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9E128" w14:textId="0F23E030" w:rsidR="00D41DE2" w:rsidRPr="00951713" w:rsidRDefault="00782550" w:rsidP="003A7FE9">
      <w:pPr>
        <w:spacing w:after="0" w:line="240" w:lineRule="auto"/>
        <w:jc w:val="center"/>
        <w:rPr>
          <w:rFonts w:ascii="Times New Roman" w:hAnsi="Times New Roman" w:cs="Times New Roman"/>
          <w:b/>
          <w:bCs/>
          <w:color w:val="000000" w:themeColor="text1"/>
          <w:sz w:val="28"/>
          <w:szCs w:val="28"/>
        </w:rPr>
      </w:pPr>
      <w:r w:rsidRPr="00C84E81">
        <w:rPr>
          <w:rFonts w:ascii="Times New Roman" w:hAnsi="Times New Roman" w:cs="Times New Roman"/>
          <w:b/>
          <w:sz w:val="28"/>
          <w:szCs w:val="28"/>
        </w:rPr>
        <w:drawing>
          <wp:inline distT="0" distB="0" distL="0" distR="0" wp14:anchorId="6E5C5219" wp14:editId="66C67FEB">
            <wp:extent cx="495300" cy="619125"/>
            <wp:effectExtent l="0" t="0" r="0" b="9525"/>
            <wp:docPr id="1" name="officeArt object"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stema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619125"/>
                    </a:xfrm>
                    <a:prstGeom prst="rect">
                      <a:avLst/>
                    </a:prstGeom>
                    <a:noFill/>
                    <a:ln>
                      <a:noFill/>
                    </a:ln>
                  </pic:spPr>
                </pic:pic>
              </a:graphicData>
            </a:graphic>
          </wp:inline>
        </w:drawing>
      </w:r>
    </w:p>
    <w:p w14:paraId="7FFF6E67" w14:textId="77777777" w:rsidR="00D41DE2" w:rsidRPr="00951713" w:rsidRDefault="00D41DE2" w:rsidP="003A7FE9">
      <w:pPr>
        <w:pStyle w:val="NoSpacing"/>
        <w:jc w:val="center"/>
        <w:rPr>
          <w:rFonts w:ascii="Times New Roman" w:hAnsi="Times New Roman"/>
          <w:b/>
          <w:bCs/>
          <w:color w:val="000000" w:themeColor="text1"/>
          <w:sz w:val="28"/>
          <w:szCs w:val="28"/>
          <w:lang w:val="pt-PT"/>
        </w:rPr>
      </w:pPr>
      <w:r w:rsidRPr="00951713">
        <w:rPr>
          <w:rFonts w:ascii="Times New Roman" w:hAnsi="Times New Roman"/>
          <w:b/>
          <w:bCs/>
          <w:color w:val="000000" w:themeColor="text1"/>
          <w:sz w:val="28"/>
          <w:szCs w:val="28"/>
          <w:lang w:val="pt-PT"/>
        </w:rPr>
        <w:t>REPUBLIKA E SHQIPËRISË</w:t>
      </w:r>
    </w:p>
    <w:p w14:paraId="053B7270" w14:textId="77777777" w:rsidR="00D41DE2" w:rsidRPr="00951713" w:rsidRDefault="00D41DE2" w:rsidP="003A7FE9">
      <w:pPr>
        <w:tabs>
          <w:tab w:val="left" w:pos="11199"/>
        </w:tabs>
        <w:spacing w:after="0" w:line="240" w:lineRule="auto"/>
        <w:jc w:val="center"/>
        <w:rPr>
          <w:rFonts w:ascii="Times New Roman" w:hAnsi="Times New Roman" w:cs="Times New Roman"/>
          <w:b/>
          <w:bCs/>
          <w:color w:val="000000" w:themeColor="text1"/>
          <w:sz w:val="28"/>
          <w:szCs w:val="28"/>
        </w:rPr>
      </w:pPr>
      <w:r w:rsidRPr="00951713">
        <w:rPr>
          <w:rFonts w:ascii="Times New Roman" w:hAnsi="Times New Roman" w:cs="Times New Roman"/>
          <w:b/>
          <w:bCs/>
          <w:color w:val="000000" w:themeColor="text1"/>
          <w:sz w:val="28"/>
          <w:szCs w:val="28"/>
        </w:rPr>
        <w:t>Kuvendi</w:t>
      </w:r>
    </w:p>
    <w:p w14:paraId="54A1E078" w14:textId="77777777" w:rsidR="00D41DE2" w:rsidRDefault="00D41DE2" w:rsidP="003A7FE9">
      <w:pPr>
        <w:spacing w:after="0" w:line="240" w:lineRule="auto"/>
        <w:jc w:val="center"/>
        <w:rPr>
          <w:rFonts w:ascii="Times New Roman" w:hAnsi="Times New Roman" w:cs="Times New Roman"/>
          <w:b/>
          <w:bCs/>
          <w:color w:val="000000" w:themeColor="text1"/>
          <w:sz w:val="28"/>
          <w:szCs w:val="28"/>
          <w:lang w:eastAsia="x-none"/>
        </w:rPr>
      </w:pPr>
    </w:p>
    <w:p w14:paraId="171A0AE0" w14:textId="77777777" w:rsidR="00951713" w:rsidRDefault="00951713" w:rsidP="003A7FE9">
      <w:pPr>
        <w:spacing w:after="0" w:line="240" w:lineRule="auto"/>
        <w:jc w:val="center"/>
        <w:rPr>
          <w:rFonts w:ascii="Times New Roman" w:hAnsi="Times New Roman" w:cs="Times New Roman"/>
          <w:b/>
          <w:bCs/>
          <w:color w:val="000000" w:themeColor="text1"/>
          <w:sz w:val="28"/>
          <w:szCs w:val="28"/>
          <w:lang w:eastAsia="x-none"/>
        </w:rPr>
      </w:pPr>
    </w:p>
    <w:p w14:paraId="2AAEB8F7" w14:textId="77777777" w:rsidR="00951713" w:rsidRDefault="00951713" w:rsidP="003A7FE9">
      <w:pPr>
        <w:spacing w:after="0" w:line="240" w:lineRule="auto"/>
        <w:jc w:val="center"/>
        <w:rPr>
          <w:rFonts w:ascii="Times New Roman" w:hAnsi="Times New Roman" w:cs="Times New Roman"/>
          <w:b/>
          <w:bCs/>
          <w:color w:val="000000" w:themeColor="text1"/>
          <w:sz w:val="28"/>
          <w:szCs w:val="28"/>
          <w:lang w:eastAsia="x-none"/>
        </w:rPr>
      </w:pPr>
    </w:p>
    <w:p w14:paraId="1E4DD62A" w14:textId="77777777" w:rsidR="00D41DE2" w:rsidRPr="00951713" w:rsidRDefault="00D41DE2" w:rsidP="003A7FE9">
      <w:pPr>
        <w:spacing w:after="0" w:line="240" w:lineRule="auto"/>
        <w:jc w:val="center"/>
        <w:rPr>
          <w:rFonts w:ascii="Times New Roman" w:hAnsi="Times New Roman" w:cs="Times New Roman"/>
          <w:b/>
          <w:bCs/>
          <w:color w:val="000000" w:themeColor="text1"/>
          <w:sz w:val="28"/>
          <w:szCs w:val="28"/>
          <w:lang w:eastAsia="x-none"/>
        </w:rPr>
      </w:pPr>
      <w:r w:rsidRPr="00951713">
        <w:rPr>
          <w:rFonts w:ascii="Times New Roman" w:hAnsi="Times New Roman" w:cs="Times New Roman"/>
          <w:b/>
          <w:bCs/>
          <w:color w:val="000000" w:themeColor="text1"/>
          <w:sz w:val="28"/>
          <w:szCs w:val="28"/>
        </w:rPr>
        <w:t>P R O J E K T L I GJ</w:t>
      </w:r>
    </w:p>
    <w:p w14:paraId="2B1DBB03" w14:textId="77777777" w:rsidR="00D41DE2" w:rsidRPr="00951713" w:rsidRDefault="00D41DE2" w:rsidP="003A7FE9">
      <w:pPr>
        <w:spacing w:after="0" w:line="240" w:lineRule="auto"/>
        <w:jc w:val="center"/>
        <w:rPr>
          <w:rFonts w:ascii="Times New Roman" w:hAnsi="Times New Roman" w:cs="Times New Roman"/>
          <w:b/>
          <w:bCs/>
          <w:color w:val="000000" w:themeColor="text1"/>
          <w:sz w:val="28"/>
          <w:szCs w:val="28"/>
          <w:lang w:eastAsia="x-none"/>
        </w:rPr>
      </w:pPr>
    </w:p>
    <w:p w14:paraId="2E9C2CF2" w14:textId="77777777" w:rsidR="00D41DE2" w:rsidRPr="00951713" w:rsidRDefault="00D41DE2" w:rsidP="003A7FE9">
      <w:pPr>
        <w:spacing w:after="0" w:line="240" w:lineRule="auto"/>
        <w:jc w:val="center"/>
        <w:rPr>
          <w:rFonts w:ascii="Times New Roman" w:hAnsi="Times New Roman" w:cs="Times New Roman"/>
          <w:b/>
          <w:bCs/>
          <w:color w:val="000000" w:themeColor="text1"/>
          <w:sz w:val="28"/>
          <w:szCs w:val="28"/>
          <w:lang w:eastAsia="x-none"/>
        </w:rPr>
      </w:pPr>
    </w:p>
    <w:p w14:paraId="38750500" w14:textId="5F235CFD" w:rsidR="00D41DE2" w:rsidRPr="00951713" w:rsidRDefault="00D41DE2" w:rsidP="003A7FE9">
      <w:pPr>
        <w:spacing w:after="0" w:line="240" w:lineRule="auto"/>
        <w:jc w:val="center"/>
        <w:rPr>
          <w:rFonts w:ascii="Times New Roman" w:hAnsi="Times New Roman" w:cs="Times New Roman"/>
          <w:b/>
          <w:bCs/>
          <w:color w:val="000000" w:themeColor="text1"/>
          <w:sz w:val="28"/>
          <w:szCs w:val="28"/>
        </w:rPr>
      </w:pPr>
      <w:r w:rsidRPr="00951713">
        <w:rPr>
          <w:rFonts w:ascii="Times New Roman" w:hAnsi="Times New Roman" w:cs="Times New Roman"/>
          <w:b/>
          <w:bCs/>
          <w:color w:val="000000" w:themeColor="text1"/>
          <w:sz w:val="28"/>
          <w:szCs w:val="28"/>
        </w:rPr>
        <w:t>Nr._______/202</w:t>
      </w:r>
      <w:r w:rsidR="03AA3CC3" w:rsidRPr="00951713">
        <w:rPr>
          <w:rFonts w:ascii="Times New Roman" w:hAnsi="Times New Roman" w:cs="Times New Roman"/>
          <w:b/>
          <w:bCs/>
          <w:color w:val="000000" w:themeColor="text1"/>
          <w:sz w:val="28"/>
          <w:szCs w:val="28"/>
        </w:rPr>
        <w:t>6</w:t>
      </w:r>
    </w:p>
    <w:p w14:paraId="7C4D969B" w14:textId="77777777" w:rsidR="00D41DE2" w:rsidRPr="00951713" w:rsidRDefault="00D41DE2" w:rsidP="003A7FE9">
      <w:pPr>
        <w:spacing w:after="0" w:line="240" w:lineRule="auto"/>
        <w:jc w:val="center"/>
        <w:rPr>
          <w:rFonts w:ascii="Times New Roman" w:hAnsi="Times New Roman" w:cs="Times New Roman"/>
          <w:b/>
          <w:bCs/>
          <w:color w:val="000000" w:themeColor="text1"/>
          <w:sz w:val="28"/>
          <w:szCs w:val="28"/>
        </w:rPr>
      </w:pPr>
    </w:p>
    <w:p w14:paraId="4797AEB2" w14:textId="77777777" w:rsidR="00D41DE2" w:rsidRPr="00951713" w:rsidRDefault="00D41DE2" w:rsidP="003A7FE9">
      <w:pPr>
        <w:spacing w:after="0" w:line="240" w:lineRule="auto"/>
        <w:jc w:val="center"/>
        <w:rPr>
          <w:rFonts w:ascii="Times New Roman" w:hAnsi="Times New Roman" w:cs="Times New Roman"/>
          <w:b/>
          <w:bCs/>
          <w:color w:val="000000" w:themeColor="text1"/>
          <w:sz w:val="28"/>
          <w:szCs w:val="28"/>
        </w:rPr>
      </w:pPr>
    </w:p>
    <w:p w14:paraId="59E1F30D" w14:textId="77777777" w:rsidR="00D41DE2" w:rsidRPr="00951713" w:rsidRDefault="00D41DE2" w:rsidP="003A7FE9">
      <w:pPr>
        <w:pStyle w:val="BodyText"/>
        <w:ind w:left="0" w:firstLine="0"/>
        <w:jc w:val="center"/>
        <w:rPr>
          <w:b/>
          <w:bCs/>
          <w:color w:val="000000" w:themeColor="text1"/>
          <w:spacing w:val="20"/>
          <w:sz w:val="28"/>
          <w:szCs w:val="28"/>
        </w:rPr>
      </w:pPr>
    </w:p>
    <w:p w14:paraId="4BCD3324" w14:textId="77777777" w:rsidR="003A7FE9" w:rsidRPr="00951713" w:rsidRDefault="0E9B2B69" w:rsidP="003A7FE9">
      <w:pPr>
        <w:pStyle w:val="BodyText"/>
        <w:ind w:left="0" w:hanging="400"/>
        <w:jc w:val="center"/>
        <w:rPr>
          <w:b/>
          <w:bCs/>
          <w:color w:val="000000" w:themeColor="text1"/>
          <w:sz w:val="28"/>
          <w:szCs w:val="28"/>
        </w:rPr>
      </w:pPr>
      <w:r w:rsidRPr="00951713">
        <w:rPr>
          <w:b/>
          <w:bCs/>
          <w:color w:val="000000" w:themeColor="text1"/>
          <w:sz w:val="28"/>
          <w:szCs w:val="28"/>
        </w:rPr>
        <w:t>P</w:t>
      </w:r>
      <w:r w:rsidR="001F46C4" w:rsidRPr="00951713">
        <w:rPr>
          <w:b/>
          <w:bCs/>
          <w:color w:val="000000" w:themeColor="text1"/>
          <w:sz w:val="28"/>
          <w:szCs w:val="28"/>
        </w:rPr>
        <w:t>Ë</w:t>
      </w:r>
      <w:r w:rsidRPr="00951713">
        <w:rPr>
          <w:b/>
          <w:bCs/>
          <w:color w:val="000000" w:themeColor="text1"/>
          <w:sz w:val="28"/>
          <w:szCs w:val="28"/>
        </w:rPr>
        <w:t xml:space="preserve">R </w:t>
      </w:r>
    </w:p>
    <w:p w14:paraId="339DD301" w14:textId="77777777" w:rsidR="003A7FE9" w:rsidRPr="00951713" w:rsidRDefault="003A7FE9" w:rsidP="003A7FE9">
      <w:pPr>
        <w:pStyle w:val="BodyText"/>
        <w:ind w:left="0" w:hanging="400"/>
        <w:jc w:val="center"/>
        <w:rPr>
          <w:b/>
          <w:bCs/>
          <w:color w:val="000000" w:themeColor="text1"/>
          <w:sz w:val="28"/>
          <w:szCs w:val="28"/>
          <w:u w:val="single"/>
        </w:rPr>
      </w:pPr>
    </w:p>
    <w:p w14:paraId="20EC7F7D" w14:textId="4E98BA8D" w:rsidR="00D41DE2" w:rsidRPr="00951713" w:rsidRDefault="0E9B2B69" w:rsidP="003A7FE9">
      <w:pPr>
        <w:pStyle w:val="BodyText"/>
        <w:ind w:left="0" w:hanging="400"/>
        <w:jc w:val="center"/>
        <w:rPr>
          <w:b/>
          <w:bCs/>
          <w:color w:val="000000" w:themeColor="text1"/>
          <w:sz w:val="28"/>
          <w:szCs w:val="28"/>
          <w:u w:val="single"/>
          <w:vertAlign w:val="superscript"/>
        </w:rPr>
      </w:pPr>
      <w:r w:rsidRPr="00951713">
        <w:rPr>
          <w:b/>
          <w:bCs/>
          <w:color w:val="000000" w:themeColor="text1"/>
          <w:sz w:val="28"/>
          <w:szCs w:val="28"/>
          <w:u w:val="single"/>
        </w:rPr>
        <w:t>TREGJET E KRIPTOASETEVE”</w:t>
      </w:r>
      <w:r w:rsidR="00D41DE2" w:rsidRPr="00951713">
        <w:rPr>
          <w:rStyle w:val="FootnoteReference"/>
          <w:b/>
          <w:bCs/>
          <w:color w:val="000000" w:themeColor="text1"/>
          <w:sz w:val="28"/>
          <w:szCs w:val="28"/>
          <w:u w:val="single"/>
        </w:rPr>
        <w:footnoteReference w:id="2"/>
      </w:r>
    </w:p>
    <w:p w14:paraId="7380203A" w14:textId="2BE39556" w:rsidR="00D41DE2" w:rsidRPr="00951713" w:rsidRDefault="00D41DE2" w:rsidP="003A7FE9">
      <w:pPr>
        <w:pStyle w:val="BodyText"/>
        <w:ind w:left="0" w:hanging="400"/>
        <w:rPr>
          <w:b/>
          <w:bCs/>
          <w:color w:val="000000" w:themeColor="text1"/>
          <w:sz w:val="28"/>
          <w:szCs w:val="28"/>
          <w:u w:val="single"/>
        </w:rPr>
      </w:pPr>
    </w:p>
    <w:p w14:paraId="33FF28CE" w14:textId="64621BC7" w:rsidR="00D41DE2" w:rsidRPr="00951713" w:rsidRDefault="00D41DE2" w:rsidP="003A7FE9">
      <w:pPr>
        <w:pStyle w:val="BodyText"/>
        <w:ind w:left="0" w:firstLine="0"/>
        <w:rPr>
          <w:color w:val="000000" w:themeColor="text1"/>
          <w:w w:val="105"/>
          <w:sz w:val="28"/>
          <w:szCs w:val="28"/>
        </w:rPr>
      </w:pPr>
      <w:r w:rsidRPr="00951713">
        <w:rPr>
          <w:color w:val="000000" w:themeColor="text1"/>
          <w:w w:val="105"/>
          <w:sz w:val="28"/>
          <w:szCs w:val="28"/>
        </w:rPr>
        <w:t>Në</w:t>
      </w:r>
      <w:r w:rsidRPr="00951713">
        <w:rPr>
          <w:color w:val="000000" w:themeColor="text1"/>
          <w:spacing w:val="21"/>
          <w:w w:val="105"/>
          <w:sz w:val="28"/>
          <w:szCs w:val="28"/>
        </w:rPr>
        <w:t xml:space="preserve"> </w:t>
      </w:r>
      <w:r w:rsidRPr="00951713">
        <w:rPr>
          <w:color w:val="000000" w:themeColor="text1"/>
          <w:w w:val="105"/>
          <w:sz w:val="28"/>
          <w:szCs w:val="28"/>
        </w:rPr>
        <w:t>mbështetje</w:t>
      </w:r>
      <w:r w:rsidRPr="00951713">
        <w:rPr>
          <w:color w:val="000000" w:themeColor="text1"/>
          <w:spacing w:val="20"/>
          <w:w w:val="105"/>
          <w:sz w:val="28"/>
          <w:szCs w:val="28"/>
        </w:rPr>
        <w:t xml:space="preserve"> </w:t>
      </w:r>
      <w:r w:rsidRPr="00951713">
        <w:rPr>
          <w:color w:val="000000" w:themeColor="text1"/>
          <w:w w:val="105"/>
          <w:sz w:val="28"/>
          <w:szCs w:val="28"/>
        </w:rPr>
        <w:t>të</w:t>
      </w:r>
      <w:r w:rsidRPr="00951713">
        <w:rPr>
          <w:color w:val="000000" w:themeColor="text1"/>
          <w:spacing w:val="19"/>
          <w:w w:val="105"/>
          <w:sz w:val="28"/>
          <w:szCs w:val="28"/>
        </w:rPr>
        <w:t xml:space="preserve"> </w:t>
      </w:r>
      <w:r w:rsidRPr="00951713">
        <w:rPr>
          <w:color w:val="000000" w:themeColor="text1"/>
          <w:w w:val="105"/>
          <w:sz w:val="28"/>
          <w:szCs w:val="28"/>
        </w:rPr>
        <w:t>neneve</w:t>
      </w:r>
      <w:r w:rsidRPr="00951713">
        <w:rPr>
          <w:color w:val="000000" w:themeColor="text1"/>
          <w:spacing w:val="19"/>
          <w:w w:val="105"/>
          <w:sz w:val="28"/>
          <w:szCs w:val="28"/>
        </w:rPr>
        <w:t xml:space="preserve"> </w:t>
      </w:r>
      <w:r w:rsidRPr="00951713">
        <w:rPr>
          <w:color w:val="000000" w:themeColor="text1"/>
          <w:w w:val="105"/>
          <w:sz w:val="28"/>
          <w:szCs w:val="28"/>
        </w:rPr>
        <w:t>78</w:t>
      </w:r>
      <w:r w:rsidRPr="00951713">
        <w:rPr>
          <w:color w:val="000000" w:themeColor="text1"/>
          <w:spacing w:val="20"/>
          <w:w w:val="105"/>
          <w:sz w:val="28"/>
          <w:szCs w:val="28"/>
        </w:rPr>
        <w:t xml:space="preserve"> </w:t>
      </w:r>
      <w:r w:rsidRPr="00951713">
        <w:rPr>
          <w:color w:val="000000" w:themeColor="text1"/>
          <w:w w:val="105"/>
          <w:sz w:val="28"/>
          <w:szCs w:val="28"/>
        </w:rPr>
        <w:t>dhe</w:t>
      </w:r>
      <w:r w:rsidRPr="00951713">
        <w:rPr>
          <w:color w:val="000000" w:themeColor="text1"/>
          <w:spacing w:val="20"/>
          <w:w w:val="105"/>
          <w:sz w:val="28"/>
          <w:szCs w:val="28"/>
        </w:rPr>
        <w:t xml:space="preserve"> </w:t>
      </w:r>
      <w:r w:rsidRPr="00951713">
        <w:rPr>
          <w:color w:val="000000" w:themeColor="text1"/>
          <w:w w:val="105"/>
          <w:sz w:val="28"/>
          <w:szCs w:val="28"/>
        </w:rPr>
        <w:t>83,</w:t>
      </w:r>
      <w:r w:rsidRPr="00951713">
        <w:rPr>
          <w:color w:val="000000" w:themeColor="text1"/>
          <w:spacing w:val="19"/>
          <w:w w:val="105"/>
          <w:sz w:val="28"/>
          <w:szCs w:val="28"/>
        </w:rPr>
        <w:t xml:space="preserve"> </w:t>
      </w:r>
      <w:r w:rsidRPr="00951713">
        <w:rPr>
          <w:color w:val="000000" w:themeColor="text1"/>
          <w:w w:val="105"/>
          <w:sz w:val="28"/>
          <w:szCs w:val="28"/>
        </w:rPr>
        <w:t>pika</w:t>
      </w:r>
      <w:r w:rsidRPr="00951713">
        <w:rPr>
          <w:color w:val="000000" w:themeColor="text1"/>
          <w:spacing w:val="20"/>
          <w:w w:val="105"/>
          <w:sz w:val="28"/>
          <w:szCs w:val="28"/>
        </w:rPr>
        <w:t xml:space="preserve"> </w:t>
      </w:r>
      <w:r w:rsidRPr="00951713">
        <w:rPr>
          <w:color w:val="000000" w:themeColor="text1"/>
          <w:w w:val="105"/>
          <w:sz w:val="28"/>
          <w:szCs w:val="28"/>
        </w:rPr>
        <w:t>1,</w:t>
      </w:r>
      <w:r w:rsidRPr="00951713">
        <w:rPr>
          <w:color w:val="000000" w:themeColor="text1"/>
          <w:spacing w:val="20"/>
          <w:w w:val="105"/>
          <w:sz w:val="28"/>
          <w:szCs w:val="28"/>
        </w:rPr>
        <w:t xml:space="preserve"> </w:t>
      </w:r>
      <w:r w:rsidRPr="00951713">
        <w:rPr>
          <w:color w:val="000000" w:themeColor="text1"/>
          <w:w w:val="105"/>
          <w:sz w:val="28"/>
          <w:szCs w:val="28"/>
        </w:rPr>
        <w:t>të</w:t>
      </w:r>
      <w:r w:rsidRPr="00951713">
        <w:rPr>
          <w:color w:val="000000" w:themeColor="text1"/>
          <w:spacing w:val="21"/>
          <w:w w:val="105"/>
          <w:sz w:val="28"/>
          <w:szCs w:val="28"/>
        </w:rPr>
        <w:t xml:space="preserve"> </w:t>
      </w:r>
      <w:r w:rsidRPr="00951713">
        <w:rPr>
          <w:color w:val="000000" w:themeColor="text1"/>
          <w:w w:val="105"/>
          <w:sz w:val="28"/>
          <w:szCs w:val="28"/>
        </w:rPr>
        <w:t>Kushtetutës,</w:t>
      </w:r>
      <w:r w:rsidRPr="00951713">
        <w:rPr>
          <w:color w:val="000000" w:themeColor="text1"/>
          <w:spacing w:val="22"/>
          <w:w w:val="105"/>
          <w:sz w:val="28"/>
          <w:szCs w:val="28"/>
        </w:rPr>
        <w:t xml:space="preserve"> </w:t>
      </w:r>
      <w:r w:rsidRPr="00951713">
        <w:rPr>
          <w:color w:val="000000" w:themeColor="text1"/>
          <w:w w:val="105"/>
          <w:sz w:val="28"/>
          <w:szCs w:val="28"/>
        </w:rPr>
        <w:t>me</w:t>
      </w:r>
      <w:r w:rsidRPr="00951713">
        <w:rPr>
          <w:color w:val="000000" w:themeColor="text1"/>
          <w:spacing w:val="20"/>
          <w:w w:val="105"/>
          <w:sz w:val="28"/>
          <w:szCs w:val="28"/>
        </w:rPr>
        <w:t xml:space="preserve"> </w:t>
      </w:r>
      <w:r w:rsidRPr="00951713">
        <w:rPr>
          <w:color w:val="000000" w:themeColor="text1"/>
          <w:w w:val="105"/>
          <w:sz w:val="28"/>
          <w:szCs w:val="28"/>
        </w:rPr>
        <w:t>propozimin</w:t>
      </w:r>
      <w:r w:rsidRPr="00951713">
        <w:rPr>
          <w:color w:val="000000" w:themeColor="text1"/>
          <w:spacing w:val="21"/>
          <w:w w:val="105"/>
          <w:sz w:val="28"/>
          <w:szCs w:val="28"/>
        </w:rPr>
        <w:t xml:space="preserve"> </w:t>
      </w:r>
      <w:r w:rsidRPr="00951713">
        <w:rPr>
          <w:color w:val="000000" w:themeColor="text1"/>
          <w:w w:val="105"/>
          <w:sz w:val="28"/>
          <w:szCs w:val="28"/>
        </w:rPr>
        <w:t>e</w:t>
      </w:r>
      <w:r w:rsidRPr="00951713">
        <w:rPr>
          <w:color w:val="000000" w:themeColor="text1"/>
          <w:spacing w:val="-54"/>
          <w:w w:val="105"/>
          <w:sz w:val="28"/>
          <w:szCs w:val="28"/>
        </w:rPr>
        <w:t xml:space="preserve">       </w:t>
      </w:r>
      <w:r w:rsidRPr="00951713">
        <w:rPr>
          <w:color w:val="000000" w:themeColor="text1"/>
          <w:w w:val="105"/>
          <w:sz w:val="28"/>
          <w:szCs w:val="28"/>
        </w:rPr>
        <w:t>Këshillit</w:t>
      </w:r>
      <w:r w:rsidRPr="00951713">
        <w:rPr>
          <w:color w:val="000000" w:themeColor="text1"/>
          <w:spacing w:val="-5"/>
          <w:w w:val="105"/>
          <w:sz w:val="28"/>
          <w:szCs w:val="28"/>
        </w:rPr>
        <w:t xml:space="preserve"> </w:t>
      </w:r>
      <w:r w:rsidRPr="00951713">
        <w:rPr>
          <w:color w:val="000000" w:themeColor="text1"/>
          <w:w w:val="105"/>
          <w:sz w:val="28"/>
          <w:szCs w:val="28"/>
        </w:rPr>
        <w:t>të</w:t>
      </w:r>
      <w:r w:rsidRPr="00951713">
        <w:rPr>
          <w:color w:val="000000" w:themeColor="text1"/>
          <w:spacing w:val="-1"/>
          <w:w w:val="105"/>
          <w:sz w:val="28"/>
          <w:szCs w:val="28"/>
        </w:rPr>
        <w:t xml:space="preserve"> </w:t>
      </w:r>
      <w:r w:rsidRPr="00951713">
        <w:rPr>
          <w:color w:val="000000" w:themeColor="text1"/>
          <w:w w:val="105"/>
          <w:sz w:val="28"/>
          <w:szCs w:val="28"/>
        </w:rPr>
        <w:t>Ministrave, Kuvendi i Republikës së Shqipërisë</w:t>
      </w:r>
      <w:r w:rsidR="00330903" w:rsidRPr="00951713">
        <w:rPr>
          <w:color w:val="000000" w:themeColor="text1"/>
          <w:w w:val="105"/>
          <w:sz w:val="28"/>
          <w:szCs w:val="28"/>
        </w:rPr>
        <w:t>.</w:t>
      </w:r>
    </w:p>
    <w:p w14:paraId="5ECD4039" w14:textId="77777777" w:rsidR="00D41DE2" w:rsidRPr="00951713" w:rsidRDefault="00D41DE2" w:rsidP="003A7FE9">
      <w:pPr>
        <w:pStyle w:val="BodyText"/>
        <w:ind w:left="0" w:firstLine="0"/>
        <w:jc w:val="left"/>
        <w:rPr>
          <w:b/>
          <w:bCs/>
          <w:color w:val="000000" w:themeColor="text1"/>
          <w:sz w:val="28"/>
          <w:szCs w:val="28"/>
        </w:rPr>
      </w:pPr>
    </w:p>
    <w:p w14:paraId="0325BF4D" w14:textId="77777777" w:rsidR="00D41DE2" w:rsidRPr="00951713" w:rsidRDefault="00D41DE2" w:rsidP="003A7FE9">
      <w:pPr>
        <w:pStyle w:val="BodyText"/>
        <w:ind w:left="0" w:firstLine="0"/>
        <w:jc w:val="center"/>
        <w:rPr>
          <w:b/>
          <w:bCs/>
          <w:color w:val="000000" w:themeColor="text1"/>
          <w:w w:val="105"/>
          <w:sz w:val="28"/>
          <w:szCs w:val="28"/>
        </w:rPr>
      </w:pPr>
      <w:r w:rsidRPr="00951713">
        <w:rPr>
          <w:b/>
          <w:bCs/>
          <w:color w:val="000000" w:themeColor="text1"/>
          <w:w w:val="105"/>
          <w:sz w:val="28"/>
          <w:szCs w:val="28"/>
        </w:rPr>
        <w:t>V</w:t>
      </w:r>
      <w:r w:rsidRPr="00951713">
        <w:rPr>
          <w:b/>
          <w:bCs/>
          <w:color w:val="000000" w:themeColor="text1"/>
          <w:spacing w:val="-3"/>
          <w:w w:val="105"/>
          <w:sz w:val="28"/>
          <w:szCs w:val="28"/>
        </w:rPr>
        <w:t xml:space="preserve"> </w:t>
      </w:r>
      <w:r w:rsidRPr="00951713">
        <w:rPr>
          <w:b/>
          <w:bCs/>
          <w:color w:val="000000" w:themeColor="text1"/>
          <w:w w:val="105"/>
          <w:sz w:val="28"/>
          <w:szCs w:val="28"/>
        </w:rPr>
        <w:t>E</w:t>
      </w:r>
      <w:r w:rsidRPr="00951713">
        <w:rPr>
          <w:b/>
          <w:bCs/>
          <w:color w:val="000000" w:themeColor="text1"/>
          <w:spacing w:val="-2"/>
          <w:w w:val="105"/>
          <w:sz w:val="28"/>
          <w:szCs w:val="28"/>
        </w:rPr>
        <w:t xml:space="preserve"> </w:t>
      </w:r>
      <w:r w:rsidRPr="00951713">
        <w:rPr>
          <w:b/>
          <w:bCs/>
          <w:color w:val="000000" w:themeColor="text1"/>
          <w:w w:val="105"/>
          <w:sz w:val="28"/>
          <w:szCs w:val="28"/>
        </w:rPr>
        <w:t>N</w:t>
      </w:r>
      <w:r w:rsidRPr="00951713">
        <w:rPr>
          <w:b/>
          <w:bCs/>
          <w:color w:val="000000" w:themeColor="text1"/>
          <w:spacing w:val="-3"/>
          <w:w w:val="105"/>
          <w:sz w:val="28"/>
          <w:szCs w:val="28"/>
        </w:rPr>
        <w:t xml:space="preserve"> </w:t>
      </w:r>
      <w:r w:rsidRPr="00951713">
        <w:rPr>
          <w:b/>
          <w:bCs/>
          <w:color w:val="000000" w:themeColor="text1"/>
          <w:w w:val="105"/>
          <w:sz w:val="28"/>
          <w:szCs w:val="28"/>
        </w:rPr>
        <w:t>D</w:t>
      </w:r>
      <w:r w:rsidRPr="00951713">
        <w:rPr>
          <w:b/>
          <w:bCs/>
          <w:color w:val="000000" w:themeColor="text1"/>
          <w:spacing w:val="-2"/>
          <w:w w:val="105"/>
          <w:sz w:val="28"/>
          <w:szCs w:val="28"/>
        </w:rPr>
        <w:t xml:space="preserve"> </w:t>
      </w:r>
      <w:r w:rsidRPr="00951713">
        <w:rPr>
          <w:b/>
          <w:bCs/>
          <w:color w:val="000000" w:themeColor="text1"/>
          <w:w w:val="105"/>
          <w:sz w:val="28"/>
          <w:szCs w:val="28"/>
        </w:rPr>
        <w:t>O</w:t>
      </w:r>
      <w:r w:rsidRPr="00951713">
        <w:rPr>
          <w:b/>
          <w:bCs/>
          <w:color w:val="000000" w:themeColor="text1"/>
          <w:spacing w:val="-2"/>
          <w:w w:val="105"/>
          <w:sz w:val="28"/>
          <w:szCs w:val="28"/>
        </w:rPr>
        <w:t xml:space="preserve"> </w:t>
      </w:r>
      <w:r w:rsidRPr="00951713">
        <w:rPr>
          <w:b/>
          <w:bCs/>
          <w:color w:val="000000" w:themeColor="text1"/>
          <w:w w:val="105"/>
          <w:sz w:val="28"/>
          <w:szCs w:val="28"/>
        </w:rPr>
        <w:t>S</w:t>
      </w:r>
      <w:r w:rsidRPr="00951713">
        <w:rPr>
          <w:b/>
          <w:bCs/>
          <w:color w:val="000000" w:themeColor="text1"/>
          <w:spacing w:val="-3"/>
          <w:w w:val="105"/>
          <w:sz w:val="28"/>
          <w:szCs w:val="28"/>
        </w:rPr>
        <w:t xml:space="preserve"> </w:t>
      </w:r>
      <w:r w:rsidRPr="00951713">
        <w:rPr>
          <w:b/>
          <w:bCs/>
          <w:color w:val="000000" w:themeColor="text1"/>
          <w:w w:val="105"/>
          <w:sz w:val="28"/>
          <w:szCs w:val="28"/>
        </w:rPr>
        <w:t>I:</w:t>
      </w:r>
    </w:p>
    <w:p w14:paraId="236286CD" w14:textId="0471CE02" w:rsidR="00D41DE2" w:rsidRPr="00951713" w:rsidRDefault="00D41DE2" w:rsidP="003A7FE9">
      <w:pPr>
        <w:spacing w:after="0" w:line="240" w:lineRule="auto"/>
        <w:rPr>
          <w:rFonts w:ascii="Times New Roman" w:eastAsia="Times New Roman" w:hAnsi="Times New Roman" w:cs="Times New Roman"/>
          <w:b/>
          <w:bCs/>
          <w:color w:val="000000" w:themeColor="text1"/>
          <w:sz w:val="28"/>
          <w:szCs w:val="28"/>
        </w:rPr>
      </w:pPr>
    </w:p>
    <w:p w14:paraId="00000055" w14:textId="531A55A9" w:rsidR="009850A7" w:rsidRPr="00951713" w:rsidRDefault="003A7FE9" w:rsidP="003A7FE9">
      <w:pPr>
        <w:pStyle w:val="Heading1"/>
        <w:spacing w:before="0" w:after="0" w:line="240" w:lineRule="auto"/>
        <w:jc w:val="center"/>
        <w:rPr>
          <w:rFonts w:ascii="Times New Roman" w:eastAsia="Times New Roman" w:hAnsi="Times New Roman" w:cs="Times New Roman"/>
          <w:b/>
          <w:bCs/>
          <w:color w:val="000000" w:themeColor="text1"/>
          <w:sz w:val="28"/>
          <w:szCs w:val="28"/>
        </w:rPr>
      </w:pPr>
      <w:bookmarkStart w:id="0" w:name="_heading=h.m9g8duqwlsq2"/>
      <w:bookmarkEnd w:id="0"/>
      <w:r w:rsidRPr="00951713">
        <w:rPr>
          <w:rFonts w:ascii="Times New Roman" w:eastAsia="Times New Roman" w:hAnsi="Times New Roman" w:cs="Times New Roman"/>
          <w:b/>
          <w:bCs/>
          <w:color w:val="000000" w:themeColor="text1"/>
          <w:sz w:val="28"/>
          <w:szCs w:val="28"/>
        </w:rPr>
        <w:t>KREU I:</w:t>
      </w:r>
      <w:r w:rsidRPr="00951713">
        <w:rPr>
          <w:rFonts w:ascii="Times New Roman" w:hAnsi="Times New Roman" w:cs="Times New Roman"/>
          <w:b/>
          <w:bCs/>
          <w:color w:val="000000" w:themeColor="text1"/>
          <w:sz w:val="28"/>
          <w:szCs w:val="28"/>
        </w:rPr>
        <w:br/>
      </w:r>
      <w:r w:rsidRPr="00951713">
        <w:rPr>
          <w:rFonts w:ascii="Times New Roman" w:eastAsia="Times New Roman" w:hAnsi="Times New Roman" w:cs="Times New Roman"/>
          <w:b/>
          <w:bCs/>
          <w:color w:val="000000" w:themeColor="text1"/>
          <w:sz w:val="28"/>
          <w:szCs w:val="28"/>
        </w:rPr>
        <w:t xml:space="preserve"> DISPOZITA TË PËRGJITHSHME</w:t>
      </w:r>
    </w:p>
    <w:p w14:paraId="00000056" w14:textId="77777777" w:rsidR="009850A7" w:rsidRPr="00951713" w:rsidRDefault="009850A7" w:rsidP="003A7FE9">
      <w:pPr>
        <w:spacing w:after="0" w:line="240" w:lineRule="auto"/>
        <w:jc w:val="center"/>
        <w:rPr>
          <w:rFonts w:ascii="Times New Roman" w:eastAsia="Times New Roman" w:hAnsi="Times New Roman" w:cs="Times New Roman"/>
          <w:b/>
          <w:bCs/>
          <w:color w:val="000000" w:themeColor="text1"/>
          <w:sz w:val="28"/>
          <w:szCs w:val="28"/>
        </w:rPr>
      </w:pPr>
    </w:p>
    <w:p w14:paraId="00000057" w14:textId="77777777" w:rsidR="009850A7" w:rsidRPr="00951713" w:rsidRDefault="003A7E32" w:rsidP="003A7FE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 xml:space="preserve">Neni 1 </w:t>
      </w:r>
    </w:p>
    <w:p w14:paraId="00000058" w14:textId="77777777" w:rsidR="009850A7" w:rsidRPr="00951713" w:rsidRDefault="003A7E32" w:rsidP="003A7FE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Objekti</w:t>
      </w:r>
    </w:p>
    <w:p w14:paraId="3C7A97B4" w14:textId="77777777" w:rsidR="003A7FE9" w:rsidRPr="00951713" w:rsidRDefault="003A7FE9" w:rsidP="003A7FE9">
      <w:pPr>
        <w:spacing w:after="0" w:line="240" w:lineRule="auto"/>
        <w:ind w:left="360" w:hanging="360"/>
        <w:jc w:val="center"/>
        <w:rPr>
          <w:rFonts w:ascii="Times New Roman" w:eastAsia="Times New Roman" w:hAnsi="Times New Roman" w:cs="Times New Roman"/>
          <w:b/>
          <w:color w:val="000000" w:themeColor="text1"/>
          <w:sz w:val="28"/>
          <w:szCs w:val="28"/>
        </w:rPr>
      </w:pPr>
    </w:p>
    <w:p w14:paraId="00000059" w14:textId="1EAECE7F" w:rsidR="009850A7" w:rsidRPr="00951713" w:rsidRDefault="75931D63" w:rsidP="003A7FE9">
      <w:pPr>
        <w:pStyle w:val="ListParagraph"/>
        <w:numPr>
          <w:ilvl w:val="0"/>
          <w:numId w:val="444"/>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Objekti i këtij ligji është përcaktimi i rregullave dhe kërkesave për of</w:t>
      </w:r>
      <w:r w:rsidR="00782550">
        <w:rPr>
          <w:rFonts w:ascii="Times New Roman" w:eastAsia="Times New Roman" w:hAnsi="Times New Roman" w:cs="Times New Roman"/>
          <w:color w:val="000000" w:themeColor="text1"/>
          <w:sz w:val="28"/>
          <w:szCs w:val="28"/>
        </w:rPr>
        <w:t>ertën ndaj publikut dhe pranimin</w:t>
      </w:r>
      <w:r w:rsidRPr="00951713">
        <w:rPr>
          <w:rFonts w:ascii="Times New Roman" w:eastAsia="Times New Roman" w:hAnsi="Times New Roman" w:cs="Times New Roman"/>
          <w:color w:val="000000" w:themeColor="text1"/>
          <w:sz w:val="28"/>
          <w:szCs w:val="28"/>
        </w:rPr>
        <w:t xml:space="preserve"> për tregtim në një platformë tregtimi të kriptoaseteve</w:t>
      </w:r>
      <w:r w:rsidR="585359C3" w:rsidRPr="00951713">
        <w:rPr>
          <w:rFonts w:ascii="Times New Roman" w:eastAsia="Times New Roman" w:hAnsi="Times New Roman" w:cs="Times New Roman"/>
          <w:color w:val="000000" w:themeColor="text1"/>
          <w:sz w:val="28"/>
          <w:szCs w:val="28"/>
        </w:rPr>
        <w:t>, si</w:t>
      </w:r>
      <w:r w:rsidRPr="00951713">
        <w:rPr>
          <w:rFonts w:ascii="Times New Roman" w:eastAsia="Times New Roman" w:hAnsi="Times New Roman" w:cs="Times New Roman"/>
          <w:color w:val="000000" w:themeColor="text1"/>
          <w:sz w:val="28"/>
          <w:szCs w:val="28"/>
        </w:rPr>
        <w:t xml:space="preserve"> dhe përcaktimi i kërkesave për </w:t>
      </w:r>
      <w:r w:rsidR="20679AA3" w:rsidRPr="00951713">
        <w:rPr>
          <w:rFonts w:ascii="Times New Roman" w:eastAsia="Times New Roman" w:hAnsi="Times New Roman" w:cs="Times New Roman"/>
          <w:color w:val="000000" w:themeColor="text1"/>
          <w:sz w:val="28"/>
          <w:szCs w:val="28"/>
        </w:rPr>
        <w:t>o</w:t>
      </w:r>
      <w:r w:rsidR="21FA0CC6" w:rsidRPr="00951713">
        <w:rPr>
          <w:rFonts w:ascii="Times New Roman" w:eastAsia="Times New Roman" w:hAnsi="Times New Roman" w:cs="Times New Roman"/>
          <w:color w:val="000000" w:themeColor="text1"/>
          <w:sz w:val="28"/>
          <w:szCs w:val="28"/>
        </w:rPr>
        <w:t>fruesit e shërbimeve të kriptoaseteve</w:t>
      </w:r>
      <w:r w:rsidR="585359C3" w:rsidRPr="00951713">
        <w:rPr>
          <w:rFonts w:ascii="Times New Roman" w:eastAsia="Times New Roman" w:hAnsi="Times New Roman" w:cs="Times New Roman"/>
          <w:color w:val="000000" w:themeColor="text1"/>
          <w:sz w:val="28"/>
          <w:szCs w:val="28"/>
        </w:rPr>
        <w:t>.</w:t>
      </w:r>
    </w:p>
    <w:p w14:paraId="09613630" w14:textId="77777777" w:rsidR="003A7FE9" w:rsidRPr="00951713" w:rsidRDefault="003A7FE9" w:rsidP="003A7FE9">
      <w:pPr>
        <w:pStyle w:val="ListParagraph"/>
        <w:spacing w:after="0" w:line="240" w:lineRule="auto"/>
        <w:ind w:left="360" w:hanging="360"/>
        <w:jc w:val="both"/>
        <w:rPr>
          <w:rFonts w:ascii="Times New Roman" w:eastAsia="Times New Roman" w:hAnsi="Times New Roman" w:cs="Times New Roman"/>
          <w:color w:val="000000" w:themeColor="text1"/>
          <w:sz w:val="28"/>
          <w:szCs w:val="28"/>
        </w:rPr>
      </w:pPr>
    </w:p>
    <w:p w14:paraId="0000005A" w14:textId="000591D5" w:rsidR="009850A7" w:rsidRPr="00951713" w:rsidRDefault="5F038774" w:rsidP="003A7FE9">
      <w:pPr>
        <w:pStyle w:val="ListParagraph"/>
        <w:numPr>
          <w:ilvl w:val="0"/>
          <w:numId w:val="444"/>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w:t>
      </w:r>
      <w:r w:rsidR="2222F2C0" w:rsidRPr="00951713">
        <w:rPr>
          <w:rFonts w:ascii="Times New Roman" w:eastAsia="Times New Roman" w:hAnsi="Times New Roman" w:cs="Times New Roman"/>
          <w:color w:val="000000" w:themeColor="text1"/>
          <w:sz w:val="28"/>
          <w:szCs w:val="28"/>
        </w:rPr>
        <w:t>y ligj përcakton:</w:t>
      </w:r>
    </w:p>
    <w:p w14:paraId="0E1E5AD2" w14:textId="77777777" w:rsidR="003A7FE9" w:rsidRPr="00951713" w:rsidRDefault="003A7FE9" w:rsidP="003A7FE9">
      <w:pPr>
        <w:pStyle w:val="ListParagraph"/>
        <w:spacing w:after="0" w:line="240" w:lineRule="auto"/>
        <w:ind w:left="360" w:hanging="360"/>
        <w:jc w:val="both"/>
        <w:rPr>
          <w:rFonts w:ascii="Times New Roman" w:eastAsia="Times New Roman" w:hAnsi="Times New Roman" w:cs="Times New Roman"/>
          <w:color w:val="000000" w:themeColor="text1"/>
          <w:sz w:val="28"/>
          <w:szCs w:val="28"/>
        </w:rPr>
      </w:pPr>
    </w:p>
    <w:p w14:paraId="0000005B" w14:textId="4A6CA078" w:rsidR="009850A7" w:rsidRPr="00951713" w:rsidRDefault="64EE3CC7" w:rsidP="003A7FE9">
      <w:pPr>
        <w:pStyle w:val="ListParagraph"/>
        <w:numPr>
          <w:ilvl w:val="0"/>
          <w:numId w:val="445"/>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 xml:space="preserve">kërkesat për transparencë dhe </w:t>
      </w:r>
      <w:r w:rsidR="0D145281" w:rsidRPr="00951713">
        <w:rPr>
          <w:rFonts w:ascii="Times New Roman" w:eastAsia="Times New Roman" w:hAnsi="Times New Roman" w:cs="Times New Roman"/>
          <w:color w:val="000000" w:themeColor="text1"/>
          <w:sz w:val="28"/>
          <w:szCs w:val="28"/>
        </w:rPr>
        <w:t>publikimin e informacionit</w:t>
      </w:r>
      <w:r w:rsidR="2859026D"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në lidhje me emetimin, ofertën ndaj publikut dhe pranimin e kriptoaseteve për tregtim në një platforme tregtimi kriptoasetesh</w:t>
      </w:r>
      <w:r w:rsidR="76A8F078"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p>
    <w:p w14:paraId="0000005C" w14:textId="4454EE3D" w:rsidR="009850A7" w:rsidRPr="00951713" w:rsidRDefault="57554FA3" w:rsidP="003A7FE9">
      <w:pPr>
        <w:pStyle w:val="ListParagraph"/>
        <w:numPr>
          <w:ilvl w:val="0"/>
          <w:numId w:val="445"/>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kërkesat dhe rregullat</w:t>
      </w:r>
      <w:r w:rsidR="16765094" w:rsidRPr="00951713">
        <w:rPr>
          <w:rFonts w:ascii="Times New Roman" w:eastAsia="Times New Roman" w:hAnsi="Times New Roman" w:cs="Times New Roman"/>
          <w:color w:val="000000" w:themeColor="text1"/>
          <w:sz w:val="28"/>
          <w:szCs w:val="28"/>
        </w:rPr>
        <w:t xml:space="preserve"> për autorizim dhe mbikëqyrjen në vazhdimësi të ofruesve të shërbimeve të lidhura me kriptoasetet, emetuesve të tokenave të aseteve </w:t>
      </w:r>
      <w:r w:rsidR="01D777DF" w:rsidRPr="00951713">
        <w:rPr>
          <w:rFonts w:ascii="Times New Roman" w:eastAsia="Times New Roman" w:hAnsi="Times New Roman" w:cs="Times New Roman"/>
          <w:color w:val="000000" w:themeColor="text1"/>
          <w:sz w:val="28"/>
          <w:szCs w:val="28"/>
        </w:rPr>
        <w:t>d</w:t>
      </w:r>
      <w:r w:rsidR="16765094" w:rsidRPr="00951713">
        <w:rPr>
          <w:rFonts w:ascii="Times New Roman" w:eastAsia="Times New Roman" w:hAnsi="Times New Roman" w:cs="Times New Roman"/>
          <w:color w:val="000000" w:themeColor="text1"/>
          <w:sz w:val="28"/>
          <w:szCs w:val="28"/>
        </w:rPr>
        <w:t>he tokenave të parasë elektronike, duke përfshirë këtu kërkesat operacionale, organizative dhe ato të qeverisjes së brendshme</w:t>
      </w:r>
      <w:r w:rsidR="23A792E5" w:rsidRPr="00951713">
        <w:rPr>
          <w:rFonts w:ascii="Times New Roman" w:eastAsia="Times New Roman" w:hAnsi="Times New Roman" w:cs="Times New Roman"/>
          <w:color w:val="000000" w:themeColor="text1"/>
          <w:sz w:val="28"/>
          <w:szCs w:val="28"/>
        </w:rPr>
        <w:t>;</w:t>
      </w:r>
    </w:p>
    <w:p w14:paraId="0000005D" w14:textId="0944816A" w:rsidR="009850A7" w:rsidRPr="00951713" w:rsidRDefault="0754B080" w:rsidP="003A7FE9">
      <w:pPr>
        <w:pStyle w:val="ListParagraph"/>
        <w:numPr>
          <w:ilvl w:val="0"/>
          <w:numId w:val="445"/>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kërkesat për mbrojtjen e investitorëve gjatë emetimit, ofertës ndaj publikut dhe pranimit për tregtim të kriptoaseteve</w:t>
      </w:r>
      <w:r w:rsidR="00FD2810" w:rsidRPr="00951713">
        <w:rPr>
          <w:rFonts w:ascii="Times New Roman" w:eastAsia="Times New Roman" w:hAnsi="Times New Roman" w:cs="Times New Roman"/>
          <w:color w:val="000000" w:themeColor="text1"/>
          <w:sz w:val="28"/>
          <w:szCs w:val="28"/>
        </w:rPr>
        <w:t>;</w:t>
      </w:r>
    </w:p>
    <w:p w14:paraId="0000005E" w14:textId="72EBF04C" w:rsidR="009850A7" w:rsidRPr="00951713" w:rsidRDefault="7AB01DA8" w:rsidP="00DD70FA">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w:t>
      </w:r>
      <w:r w:rsidR="35A6DAD8" w:rsidRPr="00951713">
        <w:rPr>
          <w:rFonts w:ascii="Times New Roman" w:eastAsia="Times New Roman" w:hAnsi="Times New Roman" w:cs="Times New Roman"/>
          <w:color w:val="000000" w:themeColor="text1"/>
          <w:sz w:val="28"/>
          <w:szCs w:val="28"/>
        </w:rPr>
        <w:t xml:space="preserve"> </w:t>
      </w:r>
      <w:r w:rsidR="19910E7C" w:rsidRPr="00951713">
        <w:rPr>
          <w:rFonts w:ascii="Times New Roman" w:eastAsia="Times New Roman" w:hAnsi="Times New Roman" w:cs="Times New Roman"/>
          <w:color w:val="000000" w:themeColor="text1"/>
          <w:sz w:val="28"/>
          <w:szCs w:val="28"/>
        </w:rPr>
        <w:t xml:space="preserve"> </w:t>
      </w:r>
      <w:r w:rsidR="000B6B98">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kërkesat për mbrojtjen e klientëve të ofruesve të shërbimeve të lidhura me kriptoasetet</w:t>
      </w:r>
      <w:r w:rsidR="0CAA5A94" w:rsidRPr="00951713">
        <w:rPr>
          <w:rFonts w:ascii="Times New Roman" w:eastAsia="Times New Roman" w:hAnsi="Times New Roman" w:cs="Times New Roman"/>
          <w:color w:val="000000" w:themeColor="text1"/>
          <w:sz w:val="28"/>
          <w:szCs w:val="28"/>
        </w:rPr>
        <w:t>;</w:t>
      </w:r>
    </w:p>
    <w:p w14:paraId="0000005F" w14:textId="1450A60B" w:rsidR="009850A7" w:rsidRPr="00951713" w:rsidRDefault="0754B080" w:rsidP="003A7FE9">
      <w:pPr>
        <w:pStyle w:val="ListParagraph"/>
        <w:numPr>
          <w:ilvl w:val="0"/>
          <w:numId w:val="445"/>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masat </w:t>
      </w:r>
      <w:r w:rsidR="26658EA0" w:rsidRPr="00951713">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parandalimi</w:t>
      </w:r>
      <w:r w:rsidR="26658EA0" w:rsidRPr="00951713">
        <w:rPr>
          <w:rFonts w:ascii="Times New Roman" w:eastAsia="Times New Roman" w:hAnsi="Times New Roman" w:cs="Times New Roman"/>
          <w:color w:val="000000" w:themeColor="text1"/>
          <w:sz w:val="28"/>
          <w:szCs w:val="28"/>
        </w:rPr>
        <w:t>n e</w:t>
      </w:r>
      <w:r w:rsidRPr="00951713">
        <w:rPr>
          <w:rFonts w:ascii="Times New Roman" w:eastAsia="Times New Roman" w:hAnsi="Times New Roman" w:cs="Times New Roman"/>
          <w:color w:val="000000" w:themeColor="text1"/>
          <w:sz w:val="28"/>
          <w:szCs w:val="28"/>
        </w:rPr>
        <w:t xml:space="preserve"> tregtimit të brendshëm, përhapjen e informacionit të </w:t>
      </w:r>
      <w:r w:rsidR="26658EA0" w:rsidRPr="00951713">
        <w:rPr>
          <w:rFonts w:ascii="Times New Roman" w:eastAsia="Times New Roman" w:hAnsi="Times New Roman" w:cs="Times New Roman"/>
          <w:color w:val="000000" w:themeColor="text1"/>
          <w:sz w:val="28"/>
          <w:szCs w:val="28"/>
        </w:rPr>
        <w:t>brendshëm</w:t>
      </w:r>
      <w:r w:rsidRPr="00951713">
        <w:rPr>
          <w:rFonts w:ascii="Times New Roman" w:eastAsia="Times New Roman" w:hAnsi="Times New Roman" w:cs="Times New Roman"/>
          <w:color w:val="000000" w:themeColor="text1"/>
          <w:sz w:val="28"/>
          <w:szCs w:val="28"/>
        </w:rPr>
        <w:t xml:space="preserve"> dhe parandalimin e manipulimit të tregut të kriptoaseteve, me qëllim sigurimin e integritetit të tregjeve të </w:t>
      </w:r>
      <w:r w:rsidR="00DD70FA">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kriptoaseteve.</w:t>
      </w:r>
    </w:p>
    <w:p w14:paraId="00000060" w14:textId="77777777" w:rsidR="009850A7" w:rsidRPr="00951713" w:rsidRDefault="009850A7" w:rsidP="003A7FE9">
      <w:pPr>
        <w:spacing w:after="0" w:line="240" w:lineRule="auto"/>
        <w:jc w:val="center"/>
        <w:rPr>
          <w:rFonts w:ascii="Times New Roman" w:eastAsia="Times New Roman" w:hAnsi="Times New Roman" w:cs="Times New Roman"/>
          <w:b/>
          <w:color w:val="000000" w:themeColor="text1"/>
          <w:sz w:val="28"/>
          <w:szCs w:val="28"/>
        </w:rPr>
      </w:pPr>
    </w:p>
    <w:p w14:paraId="00000061" w14:textId="77777777" w:rsidR="009850A7" w:rsidRPr="00951713" w:rsidRDefault="003A7E32" w:rsidP="003A7FE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2</w:t>
      </w:r>
    </w:p>
    <w:p w14:paraId="00000062" w14:textId="77777777" w:rsidR="009850A7" w:rsidRPr="00951713" w:rsidRDefault="003A7E32" w:rsidP="003A7FE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Fusha e zbatimit</w:t>
      </w:r>
    </w:p>
    <w:p w14:paraId="7FC45FC2" w14:textId="77777777" w:rsidR="003A7FE9" w:rsidRPr="00951713" w:rsidRDefault="003A7FE9" w:rsidP="003A7FE9">
      <w:pPr>
        <w:spacing w:after="0" w:line="240" w:lineRule="auto"/>
        <w:jc w:val="center"/>
        <w:rPr>
          <w:rFonts w:ascii="Times New Roman" w:eastAsia="Times New Roman" w:hAnsi="Times New Roman" w:cs="Times New Roman"/>
          <w:b/>
          <w:color w:val="000000" w:themeColor="text1"/>
          <w:sz w:val="28"/>
          <w:szCs w:val="28"/>
        </w:rPr>
      </w:pPr>
    </w:p>
    <w:p w14:paraId="00000063" w14:textId="694334ED" w:rsidR="009850A7" w:rsidRPr="00951713" w:rsidRDefault="6F5EE5AE" w:rsidP="00DD70FA">
      <w:pPr>
        <w:numPr>
          <w:ilvl w:val="0"/>
          <w:numId w:val="7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Ky ligj zbatohet ndaj të gjithë </w:t>
      </w:r>
      <w:r w:rsidR="003323B5" w:rsidRPr="00951713">
        <w:rPr>
          <w:rFonts w:ascii="Times New Roman" w:eastAsia="Times New Roman" w:hAnsi="Times New Roman" w:cs="Times New Roman"/>
          <w:color w:val="000000" w:themeColor="text1"/>
          <w:sz w:val="28"/>
          <w:szCs w:val="28"/>
        </w:rPr>
        <w:t xml:space="preserve">personave fizikë </w:t>
      </w:r>
      <w:r w:rsidR="42CECFD3" w:rsidRPr="00951713">
        <w:rPr>
          <w:rFonts w:ascii="Times New Roman" w:eastAsia="Times New Roman" w:hAnsi="Times New Roman" w:cs="Times New Roman"/>
          <w:color w:val="000000" w:themeColor="text1"/>
          <w:sz w:val="28"/>
          <w:szCs w:val="28"/>
        </w:rPr>
        <w:t>dhe personave</w:t>
      </w:r>
      <w:r w:rsidRPr="00951713">
        <w:rPr>
          <w:rFonts w:ascii="Times New Roman" w:eastAsia="Times New Roman" w:hAnsi="Times New Roman" w:cs="Times New Roman"/>
          <w:color w:val="000000" w:themeColor="text1"/>
          <w:sz w:val="28"/>
          <w:szCs w:val="28"/>
        </w:rPr>
        <w:t xml:space="preserve"> juridikë që ushtrojnë veprimtarinë e emetimit, ofertës ndaj publikut dhe pranimit për tregtim të kriptoaseteve ose ofrimit të shërbimeve të lidhura me kriptoasetet në Republikën e Shqipërisë.</w:t>
      </w:r>
    </w:p>
    <w:p w14:paraId="6205E1A2" w14:textId="77777777" w:rsidR="003A7FE9" w:rsidRPr="00951713" w:rsidRDefault="003A7FE9" w:rsidP="00DD70FA">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064" w14:textId="77777777" w:rsidR="009850A7" w:rsidRPr="00951713" w:rsidRDefault="6F5EE5AE" w:rsidP="00DD70FA">
      <w:pPr>
        <w:numPr>
          <w:ilvl w:val="0"/>
          <w:numId w:val="7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Ky ligj nuk zbatohet ndaj:</w:t>
      </w:r>
    </w:p>
    <w:p w14:paraId="28077680" w14:textId="77777777" w:rsidR="003A7FE9" w:rsidRPr="00951713" w:rsidRDefault="003A7FE9" w:rsidP="00DD70FA">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065" w14:textId="3E16680B" w:rsidR="009850A7" w:rsidRPr="00951713" w:rsidRDefault="48356997" w:rsidP="003A7FE9">
      <w:pPr>
        <w:numPr>
          <w:ilvl w:val="1"/>
          <w:numId w:val="7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subjekteve që ofrojnë shërbime të lidhura me kriptoasetet në mënyrë ekskluzive për </w:t>
      </w:r>
      <w:r w:rsidR="713FC064" w:rsidRPr="00951713">
        <w:rPr>
          <w:rFonts w:ascii="Times New Roman" w:eastAsia="Times New Roman" w:hAnsi="Times New Roman" w:cs="Times New Roman"/>
          <w:color w:val="000000" w:themeColor="text1"/>
          <w:sz w:val="28"/>
          <w:szCs w:val="28"/>
        </w:rPr>
        <w:t>shoqëri</w:t>
      </w:r>
      <w:r w:rsidR="18D9EF64"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ë e tyre mëmë, për</w:t>
      </w:r>
      <w:r w:rsidR="3B1F4480" w:rsidRPr="00951713">
        <w:rPr>
          <w:rFonts w:ascii="Times New Roman" w:eastAsia="Times New Roman" w:hAnsi="Times New Roman" w:cs="Times New Roman"/>
          <w:color w:val="000000" w:themeColor="text1"/>
          <w:sz w:val="28"/>
          <w:szCs w:val="28"/>
        </w:rPr>
        <w:t xml:space="preserve"> shoqëritë e tyre bija o</w:t>
      </w:r>
      <w:r w:rsidRPr="00951713">
        <w:rPr>
          <w:rFonts w:ascii="Times New Roman" w:eastAsia="Times New Roman" w:hAnsi="Times New Roman" w:cs="Times New Roman"/>
          <w:color w:val="000000" w:themeColor="text1"/>
          <w:sz w:val="28"/>
          <w:szCs w:val="28"/>
        </w:rPr>
        <w:t xml:space="preserve">se për </w:t>
      </w:r>
      <w:r w:rsidR="5EE78543" w:rsidRPr="00951713">
        <w:rPr>
          <w:rFonts w:ascii="Times New Roman" w:eastAsia="Times New Roman" w:hAnsi="Times New Roman" w:cs="Times New Roman"/>
          <w:color w:val="000000" w:themeColor="text1"/>
          <w:sz w:val="28"/>
          <w:szCs w:val="28"/>
        </w:rPr>
        <w:t>shoq</w:t>
      </w:r>
      <w:r w:rsidR="3B1F4480" w:rsidRPr="00951713">
        <w:rPr>
          <w:rFonts w:ascii="Times New Roman" w:eastAsia="Times New Roman" w:hAnsi="Times New Roman" w:cs="Times New Roman"/>
          <w:color w:val="000000" w:themeColor="text1"/>
          <w:sz w:val="28"/>
          <w:szCs w:val="28"/>
        </w:rPr>
        <w:t xml:space="preserve">ëritë </w:t>
      </w:r>
      <w:r w:rsidRPr="00951713">
        <w:rPr>
          <w:rFonts w:ascii="Times New Roman" w:eastAsia="Times New Roman" w:hAnsi="Times New Roman" w:cs="Times New Roman"/>
          <w:color w:val="000000" w:themeColor="text1"/>
          <w:sz w:val="28"/>
          <w:szCs w:val="28"/>
        </w:rPr>
        <w:t xml:space="preserve">e tjera </w:t>
      </w:r>
      <w:r w:rsidR="3B1F4480" w:rsidRPr="00951713">
        <w:rPr>
          <w:rFonts w:ascii="Times New Roman" w:eastAsia="Times New Roman" w:hAnsi="Times New Roman" w:cs="Times New Roman"/>
          <w:color w:val="000000" w:themeColor="text1"/>
          <w:sz w:val="28"/>
          <w:szCs w:val="28"/>
        </w:rPr>
        <w:t xml:space="preserve">bija </w:t>
      </w:r>
      <w:r w:rsidRPr="00951713">
        <w:rPr>
          <w:rFonts w:ascii="Times New Roman" w:eastAsia="Times New Roman" w:hAnsi="Times New Roman" w:cs="Times New Roman"/>
          <w:color w:val="000000" w:themeColor="text1"/>
          <w:sz w:val="28"/>
          <w:szCs w:val="28"/>
        </w:rPr>
        <w:t xml:space="preserve">të </w:t>
      </w:r>
      <w:r w:rsidR="18D9EF64" w:rsidRPr="00951713">
        <w:rPr>
          <w:rFonts w:ascii="Times New Roman" w:eastAsia="Times New Roman" w:hAnsi="Times New Roman" w:cs="Times New Roman"/>
          <w:color w:val="000000" w:themeColor="text1"/>
          <w:sz w:val="28"/>
          <w:szCs w:val="28"/>
        </w:rPr>
        <w:t>shoqërive</w:t>
      </w:r>
      <w:r w:rsidRPr="00951713">
        <w:rPr>
          <w:rFonts w:ascii="Times New Roman" w:eastAsia="Times New Roman" w:hAnsi="Times New Roman" w:cs="Times New Roman"/>
          <w:color w:val="000000" w:themeColor="text1"/>
          <w:sz w:val="28"/>
          <w:szCs w:val="28"/>
        </w:rPr>
        <w:t xml:space="preserve"> mëmë;</w:t>
      </w:r>
    </w:p>
    <w:p w14:paraId="00000066" w14:textId="3DB1DE53" w:rsidR="009850A7" w:rsidRPr="00F104B8" w:rsidRDefault="60492DEE" w:rsidP="003A7FE9">
      <w:pPr>
        <w:numPr>
          <w:ilvl w:val="1"/>
          <w:numId w:val="73"/>
        </w:numPr>
        <w:pBdr>
          <w:top w:val="nil"/>
          <w:left w:val="nil"/>
          <w:bottom w:val="nil"/>
          <w:right w:val="nil"/>
          <w:between w:val="nil"/>
        </w:pBdr>
        <w:spacing w:after="0" w:line="240" w:lineRule="auto"/>
        <w:ind w:left="900"/>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likui</w:t>
      </w:r>
      <w:r w:rsidR="11625DDC" w:rsidRPr="00951713">
        <w:rPr>
          <w:rFonts w:ascii="Times New Roman" w:eastAsia="Times New Roman" w:hAnsi="Times New Roman" w:cs="Times New Roman"/>
          <w:color w:val="000000" w:themeColor="text1"/>
          <w:sz w:val="28"/>
          <w:szCs w:val="28"/>
        </w:rPr>
        <w:t xml:space="preserve">duesit ose administratorit të </w:t>
      </w:r>
      <w:r w:rsidR="006900DC" w:rsidRPr="00951713">
        <w:rPr>
          <w:rFonts w:ascii="Times New Roman" w:eastAsia="Times New Roman" w:hAnsi="Times New Roman" w:cs="Times New Roman"/>
          <w:color w:val="000000" w:themeColor="text1"/>
          <w:sz w:val="28"/>
          <w:szCs w:val="28"/>
        </w:rPr>
        <w:t xml:space="preserve">falimentimit </w:t>
      </w:r>
      <w:r w:rsidR="11625DDC" w:rsidRPr="00951713">
        <w:rPr>
          <w:rFonts w:ascii="Times New Roman" w:eastAsia="Times New Roman" w:hAnsi="Times New Roman" w:cs="Times New Roman"/>
          <w:color w:val="000000" w:themeColor="text1"/>
          <w:sz w:val="28"/>
          <w:szCs w:val="28"/>
        </w:rPr>
        <w:t>i cili</w:t>
      </w:r>
      <w:r w:rsidR="09F4771D" w:rsidRPr="00951713">
        <w:rPr>
          <w:rFonts w:ascii="Times New Roman" w:eastAsia="Times New Roman" w:hAnsi="Times New Roman" w:cs="Times New Roman"/>
          <w:color w:val="000000" w:themeColor="text1"/>
          <w:sz w:val="28"/>
          <w:szCs w:val="28"/>
        </w:rPr>
        <w:t xml:space="preserve"> vepron gjatë procedurës së falimentit, me përjashtim të</w:t>
      </w:r>
      <w:r w:rsidR="11625DDC" w:rsidRPr="00951713">
        <w:rPr>
          <w:rFonts w:ascii="Times New Roman" w:eastAsia="Times New Roman" w:hAnsi="Times New Roman" w:cs="Times New Roman"/>
          <w:color w:val="000000" w:themeColor="text1"/>
          <w:sz w:val="28"/>
          <w:szCs w:val="28"/>
        </w:rPr>
        <w:t xml:space="preserve"> </w:t>
      </w:r>
      <w:r w:rsidR="34B2A9AB" w:rsidRPr="00951713">
        <w:rPr>
          <w:rFonts w:ascii="Times New Roman" w:eastAsia="Times New Roman" w:hAnsi="Times New Roman" w:cs="Times New Roman"/>
          <w:color w:val="000000" w:themeColor="text1"/>
          <w:sz w:val="28"/>
          <w:szCs w:val="28"/>
        </w:rPr>
        <w:t>rasteve t</w:t>
      </w:r>
      <w:r w:rsidR="1D49F2DF" w:rsidRPr="00951713">
        <w:rPr>
          <w:rFonts w:ascii="Times New Roman" w:eastAsia="Times New Roman" w:hAnsi="Times New Roman" w:cs="Times New Roman"/>
          <w:color w:val="000000" w:themeColor="text1"/>
          <w:sz w:val="28"/>
          <w:szCs w:val="28"/>
        </w:rPr>
        <w:t>ë</w:t>
      </w:r>
      <w:r w:rsidR="34B2A9AB" w:rsidRPr="00951713">
        <w:rPr>
          <w:rFonts w:ascii="Times New Roman" w:eastAsia="Times New Roman" w:hAnsi="Times New Roman" w:cs="Times New Roman"/>
          <w:color w:val="000000" w:themeColor="text1"/>
          <w:sz w:val="28"/>
          <w:szCs w:val="28"/>
        </w:rPr>
        <w:t xml:space="preserve"> </w:t>
      </w:r>
      <w:r w:rsidR="11625DDC" w:rsidRPr="00951713">
        <w:rPr>
          <w:rFonts w:ascii="Times New Roman" w:eastAsia="Times New Roman" w:hAnsi="Times New Roman" w:cs="Times New Roman"/>
          <w:color w:val="000000" w:themeColor="text1"/>
          <w:sz w:val="28"/>
          <w:szCs w:val="28"/>
        </w:rPr>
        <w:t>parashik</w:t>
      </w:r>
      <w:r w:rsidR="06351884" w:rsidRPr="00951713">
        <w:rPr>
          <w:rFonts w:ascii="Times New Roman" w:eastAsia="Times New Roman" w:hAnsi="Times New Roman" w:cs="Times New Roman"/>
          <w:color w:val="000000" w:themeColor="text1"/>
          <w:sz w:val="28"/>
          <w:szCs w:val="28"/>
        </w:rPr>
        <w:t>uara</w:t>
      </w:r>
      <w:r w:rsidR="11625DDC" w:rsidRPr="00951713">
        <w:rPr>
          <w:rFonts w:ascii="Times New Roman" w:eastAsia="Times New Roman" w:hAnsi="Times New Roman" w:cs="Times New Roman"/>
          <w:color w:val="000000" w:themeColor="text1"/>
          <w:sz w:val="28"/>
          <w:szCs w:val="28"/>
        </w:rPr>
        <w:t xml:space="preserve"> </w:t>
      </w:r>
      <w:r w:rsidR="7EE83BBE" w:rsidRPr="00951713">
        <w:rPr>
          <w:rFonts w:ascii="Times New Roman" w:eastAsia="Times New Roman" w:hAnsi="Times New Roman" w:cs="Times New Roman"/>
          <w:color w:val="000000" w:themeColor="text1"/>
          <w:sz w:val="28"/>
          <w:szCs w:val="28"/>
        </w:rPr>
        <w:t>n</w:t>
      </w:r>
      <w:r w:rsidR="09F4771D" w:rsidRPr="00951713">
        <w:rPr>
          <w:rFonts w:ascii="Times New Roman" w:eastAsia="Times New Roman" w:hAnsi="Times New Roman" w:cs="Times New Roman"/>
          <w:color w:val="000000" w:themeColor="text1"/>
          <w:sz w:val="28"/>
          <w:szCs w:val="28"/>
        </w:rPr>
        <w:t xml:space="preserve">ë </w:t>
      </w:r>
      <w:r w:rsidR="09F4771D" w:rsidRPr="00F104B8">
        <w:rPr>
          <w:rFonts w:ascii="Times New Roman" w:eastAsia="Times New Roman" w:hAnsi="Times New Roman" w:cs="Times New Roman"/>
          <w:sz w:val="28"/>
          <w:szCs w:val="28"/>
        </w:rPr>
        <w:t>neni</w:t>
      </w:r>
      <w:r w:rsidR="6A6F4A42" w:rsidRPr="00F104B8">
        <w:rPr>
          <w:rFonts w:ascii="Times New Roman" w:eastAsia="Times New Roman" w:hAnsi="Times New Roman" w:cs="Times New Roman"/>
          <w:sz w:val="28"/>
          <w:szCs w:val="28"/>
        </w:rPr>
        <w:t>n</w:t>
      </w:r>
      <w:r w:rsidR="09F4771D" w:rsidRPr="00F104B8">
        <w:rPr>
          <w:rFonts w:ascii="Times New Roman" w:eastAsia="Times New Roman" w:hAnsi="Times New Roman" w:cs="Times New Roman"/>
          <w:sz w:val="28"/>
          <w:szCs w:val="28"/>
        </w:rPr>
        <w:t xml:space="preserve"> 47</w:t>
      </w:r>
      <w:r w:rsidR="00DD70FA" w:rsidRPr="00F104B8">
        <w:rPr>
          <w:rFonts w:ascii="Times New Roman" w:eastAsia="Times New Roman" w:hAnsi="Times New Roman" w:cs="Times New Roman"/>
          <w:sz w:val="28"/>
          <w:szCs w:val="28"/>
        </w:rPr>
        <w:t>, t</w:t>
      </w:r>
      <w:r w:rsidR="00F104B8" w:rsidRPr="00F104B8">
        <w:rPr>
          <w:rFonts w:ascii="Times New Roman" w:eastAsia="Times New Roman" w:hAnsi="Times New Roman" w:cs="Times New Roman"/>
          <w:sz w:val="28"/>
          <w:szCs w:val="28"/>
        </w:rPr>
        <w:t>ë</w:t>
      </w:r>
      <w:r w:rsidR="00DD70FA" w:rsidRPr="00F104B8">
        <w:rPr>
          <w:rFonts w:ascii="Times New Roman" w:eastAsia="Times New Roman" w:hAnsi="Times New Roman" w:cs="Times New Roman"/>
          <w:sz w:val="28"/>
          <w:szCs w:val="28"/>
        </w:rPr>
        <w:t xml:space="preserve"> k</w:t>
      </w:r>
      <w:r w:rsidR="00F104B8" w:rsidRPr="00F104B8">
        <w:rPr>
          <w:rFonts w:ascii="Times New Roman" w:eastAsia="Times New Roman" w:hAnsi="Times New Roman" w:cs="Times New Roman"/>
          <w:sz w:val="28"/>
          <w:szCs w:val="28"/>
        </w:rPr>
        <w:t>ë</w:t>
      </w:r>
      <w:r w:rsidR="00DD70FA" w:rsidRPr="00F104B8">
        <w:rPr>
          <w:rFonts w:ascii="Times New Roman" w:eastAsia="Times New Roman" w:hAnsi="Times New Roman" w:cs="Times New Roman"/>
          <w:sz w:val="28"/>
          <w:szCs w:val="28"/>
        </w:rPr>
        <w:t>tij ligji</w:t>
      </w:r>
      <w:r w:rsidR="09F4771D" w:rsidRPr="00F104B8">
        <w:rPr>
          <w:rFonts w:ascii="Times New Roman" w:eastAsia="Times New Roman" w:hAnsi="Times New Roman" w:cs="Times New Roman"/>
          <w:sz w:val="28"/>
          <w:szCs w:val="28"/>
        </w:rPr>
        <w:t>;</w:t>
      </w:r>
    </w:p>
    <w:p w14:paraId="00000067" w14:textId="7DCA55BE" w:rsidR="009850A7" w:rsidRPr="00951713" w:rsidRDefault="2CADA388" w:rsidP="003A7FE9">
      <w:pPr>
        <w:numPr>
          <w:ilvl w:val="1"/>
          <w:numId w:val="7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F104B8">
        <w:rPr>
          <w:rFonts w:ascii="Times New Roman" w:eastAsia="Times New Roman" w:hAnsi="Times New Roman" w:cs="Times New Roman"/>
          <w:sz w:val="28"/>
          <w:szCs w:val="28"/>
        </w:rPr>
        <w:t xml:space="preserve">Bankës Qendrore Evropiane dhe </w:t>
      </w:r>
      <w:r w:rsidR="546AC786" w:rsidRPr="00951713">
        <w:rPr>
          <w:rFonts w:ascii="Times New Roman" w:eastAsia="Times New Roman" w:hAnsi="Times New Roman" w:cs="Times New Roman"/>
          <w:color w:val="000000" w:themeColor="text1"/>
          <w:sz w:val="28"/>
          <w:szCs w:val="28"/>
        </w:rPr>
        <w:t>Bankës së Shqipërisë</w:t>
      </w:r>
      <w:r w:rsidR="3EFD2593" w:rsidRPr="00951713">
        <w:rPr>
          <w:rFonts w:ascii="Times New Roman" w:eastAsia="Times New Roman" w:hAnsi="Times New Roman" w:cs="Times New Roman"/>
          <w:color w:val="000000" w:themeColor="text1"/>
          <w:sz w:val="28"/>
          <w:szCs w:val="28"/>
        </w:rPr>
        <w:t>, në rastet kur vepro</w:t>
      </w:r>
      <w:r w:rsidR="0575902E" w:rsidRPr="00951713">
        <w:rPr>
          <w:rFonts w:ascii="Times New Roman" w:eastAsia="Times New Roman" w:hAnsi="Times New Roman" w:cs="Times New Roman"/>
          <w:color w:val="000000" w:themeColor="text1"/>
          <w:sz w:val="28"/>
          <w:szCs w:val="28"/>
        </w:rPr>
        <w:t>j</w:t>
      </w:r>
      <w:r w:rsidR="3EFD2593" w:rsidRPr="00951713">
        <w:rPr>
          <w:rFonts w:ascii="Times New Roman" w:eastAsia="Times New Roman" w:hAnsi="Times New Roman" w:cs="Times New Roman"/>
          <w:color w:val="000000" w:themeColor="text1"/>
          <w:sz w:val="28"/>
          <w:szCs w:val="28"/>
        </w:rPr>
        <w:t>n</w:t>
      </w:r>
      <w:r w:rsidR="1462D60D" w:rsidRPr="00951713">
        <w:rPr>
          <w:rFonts w:ascii="Times New Roman" w:eastAsia="Times New Roman" w:hAnsi="Times New Roman" w:cs="Times New Roman"/>
          <w:color w:val="000000" w:themeColor="text1"/>
          <w:sz w:val="28"/>
          <w:szCs w:val="28"/>
        </w:rPr>
        <w:t>ë</w:t>
      </w:r>
      <w:r w:rsidR="3EFD2593" w:rsidRPr="00951713">
        <w:rPr>
          <w:rFonts w:ascii="Times New Roman" w:eastAsia="Times New Roman" w:hAnsi="Times New Roman" w:cs="Times New Roman"/>
          <w:color w:val="000000" w:themeColor="text1"/>
          <w:sz w:val="28"/>
          <w:szCs w:val="28"/>
        </w:rPr>
        <w:t xml:space="preserve"> si autoritet monetar, dhe autoriteteve të tjera publike</w:t>
      </w:r>
      <w:r w:rsidR="5071B4FD" w:rsidRPr="00951713">
        <w:rPr>
          <w:rFonts w:ascii="Times New Roman" w:eastAsia="Times New Roman" w:hAnsi="Times New Roman" w:cs="Times New Roman"/>
          <w:color w:val="000000" w:themeColor="text1"/>
          <w:sz w:val="28"/>
          <w:szCs w:val="28"/>
        </w:rPr>
        <w:t xml:space="preserve"> shqiptare dhe evropiane</w:t>
      </w:r>
      <w:r w:rsidR="6DE1963A" w:rsidRPr="00951713">
        <w:rPr>
          <w:rFonts w:ascii="Times New Roman" w:eastAsia="Times New Roman" w:hAnsi="Times New Roman" w:cs="Times New Roman"/>
          <w:color w:val="000000" w:themeColor="text1"/>
          <w:sz w:val="28"/>
          <w:szCs w:val="28"/>
        </w:rPr>
        <w:t>;</w:t>
      </w:r>
    </w:p>
    <w:p w14:paraId="1A7664B0" w14:textId="56394067" w:rsidR="009850A7" w:rsidRPr="00951713" w:rsidRDefault="003A7FE9"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009F1564">
        <w:rPr>
          <w:rFonts w:ascii="Times New Roman" w:eastAsia="Times New Roman" w:hAnsi="Times New Roman" w:cs="Times New Roman"/>
          <w:color w:val="000000" w:themeColor="text1"/>
          <w:sz w:val="28"/>
          <w:szCs w:val="28"/>
        </w:rPr>
        <w:t xml:space="preserve"> </w:t>
      </w:r>
      <w:r w:rsidR="5E2FF079" w:rsidRPr="00951713">
        <w:rPr>
          <w:rFonts w:ascii="Times New Roman" w:eastAsia="Times New Roman" w:hAnsi="Times New Roman" w:cs="Times New Roman"/>
          <w:color w:val="000000" w:themeColor="text1"/>
          <w:sz w:val="28"/>
          <w:szCs w:val="28"/>
        </w:rPr>
        <w:t xml:space="preserve">ç)  </w:t>
      </w:r>
      <w:r w:rsidR="0D6127A7" w:rsidRPr="00951713">
        <w:rPr>
          <w:rFonts w:ascii="Times New Roman" w:eastAsia="Times New Roman" w:hAnsi="Times New Roman" w:cs="Times New Roman"/>
          <w:color w:val="000000" w:themeColor="text1"/>
          <w:sz w:val="28"/>
          <w:szCs w:val="28"/>
        </w:rPr>
        <w:t>Bankës Evropiane të Investimeve dhe degëve të saj</w:t>
      </w:r>
      <w:r w:rsidR="00DD70FA">
        <w:rPr>
          <w:rFonts w:ascii="Times New Roman" w:eastAsia="Times New Roman" w:hAnsi="Times New Roman" w:cs="Times New Roman"/>
          <w:color w:val="000000" w:themeColor="text1"/>
          <w:sz w:val="28"/>
          <w:szCs w:val="28"/>
        </w:rPr>
        <w:t>;</w:t>
      </w:r>
    </w:p>
    <w:p w14:paraId="0E78C8E8" w14:textId="48CFFC53" w:rsidR="009850A7" w:rsidRPr="00951713" w:rsidRDefault="6543797D" w:rsidP="003A7FE9">
      <w:pPr>
        <w:pStyle w:val="ListParagraph"/>
        <w:numPr>
          <w:ilvl w:val="1"/>
          <w:numId w:val="7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Instrumentit Evropian për Stabilitetin Financiar dhe Mekanizmit </w:t>
      </w:r>
      <w:r w:rsidR="54D6B6E5" w:rsidRPr="00951713">
        <w:rPr>
          <w:rFonts w:ascii="Times New Roman" w:eastAsia="Times New Roman" w:hAnsi="Times New Roman" w:cs="Times New Roman"/>
          <w:color w:val="000000" w:themeColor="text1"/>
          <w:sz w:val="28"/>
          <w:szCs w:val="28"/>
        </w:rPr>
        <w:t>Evropian të Stabilitetit</w:t>
      </w:r>
      <w:r w:rsidR="00DD70FA">
        <w:rPr>
          <w:rFonts w:ascii="Times New Roman" w:eastAsia="Times New Roman" w:hAnsi="Times New Roman" w:cs="Times New Roman"/>
          <w:color w:val="000000" w:themeColor="text1"/>
          <w:sz w:val="28"/>
          <w:szCs w:val="28"/>
        </w:rPr>
        <w:t>;</w:t>
      </w:r>
    </w:p>
    <w:p w14:paraId="5072716B" w14:textId="2D95F77A" w:rsidR="003A7FE9" w:rsidRPr="00951713" w:rsidRDefault="003A7FE9"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6659DAE9" w:rsidRPr="00951713">
        <w:rPr>
          <w:rFonts w:ascii="Times New Roman" w:eastAsia="Times New Roman" w:hAnsi="Times New Roman" w:cs="Times New Roman"/>
          <w:color w:val="000000" w:themeColor="text1"/>
          <w:sz w:val="28"/>
          <w:szCs w:val="28"/>
        </w:rPr>
        <w:t xml:space="preserve">dh)  </w:t>
      </w:r>
      <w:r w:rsidR="6B5D22E0" w:rsidRPr="00951713">
        <w:rPr>
          <w:rFonts w:ascii="Times New Roman" w:eastAsia="Times New Roman" w:hAnsi="Times New Roman" w:cs="Times New Roman"/>
          <w:color w:val="000000" w:themeColor="text1"/>
          <w:sz w:val="28"/>
          <w:szCs w:val="28"/>
        </w:rPr>
        <w:t>o</w:t>
      </w:r>
      <w:r w:rsidR="0BA5F2FD" w:rsidRPr="00951713">
        <w:rPr>
          <w:rFonts w:ascii="Times New Roman" w:eastAsia="Times New Roman" w:hAnsi="Times New Roman" w:cs="Times New Roman"/>
          <w:color w:val="000000" w:themeColor="text1"/>
          <w:sz w:val="28"/>
          <w:szCs w:val="28"/>
        </w:rPr>
        <w:t>rganizatave publike ndërkombëtare</w:t>
      </w:r>
      <w:r w:rsidR="24EE6ADC" w:rsidRPr="00951713">
        <w:rPr>
          <w:rFonts w:ascii="Times New Roman" w:eastAsia="Times New Roman" w:hAnsi="Times New Roman" w:cs="Times New Roman"/>
          <w:color w:val="000000" w:themeColor="text1"/>
          <w:sz w:val="28"/>
          <w:szCs w:val="28"/>
        </w:rPr>
        <w:t>.</w:t>
      </w:r>
    </w:p>
    <w:p w14:paraId="00000069" w14:textId="69C1F21F" w:rsidR="009850A7" w:rsidRPr="00951713" w:rsidRDefault="212D574F" w:rsidP="003A7FE9">
      <w:pPr>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hAnsi="Times New Roman" w:cs="Times New Roman"/>
          <w:sz w:val="28"/>
          <w:szCs w:val="28"/>
        </w:rPr>
        <w:tab/>
      </w:r>
    </w:p>
    <w:p w14:paraId="0000006A" w14:textId="3334AD1D" w:rsidR="009850A7" w:rsidRPr="00951713" w:rsidRDefault="00055FA6" w:rsidP="003A7FE9">
      <w:pPr>
        <w:numPr>
          <w:ilvl w:val="0"/>
          <w:numId w:val="7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Nuk p</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rfshihen n</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fush</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n e zbatimit t</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tij ligji </w:t>
      </w:r>
      <w:r w:rsidR="00AD556E" w:rsidRPr="00951713">
        <w:rPr>
          <w:rFonts w:ascii="Times New Roman" w:eastAsia="Times New Roman" w:hAnsi="Times New Roman" w:cs="Times New Roman"/>
          <w:color w:val="000000" w:themeColor="text1"/>
          <w:sz w:val="28"/>
          <w:szCs w:val="28"/>
        </w:rPr>
        <w:t xml:space="preserve">kriptoasetet të cilat </w:t>
      </w:r>
      <w:r w:rsidR="6F5EE5AE" w:rsidRPr="00951713">
        <w:rPr>
          <w:rFonts w:ascii="Times New Roman" w:eastAsia="Times New Roman" w:hAnsi="Times New Roman" w:cs="Times New Roman"/>
          <w:color w:val="000000" w:themeColor="text1"/>
          <w:sz w:val="28"/>
          <w:szCs w:val="28"/>
        </w:rPr>
        <w:t>janë unike dhe të pakëmbyeshme me kriptoasete të tjera.</w:t>
      </w:r>
    </w:p>
    <w:p w14:paraId="342F2E27" w14:textId="77777777" w:rsidR="003A7FE9" w:rsidRPr="00951713" w:rsidRDefault="003A7FE9" w:rsidP="003A7FE9">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5F1DE45A" w14:textId="02C4B616" w:rsidR="003A7FE9" w:rsidRPr="00951713" w:rsidRDefault="00055FA6" w:rsidP="003A7FE9">
      <w:pPr>
        <w:numPr>
          <w:ilvl w:val="0"/>
          <w:numId w:val="7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Nuk p</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rfshihen n</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fush</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n e zbatimit t</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tij ligji </w:t>
      </w:r>
      <w:r w:rsidR="5A34B69C" w:rsidRPr="00951713">
        <w:rPr>
          <w:rFonts w:ascii="Times New Roman" w:eastAsia="Times New Roman" w:hAnsi="Times New Roman" w:cs="Times New Roman"/>
          <w:color w:val="000000" w:themeColor="text1"/>
          <w:sz w:val="28"/>
          <w:szCs w:val="28"/>
        </w:rPr>
        <w:t>kriptoasete</w:t>
      </w:r>
      <w:r w:rsidRPr="00951713">
        <w:rPr>
          <w:rFonts w:ascii="Times New Roman" w:eastAsia="Times New Roman" w:hAnsi="Times New Roman" w:cs="Times New Roman"/>
          <w:color w:val="000000" w:themeColor="text1"/>
          <w:sz w:val="28"/>
          <w:szCs w:val="28"/>
        </w:rPr>
        <w:t>t</w:t>
      </w:r>
      <w:r w:rsidR="5A34B69C" w:rsidRPr="00951713">
        <w:rPr>
          <w:rFonts w:ascii="Times New Roman" w:eastAsia="Times New Roman" w:hAnsi="Times New Roman" w:cs="Times New Roman"/>
          <w:color w:val="000000" w:themeColor="text1"/>
          <w:sz w:val="28"/>
          <w:szCs w:val="28"/>
        </w:rPr>
        <w:t xml:space="preserve"> të cilat</w:t>
      </w:r>
      <w:r w:rsidRPr="00951713">
        <w:rPr>
          <w:rFonts w:ascii="Times New Roman" w:eastAsia="Times New Roman" w:hAnsi="Times New Roman" w:cs="Times New Roman"/>
          <w:color w:val="000000" w:themeColor="text1"/>
          <w:sz w:val="28"/>
          <w:szCs w:val="28"/>
        </w:rPr>
        <w:t xml:space="preserve"> i p</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rkasin nj</w:t>
      </w:r>
      <w:r w:rsidR="008D5C10" w:rsidRPr="00951713">
        <w:rPr>
          <w:rFonts w:ascii="Times New Roman" w:eastAsia="Times New Roman" w:hAnsi="Times New Roman" w:cs="Times New Roman"/>
          <w:color w:val="000000" w:themeColor="text1"/>
          <w:sz w:val="28"/>
          <w:szCs w:val="28"/>
        </w:rPr>
        <w:t>ë</w:t>
      </w:r>
      <w:r w:rsidR="00782550">
        <w:rPr>
          <w:rFonts w:ascii="Times New Roman" w:eastAsia="Times New Roman" w:hAnsi="Times New Roman" w:cs="Times New Roman"/>
          <w:color w:val="000000" w:themeColor="text1"/>
          <w:sz w:val="28"/>
          <w:szCs w:val="28"/>
        </w:rPr>
        <w:t>rës</w:t>
      </w:r>
      <w:r w:rsidRPr="00951713">
        <w:rPr>
          <w:rFonts w:ascii="Times New Roman" w:eastAsia="Times New Roman" w:hAnsi="Times New Roman" w:cs="Times New Roman"/>
          <w:color w:val="000000" w:themeColor="text1"/>
          <w:sz w:val="28"/>
          <w:szCs w:val="28"/>
        </w:rPr>
        <w:t xml:space="preserve"> prej kategorive t</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m</w:t>
      </w:r>
      <w:r w:rsidR="008D5C1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poshtme. </w:t>
      </w:r>
    </w:p>
    <w:p w14:paraId="0000006B" w14:textId="6D43DA62" w:rsidR="009850A7" w:rsidRPr="00951713" w:rsidRDefault="5A34B69C"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000006C" w14:textId="09465AC8" w:rsidR="009850A7" w:rsidRPr="00951713" w:rsidRDefault="00DD70FA" w:rsidP="003A7FE9">
      <w:pPr>
        <w:numPr>
          <w:ilvl w:val="1"/>
          <w:numId w:val="7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4C9BB3D2" w:rsidRPr="00951713">
        <w:rPr>
          <w:rFonts w:ascii="Times New Roman" w:eastAsia="Times New Roman" w:hAnsi="Times New Roman" w:cs="Times New Roman"/>
          <w:color w:val="000000" w:themeColor="text1"/>
          <w:sz w:val="28"/>
          <w:szCs w:val="28"/>
        </w:rPr>
        <w:t>nstrument</w:t>
      </w:r>
      <w:r w:rsidR="34D75B04" w:rsidRPr="00951713">
        <w:rPr>
          <w:rFonts w:ascii="Times New Roman" w:eastAsia="Times New Roman" w:hAnsi="Times New Roman" w:cs="Times New Roman"/>
          <w:color w:val="000000" w:themeColor="text1"/>
          <w:sz w:val="28"/>
          <w:szCs w:val="28"/>
        </w:rPr>
        <w:t>e</w:t>
      </w:r>
      <w:r w:rsidR="4C9BB3D2" w:rsidRPr="00951713">
        <w:rPr>
          <w:rFonts w:ascii="Times New Roman" w:eastAsia="Times New Roman" w:hAnsi="Times New Roman" w:cs="Times New Roman"/>
          <w:color w:val="000000" w:themeColor="text1"/>
          <w:sz w:val="28"/>
          <w:szCs w:val="28"/>
        </w:rPr>
        <w:t>ve financiar</w:t>
      </w:r>
      <w:r w:rsidR="2DE2C969" w:rsidRPr="00951713">
        <w:rPr>
          <w:rFonts w:ascii="Times New Roman" w:eastAsia="Times New Roman" w:hAnsi="Times New Roman" w:cs="Times New Roman"/>
          <w:color w:val="000000" w:themeColor="text1"/>
          <w:sz w:val="28"/>
          <w:szCs w:val="28"/>
        </w:rPr>
        <w:t>e</w:t>
      </w:r>
      <w:r w:rsidR="4C9BB3D2" w:rsidRPr="00951713">
        <w:rPr>
          <w:rFonts w:ascii="Times New Roman" w:eastAsia="Times New Roman" w:hAnsi="Times New Roman" w:cs="Times New Roman"/>
          <w:color w:val="000000" w:themeColor="text1"/>
          <w:sz w:val="28"/>
          <w:szCs w:val="28"/>
        </w:rPr>
        <w:t xml:space="preserve">, në përputhje me përkufizimin e dhënë në legjislacionin në fuqi për </w:t>
      </w:r>
      <w:r w:rsidR="6A21EE2B" w:rsidRPr="00951713">
        <w:rPr>
          <w:rFonts w:ascii="Times New Roman" w:eastAsia="Times New Roman" w:hAnsi="Times New Roman" w:cs="Times New Roman"/>
          <w:color w:val="000000" w:themeColor="text1"/>
          <w:sz w:val="28"/>
          <w:szCs w:val="28"/>
        </w:rPr>
        <w:t>tregjet e instrument</w:t>
      </w:r>
      <w:r w:rsidR="249E72BF" w:rsidRPr="00951713">
        <w:rPr>
          <w:rFonts w:ascii="Times New Roman" w:eastAsia="Times New Roman" w:hAnsi="Times New Roman" w:cs="Times New Roman"/>
          <w:color w:val="000000" w:themeColor="text1"/>
          <w:sz w:val="28"/>
          <w:szCs w:val="28"/>
        </w:rPr>
        <w:t>e</w:t>
      </w:r>
      <w:r w:rsidR="6A21EE2B" w:rsidRPr="00951713">
        <w:rPr>
          <w:rFonts w:ascii="Times New Roman" w:eastAsia="Times New Roman" w:hAnsi="Times New Roman" w:cs="Times New Roman"/>
          <w:color w:val="000000" w:themeColor="text1"/>
          <w:sz w:val="28"/>
          <w:szCs w:val="28"/>
        </w:rPr>
        <w:t>ve financiar</w:t>
      </w:r>
      <w:r w:rsidR="5EA080B2" w:rsidRPr="00951713">
        <w:rPr>
          <w:rFonts w:ascii="Times New Roman" w:eastAsia="Times New Roman" w:hAnsi="Times New Roman" w:cs="Times New Roman"/>
          <w:color w:val="000000" w:themeColor="text1"/>
          <w:sz w:val="28"/>
          <w:szCs w:val="28"/>
        </w:rPr>
        <w:t>e</w:t>
      </w:r>
      <w:r>
        <w:rPr>
          <w:rFonts w:ascii="Times New Roman" w:eastAsia="Times New Roman" w:hAnsi="Times New Roman" w:cs="Times New Roman"/>
          <w:color w:val="000000" w:themeColor="text1"/>
          <w:sz w:val="28"/>
          <w:szCs w:val="28"/>
        </w:rPr>
        <w:t>.</w:t>
      </w:r>
    </w:p>
    <w:p w14:paraId="0000006D" w14:textId="30839099" w:rsidR="009850A7" w:rsidRPr="00951713" w:rsidRDefault="00DD70FA" w:rsidP="003A7FE9">
      <w:pPr>
        <w:numPr>
          <w:ilvl w:val="1"/>
          <w:numId w:val="7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w:t>
      </w:r>
      <w:r w:rsidR="6F5EE5AE" w:rsidRPr="00951713">
        <w:rPr>
          <w:rFonts w:ascii="Times New Roman" w:eastAsia="Times New Roman" w:hAnsi="Times New Roman" w:cs="Times New Roman"/>
          <w:color w:val="000000" w:themeColor="text1"/>
          <w:sz w:val="28"/>
          <w:szCs w:val="28"/>
        </w:rPr>
        <w:t>epozitave, në përputhje me përkufizimin e dhënë në legjislacionin në fuqi për bankat</w:t>
      </w:r>
      <w:r>
        <w:rPr>
          <w:rFonts w:ascii="Times New Roman" w:eastAsia="Times New Roman" w:hAnsi="Times New Roman" w:cs="Times New Roman"/>
          <w:color w:val="000000" w:themeColor="text1"/>
          <w:sz w:val="28"/>
          <w:szCs w:val="28"/>
        </w:rPr>
        <w:t>.</w:t>
      </w:r>
    </w:p>
    <w:p w14:paraId="0000006E" w14:textId="6E9BA368" w:rsidR="009850A7" w:rsidRPr="00951713" w:rsidRDefault="00DD70FA" w:rsidP="003A7FE9">
      <w:pPr>
        <w:numPr>
          <w:ilvl w:val="1"/>
          <w:numId w:val="7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w:t>
      </w:r>
      <w:r w:rsidR="74C93EF3" w:rsidRPr="00951713">
        <w:rPr>
          <w:rFonts w:ascii="Times New Roman" w:eastAsia="Times New Roman" w:hAnsi="Times New Roman" w:cs="Times New Roman"/>
          <w:color w:val="000000" w:themeColor="text1"/>
          <w:sz w:val="28"/>
          <w:szCs w:val="28"/>
        </w:rPr>
        <w:t xml:space="preserve">epozitave të strukturuara, në përputhje me përkufizimin e dhënë në legjislacionin në fuqi për </w:t>
      </w:r>
      <w:r w:rsidR="6A21EE2B" w:rsidRPr="00951713">
        <w:rPr>
          <w:rFonts w:ascii="Times New Roman" w:eastAsia="Times New Roman" w:hAnsi="Times New Roman" w:cs="Times New Roman"/>
          <w:color w:val="000000" w:themeColor="text1"/>
          <w:sz w:val="28"/>
          <w:szCs w:val="28"/>
        </w:rPr>
        <w:t>tregjet e instrument</w:t>
      </w:r>
      <w:r w:rsidR="1476CC8E" w:rsidRPr="00951713">
        <w:rPr>
          <w:rFonts w:ascii="Times New Roman" w:eastAsia="Times New Roman" w:hAnsi="Times New Roman" w:cs="Times New Roman"/>
          <w:color w:val="000000" w:themeColor="text1"/>
          <w:sz w:val="28"/>
          <w:szCs w:val="28"/>
        </w:rPr>
        <w:t>e</w:t>
      </w:r>
      <w:r w:rsidR="6A21EE2B" w:rsidRPr="00951713">
        <w:rPr>
          <w:rFonts w:ascii="Times New Roman" w:eastAsia="Times New Roman" w:hAnsi="Times New Roman" w:cs="Times New Roman"/>
          <w:color w:val="000000" w:themeColor="text1"/>
          <w:sz w:val="28"/>
          <w:szCs w:val="28"/>
        </w:rPr>
        <w:t>ve financiar</w:t>
      </w:r>
      <w:r w:rsidR="6BFCFE78" w:rsidRPr="00951713">
        <w:rPr>
          <w:rFonts w:ascii="Times New Roman" w:eastAsia="Times New Roman" w:hAnsi="Times New Roman" w:cs="Times New Roman"/>
          <w:color w:val="000000" w:themeColor="text1"/>
          <w:sz w:val="28"/>
          <w:szCs w:val="28"/>
        </w:rPr>
        <w:t>e</w:t>
      </w:r>
      <w:r>
        <w:rPr>
          <w:rFonts w:ascii="Times New Roman" w:eastAsia="Times New Roman" w:hAnsi="Times New Roman" w:cs="Times New Roman"/>
          <w:color w:val="000000" w:themeColor="text1"/>
          <w:sz w:val="28"/>
          <w:szCs w:val="28"/>
        </w:rPr>
        <w:t>.</w:t>
      </w:r>
    </w:p>
    <w:p w14:paraId="722C8DF3" w14:textId="0ABEE507" w:rsidR="00B82F23" w:rsidRPr="00951713" w:rsidRDefault="507EEAE6" w:rsidP="003A7FE9">
      <w:pPr>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ç) </w:t>
      </w:r>
      <w:r w:rsidR="00DD70FA">
        <w:rPr>
          <w:rFonts w:ascii="Times New Roman" w:eastAsia="Times New Roman" w:hAnsi="Times New Roman" w:cs="Times New Roman"/>
          <w:color w:val="000000" w:themeColor="text1"/>
          <w:sz w:val="28"/>
          <w:szCs w:val="28"/>
        </w:rPr>
        <w:tab/>
        <w:t>F</w:t>
      </w:r>
      <w:r w:rsidR="1425F885" w:rsidRPr="00951713">
        <w:rPr>
          <w:rFonts w:ascii="Times New Roman" w:eastAsia="Times New Roman" w:hAnsi="Times New Roman" w:cs="Times New Roman"/>
          <w:color w:val="000000" w:themeColor="text1"/>
          <w:sz w:val="28"/>
          <w:szCs w:val="28"/>
        </w:rPr>
        <w:t>ondeve, me përjashtim kur kategorizohen si tokena të parasë elektronike</w:t>
      </w:r>
      <w:r w:rsidR="00DD70FA">
        <w:rPr>
          <w:rFonts w:ascii="Times New Roman" w:eastAsia="Times New Roman" w:hAnsi="Times New Roman" w:cs="Times New Roman"/>
          <w:color w:val="000000" w:themeColor="text1"/>
          <w:sz w:val="28"/>
          <w:szCs w:val="28"/>
        </w:rPr>
        <w:t>.</w:t>
      </w:r>
    </w:p>
    <w:p w14:paraId="0000006F" w14:textId="344B354F" w:rsidR="009850A7" w:rsidRPr="00951713" w:rsidRDefault="00DD70FA" w:rsidP="003A7FE9">
      <w:pPr>
        <w:numPr>
          <w:ilvl w:val="1"/>
          <w:numId w:val="7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7CE5EB03" w:rsidRPr="00951713">
        <w:rPr>
          <w:rFonts w:ascii="Times New Roman" w:eastAsia="Times New Roman" w:hAnsi="Times New Roman" w:cs="Times New Roman"/>
          <w:color w:val="000000" w:themeColor="text1"/>
          <w:sz w:val="28"/>
          <w:szCs w:val="28"/>
        </w:rPr>
        <w:t>rodukteve të titullzuara, sipas përcaktimeve të legjislacionit</w:t>
      </w:r>
      <w:r w:rsidR="7D317F6B" w:rsidRPr="00951713">
        <w:rPr>
          <w:rFonts w:ascii="Times New Roman" w:eastAsia="Times New Roman" w:hAnsi="Times New Roman" w:cs="Times New Roman"/>
          <w:color w:val="000000" w:themeColor="text1"/>
          <w:sz w:val="28"/>
          <w:szCs w:val="28"/>
        </w:rPr>
        <w:t xml:space="preserve"> për tregjet e instrument</w:t>
      </w:r>
      <w:r w:rsidR="654C9050" w:rsidRPr="00951713">
        <w:rPr>
          <w:rFonts w:ascii="Times New Roman" w:eastAsia="Times New Roman" w:hAnsi="Times New Roman" w:cs="Times New Roman"/>
          <w:color w:val="000000" w:themeColor="text1"/>
          <w:sz w:val="28"/>
          <w:szCs w:val="28"/>
        </w:rPr>
        <w:t>e</w:t>
      </w:r>
      <w:r w:rsidR="7D317F6B" w:rsidRPr="00951713">
        <w:rPr>
          <w:rFonts w:ascii="Times New Roman" w:eastAsia="Times New Roman" w:hAnsi="Times New Roman" w:cs="Times New Roman"/>
          <w:color w:val="000000" w:themeColor="text1"/>
          <w:sz w:val="28"/>
          <w:szCs w:val="28"/>
        </w:rPr>
        <w:t>ve financiar</w:t>
      </w:r>
      <w:r w:rsidR="43B00482" w:rsidRPr="00951713">
        <w:rPr>
          <w:rFonts w:ascii="Times New Roman" w:eastAsia="Times New Roman" w:hAnsi="Times New Roman" w:cs="Times New Roman"/>
          <w:color w:val="000000" w:themeColor="text1"/>
          <w:sz w:val="28"/>
          <w:szCs w:val="28"/>
        </w:rPr>
        <w:t>e</w:t>
      </w:r>
      <w:r>
        <w:rPr>
          <w:rFonts w:ascii="Times New Roman" w:eastAsia="Times New Roman" w:hAnsi="Times New Roman" w:cs="Times New Roman"/>
          <w:color w:val="000000" w:themeColor="text1"/>
          <w:sz w:val="28"/>
          <w:szCs w:val="28"/>
        </w:rPr>
        <w:t>.</w:t>
      </w:r>
    </w:p>
    <w:p w14:paraId="00000070" w14:textId="6BAADC22" w:rsidR="009850A7" w:rsidRPr="00951713" w:rsidRDefault="01EFAB45" w:rsidP="003A7FE9">
      <w:pPr>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dh)</w:t>
      </w:r>
      <w:r w:rsidR="00DD70FA">
        <w:rPr>
          <w:rFonts w:ascii="Times New Roman" w:eastAsia="Times New Roman" w:hAnsi="Times New Roman" w:cs="Times New Roman"/>
          <w:color w:val="000000" w:themeColor="text1"/>
          <w:sz w:val="28"/>
          <w:szCs w:val="28"/>
        </w:rPr>
        <w:t>P</w:t>
      </w:r>
      <w:r w:rsidR="546AC786" w:rsidRPr="00951713">
        <w:rPr>
          <w:rFonts w:ascii="Times New Roman" w:eastAsia="Times New Roman" w:hAnsi="Times New Roman" w:cs="Times New Roman"/>
          <w:color w:val="000000" w:themeColor="text1"/>
          <w:sz w:val="28"/>
          <w:szCs w:val="28"/>
        </w:rPr>
        <w:t>rodukte</w:t>
      </w:r>
      <w:r w:rsidR="00DD70FA">
        <w:rPr>
          <w:rFonts w:ascii="Times New Roman" w:eastAsia="Times New Roman" w:hAnsi="Times New Roman" w:cs="Times New Roman"/>
          <w:color w:val="000000" w:themeColor="text1"/>
          <w:sz w:val="28"/>
          <w:szCs w:val="28"/>
        </w:rPr>
        <w:t>ve</w:t>
      </w:r>
      <w:r w:rsidR="546AC786" w:rsidRPr="00951713">
        <w:rPr>
          <w:rFonts w:ascii="Times New Roman" w:eastAsia="Times New Roman" w:hAnsi="Times New Roman" w:cs="Times New Roman"/>
          <w:color w:val="000000" w:themeColor="text1"/>
          <w:sz w:val="28"/>
          <w:szCs w:val="28"/>
        </w:rPr>
        <w:t xml:space="preserve"> </w:t>
      </w:r>
      <w:r w:rsidR="00DD70FA">
        <w:rPr>
          <w:rFonts w:ascii="Times New Roman" w:eastAsia="Times New Roman" w:hAnsi="Times New Roman" w:cs="Times New Roman"/>
          <w:color w:val="000000" w:themeColor="text1"/>
          <w:sz w:val="28"/>
          <w:szCs w:val="28"/>
        </w:rPr>
        <w:t>t</w:t>
      </w:r>
      <w:r w:rsidR="00F104B8">
        <w:rPr>
          <w:rFonts w:ascii="Times New Roman" w:eastAsia="Times New Roman" w:hAnsi="Times New Roman" w:cs="Times New Roman"/>
          <w:color w:val="000000" w:themeColor="text1"/>
          <w:sz w:val="28"/>
          <w:szCs w:val="28"/>
        </w:rPr>
        <w:t>ë</w:t>
      </w:r>
      <w:r w:rsidR="546AC786" w:rsidRPr="00951713">
        <w:rPr>
          <w:rFonts w:ascii="Times New Roman" w:eastAsia="Times New Roman" w:hAnsi="Times New Roman" w:cs="Times New Roman"/>
          <w:color w:val="000000" w:themeColor="text1"/>
          <w:sz w:val="28"/>
          <w:szCs w:val="28"/>
        </w:rPr>
        <w:t xml:space="preserve"> sigurimit të jo</w:t>
      </w:r>
      <w:r w:rsidR="64F79BA7" w:rsidRPr="00951713">
        <w:rPr>
          <w:rFonts w:ascii="Times New Roman" w:eastAsia="Times New Roman" w:hAnsi="Times New Roman" w:cs="Times New Roman"/>
          <w:color w:val="000000" w:themeColor="text1"/>
          <w:sz w:val="28"/>
          <w:szCs w:val="28"/>
        </w:rPr>
        <w:t xml:space="preserve"> </w:t>
      </w:r>
      <w:r w:rsidR="546AC786" w:rsidRPr="00951713">
        <w:rPr>
          <w:rFonts w:ascii="Times New Roman" w:eastAsia="Times New Roman" w:hAnsi="Times New Roman" w:cs="Times New Roman"/>
          <w:color w:val="000000" w:themeColor="text1"/>
          <w:sz w:val="28"/>
          <w:szCs w:val="28"/>
        </w:rPr>
        <w:t xml:space="preserve">jetës ose të jetës </w:t>
      </w:r>
      <w:r w:rsidR="0642BB01" w:rsidRPr="00951713">
        <w:rPr>
          <w:rFonts w:ascii="Times New Roman" w:eastAsia="Times New Roman" w:hAnsi="Times New Roman" w:cs="Times New Roman"/>
          <w:color w:val="000000" w:themeColor="text1"/>
          <w:sz w:val="28"/>
          <w:szCs w:val="28"/>
        </w:rPr>
        <w:t>sipas</w:t>
      </w:r>
      <w:r w:rsidR="546AC786" w:rsidRPr="00951713">
        <w:rPr>
          <w:rFonts w:ascii="Times New Roman" w:eastAsia="Times New Roman" w:hAnsi="Times New Roman" w:cs="Times New Roman"/>
          <w:color w:val="000000" w:themeColor="text1"/>
          <w:sz w:val="28"/>
          <w:szCs w:val="28"/>
        </w:rPr>
        <w:t xml:space="preserve"> </w:t>
      </w:r>
      <w:r w:rsidR="0642BB01" w:rsidRPr="00951713">
        <w:rPr>
          <w:rFonts w:ascii="Times New Roman" w:eastAsia="Times New Roman" w:hAnsi="Times New Roman" w:cs="Times New Roman"/>
          <w:color w:val="000000" w:themeColor="text1"/>
          <w:sz w:val="28"/>
          <w:szCs w:val="28"/>
        </w:rPr>
        <w:t xml:space="preserve">klasave të </w:t>
      </w:r>
      <w:sdt>
        <w:sdtPr>
          <w:rPr>
            <w:rFonts w:ascii="Times New Roman" w:hAnsi="Times New Roman" w:cs="Times New Roman"/>
            <w:color w:val="000000" w:themeColor="text1"/>
            <w:sz w:val="28"/>
            <w:szCs w:val="28"/>
          </w:rPr>
          <w:tag w:val="goog_rdk_0"/>
          <w:id w:val="1082062541"/>
        </w:sdtPr>
        <w:sdtContent/>
      </w:sdt>
      <w:sdt>
        <w:sdtPr>
          <w:rPr>
            <w:rFonts w:ascii="Times New Roman" w:hAnsi="Times New Roman" w:cs="Times New Roman"/>
            <w:color w:val="000000" w:themeColor="text1"/>
            <w:sz w:val="28"/>
            <w:szCs w:val="28"/>
          </w:rPr>
          <w:tag w:val="goog_rdk_1"/>
          <w:id w:val="1252418498"/>
        </w:sdtPr>
        <w:sdtContent/>
      </w:sdt>
      <w:r w:rsidR="546AC786" w:rsidRPr="00951713">
        <w:rPr>
          <w:rFonts w:ascii="Times New Roman" w:eastAsia="Times New Roman" w:hAnsi="Times New Roman" w:cs="Times New Roman"/>
          <w:color w:val="000000" w:themeColor="text1"/>
          <w:sz w:val="28"/>
          <w:szCs w:val="28"/>
        </w:rPr>
        <w:t>sigurimit</w:t>
      </w:r>
      <w:r w:rsidR="00DD70FA">
        <w:rPr>
          <w:rFonts w:ascii="Times New Roman" w:eastAsia="Times New Roman" w:hAnsi="Times New Roman" w:cs="Times New Roman"/>
          <w:color w:val="000000" w:themeColor="text1"/>
          <w:sz w:val="28"/>
          <w:szCs w:val="28"/>
        </w:rPr>
        <w:t>,</w:t>
      </w:r>
      <w:r w:rsidR="546AC786" w:rsidRPr="00951713">
        <w:rPr>
          <w:rFonts w:ascii="Times New Roman" w:eastAsia="Times New Roman" w:hAnsi="Times New Roman" w:cs="Times New Roman"/>
          <w:color w:val="000000" w:themeColor="text1"/>
          <w:sz w:val="28"/>
          <w:szCs w:val="28"/>
        </w:rPr>
        <w:t xml:space="preserve"> të </w:t>
      </w:r>
      <w:r w:rsidR="28AEC6E5" w:rsidRPr="00951713">
        <w:rPr>
          <w:rFonts w:ascii="Times New Roman" w:eastAsia="Times New Roman" w:hAnsi="Times New Roman" w:cs="Times New Roman"/>
          <w:color w:val="000000" w:themeColor="text1"/>
          <w:sz w:val="28"/>
          <w:szCs w:val="28"/>
        </w:rPr>
        <w:t>p</w:t>
      </w:r>
      <w:r w:rsidR="196D90EE" w:rsidRPr="00951713">
        <w:rPr>
          <w:rFonts w:ascii="Times New Roman" w:eastAsia="Times New Roman" w:hAnsi="Times New Roman" w:cs="Times New Roman"/>
          <w:color w:val="000000" w:themeColor="text1"/>
          <w:sz w:val="28"/>
          <w:szCs w:val="28"/>
        </w:rPr>
        <w:t>ë</w:t>
      </w:r>
      <w:r w:rsidR="28AEC6E5" w:rsidRPr="00951713">
        <w:rPr>
          <w:rFonts w:ascii="Times New Roman" w:eastAsia="Times New Roman" w:hAnsi="Times New Roman" w:cs="Times New Roman"/>
          <w:color w:val="000000" w:themeColor="text1"/>
          <w:sz w:val="28"/>
          <w:szCs w:val="28"/>
        </w:rPr>
        <w:t xml:space="preserve">rcaktuara </w:t>
      </w:r>
      <w:r w:rsidR="546AC786" w:rsidRPr="00951713">
        <w:rPr>
          <w:rFonts w:ascii="Times New Roman" w:eastAsia="Times New Roman" w:hAnsi="Times New Roman" w:cs="Times New Roman"/>
          <w:color w:val="000000" w:themeColor="text1"/>
          <w:sz w:val="28"/>
          <w:szCs w:val="28"/>
        </w:rPr>
        <w:t xml:space="preserve">në legjislacionin në fuqi për veprimtaritë e sigurimit dhe risigurimit, </w:t>
      </w:r>
      <w:r w:rsidR="28AEC6E5" w:rsidRPr="00951713">
        <w:rPr>
          <w:rFonts w:ascii="Times New Roman" w:eastAsia="Times New Roman" w:hAnsi="Times New Roman" w:cs="Times New Roman"/>
          <w:color w:val="000000" w:themeColor="text1"/>
          <w:sz w:val="28"/>
          <w:szCs w:val="28"/>
        </w:rPr>
        <w:t>p</w:t>
      </w:r>
      <w:r w:rsidR="196D90EE" w:rsidRPr="00951713">
        <w:rPr>
          <w:rFonts w:ascii="Times New Roman" w:eastAsia="Times New Roman" w:hAnsi="Times New Roman" w:cs="Times New Roman"/>
          <w:color w:val="000000" w:themeColor="text1"/>
          <w:sz w:val="28"/>
          <w:szCs w:val="28"/>
        </w:rPr>
        <w:t>ë</w:t>
      </w:r>
      <w:r w:rsidR="28AEC6E5" w:rsidRPr="00951713">
        <w:rPr>
          <w:rFonts w:ascii="Times New Roman" w:eastAsia="Times New Roman" w:hAnsi="Times New Roman" w:cs="Times New Roman"/>
          <w:color w:val="000000" w:themeColor="text1"/>
          <w:sz w:val="28"/>
          <w:szCs w:val="28"/>
        </w:rPr>
        <w:t>rfshir</w:t>
      </w:r>
      <w:r w:rsidR="196D90EE" w:rsidRPr="00951713">
        <w:rPr>
          <w:rFonts w:ascii="Times New Roman" w:eastAsia="Times New Roman" w:hAnsi="Times New Roman" w:cs="Times New Roman"/>
          <w:color w:val="000000" w:themeColor="text1"/>
          <w:sz w:val="28"/>
          <w:szCs w:val="28"/>
        </w:rPr>
        <w:t>ë</w:t>
      </w:r>
      <w:r w:rsidR="28AEC6E5" w:rsidRPr="00951713">
        <w:rPr>
          <w:rFonts w:ascii="Times New Roman" w:eastAsia="Times New Roman" w:hAnsi="Times New Roman" w:cs="Times New Roman"/>
          <w:color w:val="000000" w:themeColor="text1"/>
          <w:sz w:val="28"/>
          <w:szCs w:val="28"/>
        </w:rPr>
        <w:t xml:space="preserve"> </w:t>
      </w:r>
      <w:r w:rsidR="546AC786" w:rsidRPr="00951713">
        <w:rPr>
          <w:rFonts w:ascii="Times New Roman" w:eastAsia="Times New Roman" w:hAnsi="Times New Roman" w:cs="Times New Roman"/>
          <w:color w:val="000000" w:themeColor="text1"/>
          <w:sz w:val="28"/>
          <w:szCs w:val="28"/>
        </w:rPr>
        <w:t>kontratat e risigurimit dhe retrocedimit.</w:t>
      </w:r>
    </w:p>
    <w:p w14:paraId="00000072" w14:textId="4F8A1B4B" w:rsidR="009850A7" w:rsidRPr="00951713" w:rsidRDefault="00DD70FA" w:rsidP="003A7FE9">
      <w:pPr>
        <w:numPr>
          <w:ilvl w:val="1"/>
          <w:numId w:val="7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F</w:t>
      </w:r>
      <w:r w:rsidR="76325D89" w:rsidRPr="00951713">
        <w:rPr>
          <w:rFonts w:ascii="Times New Roman" w:eastAsia="Times New Roman" w:hAnsi="Times New Roman" w:cs="Times New Roman"/>
          <w:color w:val="000000" w:themeColor="text1"/>
          <w:sz w:val="28"/>
          <w:szCs w:val="28"/>
        </w:rPr>
        <w:t>onde</w:t>
      </w:r>
      <w:r>
        <w:rPr>
          <w:rFonts w:ascii="Times New Roman" w:eastAsia="Times New Roman" w:hAnsi="Times New Roman" w:cs="Times New Roman"/>
          <w:color w:val="000000" w:themeColor="text1"/>
          <w:sz w:val="28"/>
          <w:szCs w:val="28"/>
        </w:rPr>
        <w:t>ve t</w:t>
      </w:r>
      <w:r w:rsidR="00F104B8">
        <w:rPr>
          <w:rFonts w:ascii="Times New Roman" w:eastAsia="Times New Roman" w:hAnsi="Times New Roman" w:cs="Times New Roman"/>
          <w:color w:val="000000" w:themeColor="text1"/>
          <w:sz w:val="28"/>
          <w:szCs w:val="28"/>
        </w:rPr>
        <w:t>ë</w:t>
      </w:r>
      <w:r w:rsidR="76325D89" w:rsidRPr="00951713">
        <w:rPr>
          <w:rFonts w:ascii="Times New Roman" w:eastAsia="Times New Roman" w:hAnsi="Times New Roman" w:cs="Times New Roman"/>
          <w:color w:val="000000" w:themeColor="text1"/>
          <w:sz w:val="28"/>
          <w:szCs w:val="28"/>
        </w:rPr>
        <w:t xml:space="preserve"> pensionit privat</w:t>
      </w:r>
      <w:r>
        <w:rPr>
          <w:rFonts w:ascii="Times New Roman" w:eastAsia="Times New Roman" w:hAnsi="Times New Roman" w:cs="Times New Roman"/>
          <w:color w:val="000000" w:themeColor="text1"/>
          <w:sz w:val="28"/>
          <w:szCs w:val="28"/>
        </w:rPr>
        <w:t>,</w:t>
      </w:r>
      <w:r w:rsidR="66699046" w:rsidRPr="00951713">
        <w:rPr>
          <w:rFonts w:ascii="Times New Roman" w:eastAsia="Times New Roman" w:hAnsi="Times New Roman" w:cs="Times New Roman"/>
          <w:color w:val="000000" w:themeColor="text1"/>
          <w:sz w:val="28"/>
          <w:szCs w:val="28"/>
        </w:rPr>
        <w:t xml:space="preserve"> t</w:t>
      </w:r>
      <w:r w:rsidR="0940AE4A" w:rsidRPr="00951713">
        <w:rPr>
          <w:rFonts w:ascii="Times New Roman" w:eastAsia="Times New Roman" w:hAnsi="Times New Roman" w:cs="Times New Roman"/>
          <w:color w:val="000000" w:themeColor="text1"/>
          <w:sz w:val="28"/>
          <w:szCs w:val="28"/>
        </w:rPr>
        <w:t>ë</w:t>
      </w:r>
      <w:r w:rsidR="66699046" w:rsidRPr="00951713">
        <w:rPr>
          <w:rFonts w:ascii="Times New Roman" w:eastAsia="Times New Roman" w:hAnsi="Times New Roman" w:cs="Times New Roman"/>
          <w:color w:val="000000" w:themeColor="text1"/>
          <w:sz w:val="28"/>
          <w:szCs w:val="28"/>
        </w:rPr>
        <w:t xml:space="preserve"> </w:t>
      </w:r>
      <w:r w:rsidR="00782550">
        <w:rPr>
          <w:rFonts w:ascii="Times New Roman" w:eastAsia="Times New Roman" w:hAnsi="Times New Roman" w:cs="Times New Roman"/>
          <w:color w:val="000000" w:themeColor="text1"/>
          <w:sz w:val="28"/>
          <w:szCs w:val="28"/>
        </w:rPr>
        <w:t>r</w:t>
      </w:r>
      <w:r w:rsidR="66699046" w:rsidRPr="00951713">
        <w:rPr>
          <w:rFonts w:ascii="Times New Roman" w:eastAsia="Times New Roman" w:hAnsi="Times New Roman" w:cs="Times New Roman"/>
          <w:color w:val="000000" w:themeColor="text1"/>
          <w:sz w:val="28"/>
          <w:szCs w:val="28"/>
        </w:rPr>
        <w:t>regulluara sipas legjislacionit</w:t>
      </w:r>
      <w:r w:rsidR="17E786B1" w:rsidRPr="00951713">
        <w:rPr>
          <w:rFonts w:ascii="Times New Roman" w:eastAsia="Times New Roman" w:hAnsi="Times New Roman" w:cs="Times New Roman"/>
          <w:color w:val="000000" w:themeColor="text1"/>
          <w:sz w:val="28"/>
          <w:szCs w:val="28"/>
        </w:rPr>
        <w:t xml:space="preserve"> në fuqi për fondet e pensioneve private.</w:t>
      </w:r>
    </w:p>
    <w:p w14:paraId="00000073" w14:textId="15E0988A" w:rsidR="009850A7" w:rsidRPr="00951713" w:rsidDel="00D21C10" w:rsidRDefault="568B2D2B" w:rsidP="003A7FE9">
      <w:pPr>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ë) </w:t>
      </w:r>
      <w:r w:rsidR="00DD70FA">
        <w:rPr>
          <w:rFonts w:ascii="Times New Roman" w:eastAsia="Times New Roman" w:hAnsi="Times New Roman" w:cs="Times New Roman"/>
          <w:color w:val="000000" w:themeColor="text1"/>
          <w:sz w:val="28"/>
          <w:szCs w:val="28"/>
        </w:rPr>
        <w:tab/>
        <w:t>P</w:t>
      </w:r>
      <w:r w:rsidR="48356997" w:rsidRPr="00951713">
        <w:rPr>
          <w:rFonts w:ascii="Times New Roman" w:eastAsia="Times New Roman" w:hAnsi="Times New Roman" w:cs="Times New Roman"/>
          <w:color w:val="000000" w:themeColor="text1"/>
          <w:sz w:val="28"/>
          <w:szCs w:val="28"/>
        </w:rPr>
        <w:t>rodukte</w:t>
      </w:r>
      <w:r w:rsidR="00DD70FA">
        <w:rPr>
          <w:rFonts w:ascii="Times New Roman" w:eastAsia="Times New Roman" w:hAnsi="Times New Roman" w:cs="Times New Roman"/>
          <w:color w:val="000000" w:themeColor="text1"/>
          <w:sz w:val="28"/>
          <w:szCs w:val="28"/>
        </w:rPr>
        <w:t>ve</w:t>
      </w:r>
      <w:r w:rsidR="48356997" w:rsidRPr="00951713">
        <w:rPr>
          <w:rFonts w:ascii="Times New Roman" w:eastAsia="Times New Roman" w:hAnsi="Times New Roman" w:cs="Times New Roman"/>
          <w:color w:val="000000" w:themeColor="text1"/>
          <w:sz w:val="28"/>
          <w:szCs w:val="28"/>
        </w:rPr>
        <w:t xml:space="preserve"> individuale të pensionit</w:t>
      </w:r>
      <w:r w:rsidR="00DD70FA">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për të cilat kërkohet një kontribut financiar nga</w:t>
      </w:r>
      <w:r w:rsidR="6A09D033" w:rsidRPr="00951713">
        <w:rPr>
          <w:rFonts w:ascii="Times New Roman" w:eastAsia="Times New Roman" w:hAnsi="Times New Roman" w:cs="Times New Roman"/>
          <w:color w:val="000000" w:themeColor="text1"/>
          <w:sz w:val="28"/>
          <w:szCs w:val="28"/>
        </w:rPr>
        <w:t xml:space="preserve"> </w:t>
      </w:r>
      <w:r w:rsidR="48356997" w:rsidRPr="00951713">
        <w:rPr>
          <w:rFonts w:ascii="Times New Roman" w:eastAsia="Times New Roman" w:hAnsi="Times New Roman" w:cs="Times New Roman"/>
          <w:color w:val="000000" w:themeColor="text1"/>
          <w:sz w:val="28"/>
          <w:szCs w:val="28"/>
        </w:rPr>
        <w:t xml:space="preserve">punëdhënësi dhe ku punëdhënësi ose punëmarrësi nuk kanë </w:t>
      </w:r>
      <w:r w:rsidR="6D301374" w:rsidRPr="00951713">
        <w:rPr>
          <w:rFonts w:ascii="Times New Roman" w:eastAsia="Times New Roman" w:hAnsi="Times New Roman" w:cs="Times New Roman"/>
          <w:color w:val="000000" w:themeColor="text1"/>
          <w:sz w:val="28"/>
          <w:szCs w:val="28"/>
        </w:rPr>
        <w:t xml:space="preserve">mundësi </w:t>
      </w:r>
      <w:r w:rsidR="48356997" w:rsidRPr="00951713">
        <w:rPr>
          <w:rFonts w:ascii="Times New Roman" w:eastAsia="Times New Roman" w:hAnsi="Times New Roman" w:cs="Times New Roman"/>
          <w:color w:val="000000" w:themeColor="text1"/>
          <w:sz w:val="28"/>
          <w:szCs w:val="28"/>
        </w:rPr>
        <w:t>zgj</w:t>
      </w:r>
      <w:r w:rsidR="0F0D5BEF" w:rsidRPr="00951713">
        <w:rPr>
          <w:rFonts w:ascii="Times New Roman" w:eastAsia="Times New Roman" w:hAnsi="Times New Roman" w:cs="Times New Roman"/>
          <w:color w:val="000000" w:themeColor="text1"/>
          <w:sz w:val="28"/>
          <w:szCs w:val="28"/>
        </w:rPr>
        <w:t>e</w:t>
      </w:r>
      <w:r w:rsidR="48356997" w:rsidRPr="00951713">
        <w:rPr>
          <w:rFonts w:ascii="Times New Roman" w:eastAsia="Times New Roman" w:hAnsi="Times New Roman" w:cs="Times New Roman"/>
          <w:color w:val="000000" w:themeColor="text1"/>
          <w:sz w:val="28"/>
          <w:szCs w:val="28"/>
        </w:rPr>
        <w:t>dhje</w:t>
      </w:r>
      <w:r w:rsidR="15BFAB47" w:rsidRPr="00951713">
        <w:rPr>
          <w:rFonts w:ascii="Times New Roman" w:eastAsia="Times New Roman" w:hAnsi="Times New Roman" w:cs="Times New Roman"/>
          <w:color w:val="000000" w:themeColor="text1"/>
          <w:sz w:val="28"/>
          <w:szCs w:val="28"/>
        </w:rPr>
        <w:t>je</w:t>
      </w:r>
      <w:r w:rsidR="48356997" w:rsidRPr="00951713">
        <w:rPr>
          <w:rFonts w:ascii="Times New Roman" w:eastAsia="Times New Roman" w:hAnsi="Times New Roman" w:cs="Times New Roman"/>
          <w:color w:val="000000" w:themeColor="text1"/>
          <w:sz w:val="28"/>
          <w:szCs w:val="28"/>
        </w:rPr>
        <w:t xml:space="preserve"> për produktin ose ofruesin e pensionit</w:t>
      </w:r>
      <w:r w:rsidR="00DD70FA">
        <w:rPr>
          <w:rFonts w:ascii="Times New Roman" w:eastAsia="Times New Roman" w:hAnsi="Times New Roman" w:cs="Times New Roman"/>
          <w:color w:val="000000" w:themeColor="text1"/>
          <w:sz w:val="28"/>
          <w:szCs w:val="28"/>
        </w:rPr>
        <w:t>.</w:t>
      </w:r>
    </w:p>
    <w:p w14:paraId="1A2CB1F0" w14:textId="2DF8E82C" w:rsidR="0CFE8C69" w:rsidRPr="00951713" w:rsidRDefault="00DD70FA" w:rsidP="003A7FE9">
      <w:pPr>
        <w:numPr>
          <w:ilvl w:val="1"/>
          <w:numId w:val="7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2333CA39" w:rsidRPr="00951713">
        <w:rPr>
          <w:rFonts w:ascii="Times New Roman" w:eastAsia="Times New Roman" w:hAnsi="Times New Roman" w:cs="Times New Roman"/>
          <w:color w:val="000000" w:themeColor="text1"/>
          <w:sz w:val="28"/>
          <w:szCs w:val="28"/>
        </w:rPr>
        <w:t>rodukte</w:t>
      </w:r>
      <w:r>
        <w:rPr>
          <w:rFonts w:ascii="Times New Roman" w:eastAsia="Times New Roman" w:hAnsi="Times New Roman" w:cs="Times New Roman"/>
          <w:color w:val="000000" w:themeColor="text1"/>
          <w:sz w:val="28"/>
          <w:szCs w:val="28"/>
        </w:rPr>
        <w:t>ve</w:t>
      </w:r>
      <w:r w:rsidR="2333CA39" w:rsidRPr="00951713">
        <w:rPr>
          <w:rFonts w:ascii="Times New Roman" w:eastAsia="Times New Roman" w:hAnsi="Times New Roman" w:cs="Times New Roman"/>
          <w:color w:val="000000" w:themeColor="text1"/>
          <w:sz w:val="28"/>
          <w:szCs w:val="28"/>
        </w:rPr>
        <w:t xml:space="preserve"> panevropiane të pensionit personal, sipas përkufizimit të </w:t>
      </w:r>
      <w:r>
        <w:rPr>
          <w:rFonts w:ascii="Times New Roman" w:eastAsia="Times New Roman" w:hAnsi="Times New Roman" w:cs="Times New Roman"/>
          <w:color w:val="000000" w:themeColor="text1"/>
          <w:sz w:val="28"/>
          <w:szCs w:val="28"/>
        </w:rPr>
        <w:t>t</w:t>
      </w:r>
      <w:r w:rsidR="00F104B8">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 xml:space="preserve"> pik</w:t>
      </w:r>
      <w:r w:rsidR="00F104B8">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s 52, t</w:t>
      </w:r>
      <w:r w:rsidR="00F104B8">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 xml:space="preserve"> </w:t>
      </w:r>
      <w:r w:rsidR="2333CA39" w:rsidRPr="00951713">
        <w:rPr>
          <w:rFonts w:ascii="Times New Roman" w:eastAsia="Times New Roman" w:hAnsi="Times New Roman" w:cs="Times New Roman"/>
          <w:color w:val="000000" w:themeColor="text1"/>
          <w:sz w:val="28"/>
          <w:szCs w:val="28"/>
        </w:rPr>
        <w:t>nenit 3, të këtij ligji.</w:t>
      </w:r>
    </w:p>
    <w:p w14:paraId="1B900EB6" w14:textId="40EFB926" w:rsidR="4C9BB3D2" w:rsidRPr="00951713" w:rsidRDefault="00DD70FA" w:rsidP="003A7FE9">
      <w:pPr>
        <w:numPr>
          <w:ilvl w:val="1"/>
          <w:numId w:val="7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S</w:t>
      </w:r>
      <w:r w:rsidR="3A43E646" w:rsidRPr="00951713">
        <w:rPr>
          <w:rFonts w:ascii="Times New Roman" w:eastAsia="Times New Roman" w:hAnsi="Times New Roman" w:cs="Times New Roman"/>
          <w:color w:val="000000" w:themeColor="text1"/>
          <w:sz w:val="28"/>
          <w:szCs w:val="28"/>
        </w:rPr>
        <w:t>kema</w:t>
      </w:r>
      <w:r>
        <w:rPr>
          <w:rFonts w:ascii="Times New Roman" w:eastAsia="Times New Roman" w:hAnsi="Times New Roman" w:cs="Times New Roman"/>
          <w:color w:val="000000" w:themeColor="text1"/>
          <w:sz w:val="28"/>
          <w:szCs w:val="28"/>
        </w:rPr>
        <w:t>ve t</w:t>
      </w:r>
      <w:r w:rsidR="00F104B8">
        <w:rPr>
          <w:rFonts w:ascii="Times New Roman" w:eastAsia="Times New Roman" w:hAnsi="Times New Roman" w:cs="Times New Roman"/>
          <w:color w:val="000000" w:themeColor="text1"/>
          <w:sz w:val="28"/>
          <w:szCs w:val="28"/>
        </w:rPr>
        <w:t>ë</w:t>
      </w:r>
      <w:r w:rsidR="3A43E646" w:rsidRPr="00951713">
        <w:rPr>
          <w:rFonts w:ascii="Times New Roman" w:eastAsia="Times New Roman" w:hAnsi="Times New Roman" w:cs="Times New Roman"/>
          <w:color w:val="000000" w:themeColor="text1"/>
          <w:sz w:val="28"/>
          <w:szCs w:val="28"/>
        </w:rPr>
        <w:t xml:space="preserve"> sigurimeve shoqërore</w:t>
      </w:r>
      <w:r>
        <w:rPr>
          <w:rFonts w:ascii="Times New Roman" w:eastAsia="Times New Roman" w:hAnsi="Times New Roman" w:cs="Times New Roman"/>
          <w:color w:val="000000" w:themeColor="text1"/>
          <w:sz w:val="28"/>
          <w:szCs w:val="28"/>
        </w:rPr>
        <w:t>,</w:t>
      </w:r>
      <w:r w:rsidR="3A43E646" w:rsidRPr="00951713">
        <w:rPr>
          <w:rFonts w:ascii="Times New Roman" w:eastAsia="Times New Roman" w:hAnsi="Times New Roman" w:cs="Times New Roman"/>
          <w:color w:val="000000" w:themeColor="text1"/>
          <w:sz w:val="28"/>
          <w:szCs w:val="28"/>
        </w:rPr>
        <w:t xml:space="preserve"> të mbuluara nga legjislacioni në fuqi.</w:t>
      </w:r>
    </w:p>
    <w:p w14:paraId="20C6D756" w14:textId="77777777" w:rsidR="003A7FE9" w:rsidRPr="00951713" w:rsidRDefault="003A7FE9"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3E04ADFF" w14:textId="31318187" w:rsidR="50C0C36C" w:rsidRPr="00951713" w:rsidRDefault="50C0C36C" w:rsidP="003A7FE9">
      <w:pPr>
        <w:numPr>
          <w:ilvl w:val="0"/>
          <w:numId w:val="7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w:t>
      </w:r>
      <w:r w:rsidR="001F46C4"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 q</w:t>
      </w:r>
      <w:r w:rsidR="001F46C4"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llime t</w:t>
      </w:r>
      <w:r w:rsidR="001F46C4"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w:t>
      </w:r>
      <w:r w:rsidR="00DD70FA" w:rsidRPr="00951713">
        <w:rPr>
          <w:rFonts w:ascii="Times New Roman" w:eastAsia="Times New Roman" w:hAnsi="Times New Roman" w:cs="Times New Roman"/>
          <w:color w:val="000000" w:themeColor="text1"/>
          <w:sz w:val="28"/>
          <w:szCs w:val="28"/>
        </w:rPr>
        <w:t>shkronj</w:t>
      </w:r>
      <w:r w:rsidR="00F104B8">
        <w:rPr>
          <w:rFonts w:ascii="Times New Roman" w:eastAsia="Times New Roman" w:hAnsi="Times New Roman" w:cs="Times New Roman"/>
          <w:color w:val="000000" w:themeColor="text1"/>
          <w:sz w:val="28"/>
          <w:szCs w:val="28"/>
        </w:rPr>
        <w:t>ë</w:t>
      </w:r>
      <w:r w:rsidR="00DD70FA">
        <w:rPr>
          <w:rFonts w:ascii="Times New Roman" w:eastAsia="Times New Roman" w:hAnsi="Times New Roman" w:cs="Times New Roman"/>
          <w:color w:val="000000" w:themeColor="text1"/>
          <w:sz w:val="28"/>
          <w:szCs w:val="28"/>
        </w:rPr>
        <w:t>s</w:t>
      </w:r>
      <w:r w:rsidR="00DD70FA" w:rsidRPr="00951713">
        <w:rPr>
          <w:rFonts w:ascii="Times New Roman" w:eastAsia="Times New Roman" w:hAnsi="Times New Roman" w:cs="Times New Roman"/>
          <w:color w:val="000000" w:themeColor="text1"/>
          <w:sz w:val="28"/>
          <w:szCs w:val="28"/>
        </w:rPr>
        <w:t xml:space="preserve"> “a”, </w:t>
      </w:r>
      <w:r w:rsidR="00DD70FA">
        <w:rPr>
          <w:rFonts w:ascii="Times New Roman" w:eastAsia="Times New Roman" w:hAnsi="Times New Roman" w:cs="Times New Roman"/>
          <w:color w:val="000000" w:themeColor="text1"/>
          <w:sz w:val="28"/>
          <w:szCs w:val="28"/>
        </w:rPr>
        <w:t>t</w:t>
      </w:r>
      <w:r w:rsidR="00F104B8">
        <w:rPr>
          <w:rFonts w:ascii="Times New Roman" w:eastAsia="Times New Roman" w:hAnsi="Times New Roman" w:cs="Times New Roman"/>
          <w:color w:val="000000" w:themeColor="text1"/>
          <w:sz w:val="28"/>
          <w:szCs w:val="28"/>
        </w:rPr>
        <w:t>ë</w:t>
      </w:r>
      <w:r w:rsidR="00DD70FA">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w:t>
      </w:r>
      <w:r w:rsidR="001F46C4"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s 4, t</w:t>
      </w:r>
      <w:r w:rsidR="001F46C4"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001F46C4"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tij neni, ngarkohet AMF</w:t>
      </w:r>
      <w:r w:rsidR="00DD70FA">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p</w:t>
      </w:r>
      <w:r w:rsidR="001F46C4"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 hartimin e rregullave t</w:t>
      </w:r>
      <w:r w:rsidR="001F46C4"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detajuara n</w:t>
      </w:r>
      <w:r w:rsidR="001F46C4"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lidhje me</w:t>
      </w:r>
      <w:r w:rsidR="1224A713" w:rsidRPr="00951713">
        <w:rPr>
          <w:rFonts w:ascii="Times New Roman" w:eastAsia="Times New Roman" w:hAnsi="Times New Roman" w:cs="Times New Roman"/>
          <w:color w:val="000000" w:themeColor="text1"/>
          <w:sz w:val="28"/>
          <w:szCs w:val="28"/>
        </w:rPr>
        <w:t xml:space="preserve"> kushtet dhe kriteret e</w:t>
      </w:r>
      <w:r w:rsidRPr="00951713">
        <w:rPr>
          <w:rFonts w:ascii="Times New Roman" w:eastAsia="Times New Roman" w:hAnsi="Times New Roman" w:cs="Times New Roman"/>
          <w:color w:val="000000" w:themeColor="text1"/>
          <w:sz w:val="28"/>
          <w:szCs w:val="28"/>
        </w:rPr>
        <w:t xml:space="preserve"> klasifikimi</w:t>
      </w:r>
      <w:r w:rsidR="33609907" w:rsidRPr="00951713">
        <w:rPr>
          <w:rFonts w:ascii="Times New Roman" w:eastAsia="Times New Roman" w:hAnsi="Times New Roman" w:cs="Times New Roman"/>
          <w:color w:val="000000" w:themeColor="text1"/>
          <w:sz w:val="28"/>
          <w:szCs w:val="28"/>
        </w:rPr>
        <w:t>t t</w:t>
      </w:r>
      <w:r w:rsidR="001F46C4" w:rsidRPr="00951713">
        <w:rPr>
          <w:rFonts w:ascii="Times New Roman" w:eastAsia="Times New Roman" w:hAnsi="Times New Roman" w:cs="Times New Roman"/>
          <w:color w:val="000000" w:themeColor="text1"/>
          <w:sz w:val="28"/>
          <w:szCs w:val="28"/>
        </w:rPr>
        <w:t>ë</w:t>
      </w:r>
      <w:r w:rsidR="33609907" w:rsidRPr="00951713">
        <w:rPr>
          <w:rFonts w:ascii="Times New Roman" w:eastAsia="Times New Roman" w:hAnsi="Times New Roman" w:cs="Times New Roman"/>
          <w:color w:val="000000" w:themeColor="text1"/>
          <w:sz w:val="28"/>
          <w:szCs w:val="28"/>
        </w:rPr>
        <w:t xml:space="preserve"> kriptoaseteve si instrument</w:t>
      </w:r>
      <w:r w:rsidR="40B3F20C" w:rsidRPr="00951713">
        <w:rPr>
          <w:rFonts w:ascii="Times New Roman" w:eastAsia="Times New Roman" w:hAnsi="Times New Roman" w:cs="Times New Roman"/>
          <w:color w:val="000000" w:themeColor="text1"/>
          <w:sz w:val="28"/>
          <w:szCs w:val="28"/>
        </w:rPr>
        <w:t>e</w:t>
      </w:r>
      <w:r w:rsidR="33609907" w:rsidRPr="00951713">
        <w:rPr>
          <w:rFonts w:ascii="Times New Roman" w:eastAsia="Times New Roman" w:hAnsi="Times New Roman" w:cs="Times New Roman"/>
          <w:color w:val="000000" w:themeColor="text1"/>
          <w:sz w:val="28"/>
          <w:szCs w:val="28"/>
        </w:rPr>
        <w:t xml:space="preserve"> financiar</w:t>
      </w:r>
      <w:r w:rsidR="681BB1E2" w:rsidRPr="00951713">
        <w:rPr>
          <w:rFonts w:ascii="Times New Roman" w:eastAsia="Times New Roman" w:hAnsi="Times New Roman" w:cs="Times New Roman"/>
          <w:color w:val="000000" w:themeColor="text1"/>
          <w:sz w:val="28"/>
          <w:szCs w:val="28"/>
        </w:rPr>
        <w:t>e</w:t>
      </w:r>
      <w:r w:rsidR="33609907"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 </w:t>
      </w:r>
    </w:p>
    <w:p w14:paraId="00000076" w14:textId="77777777" w:rsidR="009850A7" w:rsidRPr="00951713" w:rsidRDefault="009850A7" w:rsidP="003A7FE9">
      <w:pPr>
        <w:spacing w:after="0" w:line="240" w:lineRule="auto"/>
        <w:ind w:left="360" w:hanging="360"/>
        <w:jc w:val="center"/>
        <w:rPr>
          <w:rFonts w:ascii="Times New Roman" w:eastAsia="Times New Roman" w:hAnsi="Times New Roman" w:cs="Times New Roman"/>
          <w:b/>
          <w:color w:val="000000" w:themeColor="text1"/>
          <w:sz w:val="28"/>
          <w:szCs w:val="28"/>
        </w:rPr>
      </w:pPr>
    </w:p>
    <w:p w14:paraId="00000077" w14:textId="77777777" w:rsidR="009850A7" w:rsidRPr="00951713" w:rsidRDefault="003A7E32" w:rsidP="003A7FE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3</w:t>
      </w:r>
    </w:p>
    <w:p w14:paraId="00000078" w14:textId="77777777" w:rsidR="009850A7" w:rsidRPr="00951713" w:rsidRDefault="003A7E32" w:rsidP="003A7FE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Përkufizimet</w:t>
      </w:r>
    </w:p>
    <w:p w14:paraId="1E90D61B" w14:textId="77777777" w:rsidR="003A7FE9" w:rsidRPr="00951713" w:rsidRDefault="003A7FE9" w:rsidP="003A7FE9">
      <w:pPr>
        <w:spacing w:after="0" w:line="240" w:lineRule="auto"/>
        <w:jc w:val="center"/>
        <w:rPr>
          <w:rFonts w:ascii="Times New Roman" w:eastAsia="Times New Roman" w:hAnsi="Times New Roman" w:cs="Times New Roman"/>
          <w:color w:val="000000" w:themeColor="text1"/>
          <w:sz w:val="28"/>
          <w:szCs w:val="28"/>
        </w:rPr>
      </w:pPr>
    </w:p>
    <w:p w14:paraId="00000079" w14:textId="77777777" w:rsidR="009850A7" w:rsidRPr="00951713" w:rsidRDefault="18FE73F1" w:rsidP="003A7FE9">
      <w:p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këtë ligj termat e mëposhtëm kanë këto kuptime:</w:t>
      </w:r>
    </w:p>
    <w:p w14:paraId="66AB9E4F" w14:textId="77777777" w:rsidR="003A7FE9" w:rsidRPr="00951713" w:rsidRDefault="003A7FE9" w:rsidP="003A7FE9">
      <w:pPr>
        <w:spacing w:after="0" w:line="240" w:lineRule="auto"/>
        <w:jc w:val="both"/>
        <w:rPr>
          <w:rFonts w:ascii="Times New Roman" w:eastAsia="Times New Roman" w:hAnsi="Times New Roman" w:cs="Times New Roman"/>
          <w:color w:val="000000" w:themeColor="text1"/>
          <w:sz w:val="28"/>
          <w:szCs w:val="28"/>
        </w:rPr>
      </w:pPr>
    </w:p>
    <w:p w14:paraId="0000007A" w14:textId="460A0355" w:rsidR="009850A7" w:rsidRPr="00951713" w:rsidRDefault="28E129A0" w:rsidP="00563F85">
      <w:pPr>
        <w:pStyle w:val="ListParagraph"/>
        <w:numPr>
          <w:ilvl w:val="0"/>
          <w:numId w:val="22"/>
        </w:numP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79032856" w:rsidRPr="00951713">
        <w:rPr>
          <w:rFonts w:ascii="Times New Roman" w:eastAsia="Times New Roman" w:hAnsi="Times New Roman" w:cs="Times New Roman"/>
          <w:b/>
          <w:bCs/>
          <w:color w:val="000000" w:themeColor="text1"/>
          <w:sz w:val="28"/>
          <w:szCs w:val="28"/>
        </w:rPr>
        <w:t>Teknologjia e regjistrit të shpërndarë</w:t>
      </w:r>
      <w:r w:rsidR="51A06D44" w:rsidRPr="00951713">
        <w:rPr>
          <w:rFonts w:ascii="Times New Roman" w:eastAsia="Times New Roman" w:hAnsi="Times New Roman" w:cs="Times New Roman"/>
          <w:b/>
          <w:bCs/>
          <w:color w:val="000000" w:themeColor="text1"/>
          <w:sz w:val="28"/>
          <w:szCs w:val="28"/>
        </w:rPr>
        <w:t>”</w:t>
      </w:r>
      <w:r w:rsidR="4D912D27" w:rsidRPr="00951713">
        <w:rPr>
          <w:rFonts w:ascii="Times New Roman" w:eastAsia="Times New Roman" w:hAnsi="Times New Roman" w:cs="Times New Roman"/>
          <w:color w:val="000000" w:themeColor="text1"/>
          <w:sz w:val="28"/>
          <w:szCs w:val="28"/>
        </w:rPr>
        <w:t xml:space="preserve"> ose </w:t>
      </w:r>
      <w:r w:rsidR="51A06D44" w:rsidRPr="00951713">
        <w:rPr>
          <w:rFonts w:ascii="Times New Roman" w:eastAsia="Times New Roman" w:hAnsi="Times New Roman" w:cs="Times New Roman"/>
          <w:b/>
          <w:bCs/>
          <w:color w:val="000000" w:themeColor="text1"/>
          <w:sz w:val="28"/>
          <w:szCs w:val="28"/>
        </w:rPr>
        <w:t>“</w:t>
      </w:r>
      <w:r w:rsidR="4D912D27" w:rsidRPr="00951713">
        <w:rPr>
          <w:rFonts w:ascii="Times New Roman" w:eastAsia="Times New Roman" w:hAnsi="Times New Roman" w:cs="Times New Roman"/>
          <w:b/>
          <w:bCs/>
          <w:color w:val="000000" w:themeColor="text1"/>
          <w:sz w:val="28"/>
          <w:szCs w:val="28"/>
        </w:rPr>
        <w:t>DLT</w:t>
      </w:r>
      <w:r w:rsidR="51A06D44" w:rsidRPr="00951713">
        <w:rPr>
          <w:rFonts w:ascii="Times New Roman" w:eastAsia="Times New Roman" w:hAnsi="Times New Roman" w:cs="Times New Roman"/>
          <w:b/>
          <w:bCs/>
          <w:color w:val="000000" w:themeColor="text1"/>
          <w:sz w:val="28"/>
          <w:szCs w:val="28"/>
        </w:rPr>
        <w:t>”</w:t>
      </w:r>
      <w:r w:rsidR="003A7FE9" w:rsidRPr="00951713">
        <w:rPr>
          <w:rFonts w:ascii="Times New Roman" w:eastAsia="Times New Roman" w:hAnsi="Times New Roman" w:cs="Times New Roman"/>
          <w:color w:val="000000" w:themeColor="text1"/>
          <w:sz w:val="28"/>
          <w:szCs w:val="28"/>
        </w:rPr>
        <w:t>,</w:t>
      </w:r>
      <w:r w:rsidR="4D912D27" w:rsidRPr="00951713">
        <w:rPr>
          <w:rFonts w:ascii="Times New Roman" w:eastAsia="Times New Roman" w:hAnsi="Times New Roman" w:cs="Times New Roman"/>
          <w:color w:val="000000" w:themeColor="text1"/>
          <w:sz w:val="28"/>
          <w:szCs w:val="28"/>
        </w:rPr>
        <w:t xml:space="preserve"> një teknologji që mundëson operimin dhe përdorimin e regjistrave të shpërndarë</w:t>
      </w:r>
      <w:r w:rsidR="003A7FE9" w:rsidRPr="00951713">
        <w:rPr>
          <w:rFonts w:ascii="Times New Roman" w:eastAsia="Times New Roman" w:hAnsi="Times New Roman" w:cs="Times New Roman"/>
          <w:color w:val="000000" w:themeColor="text1"/>
          <w:sz w:val="28"/>
          <w:szCs w:val="28"/>
        </w:rPr>
        <w:t>.</w:t>
      </w:r>
    </w:p>
    <w:p w14:paraId="1AC260D5" w14:textId="77777777" w:rsidR="003A7FE9" w:rsidRPr="00951713" w:rsidRDefault="003A7FE9" w:rsidP="00563F85">
      <w:pPr>
        <w:pStyle w:val="ListParagraph"/>
        <w:spacing w:after="0" w:line="240" w:lineRule="auto"/>
        <w:ind w:left="540" w:hanging="360"/>
        <w:jc w:val="both"/>
        <w:rPr>
          <w:rFonts w:ascii="Times New Roman" w:eastAsia="Times New Roman" w:hAnsi="Times New Roman" w:cs="Times New Roman"/>
          <w:color w:val="000000" w:themeColor="text1"/>
          <w:sz w:val="28"/>
          <w:szCs w:val="28"/>
        </w:rPr>
      </w:pPr>
    </w:p>
    <w:p w14:paraId="0000007B" w14:textId="3D3A5460" w:rsidR="009850A7" w:rsidRPr="00951713" w:rsidRDefault="61F274D6" w:rsidP="00563F85">
      <w:pPr>
        <w:pStyle w:val="ListParagraph"/>
        <w:numPr>
          <w:ilvl w:val="0"/>
          <w:numId w:val="22"/>
        </w:numP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0F048E77" w:rsidRPr="00951713">
        <w:rPr>
          <w:rFonts w:ascii="Times New Roman" w:eastAsia="Times New Roman" w:hAnsi="Times New Roman" w:cs="Times New Roman"/>
          <w:b/>
          <w:bCs/>
          <w:color w:val="000000" w:themeColor="text1"/>
          <w:sz w:val="28"/>
          <w:szCs w:val="28"/>
        </w:rPr>
        <w:t>Regjistër i shpërndarë</w:t>
      </w:r>
      <w:r w:rsidRPr="00951713">
        <w:rPr>
          <w:rFonts w:ascii="Times New Roman" w:eastAsia="Times New Roman" w:hAnsi="Times New Roman" w:cs="Times New Roman"/>
          <w:b/>
          <w:bCs/>
          <w:color w:val="000000" w:themeColor="text1"/>
          <w:sz w:val="28"/>
          <w:szCs w:val="28"/>
        </w:rPr>
        <w:t>”</w:t>
      </w:r>
      <w:r w:rsidR="003A7FE9" w:rsidRPr="00951713">
        <w:rPr>
          <w:rFonts w:ascii="Times New Roman" w:eastAsia="Times New Roman" w:hAnsi="Times New Roman" w:cs="Times New Roman"/>
          <w:color w:val="000000" w:themeColor="text1"/>
          <w:sz w:val="28"/>
          <w:szCs w:val="28"/>
        </w:rPr>
        <w:t>,</w:t>
      </w:r>
      <w:r w:rsidR="0F048E77" w:rsidRPr="00951713">
        <w:rPr>
          <w:rFonts w:ascii="Times New Roman" w:eastAsia="Times New Roman" w:hAnsi="Times New Roman" w:cs="Times New Roman"/>
          <w:color w:val="000000" w:themeColor="text1"/>
          <w:sz w:val="28"/>
          <w:szCs w:val="28"/>
        </w:rPr>
        <w:t xml:space="preserve"> një</w:t>
      </w:r>
      <w:r w:rsidR="452E2FE0" w:rsidRPr="00951713">
        <w:rPr>
          <w:rFonts w:ascii="Times New Roman" w:eastAsia="Times New Roman" w:hAnsi="Times New Roman" w:cs="Times New Roman"/>
          <w:color w:val="000000" w:themeColor="text1"/>
          <w:sz w:val="28"/>
          <w:szCs w:val="28"/>
        </w:rPr>
        <w:t xml:space="preserve"> </w:t>
      </w:r>
      <w:r w:rsidR="67A7DB46" w:rsidRPr="00951713">
        <w:rPr>
          <w:rFonts w:ascii="Times New Roman" w:eastAsia="Times New Roman" w:hAnsi="Times New Roman" w:cs="Times New Roman"/>
          <w:color w:val="000000" w:themeColor="text1"/>
          <w:sz w:val="28"/>
          <w:szCs w:val="28"/>
        </w:rPr>
        <w:t>regjist</w:t>
      </w:r>
      <w:r w:rsidR="6A752E6D" w:rsidRPr="00951713">
        <w:rPr>
          <w:rFonts w:ascii="Times New Roman" w:eastAsia="Times New Roman" w:hAnsi="Times New Roman" w:cs="Times New Roman"/>
          <w:color w:val="000000" w:themeColor="text1"/>
          <w:sz w:val="28"/>
          <w:szCs w:val="28"/>
        </w:rPr>
        <w:t>ë</w:t>
      </w:r>
      <w:r w:rsidR="67A7DB46" w:rsidRPr="00951713">
        <w:rPr>
          <w:rFonts w:ascii="Times New Roman" w:eastAsia="Times New Roman" w:hAnsi="Times New Roman" w:cs="Times New Roman"/>
          <w:color w:val="000000" w:themeColor="text1"/>
          <w:sz w:val="28"/>
          <w:szCs w:val="28"/>
        </w:rPr>
        <w:t xml:space="preserve">r </w:t>
      </w:r>
      <w:r w:rsidR="0F048E77" w:rsidRPr="00951713">
        <w:rPr>
          <w:rFonts w:ascii="Times New Roman" w:eastAsia="Times New Roman" w:hAnsi="Times New Roman" w:cs="Times New Roman"/>
          <w:color w:val="000000" w:themeColor="text1"/>
          <w:sz w:val="28"/>
          <w:szCs w:val="28"/>
        </w:rPr>
        <w:t xml:space="preserve">informacioni i cili ruan të dhënat e transaksioneve dhe është i shpërndarë në mënyrë të sinkronizuar </w:t>
      </w:r>
      <w:r w:rsidR="0F048E77" w:rsidRPr="00951713">
        <w:rPr>
          <w:rFonts w:ascii="Times New Roman" w:eastAsia="Times New Roman" w:hAnsi="Times New Roman" w:cs="Times New Roman"/>
          <w:color w:val="000000" w:themeColor="text1"/>
          <w:sz w:val="28"/>
          <w:szCs w:val="28"/>
        </w:rPr>
        <w:lastRenderedPageBreak/>
        <w:t>nëpërmjet një rrjeti të shumëfishtë nyjesh DLT, i cili përdor një mekanizëm të</w:t>
      </w:r>
      <w:r w:rsidR="003F1623" w:rsidRPr="00951713">
        <w:rPr>
          <w:rFonts w:ascii="Times New Roman" w:eastAsia="Times New Roman" w:hAnsi="Times New Roman" w:cs="Times New Roman"/>
          <w:color w:val="000000" w:themeColor="text1"/>
          <w:sz w:val="28"/>
          <w:szCs w:val="28"/>
        </w:rPr>
        <w:t xml:space="preserve"> dakordësi</w:t>
      </w:r>
      <w:r w:rsidR="00AD556E" w:rsidRPr="00951713">
        <w:rPr>
          <w:rFonts w:ascii="Times New Roman" w:eastAsia="Times New Roman" w:hAnsi="Times New Roman" w:cs="Times New Roman"/>
          <w:color w:val="000000" w:themeColor="text1"/>
          <w:sz w:val="28"/>
          <w:szCs w:val="28"/>
        </w:rPr>
        <w:t>mit.</w:t>
      </w:r>
    </w:p>
    <w:p w14:paraId="739A0FED" w14:textId="77777777" w:rsidR="003A7FE9" w:rsidRPr="00951713" w:rsidRDefault="003A7FE9" w:rsidP="00563F85">
      <w:pPr>
        <w:pStyle w:val="ListParagraph"/>
        <w:spacing w:after="0" w:line="240" w:lineRule="auto"/>
        <w:ind w:left="540" w:hanging="360"/>
        <w:jc w:val="both"/>
        <w:rPr>
          <w:rFonts w:ascii="Times New Roman" w:eastAsia="Times New Roman" w:hAnsi="Times New Roman" w:cs="Times New Roman"/>
          <w:color w:val="000000" w:themeColor="text1"/>
          <w:sz w:val="28"/>
          <w:szCs w:val="28"/>
        </w:rPr>
      </w:pPr>
    </w:p>
    <w:p w14:paraId="0000007C" w14:textId="0BF9A5CB" w:rsidR="009850A7" w:rsidRDefault="00B22573" w:rsidP="00563F85">
      <w:pPr>
        <w:pStyle w:val="ListParagraph"/>
        <w:numPr>
          <w:ilvl w:val="0"/>
          <w:numId w:val="22"/>
        </w:numP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6131F7B8" w:rsidRPr="00951713">
        <w:rPr>
          <w:rFonts w:ascii="Times New Roman" w:eastAsia="Times New Roman" w:hAnsi="Times New Roman" w:cs="Times New Roman"/>
          <w:b/>
          <w:bCs/>
          <w:color w:val="000000" w:themeColor="text1"/>
          <w:sz w:val="28"/>
          <w:szCs w:val="28"/>
        </w:rPr>
        <w:t xml:space="preserve">Mekanizëm i </w:t>
      </w:r>
      <w:r w:rsidR="00055FA6" w:rsidRPr="00951713">
        <w:rPr>
          <w:rFonts w:ascii="Times New Roman" w:eastAsia="Times New Roman" w:hAnsi="Times New Roman" w:cs="Times New Roman"/>
          <w:b/>
          <w:bCs/>
          <w:color w:val="000000" w:themeColor="text1"/>
          <w:sz w:val="28"/>
          <w:szCs w:val="28"/>
        </w:rPr>
        <w:t>dakord</w:t>
      </w:r>
      <w:r w:rsidR="008D5C10" w:rsidRPr="00951713">
        <w:rPr>
          <w:rFonts w:ascii="Times New Roman" w:eastAsia="Times New Roman" w:hAnsi="Times New Roman" w:cs="Times New Roman"/>
          <w:b/>
          <w:bCs/>
          <w:color w:val="000000" w:themeColor="text1"/>
          <w:sz w:val="28"/>
          <w:szCs w:val="28"/>
        </w:rPr>
        <w:t>ë</w:t>
      </w:r>
      <w:r w:rsidR="00055FA6" w:rsidRPr="00951713">
        <w:rPr>
          <w:rFonts w:ascii="Times New Roman" w:eastAsia="Times New Roman" w:hAnsi="Times New Roman" w:cs="Times New Roman"/>
          <w:b/>
          <w:bCs/>
          <w:color w:val="000000" w:themeColor="text1"/>
          <w:sz w:val="28"/>
          <w:szCs w:val="28"/>
        </w:rPr>
        <w:t>simit</w:t>
      </w:r>
      <w:r w:rsidRPr="00951713">
        <w:rPr>
          <w:rFonts w:ascii="Times New Roman" w:eastAsia="Times New Roman" w:hAnsi="Times New Roman" w:cs="Times New Roman"/>
          <w:b/>
          <w:bCs/>
          <w:color w:val="000000" w:themeColor="text1"/>
          <w:sz w:val="28"/>
          <w:szCs w:val="28"/>
        </w:rPr>
        <w:t>”</w:t>
      </w:r>
      <w:r w:rsidR="003A7FE9" w:rsidRPr="00951713">
        <w:rPr>
          <w:rFonts w:ascii="Times New Roman" w:eastAsia="Times New Roman" w:hAnsi="Times New Roman" w:cs="Times New Roman"/>
          <w:color w:val="000000" w:themeColor="text1"/>
          <w:sz w:val="28"/>
          <w:szCs w:val="28"/>
        </w:rPr>
        <w:t>,</w:t>
      </w:r>
      <w:r w:rsidR="6131F7B8" w:rsidRPr="00951713">
        <w:rPr>
          <w:rFonts w:ascii="Times New Roman" w:eastAsia="Times New Roman" w:hAnsi="Times New Roman" w:cs="Times New Roman"/>
          <w:color w:val="000000" w:themeColor="text1"/>
          <w:sz w:val="28"/>
          <w:szCs w:val="28"/>
        </w:rPr>
        <w:t xml:space="preserve"> një </w:t>
      </w:r>
      <w:r w:rsidR="007378FE" w:rsidRPr="00951713">
        <w:rPr>
          <w:rFonts w:ascii="Times New Roman" w:eastAsia="Times New Roman" w:hAnsi="Times New Roman" w:cs="Times New Roman"/>
          <w:color w:val="000000" w:themeColor="text1"/>
          <w:sz w:val="28"/>
          <w:szCs w:val="28"/>
        </w:rPr>
        <w:t>t</w:t>
      </w:r>
      <w:r w:rsidR="008D5C10" w:rsidRPr="00951713">
        <w:rPr>
          <w:rFonts w:ascii="Times New Roman" w:eastAsia="Times New Roman" w:hAnsi="Times New Roman" w:cs="Times New Roman"/>
          <w:color w:val="000000" w:themeColor="text1"/>
          <w:sz w:val="28"/>
          <w:szCs w:val="28"/>
        </w:rPr>
        <w:t>ë</w:t>
      </w:r>
      <w:r w:rsidR="007378FE" w:rsidRPr="00951713">
        <w:rPr>
          <w:rFonts w:ascii="Times New Roman" w:eastAsia="Times New Roman" w:hAnsi="Times New Roman" w:cs="Times New Roman"/>
          <w:color w:val="000000" w:themeColor="text1"/>
          <w:sz w:val="28"/>
          <w:szCs w:val="28"/>
        </w:rPr>
        <w:t>r</w:t>
      </w:r>
      <w:r w:rsidR="008D5C10" w:rsidRPr="00951713">
        <w:rPr>
          <w:rFonts w:ascii="Times New Roman" w:eastAsia="Times New Roman" w:hAnsi="Times New Roman" w:cs="Times New Roman"/>
          <w:color w:val="000000" w:themeColor="text1"/>
          <w:sz w:val="28"/>
          <w:szCs w:val="28"/>
        </w:rPr>
        <w:t>ë</w:t>
      </w:r>
      <w:r w:rsidR="007378FE" w:rsidRPr="00951713">
        <w:rPr>
          <w:rFonts w:ascii="Times New Roman" w:eastAsia="Times New Roman" w:hAnsi="Times New Roman" w:cs="Times New Roman"/>
          <w:color w:val="000000" w:themeColor="text1"/>
          <w:sz w:val="28"/>
          <w:szCs w:val="28"/>
        </w:rPr>
        <w:t>si</w:t>
      </w:r>
      <w:r w:rsidR="6131F7B8" w:rsidRPr="00951713">
        <w:rPr>
          <w:rFonts w:ascii="Times New Roman" w:eastAsia="Times New Roman" w:hAnsi="Times New Roman" w:cs="Times New Roman"/>
          <w:color w:val="000000" w:themeColor="text1"/>
          <w:sz w:val="28"/>
          <w:szCs w:val="28"/>
        </w:rPr>
        <w:t xml:space="preserve"> rregullash dhe procedurash përmes të cilit rrjeti i nyjeve DLT dakordëson konfirmimin e transaksionit</w:t>
      </w:r>
      <w:r w:rsidR="00DD70FA">
        <w:rPr>
          <w:rFonts w:ascii="Times New Roman" w:eastAsia="Times New Roman" w:hAnsi="Times New Roman" w:cs="Times New Roman"/>
          <w:color w:val="000000" w:themeColor="text1"/>
          <w:sz w:val="28"/>
          <w:szCs w:val="28"/>
        </w:rPr>
        <w:t>.</w:t>
      </w:r>
    </w:p>
    <w:p w14:paraId="2FD43BE6" w14:textId="77777777" w:rsidR="00DD70FA" w:rsidRPr="00951713" w:rsidRDefault="00DD70FA" w:rsidP="00DD70FA">
      <w:pPr>
        <w:pStyle w:val="ListParagraph"/>
        <w:spacing w:after="0" w:line="240" w:lineRule="auto"/>
        <w:ind w:left="540"/>
        <w:jc w:val="both"/>
        <w:rPr>
          <w:rFonts w:ascii="Times New Roman" w:eastAsia="Times New Roman" w:hAnsi="Times New Roman" w:cs="Times New Roman"/>
          <w:color w:val="000000" w:themeColor="text1"/>
          <w:sz w:val="28"/>
          <w:szCs w:val="28"/>
        </w:rPr>
      </w:pPr>
    </w:p>
    <w:p w14:paraId="0000007D" w14:textId="43B2E2B2" w:rsidR="009850A7" w:rsidRPr="00951713" w:rsidRDefault="00B22573" w:rsidP="00563F85">
      <w:pPr>
        <w:pStyle w:val="ListParagraph"/>
        <w:numPr>
          <w:ilvl w:val="0"/>
          <w:numId w:val="22"/>
        </w:numP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6131F7B8" w:rsidRPr="00951713">
        <w:rPr>
          <w:rFonts w:ascii="Times New Roman" w:eastAsia="Times New Roman" w:hAnsi="Times New Roman" w:cs="Times New Roman"/>
          <w:b/>
          <w:bCs/>
          <w:color w:val="000000" w:themeColor="text1"/>
          <w:sz w:val="28"/>
          <w:szCs w:val="28"/>
        </w:rPr>
        <w:t>Nyje e rrjetit DLT</w:t>
      </w:r>
      <w:r w:rsidRPr="00951713">
        <w:rPr>
          <w:rFonts w:ascii="Times New Roman" w:eastAsia="Times New Roman" w:hAnsi="Times New Roman" w:cs="Times New Roman"/>
          <w:b/>
          <w:bCs/>
          <w:color w:val="000000" w:themeColor="text1"/>
          <w:sz w:val="28"/>
          <w:szCs w:val="28"/>
        </w:rPr>
        <w:t>”</w:t>
      </w:r>
      <w:r w:rsidR="003A7FE9" w:rsidRPr="00951713">
        <w:rPr>
          <w:rFonts w:ascii="Times New Roman" w:eastAsia="Times New Roman" w:hAnsi="Times New Roman" w:cs="Times New Roman"/>
          <w:color w:val="000000" w:themeColor="text1"/>
          <w:sz w:val="28"/>
          <w:szCs w:val="28"/>
        </w:rPr>
        <w:t>,</w:t>
      </w:r>
      <w:r w:rsidR="6131F7B8" w:rsidRPr="00951713">
        <w:rPr>
          <w:rFonts w:ascii="Times New Roman" w:eastAsia="Times New Roman" w:hAnsi="Times New Roman" w:cs="Times New Roman"/>
          <w:color w:val="000000" w:themeColor="text1"/>
          <w:sz w:val="28"/>
          <w:szCs w:val="28"/>
        </w:rPr>
        <w:t xml:space="preserve"> një pajisje ose proces i cili është pjes</w:t>
      </w:r>
      <w:r w:rsidR="4F35C165" w:rsidRPr="00951713">
        <w:rPr>
          <w:rFonts w:ascii="Times New Roman" w:eastAsia="Times New Roman" w:hAnsi="Times New Roman" w:cs="Times New Roman"/>
          <w:color w:val="000000" w:themeColor="text1"/>
          <w:sz w:val="28"/>
          <w:szCs w:val="28"/>
        </w:rPr>
        <w:t>ë</w:t>
      </w:r>
      <w:r w:rsidR="6131F7B8" w:rsidRPr="00951713">
        <w:rPr>
          <w:rFonts w:ascii="Times New Roman" w:eastAsia="Times New Roman" w:hAnsi="Times New Roman" w:cs="Times New Roman"/>
          <w:color w:val="000000" w:themeColor="text1"/>
          <w:sz w:val="28"/>
          <w:szCs w:val="28"/>
        </w:rPr>
        <w:t xml:space="preserve"> e një rrjeti që mban kopje t</w:t>
      </w:r>
      <w:r w:rsidR="329EAE8C" w:rsidRPr="00951713">
        <w:rPr>
          <w:rFonts w:ascii="Times New Roman" w:eastAsia="Times New Roman" w:hAnsi="Times New Roman" w:cs="Times New Roman"/>
          <w:color w:val="000000" w:themeColor="text1"/>
          <w:sz w:val="28"/>
          <w:szCs w:val="28"/>
        </w:rPr>
        <w:t>ë</w:t>
      </w:r>
      <w:r w:rsidR="6131F7B8" w:rsidRPr="00951713">
        <w:rPr>
          <w:rFonts w:ascii="Times New Roman" w:eastAsia="Times New Roman" w:hAnsi="Times New Roman" w:cs="Times New Roman"/>
          <w:color w:val="000000" w:themeColor="text1"/>
          <w:sz w:val="28"/>
          <w:szCs w:val="28"/>
        </w:rPr>
        <w:t xml:space="preserve"> plota ose të pje</w:t>
      </w:r>
      <w:r w:rsidR="79C3D179" w:rsidRPr="00951713">
        <w:rPr>
          <w:rFonts w:ascii="Times New Roman" w:eastAsia="Times New Roman" w:hAnsi="Times New Roman" w:cs="Times New Roman"/>
          <w:color w:val="000000" w:themeColor="text1"/>
          <w:sz w:val="28"/>
          <w:szCs w:val="28"/>
        </w:rPr>
        <w:t>s</w:t>
      </w:r>
      <w:r w:rsidR="6131F7B8" w:rsidRPr="00951713">
        <w:rPr>
          <w:rFonts w:ascii="Times New Roman" w:eastAsia="Times New Roman" w:hAnsi="Times New Roman" w:cs="Times New Roman"/>
          <w:color w:val="000000" w:themeColor="text1"/>
          <w:sz w:val="28"/>
          <w:szCs w:val="28"/>
        </w:rPr>
        <w:t>shme të të gjitha transaksioneve të regjistrit të shpërndarë</w:t>
      </w:r>
      <w:r w:rsidR="003A7FE9" w:rsidRPr="00951713">
        <w:rPr>
          <w:rFonts w:ascii="Times New Roman" w:eastAsia="Times New Roman" w:hAnsi="Times New Roman" w:cs="Times New Roman"/>
          <w:color w:val="000000" w:themeColor="text1"/>
          <w:sz w:val="28"/>
          <w:szCs w:val="28"/>
        </w:rPr>
        <w:t>.</w:t>
      </w:r>
    </w:p>
    <w:p w14:paraId="2BB051EB" w14:textId="77777777" w:rsidR="003A7FE9" w:rsidRPr="00951713" w:rsidRDefault="003A7FE9" w:rsidP="00563F85">
      <w:pPr>
        <w:pStyle w:val="ListParagraph"/>
        <w:spacing w:after="0" w:line="240" w:lineRule="auto"/>
        <w:ind w:left="540" w:hanging="360"/>
        <w:jc w:val="both"/>
        <w:rPr>
          <w:rFonts w:ascii="Times New Roman" w:eastAsia="Times New Roman" w:hAnsi="Times New Roman" w:cs="Times New Roman"/>
          <w:color w:val="000000" w:themeColor="text1"/>
          <w:sz w:val="28"/>
          <w:szCs w:val="28"/>
        </w:rPr>
      </w:pPr>
    </w:p>
    <w:p w14:paraId="0000007E" w14:textId="17956045" w:rsidR="009850A7" w:rsidRPr="00951713" w:rsidRDefault="6D287497" w:rsidP="00563F85">
      <w:pPr>
        <w:pStyle w:val="ListParagraph"/>
        <w:numPr>
          <w:ilvl w:val="0"/>
          <w:numId w:val="22"/>
        </w:numP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C4F8D00" w:rsidRPr="00951713">
        <w:rPr>
          <w:rFonts w:ascii="Times New Roman" w:eastAsia="Times New Roman" w:hAnsi="Times New Roman" w:cs="Times New Roman"/>
          <w:b/>
          <w:bCs/>
          <w:color w:val="000000" w:themeColor="text1"/>
          <w:sz w:val="28"/>
          <w:szCs w:val="28"/>
        </w:rPr>
        <w:t>Kriptoaset</w:t>
      </w:r>
      <w:r w:rsidRPr="00951713">
        <w:rPr>
          <w:rFonts w:ascii="Times New Roman" w:eastAsia="Times New Roman" w:hAnsi="Times New Roman" w:cs="Times New Roman"/>
          <w:b/>
          <w:bCs/>
          <w:color w:val="000000" w:themeColor="text1"/>
          <w:sz w:val="28"/>
          <w:szCs w:val="28"/>
        </w:rPr>
        <w:t>”</w:t>
      </w:r>
      <w:r w:rsidR="003A7FE9" w:rsidRPr="00951713">
        <w:rPr>
          <w:rFonts w:ascii="Times New Roman" w:eastAsia="Times New Roman" w:hAnsi="Times New Roman" w:cs="Times New Roman"/>
          <w:color w:val="000000" w:themeColor="text1"/>
          <w:sz w:val="28"/>
          <w:szCs w:val="28"/>
        </w:rPr>
        <w:t>,</w:t>
      </w:r>
      <w:r w:rsidR="4C4F8D00" w:rsidRPr="00951713">
        <w:rPr>
          <w:rFonts w:ascii="Times New Roman" w:eastAsia="Times New Roman" w:hAnsi="Times New Roman" w:cs="Times New Roman"/>
          <w:color w:val="000000" w:themeColor="text1"/>
          <w:sz w:val="28"/>
          <w:szCs w:val="28"/>
        </w:rPr>
        <w:t xml:space="preserve"> një përfaqësim digjital i një vlere ose të drejte, i cili mund të transferohet dhe mund të ruhet elektronikisht përmes përdorimit të </w:t>
      </w:r>
      <w:r w:rsidR="54F196A7" w:rsidRPr="00951713">
        <w:rPr>
          <w:rFonts w:ascii="Times New Roman" w:eastAsia="Times New Roman" w:hAnsi="Times New Roman" w:cs="Times New Roman"/>
          <w:color w:val="000000" w:themeColor="text1"/>
          <w:sz w:val="28"/>
          <w:szCs w:val="28"/>
        </w:rPr>
        <w:t>teknologjisë së regjistrit të shpërndarë</w:t>
      </w:r>
      <w:r w:rsidR="4C4F8D00" w:rsidRPr="00951713">
        <w:rPr>
          <w:rFonts w:ascii="Times New Roman" w:eastAsia="Times New Roman" w:hAnsi="Times New Roman" w:cs="Times New Roman"/>
          <w:color w:val="000000" w:themeColor="text1"/>
          <w:sz w:val="28"/>
          <w:szCs w:val="28"/>
        </w:rPr>
        <w:t xml:space="preserve"> ose teknologjive të ngjashme</w:t>
      </w:r>
      <w:r w:rsidR="0B52D93A" w:rsidRPr="00951713">
        <w:rPr>
          <w:rFonts w:ascii="Times New Roman" w:eastAsia="Times New Roman" w:hAnsi="Times New Roman" w:cs="Times New Roman"/>
          <w:color w:val="000000" w:themeColor="text1"/>
          <w:sz w:val="28"/>
          <w:szCs w:val="28"/>
        </w:rPr>
        <w:t xml:space="preserve">. </w:t>
      </w:r>
      <w:r w:rsidR="00E33B80" w:rsidRPr="00951713">
        <w:rPr>
          <w:rFonts w:ascii="Times New Roman" w:eastAsia="Times New Roman" w:hAnsi="Times New Roman" w:cs="Times New Roman"/>
          <w:color w:val="000000" w:themeColor="text1"/>
          <w:sz w:val="28"/>
          <w:szCs w:val="28"/>
        </w:rPr>
        <w:t>Për qëllime të zbatimit të legjislacionit në fuqi për parandalimin e pastrimit të parave dhe fi</w:t>
      </w:r>
      <w:r w:rsidR="00782550">
        <w:rPr>
          <w:rFonts w:ascii="Times New Roman" w:eastAsia="Times New Roman" w:hAnsi="Times New Roman" w:cs="Times New Roman"/>
          <w:color w:val="000000" w:themeColor="text1"/>
          <w:sz w:val="28"/>
          <w:szCs w:val="28"/>
        </w:rPr>
        <w:t>nancimit të terrorizmit, kripto</w:t>
      </w:r>
      <w:r w:rsidR="00E33B80" w:rsidRPr="00951713">
        <w:rPr>
          <w:rFonts w:ascii="Times New Roman" w:eastAsia="Times New Roman" w:hAnsi="Times New Roman" w:cs="Times New Roman"/>
          <w:color w:val="000000" w:themeColor="text1"/>
          <w:sz w:val="28"/>
          <w:szCs w:val="28"/>
        </w:rPr>
        <w:t>asetet trajtohen si mjete virtuale.</w:t>
      </w:r>
    </w:p>
    <w:p w14:paraId="2F5948AB" w14:textId="77777777" w:rsidR="003A7FE9" w:rsidRPr="00951713" w:rsidRDefault="003A7FE9" w:rsidP="00563F85">
      <w:pPr>
        <w:pStyle w:val="ListParagraph"/>
        <w:spacing w:after="0" w:line="240" w:lineRule="auto"/>
        <w:ind w:left="540" w:hanging="360"/>
        <w:jc w:val="both"/>
        <w:rPr>
          <w:rFonts w:ascii="Times New Roman" w:eastAsia="Times New Roman" w:hAnsi="Times New Roman" w:cs="Times New Roman"/>
          <w:color w:val="000000" w:themeColor="text1"/>
          <w:sz w:val="28"/>
          <w:szCs w:val="28"/>
        </w:rPr>
      </w:pPr>
    </w:p>
    <w:p w14:paraId="0000007F" w14:textId="12BD9831" w:rsidR="009850A7" w:rsidRPr="00951713" w:rsidRDefault="51A06D44" w:rsidP="00563F85">
      <w:pPr>
        <w:pStyle w:val="ListParagraph"/>
        <w:numPr>
          <w:ilvl w:val="0"/>
          <w:numId w:val="22"/>
        </w:numP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sdt>
        <w:sdtPr>
          <w:rPr>
            <w:rFonts w:ascii="Times New Roman" w:hAnsi="Times New Roman" w:cs="Times New Roman"/>
            <w:b/>
            <w:bCs/>
            <w:color w:val="000000" w:themeColor="text1"/>
            <w:sz w:val="28"/>
            <w:szCs w:val="28"/>
          </w:rPr>
          <w:tag w:val="goog_rdk_6"/>
          <w:id w:val="700591561"/>
        </w:sdtPr>
        <w:sdtContent/>
      </w:sdt>
      <w:r w:rsidR="2A3854EF" w:rsidRPr="00951713">
        <w:rPr>
          <w:rFonts w:ascii="Times New Roman" w:eastAsia="Times New Roman" w:hAnsi="Times New Roman" w:cs="Times New Roman"/>
          <w:b/>
          <w:bCs/>
          <w:color w:val="000000" w:themeColor="text1"/>
          <w:sz w:val="28"/>
          <w:szCs w:val="28"/>
        </w:rPr>
        <w:t xml:space="preserve">Token i </w:t>
      </w:r>
      <w:r w:rsidR="06912A18" w:rsidRPr="00951713">
        <w:rPr>
          <w:rFonts w:ascii="Times New Roman" w:eastAsia="Times New Roman" w:hAnsi="Times New Roman" w:cs="Times New Roman"/>
          <w:b/>
          <w:bCs/>
          <w:color w:val="000000" w:themeColor="text1"/>
          <w:sz w:val="28"/>
          <w:szCs w:val="28"/>
        </w:rPr>
        <w:t xml:space="preserve">lidhur me </w:t>
      </w:r>
      <w:r w:rsidR="4EE39EF2" w:rsidRPr="00951713">
        <w:rPr>
          <w:rFonts w:ascii="Times New Roman" w:eastAsia="Times New Roman" w:hAnsi="Times New Roman" w:cs="Times New Roman"/>
          <w:b/>
          <w:bCs/>
          <w:color w:val="000000" w:themeColor="text1"/>
          <w:sz w:val="28"/>
          <w:szCs w:val="28"/>
        </w:rPr>
        <w:t>asetet</w:t>
      </w:r>
      <w:r w:rsidRPr="00951713">
        <w:rPr>
          <w:rFonts w:ascii="Times New Roman" w:eastAsia="Times New Roman" w:hAnsi="Times New Roman" w:cs="Times New Roman"/>
          <w:b/>
          <w:bCs/>
          <w:color w:val="000000" w:themeColor="text1"/>
          <w:sz w:val="28"/>
          <w:szCs w:val="28"/>
        </w:rPr>
        <w:t>”</w:t>
      </w:r>
      <w:r w:rsidR="60B2A710" w:rsidRPr="00951713">
        <w:rPr>
          <w:rFonts w:ascii="Times New Roman" w:eastAsia="Times New Roman" w:hAnsi="Times New Roman" w:cs="Times New Roman"/>
          <w:color w:val="000000" w:themeColor="text1"/>
          <w:sz w:val="28"/>
          <w:szCs w:val="28"/>
        </w:rPr>
        <w:t xml:space="preserve"> (këtu e në vijim </w:t>
      </w:r>
      <w:r w:rsidRPr="00951713">
        <w:rPr>
          <w:rFonts w:ascii="Times New Roman" w:eastAsia="Times New Roman" w:hAnsi="Times New Roman" w:cs="Times New Roman"/>
          <w:color w:val="000000" w:themeColor="text1"/>
          <w:sz w:val="28"/>
          <w:szCs w:val="28"/>
        </w:rPr>
        <w:t>“</w:t>
      </w:r>
      <w:r w:rsidR="60B2A710" w:rsidRPr="00951713">
        <w:rPr>
          <w:rFonts w:ascii="Times New Roman" w:eastAsia="Times New Roman" w:hAnsi="Times New Roman" w:cs="Times New Roman"/>
          <w:color w:val="000000" w:themeColor="text1"/>
          <w:sz w:val="28"/>
          <w:szCs w:val="28"/>
        </w:rPr>
        <w:t>tokeni i aseteve</w:t>
      </w:r>
      <w:r w:rsidRPr="00951713">
        <w:rPr>
          <w:rFonts w:ascii="Times New Roman" w:eastAsia="Times New Roman" w:hAnsi="Times New Roman" w:cs="Times New Roman"/>
          <w:color w:val="000000" w:themeColor="text1"/>
          <w:sz w:val="28"/>
          <w:szCs w:val="28"/>
        </w:rPr>
        <w:t>”</w:t>
      </w:r>
      <w:r w:rsidR="60B2A710" w:rsidRPr="00951713">
        <w:rPr>
          <w:rFonts w:ascii="Times New Roman" w:eastAsia="Times New Roman" w:hAnsi="Times New Roman" w:cs="Times New Roman"/>
          <w:color w:val="000000" w:themeColor="text1"/>
          <w:sz w:val="28"/>
          <w:szCs w:val="28"/>
        </w:rPr>
        <w:t>)</w:t>
      </w:r>
      <w:r w:rsidR="003A7FE9" w:rsidRPr="00951713">
        <w:rPr>
          <w:rFonts w:ascii="Times New Roman" w:eastAsia="Times New Roman" w:hAnsi="Times New Roman" w:cs="Times New Roman"/>
          <w:color w:val="000000" w:themeColor="text1"/>
          <w:sz w:val="28"/>
          <w:szCs w:val="28"/>
        </w:rPr>
        <w:t>,</w:t>
      </w:r>
      <w:r w:rsidR="2A3854EF" w:rsidRPr="00951713">
        <w:rPr>
          <w:rFonts w:ascii="Times New Roman" w:eastAsia="Times New Roman" w:hAnsi="Times New Roman" w:cs="Times New Roman"/>
          <w:color w:val="000000" w:themeColor="text1"/>
          <w:sz w:val="28"/>
          <w:szCs w:val="28"/>
        </w:rPr>
        <w:t xml:space="preserve"> një lloj </w:t>
      </w:r>
      <w:r w:rsidR="003A7FE9" w:rsidRPr="00951713">
        <w:rPr>
          <w:rFonts w:ascii="Times New Roman" w:eastAsia="Times New Roman" w:hAnsi="Times New Roman" w:cs="Times New Roman"/>
          <w:color w:val="000000" w:themeColor="text1"/>
          <w:sz w:val="28"/>
          <w:szCs w:val="28"/>
        </w:rPr>
        <w:t xml:space="preserve">                  </w:t>
      </w:r>
      <w:r w:rsidR="2A3854EF" w:rsidRPr="00951713">
        <w:rPr>
          <w:rFonts w:ascii="Times New Roman" w:eastAsia="Times New Roman" w:hAnsi="Times New Roman" w:cs="Times New Roman"/>
          <w:color w:val="000000" w:themeColor="text1"/>
          <w:sz w:val="28"/>
          <w:szCs w:val="28"/>
        </w:rPr>
        <w:t>kriptoaset</w:t>
      </w:r>
      <w:r w:rsidR="4E3EAD5E" w:rsidRPr="00951713">
        <w:rPr>
          <w:rFonts w:ascii="Times New Roman" w:eastAsia="Times New Roman" w:hAnsi="Times New Roman" w:cs="Times New Roman"/>
          <w:color w:val="000000" w:themeColor="text1"/>
          <w:sz w:val="28"/>
          <w:szCs w:val="28"/>
        </w:rPr>
        <w:t>i</w:t>
      </w:r>
      <w:r w:rsidR="2A3854EF" w:rsidRPr="00951713">
        <w:rPr>
          <w:rFonts w:ascii="Times New Roman" w:eastAsia="Times New Roman" w:hAnsi="Times New Roman" w:cs="Times New Roman"/>
          <w:color w:val="000000" w:themeColor="text1"/>
          <w:sz w:val="28"/>
          <w:szCs w:val="28"/>
        </w:rPr>
        <w:t>, i ndryshëm nga tokeni i parasë elektronike, i cili synon të mbaj</w:t>
      </w:r>
      <w:r w:rsidR="02445725" w:rsidRPr="00951713">
        <w:rPr>
          <w:rFonts w:ascii="Times New Roman" w:eastAsia="Times New Roman" w:hAnsi="Times New Roman" w:cs="Times New Roman"/>
          <w:color w:val="000000" w:themeColor="text1"/>
          <w:sz w:val="28"/>
          <w:szCs w:val="28"/>
        </w:rPr>
        <w:t>ë</w:t>
      </w:r>
      <w:r w:rsidR="2A3854EF" w:rsidRPr="00951713">
        <w:rPr>
          <w:rFonts w:ascii="Times New Roman" w:eastAsia="Times New Roman" w:hAnsi="Times New Roman" w:cs="Times New Roman"/>
          <w:color w:val="000000" w:themeColor="text1"/>
          <w:sz w:val="28"/>
          <w:szCs w:val="28"/>
        </w:rPr>
        <w:t xml:space="preserve"> një vlerë të qëndrueshm</w:t>
      </w:r>
      <w:r w:rsidR="02445725" w:rsidRPr="00951713">
        <w:rPr>
          <w:rFonts w:ascii="Times New Roman" w:eastAsia="Times New Roman" w:hAnsi="Times New Roman" w:cs="Times New Roman"/>
          <w:color w:val="000000" w:themeColor="text1"/>
          <w:sz w:val="28"/>
          <w:szCs w:val="28"/>
        </w:rPr>
        <w:t>e</w:t>
      </w:r>
      <w:r w:rsidR="2A3854EF" w:rsidRPr="00951713">
        <w:rPr>
          <w:rFonts w:ascii="Times New Roman" w:eastAsia="Times New Roman" w:hAnsi="Times New Roman" w:cs="Times New Roman"/>
          <w:color w:val="000000" w:themeColor="text1"/>
          <w:sz w:val="28"/>
          <w:szCs w:val="28"/>
        </w:rPr>
        <w:t xml:space="preserve"> përmes </w:t>
      </w:r>
      <w:r w:rsidR="02445725" w:rsidRPr="00951713">
        <w:rPr>
          <w:rFonts w:ascii="Times New Roman" w:eastAsia="Times New Roman" w:hAnsi="Times New Roman" w:cs="Times New Roman"/>
          <w:color w:val="000000" w:themeColor="text1"/>
          <w:sz w:val="28"/>
          <w:szCs w:val="28"/>
        </w:rPr>
        <w:t>referimit</w:t>
      </w:r>
      <w:r w:rsidR="2A3854EF" w:rsidRPr="00951713">
        <w:rPr>
          <w:rFonts w:ascii="Times New Roman" w:eastAsia="Times New Roman" w:hAnsi="Times New Roman" w:cs="Times New Roman"/>
          <w:color w:val="000000" w:themeColor="text1"/>
          <w:sz w:val="28"/>
          <w:szCs w:val="28"/>
        </w:rPr>
        <w:t xml:space="preserve"> të vlerës së tij pas një vlere ose të drejte tjetër, përfshirë këtu një ose më shumë </w:t>
      </w:r>
      <w:r w:rsidR="2A8367C9" w:rsidRPr="00951713">
        <w:rPr>
          <w:rFonts w:ascii="Times New Roman" w:eastAsia="Times New Roman" w:hAnsi="Times New Roman" w:cs="Times New Roman"/>
          <w:color w:val="000000" w:themeColor="text1"/>
          <w:sz w:val="28"/>
          <w:szCs w:val="28"/>
        </w:rPr>
        <w:t>monedh</w:t>
      </w:r>
      <w:r w:rsidR="2A3854EF" w:rsidRPr="00951713">
        <w:rPr>
          <w:rFonts w:ascii="Times New Roman" w:eastAsia="Times New Roman" w:hAnsi="Times New Roman" w:cs="Times New Roman"/>
          <w:color w:val="000000" w:themeColor="text1"/>
          <w:sz w:val="28"/>
          <w:szCs w:val="28"/>
        </w:rPr>
        <w:t>a</w:t>
      </w:r>
      <w:r w:rsidR="627ED7AD" w:rsidRPr="00951713">
        <w:rPr>
          <w:rFonts w:ascii="Times New Roman" w:eastAsia="Times New Roman" w:hAnsi="Times New Roman" w:cs="Times New Roman"/>
          <w:color w:val="000000" w:themeColor="text1"/>
          <w:sz w:val="28"/>
          <w:szCs w:val="28"/>
        </w:rPr>
        <w:t xml:space="preserve"> zyrtare</w:t>
      </w:r>
      <w:r w:rsidR="17F95970" w:rsidRPr="00951713">
        <w:rPr>
          <w:rFonts w:ascii="Times New Roman" w:eastAsia="Times New Roman" w:hAnsi="Times New Roman" w:cs="Times New Roman"/>
          <w:color w:val="000000" w:themeColor="text1"/>
          <w:sz w:val="28"/>
          <w:szCs w:val="28"/>
        </w:rPr>
        <w:t xml:space="preserve"> </w:t>
      </w:r>
      <w:r w:rsidR="2A3854EF" w:rsidRPr="00951713">
        <w:rPr>
          <w:rFonts w:ascii="Times New Roman" w:eastAsia="Times New Roman" w:hAnsi="Times New Roman" w:cs="Times New Roman"/>
          <w:color w:val="000000" w:themeColor="text1"/>
          <w:sz w:val="28"/>
          <w:szCs w:val="28"/>
        </w:rPr>
        <w:t>që kanë kurs ligjor.</w:t>
      </w:r>
    </w:p>
    <w:p w14:paraId="140486E9" w14:textId="77777777" w:rsidR="003A7FE9" w:rsidRPr="00951713" w:rsidRDefault="003A7FE9" w:rsidP="00563F85">
      <w:pPr>
        <w:pStyle w:val="ListParagraph"/>
        <w:spacing w:after="0" w:line="240" w:lineRule="auto"/>
        <w:ind w:left="540" w:hanging="360"/>
        <w:jc w:val="both"/>
        <w:rPr>
          <w:rFonts w:ascii="Times New Roman" w:eastAsia="Times New Roman" w:hAnsi="Times New Roman" w:cs="Times New Roman"/>
          <w:color w:val="000000" w:themeColor="text1"/>
          <w:sz w:val="28"/>
          <w:szCs w:val="28"/>
        </w:rPr>
      </w:pPr>
    </w:p>
    <w:p w14:paraId="00000080" w14:textId="433A77ED" w:rsidR="009850A7" w:rsidRPr="00951713" w:rsidRDefault="6D287497" w:rsidP="00563F85">
      <w:pPr>
        <w:pStyle w:val="ListParagraph"/>
        <w:numPr>
          <w:ilvl w:val="0"/>
          <w:numId w:val="22"/>
        </w:numP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362C28B7" w:rsidRPr="00951713">
        <w:rPr>
          <w:rFonts w:ascii="Times New Roman" w:eastAsia="Times New Roman" w:hAnsi="Times New Roman" w:cs="Times New Roman"/>
          <w:b/>
          <w:bCs/>
          <w:color w:val="000000" w:themeColor="text1"/>
          <w:sz w:val="28"/>
          <w:szCs w:val="28"/>
        </w:rPr>
        <w:t>Tokeni i parasë elektronike</w:t>
      </w:r>
      <w:r w:rsidRPr="00951713">
        <w:rPr>
          <w:rFonts w:ascii="Times New Roman" w:eastAsia="Times New Roman" w:hAnsi="Times New Roman" w:cs="Times New Roman"/>
          <w:b/>
          <w:bCs/>
          <w:color w:val="000000" w:themeColor="text1"/>
          <w:sz w:val="28"/>
          <w:szCs w:val="28"/>
        </w:rPr>
        <w:t>”</w:t>
      </w:r>
      <w:r w:rsidR="003A7FE9" w:rsidRPr="00951713">
        <w:rPr>
          <w:rFonts w:ascii="Times New Roman" w:eastAsia="Times New Roman" w:hAnsi="Times New Roman" w:cs="Times New Roman"/>
          <w:color w:val="000000" w:themeColor="text1"/>
          <w:sz w:val="28"/>
          <w:szCs w:val="28"/>
        </w:rPr>
        <w:t>,</w:t>
      </w:r>
      <w:r w:rsidR="362C28B7" w:rsidRPr="00951713">
        <w:rPr>
          <w:rFonts w:ascii="Times New Roman" w:eastAsia="Times New Roman" w:hAnsi="Times New Roman" w:cs="Times New Roman"/>
          <w:color w:val="000000" w:themeColor="text1"/>
          <w:sz w:val="28"/>
          <w:szCs w:val="28"/>
        </w:rPr>
        <w:t xml:space="preserve"> një lloj kriptoaset</w:t>
      </w:r>
      <w:r w:rsidR="60D95342" w:rsidRPr="00951713">
        <w:rPr>
          <w:rFonts w:ascii="Times New Roman" w:eastAsia="Times New Roman" w:hAnsi="Times New Roman" w:cs="Times New Roman"/>
          <w:color w:val="000000" w:themeColor="text1"/>
          <w:sz w:val="28"/>
          <w:szCs w:val="28"/>
        </w:rPr>
        <w:t>i</w:t>
      </w:r>
      <w:r w:rsidR="362C28B7" w:rsidRPr="00951713">
        <w:rPr>
          <w:rFonts w:ascii="Times New Roman" w:eastAsia="Times New Roman" w:hAnsi="Times New Roman" w:cs="Times New Roman"/>
          <w:color w:val="000000" w:themeColor="text1"/>
          <w:sz w:val="28"/>
          <w:szCs w:val="28"/>
        </w:rPr>
        <w:t xml:space="preserve"> i cili përdoret si mjet këmbimi dhe synon të mbajë një vlerë të qëndrueshme përmes </w:t>
      </w:r>
      <w:r w:rsidR="6FD9FFDF" w:rsidRPr="00951713">
        <w:rPr>
          <w:rFonts w:ascii="Times New Roman" w:eastAsia="Times New Roman" w:hAnsi="Times New Roman" w:cs="Times New Roman"/>
          <w:color w:val="000000" w:themeColor="text1"/>
          <w:sz w:val="28"/>
          <w:szCs w:val="28"/>
        </w:rPr>
        <w:t>referimit</w:t>
      </w:r>
      <w:r w:rsidR="362C28B7" w:rsidRPr="00951713">
        <w:rPr>
          <w:rFonts w:ascii="Times New Roman" w:eastAsia="Times New Roman" w:hAnsi="Times New Roman" w:cs="Times New Roman"/>
          <w:color w:val="000000" w:themeColor="text1"/>
          <w:sz w:val="28"/>
          <w:szCs w:val="28"/>
        </w:rPr>
        <w:t xml:space="preserve"> të vlerës së tij pas një </w:t>
      </w:r>
      <w:r w:rsidR="0131E381" w:rsidRPr="00951713">
        <w:rPr>
          <w:rFonts w:ascii="Times New Roman" w:eastAsia="Times New Roman" w:hAnsi="Times New Roman" w:cs="Times New Roman"/>
          <w:color w:val="000000" w:themeColor="text1"/>
          <w:sz w:val="28"/>
          <w:szCs w:val="28"/>
        </w:rPr>
        <w:t>monedhe</w:t>
      </w:r>
      <w:r w:rsidR="5B6092B4" w:rsidRPr="00951713">
        <w:rPr>
          <w:rFonts w:ascii="Times New Roman" w:eastAsia="Times New Roman" w:hAnsi="Times New Roman" w:cs="Times New Roman"/>
          <w:color w:val="000000" w:themeColor="text1"/>
          <w:sz w:val="28"/>
          <w:szCs w:val="28"/>
        </w:rPr>
        <w:t xml:space="preserve"> zyrtare</w:t>
      </w:r>
      <w:r w:rsidR="0131E381" w:rsidRPr="00951713">
        <w:rPr>
          <w:rFonts w:ascii="Times New Roman" w:eastAsia="Times New Roman" w:hAnsi="Times New Roman" w:cs="Times New Roman"/>
          <w:color w:val="000000" w:themeColor="text1"/>
          <w:sz w:val="28"/>
          <w:szCs w:val="28"/>
        </w:rPr>
        <w:t xml:space="preserve"> </w:t>
      </w:r>
      <w:r w:rsidR="362C28B7" w:rsidRPr="00951713">
        <w:rPr>
          <w:rFonts w:ascii="Times New Roman" w:eastAsia="Times New Roman" w:hAnsi="Times New Roman" w:cs="Times New Roman"/>
          <w:color w:val="000000" w:themeColor="text1"/>
          <w:sz w:val="28"/>
          <w:szCs w:val="28"/>
        </w:rPr>
        <w:t>që ka kurs ligjor</w:t>
      </w:r>
      <w:r w:rsidR="003A7FE9" w:rsidRPr="00951713">
        <w:rPr>
          <w:rFonts w:ascii="Times New Roman" w:eastAsia="Times New Roman" w:hAnsi="Times New Roman" w:cs="Times New Roman"/>
          <w:color w:val="000000" w:themeColor="text1"/>
          <w:sz w:val="28"/>
          <w:szCs w:val="28"/>
        </w:rPr>
        <w:t>.</w:t>
      </w:r>
    </w:p>
    <w:p w14:paraId="7687796B" w14:textId="77777777" w:rsidR="00563F85" w:rsidRPr="00951713" w:rsidRDefault="00563F85" w:rsidP="00563F85">
      <w:pPr>
        <w:pStyle w:val="ListParagraph"/>
        <w:spacing w:after="0" w:line="240" w:lineRule="auto"/>
        <w:ind w:left="540" w:hanging="360"/>
        <w:jc w:val="both"/>
        <w:rPr>
          <w:rFonts w:ascii="Times New Roman" w:eastAsia="Times New Roman" w:hAnsi="Times New Roman" w:cs="Times New Roman"/>
          <w:color w:val="000000" w:themeColor="text1"/>
          <w:sz w:val="28"/>
          <w:szCs w:val="28"/>
        </w:rPr>
      </w:pPr>
    </w:p>
    <w:p w14:paraId="00000081" w14:textId="057CF0CB" w:rsidR="009850A7" w:rsidRPr="00951713" w:rsidRDefault="00B22573" w:rsidP="00563F85">
      <w:pPr>
        <w:pStyle w:val="ListParagraph"/>
        <w:numPr>
          <w:ilvl w:val="0"/>
          <w:numId w:val="22"/>
        </w:numP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0AC6714C" w:rsidRPr="00951713">
        <w:rPr>
          <w:rFonts w:ascii="Times New Roman" w:eastAsia="Times New Roman" w:hAnsi="Times New Roman" w:cs="Times New Roman"/>
          <w:b/>
          <w:bCs/>
          <w:color w:val="000000" w:themeColor="text1"/>
          <w:sz w:val="28"/>
          <w:szCs w:val="28"/>
        </w:rPr>
        <w:t xml:space="preserve">Monedhë </w:t>
      </w:r>
      <w:r w:rsidR="00821E32">
        <w:rPr>
          <w:rFonts w:ascii="Times New Roman" w:eastAsia="Times New Roman" w:hAnsi="Times New Roman" w:cs="Times New Roman"/>
          <w:b/>
          <w:bCs/>
          <w:color w:val="000000" w:themeColor="text1"/>
          <w:sz w:val="28"/>
          <w:szCs w:val="28"/>
        </w:rPr>
        <w:t>z</w:t>
      </w:r>
      <w:r w:rsidR="0AC6714C" w:rsidRPr="00951713">
        <w:rPr>
          <w:rFonts w:ascii="Times New Roman" w:eastAsia="Times New Roman" w:hAnsi="Times New Roman" w:cs="Times New Roman"/>
          <w:b/>
          <w:bCs/>
          <w:color w:val="000000" w:themeColor="text1"/>
          <w:sz w:val="28"/>
          <w:szCs w:val="28"/>
        </w:rPr>
        <w:t>yrtare</w:t>
      </w:r>
      <w:r w:rsidRPr="00951713">
        <w:rPr>
          <w:rFonts w:ascii="Times New Roman" w:eastAsia="Times New Roman" w:hAnsi="Times New Roman" w:cs="Times New Roman"/>
          <w:b/>
          <w:bCs/>
          <w:color w:val="000000" w:themeColor="text1"/>
          <w:sz w:val="28"/>
          <w:szCs w:val="28"/>
        </w:rPr>
        <w:t>”</w:t>
      </w:r>
      <w:r w:rsidR="00563F85" w:rsidRPr="00951713">
        <w:rPr>
          <w:rFonts w:ascii="Times New Roman" w:eastAsia="Times New Roman" w:hAnsi="Times New Roman" w:cs="Times New Roman"/>
          <w:color w:val="000000" w:themeColor="text1"/>
          <w:sz w:val="28"/>
          <w:szCs w:val="28"/>
        </w:rPr>
        <w:t>,</w:t>
      </w:r>
      <w:r w:rsidR="4ABD1678" w:rsidRPr="00951713">
        <w:rPr>
          <w:rFonts w:ascii="Times New Roman" w:eastAsia="Times New Roman" w:hAnsi="Times New Roman" w:cs="Times New Roman"/>
          <w:color w:val="000000" w:themeColor="text1"/>
          <w:sz w:val="28"/>
          <w:szCs w:val="28"/>
        </w:rPr>
        <w:t xml:space="preserve"> monedha zyrtare e një shteti e cila emetohet nga banka qendrore ose një autoritet tjetër monetar</w:t>
      </w:r>
      <w:r w:rsidR="00563F85" w:rsidRPr="00951713">
        <w:rPr>
          <w:rFonts w:ascii="Times New Roman" w:eastAsia="Times New Roman" w:hAnsi="Times New Roman" w:cs="Times New Roman"/>
          <w:color w:val="000000" w:themeColor="text1"/>
          <w:sz w:val="28"/>
          <w:szCs w:val="28"/>
        </w:rPr>
        <w:t>.</w:t>
      </w:r>
    </w:p>
    <w:p w14:paraId="337B1562" w14:textId="77777777" w:rsidR="00563F85" w:rsidRPr="00951713" w:rsidRDefault="00563F85" w:rsidP="00563F85">
      <w:pPr>
        <w:pStyle w:val="ListParagraph"/>
        <w:spacing w:after="0" w:line="240" w:lineRule="auto"/>
        <w:ind w:left="540" w:hanging="360"/>
        <w:jc w:val="both"/>
        <w:rPr>
          <w:rFonts w:ascii="Times New Roman" w:eastAsia="Times New Roman" w:hAnsi="Times New Roman" w:cs="Times New Roman"/>
          <w:color w:val="000000" w:themeColor="text1"/>
          <w:sz w:val="28"/>
          <w:szCs w:val="28"/>
        </w:rPr>
      </w:pPr>
    </w:p>
    <w:p w14:paraId="00000082" w14:textId="252E4F39" w:rsidR="009850A7" w:rsidRPr="00951713" w:rsidRDefault="122A62B1" w:rsidP="00563F85">
      <w:pPr>
        <w:pStyle w:val="ListParagraph"/>
        <w:numPr>
          <w:ilvl w:val="0"/>
          <w:numId w:val="22"/>
        </w:numP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B01073E" w:rsidRPr="00951713">
        <w:rPr>
          <w:rFonts w:ascii="Times New Roman" w:eastAsia="Times New Roman" w:hAnsi="Times New Roman" w:cs="Times New Roman"/>
          <w:b/>
          <w:bCs/>
          <w:color w:val="000000" w:themeColor="text1"/>
          <w:sz w:val="28"/>
          <w:szCs w:val="28"/>
        </w:rPr>
        <w:t xml:space="preserve">Token </w:t>
      </w:r>
      <w:r w:rsidR="64BFE1D1" w:rsidRPr="00951713">
        <w:rPr>
          <w:rFonts w:ascii="Times New Roman" w:eastAsia="Times New Roman" w:hAnsi="Times New Roman" w:cs="Times New Roman"/>
          <w:b/>
          <w:bCs/>
          <w:color w:val="000000" w:themeColor="text1"/>
          <w:sz w:val="28"/>
          <w:szCs w:val="28"/>
        </w:rPr>
        <w:t>utilitar</w:t>
      </w:r>
      <w:r w:rsidRPr="00951713">
        <w:rPr>
          <w:rFonts w:ascii="Times New Roman" w:eastAsia="Times New Roman" w:hAnsi="Times New Roman" w:cs="Times New Roman"/>
          <w:b/>
          <w:bCs/>
          <w:color w:val="000000" w:themeColor="text1"/>
          <w:sz w:val="28"/>
          <w:szCs w:val="28"/>
        </w:rPr>
        <w:t>”</w:t>
      </w:r>
      <w:r w:rsidR="00563F85" w:rsidRPr="00951713">
        <w:rPr>
          <w:rFonts w:ascii="Times New Roman" w:eastAsia="Times New Roman" w:hAnsi="Times New Roman" w:cs="Times New Roman"/>
          <w:color w:val="000000" w:themeColor="text1"/>
          <w:sz w:val="28"/>
          <w:szCs w:val="28"/>
        </w:rPr>
        <w:t>,</w:t>
      </w:r>
      <w:r w:rsidR="4B01073E" w:rsidRPr="00951713">
        <w:rPr>
          <w:rFonts w:ascii="Times New Roman" w:eastAsia="Times New Roman" w:hAnsi="Times New Roman" w:cs="Times New Roman"/>
          <w:color w:val="000000" w:themeColor="text1"/>
          <w:sz w:val="28"/>
          <w:szCs w:val="28"/>
        </w:rPr>
        <w:t xml:space="preserve"> një nga llojet e kriptoaseteve i cili synon të mundësojë akses në një mall ose një shërbim </w:t>
      </w:r>
      <w:r w:rsidR="6FE5D30C" w:rsidRPr="00951713">
        <w:rPr>
          <w:rFonts w:ascii="Times New Roman" w:eastAsia="Times New Roman" w:hAnsi="Times New Roman" w:cs="Times New Roman"/>
          <w:color w:val="000000" w:themeColor="text1"/>
          <w:sz w:val="28"/>
          <w:szCs w:val="28"/>
        </w:rPr>
        <w:t>të</w:t>
      </w:r>
      <w:r w:rsidR="4B01073E" w:rsidRPr="00951713">
        <w:rPr>
          <w:rFonts w:ascii="Times New Roman" w:eastAsia="Times New Roman" w:hAnsi="Times New Roman" w:cs="Times New Roman"/>
          <w:color w:val="000000" w:themeColor="text1"/>
          <w:sz w:val="28"/>
          <w:szCs w:val="28"/>
        </w:rPr>
        <w:t xml:space="preserve"> ofruar nga emetuesi i t</w:t>
      </w:r>
      <w:r w:rsidR="10555258" w:rsidRPr="00951713">
        <w:rPr>
          <w:rFonts w:ascii="Times New Roman" w:eastAsia="Times New Roman" w:hAnsi="Times New Roman" w:cs="Times New Roman"/>
          <w:color w:val="000000" w:themeColor="text1"/>
          <w:sz w:val="28"/>
          <w:szCs w:val="28"/>
        </w:rPr>
        <w:t>ij</w:t>
      </w:r>
      <w:r w:rsidR="00563F85" w:rsidRPr="00951713">
        <w:rPr>
          <w:rFonts w:ascii="Times New Roman" w:eastAsia="Times New Roman" w:hAnsi="Times New Roman" w:cs="Times New Roman"/>
          <w:color w:val="000000" w:themeColor="text1"/>
          <w:sz w:val="28"/>
          <w:szCs w:val="28"/>
        </w:rPr>
        <w:t>.</w:t>
      </w:r>
    </w:p>
    <w:p w14:paraId="1D724B8D" w14:textId="77777777" w:rsidR="00563F85" w:rsidRPr="00951713" w:rsidRDefault="00563F85" w:rsidP="00563F85">
      <w:pPr>
        <w:pStyle w:val="ListParagraph"/>
        <w:ind w:left="540" w:hanging="360"/>
        <w:rPr>
          <w:rFonts w:ascii="Times New Roman" w:eastAsia="Times New Roman" w:hAnsi="Times New Roman" w:cs="Times New Roman"/>
          <w:color w:val="000000" w:themeColor="text1"/>
          <w:sz w:val="28"/>
          <w:szCs w:val="28"/>
        </w:rPr>
      </w:pPr>
    </w:p>
    <w:p w14:paraId="00000083" w14:textId="23DAC9B3" w:rsidR="009850A7" w:rsidRPr="00951713" w:rsidRDefault="00B22573" w:rsidP="00563F85">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6131F7B8" w:rsidRPr="00951713">
        <w:rPr>
          <w:rFonts w:ascii="Times New Roman" w:eastAsia="Times New Roman" w:hAnsi="Times New Roman" w:cs="Times New Roman"/>
          <w:b/>
          <w:bCs/>
          <w:color w:val="000000" w:themeColor="text1"/>
          <w:sz w:val="28"/>
          <w:szCs w:val="28"/>
        </w:rPr>
        <w:t>Emetues</w:t>
      </w:r>
      <w:r w:rsidRPr="00951713">
        <w:rPr>
          <w:rFonts w:ascii="Times New Roman" w:eastAsia="Times New Roman" w:hAnsi="Times New Roman" w:cs="Times New Roman"/>
          <w:b/>
          <w:bCs/>
          <w:color w:val="000000" w:themeColor="text1"/>
          <w:sz w:val="28"/>
          <w:szCs w:val="28"/>
        </w:rPr>
        <w:t>”</w:t>
      </w:r>
      <w:r w:rsidR="00821E32" w:rsidRPr="00821E32">
        <w:rPr>
          <w:rFonts w:ascii="Times New Roman" w:eastAsia="Times New Roman" w:hAnsi="Times New Roman" w:cs="Times New Roman"/>
          <w:color w:val="000000" w:themeColor="text1"/>
          <w:sz w:val="28"/>
          <w:szCs w:val="28"/>
        </w:rPr>
        <w:t>,</w:t>
      </w:r>
      <w:r w:rsidR="6131F7B8" w:rsidRPr="00951713">
        <w:rPr>
          <w:rFonts w:ascii="Times New Roman" w:eastAsia="Times New Roman" w:hAnsi="Times New Roman" w:cs="Times New Roman"/>
          <w:color w:val="000000" w:themeColor="text1"/>
          <w:sz w:val="28"/>
          <w:szCs w:val="28"/>
        </w:rPr>
        <w:t xml:space="preserve"> një </w:t>
      </w:r>
      <w:r w:rsidR="003323B5" w:rsidRPr="00951713">
        <w:rPr>
          <w:rFonts w:ascii="Times New Roman" w:eastAsia="Times New Roman" w:hAnsi="Times New Roman" w:cs="Times New Roman"/>
          <w:color w:val="000000" w:themeColor="text1"/>
          <w:sz w:val="28"/>
          <w:szCs w:val="28"/>
        </w:rPr>
        <w:t xml:space="preserve">person fizik </w:t>
      </w:r>
      <w:r w:rsidR="6131F7B8" w:rsidRPr="00951713">
        <w:rPr>
          <w:rFonts w:ascii="Times New Roman" w:eastAsia="Times New Roman" w:hAnsi="Times New Roman" w:cs="Times New Roman"/>
          <w:color w:val="000000" w:themeColor="text1"/>
          <w:sz w:val="28"/>
          <w:szCs w:val="28"/>
        </w:rPr>
        <w:t>ose</w:t>
      </w:r>
      <w:r w:rsidR="0A5104FD" w:rsidRPr="00951713">
        <w:rPr>
          <w:rFonts w:ascii="Times New Roman" w:eastAsia="Times New Roman" w:hAnsi="Times New Roman" w:cs="Times New Roman"/>
          <w:color w:val="000000" w:themeColor="text1"/>
          <w:sz w:val="28"/>
          <w:szCs w:val="28"/>
        </w:rPr>
        <w:t xml:space="preserve"> person</w:t>
      </w:r>
      <w:r w:rsidR="6131F7B8" w:rsidRPr="00951713">
        <w:rPr>
          <w:rFonts w:ascii="Times New Roman" w:eastAsia="Times New Roman" w:hAnsi="Times New Roman" w:cs="Times New Roman"/>
          <w:color w:val="000000" w:themeColor="text1"/>
          <w:sz w:val="28"/>
          <w:szCs w:val="28"/>
        </w:rPr>
        <w:t xml:space="preserve"> juridik, i cili emeton kriptoasete</w:t>
      </w:r>
      <w:r w:rsidR="00563F85" w:rsidRPr="00951713">
        <w:rPr>
          <w:rFonts w:ascii="Times New Roman" w:eastAsia="Times New Roman" w:hAnsi="Times New Roman" w:cs="Times New Roman"/>
          <w:color w:val="000000" w:themeColor="text1"/>
          <w:sz w:val="28"/>
          <w:szCs w:val="28"/>
        </w:rPr>
        <w:t>.</w:t>
      </w:r>
    </w:p>
    <w:p w14:paraId="6CBFCE9F" w14:textId="77777777" w:rsidR="00563F85" w:rsidRPr="00951713" w:rsidRDefault="00563F85" w:rsidP="00563F85">
      <w:pPr>
        <w:pStyle w:val="ListParagraph"/>
        <w:ind w:left="540" w:hanging="540"/>
        <w:rPr>
          <w:rFonts w:ascii="Times New Roman" w:eastAsia="Times New Roman" w:hAnsi="Times New Roman" w:cs="Times New Roman"/>
          <w:color w:val="000000" w:themeColor="text1"/>
          <w:sz w:val="28"/>
          <w:szCs w:val="28"/>
        </w:rPr>
      </w:pPr>
    </w:p>
    <w:p w14:paraId="00000084" w14:textId="3932F31C" w:rsidR="009850A7" w:rsidRPr="00951713" w:rsidRDefault="00B22573" w:rsidP="00563F85">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6D55E896" w:rsidRPr="00951713">
        <w:rPr>
          <w:rFonts w:ascii="Times New Roman" w:eastAsia="Times New Roman" w:hAnsi="Times New Roman" w:cs="Times New Roman"/>
          <w:b/>
          <w:bCs/>
          <w:color w:val="000000" w:themeColor="text1"/>
          <w:sz w:val="28"/>
          <w:szCs w:val="28"/>
        </w:rPr>
        <w:t>Aplikuesi për emetim</w:t>
      </w:r>
      <w:r w:rsidRPr="00951713">
        <w:rPr>
          <w:rFonts w:ascii="Times New Roman" w:eastAsia="Times New Roman" w:hAnsi="Times New Roman" w:cs="Times New Roman"/>
          <w:b/>
          <w:bCs/>
          <w:color w:val="000000" w:themeColor="text1"/>
          <w:sz w:val="28"/>
          <w:szCs w:val="28"/>
        </w:rPr>
        <w:t>”</w:t>
      </w:r>
      <w:r w:rsidR="0AC6714C" w:rsidRPr="00951713">
        <w:rPr>
          <w:rFonts w:ascii="Times New Roman" w:eastAsia="Times New Roman" w:hAnsi="Times New Roman" w:cs="Times New Roman"/>
          <w:color w:val="000000" w:themeColor="text1"/>
          <w:sz w:val="28"/>
          <w:szCs w:val="28"/>
        </w:rPr>
        <w:t xml:space="preserve"> </w:t>
      </w:r>
      <w:r w:rsidR="4ABD1678" w:rsidRPr="00951713">
        <w:rPr>
          <w:rFonts w:ascii="Times New Roman" w:eastAsia="Times New Roman" w:hAnsi="Times New Roman" w:cs="Times New Roman"/>
          <w:color w:val="000000" w:themeColor="text1"/>
          <w:sz w:val="28"/>
          <w:szCs w:val="28"/>
        </w:rPr>
        <w:t>është një emetues i</w:t>
      </w:r>
      <w:r w:rsidR="0AC6714C" w:rsidRPr="00951713">
        <w:rPr>
          <w:rFonts w:ascii="Times New Roman" w:eastAsia="Times New Roman" w:hAnsi="Times New Roman" w:cs="Times New Roman"/>
          <w:color w:val="000000" w:themeColor="text1"/>
          <w:sz w:val="28"/>
          <w:szCs w:val="28"/>
        </w:rPr>
        <w:t xml:space="preserve"> tokenave të asetit dhe tokenave të parasë elektronike</w:t>
      </w:r>
      <w:r w:rsidR="00782550">
        <w:rPr>
          <w:rFonts w:ascii="Times New Roman" w:eastAsia="Times New Roman" w:hAnsi="Times New Roman" w:cs="Times New Roman"/>
          <w:color w:val="000000" w:themeColor="text1"/>
          <w:sz w:val="28"/>
          <w:szCs w:val="28"/>
        </w:rPr>
        <w:t>, kripto</w:t>
      </w:r>
      <w:r w:rsidR="4ABD1678" w:rsidRPr="00951713">
        <w:rPr>
          <w:rFonts w:ascii="Times New Roman" w:eastAsia="Times New Roman" w:hAnsi="Times New Roman" w:cs="Times New Roman"/>
          <w:color w:val="000000" w:themeColor="text1"/>
          <w:sz w:val="28"/>
          <w:szCs w:val="28"/>
        </w:rPr>
        <w:t xml:space="preserve">aseteve i cili kërkon autorizim për </w:t>
      </w:r>
      <w:r w:rsidR="172B2022" w:rsidRPr="00951713">
        <w:rPr>
          <w:rFonts w:ascii="Times New Roman" w:eastAsia="Times New Roman" w:hAnsi="Times New Roman" w:cs="Times New Roman"/>
          <w:color w:val="000000" w:themeColor="text1"/>
          <w:sz w:val="28"/>
          <w:szCs w:val="28"/>
        </w:rPr>
        <w:t>t</w:t>
      </w:r>
      <w:r w:rsidR="6EF4B65C" w:rsidRPr="00951713">
        <w:rPr>
          <w:rFonts w:ascii="Times New Roman" w:eastAsia="Times New Roman" w:hAnsi="Times New Roman" w:cs="Times New Roman"/>
          <w:color w:val="000000" w:themeColor="text1"/>
          <w:sz w:val="28"/>
          <w:szCs w:val="28"/>
        </w:rPr>
        <w:t>ë</w:t>
      </w:r>
      <w:r w:rsidR="172B2022" w:rsidRPr="00951713">
        <w:rPr>
          <w:rFonts w:ascii="Times New Roman" w:eastAsia="Times New Roman" w:hAnsi="Times New Roman" w:cs="Times New Roman"/>
          <w:color w:val="000000" w:themeColor="text1"/>
          <w:sz w:val="28"/>
          <w:szCs w:val="28"/>
        </w:rPr>
        <w:t xml:space="preserve"> </w:t>
      </w:r>
      <w:r w:rsidR="00782550">
        <w:rPr>
          <w:rFonts w:ascii="Times New Roman" w:eastAsia="Times New Roman" w:hAnsi="Times New Roman" w:cs="Times New Roman"/>
          <w:color w:val="000000" w:themeColor="text1"/>
          <w:sz w:val="28"/>
          <w:szCs w:val="28"/>
        </w:rPr>
        <w:t>ofruar kripto</w:t>
      </w:r>
      <w:r w:rsidR="4ABD1678" w:rsidRPr="00951713">
        <w:rPr>
          <w:rFonts w:ascii="Times New Roman" w:eastAsia="Times New Roman" w:hAnsi="Times New Roman" w:cs="Times New Roman"/>
          <w:color w:val="000000" w:themeColor="text1"/>
          <w:sz w:val="28"/>
          <w:szCs w:val="28"/>
        </w:rPr>
        <w:t>asete ndaj publikut ose për t</w:t>
      </w:r>
      <w:r w:rsidRPr="00951713">
        <w:rPr>
          <w:rFonts w:ascii="Times New Roman" w:eastAsia="Times New Roman" w:hAnsi="Times New Roman" w:cs="Times New Roman"/>
          <w:color w:val="000000" w:themeColor="text1"/>
          <w:sz w:val="28"/>
          <w:szCs w:val="28"/>
        </w:rPr>
        <w:t>’</w:t>
      </w:r>
      <w:r w:rsidR="4ABD1678" w:rsidRPr="00951713">
        <w:rPr>
          <w:rFonts w:ascii="Times New Roman" w:eastAsia="Times New Roman" w:hAnsi="Times New Roman" w:cs="Times New Roman"/>
          <w:color w:val="000000" w:themeColor="text1"/>
          <w:sz w:val="28"/>
          <w:szCs w:val="28"/>
        </w:rPr>
        <w:t xml:space="preserve">i </w:t>
      </w:r>
      <w:r w:rsidR="0AC6714C" w:rsidRPr="00951713">
        <w:rPr>
          <w:rFonts w:ascii="Times New Roman" w:eastAsia="Times New Roman" w:hAnsi="Times New Roman" w:cs="Times New Roman"/>
          <w:color w:val="000000" w:themeColor="text1"/>
          <w:sz w:val="28"/>
          <w:szCs w:val="28"/>
        </w:rPr>
        <w:t>pranuar</w:t>
      </w:r>
      <w:r w:rsidR="4ABD1678" w:rsidRPr="00951713">
        <w:rPr>
          <w:rFonts w:ascii="Times New Roman" w:eastAsia="Times New Roman" w:hAnsi="Times New Roman" w:cs="Times New Roman"/>
          <w:color w:val="000000" w:themeColor="text1"/>
          <w:sz w:val="28"/>
          <w:szCs w:val="28"/>
        </w:rPr>
        <w:t xml:space="preserve"> ato për tregtim</w:t>
      </w:r>
      <w:r w:rsidR="00563F85" w:rsidRPr="00951713">
        <w:rPr>
          <w:rFonts w:ascii="Times New Roman" w:eastAsia="Times New Roman" w:hAnsi="Times New Roman" w:cs="Times New Roman"/>
          <w:color w:val="000000" w:themeColor="text1"/>
          <w:sz w:val="28"/>
          <w:szCs w:val="28"/>
        </w:rPr>
        <w:t>.</w:t>
      </w:r>
    </w:p>
    <w:p w14:paraId="32A755FE" w14:textId="77777777" w:rsidR="00563F85" w:rsidRPr="00951713" w:rsidRDefault="00563F85" w:rsidP="00563F85">
      <w:pPr>
        <w:pStyle w:val="ListParagraph"/>
        <w:ind w:left="540" w:hanging="540"/>
        <w:rPr>
          <w:rFonts w:ascii="Times New Roman" w:eastAsia="Times New Roman" w:hAnsi="Times New Roman" w:cs="Times New Roman"/>
          <w:color w:val="000000" w:themeColor="text1"/>
          <w:sz w:val="28"/>
          <w:szCs w:val="28"/>
        </w:rPr>
      </w:pPr>
    </w:p>
    <w:p w14:paraId="00000085" w14:textId="4D40D083" w:rsidR="009850A7" w:rsidRPr="00951713" w:rsidRDefault="00B22573" w:rsidP="00563F85">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ABD1678" w:rsidRPr="00951713">
        <w:rPr>
          <w:rFonts w:ascii="Times New Roman" w:eastAsia="Times New Roman" w:hAnsi="Times New Roman" w:cs="Times New Roman"/>
          <w:b/>
          <w:bCs/>
          <w:color w:val="000000" w:themeColor="text1"/>
          <w:sz w:val="28"/>
          <w:szCs w:val="28"/>
        </w:rPr>
        <w:t>Ofertë ndaj publikut</w:t>
      </w:r>
      <w:r w:rsidRPr="00951713">
        <w:rPr>
          <w:rFonts w:ascii="Times New Roman" w:eastAsia="Times New Roman" w:hAnsi="Times New Roman" w:cs="Times New Roman"/>
          <w:b/>
          <w:bCs/>
          <w:color w:val="000000" w:themeColor="text1"/>
          <w:sz w:val="28"/>
          <w:szCs w:val="28"/>
        </w:rPr>
        <w:t>”</w:t>
      </w:r>
      <w:r w:rsidR="00821E32" w:rsidRPr="00821E32">
        <w:rPr>
          <w:rFonts w:ascii="Times New Roman" w:eastAsia="Times New Roman" w:hAnsi="Times New Roman" w:cs="Times New Roman"/>
          <w:color w:val="000000" w:themeColor="text1"/>
          <w:sz w:val="28"/>
          <w:szCs w:val="28"/>
        </w:rPr>
        <w:t>,</w:t>
      </w:r>
      <w:r w:rsidR="4ABD1678" w:rsidRPr="00821E32">
        <w:rPr>
          <w:rFonts w:ascii="Times New Roman" w:eastAsia="Times New Roman" w:hAnsi="Times New Roman" w:cs="Times New Roman"/>
          <w:color w:val="000000" w:themeColor="text1"/>
          <w:sz w:val="28"/>
          <w:szCs w:val="28"/>
        </w:rPr>
        <w:t xml:space="preserve"> </w:t>
      </w:r>
      <w:r w:rsidR="4ABD1678" w:rsidRPr="00951713">
        <w:rPr>
          <w:rFonts w:ascii="Times New Roman" w:eastAsia="Times New Roman" w:hAnsi="Times New Roman" w:cs="Times New Roman"/>
          <w:color w:val="000000" w:themeColor="text1"/>
          <w:sz w:val="28"/>
          <w:szCs w:val="28"/>
        </w:rPr>
        <w:t xml:space="preserve">një komunikim ndaj çdo personi, në çfarëdolloj forme dhe mjeti, që paraqet informacion të mjaftueshëm për kushtet e </w:t>
      </w:r>
      <w:r w:rsidR="4ABD1678" w:rsidRPr="00951713">
        <w:rPr>
          <w:rFonts w:ascii="Times New Roman" w:eastAsia="Times New Roman" w:hAnsi="Times New Roman" w:cs="Times New Roman"/>
          <w:color w:val="000000" w:themeColor="text1"/>
          <w:sz w:val="28"/>
          <w:szCs w:val="28"/>
        </w:rPr>
        <w:lastRenderedPageBreak/>
        <w:t xml:space="preserve">ofertës dhe kriptoasetet që do të ofrohen, në mënyrë që </w:t>
      </w:r>
      <w:r w:rsidRPr="00951713">
        <w:rPr>
          <w:rFonts w:ascii="Times New Roman" w:eastAsia="Times New Roman" w:hAnsi="Times New Roman" w:cs="Times New Roman"/>
          <w:color w:val="000000" w:themeColor="text1"/>
          <w:sz w:val="28"/>
          <w:szCs w:val="28"/>
        </w:rPr>
        <w:t>t’</w:t>
      </w:r>
      <w:r w:rsidR="0C795DD6" w:rsidRPr="00951713">
        <w:rPr>
          <w:rFonts w:ascii="Times New Roman" w:eastAsia="Times New Roman" w:hAnsi="Times New Roman" w:cs="Times New Roman"/>
          <w:color w:val="000000" w:themeColor="text1"/>
          <w:sz w:val="28"/>
          <w:szCs w:val="28"/>
        </w:rPr>
        <w:t>i mund</w:t>
      </w:r>
      <w:r w:rsidR="6EF4B65C" w:rsidRPr="00951713">
        <w:rPr>
          <w:rFonts w:ascii="Times New Roman" w:eastAsia="Times New Roman" w:hAnsi="Times New Roman" w:cs="Times New Roman"/>
          <w:color w:val="000000" w:themeColor="text1"/>
          <w:sz w:val="28"/>
          <w:szCs w:val="28"/>
        </w:rPr>
        <w:t>ë</w:t>
      </w:r>
      <w:r w:rsidR="0C795DD6" w:rsidRPr="00951713">
        <w:rPr>
          <w:rFonts w:ascii="Times New Roman" w:eastAsia="Times New Roman" w:hAnsi="Times New Roman" w:cs="Times New Roman"/>
          <w:color w:val="000000" w:themeColor="text1"/>
          <w:sz w:val="28"/>
          <w:szCs w:val="28"/>
        </w:rPr>
        <w:t>soj</w:t>
      </w:r>
      <w:r w:rsidR="6EF4B65C" w:rsidRPr="00951713">
        <w:rPr>
          <w:rFonts w:ascii="Times New Roman" w:eastAsia="Times New Roman" w:hAnsi="Times New Roman" w:cs="Times New Roman"/>
          <w:color w:val="000000" w:themeColor="text1"/>
          <w:sz w:val="28"/>
          <w:szCs w:val="28"/>
        </w:rPr>
        <w:t>ë</w:t>
      </w:r>
      <w:r w:rsidR="4ABD1678" w:rsidRPr="00951713">
        <w:rPr>
          <w:rFonts w:ascii="Times New Roman" w:eastAsia="Times New Roman" w:hAnsi="Times New Roman" w:cs="Times New Roman"/>
          <w:color w:val="000000" w:themeColor="text1"/>
          <w:sz w:val="28"/>
          <w:szCs w:val="28"/>
        </w:rPr>
        <w:t xml:space="preserve"> klienti</w:t>
      </w:r>
      <w:r w:rsidR="0C795DD6" w:rsidRPr="00951713">
        <w:rPr>
          <w:rFonts w:ascii="Times New Roman" w:eastAsia="Times New Roman" w:hAnsi="Times New Roman" w:cs="Times New Roman"/>
          <w:color w:val="000000" w:themeColor="text1"/>
          <w:sz w:val="28"/>
          <w:szCs w:val="28"/>
        </w:rPr>
        <w:t>t</w:t>
      </w:r>
      <w:r w:rsidR="4ABD1678" w:rsidRPr="00951713">
        <w:rPr>
          <w:rFonts w:ascii="Times New Roman" w:eastAsia="Times New Roman" w:hAnsi="Times New Roman" w:cs="Times New Roman"/>
          <w:color w:val="000000" w:themeColor="text1"/>
          <w:sz w:val="28"/>
          <w:szCs w:val="28"/>
        </w:rPr>
        <w:t xml:space="preserve"> </w:t>
      </w:r>
      <w:r w:rsidR="17EEE81B" w:rsidRPr="00951713">
        <w:rPr>
          <w:rFonts w:ascii="Times New Roman" w:eastAsia="Times New Roman" w:hAnsi="Times New Roman" w:cs="Times New Roman"/>
          <w:color w:val="000000" w:themeColor="text1"/>
          <w:sz w:val="28"/>
          <w:szCs w:val="28"/>
        </w:rPr>
        <w:t>marrjen e vendimit</w:t>
      </w:r>
      <w:r w:rsidR="4ABD1678" w:rsidRPr="00951713">
        <w:rPr>
          <w:rFonts w:ascii="Times New Roman" w:eastAsia="Times New Roman" w:hAnsi="Times New Roman" w:cs="Times New Roman"/>
          <w:color w:val="000000" w:themeColor="text1"/>
          <w:sz w:val="28"/>
          <w:szCs w:val="28"/>
        </w:rPr>
        <w:t xml:space="preserve"> për blerjen e këtyre kriptoaseteve</w:t>
      </w:r>
      <w:r w:rsidR="00563F85" w:rsidRPr="00951713">
        <w:rPr>
          <w:rFonts w:ascii="Times New Roman" w:eastAsia="Times New Roman" w:hAnsi="Times New Roman" w:cs="Times New Roman"/>
          <w:color w:val="000000" w:themeColor="text1"/>
          <w:sz w:val="28"/>
          <w:szCs w:val="28"/>
        </w:rPr>
        <w:t>.</w:t>
      </w:r>
    </w:p>
    <w:p w14:paraId="20ACE519" w14:textId="77777777" w:rsidR="00563F85" w:rsidRPr="00951713" w:rsidRDefault="00563F85" w:rsidP="00563F85">
      <w:pPr>
        <w:pStyle w:val="ListParagraph"/>
        <w:ind w:left="540" w:hanging="540"/>
        <w:rPr>
          <w:rFonts w:ascii="Times New Roman" w:eastAsia="Times New Roman" w:hAnsi="Times New Roman" w:cs="Times New Roman"/>
          <w:color w:val="000000" w:themeColor="text1"/>
          <w:sz w:val="28"/>
          <w:szCs w:val="28"/>
        </w:rPr>
      </w:pPr>
    </w:p>
    <w:p w14:paraId="00000086" w14:textId="64AF0450" w:rsidR="009850A7" w:rsidRPr="00951713" w:rsidRDefault="00B22573" w:rsidP="00563F85">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862B41E" w:rsidRPr="00951713">
        <w:rPr>
          <w:rFonts w:ascii="Times New Roman" w:eastAsia="Times New Roman" w:hAnsi="Times New Roman" w:cs="Times New Roman"/>
          <w:b/>
          <w:bCs/>
          <w:color w:val="000000" w:themeColor="text1"/>
          <w:sz w:val="28"/>
          <w:szCs w:val="28"/>
        </w:rPr>
        <w:t>Ofertues</w:t>
      </w:r>
      <w:r w:rsidRPr="00951713">
        <w:rPr>
          <w:rFonts w:ascii="Times New Roman" w:eastAsia="Times New Roman" w:hAnsi="Times New Roman" w:cs="Times New Roman"/>
          <w:b/>
          <w:bCs/>
          <w:color w:val="000000" w:themeColor="text1"/>
          <w:sz w:val="28"/>
          <w:szCs w:val="28"/>
        </w:rPr>
        <w:t>”</w:t>
      </w:r>
      <w:r w:rsidR="00821E32" w:rsidRPr="00821E32">
        <w:rPr>
          <w:rFonts w:ascii="Times New Roman" w:eastAsia="Times New Roman" w:hAnsi="Times New Roman" w:cs="Times New Roman"/>
          <w:color w:val="000000" w:themeColor="text1"/>
          <w:sz w:val="28"/>
          <w:szCs w:val="28"/>
        </w:rPr>
        <w:t>,</w:t>
      </w:r>
      <w:r w:rsidR="00821E32">
        <w:rPr>
          <w:rFonts w:ascii="Times New Roman" w:eastAsia="Times New Roman" w:hAnsi="Times New Roman" w:cs="Times New Roman"/>
          <w:b/>
          <w:bCs/>
          <w:color w:val="000000" w:themeColor="text1"/>
          <w:sz w:val="28"/>
          <w:szCs w:val="28"/>
        </w:rPr>
        <w:t xml:space="preserve"> </w:t>
      </w:r>
      <w:r w:rsidR="003323B5" w:rsidRPr="00951713">
        <w:rPr>
          <w:rFonts w:ascii="Times New Roman" w:eastAsia="Times New Roman" w:hAnsi="Times New Roman" w:cs="Times New Roman"/>
          <w:color w:val="000000" w:themeColor="text1"/>
          <w:sz w:val="28"/>
          <w:szCs w:val="28"/>
        </w:rPr>
        <w:t>personi fizik</w:t>
      </w:r>
      <w:r w:rsidR="3B725C35" w:rsidRPr="00951713">
        <w:rPr>
          <w:rFonts w:ascii="Times New Roman" w:eastAsia="Times New Roman" w:hAnsi="Times New Roman" w:cs="Times New Roman"/>
          <w:color w:val="000000" w:themeColor="text1"/>
          <w:sz w:val="28"/>
          <w:szCs w:val="28"/>
        </w:rPr>
        <w:t>, personi</w:t>
      </w:r>
      <w:r w:rsidR="4862B41E" w:rsidRPr="00951713">
        <w:rPr>
          <w:rFonts w:ascii="Times New Roman" w:eastAsia="Times New Roman" w:hAnsi="Times New Roman" w:cs="Times New Roman"/>
          <w:color w:val="000000" w:themeColor="text1"/>
          <w:sz w:val="28"/>
          <w:szCs w:val="28"/>
        </w:rPr>
        <w:t xml:space="preserve"> juridik ose emetues</w:t>
      </w:r>
      <w:r w:rsidR="35C0D338" w:rsidRPr="00951713">
        <w:rPr>
          <w:rFonts w:ascii="Times New Roman" w:eastAsia="Times New Roman" w:hAnsi="Times New Roman" w:cs="Times New Roman"/>
          <w:color w:val="000000" w:themeColor="text1"/>
          <w:sz w:val="28"/>
          <w:szCs w:val="28"/>
        </w:rPr>
        <w:t>i</w:t>
      </w:r>
      <w:r w:rsidR="4862B41E" w:rsidRPr="00951713">
        <w:rPr>
          <w:rFonts w:ascii="Times New Roman" w:eastAsia="Times New Roman" w:hAnsi="Times New Roman" w:cs="Times New Roman"/>
          <w:color w:val="000000" w:themeColor="text1"/>
          <w:sz w:val="28"/>
          <w:szCs w:val="28"/>
        </w:rPr>
        <w:t>, i cili ofron kriptoasete për publikun</w:t>
      </w:r>
      <w:r w:rsidR="00563F85" w:rsidRPr="00951713">
        <w:rPr>
          <w:rFonts w:ascii="Times New Roman" w:eastAsia="Times New Roman" w:hAnsi="Times New Roman" w:cs="Times New Roman"/>
          <w:color w:val="000000" w:themeColor="text1"/>
          <w:sz w:val="28"/>
          <w:szCs w:val="28"/>
        </w:rPr>
        <w:t>.</w:t>
      </w:r>
    </w:p>
    <w:p w14:paraId="13AECB39" w14:textId="77777777" w:rsidR="00563F85" w:rsidRPr="00951713" w:rsidRDefault="00563F85" w:rsidP="00563F85">
      <w:pPr>
        <w:pStyle w:val="ListParagraph"/>
        <w:ind w:left="540" w:hanging="540"/>
        <w:rPr>
          <w:rFonts w:ascii="Times New Roman" w:eastAsia="Times New Roman" w:hAnsi="Times New Roman" w:cs="Times New Roman"/>
          <w:color w:val="000000" w:themeColor="text1"/>
          <w:sz w:val="28"/>
          <w:szCs w:val="28"/>
        </w:rPr>
      </w:pPr>
    </w:p>
    <w:p w14:paraId="00000087" w14:textId="411804E0" w:rsidR="009850A7" w:rsidRDefault="00B22573" w:rsidP="00563F85">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6F5EE5AE" w:rsidRPr="00951713">
        <w:rPr>
          <w:rFonts w:ascii="Times New Roman" w:eastAsia="Times New Roman" w:hAnsi="Times New Roman" w:cs="Times New Roman"/>
          <w:b/>
          <w:bCs/>
          <w:color w:val="000000" w:themeColor="text1"/>
          <w:sz w:val="28"/>
          <w:szCs w:val="28"/>
        </w:rPr>
        <w:t>Fonde</w:t>
      </w:r>
      <w:r w:rsidRPr="00951713">
        <w:rPr>
          <w:rFonts w:ascii="Times New Roman" w:eastAsia="Times New Roman" w:hAnsi="Times New Roman" w:cs="Times New Roman"/>
          <w:b/>
          <w:bCs/>
          <w:color w:val="000000" w:themeColor="text1"/>
          <w:sz w:val="28"/>
          <w:szCs w:val="28"/>
        </w:rPr>
        <w:t>”</w:t>
      </w:r>
      <w:r w:rsidR="6F5EE5AE" w:rsidRPr="00951713">
        <w:rPr>
          <w:rFonts w:ascii="Times New Roman" w:eastAsia="Times New Roman" w:hAnsi="Times New Roman" w:cs="Times New Roman"/>
          <w:color w:val="000000" w:themeColor="text1"/>
          <w:sz w:val="28"/>
          <w:szCs w:val="28"/>
        </w:rPr>
        <w:t xml:space="preserve"> ka të njëjtin kuptim me përkufizimin e dhënë në legjislacionin në fuqi për shërbimet e pagesave</w:t>
      </w:r>
      <w:r w:rsidR="00563F85" w:rsidRPr="00951713">
        <w:rPr>
          <w:rFonts w:ascii="Times New Roman" w:eastAsia="Times New Roman" w:hAnsi="Times New Roman" w:cs="Times New Roman"/>
          <w:color w:val="000000" w:themeColor="text1"/>
          <w:sz w:val="28"/>
          <w:szCs w:val="28"/>
        </w:rPr>
        <w:t>.</w:t>
      </w:r>
    </w:p>
    <w:p w14:paraId="625191D9" w14:textId="77777777" w:rsidR="00821E32" w:rsidRPr="00951713" w:rsidRDefault="00821E32" w:rsidP="00821E32">
      <w:pPr>
        <w:pStyle w:val="ListParagraph"/>
        <w:spacing w:after="0" w:line="240" w:lineRule="auto"/>
        <w:ind w:left="540"/>
        <w:jc w:val="both"/>
        <w:rPr>
          <w:rFonts w:ascii="Times New Roman" w:eastAsia="Times New Roman" w:hAnsi="Times New Roman" w:cs="Times New Roman"/>
          <w:color w:val="000000" w:themeColor="text1"/>
          <w:sz w:val="28"/>
          <w:szCs w:val="28"/>
        </w:rPr>
      </w:pPr>
    </w:p>
    <w:p w14:paraId="00000088" w14:textId="35A76411" w:rsidR="009850A7" w:rsidRPr="00951713" w:rsidRDefault="7E31264A" w:rsidP="00563F85">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7786CEBB" w:rsidRPr="00951713">
        <w:rPr>
          <w:rFonts w:ascii="Times New Roman" w:eastAsia="Times New Roman" w:hAnsi="Times New Roman" w:cs="Times New Roman"/>
          <w:b/>
          <w:bCs/>
          <w:color w:val="000000" w:themeColor="text1"/>
          <w:sz w:val="28"/>
          <w:szCs w:val="28"/>
        </w:rPr>
        <w:t>Ofrues i shërbimeve të kriptoaseteve</w:t>
      </w:r>
      <w:r w:rsidRPr="00951713">
        <w:rPr>
          <w:rFonts w:ascii="Times New Roman" w:eastAsia="Times New Roman" w:hAnsi="Times New Roman" w:cs="Times New Roman"/>
          <w:b/>
          <w:bCs/>
          <w:color w:val="000000" w:themeColor="text1"/>
          <w:sz w:val="28"/>
          <w:szCs w:val="28"/>
        </w:rPr>
        <w:t>”</w:t>
      </w:r>
      <w:r w:rsidR="00563F85" w:rsidRPr="00951713">
        <w:rPr>
          <w:rFonts w:ascii="Times New Roman" w:eastAsia="Times New Roman" w:hAnsi="Times New Roman" w:cs="Times New Roman"/>
          <w:color w:val="000000" w:themeColor="text1"/>
          <w:sz w:val="28"/>
          <w:szCs w:val="28"/>
        </w:rPr>
        <w:t>,</w:t>
      </w:r>
      <w:r w:rsidR="2488E2F3" w:rsidRPr="00951713">
        <w:rPr>
          <w:rFonts w:ascii="Times New Roman" w:eastAsia="Times New Roman" w:hAnsi="Times New Roman" w:cs="Times New Roman"/>
          <w:color w:val="000000" w:themeColor="text1"/>
          <w:sz w:val="28"/>
          <w:szCs w:val="28"/>
        </w:rPr>
        <w:t xml:space="preserve"> </w:t>
      </w:r>
      <w:r w:rsidR="3A1DF107" w:rsidRPr="00951713">
        <w:rPr>
          <w:rFonts w:ascii="Times New Roman" w:eastAsia="Times New Roman" w:hAnsi="Times New Roman" w:cs="Times New Roman"/>
          <w:color w:val="000000" w:themeColor="text1"/>
          <w:sz w:val="28"/>
          <w:szCs w:val="28"/>
        </w:rPr>
        <w:t>ç</w:t>
      </w:r>
      <w:r w:rsidR="7786CEBB" w:rsidRPr="00951713">
        <w:rPr>
          <w:rFonts w:ascii="Times New Roman" w:eastAsia="Times New Roman" w:hAnsi="Times New Roman" w:cs="Times New Roman"/>
          <w:color w:val="000000" w:themeColor="text1"/>
          <w:sz w:val="28"/>
          <w:szCs w:val="28"/>
        </w:rPr>
        <w:t>do</w:t>
      </w:r>
      <w:r w:rsidR="69DFB443" w:rsidRPr="00951713">
        <w:rPr>
          <w:rFonts w:ascii="Times New Roman" w:eastAsia="Times New Roman" w:hAnsi="Times New Roman" w:cs="Times New Roman"/>
          <w:color w:val="000000" w:themeColor="text1"/>
          <w:sz w:val="28"/>
          <w:szCs w:val="28"/>
        </w:rPr>
        <w:t xml:space="preserve"> person</w:t>
      </w:r>
      <w:r w:rsidR="7786CEBB" w:rsidRPr="00951713">
        <w:rPr>
          <w:rFonts w:ascii="Times New Roman" w:eastAsia="Times New Roman" w:hAnsi="Times New Roman" w:cs="Times New Roman"/>
          <w:color w:val="000000" w:themeColor="text1"/>
          <w:sz w:val="28"/>
          <w:szCs w:val="28"/>
        </w:rPr>
        <w:t xml:space="preserve"> juridik i cili ofron ndaj palëve të treta</w:t>
      </w:r>
      <w:r w:rsidR="69DFB443" w:rsidRPr="00951713">
        <w:rPr>
          <w:rFonts w:ascii="Times New Roman" w:eastAsia="Times New Roman" w:hAnsi="Times New Roman" w:cs="Times New Roman"/>
          <w:color w:val="000000" w:themeColor="text1"/>
          <w:sz w:val="28"/>
          <w:szCs w:val="28"/>
        </w:rPr>
        <w:t xml:space="preserve"> </w:t>
      </w:r>
      <w:r w:rsidR="7786CEBB" w:rsidRPr="00951713">
        <w:rPr>
          <w:rFonts w:ascii="Times New Roman" w:eastAsia="Times New Roman" w:hAnsi="Times New Roman" w:cs="Times New Roman"/>
          <w:color w:val="000000" w:themeColor="text1"/>
          <w:sz w:val="28"/>
          <w:szCs w:val="28"/>
        </w:rPr>
        <w:t xml:space="preserve">një ose më shumë shërbime të lidhura me kriptoasetet, në përputhje </w:t>
      </w:r>
      <w:r w:rsidR="785618BA" w:rsidRPr="00951713">
        <w:rPr>
          <w:rFonts w:ascii="Times New Roman" w:eastAsia="Times New Roman" w:hAnsi="Times New Roman" w:cs="Times New Roman"/>
          <w:color w:val="000000" w:themeColor="text1"/>
          <w:sz w:val="28"/>
          <w:szCs w:val="28"/>
        </w:rPr>
        <w:t>me nenin 59</w:t>
      </w:r>
      <w:r w:rsidR="00821E32">
        <w:rPr>
          <w:rFonts w:ascii="Times New Roman" w:eastAsia="Times New Roman" w:hAnsi="Times New Roman" w:cs="Times New Roman"/>
          <w:color w:val="000000" w:themeColor="text1"/>
          <w:sz w:val="28"/>
          <w:szCs w:val="28"/>
        </w:rPr>
        <w:t>,</w:t>
      </w:r>
      <w:r w:rsidR="43CA412F" w:rsidRPr="00951713">
        <w:rPr>
          <w:rFonts w:ascii="Times New Roman" w:eastAsia="Times New Roman" w:hAnsi="Times New Roman" w:cs="Times New Roman"/>
          <w:color w:val="000000" w:themeColor="text1"/>
          <w:sz w:val="28"/>
          <w:szCs w:val="28"/>
        </w:rPr>
        <w:t xml:space="preserve"> </w:t>
      </w:r>
      <w:r w:rsidR="7786CEBB" w:rsidRPr="00951713">
        <w:rPr>
          <w:rFonts w:ascii="Times New Roman" w:eastAsia="Times New Roman" w:hAnsi="Times New Roman" w:cs="Times New Roman"/>
          <w:color w:val="000000" w:themeColor="text1"/>
          <w:sz w:val="28"/>
          <w:szCs w:val="28"/>
        </w:rPr>
        <w:t>të këtij ligji.</w:t>
      </w:r>
    </w:p>
    <w:p w14:paraId="663A9173" w14:textId="77777777" w:rsidR="00563F85" w:rsidRPr="00951713" w:rsidRDefault="00563F85" w:rsidP="00563F85">
      <w:pPr>
        <w:pStyle w:val="ListParagraph"/>
        <w:spacing w:after="0" w:line="240" w:lineRule="auto"/>
        <w:ind w:left="540" w:hanging="540"/>
        <w:jc w:val="both"/>
        <w:rPr>
          <w:rFonts w:ascii="Times New Roman" w:eastAsia="Times New Roman" w:hAnsi="Times New Roman" w:cs="Times New Roman"/>
          <w:color w:val="000000" w:themeColor="text1"/>
          <w:sz w:val="28"/>
          <w:szCs w:val="28"/>
        </w:rPr>
      </w:pPr>
    </w:p>
    <w:p w14:paraId="00000089" w14:textId="4FA22BDB" w:rsidR="009850A7" w:rsidRPr="00951713" w:rsidRDefault="5FA9FC34" w:rsidP="00563F85">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17E786B1" w:rsidRPr="00951713">
        <w:rPr>
          <w:rFonts w:ascii="Times New Roman" w:eastAsia="Times New Roman" w:hAnsi="Times New Roman" w:cs="Times New Roman"/>
          <w:b/>
          <w:bCs/>
          <w:color w:val="000000" w:themeColor="text1"/>
          <w:sz w:val="28"/>
          <w:szCs w:val="28"/>
        </w:rPr>
        <w:t>Shërbim i lidhur me kriptoasetet”</w:t>
      </w:r>
      <w:r w:rsidR="00821E32" w:rsidRPr="00821E32">
        <w:rPr>
          <w:rFonts w:ascii="Times New Roman" w:eastAsia="Times New Roman" w:hAnsi="Times New Roman" w:cs="Times New Roman"/>
          <w:color w:val="000000" w:themeColor="text1"/>
          <w:sz w:val="28"/>
          <w:szCs w:val="28"/>
        </w:rPr>
        <w:t>,</w:t>
      </w:r>
      <w:r w:rsidR="17E786B1" w:rsidRPr="00951713">
        <w:rPr>
          <w:rFonts w:ascii="Times New Roman" w:eastAsia="Times New Roman" w:hAnsi="Times New Roman" w:cs="Times New Roman"/>
          <w:color w:val="000000" w:themeColor="text1"/>
          <w:sz w:val="28"/>
          <w:szCs w:val="28"/>
        </w:rPr>
        <w:t xml:space="preserve"> shërbimet dhe veprimtaritë</w:t>
      </w:r>
      <w:r w:rsidR="00563F85" w:rsidRPr="00951713">
        <w:rPr>
          <w:rFonts w:ascii="Times New Roman" w:eastAsia="Times New Roman" w:hAnsi="Times New Roman" w:cs="Times New Roman"/>
          <w:color w:val="000000" w:themeColor="text1"/>
          <w:sz w:val="28"/>
          <w:szCs w:val="28"/>
        </w:rPr>
        <w:t>,</w:t>
      </w:r>
      <w:r w:rsidR="17E786B1" w:rsidRPr="00951713">
        <w:rPr>
          <w:rFonts w:ascii="Times New Roman" w:eastAsia="Times New Roman" w:hAnsi="Times New Roman" w:cs="Times New Roman"/>
          <w:color w:val="000000" w:themeColor="text1"/>
          <w:sz w:val="28"/>
          <w:szCs w:val="28"/>
        </w:rPr>
        <w:t xml:space="preserve"> si më poshtë</w:t>
      </w:r>
      <w:r w:rsidR="00821E32">
        <w:rPr>
          <w:rFonts w:ascii="Times New Roman" w:eastAsia="Times New Roman" w:hAnsi="Times New Roman" w:cs="Times New Roman"/>
          <w:color w:val="000000" w:themeColor="text1"/>
          <w:sz w:val="28"/>
          <w:szCs w:val="28"/>
        </w:rPr>
        <w:t xml:space="preserve"> vijon</w:t>
      </w:r>
      <w:r w:rsidR="17E786B1" w:rsidRPr="00951713">
        <w:rPr>
          <w:rFonts w:ascii="Times New Roman" w:eastAsia="Times New Roman" w:hAnsi="Times New Roman" w:cs="Times New Roman"/>
          <w:color w:val="000000" w:themeColor="text1"/>
          <w:sz w:val="28"/>
          <w:szCs w:val="28"/>
        </w:rPr>
        <w:t>:</w:t>
      </w:r>
    </w:p>
    <w:p w14:paraId="1C7DF5F8" w14:textId="77777777" w:rsidR="00563F85" w:rsidRPr="00951713" w:rsidRDefault="00563F85" w:rsidP="00563F85">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0000008A" w14:textId="3710B82A" w:rsidR="009850A7" w:rsidRPr="00951713" w:rsidRDefault="00821E32" w:rsidP="00563F85">
      <w:pPr>
        <w:pStyle w:val="ListParagraph"/>
        <w:numPr>
          <w:ilvl w:val="0"/>
          <w:numId w:val="21"/>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M</w:t>
      </w:r>
      <w:r w:rsidR="00055FA6" w:rsidRPr="00951713">
        <w:rPr>
          <w:rFonts w:ascii="Times New Roman" w:eastAsia="Times New Roman" w:hAnsi="Times New Roman" w:cs="Times New Roman"/>
          <w:color w:val="000000" w:themeColor="text1"/>
          <w:sz w:val="28"/>
          <w:szCs w:val="28"/>
        </w:rPr>
        <w:t xml:space="preserve">bajtja </w:t>
      </w:r>
      <w:r w:rsidR="19073C92" w:rsidRPr="00951713">
        <w:rPr>
          <w:rFonts w:ascii="Times New Roman" w:eastAsia="Times New Roman" w:hAnsi="Times New Roman" w:cs="Times New Roman"/>
          <w:color w:val="000000" w:themeColor="text1"/>
          <w:sz w:val="28"/>
          <w:szCs w:val="28"/>
        </w:rPr>
        <w:t>dhe administrimi i kriptoaseteve për llogari të palëve të treta;</w:t>
      </w:r>
    </w:p>
    <w:p w14:paraId="0000008B" w14:textId="3A37DD77" w:rsidR="009850A7" w:rsidRPr="00951713" w:rsidRDefault="00821E32" w:rsidP="00563F85">
      <w:pPr>
        <w:pStyle w:val="ListParagraph"/>
        <w:numPr>
          <w:ilvl w:val="0"/>
          <w:numId w:val="21"/>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O</w:t>
      </w:r>
      <w:r w:rsidR="19073C92" w:rsidRPr="00951713">
        <w:rPr>
          <w:rFonts w:ascii="Times New Roman" w:eastAsia="Times New Roman" w:hAnsi="Times New Roman" w:cs="Times New Roman"/>
          <w:color w:val="000000" w:themeColor="text1"/>
          <w:sz w:val="28"/>
          <w:szCs w:val="28"/>
        </w:rPr>
        <w:t>perimi i një platforme tregtimi për kriptoasetet;</w:t>
      </w:r>
    </w:p>
    <w:p w14:paraId="0000008C" w14:textId="3790BECC" w:rsidR="009850A7" w:rsidRPr="00951713" w:rsidRDefault="00821E32" w:rsidP="00563F85">
      <w:pPr>
        <w:pStyle w:val="ListParagraph"/>
        <w:numPr>
          <w:ilvl w:val="0"/>
          <w:numId w:val="21"/>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19073C92" w:rsidRPr="00951713">
        <w:rPr>
          <w:rFonts w:ascii="Times New Roman" w:eastAsia="Times New Roman" w:hAnsi="Times New Roman" w:cs="Times New Roman"/>
          <w:color w:val="000000" w:themeColor="text1"/>
          <w:sz w:val="28"/>
          <w:szCs w:val="28"/>
        </w:rPr>
        <w:t>ëmbimi i kriptoaseteve kundrejt fondeve;</w:t>
      </w:r>
    </w:p>
    <w:p w14:paraId="0000008D" w14:textId="09207E57" w:rsidR="009850A7" w:rsidRPr="00951713" w:rsidRDefault="00563F85" w:rsidP="00563F85">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41F22DDD" w:rsidRPr="00951713">
        <w:rPr>
          <w:rFonts w:ascii="Times New Roman" w:eastAsia="Times New Roman" w:hAnsi="Times New Roman" w:cs="Times New Roman"/>
          <w:color w:val="000000" w:themeColor="text1"/>
          <w:sz w:val="28"/>
          <w:szCs w:val="28"/>
        </w:rPr>
        <w:t xml:space="preserve">ç)  </w:t>
      </w:r>
      <w:r w:rsidR="00821E32">
        <w:rPr>
          <w:rFonts w:ascii="Times New Roman" w:eastAsia="Times New Roman" w:hAnsi="Times New Roman" w:cs="Times New Roman"/>
          <w:color w:val="000000" w:themeColor="text1"/>
          <w:sz w:val="28"/>
          <w:szCs w:val="28"/>
        </w:rPr>
        <w:t>K</w:t>
      </w:r>
      <w:r w:rsidR="19073C92" w:rsidRPr="00951713">
        <w:rPr>
          <w:rFonts w:ascii="Times New Roman" w:eastAsia="Times New Roman" w:hAnsi="Times New Roman" w:cs="Times New Roman"/>
          <w:color w:val="000000" w:themeColor="text1"/>
          <w:sz w:val="28"/>
          <w:szCs w:val="28"/>
        </w:rPr>
        <w:t>ëmbimi i kriptoaseteve kundrejt kriptoaseteve;</w:t>
      </w:r>
    </w:p>
    <w:p w14:paraId="0000008E" w14:textId="69831FB1" w:rsidR="009850A7" w:rsidRPr="00951713" w:rsidRDefault="00821E32" w:rsidP="00563F85">
      <w:pPr>
        <w:pStyle w:val="ListParagraph"/>
        <w:numPr>
          <w:ilvl w:val="0"/>
          <w:numId w:val="21"/>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E</w:t>
      </w:r>
      <w:r w:rsidR="19073C92" w:rsidRPr="00951713">
        <w:rPr>
          <w:rFonts w:ascii="Times New Roman" w:eastAsia="Times New Roman" w:hAnsi="Times New Roman" w:cs="Times New Roman"/>
          <w:color w:val="000000" w:themeColor="text1"/>
          <w:sz w:val="28"/>
          <w:szCs w:val="28"/>
        </w:rPr>
        <w:t>kzekutimi i urdhrave të kriptoaseteve për llogari të klientëve;</w:t>
      </w:r>
    </w:p>
    <w:p w14:paraId="0000008F" w14:textId="428E577B" w:rsidR="009850A7" w:rsidRPr="00951713" w:rsidRDefault="00563F85" w:rsidP="00563F85">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049EA10D" w:rsidRPr="00951713">
        <w:rPr>
          <w:rFonts w:ascii="Times New Roman" w:eastAsia="Times New Roman" w:hAnsi="Times New Roman" w:cs="Times New Roman"/>
          <w:color w:val="000000" w:themeColor="text1"/>
          <w:sz w:val="28"/>
          <w:szCs w:val="28"/>
        </w:rPr>
        <w:t>dh)</w:t>
      </w:r>
      <w:r w:rsidR="65D169F6" w:rsidRPr="00951713">
        <w:rPr>
          <w:rFonts w:ascii="Times New Roman" w:eastAsia="Times New Roman" w:hAnsi="Times New Roman" w:cs="Times New Roman"/>
          <w:color w:val="000000" w:themeColor="text1"/>
          <w:sz w:val="28"/>
          <w:szCs w:val="28"/>
        </w:rPr>
        <w:t xml:space="preserve"> </w:t>
      </w:r>
      <w:r w:rsidR="049EA10D" w:rsidRPr="00951713">
        <w:rPr>
          <w:rFonts w:ascii="Times New Roman" w:eastAsia="Times New Roman" w:hAnsi="Times New Roman" w:cs="Times New Roman"/>
          <w:color w:val="000000" w:themeColor="text1"/>
          <w:sz w:val="28"/>
          <w:szCs w:val="28"/>
        </w:rPr>
        <w:t xml:space="preserve"> </w:t>
      </w:r>
      <w:r w:rsidR="00821E32">
        <w:rPr>
          <w:rFonts w:ascii="Times New Roman" w:eastAsia="Times New Roman" w:hAnsi="Times New Roman" w:cs="Times New Roman"/>
          <w:color w:val="000000" w:themeColor="text1"/>
          <w:sz w:val="28"/>
          <w:szCs w:val="28"/>
        </w:rPr>
        <w:t>H</w:t>
      </w:r>
      <w:r w:rsidR="10B653A3" w:rsidRPr="00951713">
        <w:rPr>
          <w:rFonts w:ascii="Times New Roman" w:eastAsia="Times New Roman" w:hAnsi="Times New Roman" w:cs="Times New Roman"/>
          <w:color w:val="000000" w:themeColor="text1"/>
          <w:sz w:val="28"/>
          <w:szCs w:val="28"/>
        </w:rPr>
        <w:t>edhja në treg e</w:t>
      </w:r>
      <w:r w:rsidR="19073C92" w:rsidRPr="00951713">
        <w:rPr>
          <w:rFonts w:ascii="Times New Roman" w:eastAsia="Times New Roman" w:hAnsi="Times New Roman" w:cs="Times New Roman"/>
          <w:color w:val="000000" w:themeColor="text1"/>
          <w:sz w:val="28"/>
          <w:szCs w:val="28"/>
        </w:rPr>
        <w:t xml:space="preserve"> kriptoaseteve;</w:t>
      </w:r>
    </w:p>
    <w:p w14:paraId="00000090" w14:textId="008146AE" w:rsidR="009850A7" w:rsidRPr="00951713" w:rsidRDefault="00821E32" w:rsidP="00563F85">
      <w:pPr>
        <w:pStyle w:val="ListParagraph"/>
        <w:numPr>
          <w:ilvl w:val="0"/>
          <w:numId w:val="21"/>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M</w:t>
      </w:r>
      <w:r w:rsidR="48356997" w:rsidRPr="00951713">
        <w:rPr>
          <w:rFonts w:ascii="Times New Roman" w:eastAsia="Times New Roman" w:hAnsi="Times New Roman" w:cs="Times New Roman"/>
          <w:color w:val="000000" w:themeColor="text1"/>
          <w:sz w:val="28"/>
          <w:szCs w:val="28"/>
        </w:rPr>
        <w:t>arrja dhe transmetimi i urdhrave të lidhura me kriptoasetet për llogari të klientëve</w:t>
      </w:r>
      <w:r w:rsidR="4133A863" w:rsidRPr="00951713">
        <w:rPr>
          <w:rFonts w:ascii="Times New Roman" w:eastAsia="Times New Roman" w:hAnsi="Times New Roman" w:cs="Times New Roman"/>
          <w:color w:val="000000" w:themeColor="text1"/>
          <w:sz w:val="28"/>
          <w:szCs w:val="28"/>
        </w:rPr>
        <w:t>;</w:t>
      </w:r>
    </w:p>
    <w:p w14:paraId="00000091" w14:textId="3B64548F" w:rsidR="009850A7" w:rsidRPr="00951713" w:rsidRDefault="00563F85" w:rsidP="00563F85">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57418497" w:rsidRPr="00951713">
        <w:rPr>
          <w:rFonts w:ascii="Times New Roman" w:eastAsia="Times New Roman" w:hAnsi="Times New Roman" w:cs="Times New Roman"/>
          <w:color w:val="000000" w:themeColor="text1"/>
          <w:sz w:val="28"/>
          <w:szCs w:val="28"/>
        </w:rPr>
        <w:t xml:space="preserve">ë) </w:t>
      </w:r>
      <w:r w:rsidR="5853E073" w:rsidRPr="00951713">
        <w:rPr>
          <w:rFonts w:ascii="Times New Roman" w:eastAsia="Times New Roman" w:hAnsi="Times New Roman" w:cs="Times New Roman"/>
          <w:color w:val="000000" w:themeColor="text1"/>
          <w:sz w:val="28"/>
          <w:szCs w:val="28"/>
        </w:rPr>
        <w:t xml:space="preserve"> </w:t>
      </w:r>
      <w:r w:rsidR="00821E32">
        <w:rPr>
          <w:rFonts w:ascii="Times New Roman" w:eastAsia="Times New Roman" w:hAnsi="Times New Roman" w:cs="Times New Roman"/>
          <w:color w:val="000000" w:themeColor="text1"/>
          <w:sz w:val="28"/>
          <w:szCs w:val="28"/>
        </w:rPr>
        <w:t>K</w:t>
      </w:r>
      <w:r w:rsidR="10B653A3" w:rsidRPr="00951713">
        <w:rPr>
          <w:rFonts w:ascii="Times New Roman" w:eastAsia="Times New Roman" w:hAnsi="Times New Roman" w:cs="Times New Roman"/>
          <w:color w:val="000000" w:themeColor="text1"/>
          <w:sz w:val="28"/>
          <w:szCs w:val="28"/>
        </w:rPr>
        <w:t>ëshillimi</w:t>
      </w:r>
      <w:r w:rsidR="19073C92" w:rsidRPr="00951713">
        <w:rPr>
          <w:rFonts w:ascii="Times New Roman" w:eastAsia="Times New Roman" w:hAnsi="Times New Roman" w:cs="Times New Roman"/>
          <w:color w:val="000000" w:themeColor="text1"/>
          <w:sz w:val="28"/>
          <w:szCs w:val="28"/>
        </w:rPr>
        <w:t xml:space="preserve"> në lidhje me kriptoasetet;</w:t>
      </w:r>
    </w:p>
    <w:p w14:paraId="00000092" w14:textId="2DBA7408" w:rsidR="009850A7" w:rsidRPr="00951713" w:rsidRDefault="00821E32" w:rsidP="00563F85">
      <w:pPr>
        <w:pStyle w:val="ListParagraph"/>
        <w:numPr>
          <w:ilvl w:val="0"/>
          <w:numId w:val="21"/>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A</w:t>
      </w:r>
      <w:r w:rsidR="19073C92" w:rsidRPr="00951713">
        <w:rPr>
          <w:rFonts w:ascii="Times New Roman" w:eastAsia="Times New Roman" w:hAnsi="Times New Roman" w:cs="Times New Roman"/>
          <w:color w:val="000000" w:themeColor="text1"/>
          <w:sz w:val="28"/>
          <w:szCs w:val="28"/>
        </w:rPr>
        <w:t>dministrimi i portofolit të kriptoaseteve;</w:t>
      </w:r>
    </w:p>
    <w:p w14:paraId="00000094" w14:textId="6E7F1A96" w:rsidR="009850A7" w:rsidRPr="00951713" w:rsidRDefault="00821E32" w:rsidP="00563F85">
      <w:pPr>
        <w:pStyle w:val="ListParagraph"/>
        <w:numPr>
          <w:ilvl w:val="0"/>
          <w:numId w:val="21"/>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S</w:t>
      </w:r>
      <w:r w:rsidR="19073C92" w:rsidRPr="00951713">
        <w:rPr>
          <w:rFonts w:ascii="Times New Roman" w:eastAsia="Times New Roman" w:hAnsi="Times New Roman" w:cs="Times New Roman"/>
          <w:color w:val="000000" w:themeColor="text1"/>
          <w:sz w:val="28"/>
          <w:szCs w:val="28"/>
        </w:rPr>
        <w:t>hërbim</w:t>
      </w:r>
      <w:r w:rsidR="43D49D6B" w:rsidRPr="00951713">
        <w:rPr>
          <w:rFonts w:ascii="Times New Roman" w:eastAsia="Times New Roman" w:hAnsi="Times New Roman" w:cs="Times New Roman"/>
          <w:color w:val="000000" w:themeColor="text1"/>
          <w:sz w:val="28"/>
          <w:szCs w:val="28"/>
        </w:rPr>
        <w:t>et</w:t>
      </w:r>
      <w:r w:rsidR="19073C92" w:rsidRPr="00951713">
        <w:rPr>
          <w:rFonts w:ascii="Times New Roman" w:eastAsia="Times New Roman" w:hAnsi="Times New Roman" w:cs="Times New Roman"/>
          <w:color w:val="000000" w:themeColor="text1"/>
          <w:sz w:val="28"/>
          <w:szCs w:val="28"/>
        </w:rPr>
        <w:t xml:space="preserve"> </w:t>
      </w:r>
      <w:r w:rsidR="3C29D8C1" w:rsidRPr="00951713">
        <w:rPr>
          <w:rFonts w:ascii="Times New Roman" w:eastAsia="Times New Roman" w:hAnsi="Times New Roman" w:cs="Times New Roman"/>
          <w:color w:val="000000" w:themeColor="text1"/>
          <w:sz w:val="28"/>
          <w:szCs w:val="28"/>
        </w:rPr>
        <w:t>e</w:t>
      </w:r>
      <w:r w:rsidR="19073C92" w:rsidRPr="00951713">
        <w:rPr>
          <w:rFonts w:ascii="Times New Roman" w:eastAsia="Times New Roman" w:hAnsi="Times New Roman" w:cs="Times New Roman"/>
          <w:color w:val="000000" w:themeColor="text1"/>
          <w:sz w:val="28"/>
          <w:szCs w:val="28"/>
        </w:rPr>
        <w:t xml:space="preserve"> transfertave të kriptoaseteve për llogari të klientëve</w:t>
      </w:r>
      <w:r w:rsidR="00563F85" w:rsidRPr="00951713">
        <w:rPr>
          <w:rFonts w:ascii="Times New Roman" w:eastAsia="Times New Roman" w:hAnsi="Times New Roman" w:cs="Times New Roman"/>
          <w:color w:val="000000" w:themeColor="text1"/>
          <w:sz w:val="28"/>
          <w:szCs w:val="28"/>
        </w:rPr>
        <w:t>.</w:t>
      </w:r>
    </w:p>
    <w:p w14:paraId="0E7BD64E" w14:textId="77777777" w:rsidR="00563F85" w:rsidRPr="00951713" w:rsidRDefault="00563F85" w:rsidP="000E4F23">
      <w:pPr>
        <w:pStyle w:val="ListParagraph"/>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themeColor="text1"/>
          <w:sz w:val="28"/>
          <w:szCs w:val="28"/>
        </w:rPr>
      </w:pPr>
    </w:p>
    <w:p w14:paraId="5796D748" w14:textId="21471FE5" w:rsidR="00563F85" w:rsidRPr="00951713" w:rsidRDefault="3B4D3D39"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00055FA6" w:rsidRPr="00951713">
        <w:rPr>
          <w:rFonts w:ascii="Times New Roman" w:eastAsia="Times New Roman" w:hAnsi="Times New Roman" w:cs="Times New Roman"/>
          <w:b/>
          <w:bCs/>
          <w:color w:val="000000" w:themeColor="text1"/>
          <w:sz w:val="28"/>
          <w:szCs w:val="28"/>
        </w:rPr>
        <w:t xml:space="preserve">Mbajtja </w:t>
      </w:r>
      <w:r w:rsidRPr="00951713">
        <w:rPr>
          <w:rFonts w:ascii="Times New Roman" w:eastAsia="Times New Roman" w:hAnsi="Times New Roman" w:cs="Times New Roman"/>
          <w:b/>
          <w:bCs/>
          <w:color w:val="000000" w:themeColor="text1"/>
          <w:sz w:val="28"/>
          <w:szCs w:val="28"/>
        </w:rPr>
        <w:t>dhe administrimi i kriptoaseteve për llogari të palëve të treta”</w:t>
      </w:r>
      <w:r w:rsidR="00821E32" w:rsidRPr="00821E32">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ruajtj</w:t>
      </w:r>
      <w:r w:rsidR="386931A6" w:rsidRPr="00951713">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 </w:t>
      </w:r>
      <w:r w:rsidR="386931A6" w:rsidRPr="00951713">
        <w:rPr>
          <w:rFonts w:ascii="Times New Roman" w:eastAsia="Times New Roman" w:hAnsi="Times New Roman" w:cs="Times New Roman"/>
          <w:color w:val="000000" w:themeColor="text1"/>
          <w:sz w:val="28"/>
          <w:szCs w:val="28"/>
        </w:rPr>
        <w:t>ose</w:t>
      </w:r>
      <w:r w:rsidRPr="00951713">
        <w:rPr>
          <w:rFonts w:ascii="Times New Roman" w:eastAsia="Times New Roman" w:hAnsi="Times New Roman" w:cs="Times New Roman"/>
          <w:color w:val="000000" w:themeColor="text1"/>
          <w:sz w:val="28"/>
          <w:szCs w:val="28"/>
        </w:rPr>
        <w:t xml:space="preserve"> kontrolli</w:t>
      </w:r>
      <w:r w:rsidR="386931A6" w:rsidRPr="00951713">
        <w:rPr>
          <w:rFonts w:ascii="Times New Roman" w:eastAsia="Times New Roman" w:hAnsi="Times New Roman" w:cs="Times New Roman"/>
          <w:color w:val="000000" w:themeColor="text1"/>
          <w:sz w:val="28"/>
          <w:szCs w:val="28"/>
        </w:rPr>
        <w:t xml:space="preserve"> i</w:t>
      </w:r>
      <w:r w:rsidRPr="00951713">
        <w:rPr>
          <w:rFonts w:ascii="Times New Roman" w:eastAsia="Times New Roman" w:hAnsi="Times New Roman" w:cs="Times New Roman"/>
          <w:color w:val="000000" w:themeColor="text1"/>
          <w:sz w:val="28"/>
          <w:szCs w:val="28"/>
        </w:rPr>
        <w:t xml:space="preserve"> kriptoaseteve </w:t>
      </w:r>
      <w:r w:rsidR="386931A6" w:rsidRPr="00951713">
        <w:rPr>
          <w:rFonts w:ascii="Times New Roman" w:eastAsia="Times New Roman" w:hAnsi="Times New Roman" w:cs="Times New Roman"/>
          <w:color w:val="000000" w:themeColor="text1"/>
          <w:sz w:val="28"/>
          <w:szCs w:val="28"/>
        </w:rPr>
        <w:t xml:space="preserve">për llogari të klientëve </w:t>
      </w:r>
      <w:r w:rsidRPr="00951713">
        <w:rPr>
          <w:rFonts w:ascii="Times New Roman" w:eastAsia="Times New Roman" w:hAnsi="Times New Roman" w:cs="Times New Roman"/>
          <w:color w:val="000000" w:themeColor="text1"/>
          <w:sz w:val="28"/>
          <w:szCs w:val="28"/>
        </w:rPr>
        <w:t>ose mënyr</w:t>
      </w:r>
      <w:r w:rsidR="00821E32">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 </w:t>
      </w:r>
      <w:r w:rsidR="00821E32">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 xml:space="preserve"> aksesimit të kriptoaseteve, në rastet e çelësave kriptografikë privatë.</w:t>
      </w:r>
    </w:p>
    <w:p w14:paraId="00000095" w14:textId="14854438" w:rsidR="009850A7" w:rsidRPr="00951713" w:rsidRDefault="3B4D3D39" w:rsidP="000E4F23">
      <w:pPr>
        <w:pStyle w:val="ListParagraph"/>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57D2EA99" w14:textId="5342E2E5" w:rsidR="00563F85" w:rsidRPr="00951713" w:rsidRDefault="7D7096D8"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821E32">
        <w:rPr>
          <w:rFonts w:ascii="Times New Roman" w:eastAsia="Times New Roman" w:hAnsi="Times New Roman" w:cs="Times New Roman"/>
          <w:b/>
          <w:bCs/>
          <w:color w:val="000000" w:themeColor="text1"/>
          <w:sz w:val="28"/>
          <w:szCs w:val="28"/>
        </w:rPr>
        <w:t>“Operimi i një platforme tregtimi për kriptoasetet</w:t>
      </w:r>
      <w:r w:rsidR="00821E32">
        <w:rPr>
          <w:rFonts w:ascii="Times New Roman" w:eastAsia="Times New Roman" w:hAnsi="Times New Roman" w:cs="Times New Roman"/>
          <w:b/>
          <w:bCs/>
          <w:color w:val="000000" w:themeColor="text1"/>
          <w:sz w:val="28"/>
          <w:szCs w:val="28"/>
        </w:rPr>
        <w:t>”</w:t>
      </w:r>
      <w:r w:rsidR="00821E32" w:rsidRPr="00821E32">
        <w:rPr>
          <w:rFonts w:ascii="Times New Roman" w:eastAsia="Times New Roman" w:hAnsi="Times New Roman" w:cs="Times New Roman"/>
          <w:color w:val="000000" w:themeColor="text1"/>
          <w:sz w:val="28"/>
          <w:szCs w:val="28"/>
        </w:rPr>
        <w:t>,</w:t>
      </w:r>
      <w:r w:rsidRPr="00821E32">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menaxhimi i një ose më shumë platformave shumëpalëshe</w:t>
      </w:r>
      <w:r w:rsidR="45B4EB82" w:rsidRPr="00951713">
        <w:rPr>
          <w:rFonts w:ascii="Times New Roman" w:eastAsia="Times New Roman" w:hAnsi="Times New Roman" w:cs="Times New Roman"/>
          <w:color w:val="000000" w:themeColor="text1"/>
          <w:sz w:val="28"/>
          <w:szCs w:val="28"/>
        </w:rPr>
        <w:t xml:space="preserve"> t</w:t>
      </w:r>
      <w:r w:rsidR="34714AAF" w:rsidRPr="00951713">
        <w:rPr>
          <w:rFonts w:ascii="Times New Roman" w:eastAsia="Times New Roman" w:hAnsi="Times New Roman" w:cs="Times New Roman"/>
          <w:color w:val="000000" w:themeColor="text1"/>
          <w:sz w:val="28"/>
          <w:szCs w:val="28"/>
        </w:rPr>
        <w:t>ë</w:t>
      </w:r>
      <w:r w:rsidR="45B4EB82" w:rsidRPr="00951713">
        <w:rPr>
          <w:rFonts w:ascii="Times New Roman" w:eastAsia="Times New Roman" w:hAnsi="Times New Roman" w:cs="Times New Roman"/>
          <w:color w:val="000000" w:themeColor="text1"/>
          <w:sz w:val="28"/>
          <w:szCs w:val="28"/>
        </w:rPr>
        <w:t xml:space="preserve"> tregtimit</w:t>
      </w:r>
      <w:r w:rsidRPr="00951713">
        <w:rPr>
          <w:rFonts w:ascii="Times New Roman" w:eastAsia="Times New Roman" w:hAnsi="Times New Roman" w:cs="Times New Roman"/>
          <w:color w:val="000000" w:themeColor="text1"/>
          <w:sz w:val="28"/>
          <w:szCs w:val="28"/>
        </w:rPr>
        <w:t>, në të cilën interesat e shumëfishta të palëve të treta në lidhje me blerjen ose shitjen e kriptoaseteve</w:t>
      </w:r>
      <w:r w:rsidR="721BF6B8"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ndërveprojnë </w:t>
      </w:r>
      <w:r w:rsidR="721BF6B8" w:rsidRPr="00951713">
        <w:rPr>
          <w:rFonts w:ascii="Times New Roman" w:eastAsia="Times New Roman" w:hAnsi="Times New Roman" w:cs="Times New Roman"/>
          <w:color w:val="000000" w:themeColor="text1"/>
          <w:sz w:val="28"/>
          <w:szCs w:val="28"/>
        </w:rPr>
        <w:t>n</w:t>
      </w:r>
      <w:r w:rsidR="34714AAF" w:rsidRPr="00951713">
        <w:rPr>
          <w:rFonts w:ascii="Times New Roman" w:eastAsia="Times New Roman" w:hAnsi="Times New Roman" w:cs="Times New Roman"/>
          <w:color w:val="000000" w:themeColor="text1"/>
          <w:sz w:val="28"/>
          <w:szCs w:val="28"/>
        </w:rPr>
        <w:t>ë</w:t>
      </w:r>
      <w:r w:rsidR="721BF6B8" w:rsidRPr="00951713">
        <w:rPr>
          <w:rFonts w:ascii="Times New Roman" w:eastAsia="Times New Roman" w:hAnsi="Times New Roman" w:cs="Times New Roman"/>
          <w:color w:val="000000" w:themeColor="text1"/>
          <w:sz w:val="28"/>
          <w:szCs w:val="28"/>
        </w:rPr>
        <w:t xml:space="preserve"> p</w:t>
      </w:r>
      <w:r w:rsidR="7F8E68BE" w:rsidRPr="00951713">
        <w:rPr>
          <w:rFonts w:ascii="Times New Roman" w:eastAsia="Times New Roman" w:hAnsi="Times New Roman" w:cs="Times New Roman"/>
          <w:color w:val="000000" w:themeColor="text1"/>
          <w:sz w:val="28"/>
          <w:szCs w:val="28"/>
        </w:rPr>
        <w:t>ë</w:t>
      </w:r>
      <w:r w:rsidR="721BF6B8" w:rsidRPr="00951713">
        <w:rPr>
          <w:rFonts w:ascii="Times New Roman" w:eastAsia="Times New Roman" w:hAnsi="Times New Roman" w:cs="Times New Roman"/>
          <w:color w:val="000000" w:themeColor="text1"/>
          <w:sz w:val="28"/>
          <w:szCs w:val="28"/>
        </w:rPr>
        <w:t xml:space="preserve">rputhje me rregullat e saj </w:t>
      </w:r>
      <w:r w:rsidRPr="00951713">
        <w:rPr>
          <w:rFonts w:ascii="Times New Roman" w:eastAsia="Times New Roman" w:hAnsi="Times New Roman" w:cs="Times New Roman"/>
          <w:color w:val="000000" w:themeColor="text1"/>
          <w:sz w:val="28"/>
          <w:szCs w:val="28"/>
        </w:rPr>
        <w:t>me qëllim lidhjen e kontratave për</w:t>
      </w:r>
      <w:r w:rsidR="721BF6B8" w:rsidRPr="00951713">
        <w:rPr>
          <w:rFonts w:ascii="Times New Roman" w:eastAsia="Times New Roman" w:hAnsi="Times New Roman" w:cs="Times New Roman"/>
          <w:color w:val="000000" w:themeColor="text1"/>
          <w:sz w:val="28"/>
          <w:szCs w:val="28"/>
        </w:rPr>
        <w:t xml:space="preserve"> këmbimin e kriptoaseteve kundrejt fondeve</w:t>
      </w:r>
      <w:r w:rsidRPr="00951713">
        <w:rPr>
          <w:rFonts w:ascii="Times New Roman" w:eastAsia="Times New Roman" w:hAnsi="Times New Roman" w:cs="Times New Roman"/>
          <w:color w:val="000000" w:themeColor="text1"/>
          <w:sz w:val="28"/>
          <w:szCs w:val="28"/>
        </w:rPr>
        <w:t xml:space="preserve"> </w:t>
      </w:r>
      <w:r w:rsidR="721BF6B8" w:rsidRPr="00951713">
        <w:rPr>
          <w:rFonts w:ascii="Times New Roman" w:eastAsia="Times New Roman" w:hAnsi="Times New Roman" w:cs="Times New Roman"/>
          <w:color w:val="000000" w:themeColor="text1"/>
          <w:sz w:val="28"/>
          <w:szCs w:val="28"/>
        </w:rPr>
        <w:t xml:space="preserve">ose </w:t>
      </w:r>
      <w:r w:rsidRPr="00951713">
        <w:rPr>
          <w:rFonts w:ascii="Times New Roman" w:eastAsia="Times New Roman" w:hAnsi="Times New Roman" w:cs="Times New Roman"/>
          <w:color w:val="000000" w:themeColor="text1"/>
          <w:sz w:val="28"/>
          <w:szCs w:val="28"/>
        </w:rPr>
        <w:t>këmbimin e kriptoaseteve me kriptoasete</w:t>
      </w:r>
      <w:r w:rsidR="721BF6B8" w:rsidRPr="00951713">
        <w:rPr>
          <w:rFonts w:ascii="Times New Roman" w:eastAsia="Times New Roman" w:hAnsi="Times New Roman" w:cs="Times New Roman"/>
          <w:color w:val="000000" w:themeColor="text1"/>
          <w:sz w:val="28"/>
          <w:szCs w:val="28"/>
        </w:rPr>
        <w:t xml:space="preserve"> t</w:t>
      </w:r>
      <w:r w:rsidR="00F104B8">
        <w:rPr>
          <w:rFonts w:ascii="Times New Roman" w:eastAsia="Times New Roman" w:hAnsi="Times New Roman" w:cs="Times New Roman"/>
          <w:color w:val="000000" w:themeColor="text1"/>
          <w:sz w:val="28"/>
          <w:szCs w:val="28"/>
        </w:rPr>
        <w:t>ë</w:t>
      </w:r>
      <w:r w:rsidR="721BF6B8" w:rsidRPr="00951713">
        <w:rPr>
          <w:rFonts w:ascii="Times New Roman" w:eastAsia="Times New Roman" w:hAnsi="Times New Roman" w:cs="Times New Roman"/>
          <w:color w:val="000000" w:themeColor="text1"/>
          <w:sz w:val="28"/>
          <w:szCs w:val="28"/>
        </w:rPr>
        <w:t xml:space="preserve"> tjera</w:t>
      </w:r>
      <w:r w:rsidRPr="00951713">
        <w:rPr>
          <w:rFonts w:ascii="Times New Roman" w:eastAsia="Times New Roman" w:hAnsi="Times New Roman" w:cs="Times New Roman"/>
          <w:color w:val="000000" w:themeColor="text1"/>
          <w:sz w:val="28"/>
          <w:szCs w:val="28"/>
        </w:rPr>
        <w:t>.</w:t>
      </w:r>
    </w:p>
    <w:p w14:paraId="517EDB1A"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00000097" w14:textId="427E7E01" w:rsidR="009850A7" w:rsidRPr="00951713" w:rsidRDefault="6ACFB9D0"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lastRenderedPageBreak/>
        <w:t>“Këmbimi i kriptoaseteve kundrejt fondeve”</w:t>
      </w:r>
      <w:r w:rsidR="00563F85"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shërbimi i lidhjes dhe ekzekutimit të kontratave me palë t</w:t>
      </w:r>
      <w:r w:rsidR="2FA3264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treta për blerjen ose shitjen e </w:t>
      </w:r>
      <w:r w:rsidR="00821E32">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kriptoaseteve kundrejt fondeve, përmes përdorimit të fondeve të veta</w:t>
      </w:r>
      <w:r w:rsidR="00563F85" w:rsidRPr="00951713">
        <w:rPr>
          <w:rFonts w:ascii="Times New Roman" w:eastAsia="Times New Roman" w:hAnsi="Times New Roman" w:cs="Times New Roman"/>
          <w:color w:val="000000" w:themeColor="text1"/>
          <w:sz w:val="28"/>
          <w:szCs w:val="28"/>
        </w:rPr>
        <w:t>.</w:t>
      </w:r>
    </w:p>
    <w:p w14:paraId="44FBA0CD"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00000098" w14:textId="5221B9F5" w:rsidR="009850A7" w:rsidRPr="00951713" w:rsidRDefault="6F5EE5AE"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“Këmbimi i kriptoaseteve kundrejt kriptoaseteve</w:t>
      </w:r>
      <w:r w:rsidRPr="00821E32">
        <w:rPr>
          <w:rFonts w:ascii="Times New Roman" w:eastAsia="Times New Roman" w:hAnsi="Times New Roman" w:cs="Times New Roman"/>
          <w:b/>
          <w:bCs/>
          <w:color w:val="000000" w:themeColor="text1"/>
          <w:sz w:val="28"/>
          <w:szCs w:val="28"/>
        </w:rPr>
        <w:t>”</w:t>
      </w:r>
      <w:r w:rsidR="00821E32" w:rsidRPr="00821E32">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shërbimi i lidhjes </w:t>
      </w:r>
      <w:r w:rsidR="00821E32">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 xml:space="preserve">ë kontratave me palë të treta </w:t>
      </w:r>
      <w:r w:rsidR="0AB33C03" w:rsidRPr="00951713">
        <w:rPr>
          <w:rFonts w:ascii="Times New Roman" w:eastAsia="Times New Roman" w:hAnsi="Times New Roman" w:cs="Times New Roman"/>
          <w:color w:val="000000" w:themeColor="text1"/>
          <w:sz w:val="28"/>
          <w:szCs w:val="28"/>
        </w:rPr>
        <w:t xml:space="preserve">për </w:t>
      </w:r>
      <w:r w:rsidRPr="00951713">
        <w:rPr>
          <w:rFonts w:ascii="Times New Roman" w:eastAsia="Times New Roman" w:hAnsi="Times New Roman" w:cs="Times New Roman"/>
          <w:color w:val="000000" w:themeColor="text1"/>
          <w:sz w:val="28"/>
          <w:szCs w:val="28"/>
        </w:rPr>
        <w:t>blerjen ose shitjen e kriptoaseteve kundrejt kriptoaseteve, përmes përdorimit të fondeve të veta</w:t>
      </w:r>
      <w:r w:rsidR="00563F85" w:rsidRPr="00951713">
        <w:rPr>
          <w:rFonts w:ascii="Times New Roman" w:eastAsia="Times New Roman" w:hAnsi="Times New Roman" w:cs="Times New Roman"/>
          <w:color w:val="000000" w:themeColor="text1"/>
          <w:sz w:val="28"/>
          <w:szCs w:val="28"/>
        </w:rPr>
        <w:t>.</w:t>
      </w:r>
    </w:p>
    <w:p w14:paraId="57C2398E"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00000099" w14:textId="05322536" w:rsidR="009850A7" w:rsidRPr="00951713" w:rsidRDefault="648980B3"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5B3EFAEB" w:rsidRPr="00951713">
        <w:rPr>
          <w:rFonts w:ascii="Times New Roman" w:eastAsia="Times New Roman" w:hAnsi="Times New Roman" w:cs="Times New Roman"/>
          <w:b/>
          <w:bCs/>
          <w:color w:val="000000" w:themeColor="text1"/>
          <w:sz w:val="28"/>
          <w:szCs w:val="28"/>
        </w:rPr>
        <w:t>Ekzekutimi i urdhrave të kriptoaseteve për llogari të klientëve</w:t>
      </w:r>
      <w:r w:rsidRPr="00951713">
        <w:rPr>
          <w:rFonts w:ascii="Times New Roman" w:eastAsia="Times New Roman" w:hAnsi="Times New Roman" w:cs="Times New Roman"/>
          <w:b/>
          <w:bCs/>
          <w:color w:val="000000" w:themeColor="text1"/>
          <w:sz w:val="28"/>
          <w:szCs w:val="28"/>
        </w:rPr>
        <w:t>”</w:t>
      </w:r>
      <w:r w:rsidR="00821E32" w:rsidRPr="00821E32">
        <w:rPr>
          <w:rFonts w:ascii="Times New Roman" w:eastAsia="Times New Roman" w:hAnsi="Times New Roman" w:cs="Times New Roman"/>
          <w:color w:val="000000" w:themeColor="text1"/>
          <w:sz w:val="28"/>
          <w:szCs w:val="28"/>
        </w:rPr>
        <w:t>,</w:t>
      </w:r>
      <w:r w:rsidR="5B3EFAEB" w:rsidRPr="00951713">
        <w:rPr>
          <w:rFonts w:ascii="Times New Roman" w:eastAsia="Times New Roman" w:hAnsi="Times New Roman" w:cs="Times New Roman"/>
          <w:color w:val="000000" w:themeColor="text1"/>
          <w:sz w:val="28"/>
          <w:szCs w:val="28"/>
        </w:rPr>
        <w:t xml:space="preserve"> shërbimi i lidhjes së kontratave për llogari të palëve të treta për blerjen ose shitjen e një ose më shumë kriptoaseteve ose për nënshkrimin e një ose më shumë kriptoaseteve, dhe përfshin lidhjen e kontratave p</w:t>
      </w:r>
      <w:r w:rsidR="5AB851FB" w:rsidRPr="00951713">
        <w:rPr>
          <w:rFonts w:ascii="Times New Roman" w:eastAsia="Times New Roman" w:hAnsi="Times New Roman" w:cs="Times New Roman"/>
          <w:color w:val="000000" w:themeColor="text1"/>
          <w:sz w:val="28"/>
          <w:szCs w:val="28"/>
        </w:rPr>
        <w:t>ë</w:t>
      </w:r>
      <w:r w:rsidR="5B3EFAEB" w:rsidRPr="00951713">
        <w:rPr>
          <w:rFonts w:ascii="Times New Roman" w:eastAsia="Times New Roman" w:hAnsi="Times New Roman" w:cs="Times New Roman"/>
          <w:color w:val="000000" w:themeColor="text1"/>
          <w:sz w:val="28"/>
          <w:szCs w:val="28"/>
        </w:rPr>
        <w:t>r të shitur kriptoasete në momentin e ofertës ndaj publikut ose pranimit për tregtim</w:t>
      </w:r>
      <w:r w:rsidR="00563F85" w:rsidRPr="00951713">
        <w:rPr>
          <w:rFonts w:ascii="Times New Roman" w:eastAsia="Times New Roman" w:hAnsi="Times New Roman" w:cs="Times New Roman"/>
          <w:color w:val="000000" w:themeColor="text1"/>
          <w:sz w:val="28"/>
          <w:szCs w:val="28"/>
        </w:rPr>
        <w:t>.</w:t>
      </w:r>
    </w:p>
    <w:p w14:paraId="64600242"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0000009A" w14:textId="416731F2" w:rsidR="009850A7" w:rsidRPr="00951713" w:rsidRDefault="22FAA7EE"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6BDF3E4E" w:rsidRPr="00951713">
        <w:rPr>
          <w:rFonts w:ascii="Times New Roman" w:eastAsia="Times New Roman" w:hAnsi="Times New Roman" w:cs="Times New Roman"/>
          <w:b/>
          <w:bCs/>
          <w:color w:val="000000" w:themeColor="text1"/>
          <w:sz w:val="28"/>
          <w:szCs w:val="28"/>
        </w:rPr>
        <w:t>Hedhja n</w:t>
      </w:r>
      <w:r w:rsidR="36F14AFF" w:rsidRPr="00951713">
        <w:rPr>
          <w:rFonts w:ascii="Times New Roman" w:eastAsia="Times New Roman" w:hAnsi="Times New Roman" w:cs="Times New Roman"/>
          <w:b/>
          <w:bCs/>
          <w:color w:val="000000" w:themeColor="text1"/>
          <w:sz w:val="28"/>
          <w:szCs w:val="28"/>
        </w:rPr>
        <w:t>ë</w:t>
      </w:r>
      <w:r w:rsidR="6BDF3E4E" w:rsidRPr="00951713">
        <w:rPr>
          <w:rFonts w:ascii="Times New Roman" w:eastAsia="Times New Roman" w:hAnsi="Times New Roman" w:cs="Times New Roman"/>
          <w:b/>
          <w:bCs/>
          <w:color w:val="000000" w:themeColor="text1"/>
          <w:sz w:val="28"/>
          <w:szCs w:val="28"/>
        </w:rPr>
        <w:t xml:space="preserve"> treg</w:t>
      </w:r>
      <w:r w:rsidR="7EC25408" w:rsidRPr="00951713">
        <w:rPr>
          <w:rFonts w:ascii="Times New Roman" w:eastAsia="Times New Roman" w:hAnsi="Times New Roman" w:cs="Times New Roman"/>
          <w:b/>
          <w:bCs/>
          <w:color w:val="000000" w:themeColor="text1"/>
          <w:sz w:val="28"/>
          <w:szCs w:val="28"/>
        </w:rPr>
        <w:t xml:space="preserve"> </w:t>
      </w:r>
      <w:r w:rsidR="6BDF3E4E" w:rsidRPr="00951713">
        <w:rPr>
          <w:rFonts w:ascii="Times New Roman" w:eastAsia="Times New Roman" w:hAnsi="Times New Roman" w:cs="Times New Roman"/>
          <w:b/>
          <w:bCs/>
          <w:color w:val="000000" w:themeColor="text1"/>
          <w:sz w:val="28"/>
          <w:szCs w:val="28"/>
        </w:rPr>
        <w:t>e</w:t>
      </w:r>
      <w:r w:rsidR="7EC25408" w:rsidRPr="00951713">
        <w:rPr>
          <w:rFonts w:ascii="Times New Roman" w:eastAsia="Times New Roman" w:hAnsi="Times New Roman" w:cs="Times New Roman"/>
          <w:b/>
          <w:bCs/>
          <w:color w:val="000000" w:themeColor="text1"/>
          <w:sz w:val="28"/>
          <w:szCs w:val="28"/>
        </w:rPr>
        <w:t xml:space="preserve"> kriptoaseteve</w:t>
      </w:r>
      <w:r w:rsidRPr="00951713">
        <w:rPr>
          <w:rFonts w:ascii="Times New Roman" w:eastAsia="Times New Roman" w:hAnsi="Times New Roman" w:cs="Times New Roman"/>
          <w:b/>
          <w:bCs/>
          <w:color w:val="000000" w:themeColor="text1"/>
          <w:sz w:val="28"/>
          <w:szCs w:val="28"/>
        </w:rPr>
        <w:t>”</w:t>
      </w:r>
      <w:r w:rsidR="00821E32" w:rsidRPr="00821E32">
        <w:rPr>
          <w:rFonts w:ascii="Times New Roman" w:eastAsia="Times New Roman" w:hAnsi="Times New Roman" w:cs="Times New Roman"/>
          <w:color w:val="000000" w:themeColor="text1"/>
          <w:sz w:val="28"/>
          <w:szCs w:val="28"/>
        </w:rPr>
        <w:t>,</w:t>
      </w:r>
      <w:r w:rsidR="7EC25408" w:rsidRPr="00951713">
        <w:rPr>
          <w:rFonts w:ascii="Times New Roman" w:eastAsia="Times New Roman" w:hAnsi="Times New Roman" w:cs="Times New Roman"/>
          <w:color w:val="000000" w:themeColor="text1"/>
          <w:sz w:val="28"/>
          <w:szCs w:val="28"/>
        </w:rPr>
        <w:t xml:space="preserve"> promovimi i kriptoaseteve</w:t>
      </w:r>
      <w:r w:rsidR="20A0FB3A" w:rsidRPr="00951713">
        <w:rPr>
          <w:rFonts w:ascii="Times New Roman" w:eastAsia="Times New Roman" w:hAnsi="Times New Roman" w:cs="Times New Roman"/>
          <w:color w:val="000000" w:themeColor="text1"/>
          <w:sz w:val="28"/>
          <w:szCs w:val="28"/>
        </w:rPr>
        <w:t xml:space="preserve"> te blerësit</w:t>
      </w:r>
      <w:r w:rsidR="7EC25408" w:rsidRPr="00951713">
        <w:rPr>
          <w:rFonts w:ascii="Times New Roman" w:eastAsia="Times New Roman" w:hAnsi="Times New Roman" w:cs="Times New Roman"/>
          <w:color w:val="000000" w:themeColor="text1"/>
          <w:sz w:val="28"/>
          <w:szCs w:val="28"/>
        </w:rPr>
        <w:t xml:space="preserve">, </w:t>
      </w:r>
      <w:r w:rsidR="58339B18" w:rsidRPr="00951713">
        <w:rPr>
          <w:rFonts w:ascii="Times New Roman" w:eastAsia="Times New Roman" w:hAnsi="Times New Roman" w:cs="Times New Roman"/>
          <w:color w:val="000000" w:themeColor="text1"/>
          <w:sz w:val="28"/>
          <w:szCs w:val="28"/>
        </w:rPr>
        <w:t xml:space="preserve">në emër ose </w:t>
      </w:r>
      <w:r w:rsidR="7EC25408" w:rsidRPr="00951713">
        <w:rPr>
          <w:rFonts w:ascii="Times New Roman" w:eastAsia="Times New Roman" w:hAnsi="Times New Roman" w:cs="Times New Roman"/>
          <w:color w:val="000000" w:themeColor="text1"/>
          <w:sz w:val="28"/>
          <w:szCs w:val="28"/>
        </w:rPr>
        <w:t>për llogari të ofertuesit, ose një pale të lidhur me ofertuesin</w:t>
      </w:r>
      <w:r w:rsidR="00B846C0">
        <w:rPr>
          <w:rFonts w:ascii="Times New Roman" w:eastAsia="Times New Roman" w:hAnsi="Times New Roman" w:cs="Times New Roman"/>
          <w:color w:val="000000" w:themeColor="text1"/>
          <w:sz w:val="28"/>
          <w:szCs w:val="28"/>
        </w:rPr>
        <w:t>.</w:t>
      </w:r>
    </w:p>
    <w:p w14:paraId="3614559F"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0000009B" w14:textId="55DCD2C7" w:rsidR="009850A7" w:rsidRPr="00951713" w:rsidRDefault="1F95D152"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“Marrja dhe transmetimi i urdhrave të lidhur me kriptoasetet për llogari të klientëve”</w:t>
      </w:r>
      <w:r w:rsidR="00B846C0" w:rsidRPr="00B846C0">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sidR="3465C509" w:rsidRPr="00951713">
        <w:rPr>
          <w:rFonts w:ascii="Times New Roman" w:eastAsia="Times New Roman" w:hAnsi="Times New Roman" w:cs="Times New Roman"/>
          <w:color w:val="000000" w:themeColor="text1"/>
          <w:sz w:val="28"/>
          <w:szCs w:val="28"/>
        </w:rPr>
        <w:t>marrja e nj</w:t>
      </w:r>
      <w:r w:rsidR="3465C509" w:rsidRPr="00951713">
        <w:rPr>
          <w:rFonts w:ascii="Times New Roman" w:eastAsia="MS Mincho" w:hAnsi="Times New Roman" w:cs="Times New Roman"/>
          <w:color w:val="000000" w:themeColor="text1"/>
          <w:sz w:val="28"/>
          <w:szCs w:val="28"/>
          <w:lang w:eastAsia="ja-JP"/>
        </w:rPr>
        <w:t>ë urdhri</w:t>
      </w:r>
      <w:r w:rsidRPr="00951713">
        <w:rPr>
          <w:rFonts w:ascii="Times New Roman" w:eastAsia="Times New Roman" w:hAnsi="Times New Roman" w:cs="Times New Roman"/>
          <w:color w:val="000000" w:themeColor="text1"/>
          <w:sz w:val="28"/>
          <w:szCs w:val="28"/>
        </w:rPr>
        <w:t xml:space="preserve"> për blerjen ose shitjen e një ose më shumë kriptoaseteve, ose për </w:t>
      </w:r>
      <w:sdt>
        <w:sdtPr>
          <w:rPr>
            <w:rFonts w:ascii="Times New Roman" w:hAnsi="Times New Roman" w:cs="Times New Roman"/>
            <w:color w:val="000000" w:themeColor="text1"/>
            <w:sz w:val="28"/>
            <w:szCs w:val="28"/>
          </w:rPr>
          <w:tag w:val="goog_rdk_9"/>
          <w:id w:val="721747454"/>
        </w:sdtPr>
        <w:sdtContent/>
      </w:sdt>
      <w:r w:rsidRPr="00951713">
        <w:rPr>
          <w:rFonts w:ascii="Times New Roman" w:eastAsia="Times New Roman" w:hAnsi="Times New Roman" w:cs="Times New Roman"/>
          <w:color w:val="000000" w:themeColor="text1"/>
          <w:sz w:val="28"/>
          <w:szCs w:val="28"/>
        </w:rPr>
        <w:t xml:space="preserve">nënshkrimin e një ose më shumë </w:t>
      </w:r>
      <w:r w:rsidR="00B846C0">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kriptoaseteve, dhe transmetimi </w:t>
      </w:r>
      <w:r w:rsidR="7B55A4E8" w:rsidRPr="00951713">
        <w:rPr>
          <w:rFonts w:ascii="Times New Roman" w:eastAsia="Times New Roman" w:hAnsi="Times New Roman" w:cs="Times New Roman"/>
          <w:color w:val="000000" w:themeColor="text1"/>
          <w:sz w:val="28"/>
          <w:szCs w:val="28"/>
        </w:rPr>
        <w:t>i</w:t>
      </w:r>
      <w:r w:rsidR="3465C509" w:rsidRPr="00951713">
        <w:rPr>
          <w:rFonts w:ascii="Times New Roman" w:eastAsia="Times New Roman" w:hAnsi="Times New Roman" w:cs="Times New Roman"/>
          <w:color w:val="000000" w:themeColor="text1"/>
          <w:sz w:val="28"/>
          <w:szCs w:val="28"/>
        </w:rPr>
        <w:t xml:space="preserve"> tij</w:t>
      </w:r>
      <w:r w:rsidRPr="00951713">
        <w:rPr>
          <w:rFonts w:ascii="Times New Roman" w:eastAsia="Times New Roman" w:hAnsi="Times New Roman" w:cs="Times New Roman"/>
          <w:color w:val="000000" w:themeColor="text1"/>
          <w:sz w:val="28"/>
          <w:szCs w:val="28"/>
        </w:rPr>
        <w:t xml:space="preserve"> te një palë e tretë për ekzekutim</w:t>
      </w:r>
      <w:r w:rsidR="00563F85" w:rsidRPr="00951713">
        <w:rPr>
          <w:rFonts w:ascii="Times New Roman" w:eastAsia="Times New Roman" w:hAnsi="Times New Roman" w:cs="Times New Roman"/>
          <w:color w:val="000000" w:themeColor="text1"/>
          <w:sz w:val="28"/>
          <w:szCs w:val="28"/>
        </w:rPr>
        <w:t>.</w:t>
      </w:r>
    </w:p>
    <w:p w14:paraId="6FFA37CA"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0000009C" w14:textId="31B245B9" w:rsidR="009850A7" w:rsidRPr="00951713" w:rsidRDefault="59307F12"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“Këshillimi në lidhje me kriptoasetet”</w:t>
      </w:r>
      <w:r w:rsidR="00B846C0" w:rsidRPr="00B846C0">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shërbimi i ofrimit, dhënies ose dakordësisë për t</w:t>
      </w:r>
      <w:r w:rsidR="1D957E04"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i dhënë klientit rekomandime të personalizuara, me </w:t>
      </w:r>
      <w:r w:rsidR="2FC0A862" w:rsidRPr="00951713">
        <w:rPr>
          <w:rFonts w:ascii="Times New Roman" w:eastAsia="Times New Roman" w:hAnsi="Times New Roman" w:cs="Times New Roman"/>
          <w:color w:val="000000" w:themeColor="text1"/>
          <w:sz w:val="28"/>
          <w:szCs w:val="28"/>
        </w:rPr>
        <w:t>kërkesën</w:t>
      </w:r>
      <w:r w:rsidRPr="00951713">
        <w:rPr>
          <w:rFonts w:ascii="Times New Roman" w:eastAsia="Times New Roman" w:hAnsi="Times New Roman" w:cs="Times New Roman"/>
          <w:color w:val="000000" w:themeColor="text1"/>
          <w:sz w:val="28"/>
          <w:szCs w:val="28"/>
        </w:rPr>
        <w:t xml:space="preserve"> e klientit ose </w:t>
      </w:r>
      <w:r w:rsidR="2FC0A862" w:rsidRPr="00951713">
        <w:rPr>
          <w:rFonts w:ascii="Times New Roman" w:eastAsia="Times New Roman" w:hAnsi="Times New Roman" w:cs="Times New Roman"/>
          <w:color w:val="000000" w:themeColor="text1"/>
          <w:sz w:val="28"/>
          <w:szCs w:val="28"/>
        </w:rPr>
        <w:t xml:space="preserve">nismën e </w:t>
      </w:r>
      <w:r w:rsidRPr="00951713">
        <w:rPr>
          <w:rFonts w:ascii="Times New Roman" w:eastAsia="Times New Roman" w:hAnsi="Times New Roman" w:cs="Times New Roman"/>
          <w:color w:val="000000" w:themeColor="text1"/>
          <w:sz w:val="28"/>
          <w:szCs w:val="28"/>
        </w:rPr>
        <w:t xml:space="preserve">vetë ofruesit të shërbimeve të kriptoaseteve, lidhur me </w:t>
      </w:r>
      <w:r w:rsidR="73BF7881" w:rsidRPr="00951713">
        <w:rPr>
          <w:rFonts w:ascii="Times New Roman" w:eastAsia="Times New Roman" w:hAnsi="Times New Roman" w:cs="Times New Roman"/>
          <w:color w:val="000000" w:themeColor="text1"/>
          <w:sz w:val="28"/>
          <w:szCs w:val="28"/>
        </w:rPr>
        <w:t>kryerjen e transaksioneve</w:t>
      </w:r>
      <w:r w:rsidR="7AF22887" w:rsidRPr="00951713">
        <w:rPr>
          <w:rFonts w:ascii="Times New Roman" w:eastAsia="Times New Roman" w:hAnsi="Times New Roman" w:cs="Times New Roman"/>
          <w:color w:val="000000" w:themeColor="text1"/>
          <w:sz w:val="28"/>
          <w:szCs w:val="28"/>
        </w:rPr>
        <w:t xml:space="preserve"> me kriptoasete  </w:t>
      </w:r>
      <w:r w:rsidRPr="00951713">
        <w:rPr>
          <w:rFonts w:ascii="Times New Roman" w:eastAsia="Times New Roman" w:hAnsi="Times New Roman" w:cs="Times New Roman"/>
          <w:color w:val="000000" w:themeColor="text1"/>
          <w:sz w:val="28"/>
          <w:szCs w:val="28"/>
        </w:rPr>
        <w:t xml:space="preserve">ose përdorimin e </w:t>
      </w:r>
      <w:r w:rsidR="7AE7FE52" w:rsidRPr="00951713">
        <w:rPr>
          <w:rFonts w:ascii="Times New Roman" w:eastAsia="Times New Roman" w:hAnsi="Times New Roman" w:cs="Times New Roman"/>
          <w:color w:val="000000" w:themeColor="text1"/>
          <w:sz w:val="28"/>
          <w:szCs w:val="28"/>
        </w:rPr>
        <w:t>shërbimeve të lidhura me kriptoasetet</w:t>
      </w:r>
      <w:r w:rsidR="00563F85" w:rsidRPr="00951713">
        <w:rPr>
          <w:rFonts w:ascii="Times New Roman" w:eastAsia="Times New Roman" w:hAnsi="Times New Roman" w:cs="Times New Roman"/>
          <w:color w:val="000000" w:themeColor="text1"/>
          <w:sz w:val="28"/>
          <w:szCs w:val="28"/>
        </w:rPr>
        <w:t>.</w:t>
      </w:r>
    </w:p>
    <w:p w14:paraId="2712A91B"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0000009D" w14:textId="4D5A6117" w:rsidR="009850A7" w:rsidRPr="00951713" w:rsidRDefault="00B22573"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6F5EE5AE" w:rsidRPr="00951713">
        <w:rPr>
          <w:rFonts w:ascii="Times New Roman" w:eastAsia="Times New Roman" w:hAnsi="Times New Roman" w:cs="Times New Roman"/>
          <w:b/>
          <w:bCs/>
          <w:color w:val="000000" w:themeColor="text1"/>
          <w:sz w:val="28"/>
          <w:szCs w:val="28"/>
        </w:rPr>
        <w:t>Administrimi i portofolit të kriptoaseteve</w:t>
      </w:r>
      <w:r w:rsidRPr="00951713">
        <w:rPr>
          <w:rFonts w:ascii="Times New Roman" w:eastAsia="Times New Roman" w:hAnsi="Times New Roman" w:cs="Times New Roman"/>
          <w:b/>
          <w:bCs/>
          <w:color w:val="000000" w:themeColor="text1"/>
          <w:sz w:val="28"/>
          <w:szCs w:val="28"/>
        </w:rPr>
        <w:t>”</w:t>
      </w:r>
      <w:r w:rsidR="00563F85" w:rsidRPr="00951713">
        <w:rPr>
          <w:rFonts w:ascii="Times New Roman" w:eastAsia="Times New Roman" w:hAnsi="Times New Roman" w:cs="Times New Roman"/>
          <w:color w:val="000000" w:themeColor="text1"/>
          <w:sz w:val="28"/>
          <w:szCs w:val="28"/>
        </w:rPr>
        <w:t>,</w:t>
      </w:r>
      <w:r w:rsidR="6F5EE5AE" w:rsidRPr="00951713">
        <w:rPr>
          <w:rFonts w:ascii="Times New Roman" w:eastAsia="Times New Roman" w:hAnsi="Times New Roman" w:cs="Times New Roman"/>
          <w:color w:val="000000" w:themeColor="text1"/>
          <w:sz w:val="28"/>
          <w:szCs w:val="28"/>
        </w:rPr>
        <w:t xml:space="preserve"> administrimi i portofoleve të kriptoasete</w:t>
      </w:r>
      <w:r w:rsidR="0AB33C03" w:rsidRPr="00951713">
        <w:rPr>
          <w:rFonts w:ascii="Times New Roman" w:eastAsia="Times New Roman" w:hAnsi="Times New Roman" w:cs="Times New Roman"/>
          <w:color w:val="000000" w:themeColor="text1"/>
          <w:sz w:val="28"/>
          <w:szCs w:val="28"/>
        </w:rPr>
        <w:t>ve</w:t>
      </w:r>
      <w:r w:rsidR="00B846C0">
        <w:rPr>
          <w:rFonts w:ascii="Times New Roman" w:eastAsia="Times New Roman" w:hAnsi="Times New Roman" w:cs="Times New Roman"/>
          <w:color w:val="000000" w:themeColor="text1"/>
          <w:sz w:val="28"/>
          <w:szCs w:val="28"/>
        </w:rPr>
        <w:t>,</w:t>
      </w:r>
      <w:r w:rsidR="6F5EE5AE" w:rsidRPr="00951713">
        <w:rPr>
          <w:rFonts w:ascii="Times New Roman" w:eastAsia="Times New Roman" w:hAnsi="Times New Roman" w:cs="Times New Roman"/>
          <w:color w:val="000000" w:themeColor="text1"/>
          <w:sz w:val="28"/>
          <w:szCs w:val="28"/>
        </w:rPr>
        <w:t xml:space="preserve"> në përputhje me </w:t>
      </w:r>
      <w:r w:rsidR="71EFE0B3" w:rsidRPr="00951713">
        <w:rPr>
          <w:rFonts w:ascii="Times New Roman" w:eastAsia="Times New Roman" w:hAnsi="Times New Roman" w:cs="Times New Roman"/>
          <w:color w:val="000000" w:themeColor="text1"/>
          <w:sz w:val="28"/>
          <w:szCs w:val="28"/>
        </w:rPr>
        <w:t>mandat</w:t>
      </w:r>
      <w:r w:rsidR="7A756BED" w:rsidRPr="00951713">
        <w:rPr>
          <w:rFonts w:ascii="Times New Roman" w:eastAsia="Times New Roman" w:hAnsi="Times New Roman" w:cs="Times New Roman"/>
          <w:color w:val="000000" w:themeColor="text1"/>
          <w:sz w:val="28"/>
          <w:szCs w:val="28"/>
        </w:rPr>
        <w:t>et</w:t>
      </w:r>
      <w:r w:rsidR="71EFE0B3" w:rsidRPr="00951713">
        <w:rPr>
          <w:rFonts w:ascii="Times New Roman" w:eastAsia="Times New Roman" w:hAnsi="Times New Roman" w:cs="Times New Roman"/>
          <w:color w:val="000000" w:themeColor="text1"/>
          <w:sz w:val="28"/>
          <w:szCs w:val="28"/>
        </w:rPr>
        <w:t xml:space="preserve"> ose </w:t>
      </w:r>
      <w:r w:rsidR="6F5EE5AE" w:rsidRPr="00951713">
        <w:rPr>
          <w:rFonts w:ascii="Times New Roman" w:eastAsia="Times New Roman" w:hAnsi="Times New Roman" w:cs="Times New Roman"/>
          <w:color w:val="000000" w:themeColor="text1"/>
          <w:sz w:val="28"/>
          <w:szCs w:val="28"/>
        </w:rPr>
        <w:t>udhëzimet e dhëna n</w:t>
      </w:r>
      <w:r w:rsidR="0AB33C03" w:rsidRPr="00951713">
        <w:rPr>
          <w:rFonts w:ascii="Times New Roman" w:eastAsia="Times New Roman" w:hAnsi="Times New Roman" w:cs="Times New Roman"/>
          <w:color w:val="000000" w:themeColor="text1"/>
          <w:sz w:val="28"/>
          <w:szCs w:val="28"/>
        </w:rPr>
        <w:t>ga</w:t>
      </w:r>
      <w:r w:rsidR="6F5EE5AE" w:rsidRPr="00951713">
        <w:rPr>
          <w:rFonts w:ascii="Times New Roman" w:eastAsia="Times New Roman" w:hAnsi="Times New Roman" w:cs="Times New Roman"/>
          <w:color w:val="000000" w:themeColor="text1"/>
          <w:sz w:val="28"/>
          <w:szCs w:val="28"/>
        </w:rPr>
        <w:t xml:space="preserve"> klientët</w:t>
      </w:r>
      <w:r w:rsidR="158199CF" w:rsidRPr="00951713">
        <w:rPr>
          <w:rFonts w:ascii="Times New Roman" w:eastAsia="Times New Roman" w:hAnsi="Times New Roman" w:cs="Times New Roman"/>
          <w:color w:val="000000" w:themeColor="text1"/>
          <w:sz w:val="28"/>
          <w:szCs w:val="28"/>
        </w:rPr>
        <w:t xml:space="preserve"> n</w:t>
      </w:r>
      <w:r w:rsidR="001F46C4" w:rsidRPr="00951713">
        <w:rPr>
          <w:rFonts w:ascii="Times New Roman" w:eastAsia="Times New Roman" w:hAnsi="Times New Roman" w:cs="Times New Roman"/>
          <w:color w:val="000000" w:themeColor="text1"/>
          <w:sz w:val="28"/>
          <w:szCs w:val="28"/>
        </w:rPr>
        <w:t>ë</w:t>
      </w:r>
      <w:r w:rsidR="158199CF" w:rsidRPr="00951713">
        <w:rPr>
          <w:rFonts w:ascii="Times New Roman" w:eastAsia="Times New Roman" w:hAnsi="Times New Roman" w:cs="Times New Roman"/>
          <w:color w:val="000000" w:themeColor="text1"/>
          <w:sz w:val="28"/>
          <w:szCs w:val="28"/>
        </w:rPr>
        <w:t xml:space="preserve"> m</w:t>
      </w:r>
      <w:r w:rsidR="001F46C4" w:rsidRPr="00951713">
        <w:rPr>
          <w:rFonts w:ascii="Times New Roman" w:eastAsia="Times New Roman" w:hAnsi="Times New Roman" w:cs="Times New Roman"/>
          <w:color w:val="000000" w:themeColor="text1"/>
          <w:sz w:val="28"/>
          <w:szCs w:val="28"/>
        </w:rPr>
        <w:t>ë</w:t>
      </w:r>
      <w:r w:rsidR="158199CF" w:rsidRPr="00951713">
        <w:rPr>
          <w:rFonts w:ascii="Times New Roman" w:eastAsia="Times New Roman" w:hAnsi="Times New Roman" w:cs="Times New Roman"/>
          <w:color w:val="000000" w:themeColor="text1"/>
          <w:sz w:val="28"/>
          <w:szCs w:val="28"/>
        </w:rPr>
        <w:t>nyr</w:t>
      </w:r>
      <w:r w:rsidR="001F46C4" w:rsidRPr="00951713">
        <w:rPr>
          <w:rFonts w:ascii="Times New Roman" w:eastAsia="Times New Roman" w:hAnsi="Times New Roman" w:cs="Times New Roman"/>
          <w:color w:val="000000" w:themeColor="text1"/>
          <w:sz w:val="28"/>
          <w:szCs w:val="28"/>
        </w:rPr>
        <w:t>ë</w:t>
      </w:r>
      <w:r w:rsidR="158199CF" w:rsidRPr="00951713">
        <w:rPr>
          <w:rFonts w:ascii="Times New Roman" w:eastAsia="Times New Roman" w:hAnsi="Times New Roman" w:cs="Times New Roman"/>
          <w:color w:val="000000" w:themeColor="text1"/>
          <w:sz w:val="28"/>
          <w:szCs w:val="28"/>
        </w:rPr>
        <w:t xml:space="preserve"> diskrecionare,</w:t>
      </w:r>
      <w:r w:rsidR="02FDAB5E" w:rsidRPr="00951713">
        <w:rPr>
          <w:rFonts w:ascii="Times New Roman" w:eastAsia="Times New Roman" w:hAnsi="Times New Roman" w:cs="Times New Roman"/>
          <w:color w:val="000000" w:themeColor="text1"/>
          <w:sz w:val="28"/>
          <w:szCs w:val="28"/>
        </w:rPr>
        <w:t xml:space="preserve"> ku portofolet p</w:t>
      </w:r>
      <w:r w:rsidR="001F46C4" w:rsidRPr="00951713">
        <w:rPr>
          <w:rFonts w:ascii="Times New Roman" w:eastAsia="Times New Roman" w:hAnsi="Times New Roman" w:cs="Times New Roman"/>
          <w:color w:val="000000" w:themeColor="text1"/>
          <w:sz w:val="28"/>
          <w:szCs w:val="28"/>
        </w:rPr>
        <w:t>ë</w:t>
      </w:r>
      <w:r w:rsidR="02FDAB5E" w:rsidRPr="00951713">
        <w:rPr>
          <w:rFonts w:ascii="Times New Roman" w:eastAsia="Times New Roman" w:hAnsi="Times New Roman" w:cs="Times New Roman"/>
          <w:color w:val="000000" w:themeColor="text1"/>
          <w:sz w:val="28"/>
          <w:szCs w:val="28"/>
        </w:rPr>
        <w:t>rfshijn</w:t>
      </w:r>
      <w:r w:rsidR="001F46C4" w:rsidRPr="00951713">
        <w:rPr>
          <w:rFonts w:ascii="Times New Roman" w:eastAsia="Times New Roman" w:hAnsi="Times New Roman" w:cs="Times New Roman"/>
          <w:color w:val="000000" w:themeColor="text1"/>
          <w:sz w:val="28"/>
          <w:szCs w:val="28"/>
        </w:rPr>
        <w:t>ë</w:t>
      </w:r>
      <w:r w:rsidR="02FDAB5E" w:rsidRPr="00951713">
        <w:rPr>
          <w:rFonts w:ascii="Times New Roman" w:eastAsia="Times New Roman" w:hAnsi="Times New Roman" w:cs="Times New Roman"/>
          <w:color w:val="000000" w:themeColor="text1"/>
          <w:sz w:val="28"/>
          <w:szCs w:val="28"/>
        </w:rPr>
        <w:t xml:space="preserve"> nj</w:t>
      </w:r>
      <w:r w:rsidR="001F46C4" w:rsidRPr="00951713">
        <w:rPr>
          <w:rFonts w:ascii="Times New Roman" w:eastAsia="Times New Roman" w:hAnsi="Times New Roman" w:cs="Times New Roman"/>
          <w:color w:val="000000" w:themeColor="text1"/>
          <w:sz w:val="28"/>
          <w:szCs w:val="28"/>
        </w:rPr>
        <w:t>ë</w:t>
      </w:r>
      <w:r w:rsidR="02FDAB5E" w:rsidRPr="00951713">
        <w:rPr>
          <w:rFonts w:ascii="Times New Roman" w:eastAsia="Times New Roman" w:hAnsi="Times New Roman" w:cs="Times New Roman"/>
          <w:color w:val="000000" w:themeColor="text1"/>
          <w:sz w:val="28"/>
          <w:szCs w:val="28"/>
        </w:rPr>
        <w:t xml:space="preserve"> ose m</w:t>
      </w:r>
      <w:r w:rsidR="001F46C4" w:rsidRPr="00951713">
        <w:rPr>
          <w:rFonts w:ascii="Times New Roman" w:eastAsia="Times New Roman" w:hAnsi="Times New Roman" w:cs="Times New Roman"/>
          <w:color w:val="000000" w:themeColor="text1"/>
          <w:sz w:val="28"/>
          <w:szCs w:val="28"/>
        </w:rPr>
        <w:t>ë</w:t>
      </w:r>
      <w:r w:rsidR="02FDAB5E" w:rsidRPr="00951713">
        <w:rPr>
          <w:rFonts w:ascii="Times New Roman" w:eastAsia="Times New Roman" w:hAnsi="Times New Roman" w:cs="Times New Roman"/>
          <w:color w:val="000000" w:themeColor="text1"/>
          <w:sz w:val="28"/>
          <w:szCs w:val="28"/>
        </w:rPr>
        <w:t xml:space="preserve"> shume</w:t>
      </w:r>
      <w:r w:rsidR="00B846C0">
        <w:rPr>
          <w:rFonts w:ascii="Times New Roman" w:eastAsia="Times New Roman" w:hAnsi="Times New Roman" w:cs="Times New Roman"/>
          <w:color w:val="000000" w:themeColor="text1"/>
          <w:sz w:val="28"/>
          <w:szCs w:val="28"/>
        </w:rPr>
        <w:t xml:space="preserve"> </w:t>
      </w:r>
      <w:r w:rsidR="02FDAB5E" w:rsidRPr="00951713">
        <w:rPr>
          <w:rFonts w:ascii="Times New Roman" w:eastAsia="Times New Roman" w:hAnsi="Times New Roman" w:cs="Times New Roman"/>
          <w:color w:val="000000" w:themeColor="text1"/>
          <w:sz w:val="28"/>
          <w:szCs w:val="28"/>
        </w:rPr>
        <w:t>kriptoasete</w:t>
      </w:r>
      <w:r w:rsidR="00563F85" w:rsidRPr="00951713">
        <w:rPr>
          <w:rFonts w:ascii="Times New Roman" w:eastAsia="Times New Roman" w:hAnsi="Times New Roman" w:cs="Times New Roman"/>
          <w:color w:val="000000" w:themeColor="text1"/>
          <w:sz w:val="28"/>
          <w:szCs w:val="28"/>
        </w:rPr>
        <w:t>.</w:t>
      </w:r>
    </w:p>
    <w:p w14:paraId="00174AD2"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0000009E" w14:textId="07D4E59E" w:rsidR="009850A7" w:rsidRPr="00951713" w:rsidRDefault="00B22573"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w:t>
      </w:r>
      <w:r w:rsidR="17E786B1" w:rsidRPr="00951713">
        <w:rPr>
          <w:rFonts w:ascii="Times New Roman" w:eastAsia="Times New Roman" w:hAnsi="Times New Roman" w:cs="Times New Roman"/>
          <w:b/>
          <w:bCs/>
          <w:color w:val="000000" w:themeColor="text1"/>
          <w:sz w:val="28"/>
          <w:szCs w:val="28"/>
        </w:rPr>
        <w:t>Shërbimet e transfertave të kriptoaseteve për llogari të klientëve</w:t>
      </w:r>
      <w:r w:rsidRPr="00951713">
        <w:rPr>
          <w:rFonts w:ascii="Times New Roman" w:eastAsia="Times New Roman" w:hAnsi="Times New Roman" w:cs="Times New Roman"/>
          <w:b/>
          <w:bCs/>
          <w:color w:val="000000" w:themeColor="text1"/>
          <w:sz w:val="28"/>
          <w:szCs w:val="28"/>
        </w:rPr>
        <w:t>”</w:t>
      </w:r>
      <w:r w:rsidR="00B846C0" w:rsidRPr="00B846C0">
        <w:rPr>
          <w:rFonts w:ascii="Times New Roman" w:eastAsia="Times New Roman" w:hAnsi="Times New Roman" w:cs="Times New Roman"/>
          <w:color w:val="000000" w:themeColor="text1"/>
          <w:sz w:val="28"/>
          <w:szCs w:val="28"/>
        </w:rPr>
        <w:t>,</w:t>
      </w:r>
      <w:r w:rsidR="17E786B1" w:rsidRPr="00B846C0">
        <w:rPr>
          <w:rFonts w:ascii="Times New Roman" w:eastAsia="Times New Roman" w:hAnsi="Times New Roman" w:cs="Times New Roman"/>
          <w:color w:val="000000" w:themeColor="text1"/>
          <w:sz w:val="28"/>
          <w:szCs w:val="28"/>
        </w:rPr>
        <w:t xml:space="preserve"> </w:t>
      </w:r>
      <w:r w:rsidR="17E786B1" w:rsidRPr="00951713">
        <w:rPr>
          <w:rFonts w:ascii="Times New Roman" w:eastAsia="Times New Roman" w:hAnsi="Times New Roman" w:cs="Times New Roman"/>
          <w:color w:val="000000" w:themeColor="text1"/>
          <w:sz w:val="28"/>
          <w:szCs w:val="28"/>
        </w:rPr>
        <w:t xml:space="preserve"> ofrimi i shërbimeve të transfertave nga nj</w:t>
      </w:r>
      <w:r w:rsidR="70B5EABF" w:rsidRPr="00951713">
        <w:rPr>
          <w:rFonts w:ascii="Times New Roman" w:eastAsia="Times New Roman" w:hAnsi="Times New Roman" w:cs="Times New Roman"/>
          <w:color w:val="000000" w:themeColor="text1"/>
          <w:sz w:val="28"/>
          <w:szCs w:val="28"/>
        </w:rPr>
        <w:t>ë</w:t>
      </w:r>
      <w:r w:rsidR="17E786B1" w:rsidRPr="00951713">
        <w:rPr>
          <w:rFonts w:ascii="Times New Roman" w:eastAsia="Times New Roman" w:hAnsi="Times New Roman" w:cs="Times New Roman"/>
          <w:color w:val="000000" w:themeColor="text1"/>
          <w:sz w:val="28"/>
          <w:szCs w:val="28"/>
        </w:rPr>
        <w:t xml:space="preserve"> adres</w:t>
      </w:r>
      <w:r w:rsidR="5279BB6C" w:rsidRPr="00951713">
        <w:rPr>
          <w:rFonts w:ascii="Times New Roman" w:eastAsia="Times New Roman" w:hAnsi="Times New Roman" w:cs="Times New Roman"/>
          <w:color w:val="000000" w:themeColor="text1"/>
          <w:sz w:val="28"/>
          <w:szCs w:val="28"/>
        </w:rPr>
        <w:t>ë</w:t>
      </w:r>
      <w:r w:rsidR="17E786B1" w:rsidRPr="00951713">
        <w:rPr>
          <w:rFonts w:ascii="Times New Roman" w:eastAsia="Times New Roman" w:hAnsi="Times New Roman" w:cs="Times New Roman"/>
          <w:color w:val="000000" w:themeColor="text1"/>
          <w:sz w:val="28"/>
          <w:szCs w:val="28"/>
        </w:rPr>
        <w:t xml:space="preserve"> ose llogari e regjistrit të shpërndar</w:t>
      </w:r>
      <w:r w:rsidR="70B5EABF" w:rsidRPr="00951713">
        <w:rPr>
          <w:rFonts w:ascii="Times New Roman" w:eastAsia="Times New Roman" w:hAnsi="Times New Roman" w:cs="Times New Roman"/>
          <w:color w:val="000000" w:themeColor="text1"/>
          <w:sz w:val="28"/>
          <w:szCs w:val="28"/>
        </w:rPr>
        <w:t>ë</w:t>
      </w:r>
      <w:r w:rsidR="17E786B1" w:rsidRPr="00951713">
        <w:rPr>
          <w:rFonts w:ascii="Times New Roman" w:eastAsia="Times New Roman" w:hAnsi="Times New Roman" w:cs="Times New Roman"/>
          <w:color w:val="000000" w:themeColor="text1"/>
          <w:sz w:val="28"/>
          <w:szCs w:val="28"/>
        </w:rPr>
        <w:t xml:space="preserve"> drejt një tjetre, për llogari të </w:t>
      </w:r>
      <w:r w:rsidR="009C6FF5" w:rsidRPr="00951713">
        <w:rPr>
          <w:rFonts w:ascii="Times New Roman" w:eastAsia="Times New Roman" w:hAnsi="Times New Roman" w:cs="Times New Roman"/>
          <w:color w:val="000000" w:themeColor="text1"/>
          <w:sz w:val="28"/>
          <w:szCs w:val="28"/>
        </w:rPr>
        <w:t xml:space="preserve">personave fizikë </w:t>
      </w:r>
      <w:r w:rsidR="5279BB6C" w:rsidRPr="00951713">
        <w:rPr>
          <w:rFonts w:ascii="Times New Roman" w:eastAsia="Times New Roman" w:hAnsi="Times New Roman" w:cs="Times New Roman"/>
          <w:color w:val="000000" w:themeColor="text1"/>
          <w:sz w:val="28"/>
          <w:szCs w:val="28"/>
        </w:rPr>
        <w:t>ose personave</w:t>
      </w:r>
      <w:r w:rsidR="17E786B1" w:rsidRPr="00951713">
        <w:rPr>
          <w:rFonts w:ascii="Times New Roman" w:eastAsia="Times New Roman" w:hAnsi="Times New Roman" w:cs="Times New Roman"/>
          <w:color w:val="000000" w:themeColor="text1"/>
          <w:sz w:val="28"/>
          <w:szCs w:val="28"/>
        </w:rPr>
        <w:t xml:space="preserve"> juridik</w:t>
      </w:r>
      <w:r w:rsidR="5279BB6C" w:rsidRPr="00951713">
        <w:rPr>
          <w:rFonts w:ascii="Times New Roman" w:eastAsia="Times New Roman" w:hAnsi="Times New Roman" w:cs="Times New Roman"/>
          <w:color w:val="000000" w:themeColor="text1"/>
          <w:sz w:val="28"/>
          <w:szCs w:val="28"/>
        </w:rPr>
        <w:t>ë</w:t>
      </w:r>
      <w:r w:rsidR="00563F85" w:rsidRPr="00951713">
        <w:rPr>
          <w:rFonts w:ascii="Times New Roman" w:eastAsia="Times New Roman" w:hAnsi="Times New Roman" w:cs="Times New Roman"/>
          <w:color w:val="000000" w:themeColor="text1"/>
          <w:sz w:val="28"/>
          <w:szCs w:val="28"/>
        </w:rPr>
        <w:t>.</w:t>
      </w:r>
    </w:p>
    <w:p w14:paraId="0ED349EB"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0000009F" w14:textId="3336C6BA" w:rsidR="009850A7" w:rsidRPr="00951713" w:rsidRDefault="1E47E181"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837E0F3" w:rsidRPr="00951713">
        <w:rPr>
          <w:rFonts w:ascii="Times New Roman" w:eastAsia="Times New Roman" w:hAnsi="Times New Roman" w:cs="Times New Roman"/>
          <w:b/>
          <w:bCs/>
          <w:color w:val="000000" w:themeColor="text1"/>
          <w:sz w:val="28"/>
          <w:szCs w:val="28"/>
        </w:rPr>
        <w:t>Organ</w:t>
      </w:r>
      <w:r w:rsidR="19073C92" w:rsidRPr="00951713">
        <w:rPr>
          <w:rFonts w:ascii="Times New Roman" w:eastAsia="Times New Roman" w:hAnsi="Times New Roman" w:cs="Times New Roman"/>
          <w:b/>
          <w:bCs/>
          <w:color w:val="000000" w:themeColor="text1"/>
          <w:sz w:val="28"/>
          <w:szCs w:val="28"/>
        </w:rPr>
        <w:t xml:space="preserve"> drejtues</w:t>
      </w:r>
      <w:r w:rsidRPr="00951713">
        <w:rPr>
          <w:rFonts w:ascii="Times New Roman" w:eastAsia="Times New Roman" w:hAnsi="Times New Roman" w:cs="Times New Roman"/>
          <w:b/>
          <w:bCs/>
          <w:color w:val="000000" w:themeColor="text1"/>
          <w:sz w:val="28"/>
          <w:szCs w:val="28"/>
        </w:rPr>
        <w:t>”</w:t>
      </w:r>
      <w:r w:rsidR="00B846C0" w:rsidRPr="00B846C0">
        <w:rPr>
          <w:rFonts w:ascii="Times New Roman" w:eastAsia="Times New Roman" w:hAnsi="Times New Roman" w:cs="Times New Roman"/>
          <w:color w:val="000000" w:themeColor="text1"/>
          <w:sz w:val="28"/>
          <w:szCs w:val="28"/>
        </w:rPr>
        <w:t>,</w:t>
      </w:r>
      <w:r w:rsidR="19073C92" w:rsidRPr="00B846C0">
        <w:rPr>
          <w:rFonts w:ascii="Times New Roman" w:eastAsia="Times New Roman" w:hAnsi="Times New Roman" w:cs="Times New Roman"/>
          <w:color w:val="000000" w:themeColor="text1"/>
          <w:sz w:val="28"/>
          <w:szCs w:val="28"/>
        </w:rPr>
        <w:t xml:space="preserve"> </w:t>
      </w:r>
      <w:r w:rsidR="4837E0F3" w:rsidRPr="00951713">
        <w:rPr>
          <w:rFonts w:ascii="Times New Roman" w:eastAsia="Times New Roman" w:hAnsi="Times New Roman" w:cs="Times New Roman"/>
          <w:color w:val="000000" w:themeColor="text1"/>
          <w:sz w:val="28"/>
          <w:szCs w:val="28"/>
        </w:rPr>
        <w:t>struktura</w:t>
      </w:r>
      <w:r w:rsidR="19073C92" w:rsidRPr="00951713">
        <w:rPr>
          <w:rFonts w:ascii="Times New Roman" w:eastAsia="Times New Roman" w:hAnsi="Times New Roman" w:cs="Times New Roman"/>
          <w:color w:val="000000" w:themeColor="text1"/>
          <w:sz w:val="28"/>
          <w:szCs w:val="28"/>
        </w:rPr>
        <w:t xml:space="preserve"> ose </w:t>
      </w:r>
      <w:r w:rsidR="4837E0F3" w:rsidRPr="00951713">
        <w:rPr>
          <w:rFonts w:ascii="Times New Roman" w:eastAsia="Times New Roman" w:hAnsi="Times New Roman" w:cs="Times New Roman"/>
          <w:color w:val="000000" w:themeColor="text1"/>
          <w:sz w:val="28"/>
          <w:szCs w:val="28"/>
        </w:rPr>
        <w:t>strukturat</w:t>
      </w:r>
      <w:r w:rsidR="19073C92" w:rsidRPr="00951713">
        <w:rPr>
          <w:rFonts w:ascii="Times New Roman" w:eastAsia="Times New Roman" w:hAnsi="Times New Roman" w:cs="Times New Roman"/>
          <w:color w:val="000000" w:themeColor="text1"/>
          <w:sz w:val="28"/>
          <w:szCs w:val="28"/>
        </w:rPr>
        <w:t xml:space="preserve"> e një emetuesi, ofertuesi ose personi i cili kërkon pranimin </w:t>
      </w:r>
      <w:r w:rsidR="4837E0F3" w:rsidRPr="00951713">
        <w:rPr>
          <w:rFonts w:ascii="Times New Roman" w:eastAsia="Times New Roman" w:hAnsi="Times New Roman" w:cs="Times New Roman"/>
          <w:color w:val="000000" w:themeColor="text1"/>
          <w:sz w:val="28"/>
          <w:szCs w:val="28"/>
        </w:rPr>
        <w:t>për</w:t>
      </w:r>
      <w:r w:rsidR="19073C92" w:rsidRPr="00951713">
        <w:rPr>
          <w:rFonts w:ascii="Times New Roman" w:eastAsia="Times New Roman" w:hAnsi="Times New Roman" w:cs="Times New Roman"/>
          <w:color w:val="000000" w:themeColor="text1"/>
          <w:sz w:val="28"/>
          <w:szCs w:val="28"/>
        </w:rPr>
        <w:t xml:space="preserve"> tregtim ose ofrimin e shërbimeve </w:t>
      </w:r>
      <w:r w:rsidR="7DAE9D43" w:rsidRPr="00951713">
        <w:rPr>
          <w:rFonts w:ascii="Times New Roman" w:eastAsia="Times New Roman" w:hAnsi="Times New Roman" w:cs="Times New Roman"/>
          <w:color w:val="000000" w:themeColor="text1"/>
          <w:sz w:val="28"/>
          <w:szCs w:val="28"/>
        </w:rPr>
        <w:t>të lidhura me</w:t>
      </w:r>
      <w:r w:rsidR="19073C92" w:rsidRPr="00951713">
        <w:rPr>
          <w:rFonts w:ascii="Times New Roman" w:eastAsia="Times New Roman" w:hAnsi="Times New Roman" w:cs="Times New Roman"/>
          <w:color w:val="000000" w:themeColor="text1"/>
          <w:sz w:val="28"/>
          <w:szCs w:val="28"/>
        </w:rPr>
        <w:t xml:space="preserve"> kriptoasetet, të cilët janë emëruar në përputhje me </w:t>
      </w:r>
      <w:r w:rsidR="19073C92" w:rsidRPr="00951713">
        <w:rPr>
          <w:rFonts w:ascii="Times New Roman" w:eastAsia="Times New Roman" w:hAnsi="Times New Roman" w:cs="Times New Roman"/>
          <w:color w:val="000000" w:themeColor="text1"/>
          <w:sz w:val="28"/>
          <w:szCs w:val="28"/>
        </w:rPr>
        <w:lastRenderedPageBreak/>
        <w:t>legjislacionin në fuqi dhe kanë fuqi vendimmarrëse mbi vendosjen e strategjisë, objektivave dhe drejtimit të përgjithshëm të subjektit dhe të cilët mbikëqyrin vendimmarrjet e administrimit të subjektit dhe përfshijnë personat të cilët efektivisht drejtojnë shoqërinë</w:t>
      </w:r>
      <w:r w:rsidR="00563F85" w:rsidRPr="00951713">
        <w:rPr>
          <w:rFonts w:ascii="Times New Roman" w:eastAsia="Times New Roman" w:hAnsi="Times New Roman" w:cs="Times New Roman"/>
          <w:color w:val="000000" w:themeColor="text1"/>
          <w:sz w:val="28"/>
          <w:szCs w:val="28"/>
        </w:rPr>
        <w:t>.</w:t>
      </w:r>
    </w:p>
    <w:p w14:paraId="5D8349D8"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0093E235" w14:textId="74F175FA" w:rsidR="00563F85" w:rsidRPr="00951713" w:rsidRDefault="00B22573"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ABD1678" w:rsidRPr="00951713">
        <w:rPr>
          <w:rFonts w:ascii="Times New Roman" w:eastAsia="Times New Roman" w:hAnsi="Times New Roman" w:cs="Times New Roman"/>
          <w:b/>
          <w:bCs/>
          <w:color w:val="000000" w:themeColor="text1"/>
          <w:sz w:val="28"/>
          <w:szCs w:val="28"/>
        </w:rPr>
        <w:t>Institucion krediti</w:t>
      </w:r>
      <w:r w:rsidRPr="00951713">
        <w:rPr>
          <w:rFonts w:ascii="Times New Roman" w:eastAsia="Times New Roman" w:hAnsi="Times New Roman" w:cs="Times New Roman"/>
          <w:b/>
          <w:bCs/>
          <w:color w:val="000000" w:themeColor="text1"/>
          <w:sz w:val="28"/>
          <w:szCs w:val="28"/>
        </w:rPr>
        <w:t>”</w:t>
      </w:r>
      <w:r w:rsidR="00B846C0" w:rsidRPr="00B846C0">
        <w:rPr>
          <w:rFonts w:ascii="Times New Roman" w:eastAsia="Times New Roman" w:hAnsi="Times New Roman" w:cs="Times New Roman"/>
          <w:color w:val="000000" w:themeColor="text1"/>
          <w:sz w:val="28"/>
          <w:szCs w:val="28"/>
        </w:rPr>
        <w:t>,</w:t>
      </w:r>
      <w:r w:rsidR="5530AB6B" w:rsidRPr="00951713">
        <w:rPr>
          <w:rFonts w:ascii="Times New Roman" w:eastAsia="Times New Roman" w:hAnsi="Times New Roman" w:cs="Times New Roman"/>
          <w:color w:val="000000" w:themeColor="text1"/>
          <w:sz w:val="28"/>
          <w:szCs w:val="28"/>
        </w:rPr>
        <w:t xml:space="preserve"> subjekti q</w:t>
      </w:r>
      <w:r w:rsidR="00E81943" w:rsidRPr="00951713">
        <w:rPr>
          <w:rFonts w:ascii="Times New Roman" w:eastAsia="Times New Roman" w:hAnsi="Times New Roman" w:cs="Times New Roman"/>
          <w:color w:val="000000" w:themeColor="text1"/>
          <w:sz w:val="28"/>
          <w:szCs w:val="28"/>
        </w:rPr>
        <w:t>ë</w:t>
      </w:r>
      <w:r w:rsidR="5530AB6B" w:rsidRPr="00951713">
        <w:rPr>
          <w:rFonts w:ascii="Times New Roman" w:eastAsia="Times New Roman" w:hAnsi="Times New Roman" w:cs="Times New Roman"/>
          <w:color w:val="000000" w:themeColor="text1"/>
          <w:sz w:val="28"/>
          <w:szCs w:val="28"/>
        </w:rPr>
        <w:t xml:space="preserve"> ushtron veprimtari bankare dhe financiare sipas p</w:t>
      </w:r>
      <w:r w:rsidR="00E81943" w:rsidRPr="00951713">
        <w:rPr>
          <w:rFonts w:ascii="Times New Roman" w:eastAsia="Times New Roman" w:hAnsi="Times New Roman" w:cs="Times New Roman"/>
          <w:color w:val="000000" w:themeColor="text1"/>
          <w:sz w:val="28"/>
          <w:szCs w:val="28"/>
        </w:rPr>
        <w:t>ë</w:t>
      </w:r>
      <w:r w:rsidR="5530AB6B" w:rsidRPr="00951713">
        <w:rPr>
          <w:rFonts w:ascii="Times New Roman" w:eastAsia="Times New Roman" w:hAnsi="Times New Roman" w:cs="Times New Roman"/>
          <w:color w:val="000000" w:themeColor="text1"/>
          <w:sz w:val="28"/>
          <w:szCs w:val="28"/>
        </w:rPr>
        <w:t>rcaktimeve t</w:t>
      </w:r>
      <w:r w:rsidR="00E81943" w:rsidRPr="00951713">
        <w:rPr>
          <w:rFonts w:ascii="Times New Roman" w:eastAsia="Times New Roman" w:hAnsi="Times New Roman" w:cs="Times New Roman"/>
          <w:color w:val="000000" w:themeColor="text1"/>
          <w:sz w:val="28"/>
          <w:szCs w:val="28"/>
        </w:rPr>
        <w:t>ë</w:t>
      </w:r>
      <w:r w:rsidR="5530AB6B" w:rsidRPr="00951713">
        <w:rPr>
          <w:rFonts w:ascii="Times New Roman" w:eastAsia="Times New Roman" w:hAnsi="Times New Roman" w:cs="Times New Roman"/>
          <w:color w:val="000000" w:themeColor="text1"/>
          <w:sz w:val="28"/>
          <w:szCs w:val="28"/>
        </w:rPr>
        <w:t xml:space="preserve"> legjislacionit n</w:t>
      </w:r>
      <w:r w:rsidR="00E81943" w:rsidRPr="00951713">
        <w:rPr>
          <w:rFonts w:ascii="Times New Roman" w:eastAsia="Times New Roman" w:hAnsi="Times New Roman" w:cs="Times New Roman"/>
          <w:color w:val="000000" w:themeColor="text1"/>
          <w:sz w:val="28"/>
          <w:szCs w:val="28"/>
        </w:rPr>
        <w:t>ë</w:t>
      </w:r>
      <w:r w:rsidR="5530AB6B" w:rsidRPr="00951713">
        <w:rPr>
          <w:rFonts w:ascii="Times New Roman" w:eastAsia="Times New Roman" w:hAnsi="Times New Roman" w:cs="Times New Roman"/>
          <w:color w:val="000000" w:themeColor="text1"/>
          <w:sz w:val="28"/>
          <w:szCs w:val="28"/>
        </w:rPr>
        <w:t xml:space="preserve"> fuqi.</w:t>
      </w:r>
    </w:p>
    <w:p w14:paraId="4459ACE6"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000000A1" w14:textId="5C3323C0" w:rsidR="009850A7" w:rsidRPr="00951713" w:rsidRDefault="22FAA7EE"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5F3C41B5" w:rsidRPr="00951713">
        <w:rPr>
          <w:rFonts w:ascii="Times New Roman" w:eastAsia="Times New Roman" w:hAnsi="Times New Roman" w:cs="Times New Roman"/>
          <w:b/>
          <w:bCs/>
          <w:color w:val="000000" w:themeColor="text1"/>
          <w:sz w:val="28"/>
          <w:szCs w:val="28"/>
        </w:rPr>
        <w:t>Shoqëri e shërbimeve të investimit</w:t>
      </w:r>
      <w:r w:rsidRPr="00951713">
        <w:rPr>
          <w:rFonts w:ascii="Times New Roman" w:eastAsia="Times New Roman" w:hAnsi="Times New Roman" w:cs="Times New Roman"/>
          <w:b/>
          <w:bCs/>
          <w:color w:val="000000" w:themeColor="text1"/>
          <w:sz w:val="28"/>
          <w:szCs w:val="28"/>
        </w:rPr>
        <w:t>”</w:t>
      </w:r>
      <w:r w:rsidR="7EC25408" w:rsidRPr="00951713">
        <w:rPr>
          <w:rFonts w:ascii="Times New Roman" w:eastAsia="Times New Roman" w:hAnsi="Times New Roman" w:cs="Times New Roman"/>
          <w:color w:val="000000" w:themeColor="text1"/>
          <w:sz w:val="28"/>
          <w:szCs w:val="28"/>
        </w:rPr>
        <w:t xml:space="preserve"> </w:t>
      </w:r>
      <w:r w:rsidR="1F4439EC" w:rsidRPr="00951713">
        <w:rPr>
          <w:rFonts w:ascii="Times New Roman" w:eastAsia="Times New Roman" w:hAnsi="Times New Roman" w:cs="Times New Roman"/>
          <w:color w:val="000000" w:themeColor="text1"/>
          <w:sz w:val="28"/>
          <w:szCs w:val="28"/>
        </w:rPr>
        <w:t xml:space="preserve"> ose </w:t>
      </w:r>
      <w:r w:rsidR="1F4439EC" w:rsidRPr="00951713">
        <w:rPr>
          <w:rFonts w:ascii="Times New Roman" w:eastAsia="Times New Roman" w:hAnsi="Times New Roman" w:cs="Times New Roman"/>
          <w:b/>
          <w:bCs/>
          <w:color w:val="000000" w:themeColor="text1"/>
          <w:sz w:val="28"/>
          <w:szCs w:val="28"/>
        </w:rPr>
        <w:t>“shoqëri komisionere”</w:t>
      </w:r>
      <w:r w:rsidR="1F4439EC" w:rsidRPr="00B846C0">
        <w:rPr>
          <w:rFonts w:ascii="Times New Roman" w:eastAsia="Times New Roman" w:hAnsi="Times New Roman" w:cs="Times New Roman"/>
          <w:color w:val="000000" w:themeColor="text1"/>
          <w:sz w:val="28"/>
          <w:szCs w:val="28"/>
        </w:rPr>
        <w:t>,</w:t>
      </w:r>
      <w:r w:rsidR="1F4439EC" w:rsidRPr="00951713">
        <w:rPr>
          <w:rFonts w:ascii="Times New Roman" w:eastAsia="Times New Roman" w:hAnsi="Times New Roman" w:cs="Times New Roman"/>
          <w:color w:val="000000" w:themeColor="text1"/>
          <w:sz w:val="28"/>
          <w:szCs w:val="28"/>
        </w:rPr>
        <w:t xml:space="preserve"> </w:t>
      </w:r>
      <w:r w:rsidR="7EC25408" w:rsidRPr="00951713">
        <w:rPr>
          <w:rFonts w:ascii="Times New Roman" w:eastAsia="Times New Roman" w:hAnsi="Times New Roman" w:cs="Times New Roman"/>
          <w:color w:val="000000" w:themeColor="text1"/>
          <w:sz w:val="28"/>
          <w:szCs w:val="28"/>
        </w:rPr>
        <w:t xml:space="preserve">ka të njëjtin kuptim </w:t>
      </w:r>
      <w:r w:rsidR="6BE571D4" w:rsidRPr="00951713">
        <w:rPr>
          <w:rFonts w:ascii="Times New Roman" w:eastAsia="Times New Roman" w:hAnsi="Times New Roman" w:cs="Times New Roman"/>
          <w:color w:val="000000" w:themeColor="text1"/>
          <w:sz w:val="28"/>
          <w:szCs w:val="28"/>
        </w:rPr>
        <w:t xml:space="preserve">sipas </w:t>
      </w:r>
      <w:r w:rsidR="265C5D8F" w:rsidRPr="00951713">
        <w:rPr>
          <w:rFonts w:ascii="Times New Roman" w:eastAsia="Times New Roman" w:hAnsi="Times New Roman" w:cs="Times New Roman"/>
          <w:color w:val="000000" w:themeColor="text1"/>
          <w:sz w:val="28"/>
          <w:szCs w:val="28"/>
        </w:rPr>
        <w:t xml:space="preserve">legjislacionit </w:t>
      </w:r>
      <w:r w:rsidR="17E7626C" w:rsidRPr="00951713">
        <w:rPr>
          <w:rFonts w:ascii="Times New Roman" w:eastAsia="Times New Roman" w:hAnsi="Times New Roman" w:cs="Times New Roman"/>
          <w:color w:val="000000" w:themeColor="text1"/>
          <w:sz w:val="28"/>
          <w:szCs w:val="28"/>
        </w:rPr>
        <w:t>q</w:t>
      </w:r>
      <w:r w:rsidR="35F14A2C" w:rsidRPr="00951713">
        <w:rPr>
          <w:rFonts w:ascii="Times New Roman" w:eastAsia="Times New Roman" w:hAnsi="Times New Roman" w:cs="Times New Roman"/>
          <w:color w:val="000000" w:themeColor="text1"/>
          <w:sz w:val="28"/>
          <w:szCs w:val="28"/>
        </w:rPr>
        <w:t>ë</w:t>
      </w:r>
      <w:r w:rsidR="17E7626C" w:rsidRPr="00951713">
        <w:rPr>
          <w:rFonts w:ascii="Times New Roman" w:eastAsia="Times New Roman" w:hAnsi="Times New Roman" w:cs="Times New Roman"/>
          <w:color w:val="000000" w:themeColor="text1"/>
          <w:sz w:val="28"/>
          <w:szCs w:val="28"/>
        </w:rPr>
        <w:t xml:space="preserve"> rregullon </w:t>
      </w:r>
      <w:r w:rsidR="7D78CA06" w:rsidRPr="00951713">
        <w:rPr>
          <w:rFonts w:ascii="Times New Roman" w:eastAsia="Times New Roman" w:hAnsi="Times New Roman" w:cs="Times New Roman"/>
          <w:color w:val="000000" w:themeColor="text1"/>
          <w:sz w:val="28"/>
          <w:szCs w:val="28"/>
        </w:rPr>
        <w:t>tregjet e instrument</w:t>
      </w:r>
      <w:r w:rsidR="029348FB" w:rsidRPr="00951713">
        <w:rPr>
          <w:rFonts w:ascii="Times New Roman" w:eastAsia="Times New Roman" w:hAnsi="Times New Roman" w:cs="Times New Roman"/>
          <w:color w:val="000000" w:themeColor="text1"/>
          <w:sz w:val="28"/>
          <w:szCs w:val="28"/>
        </w:rPr>
        <w:t>e</w:t>
      </w:r>
      <w:r w:rsidR="7D78CA06" w:rsidRPr="00951713">
        <w:rPr>
          <w:rFonts w:ascii="Times New Roman" w:eastAsia="Times New Roman" w:hAnsi="Times New Roman" w:cs="Times New Roman"/>
          <w:color w:val="000000" w:themeColor="text1"/>
          <w:sz w:val="28"/>
          <w:szCs w:val="28"/>
        </w:rPr>
        <w:t>ve financiar</w:t>
      </w:r>
      <w:r w:rsidR="04CD4FB1" w:rsidRPr="00951713">
        <w:rPr>
          <w:rFonts w:ascii="Times New Roman" w:eastAsia="Times New Roman" w:hAnsi="Times New Roman" w:cs="Times New Roman"/>
          <w:color w:val="000000" w:themeColor="text1"/>
          <w:sz w:val="28"/>
          <w:szCs w:val="28"/>
        </w:rPr>
        <w:t>e</w:t>
      </w:r>
      <w:r w:rsidR="2E8D7521" w:rsidRPr="00951713">
        <w:rPr>
          <w:rFonts w:ascii="Times New Roman" w:eastAsia="Times New Roman" w:hAnsi="Times New Roman" w:cs="Times New Roman"/>
          <w:color w:val="000000" w:themeColor="text1"/>
          <w:sz w:val="28"/>
          <w:szCs w:val="28"/>
        </w:rPr>
        <w:t>.</w:t>
      </w:r>
    </w:p>
    <w:p w14:paraId="4EB2CED9"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318858AC" w14:textId="65A05C2D" w:rsidR="006A078B" w:rsidRDefault="22FAA7EE"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7EC25408" w:rsidRPr="00951713">
        <w:rPr>
          <w:rFonts w:ascii="Times New Roman" w:eastAsia="Times New Roman" w:hAnsi="Times New Roman" w:cs="Times New Roman"/>
          <w:b/>
          <w:bCs/>
          <w:color w:val="000000" w:themeColor="text1"/>
          <w:sz w:val="28"/>
          <w:szCs w:val="28"/>
        </w:rPr>
        <w:t xml:space="preserve">Klient </w:t>
      </w:r>
      <w:r w:rsidR="00264DCC" w:rsidRPr="00951713">
        <w:rPr>
          <w:rFonts w:ascii="Times New Roman" w:eastAsia="Times New Roman" w:hAnsi="Times New Roman" w:cs="Times New Roman"/>
          <w:b/>
          <w:bCs/>
          <w:color w:val="000000" w:themeColor="text1"/>
          <w:sz w:val="28"/>
          <w:szCs w:val="28"/>
        </w:rPr>
        <w:t>profesionist</w:t>
      </w:r>
      <w:r w:rsidRPr="00951713">
        <w:rPr>
          <w:rFonts w:ascii="Times New Roman" w:eastAsia="Times New Roman" w:hAnsi="Times New Roman" w:cs="Times New Roman"/>
          <w:b/>
          <w:bCs/>
          <w:color w:val="000000" w:themeColor="text1"/>
          <w:sz w:val="28"/>
          <w:szCs w:val="28"/>
        </w:rPr>
        <w:t>”</w:t>
      </w:r>
      <w:r w:rsidR="7EC25408" w:rsidRPr="00951713">
        <w:rPr>
          <w:rFonts w:ascii="Times New Roman" w:eastAsia="Times New Roman" w:hAnsi="Times New Roman" w:cs="Times New Roman"/>
          <w:color w:val="000000" w:themeColor="text1"/>
          <w:sz w:val="28"/>
          <w:szCs w:val="28"/>
        </w:rPr>
        <w:t xml:space="preserve"> ka të njëjtin kuptim </w:t>
      </w:r>
      <w:r w:rsidR="17E7626C" w:rsidRPr="00951713">
        <w:rPr>
          <w:rFonts w:ascii="Times New Roman" w:eastAsia="Times New Roman" w:hAnsi="Times New Roman" w:cs="Times New Roman"/>
          <w:color w:val="000000" w:themeColor="text1"/>
          <w:sz w:val="28"/>
          <w:szCs w:val="28"/>
        </w:rPr>
        <w:t xml:space="preserve">sipas </w:t>
      </w:r>
      <w:r w:rsidR="2DF8CAD1" w:rsidRPr="00951713">
        <w:rPr>
          <w:rFonts w:ascii="Times New Roman" w:eastAsia="Times New Roman" w:hAnsi="Times New Roman" w:cs="Times New Roman"/>
          <w:color w:val="000000" w:themeColor="text1"/>
          <w:sz w:val="28"/>
          <w:szCs w:val="28"/>
        </w:rPr>
        <w:t xml:space="preserve">legjislacionit </w:t>
      </w:r>
      <w:r w:rsidR="17E7626C" w:rsidRPr="00951713">
        <w:rPr>
          <w:rFonts w:ascii="Times New Roman" w:eastAsia="Times New Roman" w:hAnsi="Times New Roman" w:cs="Times New Roman"/>
          <w:color w:val="000000" w:themeColor="text1"/>
          <w:sz w:val="28"/>
          <w:szCs w:val="28"/>
        </w:rPr>
        <w:t>q</w:t>
      </w:r>
      <w:r w:rsidR="35F14A2C" w:rsidRPr="00951713">
        <w:rPr>
          <w:rFonts w:ascii="Times New Roman" w:eastAsia="Times New Roman" w:hAnsi="Times New Roman" w:cs="Times New Roman"/>
          <w:color w:val="000000" w:themeColor="text1"/>
          <w:sz w:val="28"/>
          <w:szCs w:val="28"/>
        </w:rPr>
        <w:t>ë</w:t>
      </w:r>
      <w:r w:rsidR="17E7626C" w:rsidRPr="00951713">
        <w:rPr>
          <w:rFonts w:ascii="Times New Roman" w:eastAsia="Times New Roman" w:hAnsi="Times New Roman" w:cs="Times New Roman"/>
          <w:color w:val="000000" w:themeColor="text1"/>
          <w:sz w:val="28"/>
          <w:szCs w:val="28"/>
        </w:rPr>
        <w:t xml:space="preserve"> rregullon </w:t>
      </w:r>
      <w:r w:rsidR="7D78CA06" w:rsidRPr="00951713">
        <w:rPr>
          <w:rFonts w:ascii="Times New Roman" w:eastAsia="Times New Roman" w:hAnsi="Times New Roman" w:cs="Times New Roman"/>
          <w:color w:val="000000" w:themeColor="text1"/>
          <w:sz w:val="28"/>
          <w:szCs w:val="28"/>
        </w:rPr>
        <w:t>tregjet e instrument</w:t>
      </w:r>
      <w:r w:rsidR="5E6B8CFC" w:rsidRPr="00951713">
        <w:rPr>
          <w:rFonts w:ascii="Times New Roman" w:eastAsia="Times New Roman" w:hAnsi="Times New Roman" w:cs="Times New Roman"/>
          <w:color w:val="000000" w:themeColor="text1"/>
          <w:sz w:val="28"/>
          <w:szCs w:val="28"/>
        </w:rPr>
        <w:t>e</w:t>
      </w:r>
      <w:r w:rsidR="7D78CA06" w:rsidRPr="00951713">
        <w:rPr>
          <w:rFonts w:ascii="Times New Roman" w:eastAsia="Times New Roman" w:hAnsi="Times New Roman" w:cs="Times New Roman"/>
          <w:color w:val="000000" w:themeColor="text1"/>
          <w:sz w:val="28"/>
          <w:szCs w:val="28"/>
        </w:rPr>
        <w:t>ve financiar</w:t>
      </w:r>
      <w:r w:rsidR="1C3F9B9F" w:rsidRPr="00951713">
        <w:rPr>
          <w:rFonts w:ascii="Times New Roman" w:eastAsia="Times New Roman" w:hAnsi="Times New Roman" w:cs="Times New Roman"/>
          <w:color w:val="000000" w:themeColor="text1"/>
          <w:sz w:val="28"/>
          <w:szCs w:val="28"/>
        </w:rPr>
        <w:t>e</w:t>
      </w:r>
      <w:r w:rsidR="2E8D7521" w:rsidRPr="00951713">
        <w:rPr>
          <w:rFonts w:ascii="Times New Roman" w:eastAsia="Times New Roman" w:hAnsi="Times New Roman" w:cs="Times New Roman"/>
          <w:color w:val="000000" w:themeColor="text1"/>
          <w:sz w:val="28"/>
          <w:szCs w:val="28"/>
        </w:rPr>
        <w:t>.</w:t>
      </w:r>
    </w:p>
    <w:p w14:paraId="576DADAC" w14:textId="77777777" w:rsidR="00B846C0" w:rsidRPr="00951713" w:rsidRDefault="00B846C0" w:rsidP="00B846C0">
      <w:pPr>
        <w:pStyle w:val="ListParagraph"/>
        <w:spacing w:after="0" w:line="240" w:lineRule="auto"/>
        <w:ind w:left="540"/>
        <w:jc w:val="both"/>
        <w:rPr>
          <w:rFonts w:ascii="Times New Roman" w:eastAsia="Times New Roman" w:hAnsi="Times New Roman" w:cs="Times New Roman"/>
          <w:color w:val="000000" w:themeColor="text1"/>
          <w:sz w:val="28"/>
          <w:szCs w:val="28"/>
        </w:rPr>
      </w:pPr>
    </w:p>
    <w:p w14:paraId="7F28F14E" w14:textId="77777777" w:rsidR="00563F85" w:rsidRPr="00951713" w:rsidRDefault="22FAA7EE"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7EC25408" w:rsidRPr="00951713">
        <w:rPr>
          <w:rFonts w:ascii="Times New Roman" w:eastAsia="Times New Roman" w:hAnsi="Times New Roman" w:cs="Times New Roman"/>
          <w:b/>
          <w:bCs/>
          <w:color w:val="000000" w:themeColor="text1"/>
          <w:sz w:val="28"/>
          <w:szCs w:val="28"/>
        </w:rPr>
        <w:t>Lidhje të ngushta</w:t>
      </w:r>
      <w:r w:rsidRPr="00951713">
        <w:rPr>
          <w:rFonts w:ascii="Times New Roman" w:eastAsia="Times New Roman" w:hAnsi="Times New Roman" w:cs="Times New Roman"/>
          <w:b/>
          <w:bCs/>
          <w:color w:val="000000" w:themeColor="text1"/>
          <w:sz w:val="28"/>
          <w:szCs w:val="28"/>
        </w:rPr>
        <w:t>”</w:t>
      </w:r>
      <w:r w:rsidR="7EC25408" w:rsidRPr="00951713">
        <w:rPr>
          <w:rFonts w:ascii="Times New Roman" w:eastAsia="Times New Roman" w:hAnsi="Times New Roman" w:cs="Times New Roman"/>
          <w:color w:val="000000" w:themeColor="text1"/>
          <w:sz w:val="28"/>
          <w:szCs w:val="28"/>
        </w:rPr>
        <w:t xml:space="preserve"> ka të njëjtin kuptim </w:t>
      </w:r>
      <w:r w:rsidR="17E7626C" w:rsidRPr="00951713">
        <w:rPr>
          <w:rFonts w:ascii="Times New Roman" w:eastAsia="Times New Roman" w:hAnsi="Times New Roman" w:cs="Times New Roman"/>
          <w:color w:val="000000" w:themeColor="text1"/>
          <w:sz w:val="28"/>
          <w:szCs w:val="28"/>
        </w:rPr>
        <w:t xml:space="preserve">sipas </w:t>
      </w:r>
      <w:r w:rsidR="5E7906F0" w:rsidRPr="00951713">
        <w:rPr>
          <w:rFonts w:ascii="Times New Roman" w:eastAsia="Times New Roman" w:hAnsi="Times New Roman" w:cs="Times New Roman"/>
          <w:color w:val="000000" w:themeColor="text1"/>
          <w:sz w:val="28"/>
          <w:szCs w:val="28"/>
        </w:rPr>
        <w:t xml:space="preserve">legjislacionit </w:t>
      </w:r>
      <w:r w:rsidR="17E7626C" w:rsidRPr="00951713">
        <w:rPr>
          <w:rFonts w:ascii="Times New Roman" w:eastAsia="Times New Roman" w:hAnsi="Times New Roman" w:cs="Times New Roman"/>
          <w:color w:val="000000" w:themeColor="text1"/>
          <w:sz w:val="28"/>
          <w:szCs w:val="28"/>
        </w:rPr>
        <w:t>q</w:t>
      </w:r>
      <w:r w:rsidR="35F14A2C" w:rsidRPr="00951713">
        <w:rPr>
          <w:rFonts w:ascii="Times New Roman" w:eastAsia="Times New Roman" w:hAnsi="Times New Roman" w:cs="Times New Roman"/>
          <w:color w:val="000000" w:themeColor="text1"/>
          <w:sz w:val="28"/>
          <w:szCs w:val="28"/>
        </w:rPr>
        <w:t>ë</w:t>
      </w:r>
      <w:r w:rsidR="17E7626C" w:rsidRPr="00951713">
        <w:rPr>
          <w:rFonts w:ascii="Times New Roman" w:eastAsia="Times New Roman" w:hAnsi="Times New Roman" w:cs="Times New Roman"/>
          <w:color w:val="000000" w:themeColor="text1"/>
          <w:sz w:val="28"/>
          <w:szCs w:val="28"/>
        </w:rPr>
        <w:t xml:space="preserve"> rregullon </w:t>
      </w:r>
      <w:r w:rsidR="7D78CA06" w:rsidRPr="00951713">
        <w:rPr>
          <w:rFonts w:ascii="Times New Roman" w:eastAsia="Times New Roman" w:hAnsi="Times New Roman" w:cs="Times New Roman"/>
          <w:color w:val="000000" w:themeColor="text1"/>
          <w:sz w:val="28"/>
          <w:szCs w:val="28"/>
        </w:rPr>
        <w:t>tregjet e instrument</w:t>
      </w:r>
      <w:r w:rsidR="38053D58" w:rsidRPr="00951713">
        <w:rPr>
          <w:rFonts w:ascii="Times New Roman" w:eastAsia="Times New Roman" w:hAnsi="Times New Roman" w:cs="Times New Roman"/>
          <w:color w:val="000000" w:themeColor="text1"/>
          <w:sz w:val="28"/>
          <w:szCs w:val="28"/>
        </w:rPr>
        <w:t>e</w:t>
      </w:r>
      <w:r w:rsidR="7D78CA06" w:rsidRPr="00951713">
        <w:rPr>
          <w:rFonts w:ascii="Times New Roman" w:eastAsia="Times New Roman" w:hAnsi="Times New Roman" w:cs="Times New Roman"/>
          <w:color w:val="000000" w:themeColor="text1"/>
          <w:sz w:val="28"/>
          <w:szCs w:val="28"/>
        </w:rPr>
        <w:t>ve financiar</w:t>
      </w:r>
      <w:r w:rsidR="523CB57C" w:rsidRPr="00951713">
        <w:rPr>
          <w:rFonts w:ascii="Times New Roman" w:eastAsia="Times New Roman" w:hAnsi="Times New Roman" w:cs="Times New Roman"/>
          <w:color w:val="000000" w:themeColor="text1"/>
          <w:sz w:val="28"/>
          <w:szCs w:val="28"/>
        </w:rPr>
        <w:t>e</w:t>
      </w:r>
      <w:r w:rsidR="2E8D7521" w:rsidRPr="00951713">
        <w:rPr>
          <w:rFonts w:ascii="Times New Roman" w:eastAsia="Times New Roman" w:hAnsi="Times New Roman" w:cs="Times New Roman"/>
          <w:color w:val="000000" w:themeColor="text1"/>
          <w:sz w:val="28"/>
          <w:szCs w:val="28"/>
        </w:rPr>
        <w:t>.</w:t>
      </w:r>
    </w:p>
    <w:p w14:paraId="3F7A998B" w14:textId="72E96732" w:rsidR="006A078B" w:rsidRPr="00951713" w:rsidRDefault="17E7626C" w:rsidP="000E4F23">
      <w:pPr>
        <w:pStyle w:val="ListParagraph"/>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00000A4" w14:textId="72EFB845" w:rsidR="009850A7" w:rsidRPr="00951713" w:rsidRDefault="1E47E181"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8356997" w:rsidRPr="00951713">
        <w:rPr>
          <w:rFonts w:ascii="Times New Roman" w:eastAsia="Times New Roman" w:hAnsi="Times New Roman" w:cs="Times New Roman"/>
          <w:b/>
          <w:bCs/>
          <w:color w:val="000000" w:themeColor="text1"/>
          <w:sz w:val="28"/>
          <w:szCs w:val="28"/>
        </w:rPr>
        <w:t>Rezerva e aseteve</w:t>
      </w:r>
      <w:r w:rsidRPr="00951713">
        <w:rPr>
          <w:rFonts w:ascii="Times New Roman" w:eastAsia="Times New Roman" w:hAnsi="Times New Roman" w:cs="Times New Roman"/>
          <w:b/>
          <w:bCs/>
          <w:color w:val="000000" w:themeColor="text1"/>
          <w:sz w:val="28"/>
          <w:szCs w:val="28"/>
        </w:rPr>
        <w:t>”</w:t>
      </w:r>
      <w:r w:rsidR="00B846C0" w:rsidRPr="00B846C0">
        <w:rPr>
          <w:rFonts w:ascii="Times New Roman" w:eastAsia="Times New Roman" w:hAnsi="Times New Roman" w:cs="Times New Roman"/>
          <w:color w:val="000000" w:themeColor="text1"/>
          <w:sz w:val="28"/>
          <w:szCs w:val="28"/>
        </w:rPr>
        <w:t>,</w:t>
      </w:r>
      <w:r w:rsidR="48356997" w:rsidRPr="00B846C0">
        <w:rPr>
          <w:rFonts w:ascii="Times New Roman" w:eastAsia="Times New Roman" w:hAnsi="Times New Roman" w:cs="Times New Roman"/>
          <w:color w:val="000000" w:themeColor="text1"/>
          <w:sz w:val="28"/>
          <w:szCs w:val="28"/>
        </w:rPr>
        <w:t xml:space="preserve"> </w:t>
      </w:r>
      <w:r w:rsidR="48356997" w:rsidRPr="00951713">
        <w:rPr>
          <w:rFonts w:ascii="Times New Roman" w:eastAsia="Times New Roman" w:hAnsi="Times New Roman" w:cs="Times New Roman"/>
          <w:color w:val="000000" w:themeColor="text1"/>
          <w:sz w:val="28"/>
          <w:szCs w:val="28"/>
        </w:rPr>
        <w:t xml:space="preserve">shporta rezervë e aseteve e cila garanton </w:t>
      </w:r>
      <w:r w:rsidR="0A58D214" w:rsidRPr="00951713">
        <w:rPr>
          <w:rFonts w:ascii="Times New Roman" w:eastAsia="Times New Roman" w:hAnsi="Times New Roman" w:cs="Times New Roman"/>
          <w:color w:val="000000" w:themeColor="text1"/>
          <w:sz w:val="28"/>
          <w:szCs w:val="28"/>
        </w:rPr>
        <w:t xml:space="preserve">pretendimet </w:t>
      </w:r>
      <w:r w:rsidR="48356997" w:rsidRPr="00951713">
        <w:rPr>
          <w:rFonts w:ascii="Times New Roman" w:eastAsia="Times New Roman" w:hAnsi="Times New Roman" w:cs="Times New Roman"/>
          <w:color w:val="000000" w:themeColor="text1"/>
          <w:sz w:val="28"/>
          <w:szCs w:val="28"/>
        </w:rPr>
        <w:t>e klientit kundrejt emetuesit</w:t>
      </w:r>
      <w:r w:rsidR="00563F85" w:rsidRPr="00951713">
        <w:rPr>
          <w:rFonts w:ascii="Times New Roman" w:eastAsia="Times New Roman" w:hAnsi="Times New Roman" w:cs="Times New Roman"/>
          <w:color w:val="000000" w:themeColor="text1"/>
          <w:sz w:val="28"/>
          <w:szCs w:val="28"/>
        </w:rPr>
        <w:t>.</w:t>
      </w:r>
    </w:p>
    <w:p w14:paraId="21C5E4AF" w14:textId="77777777" w:rsidR="00563F85" w:rsidRPr="00951713" w:rsidRDefault="00563F85" w:rsidP="000E4F23">
      <w:pPr>
        <w:pStyle w:val="ListParagraph"/>
        <w:ind w:left="540" w:hanging="540"/>
        <w:rPr>
          <w:rFonts w:ascii="Times New Roman" w:eastAsia="Times New Roman" w:hAnsi="Times New Roman" w:cs="Times New Roman"/>
          <w:color w:val="000000" w:themeColor="text1"/>
          <w:sz w:val="28"/>
          <w:szCs w:val="28"/>
        </w:rPr>
      </w:pPr>
    </w:p>
    <w:p w14:paraId="6C9C8CCA" w14:textId="6CA52BD7" w:rsidR="00563F85" w:rsidRPr="00951713" w:rsidRDefault="00563F85" w:rsidP="000E4F23">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F122DD1" w:rsidRPr="00951713">
        <w:rPr>
          <w:rFonts w:ascii="Times New Roman" w:eastAsia="Times New Roman" w:hAnsi="Times New Roman" w:cs="Times New Roman"/>
          <w:b/>
          <w:bCs/>
          <w:color w:val="000000" w:themeColor="text1"/>
          <w:sz w:val="28"/>
          <w:szCs w:val="28"/>
        </w:rPr>
        <w:t xml:space="preserve">Shteti </w:t>
      </w:r>
      <w:r w:rsidR="38CB7B41" w:rsidRPr="00951713">
        <w:rPr>
          <w:rFonts w:ascii="Times New Roman" w:eastAsia="Times New Roman" w:hAnsi="Times New Roman" w:cs="Times New Roman"/>
          <w:b/>
          <w:bCs/>
          <w:color w:val="000000" w:themeColor="text1"/>
          <w:sz w:val="28"/>
          <w:szCs w:val="28"/>
        </w:rPr>
        <w:t>i origjinës</w:t>
      </w:r>
      <w:r w:rsidRPr="00951713">
        <w:rPr>
          <w:rFonts w:ascii="Times New Roman" w:eastAsia="Times New Roman" w:hAnsi="Times New Roman" w:cs="Times New Roman"/>
          <w:b/>
          <w:bCs/>
          <w:color w:val="000000" w:themeColor="text1"/>
          <w:sz w:val="28"/>
          <w:szCs w:val="28"/>
        </w:rPr>
        <w:t>”</w:t>
      </w:r>
      <w:r w:rsidR="3028DD44" w:rsidRPr="00951713">
        <w:rPr>
          <w:rFonts w:ascii="Times New Roman" w:eastAsia="Times New Roman" w:hAnsi="Times New Roman" w:cs="Times New Roman"/>
          <w:color w:val="000000" w:themeColor="text1"/>
          <w:sz w:val="28"/>
          <w:szCs w:val="28"/>
        </w:rPr>
        <w:t xml:space="preserve"> </w:t>
      </w:r>
      <w:r w:rsidR="148AE316" w:rsidRPr="00951713">
        <w:rPr>
          <w:rFonts w:ascii="Times New Roman" w:eastAsia="Times New Roman" w:hAnsi="Times New Roman" w:cs="Times New Roman"/>
          <w:color w:val="000000" w:themeColor="text1"/>
          <w:sz w:val="28"/>
          <w:szCs w:val="28"/>
        </w:rPr>
        <w:t>ë</w:t>
      </w:r>
      <w:r w:rsidR="68225110" w:rsidRPr="00951713">
        <w:rPr>
          <w:rFonts w:ascii="Times New Roman" w:eastAsia="Times New Roman" w:hAnsi="Times New Roman" w:cs="Times New Roman"/>
          <w:color w:val="000000" w:themeColor="text1"/>
          <w:sz w:val="28"/>
          <w:szCs w:val="28"/>
        </w:rPr>
        <w:t>sht</w:t>
      </w:r>
      <w:r w:rsidR="148AE316" w:rsidRPr="00951713">
        <w:rPr>
          <w:rFonts w:ascii="Times New Roman" w:eastAsia="Times New Roman" w:hAnsi="Times New Roman" w:cs="Times New Roman"/>
          <w:color w:val="000000" w:themeColor="text1"/>
          <w:sz w:val="28"/>
          <w:szCs w:val="28"/>
        </w:rPr>
        <w:t>ë</w:t>
      </w:r>
      <w:r w:rsidR="68225110" w:rsidRPr="00951713">
        <w:rPr>
          <w:rFonts w:ascii="Times New Roman" w:eastAsia="Times New Roman" w:hAnsi="Times New Roman" w:cs="Times New Roman"/>
          <w:color w:val="000000" w:themeColor="text1"/>
          <w:sz w:val="28"/>
          <w:szCs w:val="28"/>
        </w:rPr>
        <w:t>:</w:t>
      </w:r>
    </w:p>
    <w:p w14:paraId="70F62472" w14:textId="22748EF2" w:rsidR="009850A7" w:rsidRPr="00951713" w:rsidRDefault="68225110" w:rsidP="000E4F23">
      <w:pPr>
        <w:pStyle w:val="ListParagraph"/>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5B0A68F5" w14:textId="51B8FD6E" w:rsidR="009850A7" w:rsidRPr="00951713" w:rsidRDefault="18405CEF" w:rsidP="000E4F23">
      <w:pPr>
        <w:pStyle w:val="ListParagraph"/>
        <w:numPr>
          <w:ilvl w:val="0"/>
          <w:numId w:val="20"/>
        </w:numPr>
        <w:spacing w:after="0" w:line="240" w:lineRule="auto"/>
        <w:ind w:left="108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w:t>
      </w:r>
      <w:r w:rsidR="7EB21C8B" w:rsidRPr="00951713">
        <w:rPr>
          <w:rFonts w:ascii="Times New Roman" w:eastAsia="Times New Roman" w:hAnsi="Times New Roman" w:cs="Times New Roman"/>
          <w:color w:val="000000" w:themeColor="text1"/>
          <w:sz w:val="28"/>
          <w:szCs w:val="28"/>
        </w:rPr>
        <w:t xml:space="preserve">hteti ku ofertuesi ose personi ka regjistruar </w:t>
      </w:r>
      <w:r w:rsidR="065B36D8" w:rsidRPr="00951713">
        <w:rPr>
          <w:rFonts w:ascii="Times New Roman" w:eastAsia="Times New Roman" w:hAnsi="Times New Roman" w:cs="Times New Roman"/>
          <w:color w:val="000000" w:themeColor="text1"/>
          <w:sz w:val="28"/>
          <w:szCs w:val="28"/>
        </w:rPr>
        <w:t>selin</w:t>
      </w:r>
      <w:r w:rsidR="66FF41A8" w:rsidRPr="00951713">
        <w:rPr>
          <w:rFonts w:ascii="Times New Roman" w:eastAsia="Times New Roman" w:hAnsi="Times New Roman" w:cs="Times New Roman"/>
          <w:color w:val="000000" w:themeColor="text1"/>
          <w:sz w:val="28"/>
          <w:szCs w:val="28"/>
        </w:rPr>
        <w:t>ë</w:t>
      </w:r>
      <w:r w:rsidR="7EB21C8B" w:rsidRPr="00951713">
        <w:rPr>
          <w:rFonts w:ascii="Times New Roman" w:eastAsia="Times New Roman" w:hAnsi="Times New Roman" w:cs="Times New Roman"/>
          <w:color w:val="000000" w:themeColor="text1"/>
          <w:sz w:val="28"/>
          <w:szCs w:val="28"/>
        </w:rPr>
        <w:t xml:space="preserve">, </w:t>
      </w:r>
      <w:r w:rsidR="4BC04FBF" w:rsidRPr="00951713">
        <w:rPr>
          <w:rFonts w:ascii="Times New Roman" w:eastAsia="Times New Roman" w:hAnsi="Times New Roman" w:cs="Times New Roman"/>
          <w:color w:val="000000" w:themeColor="text1"/>
          <w:sz w:val="28"/>
          <w:szCs w:val="28"/>
        </w:rPr>
        <w:t>n</w:t>
      </w:r>
      <w:r w:rsidR="31A807AD" w:rsidRPr="00951713">
        <w:rPr>
          <w:rFonts w:ascii="Times New Roman" w:eastAsia="Times New Roman" w:hAnsi="Times New Roman" w:cs="Times New Roman"/>
          <w:color w:val="000000" w:themeColor="text1"/>
          <w:sz w:val="28"/>
          <w:szCs w:val="28"/>
        </w:rPr>
        <w:t>ë</w:t>
      </w:r>
      <w:r w:rsidR="4BC04FBF" w:rsidRPr="00951713">
        <w:rPr>
          <w:rFonts w:ascii="Times New Roman" w:eastAsia="Times New Roman" w:hAnsi="Times New Roman" w:cs="Times New Roman"/>
          <w:color w:val="000000" w:themeColor="text1"/>
          <w:sz w:val="28"/>
          <w:szCs w:val="28"/>
        </w:rPr>
        <w:t xml:space="preserve"> rastin e ofertuesve ose personave q</w:t>
      </w:r>
      <w:r w:rsidR="31A807AD" w:rsidRPr="00951713">
        <w:rPr>
          <w:rFonts w:ascii="Times New Roman" w:eastAsia="Times New Roman" w:hAnsi="Times New Roman" w:cs="Times New Roman"/>
          <w:color w:val="000000" w:themeColor="text1"/>
          <w:sz w:val="28"/>
          <w:szCs w:val="28"/>
        </w:rPr>
        <w:t>ë</w:t>
      </w:r>
      <w:r w:rsidR="4BC04FBF" w:rsidRPr="00951713">
        <w:rPr>
          <w:rFonts w:ascii="Times New Roman" w:eastAsia="Times New Roman" w:hAnsi="Times New Roman" w:cs="Times New Roman"/>
          <w:color w:val="000000" w:themeColor="text1"/>
          <w:sz w:val="28"/>
          <w:szCs w:val="28"/>
        </w:rPr>
        <w:t xml:space="preserve"> k</w:t>
      </w:r>
      <w:r w:rsidR="1A025D93" w:rsidRPr="00951713">
        <w:rPr>
          <w:rFonts w:ascii="Times New Roman" w:eastAsia="Times New Roman" w:hAnsi="Times New Roman" w:cs="Times New Roman"/>
          <w:color w:val="000000" w:themeColor="text1"/>
          <w:sz w:val="28"/>
          <w:szCs w:val="28"/>
        </w:rPr>
        <w:t>ë</w:t>
      </w:r>
      <w:r w:rsidR="4BC04FBF" w:rsidRPr="00951713">
        <w:rPr>
          <w:rFonts w:ascii="Times New Roman" w:eastAsia="Times New Roman" w:hAnsi="Times New Roman" w:cs="Times New Roman"/>
          <w:color w:val="000000" w:themeColor="text1"/>
          <w:sz w:val="28"/>
          <w:szCs w:val="28"/>
        </w:rPr>
        <w:t>rkojn</w:t>
      </w:r>
      <w:r w:rsidR="1A025D93" w:rsidRPr="00951713">
        <w:rPr>
          <w:rFonts w:ascii="Times New Roman" w:eastAsia="Times New Roman" w:hAnsi="Times New Roman" w:cs="Times New Roman"/>
          <w:color w:val="000000" w:themeColor="text1"/>
          <w:sz w:val="28"/>
          <w:szCs w:val="28"/>
        </w:rPr>
        <w:t>ë</w:t>
      </w:r>
      <w:r w:rsidR="4BC04FBF" w:rsidRPr="00951713">
        <w:rPr>
          <w:rFonts w:ascii="Times New Roman" w:eastAsia="Times New Roman" w:hAnsi="Times New Roman" w:cs="Times New Roman"/>
          <w:color w:val="000000" w:themeColor="text1"/>
          <w:sz w:val="28"/>
          <w:szCs w:val="28"/>
        </w:rPr>
        <w:t xml:space="preserve"> pranim p</w:t>
      </w:r>
      <w:r w:rsidR="1A025D93" w:rsidRPr="00951713">
        <w:rPr>
          <w:rFonts w:ascii="Times New Roman" w:eastAsia="Times New Roman" w:hAnsi="Times New Roman" w:cs="Times New Roman"/>
          <w:color w:val="000000" w:themeColor="text1"/>
          <w:sz w:val="28"/>
          <w:szCs w:val="28"/>
        </w:rPr>
        <w:t>ë</w:t>
      </w:r>
      <w:r w:rsidR="4BC04FBF" w:rsidRPr="00951713">
        <w:rPr>
          <w:rFonts w:ascii="Times New Roman" w:eastAsia="Times New Roman" w:hAnsi="Times New Roman" w:cs="Times New Roman"/>
          <w:color w:val="000000" w:themeColor="text1"/>
          <w:sz w:val="28"/>
          <w:szCs w:val="28"/>
        </w:rPr>
        <w:t>r tregtim t</w:t>
      </w:r>
      <w:r w:rsidR="1A025D93" w:rsidRPr="00951713">
        <w:rPr>
          <w:rFonts w:ascii="Times New Roman" w:eastAsia="Times New Roman" w:hAnsi="Times New Roman" w:cs="Times New Roman"/>
          <w:color w:val="000000" w:themeColor="text1"/>
          <w:sz w:val="28"/>
          <w:szCs w:val="28"/>
        </w:rPr>
        <w:t>ë</w:t>
      </w:r>
      <w:r w:rsidR="4BC04FBF" w:rsidRPr="00951713">
        <w:rPr>
          <w:rFonts w:ascii="Times New Roman" w:eastAsia="Times New Roman" w:hAnsi="Times New Roman" w:cs="Times New Roman"/>
          <w:color w:val="000000" w:themeColor="text1"/>
          <w:sz w:val="28"/>
          <w:szCs w:val="28"/>
        </w:rPr>
        <w:t xml:space="preserve"> </w:t>
      </w:r>
      <w:r w:rsidR="00B846C0">
        <w:rPr>
          <w:rFonts w:ascii="Times New Roman" w:eastAsia="Times New Roman" w:hAnsi="Times New Roman" w:cs="Times New Roman"/>
          <w:color w:val="000000" w:themeColor="text1"/>
          <w:sz w:val="28"/>
          <w:szCs w:val="28"/>
        </w:rPr>
        <w:t xml:space="preserve">                       </w:t>
      </w:r>
      <w:r w:rsidR="4BC04FBF" w:rsidRPr="00951713">
        <w:rPr>
          <w:rFonts w:ascii="Times New Roman" w:eastAsia="Times New Roman" w:hAnsi="Times New Roman" w:cs="Times New Roman"/>
          <w:color w:val="000000" w:themeColor="text1"/>
          <w:sz w:val="28"/>
          <w:szCs w:val="28"/>
        </w:rPr>
        <w:t>kriptoaseteve t</w:t>
      </w:r>
      <w:r w:rsidR="0BF69867" w:rsidRPr="00951713">
        <w:rPr>
          <w:rFonts w:ascii="Times New Roman" w:eastAsia="Times New Roman" w:hAnsi="Times New Roman" w:cs="Times New Roman"/>
          <w:color w:val="000000" w:themeColor="text1"/>
          <w:sz w:val="28"/>
          <w:szCs w:val="28"/>
        </w:rPr>
        <w:t>ë</w:t>
      </w:r>
      <w:r w:rsidR="4BC04FBF" w:rsidRPr="00951713">
        <w:rPr>
          <w:rFonts w:ascii="Times New Roman" w:eastAsia="Times New Roman" w:hAnsi="Times New Roman" w:cs="Times New Roman"/>
          <w:color w:val="000000" w:themeColor="text1"/>
          <w:sz w:val="28"/>
          <w:szCs w:val="28"/>
        </w:rPr>
        <w:t xml:space="preserve"> ndryshme nga tokeni i aseteve dhe tokeni i paras</w:t>
      </w:r>
      <w:r w:rsidR="0BF69867" w:rsidRPr="00951713">
        <w:rPr>
          <w:rFonts w:ascii="Times New Roman" w:eastAsia="Times New Roman" w:hAnsi="Times New Roman" w:cs="Times New Roman"/>
          <w:color w:val="000000" w:themeColor="text1"/>
          <w:sz w:val="28"/>
          <w:szCs w:val="28"/>
        </w:rPr>
        <w:t>ë</w:t>
      </w:r>
      <w:r w:rsidR="4BC04FBF" w:rsidRPr="00951713">
        <w:rPr>
          <w:rFonts w:ascii="Times New Roman" w:eastAsia="Times New Roman" w:hAnsi="Times New Roman" w:cs="Times New Roman"/>
          <w:color w:val="000000" w:themeColor="text1"/>
          <w:sz w:val="28"/>
          <w:szCs w:val="28"/>
        </w:rPr>
        <w:t xml:space="preserve"> elektronike</w:t>
      </w:r>
      <w:r w:rsidR="345C4653" w:rsidRPr="00951713">
        <w:rPr>
          <w:rFonts w:ascii="Times New Roman" w:eastAsia="Times New Roman" w:hAnsi="Times New Roman" w:cs="Times New Roman"/>
          <w:color w:val="000000" w:themeColor="text1"/>
          <w:sz w:val="28"/>
          <w:szCs w:val="28"/>
        </w:rPr>
        <w:t>;</w:t>
      </w:r>
    </w:p>
    <w:p w14:paraId="4308F875" w14:textId="510E695F" w:rsidR="4EDC6EDE" w:rsidRPr="00951713" w:rsidRDefault="5AEAB188" w:rsidP="000E4F23">
      <w:pPr>
        <w:pStyle w:val="ListParagraph"/>
        <w:numPr>
          <w:ilvl w:val="0"/>
          <w:numId w:val="20"/>
        </w:numPr>
        <w:spacing w:after="0" w:line="240" w:lineRule="auto"/>
        <w:ind w:left="108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shteti i p</w:t>
      </w:r>
      <w:r w:rsidR="0BF6986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rzgjedhur nga ofertuesi ose personi q</w:t>
      </w:r>
      <w:r w:rsidR="0BF6986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4A4EB41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rkon pranim p</w:t>
      </w:r>
      <w:r w:rsidR="4A4EB41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 tregtim</w:t>
      </w:r>
      <w:r w:rsidR="00B846C0">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w:t>
      </w:r>
      <w:r w:rsidR="4A4EB41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w:t>
      </w:r>
      <w:r w:rsidR="4A4EB41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cil</w:t>
      </w:r>
      <w:r w:rsidR="7DCDF3D2" w:rsidRPr="00951713">
        <w:rPr>
          <w:rFonts w:ascii="Times New Roman" w:eastAsia="Times New Roman" w:hAnsi="Times New Roman" w:cs="Times New Roman"/>
          <w:color w:val="000000" w:themeColor="text1"/>
          <w:sz w:val="28"/>
          <w:szCs w:val="28"/>
        </w:rPr>
        <w:t>in</w:t>
      </w:r>
      <w:r w:rsidRPr="00951713">
        <w:rPr>
          <w:rFonts w:ascii="Times New Roman" w:eastAsia="Times New Roman" w:hAnsi="Times New Roman" w:cs="Times New Roman"/>
          <w:color w:val="000000" w:themeColor="text1"/>
          <w:sz w:val="28"/>
          <w:szCs w:val="28"/>
        </w:rPr>
        <w:t xml:space="preserve"> k</w:t>
      </w:r>
      <w:r w:rsidR="33799C7B" w:rsidRPr="00951713">
        <w:rPr>
          <w:rFonts w:ascii="Times New Roman" w:eastAsia="Times New Roman" w:hAnsi="Times New Roman" w:cs="Times New Roman"/>
          <w:color w:val="000000" w:themeColor="text1"/>
          <w:sz w:val="28"/>
          <w:szCs w:val="28"/>
        </w:rPr>
        <w:t>ëta të fundit kanë</w:t>
      </w:r>
      <w:r w:rsidRPr="00951713">
        <w:rPr>
          <w:rFonts w:ascii="Times New Roman" w:eastAsia="Times New Roman" w:hAnsi="Times New Roman" w:cs="Times New Roman"/>
          <w:color w:val="000000" w:themeColor="text1"/>
          <w:sz w:val="28"/>
          <w:szCs w:val="28"/>
        </w:rPr>
        <w:t xml:space="preserve"> deg</w:t>
      </w:r>
      <w:r w:rsidR="5480638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w:t>
      </w:r>
      <w:r w:rsidR="5480638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shoq</w:t>
      </w:r>
      <w:r w:rsidR="5480638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ris</w:t>
      </w:r>
      <w:r w:rsidR="272A91DE"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w:t>
      </w:r>
      <w:r w:rsidR="440E0C77" w:rsidRPr="00951713">
        <w:rPr>
          <w:rFonts w:ascii="Times New Roman" w:eastAsia="Times New Roman" w:hAnsi="Times New Roman" w:cs="Times New Roman"/>
          <w:color w:val="000000" w:themeColor="text1"/>
          <w:sz w:val="28"/>
          <w:szCs w:val="28"/>
        </w:rPr>
        <w:t>n</w:t>
      </w:r>
      <w:r w:rsidR="272A91DE"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 xml:space="preserve"> rastin e ofertuesve ose personave q</w:t>
      </w:r>
      <w:r w:rsidR="272A91DE"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 xml:space="preserve"> k</w:t>
      </w:r>
      <w:r w:rsidR="272A91DE"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rkojn</w:t>
      </w:r>
      <w:r w:rsidR="272A91DE"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 xml:space="preserve"> pranim p</w:t>
      </w:r>
      <w:r w:rsidR="418DBE00"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r tregtim t</w:t>
      </w:r>
      <w:r w:rsidR="418DBE00"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 xml:space="preserve"> tokenave t</w:t>
      </w:r>
      <w:r w:rsidR="418DBE00"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 xml:space="preserve"> ndrysh</w:t>
      </w:r>
      <w:r w:rsidR="418DBE00"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m nga tokeni i aseteve ose tokeni i paras</w:t>
      </w:r>
      <w:r w:rsidR="418DBE00"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 xml:space="preserve"> elektronike, </w:t>
      </w:r>
      <w:r w:rsidR="3F38134B" w:rsidRPr="00951713">
        <w:rPr>
          <w:rFonts w:ascii="Times New Roman" w:eastAsia="Times New Roman" w:hAnsi="Times New Roman" w:cs="Times New Roman"/>
          <w:color w:val="000000" w:themeColor="text1"/>
          <w:sz w:val="28"/>
          <w:szCs w:val="28"/>
        </w:rPr>
        <w:t>t</w:t>
      </w:r>
      <w:r w:rsidR="6BC54352" w:rsidRPr="00951713">
        <w:rPr>
          <w:rFonts w:ascii="Times New Roman" w:eastAsia="Times New Roman" w:hAnsi="Times New Roman" w:cs="Times New Roman"/>
          <w:color w:val="000000" w:themeColor="text1"/>
          <w:sz w:val="28"/>
          <w:szCs w:val="28"/>
        </w:rPr>
        <w:t>ë</w:t>
      </w:r>
      <w:r w:rsidR="3F38134B" w:rsidRPr="00951713">
        <w:rPr>
          <w:rFonts w:ascii="Times New Roman" w:eastAsia="Times New Roman" w:hAnsi="Times New Roman" w:cs="Times New Roman"/>
          <w:color w:val="000000" w:themeColor="text1"/>
          <w:sz w:val="28"/>
          <w:szCs w:val="28"/>
        </w:rPr>
        <w:t xml:space="preserve"> cil</w:t>
      </w:r>
      <w:r w:rsidR="6BC54352" w:rsidRPr="00951713">
        <w:rPr>
          <w:rFonts w:ascii="Times New Roman" w:eastAsia="Times New Roman" w:hAnsi="Times New Roman" w:cs="Times New Roman"/>
          <w:color w:val="000000" w:themeColor="text1"/>
          <w:sz w:val="28"/>
          <w:szCs w:val="28"/>
        </w:rPr>
        <w:t>ë</w:t>
      </w:r>
      <w:r w:rsidR="3F38134B" w:rsidRPr="00951713">
        <w:rPr>
          <w:rFonts w:ascii="Times New Roman" w:eastAsia="Times New Roman" w:hAnsi="Times New Roman" w:cs="Times New Roman"/>
          <w:color w:val="000000" w:themeColor="text1"/>
          <w:sz w:val="28"/>
          <w:szCs w:val="28"/>
        </w:rPr>
        <w:t xml:space="preserve">t </w:t>
      </w:r>
      <w:r w:rsidR="440E0C77" w:rsidRPr="00951713">
        <w:rPr>
          <w:rFonts w:ascii="Times New Roman" w:eastAsia="Times New Roman" w:hAnsi="Times New Roman" w:cs="Times New Roman"/>
          <w:color w:val="000000" w:themeColor="text1"/>
          <w:sz w:val="28"/>
          <w:szCs w:val="28"/>
        </w:rPr>
        <w:t>nuk kan</w:t>
      </w:r>
      <w:r w:rsidR="6BC54352"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 xml:space="preserve"> nj</w:t>
      </w:r>
      <w:r w:rsidR="6BC54352"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 xml:space="preserve"> </w:t>
      </w:r>
      <w:r w:rsidR="64143633" w:rsidRPr="00951713">
        <w:rPr>
          <w:rFonts w:ascii="Times New Roman" w:eastAsia="Times New Roman" w:hAnsi="Times New Roman" w:cs="Times New Roman"/>
          <w:color w:val="000000" w:themeColor="text1"/>
          <w:sz w:val="28"/>
          <w:szCs w:val="28"/>
        </w:rPr>
        <w:t xml:space="preserve">seli </w:t>
      </w:r>
      <w:r w:rsidR="4A9E0819" w:rsidRPr="00951713">
        <w:rPr>
          <w:rFonts w:ascii="Times New Roman" w:eastAsia="Times New Roman" w:hAnsi="Times New Roman" w:cs="Times New Roman"/>
          <w:color w:val="000000" w:themeColor="text1"/>
          <w:sz w:val="28"/>
          <w:szCs w:val="28"/>
        </w:rPr>
        <w:t xml:space="preserve"> </w:t>
      </w:r>
      <w:r w:rsidR="440E0C77" w:rsidRPr="00951713">
        <w:rPr>
          <w:rFonts w:ascii="Times New Roman" w:eastAsia="Times New Roman" w:hAnsi="Times New Roman" w:cs="Times New Roman"/>
          <w:color w:val="000000" w:themeColor="text1"/>
          <w:sz w:val="28"/>
          <w:szCs w:val="28"/>
        </w:rPr>
        <w:t>t</w:t>
      </w:r>
      <w:r w:rsidR="6BC54352" w:rsidRPr="00951713">
        <w:rPr>
          <w:rFonts w:ascii="Times New Roman" w:eastAsia="Times New Roman" w:hAnsi="Times New Roman" w:cs="Times New Roman"/>
          <w:color w:val="000000" w:themeColor="text1"/>
          <w:sz w:val="28"/>
          <w:szCs w:val="28"/>
        </w:rPr>
        <w:t>ë</w:t>
      </w:r>
      <w:r w:rsidR="440E0C77" w:rsidRPr="00951713">
        <w:rPr>
          <w:rFonts w:ascii="Times New Roman" w:eastAsia="Times New Roman" w:hAnsi="Times New Roman" w:cs="Times New Roman"/>
          <w:color w:val="000000" w:themeColor="text1"/>
          <w:sz w:val="28"/>
          <w:szCs w:val="28"/>
        </w:rPr>
        <w:t xml:space="preserve"> regjistruar</w:t>
      </w:r>
      <w:r w:rsidR="00B846C0">
        <w:rPr>
          <w:rFonts w:ascii="Times New Roman" w:eastAsia="Times New Roman" w:hAnsi="Times New Roman" w:cs="Times New Roman"/>
          <w:color w:val="000000" w:themeColor="text1"/>
          <w:sz w:val="28"/>
          <w:szCs w:val="28"/>
        </w:rPr>
        <w:t>,</w:t>
      </w:r>
      <w:r w:rsidR="3CB83CEE" w:rsidRPr="00951713">
        <w:rPr>
          <w:rFonts w:ascii="Times New Roman" w:eastAsia="Times New Roman" w:hAnsi="Times New Roman" w:cs="Times New Roman"/>
          <w:color w:val="000000" w:themeColor="text1"/>
          <w:sz w:val="28"/>
          <w:szCs w:val="28"/>
        </w:rPr>
        <w:t xml:space="preserve"> por ka</w:t>
      </w:r>
      <w:r w:rsidR="1623B8B8" w:rsidRPr="00951713">
        <w:rPr>
          <w:rFonts w:ascii="Times New Roman" w:eastAsia="Times New Roman" w:hAnsi="Times New Roman" w:cs="Times New Roman"/>
          <w:color w:val="000000" w:themeColor="text1"/>
          <w:sz w:val="28"/>
          <w:szCs w:val="28"/>
        </w:rPr>
        <w:t>në</w:t>
      </w:r>
      <w:r w:rsidR="3CB83CEE" w:rsidRPr="00951713">
        <w:rPr>
          <w:rFonts w:ascii="Times New Roman" w:eastAsia="Times New Roman" w:hAnsi="Times New Roman" w:cs="Times New Roman"/>
          <w:color w:val="000000" w:themeColor="text1"/>
          <w:sz w:val="28"/>
          <w:szCs w:val="28"/>
        </w:rPr>
        <w:t xml:space="preserve"> nj</w:t>
      </w:r>
      <w:r w:rsidR="78A0DE1E" w:rsidRPr="00951713">
        <w:rPr>
          <w:rFonts w:ascii="Times New Roman" w:eastAsia="Times New Roman" w:hAnsi="Times New Roman" w:cs="Times New Roman"/>
          <w:color w:val="000000" w:themeColor="text1"/>
          <w:sz w:val="28"/>
          <w:szCs w:val="28"/>
        </w:rPr>
        <w:t>ë</w:t>
      </w:r>
      <w:r w:rsidR="3CB83CEE" w:rsidRPr="00951713">
        <w:rPr>
          <w:rFonts w:ascii="Times New Roman" w:eastAsia="Times New Roman" w:hAnsi="Times New Roman" w:cs="Times New Roman"/>
          <w:color w:val="000000" w:themeColor="text1"/>
          <w:sz w:val="28"/>
          <w:szCs w:val="28"/>
        </w:rPr>
        <w:t xml:space="preserve"> ose m</w:t>
      </w:r>
      <w:r w:rsidR="78A0DE1E" w:rsidRPr="00951713">
        <w:rPr>
          <w:rFonts w:ascii="Times New Roman" w:eastAsia="Times New Roman" w:hAnsi="Times New Roman" w:cs="Times New Roman"/>
          <w:color w:val="000000" w:themeColor="text1"/>
          <w:sz w:val="28"/>
          <w:szCs w:val="28"/>
        </w:rPr>
        <w:t>ë</w:t>
      </w:r>
      <w:r w:rsidR="3CB83CEE" w:rsidRPr="00951713">
        <w:rPr>
          <w:rFonts w:ascii="Times New Roman" w:eastAsia="Times New Roman" w:hAnsi="Times New Roman" w:cs="Times New Roman"/>
          <w:color w:val="000000" w:themeColor="text1"/>
          <w:sz w:val="28"/>
          <w:szCs w:val="28"/>
        </w:rPr>
        <w:t xml:space="preserve"> shum</w:t>
      </w:r>
      <w:r w:rsidR="78A0DE1E" w:rsidRPr="00951713">
        <w:rPr>
          <w:rFonts w:ascii="Times New Roman" w:eastAsia="Times New Roman" w:hAnsi="Times New Roman" w:cs="Times New Roman"/>
          <w:color w:val="000000" w:themeColor="text1"/>
          <w:sz w:val="28"/>
          <w:szCs w:val="28"/>
        </w:rPr>
        <w:t>ë</w:t>
      </w:r>
      <w:r w:rsidR="3CB83CEE" w:rsidRPr="00951713">
        <w:rPr>
          <w:rFonts w:ascii="Times New Roman" w:eastAsia="Times New Roman" w:hAnsi="Times New Roman" w:cs="Times New Roman"/>
          <w:color w:val="000000" w:themeColor="text1"/>
          <w:sz w:val="28"/>
          <w:szCs w:val="28"/>
        </w:rPr>
        <w:t xml:space="preserve"> deg</w:t>
      </w:r>
      <w:r w:rsidR="78A0DE1E" w:rsidRPr="00951713">
        <w:rPr>
          <w:rFonts w:ascii="Times New Roman" w:eastAsia="Times New Roman" w:hAnsi="Times New Roman" w:cs="Times New Roman"/>
          <w:color w:val="000000" w:themeColor="text1"/>
          <w:sz w:val="28"/>
          <w:szCs w:val="28"/>
        </w:rPr>
        <w:t>ë</w:t>
      </w:r>
      <w:r w:rsidR="3CB83CEE" w:rsidRPr="00951713">
        <w:rPr>
          <w:rFonts w:ascii="Times New Roman" w:eastAsia="Times New Roman" w:hAnsi="Times New Roman" w:cs="Times New Roman"/>
          <w:color w:val="000000" w:themeColor="text1"/>
          <w:sz w:val="28"/>
          <w:szCs w:val="28"/>
        </w:rPr>
        <w:t xml:space="preserve"> n</w:t>
      </w:r>
      <w:r w:rsidR="78A0DE1E" w:rsidRPr="00951713">
        <w:rPr>
          <w:rFonts w:ascii="Times New Roman" w:eastAsia="Times New Roman" w:hAnsi="Times New Roman" w:cs="Times New Roman"/>
          <w:color w:val="000000" w:themeColor="text1"/>
          <w:sz w:val="28"/>
          <w:szCs w:val="28"/>
        </w:rPr>
        <w:t>ë</w:t>
      </w:r>
      <w:r w:rsidR="3CB83CEE" w:rsidRPr="00951713">
        <w:rPr>
          <w:rFonts w:ascii="Times New Roman" w:eastAsia="Times New Roman" w:hAnsi="Times New Roman" w:cs="Times New Roman"/>
          <w:color w:val="000000" w:themeColor="text1"/>
          <w:sz w:val="28"/>
          <w:szCs w:val="28"/>
        </w:rPr>
        <w:t xml:space="preserve"> Shqip</w:t>
      </w:r>
      <w:r w:rsidR="78A0DE1E" w:rsidRPr="00951713">
        <w:rPr>
          <w:rFonts w:ascii="Times New Roman" w:eastAsia="Times New Roman" w:hAnsi="Times New Roman" w:cs="Times New Roman"/>
          <w:color w:val="000000" w:themeColor="text1"/>
          <w:sz w:val="28"/>
          <w:szCs w:val="28"/>
        </w:rPr>
        <w:t>ë</w:t>
      </w:r>
      <w:r w:rsidR="3CB83CEE" w:rsidRPr="00951713">
        <w:rPr>
          <w:rFonts w:ascii="Times New Roman" w:eastAsia="Times New Roman" w:hAnsi="Times New Roman" w:cs="Times New Roman"/>
          <w:color w:val="000000" w:themeColor="text1"/>
          <w:sz w:val="28"/>
          <w:szCs w:val="28"/>
        </w:rPr>
        <w:t xml:space="preserve">ri ose </w:t>
      </w:r>
      <w:r w:rsidR="6A2A10BF" w:rsidRPr="00951713">
        <w:rPr>
          <w:rFonts w:ascii="Times New Roman" w:eastAsia="Times New Roman" w:hAnsi="Times New Roman" w:cs="Times New Roman"/>
          <w:color w:val="000000" w:themeColor="text1"/>
          <w:sz w:val="28"/>
          <w:szCs w:val="28"/>
        </w:rPr>
        <w:t>n</w:t>
      </w:r>
      <w:r w:rsidR="3FC50CF3" w:rsidRPr="00951713">
        <w:rPr>
          <w:rFonts w:ascii="Times New Roman" w:eastAsia="Times New Roman" w:hAnsi="Times New Roman" w:cs="Times New Roman"/>
          <w:color w:val="000000" w:themeColor="text1"/>
          <w:sz w:val="28"/>
          <w:szCs w:val="28"/>
        </w:rPr>
        <w:t>ë</w:t>
      </w:r>
      <w:r w:rsidR="6A2A10BF" w:rsidRPr="00951713">
        <w:rPr>
          <w:rFonts w:ascii="Times New Roman" w:eastAsia="Times New Roman" w:hAnsi="Times New Roman" w:cs="Times New Roman"/>
          <w:color w:val="000000" w:themeColor="text1"/>
          <w:sz w:val="28"/>
          <w:szCs w:val="28"/>
        </w:rPr>
        <w:t xml:space="preserve"> nj</w:t>
      </w:r>
      <w:r w:rsidR="3FC50CF3" w:rsidRPr="00951713">
        <w:rPr>
          <w:rFonts w:ascii="Times New Roman" w:eastAsia="Times New Roman" w:hAnsi="Times New Roman" w:cs="Times New Roman"/>
          <w:color w:val="000000" w:themeColor="text1"/>
          <w:sz w:val="28"/>
          <w:szCs w:val="28"/>
        </w:rPr>
        <w:t>ë</w:t>
      </w:r>
      <w:r w:rsidR="6A2A10BF" w:rsidRPr="00951713">
        <w:rPr>
          <w:rFonts w:ascii="Times New Roman" w:eastAsia="Times New Roman" w:hAnsi="Times New Roman" w:cs="Times New Roman"/>
          <w:color w:val="000000" w:themeColor="text1"/>
          <w:sz w:val="28"/>
          <w:szCs w:val="28"/>
        </w:rPr>
        <w:t xml:space="preserve"> nga shtetet an</w:t>
      </w:r>
      <w:r w:rsidR="3FC50CF3" w:rsidRPr="00951713">
        <w:rPr>
          <w:rFonts w:ascii="Times New Roman" w:eastAsia="Times New Roman" w:hAnsi="Times New Roman" w:cs="Times New Roman"/>
          <w:color w:val="000000" w:themeColor="text1"/>
          <w:sz w:val="28"/>
          <w:szCs w:val="28"/>
        </w:rPr>
        <w:t>ë</w:t>
      </w:r>
      <w:r w:rsidR="6A2A10BF" w:rsidRPr="00951713">
        <w:rPr>
          <w:rFonts w:ascii="Times New Roman" w:eastAsia="Times New Roman" w:hAnsi="Times New Roman" w:cs="Times New Roman"/>
          <w:color w:val="000000" w:themeColor="text1"/>
          <w:sz w:val="28"/>
          <w:szCs w:val="28"/>
        </w:rPr>
        <w:t>tare t</w:t>
      </w:r>
      <w:r w:rsidR="3FC50CF3" w:rsidRPr="00951713">
        <w:rPr>
          <w:rFonts w:ascii="Times New Roman" w:eastAsia="Times New Roman" w:hAnsi="Times New Roman" w:cs="Times New Roman"/>
          <w:color w:val="000000" w:themeColor="text1"/>
          <w:sz w:val="28"/>
          <w:szCs w:val="28"/>
        </w:rPr>
        <w:t>ë</w:t>
      </w:r>
      <w:r w:rsidR="6A2A10BF" w:rsidRPr="00951713">
        <w:rPr>
          <w:rFonts w:ascii="Times New Roman" w:eastAsia="Times New Roman" w:hAnsi="Times New Roman" w:cs="Times New Roman"/>
          <w:color w:val="000000" w:themeColor="text1"/>
          <w:sz w:val="28"/>
          <w:szCs w:val="28"/>
        </w:rPr>
        <w:t xml:space="preserve"> </w:t>
      </w:r>
      <w:r w:rsidR="3CB83CEE" w:rsidRPr="00951713">
        <w:rPr>
          <w:rFonts w:ascii="Times New Roman" w:eastAsia="Times New Roman" w:hAnsi="Times New Roman" w:cs="Times New Roman"/>
          <w:color w:val="000000" w:themeColor="text1"/>
          <w:sz w:val="28"/>
          <w:szCs w:val="28"/>
        </w:rPr>
        <w:t>Bashkimi</w:t>
      </w:r>
      <w:r w:rsidR="12C6957F" w:rsidRPr="00951713">
        <w:rPr>
          <w:rFonts w:ascii="Times New Roman" w:eastAsia="Times New Roman" w:hAnsi="Times New Roman" w:cs="Times New Roman"/>
          <w:color w:val="000000" w:themeColor="text1"/>
          <w:sz w:val="28"/>
          <w:szCs w:val="28"/>
        </w:rPr>
        <w:t>t</w:t>
      </w:r>
      <w:r w:rsidR="3CB83CEE" w:rsidRPr="00951713">
        <w:rPr>
          <w:rFonts w:ascii="Times New Roman" w:eastAsia="Times New Roman" w:hAnsi="Times New Roman" w:cs="Times New Roman"/>
          <w:color w:val="000000" w:themeColor="text1"/>
          <w:sz w:val="28"/>
          <w:szCs w:val="28"/>
        </w:rPr>
        <w:t xml:space="preserve"> Evropian</w:t>
      </w:r>
      <w:r w:rsidR="2A55696E" w:rsidRPr="00951713">
        <w:rPr>
          <w:rFonts w:ascii="Times New Roman" w:eastAsia="Times New Roman" w:hAnsi="Times New Roman" w:cs="Times New Roman"/>
          <w:color w:val="000000" w:themeColor="text1"/>
          <w:sz w:val="28"/>
          <w:szCs w:val="28"/>
        </w:rPr>
        <w:t>;</w:t>
      </w:r>
      <w:r w:rsidR="3CB83CEE" w:rsidRPr="00951713">
        <w:rPr>
          <w:rFonts w:ascii="Times New Roman" w:eastAsia="Times New Roman" w:hAnsi="Times New Roman" w:cs="Times New Roman"/>
          <w:color w:val="000000" w:themeColor="text1"/>
          <w:sz w:val="28"/>
          <w:szCs w:val="28"/>
        </w:rPr>
        <w:t xml:space="preserve"> </w:t>
      </w:r>
    </w:p>
    <w:p w14:paraId="3A296B53" w14:textId="45E436F5" w:rsidR="092A170A" w:rsidRPr="00951713" w:rsidRDefault="32E44724" w:rsidP="000E4F23">
      <w:pPr>
        <w:pStyle w:val="ListParagraph"/>
        <w:numPr>
          <w:ilvl w:val="0"/>
          <w:numId w:val="20"/>
        </w:numPr>
        <w:spacing w:after="0" w:line="240" w:lineRule="auto"/>
        <w:ind w:left="108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shteti n</w:t>
      </w:r>
      <w:r w:rsidR="3FC50CF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w:t>
      </w:r>
      <w:r w:rsidR="7CE00048"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cilin kriptoasetet do t</w:t>
      </w:r>
      <w:r w:rsidR="7CE00048"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ofrohen </w:t>
      </w:r>
      <w:r w:rsidR="07EC88B5" w:rsidRPr="00951713">
        <w:rPr>
          <w:rFonts w:ascii="Times New Roman" w:eastAsia="Times New Roman" w:hAnsi="Times New Roman" w:cs="Times New Roman"/>
          <w:color w:val="000000" w:themeColor="text1"/>
          <w:sz w:val="28"/>
          <w:szCs w:val="28"/>
        </w:rPr>
        <w:t xml:space="preserve">për herë të parë </w:t>
      </w:r>
      <w:r w:rsidRPr="00951713">
        <w:rPr>
          <w:rFonts w:ascii="Times New Roman" w:eastAsia="Times New Roman" w:hAnsi="Times New Roman" w:cs="Times New Roman"/>
          <w:color w:val="000000" w:themeColor="text1"/>
          <w:sz w:val="28"/>
          <w:szCs w:val="28"/>
        </w:rPr>
        <w:t>ndaj publikut ose shteti i p</w:t>
      </w:r>
      <w:r w:rsidR="20BFE40B"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rzgjedhur nga ofertuesi ose personi q</w:t>
      </w:r>
      <w:r w:rsidR="20BFE40B"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20BFE40B"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rkon pranim p</w:t>
      </w:r>
      <w:r w:rsidR="2090E52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 tregtim p</w:t>
      </w:r>
      <w:r w:rsidR="2090E52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 t</w:t>
      </w:r>
      <w:r w:rsidR="2090E52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2090E52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rkuar p</w:t>
      </w:r>
      <w:r w:rsidR="2090E52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 her</w:t>
      </w:r>
      <w:r w:rsidR="2090E52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w:t>
      </w:r>
      <w:r w:rsidR="2090E52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par</w:t>
      </w:r>
      <w:r w:rsidR="6E729FA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pranimin p</w:t>
      </w:r>
      <w:r w:rsidR="6E729FA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r tregtim, </w:t>
      </w:r>
      <w:r w:rsidR="5A682994" w:rsidRPr="00951713">
        <w:rPr>
          <w:rFonts w:ascii="Times New Roman" w:eastAsia="Times New Roman" w:hAnsi="Times New Roman" w:cs="Times New Roman"/>
          <w:color w:val="000000" w:themeColor="text1"/>
          <w:sz w:val="28"/>
          <w:szCs w:val="28"/>
        </w:rPr>
        <w:t>n</w:t>
      </w:r>
      <w:r w:rsidR="6E729FA7"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rastin e ofertuesve ose personave q</w:t>
      </w:r>
      <w:r w:rsidR="6E729FA7"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k</w:t>
      </w:r>
      <w:r w:rsidR="6E729FA7"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rkojn</w:t>
      </w:r>
      <w:r w:rsidR="6E729FA7"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pranim p</w:t>
      </w:r>
      <w:r w:rsidR="1B049D66"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r tregtim t</w:t>
      </w:r>
      <w:r w:rsidR="1B049D66"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kriptoaseteve t</w:t>
      </w:r>
      <w:r w:rsidR="1B049D66"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ndryshme nga tokeni i aseteve ose tokeni i paras</w:t>
      </w:r>
      <w:r w:rsidR="1B049D66"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elektronike</w:t>
      </w:r>
      <w:r w:rsidR="47B55496" w:rsidRPr="00951713">
        <w:rPr>
          <w:rFonts w:ascii="Times New Roman" w:eastAsia="Times New Roman" w:hAnsi="Times New Roman" w:cs="Times New Roman"/>
          <w:color w:val="000000" w:themeColor="text1"/>
          <w:sz w:val="28"/>
          <w:szCs w:val="28"/>
        </w:rPr>
        <w:t>,</w:t>
      </w:r>
      <w:r w:rsidR="5A682994" w:rsidRPr="00951713">
        <w:rPr>
          <w:rFonts w:ascii="Times New Roman" w:eastAsia="Times New Roman" w:hAnsi="Times New Roman" w:cs="Times New Roman"/>
          <w:color w:val="000000" w:themeColor="text1"/>
          <w:sz w:val="28"/>
          <w:szCs w:val="28"/>
        </w:rPr>
        <w:t xml:space="preserve"> t</w:t>
      </w:r>
      <w:r w:rsidR="1B049D66"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cil</w:t>
      </w:r>
      <w:r w:rsidR="1B049D66"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t kan</w:t>
      </w:r>
      <w:r w:rsidR="5D0EFC9C"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w:t>
      </w:r>
      <w:r w:rsidR="00AD556E" w:rsidRPr="00951713">
        <w:rPr>
          <w:rFonts w:ascii="Times New Roman" w:eastAsia="Times New Roman" w:hAnsi="Times New Roman" w:cs="Times New Roman"/>
          <w:color w:val="000000" w:themeColor="text1"/>
          <w:sz w:val="28"/>
          <w:szCs w:val="28"/>
        </w:rPr>
        <w:t>selinë</w:t>
      </w:r>
      <w:r w:rsidR="5BD7B8B5" w:rsidRPr="00951713">
        <w:rPr>
          <w:rFonts w:ascii="Times New Roman" w:eastAsia="Times New Roman" w:hAnsi="Times New Roman" w:cs="Times New Roman"/>
          <w:color w:val="000000" w:themeColor="text1"/>
          <w:sz w:val="28"/>
          <w:szCs w:val="28"/>
        </w:rPr>
        <w:t xml:space="preserve"> </w:t>
      </w:r>
      <w:r w:rsidR="5A682994" w:rsidRPr="00951713">
        <w:rPr>
          <w:rFonts w:ascii="Times New Roman" w:eastAsia="Times New Roman" w:hAnsi="Times New Roman" w:cs="Times New Roman"/>
          <w:color w:val="000000" w:themeColor="text1"/>
          <w:sz w:val="28"/>
          <w:szCs w:val="28"/>
        </w:rPr>
        <w:t>n</w:t>
      </w:r>
      <w:r w:rsidR="5D0EFC9C"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nj</w:t>
      </w:r>
      <w:r w:rsidR="5D0EFC9C"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vend t</w:t>
      </w:r>
      <w:r w:rsidR="106E7D31"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tret</w:t>
      </w:r>
      <w:r w:rsidR="106E7D31"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dhe nuk kan</w:t>
      </w:r>
      <w:r w:rsidR="106E7D31"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deg</w:t>
      </w:r>
      <w:r w:rsidR="106E7D31"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n</w:t>
      </w:r>
      <w:r w:rsidR="106E7D31"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Shqip</w:t>
      </w:r>
      <w:r w:rsidR="106E7D31"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ri ose n</w:t>
      </w:r>
      <w:r w:rsidR="106E7D31"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nj</w:t>
      </w:r>
      <w:r w:rsidR="7064F438" w:rsidRPr="00951713">
        <w:rPr>
          <w:rFonts w:ascii="Times New Roman" w:eastAsia="Times New Roman" w:hAnsi="Times New Roman" w:cs="Times New Roman"/>
          <w:color w:val="000000" w:themeColor="text1"/>
          <w:sz w:val="28"/>
          <w:szCs w:val="28"/>
        </w:rPr>
        <w:t>ë</w:t>
      </w:r>
      <w:r w:rsidR="5A682994" w:rsidRPr="00951713">
        <w:rPr>
          <w:rFonts w:ascii="Times New Roman" w:eastAsia="Times New Roman" w:hAnsi="Times New Roman" w:cs="Times New Roman"/>
          <w:color w:val="000000" w:themeColor="text1"/>
          <w:sz w:val="28"/>
          <w:szCs w:val="28"/>
        </w:rPr>
        <w:t xml:space="preserve"> nga sh</w:t>
      </w:r>
      <w:r w:rsidR="12E2649A" w:rsidRPr="00951713">
        <w:rPr>
          <w:rFonts w:ascii="Times New Roman" w:eastAsia="Times New Roman" w:hAnsi="Times New Roman" w:cs="Times New Roman"/>
          <w:color w:val="000000" w:themeColor="text1"/>
          <w:sz w:val="28"/>
          <w:szCs w:val="28"/>
        </w:rPr>
        <w:t>tetet an</w:t>
      </w:r>
      <w:r w:rsidR="7064F438" w:rsidRPr="00951713">
        <w:rPr>
          <w:rFonts w:ascii="Times New Roman" w:eastAsia="Times New Roman" w:hAnsi="Times New Roman" w:cs="Times New Roman"/>
          <w:color w:val="000000" w:themeColor="text1"/>
          <w:sz w:val="28"/>
          <w:szCs w:val="28"/>
        </w:rPr>
        <w:t>ë</w:t>
      </w:r>
      <w:r w:rsidR="12E2649A" w:rsidRPr="00951713">
        <w:rPr>
          <w:rFonts w:ascii="Times New Roman" w:eastAsia="Times New Roman" w:hAnsi="Times New Roman" w:cs="Times New Roman"/>
          <w:color w:val="000000" w:themeColor="text1"/>
          <w:sz w:val="28"/>
          <w:szCs w:val="28"/>
        </w:rPr>
        <w:t>tare t</w:t>
      </w:r>
      <w:r w:rsidR="7064F438" w:rsidRPr="00951713">
        <w:rPr>
          <w:rFonts w:ascii="Times New Roman" w:eastAsia="Times New Roman" w:hAnsi="Times New Roman" w:cs="Times New Roman"/>
          <w:color w:val="000000" w:themeColor="text1"/>
          <w:sz w:val="28"/>
          <w:szCs w:val="28"/>
        </w:rPr>
        <w:t>ë</w:t>
      </w:r>
      <w:r w:rsidR="12E2649A" w:rsidRPr="00951713">
        <w:rPr>
          <w:rFonts w:ascii="Times New Roman" w:eastAsia="Times New Roman" w:hAnsi="Times New Roman" w:cs="Times New Roman"/>
          <w:color w:val="000000" w:themeColor="text1"/>
          <w:sz w:val="28"/>
          <w:szCs w:val="28"/>
        </w:rPr>
        <w:t xml:space="preserve"> </w:t>
      </w:r>
      <w:r w:rsidR="00EA95D8" w:rsidRPr="00951713">
        <w:rPr>
          <w:rFonts w:ascii="Times New Roman" w:eastAsia="Times New Roman" w:hAnsi="Times New Roman" w:cs="Times New Roman"/>
          <w:color w:val="000000" w:themeColor="text1"/>
          <w:sz w:val="28"/>
          <w:szCs w:val="28"/>
        </w:rPr>
        <w:t>B</w:t>
      </w:r>
      <w:r w:rsidR="12E2649A" w:rsidRPr="00951713">
        <w:rPr>
          <w:rFonts w:ascii="Times New Roman" w:eastAsia="Times New Roman" w:hAnsi="Times New Roman" w:cs="Times New Roman"/>
          <w:color w:val="000000" w:themeColor="text1"/>
          <w:sz w:val="28"/>
          <w:szCs w:val="28"/>
        </w:rPr>
        <w:t>ashkimit</w:t>
      </w:r>
      <w:r w:rsidR="6BA6A35C" w:rsidRPr="00951713">
        <w:rPr>
          <w:rFonts w:ascii="Times New Roman" w:eastAsia="Times New Roman" w:hAnsi="Times New Roman" w:cs="Times New Roman"/>
          <w:color w:val="000000" w:themeColor="text1"/>
          <w:sz w:val="28"/>
          <w:szCs w:val="28"/>
        </w:rPr>
        <w:t xml:space="preserve"> Evropian</w:t>
      </w:r>
      <w:r w:rsidR="79D08CD5" w:rsidRPr="00951713">
        <w:rPr>
          <w:rFonts w:ascii="Times New Roman" w:eastAsia="Times New Roman" w:hAnsi="Times New Roman" w:cs="Times New Roman"/>
          <w:color w:val="000000" w:themeColor="text1"/>
          <w:sz w:val="28"/>
          <w:szCs w:val="28"/>
        </w:rPr>
        <w:t>;</w:t>
      </w:r>
    </w:p>
    <w:p w14:paraId="4BD582A7" w14:textId="4DF898D5" w:rsidR="7CA3F494" w:rsidRPr="00951713" w:rsidRDefault="000E4F23" w:rsidP="000E4F23">
      <w:p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5980EC49" w:rsidRPr="00951713">
        <w:rPr>
          <w:rFonts w:ascii="Times New Roman" w:eastAsia="Times New Roman" w:hAnsi="Times New Roman" w:cs="Times New Roman"/>
          <w:color w:val="000000" w:themeColor="text1"/>
          <w:sz w:val="28"/>
          <w:szCs w:val="28"/>
        </w:rPr>
        <w:t xml:space="preserve">ç) </w:t>
      </w:r>
      <w:r w:rsidR="35FE5265" w:rsidRPr="00951713">
        <w:rPr>
          <w:rFonts w:ascii="Times New Roman" w:eastAsia="Times New Roman" w:hAnsi="Times New Roman" w:cs="Times New Roman"/>
          <w:color w:val="000000" w:themeColor="text1"/>
          <w:sz w:val="28"/>
          <w:szCs w:val="28"/>
        </w:rPr>
        <w:t>shteti n</w:t>
      </w:r>
      <w:r w:rsidR="7064F438" w:rsidRPr="00951713">
        <w:rPr>
          <w:rFonts w:ascii="Times New Roman" w:eastAsia="Times New Roman" w:hAnsi="Times New Roman" w:cs="Times New Roman"/>
          <w:color w:val="000000" w:themeColor="text1"/>
          <w:sz w:val="28"/>
          <w:szCs w:val="28"/>
        </w:rPr>
        <w:t>ë</w:t>
      </w:r>
      <w:r w:rsidR="35FE5265" w:rsidRPr="00951713">
        <w:rPr>
          <w:rFonts w:ascii="Times New Roman" w:eastAsia="Times New Roman" w:hAnsi="Times New Roman" w:cs="Times New Roman"/>
          <w:color w:val="000000" w:themeColor="text1"/>
          <w:sz w:val="28"/>
          <w:szCs w:val="28"/>
        </w:rPr>
        <w:t xml:space="preserve"> t</w:t>
      </w:r>
      <w:r w:rsidR="7064F438" w:rsidRPr="00951713">
        <w:rPr>
          <w:rFonts w:ascii="Times New Roman" w:eastAsia="Times New Roman" w:hAnsi="Times New Roman" w:cs="Times New Roman"/>
          <w:color w:val="000000" w:themeColor="text1"/>
          <w:sz w:val="28"/>
          <w:szCs w:val="28"/>
        </w:rPr>
        <w:t>ë</w:t>
      </w:r>
      <w:r w:rsidR="35FE5265" w:rsidRPr="00951713">
        <w:rPr>
          <w:rFonts w:ascii="Times New Roman" w:eastAsia="Times New Roman" w:hAnsi="Times New Roman" w:cs="Times New Roman"/>
          <w:color w:val="000000" w:themeColor="text1"/>
          <w:sz w:val="28"/>
          <w:szCs w:val="28"/>
        </w:rPr>
        <w:t xml:space="preserve"> cilin emetuesi i tokenit t</w:t>
      </w:r>
      <w:r w:rsidR="7064F438" w:rsidRPr="00951713">
        <w:rPr>
          <w:rFonts w:ascii="Times New Roman" w:eastAsia="Times New Roman" w:hAnsi="Times New Roman" w:cs="Times New Roman"/>
          <w:color w:val="000000" w:themeColor="text1"/>
          <w:sz w:val="28"/>
          <w:szCs w:val="28"/>
        </w:rPr>
        <w:t>ë</w:t>
      </w:r>
      <w:r w:rsidR="35FE5265" w:rsidRPr="00951713">
        <w:rPr>
          <w:rFonts w:ascii="Times New Roman" w:eastAsia="Times New Roman" w:hAnsi="Times New Roman" w:cs="Times New Roman"/>
          <w:color w:val="000000" w:themeColor="text1"/>
          <w:sz w:val="28"/>
          <w:szCs w:val="28"/>
        </w:rPr>
        <w:t xml:space="preserve"> aseteve ka</w:t>
      </w:r>
      <w:r w:rsidR="0F015EFA" w:rsidRPr="00951713">
        <w:rPr>
          <w:rFonts w:ascii="Times New Roman" w:eastAsia="Times New Roman" w:hAnsi="Times New Roman" w:cs="Times New Roman"/>
          <w:color w:val="000000" w:themeColor="text1"/>
          <w:sz w:val="28"/>
          <w:szCs w:val="28"/>
        </w:rPr>
        <w:t xml:space="preserve"> regjistruar selinë</w:t>
      </w:r>
      <w:r w:rsidR="29FFBDDE" w:rsidRPr="00951713">
        <w:rPr>
          <w:rFonts w:ascii="Times New Roman" w:eastAsia="Times New Roman" w:hAnsi="Times New Roman" w:cs="Times New Roman"/>
          <w:color w:val="000000" w:themeColor="text1"/>
          <w:sz w:val="28"/>
          <w:szCs w:val="28"/>
        </w:rPr>
        <w:t>;</w:t>
      </w:r>
    </w:p>
    <w:p w14:paraId="5E4CCB62" w14:textId="3989ABB2" w:rsidR="7CA3F494" w:rsidRPr="00951713" w:rsidRDefault="340A7A23" w:rsidP="000E4F23">
      <w:pPr>
        <w:pStyle w:val="ListParagraph"/>
        <w:numPr>
          <w:ilvl w:val="0"/>
          <w:numId w:val="20"/>
        </w:numPr>
        <w:spacing w:after="0" w:line="240" w:lineRule="auto"/>
        <w:ind w:left="108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shteti n</w:t>
      </w:r>
      <w:r w:rsidR="31E2DFA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w:t>
      </w:r>
      <w:r w:rsidR="31E2DFA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cilin emetuesi i tokenit t</w:t>
      </w:r>
      <w:r w:rsidR="31E2DFA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paras</w:t>
      </w:r>
      <w:r w:rsidR="31E2DFA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elektronik</w:t>
      </w:r>
      <w:r w:rsidR="2D05088B"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w:t>
      </w:r>
      <w:r w:rsidR="2D05088B"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sht</w:t>
      </w:r>
      <w:r w:rsidR="2D05088B"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licencuar</w:t>
      </w:r>
      <w:r w:rsidR="3BDC811B" w:rsidRPr="00951713">
        <w:rPr>
          <w:rFonts w:ascii="Times New Roman" w:eastAsia="Times New Roman" w:hAnsi="Times New Roman" w:cs="Times New Roman"/>
          <w:color w:val="000000" w:themeColor="text1"/>
          <w:sz w:val="28"/>
          <w:szCs w:val="28"/>
        </w:rPr>
        <w:t xml:space="preserve"> ose autorizuar</w:t>
      </w:r>
      <w:r w:rsidRPr="00951713">
        <w:rPr>
          <w:rFonts w:ascii="Times New Roman" w:eastAsia="Times New Roman" w:hAnsi="Times New Roman" w:cs="Times New Roman"/>
          <w:color w:val="000000" w:themeColor="text1"/>
          <w:sz w:val="28"/>
          <w:szCs w:val="28"/>
        </w:rPr>
        <w:t xml:space="preserve"> si bank</w:t>
      </w:r>
      <w:r w:rsidR="2D05088B"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ose</w:t>
      </w:r>
      <w:r w:rsidR="52609033" w:rsidRPr="00951713">
        <w:rPr>
          <w:rFonts w:ascii="Times New Roman" w:eastAsia="Times New Roman" w:hAnsi="Times New Roman" w:cs="Times New Roman"/>
          <w:color w:val="000000" w:themeColor="text1"/>
          <w:sz w:val="28"/>
          <w:szCs w:val="28"/>
        </w:rPr>
        <w:t xml:space="preserve"> si</w:t>
      </w:r>
      <w:r w:rsidRPr="00951713">
        <w:rPr>
          <w:rFonts w:ascii="Times New Roman" w:eastAsia="Times New Roman" w:hAnsi="Times New Roman" w:cs="Times New Roman"/>
          <w:color w:val="000000" w:themeColor="text1"/>
          <w:sz w:val="28"/>
          <w:szCs w:val="28"/>
        </w:rPr>
        <w:t xml:space="preserve"> ins</w:t>
      </w:r>
      <w:r w:rsidR="4364C242" w:rsidRPr="00951713">
        <w:rPr>
          <w:rFonts w:ascii="Times New Roman" w:eastAsia="Times New Roman" w:hAnsi="Times New Roman" w:cs="Times New Roman"/>
          <w:color w:val="000000" w:themeColor="text1"/>
          <w:sz w:val="28"/>
          <w:szCs w:val="28"/>
        </w:rPr>
        <w:t>t</w:t>
      </w:r>
      <w:r w:rsidR="1144F3F1" w:rsidRPr="00951713">
        <w:rPr>
          <w:rFonts w:ascii="Times New Roman" w:eastAsia="Times New Roman" w:hAnsi="Times New Roman" w:cs="Times New Roman"/>
          <w:color w:val="000000" w:themeColor="text1"/>
          <w:sz w:val="28"/>
          <w:szCs w:val="28"/>
        </w:rPr>
        <w:t>itucion i paras</w:t>
      </w:r>
      <w:r w:rsidR="7F64E6DE" w:rsidRPr="00951713">
        <w:rPr>
          <w:rFonts w:ascii="Times New Roman" w:eastAsia="Times New Roman" w:hAnsi="Times New Roman" w:cs="Times New Roman"/>
          <w:color w:val="000000" w:themeColor="text1"/>
          <w:sz w:val="28"/>
          <w:szCs w:val="28"/>
        </w:rPr>
        <w:t>ë</w:t>
      </w:r>
      <w:r w:rsidR="1144F3F1" w:rsidRPr="00951713">
        <w:rPr>
          <w:rFonts w:ascii="Times New Roman" w:eastAsia="Times New Roman" w:hAnsi="Times New Roman" w:cs="Times New Roman"/>
          <w:color w:val="000000" w:themeColor="text1"/>
          <w:sz w:val="28"/>
          <w:szCs w:val="28"/>
        </w:rPr>
        <w:t xml:space="preserve"> elektronike, n</w:t>
      </w:r>
      <w:r w:rsidR="7F64E6DE" w:rsidRPr="00951713">
        <w:rPr>
          <w:rFonts w:ascii="Times New Roman" w:eastAsia="Times New Roman" w:hAnsi="Times New Roman" w:cs="Times New Roman"/>
          <w:color w:val="000000" w:themeColor="text1"/>
          <w:sz w:val="28"/>
          <w:szCs w:val="28"/>
        </w:rPr>
        <w:t>ë</w:t>
      </w:r>
      <w:r w:rsidR="1144F3F1" w:rsidRPr="00951713">
        <w:rPr>
          <w:rFonts w:ascii="Times New Roman" w:eastAsia="Times New Roman" w:hAnsi="Times New Roman" w:cs="Times New Roman"/>
          <w:color w:val="000000" w:themeColor="text1"/>
          <w:sz w:val="28"/>
          <w:szCs w:val="28"/>
        </w:rPr>
        <w:t xml:space="preserve"> p</w:t>
      </w:r>
      <w:r w:rsidR="7F64E6DE" w:rsidRPr="00951713">
        <w:rPr>
          <w:rFonts w:ascii="Times New Roman" w:eastAsia="Times New Roman" w:hAnsi="Times New Roman" w:cs="Times New Roman"/>
          <w:color w:val="000000" w:themeColor="text1"/>
          <w:sz w:val="28"/>
          <w:szCs w:val="28"/>
        </w:rPr>
        <w:t>ë</w:t>
      </w:r>
      <w:r w:rsidR="1144F3F1" w:rsidRPr="00951713">
        <w:rPr>
          <w:rFonts w:ascii="Times New Roman" w:eastAsia="Times New Roman" w:hAnsi="Times New Roman" w:cs="Times New Roman"/>
          <w:color w:val="000000" w:themeColor="text1"/>
          <w:sz w:val="28"/>
          <w:szCs w:val="28"/>
        </w:rPr>
        <w:t>rputhje me legjislacionin n</w:t>
      </w:r>
      <w:r w:rsidR="7F64E6DE" w:rsidRPr="00951713">
        <w:rPr>
          <w:rFonts w:ascii="Times New Roman" w:eastAsia="Times New Roman" w:hAnsi="Times New Roman" w:cs="Times New Roman"/>
          <w:color w:val="000000" w:themeColor="text1"/>
          <w:sz w:val="28"/>
          <w:szCs w:val="28"/>
        </w:rPr>
        <w:t>ë</w:t>
      </w:r>
      <w:r w:rsidR="1144F3F1" w:rsidRPr="00951713">
        <w:rPr>
          <w:rFonts w:ascii="Times New Roman" w:eastAsia="Times New Roman" w:hAnsi="Times New Roman" w:cs="Times New Roman"/>
          <w:color w:val="000000" w:themeColor="text1"/>
          <w:sz w:val="28"/>
          <w:szCs w:val="28"/>
        </w:rPr>
        <w:t xml:space="preserve"> fuqi;</w:t>
      </w:r>
    </w:p>
    <w:p w14:paraId="76601C5D" w14:textId="550C0D1A" w:rsidR="06080419" w:rsidRPr="00951713" w:rsidRDefault="000E4F23" w:rsidP="000E4F23">
      <w:pPr>
        <w:spacing w:after="0" w:line="240" w:lineRule="auto"/>
        <w:ind w:left="1080" w:hanging="108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35250FCA" w:rsidRPr="00951713">
        <w:rPr>
          <w:rFonts w:ascii="Times New Roman" w:eastAsia="Times New Roman" w:hAnsi="Times New Roman" w:cs="Times New Roman"/>
          <w:color w:val="000000" w:themeColor="text1"/>
          <w:sz w:val="28"/>
          <w:szCs w:val="28"/>
        </w:rPr>
        <w:t xml:space="preserve">dh) </w:t>
      </w:r>
      <w:r w:rsidRPr="00951713">
        <w:rPr>
          <w:rFonts w:ascii="Times New Roman" w:eastAsia="Times New Roman" w:hAnsi="Times New Roman" w:cs="Times New Roman"/>
          <w:color w:val="000000" w:themeColor="text1"/>
          <w:sz w:val="28"/>
          <w:szCs w:val="28"/>
        </w:rPr>
        <w:tab/>
      </w:r>
      <w:r w:rsidR="4620186C" w:rsidRPr="00951713">
        <w:rPr>
          <w:rFonts w:ascii="Times New Roman" w:eastAsia="Times New Roman" w:hAnsi="Times New Roman" w:cs="Times New Roman"/>
          <w:color w:val="000000" w:themeColor="text1"/>
          <w:sz w:val="28"/>
          <w:szCs w:val="28"/>
        </w:rPr>
        <w:t>shteti n</w:t>
      </w:r>
      <w:r w:rsidR="39C2493B" w:rsidRPr="00951713">
        <w:rPr>
          <w:rFonts w:ascii="Times New Roman" w:eastAsia="Times New Roman" w:hAnsi="Times New Roman" w:cs="Times New Roman"/>
          <w:color w:val="000000" w:themeColor="text1"/>
          <w:sz w:val="28"/>
          <w:szCs w:val="28"/>
        </w:rPr>
        <w:t>ë</w:t>
      </w:r>
      <w:r w:rsidR="4620186C" w:rsidRPr="00951713">
        <w:rPr>
          <w:rFonts w:ascii="Times New Roman" w:eastAsia="Times New Roman" w:hAnsi="Times New Roman" w:cs="Times New Roman"/>
          <w:color w:val="000000" w:themeColor="text1"/>
          <w:sz w:val="28"/>
          <w:szCs w:val="28"/>
        </w:rPr>
        <w:t xml:space="preserve"> t</w:t>
      </w:r>
      <w:r w:rsidR="39C2493B" w:rsidRPr="00951713">
        <w:rPr>
          <w:rFonts w:ascii="Times New Roman" w:eastAsia="Times New Roman" w:hAnsi="Times New Roman" w:cs="Times New Roman"/>
          <w:color w:val="000000" w:themeColor="text1"/>
          <w:sz w:val="28"/>
          <w:szCs w:val="28"/>
        </w:rPr>
        <w:t>ë</w:t>
      </w:r>
      <w:r w:rsidR="4620186C" w:rsidRPr="00951713">
        <w:rPr>
          <w:rFonts w:ascii="Times New Roman" w:eastAsia="Times New Roman" w:hAnsi="Times New Roman" w:cs="Times New Roman"/>
          <w:color w:val="000000" w:themeColor="text1"/>
          <w:sz w:val="28"/>
          <w:szCs w:val="28"/>
        </w:rPr>
        <w:t xml:space="preserve"> cilin ofruesi i sh</w:t>
      </w:r>
      <w:r w:rsidR="62285BD1" w:rsidRPr="00951713">
        <w:rPr>
          <w:rFonts w:ascii="Times New Roman" w:eastAsia="Times New Roman" w:hAnsi="Times New Roman" w:cs="Times New Roman"/>
          <w:color w:val="000000" w:themeColor="text1"/>
          <w:sz w:val="28"/>
          <w:szCs w:val="28"/>
        </w:rPr>
        <w:t>ë</w:t>
      </w:r>
      <w:r w:rsidR="4620186C" w:rsidRPr="00951713">
        <w:rPr>
          <w:rFonts w:ascii="Times New Roman" w:eastAsia="Times New Roman" w:hAnsi="Times New Roman" w:cs="Times New Roman"/>
          <w:color w:val="000000" w:themeColor="text1"/>
          <w:sz w:val="28"/>
          <w:szCs w:val="28"/>
        </w:rPr>
        <w:t>rbimeve t</w:t>
      </w:r>
      <w:r w:rsidR="62285BD1" w:rsidRPr="00951713">
        <w:rPr>
          <w:rFonts w:ascii="Times New Roman" w:eastAsia="Times New Roman" w:hAnsi="Times New Roman" w:cs="Times New Roman"/>
          <w:color w:val="000000" w:themeColor="text1"/>
          <w:sz w:val="28"/>
          <w:szCs w:val="28"/>
        </w:rPr>
        <w:t>ë</w:t>
      </w:r>
      <w:r w:rsidR="4620186C" w:rsidRPr="00951713">
        <w:rPr>
          <w:rFonts w:ascii="Times New Roman" w:eastAsia="Times New Roman" w:hAnsi="Times New Roman" w:cs="Times New Roman"/>
          <w:color w:val="000000" w:themeColor="text1"/>
          <w:sz w:val="28"/>
          <w:szCs w:val="28"/>
        </w:rPr>
        <w:t xml:space="preserve"> kriptoaseteve ka</w:t>
      </w:r>
      <w:r w:rsidR="0FA4D39A" w:rsidRPr="00951713">
        <w:rPr>
          <w:rFonts w:ascii="Times New Roman" w:eastAsia="Times New Roman" w:hAnsi="Times New Roman" w:cs="Times New Roman"/>
          <w:color w:val="000000" w:themeColor="text1"/>
          <w:sz w:val="28"/>
          <w:szCs w:val="28"/>
        </w:rPr>
        <w:t xml:space="preserve"> regjistruar selinë</w:t>
      </w:r>
      <w:r w:rsidRPr="00951713">
        <w:rPr>
          <w:rFonts w:ascii="Times New Roman" w:eastAsia="Times New Roman" w:hAnsi="Times New Roman" w:cs="Times New Roman"/>
          <w:color w:val="000000" w:themeColor="text1"/>
          <w:sz w:val="28"/>
          <w:szCs w:val="28"/>
        </w:rPr>
        <w:t>.</w:t>
      </w:r>
    </w:p>
    <w:p w14:paraId="227E061A" w14:textId="77777777" w:rsidR="000E4F23" w:rsidRPr="00951713" w:rsidRDefault="000E4F23" w:rsidP="000E4F23">
      <w:pPr>
        <w:spacing w:after="0" w:line="240" w:lineRule="auto"/>
        <w:ind w:left="1080" w:hanging="360"/>
        <w:jc w:val="both"/>
        <w:rPr>
          <w:rFonts w:ascii="Times New Roman" w:eastAsia="Times New Roman" w:hAnsi="Times New Roman" w:cs="Times New Roman"/>
          <w:color w:val="000000" w:themeColor="text1"/>
          <w:sz w:val="28"/>
          <w:szCs w:val="28"/>
        </w:rPr>
      </w:pPr>
    </w:p>
    <w:p w14:paraId="4AC76228" w14:textId="74D2EB53" w:rsidR="00B846C0" w:rsidRDefault="000E4F2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63364051" w:rsidRPr="00951713">
        <w:rPr>
          <w:rFonts w:ascii="Times New Roman" w:eastAsia="Times New Roman" w:hAnsi="Times New Roman" w:cs="Times New Roman"/>
          <w:b/>
          <w:bCs/>
          <w:color w:val="000000" w:themeColor="text1"/>
          <w:sz w:val="28"/>
          <w:szCs w:val="28"/>
        </w:rPr>
        <w:t>Shteti</w:t>
      </w:r>
      <w:r w:rsidR="46932896" w:rsidRPr="00951713">
        <w:rPr>
          <w:rFonts w:ascii="Times New Roman" w:eastAsia="Times New Roman" w:hAnsi="Times New Roman" w:cs="Times New Roman"/>
          <w:b/>
          <w:bCs/>
          <w:color w:val="000000" w:themeColor="text1"/>
          <w:sz w:val="28"/>
          <w:szCs w:val="28"/>
        </w:rPr>
        <w:t xml:space="preserve"> pritës</w:t>
      </w:r>
      <w:r w:rsidRPr="00951713">
        <w:rPr>
          <w:rFonts w:ascii="Times New Roman" w:eastAsia="Times New Roman" w:hAnsi="Times New Roman" w:cs="Times New Roman"/>
          <w:b/>
          <w:bCs/>
          <w:color w:val="000000" w:themeColor="text1"/>
          <w:sz w:val="28"/>
          <w:szCs w:val="28"/>
        </w:rPr>
        <w:t>”</w:t>
      </w:r>
      <w:r w:rsidR="00B846C0" w:rsidRPr="00B846C0">
        <w:rPr>
          <w:rFonts w:ascii="Times New Roman" w:eastAsia="Times New Roman" w:hAnsi="Times New Roman" w:cs="Times New Roman"/>
          <w:color w:val="000000" w:themeColor="text1"/>
          <w:sz w:val="28"/>
          <w:szCs w:val="28"/>
        </w:rPr>
        <w:t>,</w:t>
      </w:r>
      <w:r w:rsidR="74A5DE0B" w:rsidRPr="00951713">
        <w:rPr>
          <w:rFonts w:ascii="Times New Roman" w:eastAsia="Times New Roman" w:hAnsi="Times New Roman" w:cs="Times New Roman"/>
          <w:color w:val="000000" w:themeColor="text1"/>
          <w:sz w:val="28"/>
          <w:szCs w:val="28"/>
        </w:rPr>
        <w:t xml:space="preserve"> shteti </w:t>
      </w:r>
      <w:r w:rsidR="3D68B099" w:rsidRPr="00951713">
        <w:rPr>
          <w:rFonts w:ascii="Times New Roman" w:eastAsia="Times New Roman" w:hAnsi="Times New Roman" w:cs="Times New Roman"/>
          <w:color w:val="000000" w:themeColor="text1"/>
          <w:sz w:val="28"/>
          <w:szCs w:val="28"/>
        </w:rPr>
        <w:t xml:space="preserve"> i ndrysh</w:t>
      </w:r>
      <w:r w:rsidR="1CF43B9B" w:rsidRPr="00951713">
        <w:rPr>
          <w:rFonts w:ascii="Times New Roman" w:eastAsia="Times New Roman" w:hAnsi="Times New Roman" w:cs="Times New Roman"/>
          <w:color w:val="000000" w:themeColor="text1"/>
          <w:sz w:val="28"/>
          <w:szCs w:val="28"/>
        </w:rPr>
        <w:t>ë</w:t>
      </w:r>
      <w:r w:rsidR="3D68B099" w:rsidRPr="00951713">
        <w:rPr>
          <w:rFonts w:ascii="Times New Roman" w:eastAsia="Times New Roman" w:hAnsi="Times New Roman" w:cs="Times New Roman"/>
          <w:color w:val="000000" w:themeColor="text1"/>
          <w:sz w:val="28"/>
          <w:szCs w:val="28"/>
        </w:rPr>
        <w:t>m nga shteti i origjin</w:t>
      </w:r>
      <w:r w:rsidR="1CF43B9B" w:rsidRPr="00951713">
        <w:rPr>
          <w:rFonts w:ascii="Times New Roman" w:eastAsia="Times New Roman" w:hAnsi="Times New Roman" w:cs="Times New Roman"/>
          <w:color w:val="000000" w:themeColor="text1"/>
          <w:sz w:val="28"/>
          <w:szCs w:val="28"/>
        </w:rPr>
        <w:t>ë</w:t>
      </w:r>
      <w:r w:rsidR="3D68B099" w:rsidRPr="00951713">
        <w:rPr>
          <w:rFonts w:ascii="Times New Roman" w:eastAsia="Times New Roman" w:hAnsi="Times New Roman" w:cs="Times New Roman"/>
          <w:color w:val="000000" w:themeColor="text1"/>
          <w:sz w:val="28"/>
          <w:szCs w:val="28"/>
        </w:rPr>
        <w:t xml:space="preserve">s, </w:t>
      </w:r>
      <w:r w:rsidR="74A5DE0B" w:rsidRPr="00951713">
        <w:rPr>
          <w:rFonts w:ascii="Times New Roman" w:eastAsia="Times New Roman" w:hAnsi="Times New Roman" w:cs="Times New Roman"/>
          <w:color w:val="000000" w:themeColor="text1"/>
          <w:sz w:val="28"/>
          <w:szCs w:val="28"/>
        </w:rPr>
        <w:t>n</w:t>
      </w:r>
      <w:r w:rsidR="1CF43B9B" w:rsidRPr="00951713">
        <w:rPr>
          <w:rFonts w:ascii="Times New Roman" w:eastAsia="Times New Roman" w:hAnsi="Times New Roman" w:cs="Times New Roman"/>
          <w:color w:val="000000" w:themeColor="text1"/>
          <w:sz w:val="28"/>
          <w:szCs w:val="28"/>
        </w:rPr>
        <w:t>ë</w:t>
      </w:r>
      <w:r w:rsidR="74A5DE0B" w:rsidRPr="00951713">
        <w:rPr>
          <w:rFonts w:ascii="Times New Roman" w:eastAsia="Times New Roman" w:hAnsi="Times New Roman" w:cs="Times New Roman"/>
          <w:color w:val="000000" w:themeColor="text1"/>
          <w:sz w:val="28"/>
          <w:szCs w:val="28"/>
        </w:rPr>
        <w:t xml:space="preserve"> t</w:t>
      </w:r>
      <w:r w:rsidR="1CF43B9B" w:rsidRPr="00951713">
        <w:rPr>
          <w:rFonts w:ascii="Times New Roman" w:eastAsia="Times New Roman" w:hAnsi="Times New Roman" w:cs="Times New Roman"/>
          <w:color w:val="000000" w:themeColor="text1"/>
          <w:sz w:val="28"/>
          <w:szCs w:val="28"/>
        </w:rPr>
        <w:t>ë</w:t>
      </w:r>
      <w:r w:rsidR="74A5DE0B" w:rsidRPr="00951713">
        <w:rPr>
          <w:rFonts w:ascii="Times New Roman" w:eastAsia="Times New Roman" w:hAnsi="Times New Roman" w:cs="Times New Roman"/>
          <w:color w:val="000000" w:themeColor="text1"/>
          <w:sz w:val="28"/>
          <w:szCs w:val="28"/>
        </w:rPr>
        <w:t xml:space="preserve"> cil</w:t>
      </w:r>
      <w:r w:rsidR="00B846C0">
        <w:rPr>
          <w:rFonts w:ascii="Times New Roman" w:eastAsia="Times New Roman" w:hAnsi="Times New Roman" w:cs="Times New Roman"/>
          <w:color w:val="000000" w:themeColor="text1"/>
          <w:sz w:val="28"/>
          <w:szCs w:val="28"/>
        </w:rPr>
        <w:t>i</w:t>
      </w:r>
      <w:r w:rsidR="74A5DE0B" w:rsidRPr="00951713">
        <w:rPr>
          <w:rFonts w:ascii="Times New Roman" w:eastAsia="Times New Roman" w:hAnsi="Times New Roman" w:cs="Times New Roman"/>
          <w:color w:val="000000" w:themeColor="text1"/>
          <w:sz w:val="28"/>
          <w:szCs w:val="28"/>
        </w:rPr>
        <w:t>n ofertuesi ose personi i cili k</w:t>
      </w:r>
      <w:r w:rsidR="4384BF46" w:rsidRPr="00951713">
        <w:rPr>
          <w:rFonts w:ascii="Times New Roman" w:eastAsia="Times New Roman" w:hAnsi="Times New Roman" w:cs="Times New Roman"/>
          <w:color w:val="000000" w:themeColor="text1"/>
          <w:sz w:val="28"/>
          <w:szCs w:val="28"/>
        </w:rPr>
        <w:t>ë</w:t>
      </w:r>
      <w:r w:rsidR="74A5DE0B" w:rsidRPr="00951713">
        <w:rPr>
          <w:rFonts w:ascii="Times New Roman" w:eastAsia="Times New Roman" w:hAnsi="Times New Roman" w:cs="Times New Roman"/>
          <w:color w:val="000000" w:themeColor="text1"/>
          <w:sz w:val="28"/>
          <w:szCs w:val="28"/>
        </w:rPr>
        <w:t>rkon pranimin p</w:t>
      </w:r>
      <w:r w:rsidR="4384BF46" w:rsidRPr="00951713">
        <w:rPr>
          <w:rFonts w:ascii="Times New Roman" w:eastAsia="Times New Roman" w:hAnsi="Times New Roman" w:cs="Times New Roman"/>
          <w:color w:val="000000" w:themeColor="text1"/>
          <w:sz w:val="28"/>
          <w:szCs w:val="28"/>
        </w:rPr>
        <w:t>ë</w:t>
      </w:r>
      <w:r w:rsidR="74A5DE0B" w:rsidRPr="00951713">
        <w:rPr>
          <w:rFonts w:ascii="Times New Roman" w:eastAsia="Times New Roman" w:hAnsi="Times New Roman" w:cs="Times New Roman"/>
          <w:color w:val="000000" w:themeColor="text1"/>
          <w:sz w:val="28"/>
          <w:szCs w:val="28"/>
        </w:rPr>
        <w:t xml:space="preserve">r tregtim </w:t>
      </w:r>
      <w:r w:rsidR="6550FA0A" w:rsidRPr="00951713">
        <w:rPr>
          <w:rFonts w:ascii="Times New Roman" w:eastAsia="Times New Roman" w:hAnsi="Times New Roman" w:cs="Times New Roman"/>
          <w:color w:val="000000" w:themeColor="text1"/>
          <w:sz w:val="28"/>
          <w:szCs w:val="28"/>
        </w:rPr>
        <w:t>ka b</w:t>
      </w:r>
      <w:r w:rsidR="4384BF46" w:rsidRPr="00951713">
        <w:rPr>
          <w:rFonts w:ascii="Times New Roman" w:eastAsia="Times New Roman" w:hAnsi="Times New Roman" w:cs="Times New Roman"/>
          <w:color w:val="000000" w:themeColor="text1"/>
          <w:sz w:val="28"/>
          <w:szCs w:val="28"/>
        </w:rPr>
        <w:t>ë</w:t>
      </w:r>
      <w:r w:rsidR="6550FA0A" w:rsidRPr="00951713">
        <w:rPr>
          <w:rFonts w:ascii="Times New Roman" w:eastAsia="Times New Roman" w:hAnsi="Times New Roman" w:cs="Times New Roman"/>
          <w:color w:val="000000" w:themeColor="text1"/>
          <w:sz w:val="28"/>
          <w:szCs w:val="28"/>
        </w:rPr>
        <w:t>r</w:t>
      </w:r>
      <w:r w:rsidR="4384BF46" w:rsidRPr="00951713">
        <w:rPr>
          <w:rFonts w:ascii="Times New Roman" w:eastAsia="Times New Roman" w:hAnsi="Times New Roman" w:cs="Times New Roman"/>
          <w:color w:val="000000" w:themeColor="text1"/>
          <w:sz w:val="28"/>
          <w:szCs w:val="28"/>
        </w:rPr>
        <w:t>ë</w:t>
      </w:r>
      <w:r w:rsidR="6550FA0A" w:rsidRPr="00951713">
        <w:rPr>
          <w:rFonts w:ascii="Times New Roman" w:eastAsia="Times New Roman" w:hAnsi="Times New Roman" w:cs="Times New Roman"/>
          <w:color w:val="000000" w:themeColor="text1"/>
          <w:sz w:val="28"/>
          <w:szCs w:val="28"/>
        </w:rPr>
        <w:t xml:space="preserve"> nj</w:t>
      </w:r>
      <w:r w:rsidR="4384BF46" w:rsidRPr="00951713">
        <w:rPr>
          <w:rFonts w:ascii="Times New Roman" w:eastAsia="Times New Roman" w:hAnsi="Times New Roman" w:cs="Times New Roman"/>
          <w:color w:val="000000" w:themeColor="text1"/>
          <w:sz w:val="28"/>
          <w:szCs w:val="28"/>
        </w:rPr>
        <w:t>ë</w:t>
      </w:r>
      <w:r w:rsidR="6550FA0A" w:rsidRPr="00951713">
        <w:rPr>
          <w:rFonts w:ascii="Times New Roman" w:eastAsia="Times New Roman" w:hAnsi="Times New Roman" w:cs="Times New Roman"/>
          <w:color w:val="000000" w:themeColor="text1"/>
          <w:sz w:val="28"/>
          <w:szCs w:val="28"/>
        </w:rPr>
        <w:t xml:space="preserve"> ofert</w:t>
      </w:r>
      <w:r w:rsidR="64F058F0" w:rsidRPr="00951713">
        <w:rPr>
          <w:rFonts w:ascii="Times New Roman" w:eastAsia="Times New Roman" w:hAnsi="Times New Roman" w:cs="Times New Roman"/>
          <w:color w:val="000000" w:themeColor="text1"/>
          <w:sz w:val="28"/>
          <w:szCs w:val="28"/>
        </w:rPr>
        <w:t>ë</w:t>
      </w:r>
      <w:r w:rsidR="6550FA0A" w:rsidRPr="00951713">
        <w:rPr>
          <w:rFonts w:ascii="Times New Roman" w:eastAsia="Times New Roman" w:hAnsi="Times New Roman" w:cs="Times New Roman"/>
          <w:color w:val="000000" w:themeColor="text1"/>
          <w:sz w:val="28"/>
          <w:szCs w:val="28"/>
        </w:rPr>
        <w:t xml:space="preserve"> publike t</w:t>
      </w:r>
      <w:r w:rsidR="64F058F0" w:rsidRPr="00951713">
        <w:rPr>
          <w:rFonts w:ascii="Times New Roman" w:eastAsia="Times New Roman" w:hAnsi="Times New Roman" w:cs="Times New Roman"/>
          <w:color w:val="000000" w:themeColor="text1"/>
          <w:sz w:val="28"/>
          <w:szCs w:val="28"/>
        </w:rPr>
        <w:t>ë</w:t>
      </w:r>
      <w:r w:rsidR="6550FA0A" w:rsidRPr="00951713">
        <w:rPr>
          <w:rFonts w:ascii="Times New Roman" w:eastAsia="Times New Roman" w:hAnsi="Times New Roman" w:cs="Times New Roman"/>
          <w:color w:val="000000" w:themeColor="text1"/>
          <w:sz w:val="28"/>
          <w:szCs w:val="28"/>
        </w:rPr>
        <w:t xml:space="preserve"> kriptoaseteve ose ka k</w:t>
      </w:r>
      <w:r w:rsidR="64F058F0" w:rsidRPr="00951713">
        <w:rPr>
          <w:rFonts w:ascii="Times New Roman" w:eastAsia="Times New Roman" w:hAnsi="Times New Roman" w:cs="Times New Roman"/>
          <w:color w:val="000000" w:themeColor="text1"/>
          <w:sz w:val="28"/>
          <w:szCs w:val="28"/>
        </w:rPr>
        <w:t>ë</w:t>
      </w:r>
      <w:r w:rsidR="6550FA0A" w:rsidRPr="00951713">
        <w:rPr>
          <w:rFonts w:ascii="Times New Roman" w:eastAsia="Times New Roman" w:hAnsi="Times New Roman" w:cs="Times New Roman"/>
          <w:color w:val="000000" w:themeColor="text1"/>
          <w:sz w:val="28"/>
          <w:szCs w:val="28"/>
        </w:rPr>
        <w:t>rkuar pranim p</w:t>
      </w:r>
      <w:r w:rsidR="64F058F0" w:rsidRPr="00951713">
        <w:rPr>
          <w:rFonts w:ascii="Times New Roman" w:eastAsia="Times New Roman" w:hAnsi="Times New Roman" w:cs="Times New Roman"/>
          <w:color w:val="000000" w:themeColor="text1"/>
          <w:sz w:val="28"/>
          <w:szCs w:val="28"/>
        </w:rPr>
        <w:t>ë</w:t>
      </w:r>
      <w:r w:rsidR="6550FA0A" w:rsidRPr="00951713">
        <w:rPr>
          <w:rFonts w:ascii="Times New Roman" w:eastAsia="Times New Roman" w:hAnsi="Times New Roman" w:cs="Times New Roman"/>
          <w:color w:val="000000" w:themeColor="text1"/>
          <w:sz w:val="28"/>
          <w:szCs w:val="28"/>
        </w:rPr>
        <w:t>r tregtim, ose ofruesi i sh</w:t>
      </w:r>
      <w:r w:rsidR="64F058F0" w:rsidRPr="00951713">
        <w:rPr>
          <w:rFonts w:ascii="Times New Roman" w:eastAsia="Times New Roman" w:hAnsi="Times New Roman" w:cs="Times New Roman"/>
          <w:color w:val="000000" w:themeColor="text1"/>
          <w:sz w:val="28"/>
          <w:szCs w:val="28"/>
        </w:rPr>
        <w:t>ë</w:t>
      </w:r>
      <w:r w:rsidR="6550FA0A" w:rsidRPr="00951713">
        <w:rPr>
          <w:rFonts w:ascii="Times New Roman" w:eastAsia="Times New Roman" w:hAnsi="Times New Roman" w:cs="Times New Roman"/>
          <w:color w:val="000000" w:themeColor="text1"/>
          <w:sz w:val="28"/>
          <w:szCs w:val="28"/>
        </w:rPr>
        <w:t>rbimeve t</w:t>
      </w:r>
      <w:r w:rsidR="70780327" w:rsidRPr="00951713">
        <w:rPr>
          <w:rFonts w:ascii="Times New Roman" w:eastAsia="Times New Roman" w:hAnsi="Times New Roman" w:cs="Times New Roman"/>
          <w:color w:val="000000" w:themeColor="text1"/>
          <w:sz w:val="28"/>
          <w:szCs w:val="28"/>
        </w:rPr>
        <w:t>ë</w:t>
      </w:r>
      <w:r w:rsidR="6550FA0A" w:rsidRPr="00951713">
        <w:rPr>
          <w:rFonts w:ascii="Times New Roman" w:eastAsia="Times New Roman" w:hAnsi="Times New Roman" w:cs="Times New Roman"/>
          <w:color w:val="000000" w:themeColor="text1"/>
          <w:sz w:val="28"/>
          <w:szCs w:val="28"/>
        </w:rPr>
        <w:t xml:space="preserve"> kriptoasete</w:t>
      </w:r>
      <w:r w:rsidR="6D989250" w:rsidRPr="00951713">
        <w:rPr>
          <w:rFonts w:ascii="Times New Roman" w:eastAsia="Times New Roman" w:hAnsi="Times New Roman" w:cs="Times New Roman"/>
          <w:color w:val="000000" w:themeColor="text1"/>
          <w:sz w:val="28"/>
          <w:szCs w:val="28"/>
        </w:rPr>
        <w:t xml:space="preserve">ve ofron </w:t>
      </w:r>
      <w:r w:rsidR="3B27D78A" w:rsidRPr="00951713">
        <w:rPr>
          <w:rFonts w:ascii="Times New Roman" w:eastAsia="Times New Roman" w:hAnsi="Times New Roman" w:cs="Times New Roman"/>
          <w:color w:val="000000" w:themeColor="text1"/>
          <w:sz w:val="28"/>
          <w:szCs w:val="28"/>
        </w:rPr>
        <w:t>sh</w:t>
      </w:r>
      <w:r w:rsidR="70780327" w:rsidRPr="00951713">
        <w:rPr>
          <w:rFonts w:ascii="Times New Roman" w:eastAsia="Times New Roman" w:hAnsi="Times New Roman" w:cs="Times New Roman"/>
          <w:color w:val="000000" w:themeColor="text1"/>
          <w:sz w:val="28"/>
          <w:szCs w:val="28"/>
        </w:rPr>
        <w:t>ë</w:t>
      </w:r>
      <w:r w:rsidR="3B27D78A" w:rsidRPr="00951713">
        <w:rPr>
          <w:rFonts w:ascii="Times New Roman" w:eastAsia="Times New Roman" w:hAnsi="Times New Roman" w:cs="Times New Roman"/>
          <w:color w:val="000000" w:themeColor="text1"/>
          <w:sz w:val="28"/>
          <w:szCs w:val="28"/>
        </w:rPr>
        <w:t>rbime t</w:t>
      </w:r>
      <w:r w:rsidR="70780327" w:rsidRPr="00951713">
        <w:rPr>
          <w:rFonts w:ascii="Times New Roman" w:eastAsia="Times New Roman" w:hAnsi="Times New Roman" w:cs="Times New Roman"/>
          <w:color w:val="000000" w:themeColor="text1"/>
          <w:sz w:val="28"/>
          <w:szCs w:val="28"/>
        </w:rPr>
        <w:t>ë</w:t>
      </w:r>
      <w:r w:rsidR="3B27D78A" w:rsidRPr="00951713">
        <w:rPr>
          <w:rFonts w:ascii="Times New Roman" w:eastAsia="Times New Roman" w:hAnsi="Times New Roman" w:cs="Times New Roman"/>
          <w:color w:val="000000" w:themeColor="text1"/>
          <w:sz w:val="28"/>
          <w:szCs w:val="28"/>
        </w:rPr>
        <w:t xml:space="preserve"> kriptoaseteve</w:t>
      </w:r>
      <w:r w:rsidRPr="00951713">
        <w:rPr>
          <w:rFonts w:ascii="Times New Roman" w:eastAsia="Times New Roman" w:hAnsi="Times New Roman" w:cs="Times New Roman"/>
          <w:color w:val="000000" w:themeColor="text1"/>
          <w:sz w:val="28"/>
          <w:szCs w:val="28"/>
        </w:rPr>
        <w:t>.</w:t>
      </w:r>
    </w:p>
    <w:p w14:paraId="4DF5E1C6" w14:textId="67BFF92F" w:rsidR="009850A7" w:rsidRPr="00951713" w:rsidRDefault="3B27D78A" w:rsidP="00B846C0">
      <w:pPr>
        <w:pStyle w:val="ListParagraph"/>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74A5DE0B" w:rsidRPr="00951713">
        <w:rPr>
          <w:rFonts w:ascii="Times New Roman" w:eastAsia="Times New Roman" w:hAnsi="Times New Roman" w:cs="Times New Roman"/>
          <w:color w:val="000000" w:themeColor="text1"/>
          <w:sz w:val="28"/>
          <w:szCs w:val="28"/>
        </w:rPr>
        <w:t xml:space="preserve"> </w:t>
      </w:r>
    </w:p>
    <w:p w14:paraId="000000A7" w14:textId="584ECB9E" w:rsidR="009850A7" w:rsidRPr="00951713" w:rsidRDefault="2463090B"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5EE3BEB1" w:rsidRPr="00951713">
        <w:rPr>
          <w:rFonts w:ascii="Times New Roman" w:eastAsia="Times New Roman" w:hAnsi="Times New Roman" w:cs="Times New Roman"/>
          <w:b/>
          <w:bCs/>
          <w:color w:val="000000" w:themeColor="text1"/>
          <w:sz w:val="28"/>
          <w:szCs w:val="28"/>
        </w:rPr>
        <w:t>Autoritet</w:t>
      </w:r>
      <w:r w:rsidR="78264BD7" w:rsidRPr="00951713">
        <w:rPr>
          <w:rFonts w:ascii="Times New Roman" w:eastAsia="Times New Roman" w:hAnsi="Times New Roman" w:cs="Times New Roman"/>
          <w:b/>
          <w:bCs/>
          <w:color w:val="000000" w:themeColor="text1"/>
          <w:sz w:val="28"/>
          <w:szCs w:val="28"/>
        </w:rPr>
        <w:t>et</w:t>
      </w:r>
      <w:r w:rsidR="5EE3BEB1" w:rsidRPr="00951713">
        <w:rPr>
          <w:rFonts w:ascii="Times New Roman" w:eastAsia="Times New Roman" w:hAnsi="Times New Roman" w:cs="Times New Roman"/>
          <w:b/>
          <w:bCs/>
          <w:color w:val="000000" w:themeColor="text1"/>
          <w:sz w:val="28"/>
          <w:szCs w:val="28"/>
        </w:rPr>
        <w:t xml:space="preserve"> përgjegjëse</w:t>
      </w:r>
      <w:r w:rsidRPr="00951713">
        <w:rPr>
          <w:rFonts w:ascii="Times New Roman" w:eastAsia="Times New Roman" w:hAnsi="Times New Roman" w:cs="Times New Roman"/>
          <w:b/>
          <w:bCs/>
          <w:color w:val="000000" w:themeColor="text1"/>
          <w:sz w:val="28"/>
          <w:szCs w:val="28"/>
        </w:rPr>
        <w:t>”</w:t>
      </w:r>
      <w:r w:rsidR="00B846C0" w:rsidRPr="00B846C0">
        <w:rPr>
          <w:rFonts w:ascii="Times New Roman" w:eastAsia="Times New Roman" w:hAnsi="Times New Roman" w:cs="Times New Roman"/>
          <w:color w:val="000000" w:themeColor="text1"/>
          <w:sz w:val="28"/>
          <w:szCs w:val="28"/>
        </w:rPr>
        <w:t>,</w:t>
      </w:r>
      <w:r w:rsidR="5EE3BEB1" w:rsidRPr="00951713">
        <w:rPr>
          <w:rFonts w:ascii="Times New Roman" w:eastAsia="Times New Roman" w:hAnsi="Times New Roman" w:cs="Times New Roman"/>
          <w:color w:val="000000" w:themeColor="text1"/>
          <w:sz w:val="28"/>
          <w:szCs w:val="28"/>
        </w:rPr>
        <w:t xml:space="preserve"> Banka e Shqipërisë dhe Autoriteti </w:t>
      </w:r>
      <w:r w:rsidR="071BACE5" w:rsidRPr="00951713">
        <w:rPr>
          <w:rFonts w:ascii="Times New Roman" w:eastAsia="Times New Roman" w:hAnsi="Times New Roman" w:cs="Times New Roman"/>
          <w:color w:val="000000" w:themeColor="text1"/>
          <w:sz w:val="28"/>
          <w:szCs w:val="28"/>
        </w:rPr>
        <w:t xml:space="preserve">i </w:t>
      </w:r>
      <w:r w:rsidR="5EE3BEB1" w:rsidRPr="00951713">
        <w:rPr>
          <w:rFonts w:ascii="Times New Roman" w:eastAsia="Times New Roman" w:hAnsi="Times New Roman" w:cs="Times New Roman"/>
          <w:color w:val="000000" w:themeColor="text1"/>
          <w:sz w:val="28"/>
          <w:szCs w:val="28"/>
        </w:rPr>
        <w:t>Mbik</w:t>
      </w:r>
      <w:r w:rsidR="628C1704" w:rsidRPr="00951713">
        <w:rPr>
          <w:rFonts w:ascii="Times New Roman" w:eastAsia="Times New Roman" w:hAnsi="Times New Roman" w:cs="Times New Roman"/>
          <w:color w:val="000000" w:themeColor="text1"/>
          <w:sz w:val="28"/>
          <w:szCs w:val="28"/>
        </w:rPr>
        <w:t>ë</w:t>
      </w:r>
      <w:r w:rsidR="5EE3BEB1" w:rsidRPr="00951713">
        <w:rPr>
          <w:rFonts w:ascii="Times New Roman" w:eastAsia="Times New Roman" w:hAnsi="Times New Roman" w:cs="Times New Roman"/>
          <w:color w:val="000000" w:themeColor="text1"/>
          <w:sz w:val="28"/>
          <w:szCs w:val="28"/>
        </w:rPr>
        <w:t>qyrjes Financiare</w:t>
      </w:r>
      <w:r w:rsidR="0F0CD457" w:rsidRPr="00951713">
        <w:rPr>
          <w:rFonts w:ascii="Times New Roman" w:eastAsia="Times New Roman" w:hAnsi="Times New Roman" w:cs="Times New Roman"/>
          <w:color w:val="000000" w:themeColor="text1"/>
          <w:sz w:val="28"/>
          <w:szCs w:val="28"/>
        </w:rPr>
        <w:t xml:space="preserve"> (këtu e në vijim “AMF”)</w:t>
      </w:r>
      <w:r w:rsidR="00B846C0">
        <w:rPr>
          <w:rFonts w:ascii="Times New Roman" w:eastAsia="Times New Roman" w:hAnsi="Times New Roman" w:cs="Times New Roman"/>
          <w:color w:val="000000" w:themeColor="text1"/>
          <w:sz w:val="28"/>
          <w:szCs w:val="28"/>
        </w:rPr>
        <w:t>,</w:t>
      </w:r>
      <w:r w:rsidR="624F7B49" w:rsidRPr="00951713">
        <w:rPr>
          <w:rFonts w:ascii="Times New Roman" w:eastAsia="Times New Roman" w:hAnsi="Times New Roman" w:cs="Times New Roman"/>
          <w:color w:val="000000" w:themeColor="text1"/>
          <w:sz w:val="28"/>
          <w:szCs w:val="28"/>
        </w:rPr>
        <w:t xml:space="preserve"> sipa</w:t>
      </w:r>
      <w:r w:rsidR="4F8DA666" w:rsidRPr="00951713">
        <w:rPr>
          <w:rFonts w:ascii="Times New Roman" w:eastAsia="Times New Roman" w:hAnsi="Times New Roman" w:cs="Times New Roman"/>
          <w:color w:val="000000" w:themeColor="text1"/>
          <w:sz w:val="28"/>
          <w:szCs w:val="28"/>
        </w:rPr>
        <w:t>s fush</w:t>
      </w:r>
      <w:r w:rsidR="43DDB40F" w:rsidRPr="00951713">
        <w:rPr>
          <w:rFonts w:ascii="Times New Roman" w:eastAsia="Times New Roman" w:hAnsi="Times New Roman" w:cs="Times New Roman"/>
          <w:color w:val="000000" w:themeColor="text1"/>
          <w:sz w:val="28"/>
          <w:szCs w:val="28"/>
        </w:rPr>
        <w:t>ë</w:t>
      </w:r>
      <w:r w:rsidR="4F8DA666" w:rsidRPr="00951713">
        <w:rPr>
          <w:rFonts w:ascii="Times New Roman" w:eastAsia="Times New Roman" w:hAnsi="Times New Roman" w:cs="Times New Roman"/>
          <w:color w:val="000000" w:themeColor="text1"/>
          <w:sz w:val="28"/>
          <w:szCs w:val="28"/>
        </w:rPr>
        <w:t>s s</w:t>
      </w:r>
      <w:r w:rsidR="2FF21A7B" w:rsidRPr="00951713">
        <w:rPr>
          <w:rFonts w:ascii="Times New Roman" w:eastAsia="Times New Roman" w:hAnsi="Times New Roman" w:cs="Times New Roman"/>
          <w:color w:val="000000" w:themeColor="text1"/>
          <w:sz w:val="28"/>
          <w:szCs w:val="28"/>
        </w:rPr>
        <w:t>ë</w:t>
      </w:r>
      <w:r w:rsidR="4F8DA666" w:rsidRPr="00951713">
        <w:rPr>
          <w:rFonts w:ascii="Times New Roman" w:eastAsia="Times New Roman" w:hAnsi="Times New Roman" w:cs="Times New Roman"/>
          <w:color w:val="000000" w:themeColor="text1"/>
          <w:sz w:val="28"/>
          <w:szCs w:val="28"/>
        </w:rPr>
        <w:t xml:space="preserve"> p</w:t>
      </w:r>
      <w:r w:rsidR="2FF21A7B" w:rsidRPr="00951713">
        <w:rPr>
          <w:rFonts w:ascii="Times New Roman" w:eastAsia="Times New Roman" w:hAnsi="Times New Roman" w:cs="Times New Roman"/>
          <w:color w:val="000000" w:themeColor="text1"/>
          <w:sz w:val="28"/>
          <w:szCs w:val="28"/>
        </w:rPr>
        <w:t>ë</w:t>
      </w:r>
      <w:r w:rsidR="4F8DA666" w:rsidRPr="00951713">
        <w:rPr>
          <w:rFonts w:ascii="Times New Roman" w:eastAsia="Times New Roman" w:hAnsi="Times New Roman" w:cs="Times New Roman"/>
          <w:color w:val="000000" w:themeColor="text1"/>
          <w:sz w:val="28"/>
          <w:szCs w:val="28"/>
        </w:rPr>
        <w:t>rgjegj</w:t>
      </w:r>
      <w:r w:rsidR="2FF21A7B" w:rsidRPr="00951713">
        <w:rPr>
          <w:rFonts w:ascii="Times New Roman" w:eastAsia="Times New Roman" w:hAnsi="Times New Roman" w:cs="Times New Roman"/>
          <w:color w:val="000000" w:themeColor="text1"/>
          <w:sz w:val="28"/>
          <w:szCs w:val="28"/>
        </w:rPr>
        <w:t>ë</w:t>
      </w:r>
      <w:r w:rsidR="4F8DA666" w:rsidRPr="00951713">
        <w:rPr>
          <w:rFonts w:ascii="Times New Roman" w:eastAsia="Times New Roman" w:hAnsi="Times New Roman" w:cs="Times New Roman"/>
          <w:color w:val="000000" w:themeColor="text1"/>
          <w:sz w:val="28"/>
          <w:szCs w:val="28"/>
        </w:rPr>
        <w:t>sis</w:t>
      </w:r>
      <w:r w:rsidR="2FF21A7B" w:rsidRPr="00951713">
        <w:rPr>
          <w:rFonts w:ascii="Times New Roman" w:eastAsia="Times New Roman" w:hAnsi="Times New Roman" w:cs="Times New Roman"/>
          <w:color w:val="000000" w:themeColor="text1"/>
          <w:sz w:val="28"/>
          <w:szCs w:val="28"/>
        </w:rPr>
        <w:t>ë</w:t>
      </w:r>
      <w:r w:rsidR="00B846C0">
        <w:rPr>
          <w:rFonts w:ascii="Times New Roman" w:eastAsia="Times New Roman" w:hAnsi="Times New Roman" w:cs="Times New Roman"/>
          <w:color w:val="000000" w:themeColor="text1"/>
          <w:sz w:val="28"/>
          <w:szCs w:val="28"/>
        </w:rPr>
        <w:t>,</w:t>
      </w:r>
      <w:r w:rsidR="4F8DA666" w:rsidRPr="00951713">
        <w:rPr>
          <w:rFonts w:ascii="Times New Roman" w:eastAsia="Times New Roman" w:hAnsi="Times New Roman" w:cs="Times New Roman"/>
          <w:color w:val="000000" w:themeColor="text1"/>
          <w:sz w:val="28"/>
          <w:szCs w:val="28"/>
        </w:rPr>
        <w:t xml:space="preserve"> t</w:t>
      </w:r>
      <w:r w:rsidR="2FF21A7B" w:rsidRPr="00951713">
        <w:rPr>
          <w:rFonts w:ascii="Times New Roman" w:eastAsia="Times New Roman" w:hAnsi="Times New Roman" w:cs="Times New Roman"/>
          <w:color w:val="000000" w:themeColor="text1"/>
          <w:sz w:val="28"/>
          <w:szCs w:val="28"/>
        </w:rPr>
        <w:t>ë</w:t>
      </w:r>
      <w:r w:rsidR="4F8DA666" w:rsidRPr="00951713">
        <w:rPr>
          <w:rFonts w:ascii="Times New Roman" w:eastAsia="Times New Roman" w:hAnsi="Times New Roman" w:cs="Times New Roman"/>
          <w:color w:val="000000" w:themeColor="text1"/>
          <w:sz w:val="28"/>
          <w:szCs w:val="28"/>
        </w:rPr>
        <w:t xml:space="preserve"> p</w:t>
      </w:r>
      <w:r w:rsidR="2FF21A7B" w:rsidRPr="00951713">
        <w:rPr>
          <w:rFonts w:ascii="Times New Roman" w:eastAsia="Times New Roman" w:hAnsi="Times New Roman" w:cs="Times New Roman"/>
          <w:color w:val="000000" w:themeColor="text1"/>
          <w:sz w:val="28"/>
          <w:szCs w:val="28"/>
        </w:rPr>
        <w:t>ë</w:t>
      </w:r>
      <w:r w:rsidR="4F8DA666" w:rsidRPr="00951713">
        <w:rPr>
          <w:rFonts w:ascii="Times New Roman" w:eastAsia="Times New Roman" w:hAnsi="Times New Roman" w:cs="Times New Roman"/>
          <w:color w:val="000000" w:themeColor="text1"/>
          <w:sz w:val="28"/>
          <w:szCs w:val="28"/>
        </w:rPr>
        <w:t>rcaktuar n</w:t>
      </w:r>
      <w:r w:rsidR="0C2F78CA" w:rsidRPr="00951713">
        <w:rPr>
          <w:rFonts w:ascii="Times New Roman" w:eastAsia="Times New Roman" w:hAnsi="Times New Roman" w:cs="Times New Roman"/>
          <w:color w:val="000000" w:themeColor="text1"/>
          <w:sz w:val="28"/>
          <w:szCs w:val="28"/>
        </w:rPr>
        <w:t>ë</w:t>
      </w:r>
      <w:r w:rsidR="4F8DA666" w:rsidRPr="00951713">
        <w:rPr>
          <w:rFonts w:ascii="Times New Roman" w:eastAsia="Times New Roman" w:hAnsi="Times New Roman" w:cs="Times New Roman"/>
          <w:color w:val="000000" w:themeColor="text1"/>
          <w:sz w:val="28"/>
          <w:szCs w:val="28"/>
        </w:rPr>
        <w:t xml:space="preserve"> nenin 93</w:t>
      </w:r>
      <w:r w:rsidR="00B846C0">
        <w:rPr>
          <w:rFonts w:ascii="Times New Roman" w:eastAsia="Times New Roman" w:hAnsi="Times New Roman" w:cs="Times New Roman"/>
          <w:color w:val="000000" w:themeColor="text1"/>
          <w:sz w:val="28"/>
          <w:szCs w:val="28"/>
        </w:rPr>
        <w:t>,</w:t>
      </w:r>
      <w:r w:rsidR="4F8DA666" w:rsidRPr="00951713">
        <w:rPr>
          <w:rFonts w:ascii="Times New Roman" w:eastAsia="Times New Roman" w:hAnsi="Times New Roman" w:cs="Times New Roman"/>
          <w:color w:val="000000" w:themeColor="text1"/>
          <w:sz w:val="28"/>
          <w:szCs w:val="28"/>
        </w:rPr>
        <w:t xml:space="preserve"> t</w:t>
      </w:r>
      <w:r w:rsidR="0C2F78CA" w:rsidRPr="00951713">
        <w:rPr>
          <w:rFonts w:ascii="Times New Roman" w:eastAsia="Times New Roman" w:hAnsi="Times New Roman" w:cs="Times New Roman"/>
          <w:color w:val="000000" w:themeColor="text1"/>
          <w:sz w:val="28"/>
          <w:szCs w:val="28"/>
        </w:rPr>
        <w:t>ë</w:t>
      </w:r>
      <w:r w:rsidR="4F8DA666" w:rsidRPr="00951713">
        <w:rPr>
          <w:rFonts w:ascii="Times New Roman" w:eastAsia="Times New Roman" w:hAnsi="Times New Roman" w:cs="Times New Roman"/>
          <w:color w:val="000000" w:themeColor="text1"/>
          <w:sz w:val="28"/>
          <w:szCs w:val="28"/>
        </w:rPr>
        <w:t xml:space="preserve"> k</w:t>
      </w:r>
      <w:r w:rsidR="5554F048" w:rsidRPr="00951713">
        <w:rPr>
          <w:rFonts w:ascii="Times New Roman" w:eastAsia="Times New Roman" w:hAnsi="Times New Roman" w:cs="Times New Roman"/>
          <w:color w:val="000000" w:themeColor="text1"/>
          <w:sz w:val="28"/>
          <w:szCs w:val="28"/>
        </w:rPr>
        <w:t>ë</w:t>
      </w:r>
      <w:r w:rsidR="4F8DA666" w:rsidRPr="00951713">
        <w:rPr>
          <w:rFonts w:ascii="Times New Roman" w:eastAsia="Times New Roman" w:hAnsi="Times New Roman" w:cs="Times New Roman"/>
          <w:color w:val="000000" w:themeColor="text1"/>
          <w:sz w:val="28"/>
          <w:szCs w:val="28"/>
        </w:rPr>
        <w:t>tij ligji</w:t>
      </w:r>
      <w:r w:rsidR="5EE3BEB1" w:rsidRPr="00951713">
        <w:rPr>
          <w:rFonts w:ascii="Times New Roman" w:eastAsia="Times New Roman" w:hAnsi="Times New Roman" w:cs="Times New Roman"/>
          <w:color w:val="000000" w:themeColor="text1"/>
          <w:sz w:val="28"/>
          <w:szCs w:val="28"/>
        </w:rPr>
        <w:t>.</w:t>
      </w:r>
    </w:p>
    <w:p w14:paraId="003CBAC6" w14:textId="77777777" w:rsidR="000E4F23" w:rsidRPr="00951713" w:rsidRDefault="000E4F23" w:rsidP="00612677">
      <w:pPr>
        <w:pStyle w:val="ListParagraph"/>
        <w:spacing w:after="0" w:line="240" w:lineRule="auto"/>
        <w:ind w:left="540" w:hanging="540"/>
        <w:jc w:val="both"/>
        <w:rPr>
          <w:rFonts w:ascii="Times New Roman" w:eastAsia="Times New Roman" w:hAnsi="Times New Roman" w:cs="Times New Roman"/>
          <w:color w:val="000000" w:themeColor="text1"/>
          <w:sz w:val="28"/>
          <w:szCs w:val="28"/>
        </w:rPr>
      </w:pPr>
    </w:p>
    <w:p w14:paraId="25F5CDD7" w14:textId="47C84EE9" w:rsidR="009850A7" w:rsidRPr="00951713" w:rsidRDefault="00B2257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ABD1678" w:rsidRPr="00951713">
        <w:rPr>
          <w:rFonts w:ascii="Times New Roman" w:eastAsia="Times New Roman" w:hAnsi="Times New Roman" w:cs="Times New Roman"/>
          <w:b/>
          <w:bCs/>
          <w:color w:val="000000" w:themeColor="text1"/>
          <w:sz w:val="28"/>
          <w:szCs w:val="28"/>
        </w:rPr>
        <w:t>Pjesëmarrje influencuese</w:t>
      </w:r>
      <w:r w:rsidRPr="00951713">
        <w:rPr>
          <w:rFonts w:ascii="Times New Roman" w:eastAsia="Times New Roman" w:hAnsi="Times New Roman" w:cs="Times New Roman"/>
          <w:b/>
          <w:bCs/>
          <w:color w:val="000000" w:themeColor="text1"/>
          <w:sz w:val="28"/>
          <w:szCs w:val="28"/>
        </w:rPr>
        <w:t>”</w:t>
      </w:r>
      <w:r w:rsidR="00B846C0" w:rsidRPr="00B846C0">
        <w:rPr>
          <w:rFonts w:ascii="Times New Roman" w:eastAsia="Times New Roman" w:hAnsi="Times New Roman" w:cs="Times New Roman"/>
          <w:color w:val="000000" w:themeColor="text1"/>
          <w:sz w:val="28"/>
          <w:szCs w:val="28"/>
        </w:rPr>
        <w:t>,</w:t>
      </w:r>
      <w:r w:rsidR="745D9DDB" w:rsidRPr="00951713">
        <w:rPr>
          <w:rFonts w:ascii="Times New Roman" w:eastAsia="Times New Roman" w:hAnsi="Times New Roman" w:cs="Times New Roman"/>
          <w:color w:val="000000" w:themeColor="text1"/>
          <w:sz w:val="28"/>
          <w:szCs w:val="28"/>
        </w:rPr>
        <w:t xml:space="preserve"> </w:t>
      </w:r>
      <w:r w:rsidR="1B5FB853" w:rsidRPr="00951713">
        <w:rPr>
          <w:rFonts w:ascii="Times New Roman" w:eastAsia="Times New Roman" w:hAnsi="Times New Roman" w:cs="Times New Roman"/>
          <w:color w:val="000000" w:themeColor="text1"/>
          <w:sz w:val="28"/>
          <w:szCs w:val="28"/>
        </w:rPr>
        <w:t>ç</w:t>
      </w:r>
      <w:r w:rsidR="745D9DDB" w:rsidRPr="00951713">
        <w:rPr>
          <w:rFonts w:ascii="Times New Roman" w:eastAsia="Times New Roman" w:hAnsi="Times New Roman" w:cs="Times New Roman"/>
          <w:color w:val="000000" w:themeColor="text1"/>
          <w:sz w:val="28"/>
          <w:szCs w:val="28"/>
        </w:rPr>
        <w:t>do pjes</w:t>
      </w:r>
      <w:r w:rsidR="4CBBE359" w:rsidRPr="00951713">
        <w:rPr>
          <w:rFonts w:ascii="Times New Roman" w:eastAsia="Times New Roman" w:hAnsi="Times New Roman" w:cs="Times New Roman"/>
          <w:color w:val="000000" w:themeColor="text1"/>
          <w:sz w:val="28"/>
          <w:szCs w:val="28"/>
        </w:rPr>
        <w:t>ë</w:t>
      </w:r>
      <w:r w:rsidR="745D9DDB" w:rsidRPr="00951713">
        <w:rPr>
          <w:rFonts w:ascii="Times New Roman" w:eastAsia="Times New Roman" w:hAnsi="Times New Roman" w:cs="Times New Roman"/>
          <w:color w:val="000000" w:themeColor="text1"/>
          <w:sz w:val="28"/>
          <w:szCs w:val="28"/>
        </w:rPr>
        <w:t xml:space="preserve">marrje </w:t>
      </w:r>
      <w:r w:rsidR="75507038" w:rsidRPr="00951713">
        <w:rPr>
          <w:rFonts w:ascii="Times New Roman" w:eastAsia="Times New Roman" w:hAnsi="Times New Roman" w:cs="Times New Roman"/>
          <w:color w:val="000000" w:themeColor="text1"/>
          <w:sz w:val="28"/>
          <w:szCs w:val="28"/>
        </w:rPr>
        <w:t>e drejtp</w:t>
      </w:r>
      <w:r w:rsidR="4CBBE359" w:rsidRPr="00951713">
        <w:rPr>
          <w:rFonts w:ascii="Times New Roman" w:eastAsia="Times New Roman" w:hAnsi="Times New Roman" w:cs="Times New Roman"/>
          <w:color w:val="000000" w:themeColor="text1"/>
          <w:sz w:val="28"/>
          <w:szCs w:val="28"/>
        </w:rPr>
        <w:t>ë</w:t>
      </w:r>
      <w:r w:rsidR="75507038" w:rsidRPr="00951713">
        <w:rPr>
          <w:rFonts w:ascii="Times New Roman" w:eastAsia="Times New Roman" w:hAnsi="Times New Roman" w:cs="Times New Roman"/>
          <w:color w:val="000000" w:themeColor="text1"/>
          <w:sz w:val="28"/>
          <w:szCs w:val="28"/>
        </w:rPr>
        <w:t>rdrejt</w:t>
      </w:r>
      <w:r w:rsidR="4CBBE359" w:rsidRPr="00951713">
        <w:rPr>
          <w:rFonts w:ascii="Times New Roman" w:eastAsia="Times New Roman" w:hAnsi="Times New Roman" w:cs="Times New Roman"/>
          <w:color w:val="000000" w:themeColor="text1"/>
          <w:sz w:val="28"/>
          <w:szCs w:val="28"/>
        </w:rPr>
        <w:t>ë</w:t>
      </w:r>
      <w:r w:rsidR="75507038" w:rsidRPr="00951713">
        <w:rPr>
          <w:rFonts w:ascii="Times New Roman" w:eastAsia="Times New Roman" w:hAnsi="Times New Roman" w:cs="Times New Roman"/>
          <w:color w:val="000000" w:themeColor="text1"/>
          <w:sz w:val="28"/>
          <w:szCs w:val="28"/>
        </w:rPr>
        <w:t xml:space="preserve"> ose e t</w:t>
      </w:r>
      <w:r w:rsidR="190B28E7" w:rsidRPr="00951713">
        <w:rPr>
          <w:rFonts w:ascii="Times New Roman" w:eastAsia="Times New Roman" w:hAnsi="Times New Roman" w:cs="Times New Roman"/>
          <w:color w:val="000000" w:themeColor="text1"/>
          <w:sz w:val="28"/>
          <w:szCs w:val="28"/>
        </w:rPr>
        <w:t>ë</w:t>
      </w:r>
      <w:r w:rsidR="75507038" w:rsidRPr="00951713">
        <w:rPr>
          <w:rFonts w:ascii="Times New Roman" w:eastAsia="Times New Roman" w:hAnsi="Times New Roman" w:cs="Times New Roman"/>
          <w:color w:val="000000" w:themeColor="text1"/>
          <w:sz w:val="28"/>
          <w:szCs w:val="28"/>
        </w:rPr>
        <w:t>rthort</w:t>
      </w:r>
      <w:r w:rsidR="190B28E7" w:rsidRPr="00951713">
        <w:rPr>
          <w:rFonts w:ascii="Times New Roman" w:eastAsia="Times New Roman" w:hAnsi="Times New Roman" w:cs="Times New Roman"/>
          <w:color w:val="000000" w:themeColor="text1"/>
          <w:sz w:val="28"/>
          <w:szCs w:val="28"/>
        </w:rPr>
        <w:t>ë</w:t>
      </w:r>
      <w:r w:rsidR="745D9DDB" w:rsidRPr="00951713">
        <w:rPr>
          <w:rFonts w:ascii="Times New Roman" w:eastAsia="Times New Roman" w:hAnsi="Times New Roman" w:cs="Times New Roman"/>
          <w:color w:val="000000" w:themeColor="text1"/>
          <w:sz w:val="28"/>
          <w:szCs w:val="28"/>
        </w:rPr>
        <w:t xml:space="preserve"> n</w:t>
      </w:r>
      <w:r w:rsidR="190B28E7" w:rsidRPr="00951713">
        <w:rPr>
          <w:rFonts w:ascii="Times New Roman" w:eastAsia="Times New Roman" w:hAnsi="Times New Roman" w:cs="Times New Roman"/>
          <w:color w:val="000000" w:themeColor="text1"/>
          <w:sz w:val="28"/>
          <w:szCs w:val="28"/>
        </w:rPr>
        <w:t>ë</w:t>
      </w:r>
      <w:r w:rsidR="745D9DDB" w:rsidRPr="00951713">
        <w:rPr>
          <w:rFonts w:ascii="Times New Roman" w:eastAsia="Times New Roman" w:hAnsi="Times New Roman" w:cs="Times New Roman"/>
          <w:color w:val="000000" w:themeColor="text1"/>
          <w:sz w:val="28"/>
          <w:szCs w:val="28"/>
        </w:rPr>
        <w:t xml:space="preserve"> nj</w:t>
      </w:r>
      <w:r w:rsidR="190B28E7" w:rsidRPr="00951713">
        <w:rPr>
          <w:rFonts w:ascii="Times New Roman" w:eastAsia="Times New Roman" w:hAnsi="Times New Roman" w:cs="Times New Roman"/>
          <w:color w:val="000000" w:themeColor="text1"/>
          <w:sz w:val="28"/>
          <w:szCs w:val="28"/>
        </w:rPr>
        <w:t>ë</w:t>
      </w:r>
      <w:r w:rsidR="745D9DDB" w:rsidRPr="00951713">
        <w:rPr>
          <w:rFonts w:ascii="Times New Roman" w:eastAsia="Times New Roman" w:hAnsi="Times New Roman" w:cs="Times New Roman"/>
          <w:color w:val="000000" w:themeColor="text1"/>
          <w:sz w:val="28"/>
          <w:szCs w:val="28"/>
        </w:rPr>
        <w:t xml:space="preserve"> emetues t</w:t>
      </w:r>
      <w:r w:rsidR="190B28E7" w:rsidRPr="00951713">
        <w:rPr>
          <w:rFonts w:ascii="Times New Roman" w:eastAsia="Times New Roman" w:hAnsi="Times New Roman" w:cs="Times New Roman"/>
          <w:color w:val="000000" w:themeColor="text1"/>
          <w:sz w:val="28"/>
          <w:szCs w:val="28"/>
        </w:rPr>
        <w:t>ë</w:t>
      </w:r>
      <w:r w:rsidR="745D9DDB" w:rsidRPr="00951713">
        <w:rPr>
          <w:rFonts w:ascii="Times New Roman" w:eastAsia="Times New Roman" w:hAnsi="Times New Roman" w:cs="Times New Roman"/>
          <w:color w:val="000000" w:themeColor="text1"/>
          <w:sz w:val="28"/>
          <w:szCs w:val="28"/>
        </w:rPr>
        <w:t xml:space="preserve"> tokenit t</w:t>
      </w:r>
      <w:r w:rsidR="74047393" w:rsidRPr="00951713">
        <w:rPr>
          <w:rFonts w:ascii="Times New Roman" w:eastAsia="Times New Roman" w:hAnsi="Times New Roman" w:cs="Times New Roman"/>
          <w:color w:val="000000" w:themeColor="text1"/>
          <w:sz w:val="28"/>
          <w:szCs w:val="28"/>
        </w:rPr>
        <w:t>ë</w:t>
      </w:r>
      <w:r w:rsidR="745D9DDB" w:rsidRPr="00951713">
        <w:rPr>
          <w:rFonts w:ascii="Times New Roman" w:eastAsia="Times New Roman" w:hAnsi="Times New Roman" w:cs="Times New Roman"/>
          <w:color w:val="000000" w:themeColor="text1"/>
          <w:sz w:val="28"/>
          <w:szCs w:val="28"/>
        </w:rPr>
        <w:t xml:space="preserve"> aseteve ose ofrues t</w:t>
      </w:r>
      <w:r w:rsidR="74047393" w:rsidRPr="00951713">
        <w:rPr>
          <w:rFonts w:ascii="Times New Roman" w:eastAsia="Times New Roman" w:hAnsi="Times New Roman" w:cs="Times New Roman"/>
          <w:color w:val="000000" w:themeColor="text1"/>
          <w:sz w:val="28"/>
          <w:szCs w:val="28"/>
        </w:rPr>
        <w:t>ë</w:t>
      </w:r>
      <w:r w:rsidR="745D9DDB" w:rsidRPr="00951713">
        <w:rPr>
          <w:rFonts w:ascii="Times New Roman" w:eastAsia="Times New Roman" w:hAnsi="Times New Roman" w:cs="Times New Roman"/>
          <w:color w:val="000000" w:themeColor="text1"/>
          <w:sz w:val="28"/>
          <w:szCs w:val="28"/>
        </w:rPr>
        <w:t xml:space="preserve"> sh</w:t>
      </w:r>
      <w:r w:rsidR="74047393" w:rsidRPr="00951713">
        <w:rPr>
          <w:rFonts w:ascii="Times New Roman" w:eastAsia="Times New Roman" w:hAnsi="Times New Roman" w:cs="Times New Roman"/>
          <w:color w:val="000000" w:themeColor="text1"/>
          <w:sz w:val="28"/>
          <w:szCs w:val="28"/>
        </w:rPr>
        <w:t>ë</w:t>
      </w:r>
      <w:r w:rsidR="745D9DDB" w:rsidRPr="00951713">
        <w:rPr>
          <w:rFonts w:ascii="Times New Roman" w:eastAsia="Times New Roman" w:hAnsi="Times New Roman" w:cs="Times New Roman"/>
          <w:color w:val="000000" w:themeColor="text1"/>
          <w:sz w:val="28"/>
          <w:szCs w:val="28"/>
        </w:rPr>
        <w:t>rbimeve t</w:t>
      </w:r>
      <w:r w:rsidR="74047393" w:rsidRPr="00951713">
        <w:rPr>
          <w:rFonts w:ascii="Times New Roman" w:eastAsia="Times New Roman" w:hAnsi="Times New Roman" w:cs="Times New Roman"/>
          <w:color w:val="000000" w:themeColor="text1"/>
          <w:sz w:val="28"/>
          <w:szCs w:val="28"/>
        </w:rPr>
        <w:t>ë</w:t>
      </w:r>
      <w:r w:rsidR="745D9DDB" w:rsidRPr="00951713">
        <w:rPr>
          <w:rFonts w:ascii="Times New Roman" w:eastAsia="Times New Roman" w:hAnsi="Times New Roman" w:cs="Times New Roman"/>
          <w:color w:val="000000" w:themeColor="text1"/>
          <w:sz w:val="28"/>
          <w:szCs w:val="28"/>
        </w:rPr>
        <w:t xml:space="preserve"> kriptoaseteve </w:t>
      </w:r>
      <w:r w:rsidR="35484624" w:rsidRPr="00951713">
        <w:rPr>
          <w:rFonts w:ascii="Times New Roman" w:eastAsia="Times New Roman" w:hAnsi="Times New Roman" w:cs="Times New Roman"/>
          <w:color w:val="000000" w:themeColor="text1"/>
          <w:sz w:val="28"/>
          <w:szCs w:val="28"/>
        </w:rPr>
        <w:t>e t</w:t>
      </w:r>
      <w:r w:rsidR="2ACBB58B" w:rsidRPr="00951713">
        <w:rPr>
          <w:rFonts w:ascii="Times New Roman" w:eastAsia="Times New Roman" w:hAnsi="Times New Roman" w:cs="Times New Roman"/>
          <w:color w:val="000000" w:themeColor="text1"/>
          <w:sz w:val="28"/>
          <w:szCs w:val="28"/>
        </w:rPr>
        <w:t>ë</w:t>
      </w:r>
      <w:r w:rsidR="35484624" w:rsidRPr="00951713">
        <w:rPr>
          <w:rFonts w:ascii="Times New Roman" w:eastAsia="Times New Roman" w:hAnsi="Times New Roman" w:cs="Times New Roman"/>
          <w:color w:val="000000" w:themeColor="text1"/>
          <w:sz w:val="28"/>
          <w:szCs w:val="28"/>
        </w:rPr>
        <w:t xml:space="preserve"> pakt</w:t>
      </w:r>
      <w:r w:rsidR="2ACBB58B" w:rsidRPr="00951713">
        <w:rPr>
          <w:rFonts w:ascii="Times New Roman" w:eastAsia="Times New Roman" w:hAnsi="Times New Roman" w:cs="Times New Roman"/>
          <w:color w:val="000000" w:themeColor="text1"/>
          <w:sz w:val="28"/>
          <w:szCs w:val="28"/>
        </w:rPr>
        <w:t>ë</w:t>
      </w:r>
      <w:r w:rsidR="35484624" w:rsidRPr="00951713">
        <w:rPr>
          <w:rFonts w:ascii="Times New Roman" w:eastAsia="Times New Roman" w:hAnsi="Times New Roman" w:cs="Times New Roman"/>
          <w:color w:val="000000" w:themeColor="text1"/>
          <w:sz w:val="28"/>
          <w:szCs w:val="28"/>
        </w:rPr>
        <w:t>n 10% t</w:t>
      </w:r>
      <w:r w:rsidR="2ACBB58B" w:rsidRPr="00951713">
        <w:rPr>
          <w:rFonts w:ascii="Times New Roman" w:eastAsia="Times New Roman" w:hAnsi="Times New Roman" w:cs="Times New Roman"/>
          <w:color w:val="000000" w:themeColor="text1"/>
          <w:sz w:val="28"/>
          <w:szCs w:val="28"/>
        </w:rPr>
        <w:t>ë</w:t>
      </w:r>
      <w:r w:rsidR="35484624" w:rsidRPr="00951713">
        <w:rPr>
          <w:rFonts w:ascii="Times New Roman" w:eastAsia="Times New Roman" w:hAnsi="Times New Roman" w:cs="Times New Roman"/>
          <w:color w:val="000000" w:themeColor="text1"/>
          <w:sz w:val="28"/>
          <w:szCs w:val="28"/>
        </w:rPr>
        <w:t xml:space="preserve"> </w:t>
      </w:r>
      <w:r w:rsidR="228D1A17" w:rsidRPr="00951713">
        <w:rPr>
          <w:rFonts w:ascii="Times New Roman" w:eastAsia="Times New Roman" w:hAnsi="Times New Roman" w:cs="Times New Roman"/>
          <w:color w:val="000000" w:themeColor="text1"/>
          <w:sz w:val="28"/>
          <w:szCs w:val="28"/>
        </w:rPr>
        <w:t>kapitalit ose t</w:t>
      </w:r>
      <w:r w:rsidR="2ACBB58B" w:rsidRPr="00951713">
        <w:rPr>
          <w:rFonts w:ascii="Times New Roman" w:eastAsia="Times New Roman" w:hAnsi="Times New Roman" w:cs="Times New Roman"/>
          <w:color w:val="000000" w:themeColor="text1"/>
          <w:sz w:val="28"/>
          <w:szCs w:val="28"/>
        </w:rPr>
        <w:t>ë</w:t>
      </w:r>
      <w:r w:rsidR="228D1A17" w:rsidRPr="00951713">
        <w:rPr>
          <w:rFonts w:ascii="Times New Roman" w:eastAsia="Times New Roman" w:hAnsi="Times New Roman" w:cs="Times New Roman"/>
          <w:color w:val="000000" w:themeColor="text1"/>
          <w:sz w:val="28"/>
          <w:szCs w:val="28"/>
        </w:rPr>
        <w:t xml:space="preserve"> drejtave </w:t>
      </w:r>
      <w:r w:rsidR="27BC9FD3" w:rsidRPr="00951713">
        <w:rPr>
          <w:rFonts w:ascii="Times New Roman" w:eastAsia="Times New Roman" w:hAnsi="Times New Roman" w:cs="Times New Roman"/>
          <w:color w:val="000000" w:themeColor="text1"/>
          <w:sz w:val="28"/>
          <w:szCs w:val="28"/>
        </w:rPr>
        <w:t>t</w:t>
      </w:r>
      <w:r w:rsidR="2ACBB58B" w:rsidRPr="00951713">
        <w:rPr>
          <w:rFonts w:ascii="Times New Roman" w:eastAsia="Times New Roman" w:hAnsi="Times New Roman" w:cs="Times New Roman"/>
          <w:color w:val="000000" w:themeColor="text1"/>
          <w:sz w:val="28"/>
          <w:szCs w:val="28"/>
        </w:rPr>
        <w:t>ë</w:t>
      </w:r>
      <w:r w:rsidR="27BC9FD3" w:rsidRPr="00951713">
        <w:rPr>
          <w:rFonts w:ascii="Times New Roman" w:eastAsia="Times New Roman" w:hAnsi="Times New Roman" w:cs="Times New Roman"/>
          <w:color w:val="000000" w:themeColor="text1"/>
          <w:sz w:val="28"/>
          <w:szCs w:val="28"/>
        </w:rPr>
        <w:t xml:space="preserve"> vot</w:t>
      </w:r>
      <w:r w:rsidR="2ACBB58B" w:rsidRPr="00951713">
        <w:rPr>
          <w:rFonts w:ascii="Times New Roman" w:eastAsia="Times New Roman" w:hAnsi="Times New Roman" w:cs="Times New Roman"/>
          <w:color w:val="000000" w:themeColor="text1"/>
          <w:sz w:val="28"/>
          <w:szCs w:val="28"/>
        </w:rPr>
        <w:t>ë</w:t>
      </w:r>
      <w:r w:rsidR="27BC9FD3" w:rsidRPr="00951713">
        <w:rPr>
          <w:rFonts w:ascii="Times New Roman" w:eastAsia="Times New Roman" w:hAnsi="Times New Roman" w:cs="Times New Roman"/>
          <w:color w:val="000000" w:themeColor="text1"/>
          <w:sz w:val="28"/>
          <w:szCs w:val="28"/>
        </w:rPr>
        <w:t>s</w:t>
      </w:r>
      <w:r w:rsidR="35484624" w:rsidRPr="00951713">
        <w:rPr>
          <w:rFonts w:ascii="Times New Roman" w:eastAsia="Times New Roman" w:hAnsi="Times New Roman" w:cs="Times New Roman"/>
          <w:color w:val="000000" w:themeColor="text1"/>
          <w:sz w:val="28"/>
          <w:szCs w:val="28"/>
        </w:rPr>
        <w:t>,</w:t>
      </w:r>
      <w:r w:rsidR="05E1C9D2" w:rsidRPr="00951713">
        <w:rPr>
          <w:rFonts w:ascii="Times New Roman" w:eastAsia="Times New Roman" w:hAnsi="Times New Roman" w:cs="Times New Roman"/>
          <w:color w:val="000000" w:themeColor="text1"/>
          <w:sz w:val="28"/>
          <w:szCs w:val="28"/>
        </w:rPr>
        <w:t xml:space="preserve"> </w:t>
      </w:r>
      <w:r w:rsidR="35484624" w:rsidRPr="00951713">
        <w:rPr>
          <w:rFonts w:ascii="Times New Roman" w:eastAsia="Times New Roman" w:hAnsi="Times New Roman" w:cs="Times New Roman"/>
          <w:color w:val="000000" w:themeColor="text1"/>
          <w:sz w:val="28"/>
          <w:szCs w:val="28"/>
        </w:rPr>
        <w:t>duke marr</w:t>
      </w:r>
      <w:r w:rsidR="2ACBB58B" w:rsidRPr="00951713">
        <w:rPr>
          <w:rFonts w:ascii="Times New Roman" w:eastAsia="Times New Roman" w:hAnsi="Times New Roman" w:cs="Times New Roman"/>
          <w:color w:val="000000" w:themeColor="text1"/>
          <w:sz w:val="28"/>
          <w:szCs w:val="28"/>
        </w:rPr>
        <w:t>ë</w:t>
      </w:r>
      <w:r w:rsidR="35484624" w:rsidRPr="00951713">
        <w:rPr>
          <w:rFonts w:ascii="Times New Roman" w:eastAsia="Times New Roman" w:hAnsi="Times New Roman" w:cs="Times New Roman"/>
          <w:color w:val="000000" w:themeColor="text1"/>
          <w:sz w:val="28"/>
          <w:szCs w:val="28"/>
        </w:rPr>
        <w:t xml:space="preserve"> parasysh kushtet </w:t>
      </w:r>
      <w:r w:rsidR="5137C996" w:rsidRPr="00951713">
        <w:rPr>
          <w:rFonts w:ascii="Times New Roman" w:eastAsia="Times New Roman" w:hAnsi="Times New Roman" w:cs="Times New Roman"/>
          <w:color w:val="000000" w:themeColor="text1"/>
          <w:sz w:val="28"/>
          <w:szCs w:val="28"/>
        </w:rPr>
        <w:t>e</w:t>
      </w:r>
      <w:r w:rsidR="35484624" w:rsidRPr="00951713">
        <w:rPr>
          <w:rFonts w:ascii="Times New Roman" w:eastAsia="Times New Roman" w:hAnsi="Times New Roman" w:cs="Times New Roman"/>
          <w:color w:val="000000" w:themeColor="text1"/>
          <w:sz w:val="28"/>
          <w:szCs w:val="28"/>
        </w:rPr>
        <w:t xml:space="preserve"> agregimi</w:t>
      </w:r>
      <w:r w:rsidR="7D3C064C" w:rsidRPr="00951713">
        <w:rPr>
          <w:rFonts w:ascii="Times New Roman" w:eastAsia="Times New Roman" w:hAnsi="Times New Roman" w:cs="Times New Roman"/>
          <w:color w:val="000000" w:themeColor="text1"/>
          <w:sz w:val="28"/>
          <w:szCs w:val="28"/>
        </w:rPr>
        <w:t>t</w:t>
      </w:r>
      <w:r w:rsidR="00B846C0">
        <w:rPr>
          <w:rFonts w:ascii="Times New Roman" w:eastAsia="Times New Roman" w:hAnsi="Times New Roman" w:cs="Times New Roman"/>
          <w:color w:val="000000" w:themeColor="text1"/>
          <w:sz w:val="28"/>
          <w:szCs w:val="28"/>
        </w:rPr>
        <w:t>,</w:t>
      </w:r>
      <w:r w:rsidR="6D5CF079" w:rsidRPr="00951713">
        <w:rPr>
          <w:rFonts w:ascii="Times New Roman" w:eastAsia="Times New Roman" w:hAnsi="Times New Roman" w:cs="Times New Roman"/>
          <w:color w:val="000000" w:themeColor="text1"/>
          <w:sz w:val="28"/>
          <w:szCs w:val="28"/>
        </w:rPr>
        <w:t xml:space="preserve"> sipas legjis</w:t>
      </w:r>
      <w:r w:rsidR="7FBF6BCA" w:rsidRPr="00951713">
        <w:rPr>
          <w:rFonts w:ascii="Times New Roman" w:eastAsia="Times New Roman" w:hAnsi="Times New Roman" w:cs="Times New Roman"/>
          <w:color w:val="000000" w:themeColor="text1"/>
          <w:sz w:val="28"/>
          <w:szCs w:val="28"/>
        </w:rPr>
        <w:t>l</w:t>
      </w:r>
      <w:r w:rsidR="6D5CF079" w:rsidRPr="00951713">
        <w:rPr>
          <w:rFonts w:ascii="Times New Roman" w:eastAsia="Times New Roman" w:hAnsi="Times New Roman" w:cs="Times New Roman"/>
          <w:color w:val="000000" w:themeColor="text1"/>
          <w:sz w:val="28"/>
          <w:szCs w:val="28"/>
        </w:rPr>
        <w:t>acionit p</w:t>
      </w:r>
      <w:r w:rsidR="2ACBDCC4" w:rsidRPr="00951713">
        <w:rPr>
          <w:rFonts w:ascii="Times New Roman" w:eastAsia="Times New Roman" w:hAnsi="Times New Roman" w:cs="Times New Roman"/>
          <w:color w:val="000000" w:themeColor="text1"/>
          <w:sz w:val="28"/>
          <w:szCs w:val="28"/>
        </w:rPr>
        <w:t>ë</w:t>
      </w:r>
      <w:r w:rsidR="6D5CF079" w:rsidRPr="00951713">
        <w:rPr>
          <w:rFonts w:ascii="Times New Roman" w:eastAsia="Times New Roman" w:hAnsi="Times New Roman" w:cs="Times New Roman"/>
          <w:color w:val="000000" w:themeColor="text1"/>
          <w:sz w:val="28"/>
          <w:szCs w:val="28"/>
        </w:rPr>
        <w:t xml:space="preserve">r </w:t>
      </w:r>
      <w:r w:rsidR="6E5815AA" w:rsidRPr="00951713">
        <w:rPr>
          <w:rFonts w:ascii="Times New Roman" w:eastAsia="Times New Roman" w:hAnsi="Times New Roman" w:cs="Times New Roman"/>
          <w:color w:val="000000" w:themeColor="text1"/>
          <w:sz w:val="28"/>
          <w:szCs w:val="28"/>
        </w:rPr>
        <w:t>harmonizimin e</w:t>
      </w:r>
      <w:r w:rsidR="4D7B05D5" w:rsidRPr="00951713">
        <w:rPr>
          <w:rFonts w:ascii="Times New Roman" w:eastAsia="Times New Roman" w:hAnsi="Times New Roman" w:cs="Times New Roman"/>
          <w:color w:val="000000" w:themeColor="text1"/>
          <w:sz w:val="28"/>
          <w:szCs w:val="28"/>
        </w:rPr>
        <w:t xml:space="preserve"> </w:t>
      </w:r>
      <w:r w:rsidR="0015D0AA" w:rsidRPr="00951713">
        <w:rPr>
          <w:rFonts w:ascii="Times New Roman" w:eastAsia="Times New Roman" w:hAnsi="Times New Roman" w:cs="Times New Roman"/>
          <w:color w:val="000000" w:themeColor="text1"/>
          <w:sz w:val="28"/>
          <w:szCs w:val="28"/>
        </w:rPr>
        <w:t>k</w:t>
      </w:r>
      <w:r w:rsidR="2ACBDCC4" w:rsidRPr="00951713">
        <w:rPr>
          <w:rFonts w:ascii="Times New Roman" w:eastAsia="Times New Roman" w:hAnsi="Times New Roman" w:cs="Times New Roman"/>
          <w:color w:val="000000" w:themeColor="text1"/>
          <w:sz w:val="28"/>
          <w:szCs w:val="28"/>
        </w:rPr>
        <w:t>ë</w:t>
      </w:r>
      <w:r w:rsidR="0015D0AA" w:rsidRPr="00951713">
        <w:rPr>
          <w:rFonts w:ascii="Times New Roman" w:eastAsia="Times New Roman" w:hAnsi="Times New Roman" w:cs="Times New Roman"/>
          <w:color w:val="000000" w:themeColor="text1"/>
          <w:sz w:val="28"/>
          <w:szCs w:val="28"/>
        </w:rPr>
        <w:t xml:space="preserve">rkesave </w:t>
      </w:r>
      <w:r w:rsidR="4D7B05D5" w:rsidRPr="00951713">
        <w:rPr>
          <w:rFonts w:ascii="Times New Roman" w:eastAsia="Times New Roman" w:hAnsi="Times New Roman" w:cs="Times New Roman"/>
          <w:color w:val="000000" w:themeColor="text1"/>
          <w:sz w:val="28"/>
          <w:szCs w:val="28"/>
        </w:rPr>
        <w:t>p</w:t>
      </w:r>
      <w:r w:rsidR="2ACBDCC4" w:rsidRPr="00951713">
        <w:rPr>
          <w:rFonts w:ascii="Times New Roman" w:eastAsia="Times New Roman" w:hAnsi="Times New Roman" w:cs="Times New Roman"/>
          <w:color w:val="000000" w:themeColor="text1"/>
          <w:sz w:val="28"/>
          <w:szCs w:val="28"/>
        </w:rPr>
        <w:t>ë</w:t>
      </w:r>
      <w:r w:rsidR="4D7B05D5" w:rsidRPr="00951713">
        <w:rPr>
          <w:rFonts w:ascii="Times New Roman" w:eastAsia="Times New Roman" w:hAnsi="Times New Roman" w:cs="Times New Roman"/>
          <w:color w:val="000000" w:themeColor="text1"/>
          <w:sz w:val="28"/>
          <w:szCs w:val="28"/>
        </w:rPr>
        <w:t>r transparenc</w:t>
      </w:r>
      <w:r w:rsidR="2ACBDCC4" w:rsidRPr="00951713">
        <w:rPr>
          <w:rFonts w:ascii="Times New Roman" w:eastAsia="Times New Roman" w:hAnsi="Times New Roman" w:cs="Times New Roman"/>
          <w:color w:val="000000" w:themeColor="text1"/>
          <w:sz w:val="28"/>
          <w:szCs w:val="28"/>
        </w:rPr>
        <w:t>ë</w:t>
      </w:r>
      <w:r w:rsidR="223E00A4" w:rsidRPr="00951713">
        <w:rPr>
          <w:rFonts w:ascii="Times New Roman" w:eastAsia="Times New Roman" w:hAnsi="Times New Roman" w:cs="Times New Roman"/>
          <w:color w:val="000000" w:themeColor="text1"/>
          <w:sz w:val="28"/>
          <w:szCs w:val="28"/>
        </w:rPr>
        <w:t>, e cila mund</w:t>
      </w:r>
      <w:r w:rsidR="0065BE6C" w:rsidRPr="00951713">
        <w:rPr>
          <w:rFonts w:ascii="Times New Roman" w:eastAsia="Times New Roman" w:hAnsi="Times New Roman" w:cs="Times New Roman"/>
          <w:color w:val="000000" w:themeColor="text1"/>
          <w:sz w:val="28"/>
          <w:szCs w:val="28"/>
        </w:rPr>
        <w:t>ë</w:t>
      </w:r>
      <w:r w:rsidR="223E00A4" w:rsidRPr="00951713">
        <w:rPr>
          <w:rFonts w:ascii="Times New Roman" w:eastAsia="Times New Roman" w:hAnsi="Times New Roman" w:cs="Times New Roman"/>
          <w:color w:val="000000" w:themeColor="text1"/>
          <w:sz w:val="28"/>
          <w:szCs w:val="28"/>
        </w:rPr>
        <w:t>son  ushtrimin e nj</w:t>
      </w:r>
      <w:r w:rsidR="0065BE6C" w:rsidRPr="00951713">
        <w:rPr>
          <w:rFonts w:ascii="Times New Roman" w:eastAsia="Times New Roman" w:hAnsi="Times New Roman" w:cs="Times New Roman"/>
          <w:color w:val="000000" w:themeColor="text1"/>
          <w:sz w:val="28"/>
          <w:szCs w:val="28"/>
        </w:rPr>
        <w:t>ë</w:t>
      </w:r>
      <w:r w:rsidR="223E00A4" w:rsidRPr="00951713">
        <w:rPr>
          <w:rFonts w:ascii="Times New Roman" w:eastAsia="Times New Roman" w:hAnsi="Times New Roman" w:cs="Times New Roman"/>
          <w:color w:val="000000" w:themeColor="text1"/>
          <w:sz w:val="28"/>
          <w:szCs w:val="28"/>
        </w:rPr>
        <w:t xml:space="preserve">  influence të konsiderueshme </w:t>
      </w:r>
      <w:r w:rsidR="2696EC47" w:rsidRPr="00951713">
        <w:rPr>
          <w:rFonts w:ascii="Times New Roman" w:eastAsia="Times New Roman" w:hAnsi="Times New Roman" w:cs="Times New Roman"/>
          <w:color w:val="000000" w:themeColor="text1"/>
          <w:sz w:val="28"/>
          <w:szCs w:val="28"/>
        </w:rPr>
        <w:t>në</w:t>
      </w:r>
      <w:r w:rsidR="223E00A4" w:rsidRPr="00951713">
        <w:rPr>
          <w:rFonts w:ascii="Times New Roman" w:eastAsia="Times New Roman" w:hAnsi="Times New Roman" w:cs="Times New Roman"/>
          <w:color w:val="000000" w:themeColor="text1"/>
          <w:sz w:val="28"/>
          <w:szCs w:val="28"/>
        </w:rPr>
        <w:t xml:space="preserve"> </w:t>
      </w:r>
      <w:r w:rsidR="00170F2A" w:rsidRPr="00951713">
        <w:rPr>
          <w:rFonts w:ascii="Times New Roman" w:eastAsia="Times New Roman" w:hAnsi="Times New Roman" w:cs="Times New Roman"/>
          <w:color w:val="000000" w:themeColor="text1"/>
          <w:sz w:val="28"/>
          <w:szCs w:val="28"/>
        </w:rPr>
        <w:t>administrimin e këtij emetuesi ose ofruesi.</w:t>
      </w:r>
    </w:p>
    <w:p w14:paraId="57E757CE" w14:textId="77777777" w:rsidR="000E4F23" w:rsidRPr="00951713" w:rsidRDefault="000E4F23" w:rsidP="00612677">
      <w:pPr>
        <w:pStyle w:val="ListParagraph"/>
        <w:ind w:left="540" w:hanging="540"/>
        <w:rPr>
          <w:rFonts w:ascii="Times New Roman" w:eastAsia="Times New Roman" w:hAnsi="Times New Roman" w:cs="Times New Roman"/>
          <w:color w:val="000000" w:themeColor="text1"/>
          <w:sz w:val="28"/>
          <w:szCs w:val="28"/>
        </w:rPr>
      </w:pPr>
    </w:p>
    <w:p w14:paraId="4A1EDFD8" w14:textId="31CFD9E4" w:rsidR="009850A7" w:rsidRPr="00951713" w:rsidRDefault="00170F2A"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“Klient joprofesionist”</w:t>
      </w:r>
      <w:r w:rsidR="00B846C0" w:rsidRPr="00B846C0">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çdo person fizik që, në lidhje me kriptoasetet ose shërbimet e lidhura me to, vepron për qëllime që nuk lidhen me veprimtarinë e tij tregtare, të biznesit, artizanale ose profesionale.</w:t>
      </w:r>
    </w:p>
    <w:p w14:paraId="44A8C8BC" w14:textId="77777777" w:rsidR="000E4F23" w:rsidRPr="00951713" w:rsidRDefault="000E4F23" w:rsidP="00612677">
      <w:pPr>
        <w:pStyle w:val="ListParagraph"/>
        <w:ind w:left="540" w:hanging="540"/>
        <w:rPr>
          <w:rFonts w:ascii="Times New Roman" w:eastAsia="Times New Roman" w:hAnsi="Times New Roman" w:cs="Times New Roman"/>
          <w:color w:val="000000" w:themeColor="text1"/>
          <w:sz w:val="28"/>
          <w:szCs w:val="28"/>
        </w:rPr>
      </w:pPr>
    </w:p>
    <w:p w14:paraId="000000AA" w14:textId="4A290AED" w:rsidR="009850A7" w:rsidRPr="00951713" w:rsidRDefault="00B2257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2F7C7793" w:rsidRPr="00951713">
        <w:rPr>
          <w:rFonts w:ascii="Times New Roman" w:eastAsia="Times New Roman" w:hAnsi="Times New Roman" w:cs="Times New Roman"/>
          <w:b/>
          <w:bCs/>
          <w:color w:val="000000" w:themeColor="text1"/>
          <w:sz w:val="28"/>
          <w:szCs w:val="28"/>
        </w:rPr>
        <w:t xml:space="preserve">Ndërfaqja </w:t>
      </w:r>
      <w:r w:rsidR="2F7C7793" w:rsidRPr="00B846C0">
        <w:rPr>
          <w:rFonts w:ascii="Times New Roman" w:eastAsia="Times New Roman" w:hAnsi="Times New Roman" w:cs="Times New Roman"/>
          <w:b/>
          <w:bCs/>
          <w:i/>
          <w:iCs/>
          <w:color w:val="000000" w:themeColor="text1"/>
          <w:sz w:val="28"/>
          <w:szCs w:val="28"/>
        </w:rPr>
        <w:t>on</w:t>
      </w:r>
      <w:r w:rsidR="000E4F23" w:rsidRPr="00B846C0">
        <w:rPr>
          <w:rFonts w:ascii="Times New Roman" w:eastAsia="Times New Roman" w:hAnsi="Times New Roman" w:cs="Times New Roman"/>
          <w:b/>
          <w:bCs/>
          <w:i/>
          <w:iCs/>
          <w:color w:val="000000" w:themeColor="text1"/>
          <w:sz w:val="28"/>
          <w:szCs w:val="28"/>
        </w:rPr>
        <w:t>-</w:t>
      </w:r>
      <w:r w:rsidR="2F7C7793" w:rsidRPr="00B846C0">
        <w:rPr>
          <w:rFonts w:ascii="Times New Roman" w:eastAsia="Times New Roman" w:hAnsi="Times New Roman" w:cs="Times New Roman"/>
          <w:b/>
          <w:bCs/>
          <w:i/>
          <w:iCs/>
          <w:color w:val="000000" w:themeColor="text1"/>
          <w:sz w:val="28"/>
          <w:szCs w:val="28"/>
        </w:rPr>
        <w:t>line</w:t>
      </w:r>
      <w:r w:rsidRPr="00951713">
        <w:rPr>
          <w:rFonts w:ascii="Times New Roman" w:eastAsia="Times New Roman" w:hAnsi="Times New Roman" w:cs="Times New Roman"/>
          <w:b/>
          <w:bCs/>
          <w:color w:val="000000" w:themeColor="text1"/>
          <w:sz w:val="28"/>
          <w:szCs w:val="28"/>
        </w:rPr>
        <w:t>”</w:t>
      </w:r>
      <w:r w:rsidR="00B846C0" w:rsidRPr="00AE7B8B">
        <w:rPr>
          <w:rFonts w:ascii="Times New Roman" w:eastAsia="Times New Roman" w:hAnsi="Times New Roman" w:cs="Times New Roman"/>
          <w:color w:val="000000" w:themeColor="text1"/>
          <w:sz w:val="28"/>
          <w:szCs w:val="28"/>
        </w:rPr>
        <w:t>,</w:t>
      </w:r>
      <w:r w:rsidR="2F7C7793" w:rsidRPr="00951713">
        <w:rPr>
          <w:rFonts w:ascii="Times New Roman" w:eastAsia="Times New Roman" w:hAnsi="Times New Roman" w:cs="Times New Roman"/>
          <w:color w:val="000000" w:themeColor="text1"/>
          <w:sz w:val="28"/>
          <w:szCs w:val="28"/>
        </w:rPr>
        <w:t xml:space="preserve"> çdo </w:t>
      </w:r>
      <w:r w:rsidR="2F7C7793" w:rsidRPr="00F104B8">
        <w:rPr>
          <w:rFonts w:ascii="Times New Roman" w:eastAsia="Times New Roman" w:hAnsi="Times New Roman" w:cs="Times New Roman"/>
          <w:i/>
          <w:iCs/>
          <w:sz w:val="28"/>
          <w:szCs w:val="28"/>
        </w:rPr>
        <w:t>soft</w:t>
      </w:r>
      <w:r w:rsidR="00F104B8" w:rsidRPr="00F104B8">
        <w:rPr>
          <w:rFonts w:ascii="Times New Roman" w:eastAsia="Times New Roman" w:hAnsi="Times New Roman" w:cs="Times New Roman"/>
          <w:i/>
          <w:iCs/>
          <w:sz w:val="28"/>
          <w:szCs w:val="28"/>
        </w:rPr>
        <w:t>w</w:t>
      </w:r>
      <w:r w:rsidR="00B846C0" w:rsidRPr="00F104B8">
        <w:rPr>
          <w:rFonts w:ascii="Times New Roman" w:eastAsia="Times New Roman" w:hAnsi="Times New Roman" w:cs="Times New Roman"/>
          <w:i/>
          <w:iCs/>
          <w:sz w:val="28"/>
          <w:szCs w:val="28"/>
        </w:rPr>
        <w:t>are</w:t>
      </w:r>
      <w:r w:rsidR="2F7C7793" w:rsidRPr="00F104B8">
        <w:rPr>
          <w:rFonts w:ascii="Times New Roman" w:eastAsia="Times New Roman" w:hAnsi="Times New Roman" w:cs="Times New Roman"/>
          <w:sz w:val="28"/>
          <w:szCs w:val="28"/>
        </w:rPr>
        <w:t>,</w:t>
      </w:r>
      <w:r w:rsidR="2F7C7793" w:rsidRPr="00951713">
        <w:rPr>
          <w:rFonts w:ascii="Times New Roman" w:eastAsia="Times New Roman" w:hAnsi="Times New Roman" w:cs="Times New Roman"/>
          <w:color w:val="000000" w:themeColor="text1"/>
          <w:sz w:val="28"/>
          <w:szCs w:val="28"/>
        </w:rPr>
        <w:t xml:space="preserve"> duke përfshirë këtu edhe një faqe interneti, pjesë të një faqeje interneti ose aplikacioni, i cili operohet nga</w:t>
      </w:r>
      <w:r w:rsidR="095E2F38" w:rsidRPr="00951713">
        <w:rPr>
          <w:rFonts w:ascii="Times New Roman" w:eastAsia="Times New Roman" w:hAnsi="Times New Roman" w:cs="Times New Roman"/>
          <w:color w:val="000000" w:themeColor="text1"/>
          <w:sz w:val="28"/>
          <w:szCs w:val="28"/>
        </w:rPr>
        <w:t>,</w:t>
      </w:r>
      <w:r w:rsidR="2F7C7793" w:rsidRPr="00951713">
        <w:rPr>
          <w:rFonts w:ascii="Times New Roman" w:eastAsia="Times New Roman" w:hAnsi="Times New Roman" w:cs="Times New Roman"/>
          <w:color w:val="000000" w:themeColor="text1"/>
          <w:sz w:val="28"/>
          <w:szCs w:val="28"/>
        </w:rPr>
        <w:t xml:space="preserve"> ose</w:t>
      </w:r>
      <w:r w:rsidR="095E2F38" w:rsidRPr="00951713">
        <w:rPr>
          <w:rFonts w:ascii="Times New Roman" w:eastAsia="Times New Roman" w:hAnsi="Times New Roman" w:cs="Times New Roman"/>
          <w:color w:val="000000" w:themeColor="text1"/>
          <w:sz w:val="28"/>
          <w:szCs w:val="28"/>
        </w:rPr>
        <w:t>,</w:t>
      </w:r>
      <w:r w:rsidR="2F7C7793" w:rsidRPr="00951713">
        <w:rPr>
          <w:rFonts w:ascii="Times New Roman" w:eastAsia="Times New Roman" w:hAnsi="Times New Roman" w:cs="Times New Roman"/>
          <w:color w:val="000000" w:themeColor="text1"/>
          <w:sz w:val="28"/>
          <w:szCs w:val="28"/>
        </w:rPr>
        <w:t xml:space="preserve"> për llogari të një ofertuesi ose ofruesi shërbimesh në lidhje me kriptoasetet, dhe e cila shërben për t</w:t>
      </w:r>
      <w:r w:rsidR="121065A1" w:rsidRPr="00951713">
        <w:rPr>
          <w:rFonts w:ascii="Times New Roman" w:eastAsia="Times New Roman" w:hAnsi="Times New Roman" w:cs="Times New Roman"/>
          <w:color w:val="000000" w:themeColor="text1"/>
          <w:sz w:val="28"/>
          <w:szCs w:val="28"/>
        </w:rPr>
        <w:t xml:space="preserve">’u </w:t>
      </w:r>
      <w:r w:rsidR="2F7C7793" w:rsidRPr="00951713">
        <w:rPr>
          <w:rFonts w:ascii="Times New Roman" w:eastAsia="Times New Roman" w:hAnsi="Times New Roman" w:cs="Times New Roman"/>
          <w:color w:val="000000" w:themeColor="text1"/>
          <w:sz w:val="28"/>
          <w:szCs w:val="28"/>
        </w:rPr>
        <w:t>dhënë zotëruesve të kriptoaseteve akses në</w:t>
      </w:r>
      <w:r w:rsidR="009F1564">
        <w:rPr>
          <w:rFonts w:ascii="Times New Roman" w:eastAsia="Times New Roman" w:hAnsi="Times New Roman" w:cs="Times New Roman"/>
          <w:color w:val="000000" w:themeColor="text1"/>
          <w:sz w:val="28"/>
          <w:szCs w:val="28"/>
        </w:rPr>
        <w:t xml:space="preserve"> </w:t>
      </w:r>
      <w:r w:rsidR="2F7C7793" w:rsidRPr="00951713">
        <w:rPr>
          <w:rFonts w:ascii="Times New Roman" w:eastAsia="Times New Roman" w:hAnsi="Times New Roman" w:cs="Times New Roman"/>
          <w:color w:val="000000" w:themeColor="text1"/>
          <w:sz w:val="28"/>
          <w:szCs w:val="28"/>
        </w:rPr>
        <w:t>kriptoasetet e tyre, si dhe t</w:t>
      </w:r>
      <w:r w:rsidR="121065A1" w:rsidRPr="00951713">
        <w:rPr>
          <w:rFonts w:ascii="Times New Roman" w:eastAsia="Times New Roman" w:hAnsi="Times New Roman" w:cs="Times New Roman"/>
          <w:color w:val="000000" w:themeColor="text1"/>
          <w:sz w:val="28"/>
          <w:szCs w:val="28"/>
        </w:rPr>
        <w:t>’u</w:t>
      </w:r>
      <w:r w:rsidR="4E699A54" w:rsidRPr="00951713">
        <w:rPr>
          <w:rFonts w:ascii="Times New Roman" w:eastAsia="Times New Roman" w:hAnsi="Times New Roman" w:cs="Times New Roman"/>
          <w:color w:val="000000" w:themeColor="text1"/>
          <w:sz w:val="28"/>
          <w:szCs w:val="28"/>
        </w:rPr>
        <w:t xml:space="preserve"> </w:t>
      </w:r>
      <w:r w:rsidR="2F7C7793" w:rsidRPr="00951713">
        <w:rPr>
          <w:rFonts w:ascii="Times New Roman" w:eastAsia="Times New Roman" w:hAnsi="Times New Roman" w:cs="Times New Roman"/>
          <w:color w:val="000000" w:themeColor="text1"/>
          <w:sz w:val="28"/>
          <w:szCs w:val="28"/>
        </w:rPr>
        <w:t>mundësojë klientëve akses në shërbime në lidhje me kriptoasetet</w:t>
      </w:r>
      <w:r w:rsidR="000E4F23" w:rsidRPr="00951713">
        <w:rPr>
          <w:rFonts w:ascii="Times New Roman" w:eastAsia="Times New Roman" w:hAnsi="Times New Roman" w:cs="Times New Roman"/>
          <w:color w:val="000000" w:themeColor="text1"/>
          <w:sz w:val="28"/>
          <w:szCs w:val="28"/>
        </w:rPr>
        <w:t>.</w:t>
      </w:r>
    </w:p>
    <w:p w14:paraId="6986AB30" w14:textId="77777777" w:rsidR="000E4F23" w:rsidRPr="00951713" w:rsidRDefault="000E4F23" w:rsidP="00612677">
      <w:pPr>
        <w:pStyle w:val="ListParagraph"/>
        <w:ind w:left="540" w:hanging="540"/>
        <w:rPr>
          <w:rFonts w:ascii="Times New Roman" w:eastAsia="Times New Roman" w:hAnsi="Times New Roman" w:cs="Times New Roman"/>
          <w:color w:val="000000" w:themeColor="text1"/>
          <w:sz w:val="28"/>
          <w:szCs w:val="28"/>
        </w:rPr>
      </w:pPr>
    </w:p>
    <w:p w14:paraId="000000AB" w14:textId="7C16A759" w:rsidR="009850A7" w:rsidRPr="00951713" w:rsidRDefault="6F5EE5AE"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“Klient”</w:t>
      </w:r>
      <w:r w:rsidR="00AE7B8B" w:rsidRPr="00AE7B8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çdo person fizik ose juridik të cilit i ofrohen shërbime në lidhje me kriptoasetet nga një ofrues i shërbimeve të kriptoaseteve</w:t>
      </w:r>
      <w:r w:rsidR="000E4F23" w:rsidRPr="00951713">
        <w:rPr>
          <w:rFonts w:ascii="Times New Roman" w:eastAsia="Times New Roman" w:hAnsi="Times New Roman" w:cs="Times New Roman"/>
          <w:color w:val="000000" w:themeColor="text1"/>
          <w:sz w:val="28"/>
          <w:szCs w:val="28"/>
        </w:rPr>
        <w:t>.</w:t>
      </w:r>
    </w:p>
    <w:p w14:paraId="639B4BB0" w14:textId="77777777" w:rsidR="000E4F23" w:rsidRPr="00951713" w:rsidRDefault="000E4F23" w:rsidP="00612677">
      <w:pPr>
        <w:pStyle w:val="ListParagraph"/>
        <w:ind w:left="540" w:hanging="540"/>
        <w:rPr>
          <w:rFonts w:ascii="Times New Roman" w:eastAsia="Times New Roman" w:hAnsi="Times New Roman" w:cs="Times New Roman"/>
          <w:color w:val="000000" w:themeColor="text1"/>
          <w:sz w:val="28"/>
          <w:szCs w:val="28"/>
        </w:rPr>
      </w:pPr>
    </w:p>
    <w:p w14:paraId="000000AC" w14:textId="216A30A5" w:rsidR="009850A7" w:rsidRPr="00951713" w:rsidRDefault="17AB0471"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061AB77F" w:rsidRPr="00951713">
        <w:rPr>
          <w:rFonts w:ascii="Times New Roman" w:eastAsia="Times New Roman" w:hAnsi="Times New Roman" w:cs="Times New Roman"/>
          <w:b/>
          <w:bCs/>
          <w:color w:val="000000" w:themeColor="text1"/>
          <w:sz w:val="28"/>
          <w:szCs w:val="28"/>
        </w:rPr>
        <w:t>Tregtim i bazuar në parimin e përputhshmërisë</w:t>
      </w:r>
      <w:r w:rsidRPr="00951713">
        <w:rPr>
          <w:rFonts w:ascii="Times New Roman" w:eastAsia="Times New Roman" w:hAnsi="Times New Roman" w:cs="Times New Roman"/>
          <w:b/>
          <w:bCs/>
          <w:color w:val="000000" w:themeColor="text1"/>
          <w:sz w:val="28"/>
          <w:szCs w:val="28"/>
        </w:rPr>
        <w:t>”</w:t>
      </w:r>
      <w:r w:rsidR="061AB77F" w:rsidRPr="00951713">
        <w:rPr>
          <w:rFonts w:ascii="Times New Roman" w:eastAsia="Times New Roman" w:hAnsi="Times New Roman" w:cs="Times New Roman"/>
          <w:color w:val="000000" w:themeColor="text1"/>
          <w:sz w:val="28"/>
          <w:szCs w:val="28"/>
        </w:rPr>
        <w:t xml:space="preserve"> ka të njëjtin kuptim me atë të p</w:t>
      </w:r>
      <w:r w:rsidR="4D7C76B8" w:rsidRPr="00951713">
        <w:rPr>
          <w:rFonts w:ascii="Times New Roman" w:eastAsia="Times New Roman" w:hAnsi="Times New Roman" w:cs="Times New Roman"/>
          <w:color w:val="000000" w:themeColor="text1"/>
          <w:sz w:val="28"/>
          <w:szCs w:val="28"/>
        </w:rPr>
        <w:t>ë</w:t>
      </w:r>
      <w:r w:rsidR="061AB77F" w:rsidRPr="00951713">
        <w:rPr>
          <w:rFonts w:ascii="Times New Roman" w:eastAsia="Times New Roman" w:hAnsi="Times New Roman" w:cs="Times New Roman"/>
          <w:color w:val="000000" w:themeColor="text1"/>
          <w:sz w:val="28"/>
          <w:szCs w:val="28"/>
        </w:rPr>
        <w:t xml:space="preserve">rcaktuar në </w:t>
      </w:r>
      <w:r w:rsidR="47A92EE2" w:rsidRPr="00951713">
        <w:rPr>
          <w:rFonts w:ascii="Times New Roman" w:eastAsia="Times New Roman" w:hAnsi="Times New Roman" w:cs="Times New Roman"/>
          <w:color w:val="000000" w:themeColor="text1"/>
          <w:sz w:val="28"/>
          <w:szCs w:val="28"/>
        </w:rPr>
        <w:t>legjislacion</w:t>
      </w:r>
      <w:r w:rsidR="7C6E8E73" w:rsidRPr="00951713">
        <w:rPr>
          <w:rFonts w:ascii="Times New Roman" w:eastAsia="Times New Roman" w:hAnsi="Times New Roman" w:cs="Times New Roman"/>
          <w:color w:val="000000" w:themeColor="text1"/>
          <w:sz w:val="28"/>
          <w:szCs w:val="28"/>
        </w:rPr>
        <w:t>in q</w:t>
      </w:r>
      <w:r w:rsidR="1150893B" w:rsidRPr="00951713">
        <w:rPr>
          <w:rFonts w:ascii="Times New Roman" w:eastAsia="Times New Roman" w:hAnsi="Times New Roman" w:cs="Times New Roman"/>
          <w:color w:val="000000" w:themeColor="text1"/>
          <w:sz w:val="28"/>
          <w:szCs w:val="28"/>
        </w:rPr>
        <w:t>ë</w:t>
      </w:r>
      <w:r w:rsidR="7C6E8E73" w:rsidRPr="00951713">
        <w:rPr>
          <w:rFonts w:ascii="Times New Roman" w:eastAsia="Times New Roman" w:hAnsi="Times New Roman" w:cs="Times New Roman"/>
          <w:color w:val="000000" w:themeColor="text1"/>
          <w:sz w:val="28"/>
          <w:szCs w:val="28"/>
        </w:rPr>
        <w:t xml:space="preserve"> rregullon </w:t>
      </w:r>
      <w:r w:rsidR="7D78CA06" w:rsidRPr="00951713">
        <w:rPr>
          <w:rFonts w:ascii="Times New Roman" w:eastAsia="Times New Roman" w:hAnsi="Times New Roman" w:cs="Times New Roman"/>
          <w:color w:val="000000" w:themeColor="text1"/>
          <w:sz w:val="28"/>
          <w:szCs w:val="28"/>
        </w:rPr>
        <w:t>tregjet e instrument</w:t>
      </w:r>
      <w:r w:rsidR="7F4EC051" w:rsidRPr="00951713">
        <w:rPr>
          <w:rFonts w:ascii="Times New Roman" w:eastAsia="Times New Roman" w:hAnsi="Times New Roman" w:cs="Times New Roman"/>
          <w:color w:val="000000" w:themeColor="text1"/>
          <w:sz w:val="28"/>
          <w:szCs w:val="28"/>
        </w:rPr>
        <w:t>e</w:t>
      </w:r>
      <w:r w:rsidR="7D78CA06" w:rsidRPr="00951713">
        <w:rPr>
          <w:rFonts w:ascii="Times New Roman" w:eastAsia="Times New Roman" w:hAnsi="Times New Roman" w:cs="Times New Roman"/>
          <w:color w:val="000000" w:themeColor="text1"/>
          <w:sz w:val="28"/>
          <w:szCs w:val="28"/>
        </w:rPr>
        <w:t>ve financiar</w:t>
      </w:r>
      <w:r w:rsidR="734C7517" w:rsidRPr="00951713">
        <w:rPr>
          <w:rFonts w:ascii="Times New Roman" w:eastAsia="Times New Roman" w:hAnsi="Times New Roman" w:cs="Times New Roman"/>
          <w:color w:val="000000" w:themeColor="text1"/>
          <w:sz w:val="28"/>
          <w:szCs w:val="28"/>
        </w:rPr>
        <w:t>e</w:t>
      </w:r>
      <w:r w:rsidR="000E4F23" w:rsidRPr="00951713">
        <w:rPr>
          <w:rFonts w:ascii="Times New Roman" w:eastAsia="Times New Roman" w:hAnsi="Times New Roman" w:cs="Times New Roman"/>
          <w:color w:val="000000" w:themeColor="text1"/>
          <w:sz w:val="28"/>
          <w:szCs w:val="28"/>
        </w:rPr>
        <w:t>.</w:t>
      </w:r>
    </w:p>
    <w:p w14:paraId="57702031" w14:textId="77777777" w:rsidR="000E4F23" w:rsidRPr="00951713" w:rsidRDefault="000E4F23" w:rsidP="00612677">
      <w:pPr>
        <w:pStyle w:val="ListParagraph"/>
        <w:ind w:left="540" w:hanging="540"/>
        <w:rPr>
          <w:rFonts w:ascii="Times New Roman" w:eastAsia="Times New Roman" w:hAnsi="Times New Roman" w:cs="Times New Roman"/>
          <w:color w:val="000000" w:themeColor="text1"/>
          <w:sz w:val="28"/>
          <w:szCs w:val="28"/>
        </w:rPr>
      </w:pPr>
    </w:p>
    <w:p w14:paraId="000000AD" w14:textId="1C1A9B7D" w:rsidR="009850A7" w:rsidRPr="00951713" w:rsidRDefault="00B2257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6BC21326" w:rsidRPr="00951713">
        <w:rPr>
          <w:rFonts w:ascii="Times New Roman" w:eastAsia="Times New Roman" w:hAnsi="Times New Roman" w:cs="Times New Roman"/>
          <w:b/>
          <w:bCs/>
          <w:color w:val="000000" w:themeColor="text1"/>
          <w:sz w:val="28"/>
          <w:szCs w:val="28"/>
        </w:rPr>
        <w:t>Shërbim pagese</w:t>
      </w:r>
      <w:r w:rsidRPr="00951713">
        <w:rPr>
          <w:rFonts w:ascii="Times New Roman" w:eastAsia="Times New Roman" w:hAnsi="Times New Roman" w:cs="Times New Roman"/>
          <w:b/>
          <w:bCs/>
          <w:color w:val="000000" w:themeColor="text1"/>
          <w:sz w:val="28"/>
          <w:szCs w:val="28"/>
        </w:rPr>
        <w:t>”</w:t>
      </w:r>
      <w:r w:rsidR="6BC21326" w:rsidRPr="00951713">
        <w:rPr>
          <w:rFonts w:ascii="Times New Roman" w:eastAsia="Times New Roman" w:hAnsi="Times New Roman" w:cs="Times New Roman"/>
          <w:color w:val="000000" w:themeColor="text1"/>
          <w:sz w:val="28"/>
          <w:szCs w:val="28"/>
        </w:rPr>
        <w:t xml:space="preserve"> ka të njëjtin kuptim</w:t>
      </w:r>
      <w:r w:rsidR="00AE7B8B">
        <w:rPr>
          <w:rFonts w:ascii="Times New Roman" w:eastAsia="Times New Roman" w:hAnsi="Times New Roman" w:cs="Times New Roman"/>
          <w:color w:val="000000" w:themeColor="text1"/>
          <w:sz w:val="28"/>
          <w:szCs w:val="28"/>
        </w:rPr>
        <w:t>,</w:t>
      </w:r>
      <w:r w:rsidR="6BC21326" w:rsidRPr="00951713">
        <w:rPr>
          <w:rFonts w:ascii="Times New Roman" w:eastAsia="Times New Roman" w:hAnsi="Times New Roman" w:cs="Times New Roman"/>
          <w:color w:val="000000" w:themeColor="text1"/>
          <w:sz w:val="28"/>
          <w:szCs w:val="28"/>
        </w:rPr>
        <w:t xml:space="preserve"> </w:t>
      </w:r>
      <w:r w:rsidR="03151F4C" w:rsidRPr="00951713">
        <w:rPr>
          <w:rFonts w:ascii="Times New Roman" w:eastAsia="Times New Roman" w:hAnsi="Times New Roman" w:cs="Times New Roman"/>
          <w:color w:val="000000" w:themeColor="text1"/>
          <w:sz w:val="28"/>
          <w:szCs w:val="28"/>
        </w:rPr>
        <w:t>sipas</w:t>
      </w:r>
      <w:r w:rsidR="6F1FF928" w:rsidRPr="00951713">
        <w:rPr>
          <w:rFonts w:ascii="Times New Roman" w:eastAsia="Times New Roman" w:hAnsi="Times New Roman" w:cs="Times New Roman"/>
          <w:color w:val="000000" w:themeColor="text1"/>
          <w:sz w:val="28"/>
          <w:szCs w:val="28"/>
        </w:rPr>
        <w:t xml:space="preserve"> p</w:t>
      </w:r>
      <w:r w:rsidR="269270F2" w:rsidRPr="00951713">
        <w:rPr>
          <w:rFonts w:ascii="Times New Roman" w:eastAsia="Times New Roman" w:hAnsi="Times New Roman" w:cs="Times New Roman"/>
          <w:color w:val="000000" w:themeColor="text1"/>
          <w:sz w:val="28"/>
          <w:szCs w:val="28"/>
        </w:rPr>
        <w:t>ë</w:t>
      </w:r>
      <w:r w:rsidR="6F1FF928" w:rsidRPr="00951713">
        <w:rPr>
          <w:rFonts w:ascii="Times New Roman" w:eastAsia="Times New Roman" w:hAnsi="Times New Roman" w:cs="Times New Roman"/>
          <w:color w:val="000000" w:themeColor="text1"/>
          <w:sz w:val="28"/>
          <w:szCs w:val="28"/>
        </w:rPr>
        <w:t>rcakt</w:t>
      </w:r>
      <w:r w:rsidR="03151F4C" w:rsidRPr="00951713">
        <w:rPr>
          <w:rFonts w:ascii="Times New Roman" w:eastAsia="Times New Roman" w:hAnsi="Times New Roman" w:cs="Times New Roman"/>
          <w:color w:val="000000" w:themeColor="text1"/>
          <w:sz w:val="28"/>
          <w:szCs w:val="28"/>
        </w:rPr>
        <w:t>imit</w:t>
      </w:r>
      <w:r w:rsidR="6BC21326" w:rsidRPr="00951713">
        <w:rPr>
          <w:rFonts w:ascii="Times New Roman" w:eastAsia="Times New Roman" w:hAnsi="Times New Roman" w:cs="Times New Roman"/>
          <w:color w:val="000000" w:themeColor="text1"/>
          <w:sz w:val="28"/>
          <w:szCs w:val="28"/>
        </w:rPr>
        <w:t xml:space="preserve"> në l</w:t>
      </w:r>
      <w:r w:rsidR="0AFFD8DB" w:rsidRPr="00951713">
        <w:rPr>
          <w:rFonts w:ascii="Times New Roman" w:eastAsia="Times New Roman" w:hAnsi="Times New Roman" w:cs="Times New Roman"/>
          <w:color w:val="000000" w:themeColor="text1"/>
          <w:sz w:val="28"/>
          <w:szCs w:val="28"/>
        </w:rPr>
        <w:t xml:space="preserve">egjislacionin </w:t>
      </w:r>
      <w:r w:rsidR="16ACA2A2" w:rsidRPr="00951713">
        <w:rPr>
          <w:rFonts w:ascii="Times New Roman" w:eastAsia="Times New Roman" w:hAnsi="Times New Roman" w:cs="Times New Roman"/>
          <w:color w:val="000000" w:themeColor="text1"/>
          <w:sz w:val="28"/>
          <w:szCs w:val="28"/>
        </w:rPr>
        <w:t>p</w:t>
      </w:r>
      <w:r w:rsidR="6BC21326" w:rsidRPr="00951713">
        <w:rPr>
          <w:rFonts w:ascii="Times New Roman" w:eastAsia="Times New Roman" w:hAnsi="Times New Roman" w:cs="Times New Roman"/>
          <w:color w:val="000000" w:themeColor="text1"/>
          <w:sz w:val="28"/>
          <w:szCs w:val="28"/>
        </w:rPr>
        <w:t>ër shërbimet e pagesave</w:t>
      </w:r>
      <w:r w:rsidR="000E4F23" w:rsidRPr="00951713">
        <w:rPr>
          <w:rFonts w:ascii="Times New Roman" w:eastAsia="Times New Roman" w:hAnsi="Times New Roman" w:cs="Times New Roman"/>
          <w:color w:val="000000" w:themeColor="text1"/>
          <w:sz w:val="28"/>
          <w:szCs w:val="28"/>
        </w:rPr>
        <w:t>.</w:t>
      </w:r>
    </w:p>
    <w:p w14:paraId="737438AA" w14:textId="77777777" w:rsidR="000E4F23" w:rsidRPr="00951713" w:rsidRDefault="000E4F23" w:rsidP="00612677">
      <w:pPr>
        <w:pStyle w:val="ListParagraph"/>
        <w:ind w:left="540" w:hanging="540"/>
        <w:rPr>
          <w:rFonts w:ascii="Times New Roman" w:eastAsia="Times New Roman" w:hAnsi="Times New Roman" w:cs="Times New Roman"/>
          <w:color w:val="000000" w:themeColor="text1"/>
          <w:sz w:val="28"/>
          <w:szCs w:val="28"/>
        </w:rPr>
      </w:pPr>
    </w:p>
    <w:p w14:paraId="000000AE" w14:textId="43CBC4B4" w:rsidR="009850A7" w:rsidRPr="00951713" w:rsidRDefault="00B2257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2F7C7793" w:rsidRPr="00951713">
        <w:rPr>
          <w:rFonts w:ascii="Times New Roman" w:eastAsia="Times New Roman" w:hAnsi="Times New Roman" w:cs="Times New Roman"/>
          <w:b/>
          <w:bCs/>
          <w:color w:val="000000" w:themeColor="text1"/>
          <w:sz w:val="28"/>
          <w:szCs w:val="28"/>
        </w:rPr>
        <w:t>Ofrues i shërbimit të pagesave</w:t>
      </w:r>
      <w:r w:rsidRPr="00951713">
        <w:rPr>
          <w:rFonts w:ascii="Times New Roman" w:eastAsia="Times New Roman" w:hAnsi="Times New Roman" w:cs="Times New Roman"/>
          <w:b/>
          <w:bCs/>
          <w:color w:val="000000" w:themeColor="text1"/>
          <w:sz w:val="28"/>
          <w:szCs w:val="28"/>
        </w:rPr>
        <w:t>”</w:t>
      </w:r>
      <w:r w:rsidR="2F7C7793" w:rsidRPr="00951713">
        <w:rPr>
          <w:rFonts w:ascii="Times New Roman" w:eastAsia="Times New Roman" w:hAnsi="Times New Roman" w:cs="Times New Roman"/>
          <w:color w:val="000000" w:themeColor="text1"/>
          <w:sz w:val="28"/>
          <w:szCs w:val="28"/>
        </w:rPr>
        <w:t xml:space="preserve"> ka të njëjtin kuptim</w:t>
      </w:r>
      <w:r w:rsidR="00AE7B8B">
        <w:rPr>
          <w:rFonts w:ascii="Times New Roman" w:eastAsia="Times New Roman" w:hAnsi="Times New Roman" w:cs="Times New Roman"/>
          <w:color w:val="000000" w:themeColor="text1"/>
          <w:sz w:val="28"/>
          <w:szCs w:val="28"/>
        </w:rPr>
        <w:t>,</w:t>
      </w:r>
      <w:r w:rsidR="2F7C7793" w:rsidRPr="00951713">
        <w:rPr>
          <w:rFonts w:ascii="Times New Roman" w:eastAsia="Times New Roman" w:hAnsi="Times New Roman" w:cs="Times New Roman"/>
          <w:color w:val="000000" w:themeColor="text1"/>
          <w:sz w:val="28"/>
          <w:szCs w:val="28"/>
        </w:rPr>
        <w:t xml:space="preserve"> </w:t>
      </w:r>
      <w:r w:rsidR="257581BF" w:rsidRPr="00951713">
        <w:rPr>
          <w:rFonts w:ascii="Times New Roman" w:eastAsia="Times New Roman" w:hAnsi="Times New Roman" w:cs="Times New Roman"/>
          <w:color w:val="000000" w:themeColor="text1"/>
          <w:sz w:val="28"/>
          <w:szCs w:val="28"/>
        </w:rPr>
        <w:t xml:space="preserve">sipas </w:t>
      </w:r>
      <w:r w:rsidR="5856C19A" w:rsidRPr="00951713">
        <w:rPr>
          <w:rFonts w:ascii="Times New Roman" w:eastAsia="Times New Roman" w:hAnsi="Times New Roman" w:cs="Times New Roman"/>
          <w:color w:val="000000" w:themeColor="text1"/>
          <w:sz w:val="28"/>
          <w:szCs w:val="28"/>
        </w:rPr>
        <w:t>p</w:t>
      </w:r>
      <w:r w:rsidR="24C1BC44" w:rsidRPr="00951713">
        <w:rPr>
          <w:rFonts w:ascii="Times New Roman" w:eastAsia="Times New Roman" w:hAnsi="Times New Roman" w:cs="Times New Roman"/>
          <w:color w:val="000000" w:themeColor="text1"/>
          <w:sz w:val="28"/>
          <w:szCs w:val="28"/>
        </w:rPr>
        <w:t>ë</w:t>
      </w:r>
      <w:r w:rsidR="5856C19A" w:rsidRPr="00951713">
        <w:rPr>
          <w:rFonts w:ascii="Times New Roman" w:eastAsia="Times New Roman" w:hAnsi="Times New Roman" w:cs="Times New Roman"/>
          <w:color w:val="000000" w:themeColor="text1"/>
          <w:sz w:val="28"/>
          <w:szCs w:val="28"/>
        </w:rPr>
        <w:t>rcakt</w:t>
      </w:r>
      <w:r w:rsidR="257581BF" w:rsidRPr="00951713">
        <w:rPr>
          <w:rFonts w:ascii="Times New Roman" w:eastAsia="Times New Roman" w:hAnsi="Times New Roman" w:cs="Times New Roman"/>
          <w:color w:val="000000" w:themeColor="text1"/>
          <w:sz w:val="28"/>
          <w:szCs w:val="28"/>
        </w:rPr>
        <w:t xml:space="preserve">imit </w:t>
      </w:r>
      <w:r w:rsidR="5856C19A" w:rsidRPr="00951713">
        <w:rPr>
          <w:rFonts w:ascii="Times New Roman" w:eastAsia="Times New Roman" w:hAnsi="Times New Roman" w:cs="Times New Roman"/>
          <w:color w:val="000000" w:themeColor="text1"/>
          <w:sz w:val="28"/>
          <w:szCs w:val="28"/>
        </w:rPr>
        <w:t>në l</w:t>
      </w:r>
      <w:r w:rsidR="51641DE1" w:rsidRPr="00951713">
        <w:rPr>
          <w:rFonts w:ascii="Times New Roman" w:eastAsia="Times New Roman" w:hAnsi="Times New Roman" w:cs="Times New Roman"/>
          <w:color w:val="000000" w:themeColor="text1"/>
          <w:sz w:val="28"/>
          <w:szCs w:val="28"/>
        </w:rPr>
        <w:t xml:space="preserve">egjislacionin </w:t>
      </w:r>
      <w:r w:rsidR="792B5BDB" w:rsidRPr="00951713">
        <w:rPr>
          <w:rFonts w:ascii="Times New Roman" w:eastAsia="Times New Roman" w:hAnsi="Times New Roman" w:cs="Times New Roman"/>
          <w:color w:val="000000" w:themeColor="text1"/>
          <w:sz w:val="28"/>
          <w:szCs w:val="28"/>
        </w:rPr>
        <w:t>p</w:t>
      </w:r>
      <w:r w:rsidR="2F7C7793" w:rsidRPr="00951713">
        <w:rPr>
          <w:rFonts w:ascii="Times New Roman" w:eastAsia="Times New Roman" w:hAnsi="Times New Roman" w:cs="Times New Roman"/>
          <w:color w:val="000000" w:themeColor="text1"/>
          <w:sz w:val="28"/>
          <w:szCs w:val="28"/>
        </w:rPr>
        <w:t>ër shërbimet e pagesave</w:t>
      </w:r>
      <w:r w:rsidR="000E4F23" w:rsidRPr="00951713">
        <w:rPr>
          <w:rFonts w:ascii="Times New Roman" w:eastAsia="Times New Roman" w:hAnsi="Times New Roman" w:cs="Times New Roman"/>
          <w:color w:val="000000" w:themeColor="text1"/>
          <w:sz w:val="28"/>
          <w:szCs w:val="28"/>
        </w:rPr>
        <w:t>.</w:t>
      </w:r>
    </w:p>
    <w:p w14:paraId="4195454E" w14:textId="77777777" w:rsidR="000E4F23" w:rsidRPr="00951713" w:rsidRDefault="000E4F23" w:rsidP="00612677">
      <w:pPr>
        <w:pStyle w:val="ListParagraph"/>
        <w:ind w:left="540" w:hanging="540"/>
        <w:rPr>
          <w:rFonts w:ascii="Times New Roman" w:eastAsia="Times New Roman" w:hAnsi="Times New Roman" w:cs="Times New Roman"/>
          <w:color w:val="000000" w:themeColor="text1"/>
          <w:sz w:val="28"/>
          <w:szCs w:val="28"/>
        </w:rPr>
      </w:pPr>
    </w:p>
    <w:p w14:paraId="72380A5E" w14:textId="7B46135D" w:rsidR="000E4F23" w:rsidRPr="00951713" w:rsidRDefault="56E379F6"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588EE12" w:rsidRPr="00951713">
        <w:rPr>
          <w:rFonts w:ascii="Times New Roman" w:eastAsia="Times New Roman" w:hAnsi="Times New Roman" w:cs="Times New Roman"/>
          <w:b/>
          <w:bCs/>
          <w:color w:val="000000" w:themeColor="text1"/>
          <w:sz w:val="28"/>
          <w:szCs w:val="28"/>
        </w:rPr>
        <w:t>Institucion i parasë elektronike</w:t>
      </w:r>
      <w:r w:rsidRPr="00951713">
        <w:rPr>
          <w:rFonts w:ascii="Times New Roman" w:eastAsia="Times New Roman" w:hAnsi="Times New Roman" w:cs="Times New Roman"/>
          <w:b/>
          <w:bCs/>
          <w:color w:val="000000" w:themeColor="text1"/>
          <w:sz w:val="28"/>
          <w:szCs w:val="28"/>
        </w:rPr>
        <w:t>”</w:t>
      </w:r>
      <w:r w:rsidR="4588EE12" w:rsidRPr="00951713">
        <w:rPr>
          <w:rFonts w:ascii="Times New Roman" w:eastAsia="Times New Roman" w:hAnsi="Times New Roman" w:cs="Times New Roman"/>
          <w:color w:val="000000" w:themeColor="text1"/>
          <w:sz w:val="28"/>
          <w:szCs w:val="28"/>
        </w:rPr>
        <w:t xml:space="preserve"> ka të njëjtin kuptim</w:t>
      </w:r>
      <w:r w:rsidR="00AE7B8B">
        <w:rPr>
          <w:rFonts w:ascii="Times New Roman" w:eastAsia="Times New Roman" w:hAnsi="Times New Roman" w:cs="Times New Roman"/>
          <w:color w:val="000000" w:themeColor="text1"/>
          <w:sz w:val="28"/>
          <w:szCs w:val="28"/>
        </w:rPr>
        <w:t>,</w:t>
      </w:r>
      <w:r w:rsidR="4588EE12" w:rsidRPr="00951713">
        <w:rPr>
          <w:rFonts w:ascii="Times New Roman" w:eastAsia="Times New Roman" w:hAnsi="Times New Roman" w:cs="Times New Roman"/>
          <w:color w:val="000000" w:themeColor="text1"/>
          <w:sz w:val="28"/>
          <w:szCs w:val="28"/>
        </w:rPr>
        <w:t xml:space="preserve"> </w:t>
      </w:r>
      <w:r w:rsidR="366D4461" w:rsidRPr="00951713">
        <w:rPr>
          <w:rFonts w:ascii="Times New Roman" w:eastAsia="Times New Roman" w:hAnsi="Times New Roman" w:cs="Times New Roman"/>
          <w:color w:val="000000" w:themeColor="text1"/>
          <w:sz w:val="28"/>
          <w:szCs w:val="28"/>
        </w:rPr>
        <w:t xml:space="preserve">sipas </w:t>
      </w:r>
      <w:r w:rsidR="428B4B37" w:rsidRPr="00951713">
        <w:rPr>
          <w:rFonts w:ascii="Times New Roman" w:eastAsia="Times New Roman" w:hAnsi="Times New Roman" w:cs="Times New Roman"/>
          <w:color w:val="000000" w:themeColor="text1"/>
          <w:sz w:val="28"/>
          <w:szCs w:val="28"/>
        </w:rPr>
        <w:t>përcaktimeve të</w:t>
      </w:r>
      <w:r w:rsidR="366D4461" w:rsidRPr="00951713">
        <w:rPr>
          <w:rFonts w:ascii="Times New Roman" w:eastAsia="Times New Roman" w:hAnsi="Times New Roman" w:cs="Times New Roman"/>
          <w:color w:val="000000" w:themeColor="text1"/>
          <w:sz w:val="28"/>
          <w:szCs w:val="28"/>
        </w:rPr>
        <w:t xml:space="preserve"> </w:t>
      </w:r>
      <w:r w:rsidR="3D273AC1" w:rsidRPr="00951713">
        <w:rPr>
          <w:rFonts w:ascii="Times New Roman" w:eastAsia="Times New Roman" w:hAnsi="Times New Roman" w:cs="Times New Roman"/>
          <w:color w:val="000000" w:themeColor="text1"/>
          <w:sz w:val="28"/>
          <w:szCs w:val="28"/>
        </w:rPr>
        <w:t>legjislacionit në fuqi për</w:t>
      </w:r>
      <w:r w:rsidR="00264DCC" w:rsidRPr="00951713">
        <w:rPr>
          <w:rFonts w:ascii="Times New Roman" w:eastAsia="Times New Roman" w:hAnsi="Times New Roman" w:cs="Times New Roman"/>
          <w:color w:val="000000" w:themeColor="text1"/>
          <w:sz w:val="28"/>
          <w:szCs w:val="28"/>
        </w:rPr>
        <w:t xml:space="preserve"> paranë elektronike</w:t>
      </w:r>
      <w:r w:rsidR="000E4F23" w:rsidRPr="00951713">
        <w:rPr>
          <w:rFonts w:ascii="Times New Roman" w:eastAsia="Times New Roman" w:hAnsi="Times New Roman" w:cs="Times New Roman"/>
          <w:color w:val="000000" w:themeColor="text1"/>
          <w:sz w:val="28"/>
          <w:szCs w:val="28"/>
        </w:rPr>
        <w:t>.</w:t>
      </w:r>
    </w:p>
    <w:p w14:paraId="6AF2A35E" w14:textId="77777777" w:rsidR="000E4F23" w:rsidRPr="00951713" w:rsidRDefault="000E4F23" w:rsidP="00612677">
      <w:pPr>
        <w:pStyle w:val="ListParagraph"/>
        <w:ind w:left="540" w:hanging="540"/>
        <w:rPr>
          <w:rFonts w:ascii="Times New Roman" w:eastAsia="Times New Roman" w:hAnsi="Times New Roman" w:cs="Times New Roman"/>
          <w:color w:val="000000" w:themeColor="text1"/>
          <w:sz w:val="28"/>
          <w:szCs w:val="28"/>
        </w:rPr>
      </w:pPr>
    </w:p>
    <w:p w14:paraId="000000B0" w14:textId="4A61DF28" w:rsidR="009850A7" w:rsidRPr="00951713" w:rsidRDefault="6B323887"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w:t>
      </w:r>
      <w:r w:rsidR="334C2C67" w:rsidRPr="00951713">
        <w:rPr>
          <w:rFonts w:ascii="Times New Roman" w:eastAsia="Times New Roman" w:hAnsi="Times New Roman" w:cs="Times New Roman"/>
          <w:b/>
          <w:bCs/>
          <w:color w:val="000000" w:themeColor="text1"/>
          <w:sz w:val="28"/>
          <w:szCs w:val="28"/>
        </w:rPr>
        <w:t>Para elektronike</w:t>
      </w:r>
      <w:r w:rsidRPr="00951713">
        <w:rPr>
          <w:rFonts w:ascii="Times New Roman" w:eastAsia="Times New Roman" w:hAnsi="Times New Roman" w:cs="Times New Roman"/>
          <w:b/>
          <w:bCs/>
          <w:color w:val="000000" w:themeColor="text1"/>
          <w:sz w:val="28"/>
          <w:szCs w:val="28"/>
        </w:rPr>
        <w:t>”</w:t>
      </w:r>
      <w:r w:rsidR="334C2C67" w:rsidRPr="00951713">
        <w:rPr>
          <w:rFonts w:ascii="Times New Roman" w:eastAsia="Times New Roman" w:hAnsi="Times New Roman" w:cs="Times New Roman"/>
          <w:color w:val="000000" w:themeColor="text1"/>
          <w:sz w:val="28"/>
          <w:szCs w:val="28"/>
        </w:rPr>
        <w:t xml:space="preserve"> ka të njëjtin kuptim</w:t>
      </w:r>
      <w:r w:rsidR="00AE7B8B">
        <w:rPr>
          <w:rFonts w:ascii="Times New Roman" w:eastAsia="Times New Roman" w:hAnsi="Times New Roman" w:cs="Times New Roman"/>
          <w:color w:val="000000" w:themeColor="text1"/>
          <w:sz w:val="28"/>
          <w:szCs w:val="28"/>
        </w:rPr>
        <w:t>,</w:t>
      </w:r>
      <w:r w:rsidR="334C2C67" w:rsidRPr="00951713">
        <w:rPr>
          <w:rFonts w:ascii="Times New Roman" w:eastAsia="Times New Roman" w:hAnsi="Times New Roman" w:cs="Times New Roman"/>
          <w:color w:val="000000" w:themeColor="text1"/>
          <w:sz w:val="28"/>
          <w:szCs w:val="28"/>
        </w:rPr>
        <w:t xml:space="preserve"> </w:t>
      </w:r>
      <w:r w:rsidR="526B4864" w:rsidRPr="00951713">
        <w:rPr>
          <w:rFonts w:ascii="Times New Roman" w:eastAsia="Times New Roman" w:hAnsi="Times New Roman" w:cs="Times New Roman"/>
          <w:color w:val="000000" w:themeColor="text1"/>
          <w:sz w:val="28"/>
          <w:szCs w:val="28"/>
        </w:rPr>
        <w:t>sipas p</w:t>
      </w:r>
      <w:r w:rsidR="4AA4CFED" w:rsidRPr="00951713">
        <w:rPr>
          <w:rFonts w:ascii="Times New Roman" w:eastAsia="Times New Roman" w:hAnsi="Times New Roman" w:cs="Times New Roman"/>
          <w:color w:val="000000" w:themeColor="text1"/>
          <w:sz w:val="28"/>
          <w:szCs w:val="28"/>
        </w:rPr>
        <w:t>ë</w:t>
      </w:r>
      <w:r w:rsidR="526B4864" w:rsidRPr="00951713">
        <w:rPr>
          <w:rFonts w:ascii="Times New Roman" w:eastAsia="Times New Roman" w:hAnsi="Times New Roman" w:cs="Times New Roman"/>
          <w:color w:val="000000" w:themeColor="text1"/>
          <w:sz w:val="28"/>
          <w:szCs w:val="28"/>
        </w:rPr>
        <w:t>rcaktimit n</w:t>
      </w:r>
      <w:r w:rsidR="4AA4CFED" w:rsidRPr="00951713">
        <w:rPr>
          <w:rFonts w:ascii="Times New Roman" w:eastAsia="Times New Roman" w:hAnsi="Times New Roman" w:cs="Times New Roman"/>
          <w:color w:val="000000" w:themeColor="text1"/>
          <w:sz w:val="28"/>
          <w:szCs w:val="28"/>
        </w:rPr>
        <w:t>ë</w:t>
      </w:r>
      <w:r w:rsidR="37A391AB" w:rsidRPr="00951713">
        <w:rPr>
          <w:rFonts w:ascii="Times New Roman" w:eastAsia="Times New Roman" w:hAnsi="Times New Roman" w:cs="Times New Roman"/>
          <w:color w:val="000000" w:themeColor="text1"/>
          <w:sz w:val="28"/>
          <w:szCs w:val="28"/>
        </w:rPr>
        <w:t xml:space="preserve"> legjislacionin në fuqi për </w:t>
      </w:r>
      <w:r w:rsidR="3333D293" w:rsidRPr="00951713">
        <w:rPr>
          <w:rFonts w:ascii="Times New Roman" w:eastAsia="Times New Roman" w:hAnsi="Times New Roman" w:cs="Times New Roman"/>
          <w:color w:val="000000" w:themeColor="text1"/>
          <w:sz w:val="28"/>
          <w:szCs w:val="28"/>
        </w:rPr>
        <w:t>bankat</w:t>
      </w:r>
      <w:r w:rsidR="000E4F23" w:rsidRPr="00951713">
        <w:rPr>
          <w:rFonts w:ascii="Times New Roman" w:eastAsia="Times New Roman" w:hAnsi="Times New Roman" w:cs="Times New Roman"/>
          <w:color w:val="000000" w:themeColor="text1"/>
          <w:sz w:val="28"/>
          <w:szCs w:val="28"/>
        </w:rPr>
        <w:t>.</w:t>
      </w:r>
    </w:p>
    <w:p w14:paraId="7E7441E7" w14:textId="77777777" w:rsidR="000E4F23" w:rsidRPr="00951713" w:rsidRDefault="000E4F23" w:rsidP="00612677">
      <w:pPr>
        <w:pStyle w:val="ListParagraph"/>
        <w:ind w:left="540" w:hanging="540"/>
        <w:rPr>
          <w:rFonts w:ascii="Times New Roman" w:eastAsia="Times New Roman" w:hAnsi="Times New Roman" w:cs="Times New Roman"/>
          <w:color w:val="000000" w:themeColor="text1"/>
          <w:sz w:val="28"/>
          <w:szCs w:val="28"/>
        </w:rPr>
      </w:pPr>
    </w:p>
    <w:p w14:paraId="000000B1" w14:textId="432D8A93" w:rsidR="009850A7" w:rsidRDefault="66598A8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“Të dhëna personale”</w:t>
      </w:r>
      <w:r w:rsidRPr="00951713">
        <w:rPr>
          <w:rFonts w:ascii="Times New Roman" w:eastAsia="Times New Roman" w:hAnsi="Times New Roman" w:cs="Times New Roman"/>
          <w:color w:val="000000" w:themeColor="text1"/>
          <w:sz w:val="28"/>
          <w:szCs w:val="28"/>
        </w:rPr>
        <w:t xml:space="preserve"> ka të njëjtin kuptim</w:t>
      </w:r>
      <w:r w:rsidR="00AE7B8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sidR="613C54D4" w:rsidRPr="00951713">
        <w:rPr>
          <w:rFonts w:ascii="Times New Roman" w:eastAsia="Times New Roman" w:hAnsi="Times New Roman" w:cs="Times New Roman"/>
          <w:color w:val="000000" w:themeColor="text1"/>
          <w:sz w:val="28"/>
          <w:szCs w:val="28"/>
        </w:rPr>
        <w:t>sipas p</w:t>
      </w:r>
      <w:r w:rsidR="736327FC" w:rsidRPr="00951713">
        <w:rPr>
          <w:rFonts w:ascii="Times New Roman" w:eastAsia="Times New Roman" w:hAnsi="Times New Roman" w:cs="Times New Roman"/>
          <w:color w:val="000000" w:themeColor="text1"/>
          <w:sz w:val="28"/>
          <w:szCs w:val="28"/>
        </w:rPr>
        <w:t>ë</w:t>
      </w:r>
      <w:r w:rsidR="613C54D4" w:rsidRPr="00951713">
        <w:rPr>
          <w:rFonts w:ascii="Times New Roman" w:eastAsia="Times New Roman" w:hAnsi="Times New Roman" w:cs="Times New Roman"/>
          <w:color w:val="000000" w:themeColor="text1"/>
          <w:sz w:val="28"/>
          <w:szCs w:val="28"/>
        </w:rPr>
        <w:t>rcaktimit n</w:t>
      </w:r>
      <w:r w:rsidR="736327FC" w:rsidRPr="00951713">
        <w:rPr>
          <w:rFonts w:ascii="Times New Roman" w:eastAsia="Times New Roman" w:hAnsi="Times New Roman" w:cs="Times New Roman"/>
          <w:color w:val="000000" w:themeColor="text1"/>
          <w:sz w:val="28"/>
          <w:szCs w:val="28"/>
        </w:rPr>
        <w:t>ë</w:t>
      </w:r>
      <w:r w:rsidR="100FA71D" w:rsidRPr="00951713">
        <w:rPr>
          <w:rFonts w:ascii="Times New Roman" w:eastAsia="Times New Roman" w:hAnsi="Times New Roman" w:cs="Times New Roman"/>
          <w:color w:val="000000" w:themeColor="text1"/>
          <w:sz w:val="28"/>
          <w:szCs w:val="28"/>
        </w:rPr>
        <w:t xml:space="preserve"> legjislacionin</w:t>
      </w:r>
      <w:r w:rsidR="4363585D" w:rsidRPr="00951713">
        <w:rPr>
          <w:rFonts w:ascii="Times New Roman" w:eastAsia="Times New Roman" w:hAnsi="Times New Roman" w:cs="Times New Roman"/>
          <w:color w:val="000000" w:themeColor="text1"/>
          <w:sz w:val="28"/>
          <w:szCs w:val="28"/>
        </w:rPr>
        <w:t xml:space="preserve"> për</w:t>
      </w:r>
      <w:r w:rsidRPr="00951713">
        <w:rPr>
          <w:rFonts w:ascii="Times New Roman" w:eastAsia="Times New Roman" w:hAnsi="Times New Roman" w:cs="Times New Roman"/>
          <w:color w:val="000000" w:themeColor="text1"/>
          <w:sz w:val="28"/>
          <w:szCs w:val="28"/>
        </w:rPr>
        <w:t xml:space="preserve"> mbrojtjen e të dhënave personale</w:t>
      </w:r>
      <w:r w:rsidR="000E4F23" w:rsidRPr="00951713">
        <w:rPr>
          <w:rFonts w:ascii="Times New Roman" w:eastAsia="Times New Roman" w:hAnsi="Times New Roman" w:cs="Times New Roman"/>
          <w:color w:val="000000" w:themeColor="text1"/>
          <w:sz w:val="28"/>
          <w:szCs w:val="28"/>
        </w:rPr>
        <w:t>.</w:t>
      </w:r>
    </w:p>
    <w:p w14:paraId="441D389A" w14:textId="77777777" w:rsidR="00AE7B8B" w:rsidRPr="00951713" w:rsidRDefault="00AE7B8B" w:rsidP="00AE7B8B">
      <w:pPr>
        <w:pStyle w:val="ListParagraph"/>
        <w:spacing w:after="0" w:line="240" w:lineRule="auto"/>
        <w:ind w:left="540"/>
        <w:jc w:val="both"/>
        <w:rPr>
          <w:rFonts w:ascii="Times New Roman" w:eastAsia="Times New Roman" w:hAnsi="Times New Roman" w:cs="Times New Roman"/>
          <w:color w:val="000000" w:themeColor="text1"/>
          <w:sz w:val="28"/>
          <w:szCs w:val="28"/>
        </w:rPr>
      </w:pPr>
    </w:p>
    <w:p w14:paraId="000000B2" w14:textId="756F8E5A" w:rsidR="009850A7" w:rsidRPr="00951713" w:rsidRDefault="00B2257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2F7C7793" w:rsidRPr="00951713">
        <w:rPr>
          <w:rFonts w:ascii="Times New Roman" w:eastAsia="Times New Roman" w:hAnsi="Times New Roman" w:cs="Times New Roman"/>
          <w:b/>
          <w:bCs/>
          <w:color w:val="000000" w:themeColor="text1"/>
          <w:sz w:val="28"/>
          <w:szCs w:val="28"/>
        </w:rPr>
        <w:t>Institucion pagese</w:t>
      </w:r>
      <w:r w:rsidRPr="00951713">
        <w:rPr>
          <w:rFonts w:ascii="Times New Roman" w:eastAsia="Times New Roman" w:hAnsi="Times New Roman" w:cs="Times New Roman"/>
          <w:b/>
          <w:bCs/>
          <w:color w:val="000000" w:themeColor="text1"/>
          <w:sz w:val="28"/>
          <w:szCs w:val="28"/>
        </w:rPr>
        <w:t>”</w:t>
      </w:r>
      <w:r w:rsidR="2F7C7793" w:rsidRPr="00951713">
        <w:rPr>
          <w:rFonts w:ascii="Times New Roman" w:eastAsia="Times New Roman" w:hAnsi="Times New Roman" w:cs="Times New Roman"/>
          <w:color w:val="000000" w:themeColor="text1"/>
          <w:sz w:val="28"/>
          <w:szCs w:val="28"/>
        </w:rPr>
        <w:t xml:space="preserve"> ka të njëjtin kuptim</w:t>
      </w:r>
      <w:r w:rsidR="00AE7B8B">
        <w:rPr>
          <w:rFonts w:ascii="Times New Roman" w:eastAsia="Times New Roman" w:hAnsi="Times New Roman" w:cs="Times New Roman"/>
          <w:color w:val="000000" w:themeColor="text1"/>
          <w:sz w:val="28"/>
          <w:szCs w:val="28"/>
        </w:rPr>
        <w:t>,</w:t>
      </w:r>
      <w:r w:rsidR="2F7C7793" w:rsidRPr="00951713">
        <w:rPr>
          <w:rFonts w:ascii="Times New Roman" w:eastAsia="Times New Roman" w:hAnsi="Times New Roman" w:cs="Times New Roman"/>
          <w:color w:val="000000" w:themeColor="text1"/>
          <w:sz w:val="28"/>
          <w:szCs w:val="28"/>
        </w:rPr>
        <w:t xml:space="preserve"> </w:t>
      </w:r>
      <w:r w:rsidR="41D98410" w:rsidRPr="00951713">
        <w:rPr>
          <w:rFonts w:ascii="Times New Roman" w:eastAsia="Times New Roman" w:hAnsi="Times New Roman" w:cs="Times New Roman"/>
          <w:color w:val="000000" w:themeColor="text1"/>
          <w:sz w:val="28"/>
          <w:szCs w:val="28"/>
        </w:rPr>
        <w:t>sipas p</w:t>
      </w:r>
      <w:r w:rsidR="24C1BC44" w:rsidRPr="00951713">
        <w:rPr>
          <w:rFonts w:ascii="Times New Roman" w:eastAsia="Times New Roman" w:hAnsi="Times New Roman" w:cs="Times New Roman"/>
          <w:color w:val="000000" w:themeColor="text1"/>
          <w:sz w:val="28"/>
          <w:szCs w:val="28"/>
        </w:rPr>
        <w:t>ë</w:t>
      </w:r>
      <w:r w:rsidR="41D98410" w:rsidRPr="00951713">
        <w:rPr>
          <w:rFonts w:ascii="Times New Roman" w:eastAsia="Times New Roman" w:hAnsi="Times New Roman" w:cs="Times New Roman"/>
          <w:color w:val="000000" w:themeColor="text1"/>
          <w:sz w:val="28"/>
          <w:szCs w:val="28"/>
        </w:rPr>
        <w:t xml:space="preserve">rcaktimit </w:t>
      </w:r>
      <w:r w:rsidR="0AE61C53" w:rsidRPr="00951713">
        <w:rPr>
          <w:rFonts w:ascii="Times New Roman" w:eastAsia="Times New Roman" w:hAnsi="Times New Roman" w:cs="Times New Roman"/>
          <w:color w:val="000000" w:themeColor="text1"/>
          <w:sz w:val="28"/>
          <w:szCs w:val="28"/>
        </w:rPr>
        <w:t>n</w:t>
      </w:r>
      <w:r w:rsidR="24C1BC44" w:rsidRPr="00951713">
        <w:rPr>
          <w:rFonts w:ascii="Times New Roman" w:eastAsia="Times New Roman" w:hAnsi="Times New Roman" w:cs="Times New Roman"/>
          <w:color w:val="000000" w:themeColor="text1"/>
          <w:sz w:val="28"/>
          <w:szCs w:val="28"/>
        </w:rPr>
        <w:t>ë</w:t>
      </w:r>
      <w:r w:rsidR="40A58517" w:rsidRPr="00951713">
        <w:rPr>
          <w:rFonts w:ascii="Times New Roman" w:eastAsia="Times New Roman" w:hAnsi="Times New Roman" w:cs="Times New Roman"/>
          <w:color w:val="000000" w:themeColor="text1"/>
          <w:sz w:val="28"/>
          <w:szCs w:val="28"/>
        </w:rPr>
        <w:t xml:space="preserve"> legjislacionin </w:t>
      </w:r>
      <w:r w:rsidR="6265F231" w:rsidRPr="00951713">
        <w:rPr>
          <w:rFonts w:ascii="Times New Roman" w:eastAsia="Times New Roman" w:hAnsi="Times New Roman" w:cs="Times New Roman"/>
          <w:color w:val="000000" w:themeColor="text1"/>
          <w:sz w:val="28"/>
          <w:szCs w:val="28"/>
        </w:rPr>
        <w:t>p</w:t>
      </w:r>
      <w:r w:rsidR="2F7C7793" w:rsidRPr="00951713">
        <w:rPr>
          <w:rFonts w:ascii="Times New Roman" w:eastAsia="Times New Roman" w:hAnsi="Times New Roman" w:cs="Times New Roman"/>
          <w:color w:val="000000" w:themeColor="text1"/>
          <w:sz w:val="28"/>
          <w:szCs w:val="28"/>
        </w:rPr>
        <w:t>ër shërbimet e pagesave</w:t>
      </w:r>
      <w:r w:rsidR="000E4F23" w:rsidRPr="00951713">
        <w:rPr>
          <w:rFonts w:ascii="Times New Roman" w:eastAsia="Times New Roman" w:hAnsi="Times New Roman" w:cs="Times New Roman"/>
          <w:color w:val="000000" w:themeColor="text1"/>
          <w:sz w:val="28"/>
          <w:szCs w:val="28"/>
        </w:rPr>
        <w:t>.</w:t>
      </w:r>
    </w:p>
    <w:p w14:paraId="7B726823" w14:textId="77777777" w:rsidR="000E4F23" w:rsidRPr="00951713" w:rsidRDefault="000E4F23" w:rsidP="00612677">
      <w:pPr>
        <w:pStyle w:val="ListParagraph"/>
        <w:spacing w:after="0" w:line="240" w:lineRule="auto"/>
        <w:ind w:left="540" w:hanging="540"/>
        <w:jc w:val="both"/>
        <w:rPr>
          <w:rFonts w:ascii="Times New Roman" w:eastAsia="Times New Roman" w:hAnsi="Times New Roman" w:cs="Times New Roman"/>
          <w:color w:val="000000" w:themeColor="text1"/>
          <w:sz w:val="28"/>
          <w:szCs w:val="28"/>
        </w:rPr>
      </w:pPr>
    </w:p>
    <w:p w14:paraId="000000B3" w14:textId="53B50183" w:rsidR="009850A7" w:rsidRPr="00951713" w:rsidRDefault="1E47E181"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66598A83" w:rsidRPr="00951713">
        <w:rPr>
          <w:rFonts w:ascii="Times New Roman" w:eastAsia="Times New Roman" w:hAnsi="Times New Roman" w:cs="Times New Roman"/>
          <w:b/>
          <w:bCs/>
          <w:color w:val="000000" w:themeColor="text1"/>
          <w:sz w:val="28"/>
          <w:szCs w:val="28"/>
        </w:rPr>
        <w:t>Shoqëri administr</w:t>
      </w:r>
      <w:r w:rsidR="0FF90B2A" w:rsidRPr="00951713">
        <w:rPr>
          <w:rFonts w:ascii="Times New Roman" w:eastAsia="Times New Roman" w:hAnsi="Times New Roman" w:cs="Times New Roman"/>
          <w:b/>
          <w:bCs/>
          <w:color w:val="000000" w:themeColor="text1"/>
          <w:sz w:val="28"/>
          <w:szCs w:val="28"/>
        </w:rPr>
        <w:t>uese</w:t>
      </w:r>
      <w:r w:rsidR="66598A83" w:rsidRPr="00951713">
        <w:rPr>
          <w:rFonts w:ascii="Times New Roman" w:eastAsia="Times New Roman" w:hAnsi="Times New Roman" w:cs="Times New Roman"/>
          <w:b/>
          <w:bCs/>
          <w:color w:val="000000" w:themeColor="text1"/>
          <w:sz w:val="28"/>
          <w:szCs w:val="28"/>
        </w:rPr>
        <w:t xml:space="preserve"> </w:t>
      </w:r>
      <w:r w:rsidR="22414AAB" w:rsidRPr="00951713">
        <w:rPr>
          <w:rFonts w:ascii="Times New Roman" w:eastAsia="Times New Roman" w:hAnsi="Times New Roman" w:cs="Times New Roman"/>
          <w:b/>
          <w:bCs/>
          <w:color w:val="000000" w:themeColor="text1"/>
          <w:sz w:val="28"/>
          <w:szCs w:val="28"/>
        </w:rPr>
        <w:t>e</w:t>
      </w:r>
      <w:r w:rsidR="66598A83" w:rsidRPr="00951713">
        <w:rPr>
          <w:rFonts w:ascii="Times New Roman" w:eastAsia="Times New Roman" w:hAnsi="Times New Roman" w:cs="Times New Roman"/>
          <w:b/>
          <w:bCs/>
          <w:color w:val="000000" w:themeColor="text1"/>
          <w:sz w:val="28"/>
          <w:szCs w:val="28"/>
        </w:rPr>
        <w:t xml:space="preserve"> SIKTT</w:t>
      </w:r>
      <w:r w:rsidRPr="00951713">
        <w:rPr>
          <w:rFonts w:ascii="Times New Roman" w:eastAsia="Times New Roman" w:hAnsi="Times New Roman" w:cs="Times New Roman"/>
          <w:b/>
          <w:bCs/>
          <w:color w:val="000000" w:themeColor="text1"/>
          <w:sz w:val="28"/>
          <w:szCs w:val="28"/>
        </w:rPr>
        <w:t>”</w:t>
      </w:r>
      <w:r w:rsidR="66598A83" w:rsidRPr="00951713">
        <w:rPr>
          <w:rFonts w:ascii="Times New Roman" w:eastAsia="Times New Roman" w:hAnsi="Times New Roman" w:cs="Times New Roman"/>
          <w:color w:val="000000" w:themeColor="text1"/>
          <w:sz w:val="28"/>
          <w:szCs w:val="28"/>
        </w:rPr>
        <w:t xml:space="preserve"> ka të njëjtin kuptim</w:t>
      </w:r>
      <w:r w:rsidR="00AE7B8B">
        <w:rPr>
          <w:rFonts w:ascii="Times New Roman" w:eastAsia="Times New Roman" w:hAnsi="Times New Roman" w:cs="Times New Roman"/>
          <w:color w:val="000000" w:themeColor="text1"/>
          <w:sz w:val="28"/>
          <w:szCs w:val="28"/>
        </w:rPr>
        <w:t>,</w:t>
      </w:r>
      <w:r w:rsidR="66598A83" w:rsidRPr="00951713">
        <w:rPr>
          <w:rFonts w:ascii="Times New Roman" w:eastAsia="Times New Roman" w:hAnsi="Times New Roman" w:cs="Times New Roman"/>
          <w:color w:val="000000" w:themeColor="text1"/>
          <w:sz w:val="28"/>
          <w:szCs w:val="28"/>
        </w:rPr>
        <w:t xml:space="preserve"> </w:t>
      </w:r>
      <w:r w:rsidR="62DA49F5" w:rsidRPr="00951713">
        <w:rPr>
          <w:rFonts w:ascii="Times New Roman" w:eastAsia="Times New Roman" w:hAnsi="Times New Roman" w:cs="Times New Roman"/>
          <w:color w:val="000000" w:themeColor="text1"/>
          <w:sz w:val="28"/>
          <w:szCs w:val="28"/>
        </w:rPr>
        <w:t>sipas p</w:t>
      </w:r>
      <w:r w:rsidR="736327FC" w:rsidRPr="00951713">
        <w:rPr>
          <w:rFonts w:ascii="Times New Roman" w:eastAsia="Times New Roman" w:hAnsi="Times New Roman" w:cs="Times New Roman"/>
          <w:color w:val="000000" w:themeColor="text1"/>
          <w:sz w:val="28"/>
          <w:szCs w:val="28"/>
        </w:rPr>
        <w:t>ë</w:t>
      </w:r>
      <w:r w:rsidR="62DA49F5" w:rsidRPr="00951713">
        <w:rPr>
          <w:rFonts w:ascii="Times New Roman" w:eastAsia="Times New Roman" w:hAnsi="Times New Roman" w:cs="Times New Roman"/>
          <w:color w:val="000000" w:themeColor="text1"/>
          <w:sz w:val="28"/>
          <w:szCs w:val="28"/>
        </w:rPr>
        <w:t>rcaktimit n</w:t>
      </w:r>
      <w:r w:rsidR="736327FC" w:rsidRPr="00951713">
        <w:rPr>
          <w:rFonts w:ascii="Times New Roman" w:eastAsia="Times New Roman" w:hAnsi="Times New Roman" w:cs="Times New Roman"/>
          <w:color w:val="000000" w:themeColor="text1"/>
          <w:sz w:val="28"/>
          <w:szCs w:val="28"/>
        </w:rPr>
        <w:t>ë</w:t>
      </w:r>
      <w:r w:rsidR="5D2BE77E" w:rsidRPr="00951713">
        <w:rPr>
          <w:rFonts w:ascii="Times New Roman" w:eastAsia="Times New Roman" w:hAnsi="Times New Roman" w:cs="Times New Roman"/>
          <w:color w:val="000000" w:themeColor="text1"/>
          <w:sz w:val="28"/>
          <w:szCs w:val="28"/>
        </w:rPr>
        <w:t xml:space="preserve"> legjislacionin p</w:t>
      </w:r>
      <w:r w:rsidR="66598A83" w:rsidRPr="00951713">
        <w:rPr>
          <w:rFonts w:ascii="Times New Roman" w:eastAsia="Times New Roman" w:hAnsi="Times New Roman" w:cs="Times New Roman"/>
          <w:color w:val="000000" w:themeColor="text1"/>
          <w:sz w:val="28"/>
          <w:szCs w:val="28"/>
        </w:rPr>
        <w:t>ër sipërmarrjet e investimeve kolektive</w:t>
      </w:r>
      <w:r w:rsidR="000E4F23" w:rsidRPr="00951713">
        <w:rPr>
          <w:rFonts w:ascii="Times New Roman" w:eastAsia="Times New Roman" w:hAnsi="Times New Roman" w:cs="Times New Roman"/>
          <w:color w:val="000000" w:themeColor="text1"/>
          <w:sz w:val="28"/>
          <w:szCs w:val="28"/>
        </w:rPr>
        <w:t>.</w:t>
      </w:r>
    </w:p>
    <w:p w14:paraId="1D8FA557" w14:textId="77777777" w:rsidR="000E4F23" w:rsidRPr="00951713" w:rsidRDefault="000E4F23" w:rsidP="00612677">
      <w:pPr>
        <w:pStyle w:val="ListParagraph"/>
        <w:ind w:left="540" w:hanging="540"/>
        <w:rPr>
          <w:rFonts w:ascii="Times New Roman" w:eastAsia="Times New Roman" w:hAnsi="Times New Roman" w:cs="Times New Roman"/>
          <w:color w:val="000000" w:themeColor="text1"/>
          <w:sz w:val="28"/>
          <w:szCs w:val="28"/>
        </w:rPr>
      </w:pPr>
    </w:p>
    <w:p w14:paraId="000000B4" w14:textId="6207F14E" w:rsidR="009850A7" w:rsidRPr="00951713" w:rsidRDefault="00B2257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2F7C7793" w:rsidRPr="00951713">
        <w:rPr>
          <w:rFonts w:ascii="Times New Roman" w:eastAsia="Times New Roman" w:hAnsi="Times New Roman" w:cs="Times New Roman"/>
          <w:b/>
          <w:bCs/>
          <w:color w:val="000000" w:themeColor="text1"/>
          <w:sz w:val="28"/>
          <w:szCs w:val="28"/>
        </w:rPr>
        <w:t>Administruesi i fondit të investimeve alternative</w:t>
      </w:r>
      <w:r w:rsidRPr="00951713">
        <w:rPr>
          <w:rFonts w:ascii="Times New Roman" w:eastAsia="Times New Roman" w:hAnsi="Times New Roman" w:cs="Times New Roman"/>
          <w:b/>
          <w:bCs/>
          <w:color w:val="000000" w:themeColor="text1"/>
          <w:sz w:val="28"/>
          <w:szCs w:val="28"/>
        </w:rPr>
        <w:t>”</w:t>
      </w:r>
      <w:r w:rsidR="2F7C7793" w:rsidRPr="00951713">
        <w:rPr>
          <w:rFonts w:ascii="Times New Roman" w:eastAsia="Times New Roman" w:hAnsi="Times New Roman" w:cs="Times New Roman"/>
          <w:color w:val="000000" w:themeColor="text1"/>
          <w:sz w:val="28"/>
          <w:szCs w:val="28"/>
        </w:rPr>
        <w:t xml:space="preserve"> ka të njëjtin kuptim</w:t>
      </w:r>
      <w:r w:rsidR="00AE7B8B">
        <w:rPr>
          <w:rFonts w:ascii="Times New Roman" w:eastAsia="Times New Roman" w:hAnsi="Times New Roman" w:cs="Times New Roman"/>
          <w:color w:val="000000" w:themeColor="text1"/>
          <w:sz w:val="28"/>
          <w:szCs w:val="28"/>
        </w:rPr>
        <w:t>,</w:t>
      </w:r>
      <w:r w:rsidR="2F7C7793" w:rsidRPr="00951713">
        <w:rPr>
          <w:rFonts w:ascii="Times New Roman" w:eastAsia="Times New Roman" w:hAnsi="Times New Roman" w:cs="Times New Roman"/>
          <w:color w:val="000000" w:themeColor="text1"/>
          <w:sz w:val="28"/>
          <w:szCs w:val="28"/>
        </w:rPr>
        <w:t xml:space="preserve"> </w:t>
      </w:r>
      <w:r w:rsidR="0AE61C53" w:rsidRPr="00951713">
        <w:rPr>
          <w:rFonts w:ascii="Times New Roman" w:eastAsia="Times New Roman" w:hAnsi="Times New Roman" w:cs="Times New Roman"/>
          <w:color w:val="000000" w:themeColor="text1"/>
          <w:sz w:val="28"/>
          <w:szCs w:val="28"/>
        </w:rPr>
        <w:t>sipas p</w:t>
      </w:r>
      <w:r w:rsidR="24C1BC44" w:rsidRPr="00951713">
        <w:rPr>
          <w:rFonts w:ascii="Times New Roman" w:eastAsia="Times New Roman" w:hAnsi="Times New Roman" w:cs="Times New Roman"/>
          <w:color w:val="000000" w:themeColor="text1"/>
          <w:sz w:val="28"/>
          <w:szCs w:val="28"/>
        </w:rPr>
        <w:t>ë</w:t>
      </w:r>
      <w:r w:rsidR="0AE61C53" w:rsidRPr="00951713">
        <w:rPr>
          <w:rFonts w:ascii="Times New Roman" w:eastAsia="Times New Roman" w:hAnsi="Times New Roman" w:cs="Times New Roman"/>
          <w:color w:val="000000" w:themeColor="text1"/>
          <w:sz w:val="28"/>
          <w:szCs w:val="28"/>
        </w:rPr>
        <w:t>rcaktimit n</w:t>
      </w:r>
      <w:r w:rsidR="24C1BC44" w:rsidRPr="00951713">
        <w:rPr>
          <w:rFonts w:ascii="Times New Roman" w:eastAsia="Times New Roman" w:hAnsi="Times New Roman" w:cs="Times New Roman"/>
          <w:color w:val="000000" w:themeColor="text1"/>
          <w:sz w:val="28"/>
          <w:szCs w:val="28"/>
        </w:rPr>
        <w:t>ë</w:t>
      </w:r>
      <w:r w:rsidR="0AE61C53" w:rsidRPr="00951713">
        <w:rPr>
          <w:rFonts w:ascii="Times New Roman" w:eastAsia="Times New Roman" w:hAnsi="Times New Roman" w:cs="Times New Roman"/>
          <w:color w:val="000000" w:themeColor="text1"/>
          <w:sz w:val="28"/>
          <w:szCs w:val="28"/>
        </w:rPr>
        <w:t xml:space="preserve"> </w:t>
      </w:r>
      <w:r w:rsidR="354AC9D5" w:rsidRPr="00951713">
        <w:rPr>
          <w:rFonts w:ascii="Times New Roman" w:eastAsia="Times New Roman" w:hAnsi="Times New Roman" w:cs="Times New Roman"/>
          <w:color w:val="000000" w:themeColor="text1"/>
          <w:sz w:val="28"/>
          <w:szCs w:val="28"/>
        </w:rPr>
        <w:t>legjislacionin p</w:t>
      </w:r>
      <w:r w:rsidR="0AE61C53" w:rsidRPr="00951713">
        <w:rPr>
          <w:rFonts w:ascii="Times New Roman" w:eastAsia="Times New Roman" w:hAnsi="Times New Roman" w:cs="Times New Roman"/>
          <w:color w:val="000000" w:themeColor="text1"/>
          <w:sz w:val="28"/>
          <w:szCs w:val="28"/>
        </w:rPr>
        <w:t>ër sipërmarrjet e investimeve kolektive</w:t>
      </w:r>
      <w:r w:rsidR="000E4F23" w:rsidRPr="00951713">
        <w:rPr>
          <w:rFonts w:ascii="Times New Roman" w:eastAsia="Times New Roman" w:hAnsi="Times New Roman" w:cs="Times New Roman"/>
          <w:color w:val="000000" w:themeColor="text1"/>
          <w:sz w:val="28"/>
          <w:szCs w:val="28"/>
        </w:rPr>
        <w:t>.</w:t>
      </w:r>
    </w:p>
    <w:p w14:paraId="6D6A5FE7" w14:textId="77777777" w:rsidR="000E4F23" w:rsidRPr="00951713" w:rsidRDefault="000E4F23" w:rsidP="00612677">
      <w:pPr>
        <w:pStyle w:val="ListParagraph"/>
        <w:ind w:left="540" w:hanging="540"/>
        <w:rPr>
          <w:rFonts w:ascii="Times New Roman" w:eastAsia="Times New Roman" w:hAnsi="Times New Roman" w:cs="Times New Roman"/>
          <w:color w:val="000000" w:themeColor="text1"/>
          <w:sz w:val="28"/>
          <w:szCs w:val="28"/>
        </w:rPr>
      </w:pPr>
    </w:p>
    <w:p w14:paraId="000000B5" w14:textId="65C11AB2" w:rsidR="009850A7" w:rsidRPr="00951713" w:rsidRDefault="22FAA7EE"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7B76769" w:rsidRPr="00951713">
        <w:rPr>
          <w:rFonts w:ascii="Times New Roman" w:eastAsia="Times New Roman" w:hAnsi="Times New Roman" w:cs="Times New Roman"/>
          <w:b/>
          <w:bCs/>
          <w:color w:val="000000" w:themeColor="text1"/>
          <w:sz w:val="28"/>
          <w:szCs w:val="28"/>
        </w:rPr>
        <w:t>Instrument financiar”</w:t>
      </w:r>
      <w:r w:rsidR="47B76769" w:rsidRPr="00951713">
        <w:rPr>
          <w:rFonts w:ascii="Times New Roman" w:eastAsia="Times New Roman" w:hAnsi="Times New Roman" w:cs="Times New Roman"/>
          <w:color w:val="000000" w:themeColor="text1"/>
          <w:sz w:val="28"/>
          <w:szCs w:val="28"/>
        </w:rPr>
        <w:t xml:space="preserve"> ka të njëjtin kuptim</w:t>
      </w:r>
      <w:r w:rsidR="00AE7B8B">
        <w:rPr>
          <w:rFonts w:ascii="Times New Roman" w:eastAsia="Times New Roman" w:hAnsi="Times New Roman" w:cs="Times New Roman"/>
          <w:color w:val="000000" w:themeColor="text1"/>
          <w:sz w:val="28"/>
          <w:szCs w:val="28"/>
        </w:rPr>
        <w:t>,</w:t>
      </w:r>
      <w:r w:rsidR="47B76769" w:rsidRPr="00951713">
        <w:rPr>
          <w:rFonts w:ascii="Times New Roman" w:eastAsia="Times New Roman" w:hAnsi="Times New Roman" w:cs="Times New Roman"/>
          <w:color w:val="000000" w:themeColor="text1"/>
          <w:sz w:val="28"/>
          <w:szCs w:val="28"/>
        </w:rPr>
        <w:t xml:space="preserve"> </w:t>
      </w:r>
      <w:r w:rsidR="3D3F3B57" w:rsidRPr="00951713">
        <w:rPr>
          <w:rFonts w:ascii="Times New Roman" w:eastAsia="Times New Roman" w:hAnsi="Times New Roman" w:cs="Times New Roman"/>
          <w:color w:val="000000" w:themeColor="text1"/>
          <w:sz w:val="28"/>
          <w:szCs w:val="28"/>
        </w:rPr>
        <w:t>sipas p</w:t>
      </w:r>
      <w:r w:rsidR="237F8661" w:rsidRPr="00951713">
        <w:rPr>
          <w:rFonts w:ascii="Times New Roman" w:eastAsia="Times New Roman" w:hAnsi="Times New Roman" w:cs="Times New Roman"/>
          <w:color w:val="000000" w:themeColor="text1"/>
          <w:sz w:val="28"/>
          <w:szCs w:val="28"/>
        </w:rPr>
        <w:t>ë</w:t>
      </w:r>
      <w:r w:rsidR="3D3F3B57" w:rsidRPr="00951713">
        <w:rPr>
          <w:rFonts w:ascii="Times New Roman" w:eastAsia="Times New Roman" w:hAnsi="Times New Roman" w:cs="Times New Roman"/>
          <w:color w:val="000000" w:themeColor="text1"/>
          <w:sz w:val="28"/>
          <w:szCs w:val="28"/>
        </w:rPr>
        <w:t xml:space="preserve">rcaktimit </w:t>
      </w:r>
      <w:r w:rsidR="46EDED06" w:rsidRPr="00951713">
        <w:rPr>
          <w:rFonts w:ascii="Times New Roman" w:eastAsia="Times New Roman" w:hAnsi="Times New Roman" w:cs="Times New Roman"/>
          <w:color w:val="000000" w:themeColor="text1"/>
          <w:sz w:val="28"/>
          <w:szCs w:val="28"/>
        </w:rPr>
        <w:t>n</w:t>
      </w:r>
      <w:r w:rsidR="237F8661" w:rsidRPr="00951713">
        <w:rPr>
          <w:rFonts w:ascii="Times New Roman" w:eastAsia="Times New Roman" w:hAnsi="Times New Roman" w:cs="Times New Roman"/>
          <w:color w:val="000000" w:themeColor="text1"/>
          <w:sz w:val="28"/>
          <w:szCs w:val="28"/>
        </w:rPr>
        <w:t>ë</w:t>
      </w:r>
      <w:r w:rsidR="3D3F3B57" w:rsidRPr="00951713">
        <w:rPr>
          <w:rFonts w:ascii="Times New Roman" w:eastAsia="Times New Roman" w:hAnsi="Times New Roman" w:cs="Times New Roman"/>
          <w:color w:val="000000" w:themeColor="text1"/>
          <w:sz w:val="28"/>
          <w:szCs w:val="28"/>
        </w:rPr>
        <w:t xml:space="preserve"> l</w:t>
      </w:r>
      <w:r w:rsidR="57B368C3" w:rsidRPr="00951713">
        <w:rPr>
          <w:rFonts w:ascii="Times New Roman" w:eastAsia="Times New Roman" w:hAnsi="Times New Roman" w:cs="Times New Roman"/>
          <w:color w:val="000000" w:themeColor="text1"/>
          <w:sz w:val="28"/>
          <w:szCs w:val="28"/>
        </w:rPr>
        <w:t>egjislacioni</w:t>
      </w:r>
      <w:r w:rsidR="223E9AFD" w:rsidRPr="00951713">
        <w:rPr>
          <w:rFonts w:ascii="Times New Roman" w:eastAsia="Times New Roman" w:hAnsi="Times New Roman" w:cs="Times New Roman"/>
          <w:color w:val="000000" w:themeColor="text1"/>
          <w:sz w:val="28"/>
          <w:szCs w:val="28"/>
        </w:rPr>
        <w:t>n</w:t>
      </w:r>
      <w:r w:rsidR="57B368C3" w:rsidRPr="00951713">
        <w:rPr>
          <w:rFonts w:ascii="Times New Roman" w:eastAsia="Times New Roman" w:hAnsi="Times New Roman" w:cs="Times New Roman"/>
          <w:color w:val="000000" w:themeColor="text1"/>
          <w:sz w:val="28"/>
          <w:szCs w:val="28"/>
        </w:rPr>
        <w:t xml:space="preserve"> </w:t>
      </w:r>
      <w:r w:rsidR="781EE922" w:rsidRPr="00951713">
        <w:rPr>
          <w:rFonts w:ascii="Times New Roman" w:eastAsia="Times New Roman" w:hAnsi="Times New Roman" w:cs="Times New Roman"/>
          <w:color w:val="000000" w:themeColor="text1"/>
          <w:sz w:val="28"/>
          <w:szCs w:val="28"/>
        </w:rPr>
        <w:t>p</w:t>
      </w:r>
      <w:r w:rsidR="47B76769" w:rsidRPr="00951713">
        <w:rPr>
          <w:rFonts w:ascii="Times New Roman" w:eastAsia="Times New Roman" w:hAnsi="Times New Roman" w:cs="Times New Roman"/>
          <w:color w:val="000000" w:themeColor="text1"/>
          <w:sz w:val="28"/>
          <w:szCs w:val="28"/>
        </w:rPr>
        <w:t xml:space="preserve">ër </w:t>
      </w:r>
      <w:r w:rsidR="7D78CA06" w:rsidRPr="00951713">
        <w:rPr>
          <w:rFonts w:ascii="Times New Roman" w:eastAsia="Times New Roman" w:hAnsi="Times New Roman" w:cs="Times New Roman"/>
          <w:color w:val="000000" w:themeColor="text1"/>
          <w:sz w:val="28"/>
          <w:szCs w:val="28"/>
        </w:rPr>
        <w:t>tregjet e instrument</w:t>
      </w:r>
      <w:r w:rsidR="1372FD6A" w:rsidRPr="00951713">
        <w:rPr>
          <w:rFonts w:ascii="Times New Roman" w:eastAsia="Times New Roman" w:hAnsi="Times New Roman" w:cs="Times New Roman"/>
          <w:color w:val="000000" w:themeColor="text1"/>
          <w:sz w:val="28"/>
          <w:szCs w:val="28"/>
        </w:rPr>
        <w:t>e</w:t>
      </w:r>
      <w:r w:rsidR="7D78CA06" w:rsidRPr="00951713">
        <w:rPr>
          <w:rFonts w:ascii="Times New Roman" w:eastAsia="Times New Roman" w:hAnsi="Times New Roman" w:cs="Times New Roman"/>
          <w:color w:val="000000" w:themeColor="text1"/>
          <w:sz w:val="28"/>
          <w:szCs w:val="28"/>
        </w:rPr>
        <w:t>ve financiar</w:t>
      </w:r>
      <w:r w:rsidR="4CA40E08" w:rsidRPr="00951713">
        <w:rPr>
          <w:rFonts w:ascii="Times New Roman" w:eastAsia="Times New Roman" w:hAnsi="Times New Roman" w:cs="Times New Roman"/>
          <w:color w:val="000000" w:themeColor="text1"/>
          <w:sz w:val="28"/>
          <w:szCs w:val="28"/>
        </w:rPr>
        <w:t>e</w:t>
      </w:r>
      <w:r w:rsidR="008E5CDF" w:rsidRPr="00951713">
        <w:rPr>
          <w:rFonts w:ascii="Times New Roman" w:eastAsia="Times New Roman" w:hAnsi="Times New Roman" w:cs="Times New Roman"/>
          <w:color w:val="000000" w:themeColor="text1"/>
          <w:sz w:val="28"/>
          <w:szCs w:val="28"/>
        </w:rPr>
        <w:t>.</w:t>
      </w:r>
    </w:p>
    <w:p w14:paraId="346C2565" w14:textId="77777777" w:rsidR="008E5CDF" w:rsidRPr="00951713" w:rsidRDefault="008E5CDF" w:rsidP="00612677">
      <w:pPr>
        <w:pStyle w:val="ListParagraph"/>
        <w:ind w:left="540" w:hanging="540"/>
        <w:rPr>
          <w:rFonts w:ascii="Times New Roman" w:eastAsia="Times New Roman" w:hAnsi="Times New Roman" w:cs="Times New Roman"/>
          <w:color w:val="000000" w:themeColor="text1"/>
          <w:sz w:val="28"/>
          <w:szCs w:val="28"/>
        </w:rPr>
      </w:pPr>
    </w:p>
    <w:p w14:paraId="000000B6" w14:textId="3C2A04F1" w:rsidR="009850A7" w:rsidRPr="00951713" w:rsidRDefault="00B2257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2F7C7793" w:rsidRPr="00951713">
        <w:rPr>
          <w:rFonts w:ascii="Times New Roman" w:eastAsia="Times New Roman" w:hAnsi="Times New Roman" w:cs="Times New Roman"/>
          <w:b/>
          <w:bCs/>
          <w:color w:val="000000" w:themeColor="text1"/>
          <w:sz w:val="28"/>
          <w:szCs w:val="28"/>
        </w:rPr>
        <w:t>Depozitë</w:t>
      </w:r>
      <w:r w:rsidRPr="00951713">
        <w:rPr>
          <w:rFonts w:ascii="Times New Roman" w:eastAsia="Times New Roman" w:hAnsi="Times New Roman" w:cs="Times New Roman"/>
          <w:b/>
          <w:bCs/>
          <w:color w:val="000000" w:themeColor="text1"/>
          <w:sz w:val="28"/>
          <w:szCs w:val="28"/>
        </w:rPr>
        <w:t>”</w:t>
      </w:r>
      <w:r w:rsidR="2F7C7793" w:rsidRPr="00951713">
        <w:rPr>
          <w:rFonts w:ascii="Times New Roman" w:eastAsia="Times New Roman" w:hAnsi="Times New Roman" w:cs="Times New Roman"/>
          <w:color w:val="000000" w:themeColor="text1"/>
          <w:sz w:val="28"/>
          <w:szCs w:val="28"/>
        </w:rPr>
        <w:t xml:space="preserve"> ka të njëjtin kuptim</w:t>
      </w:r>
      <w:r w:rsidR="00AE7B8B">
        <w:rPr>
          <w:rFonts w:ascii="Times New Roman" w:eastAsia="Times New Roman" w:hAnsi="Times New Roman" w:cs="Times New Roman"/>
          <w:color w:val="000000" w:themeColor="text1"/>
          <w:sz w:val="28"/>
          <w:szCs w:val="28"/>
        </w:rPr>
        <w:t>,</w:t>
      </w:r>
      <w:r w:rsidR="2F7C7793" w:rsidRPr="00951713">
        <w:rPr>
          <w:rFonts w:ascii="Times New Roman" w:eastAsia="Times New Roman" w:hAnsi="Times New Roman" w:cs="Times New Roman"/>
          <w:color w:val="000000" w:themeColor="text1"/>
          <w:sz w:val="28"/>
          <w:szCs w:val="28"/>
        </w:rPr>
        <w:t xml:space="preserve"> </w:t>
      </w:r>
      <w:r w:rsidR="0AE61C53" w:rsidRPr="00951713">
        <w:rPr>
          <w:rFonts w:ascii="Times New Roman" w:eastAsia="Times New Roman" w:hAnsi="Times New Roman" w:cs="Times New Roman"/>
          <w:color w:val="000000" w:themeColor="text1"/>
          <w:sz w:val="28"/>
          <w:szCs w:val="28"/>
        </w:rPr>
        <w:t>sipas p</w:t>
      </w:r>
      <w:r w:rsidR="24C1BC44" w:rsidRPr="00951713">
        <w:rPr>
          <w:rFonts w:ascii="Times New Roman" w:eastAsia="Times New Roman" w:hAnsi="Times New Roman" w:cs="Times New Roman"/>
          <w:color w:val="000000" w:themeColor="text1"/>
          <w:sz w:val="28"/>
          <w:szCs w:val="28"/>
        </w:rPr>
        <w:t>ë</w:t>
      </w:r>
      <w:r w:rsidR="0AE61C53" w:rsidRPr="00951713">
        <w:rPr>
          <w:rFonts w:ascii="Times New Roman" w:eastAsia="Times New Roman" w:hAnsi="Times New Roman" w:cs="Times New Roman"/>
          <w:color w:val="000000" w:themeColor="text1"/>
          <w:sz w:val="28"/>
          <w:szCs w:val="28"/>
        </w:rPr>
        <w:t>rcaktimit</w:t>
      </w:r>
      <w:r w:rsidR="5B4372CF" w:rsidRPr="00951713">
        <w:rPr>
          <w:rFonts w:ascii="Times New Roman" w:eastAsia="Times New Roman" w:hAnsi="Times New Roman" w:cs="Times New Roman"/>
          <w:color w:val="000000" w:themeColor="text1"/>
          <w:sz w:val="28"/>
          <w:szCs w:val="28"/>
        </w:rPr>
        <w:t xml:space="preserve"> në</w:t>
      </w:r>
      <w:r w:rsidR="0AE61C53" w:rsidRPr="00951713">
        <w:rPr>
          <w:rFonts w:ascii="Times New Roman" w:eastAsia="Times New Roman" w:hAnsi="Times New Roman" w:cs="Times New Roman"/>
          <w:color w:val="000000" w:themeColor="text1"/>
          <w:sz w:val="28"/>
          <w:szCs w:val="28"/>
        </w:rPr>
        <w:t xml:space="preserve"> </w:t>
      </w:r>
      <w:r w:rsidR="1FF886AF" w:rsidRPr="00951713">
        <w:rPr>
          <w:rFonts w:ascii="Times New Roman" w:eastAsia="Times New Roman" w:hAnsi="Times New Roman" w:cs="Times New Roman"/>
          <w:color w:val="000000" w:themeColor="text1"/>
          <w:sz w:val="28"/>
          <w:szCs w:val="28"/>
        </w:rPr>
        <w:t>legjislacioni</w:t>
      </w:r>
      <w:r w:rsidR="5ADB57AF" w:rsidRPr="00951713">
        <w:rPr>
          <w:rFonts w:ascii="Times New Roman" w:eastAsia="Times New Roman" w:hAnsi="Times New Roman" w:cs="Times New Roman"/>
          <w:color w:val="000000" w:themeColor="text1"/>
          <w:sz w:val="28"/>
          <w:szCs w:val="28"/>
        </w:rPr>
        <w:t>n</w:t>
      </w:r>
      <w:r w:rsidR="1FF886AF" w:rsidRPr="00951713">
        <w:rPr>
          <w:rFonts w:ascii="Times New Roman" w:eastAsia="Times New Roman" w:hAnsi="Times New Roman" w:cs="Times New Roman"/>
          <w:color w:val="000000" w:themeColor="text1"/>
          <w:sz w:val="28"/>
          <w:szCs w:val="28"/>
        </w:rPr>
        <w:t xml:space="preserve"> për</w:t>
      </w:r>
      <w:r w:rsidR="2F7C7793" w:rsidRPr="00951713">
        <w:rPr>
          <w:rFonts w:ascii="Times New Roman" w:eastAsia="Times New Roman" w:hAnsi="Times New Roman" w:cs="Times New Roman"/>
          <w:color w:val="000000" w:themeColor="text1"/>
          <w:sz w:val="28"/>
          <w:szCs w:val="28"/>
        </w:rPr>
        <w:t xml:space="preserve"> bankat në Republikën e Shqipërisë</w:t>
      </w:r>
      <w:r w:rsidR="008E5CDF" w:rsidRPr="00951713">
        <w:rPr>
          <w:rFonts w:ascii="Times New Roman" w:eastAsia="Times New Roman" w:hAnsi="Times New Roman" w:cs="Times New Roman"/>
          <w:color w:val="000000" w:themeColor="text1"/>
          <w:sz w:val="28"/>
          <w:szCs w:val="28"/>
        </w:rPr>
        <w:t>.</w:t>
      </w:r>
    </w:p>
    <w:p w14:paraId="6925DC9D" w14:textId="77777777" w:rsidR="008E5CDF" w:rsidRPr="00951713" w:rsidRDefault="008E5CDF" w:rsidP="00612677">
      <w:pPr>
        <w:pStyle w:val="ListParagraph"/>
        <w:ind w:left="540" w:hanging="540"/>
        <w:rPr>
          <w:rFonts w:ascii="Times New Roman" w:eastAsia="Times New Roman" w:hAnsi="Times New Roman" w:cs="Times New Roman"/>
          <w:color w:val="000000" w:themeColor="text1"/>
          <w:sz w:val="28"/>
          <w:szCs w:val="28"/>
        </w:rPr>
      </w:pPr>
    </w:p>
    <w:p w14:paraId="65FB8199" w14:textId="330C6911" w:rsidR="22FAA7EE" w:rsidRPr="00951713" w:rsidRDefault="22FAA7EE"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7B76769" w:rsidRPr="00951713">
        <w:rPr>
          <w:rFonts w:ascii="Times New Roman" w:eastAsia="Times New Roman" w:hAnsi="Times New Roman" w:cs="Times New Roman"/>
          <w:b/>
          <w:bCs/>
          <w:color w:val="000000" w:themeColor="text1"/>
          <w:sz w:val="28"/>
          <w:szCs w:val="28"/>
        </w:rPr>
        <w:t>Depozitë e strukturuar</w:t>
      </w:r>
      <w:r w:rsidRPr="00951713">
        <w:rPr>
          <w:rFonts w:ascii="Times New Roman" w:eastAsia="Times New Roman" w:hAnsi="Times New Roman" w:cs="Times New Roman"/>
          <w:b/>
          <w:bCs/>
          <w:color w:val="000000" w:themeColor="text1"/>
          <w:sz w:val="28"/>
          <w:szCs w:val="28"/>
        </w:rPr>
        <w:t>”</w:t>
      </w:r>
      <w:r w:rsidR="47B76769" w:rsidRPr="00951713">
        <w:rPr>
          <w:rFonts w:ascii="Times New Roman" w:eastAsia="Times New Roman" w:hAnsi="Times New Roman" w:cs="Times New Roman"/>
          <w:color w:val="000000" w:themeColor="text1"/>
          <w:sz w:val="28"/>
          <w:szCs w:val="28"/>
        </w:rPr>
        <w:t xml:space="preserve"> ka të njëjtin kuptim</w:t>
      </w:r>
      <w:r w:rsidR="00AE7B8B">
        <w:rPr>
          <w:rFonts w:ascii="Times New Roman" w:eastAsia="Times New Roman" w:hAnsi="Times New Roman" w:cs="Times New Roman"/>
          <w:color w:val="000000" w:themeColor="text1"/>
          <w:sz w:val="28"/>
          <w:szCs w:val="28"/>
        </w:rPr>
        <w:t>,</w:t>
      </w:r>
      <w:r w:rsidR="47B76769" w:rsidRPr="00951713">
        <w:rPr>
          <w:rFonts w:ascii="Times New Roman" w:eastAsia="Times New Roman" w:hAnsi="Times New Roman" w:cs="Times New Roman"/>
          <w:color w:val="000000" w:themeColor="text1"/>
          <w:sz w:val="28"/>
          <w:szCs w:val="28"/>
        </w:rPr>
        <w:t xml:space="preserve"> </w:t>
      </w:r>
      <w:r w:rsidR="3D3F3B57" w:rsidRPr="00951713">
        <w:rPr>
          <w:rFonts w:ascii="Times New Roman" w:eastAsia="Times New Roman" w:hAnsi="Times New Roman" w:cs="Times New Roman"/>
          <w:color w:val="000000" w:themeColor="text1"/>
          <w:sz w:val="28"/>
          <w:szCs w:val="28"/>
        </w:rPr>
        <w:t>sipas p</w:t>
      </w:r>
      <w:r w:rsidR="237F8661" w:rsidRPr="00951713">
        <w:rPr>
          <w:rFonts w:ascii="Times New Roman" w:eastAsia="Times New Roman" w:hAnsi="Times New Roman" w:cs="Times New Roman"/>
          <w:color w:val="000000" w:themeColor="text1"/>
          <w:sz w:val="28"/>
          <w:szCs w:val="28"/>
        </w:rPr>
        <w:t>ë</w:t>
      </w:r>
      <w:r w:rsidR="3D3F3B57" w:rsidRPr="00951713">
        <w:rPr>
          <w:rFonts w:ascii="Times New Roman" w:eastAsia="Times New Roman" w:hAnsi="Times New Roman" w:cs="Times New Roman"/>
          <w:color w:val="000000" w:themeColor="text1"/>
          <w:sz w:val="28"/>
          <w:szCs w:val="28"/>
        </w:rPr>
        <w:t xml:space="preserve">rcaktimit </w:t>
      </w:r>
      <w:r w:rsidR="52F5263B" w:rsidRPr="00951713">
        <w:rPr>
          <w:rFonts w:ascii="Times New Roman" w:eastAsia="Times New Roman" w:hAnsi="Times New Roman" w:cs="Times New Roman"/>
          <w:color w:val="000000" w:themeColor="text1"/>
          <w:sz w:val="28"/>
          <w:szCs w:val="28"/>
        </w:rPr>
        <w:t>n</w:t>
      </w:r>
      <w:r w:rsidR="237F8661" w:rsidRPr="00951713">
        <w:rPr>
          <w:rFonts w:ascii="Times New Roman" w:eastAsia="Times New Roman" w:hAnsi="Times New Roman" w:cs="Times New Roman"/>
          <w:color w:val="000000" w:themeColor="text1"/>
          <w:sz w:val="28"/>
          <w:szCs w:val="28"/>
        </w:rPr>
        <w:t>ë</w:t>
      </w:r>
      <w:r w:rsidR="3D3F3B57" w:rsidRPr="00951713">
        <w:rPr>
          <w:rFonts w:ascii="Times New Roman" w:eastAsia="Times New Roman" w:hAnsi="Times New Roman" w:cs="Times New Roman"/>
          <w:color w:val="000000" w:themeColor="text1"/>
          <w:sz w:val="28"/>
          <w:szCs w:val="28"/>
        </w:rPr>
        <w:t xml:space="preserve"> </w:t>
      </w:r>
      <w:r w:rsidR="1E5B6821" w:rsidRPr="00951713">
        <w:rPr>
          <w:rFonts w:ascii="Times New Roman" w:eastAsia="Times New Roman" w:hAnsi="Times New Roman" w:cs="Times New Roman"/>
          <w:color w:val="000000" w:themeColor="text1"/>
          <w:sz w:val="28"/>
          <w:szCs w:val="28"/>
        </w:rPr>
        <w:t>legjislacioni</w:t>
      </w:r>
      <w:r w:rsidR="61FC2CA4" w:rsidRPr="00951713">
        <w:rPr>
          <w:rFonts w:ascii="Times New Roman" w:eastAsia="Times New Roman" w:hAnsi="Times New Roman" w:cs="Times New Roman"/>
          <w:color w:val="000000" w:themeColor="text1"/>
          <w:sz w:val="28"/>
          <w:szCs w:val="28"/>
        </w:rPr>
        <w:t>n</w:t>
      </w:r>
      <w:r w:rsidR="1E5B6821" w:rsidRPr="00951713">
        <w:rPr>
          <w:rFonts w:ascii="Times New Roman" w:eastAsia="Times New Roman" w:hAnsi="Times New Roman" w:cs="Times New Roman"/>
          <w:color w:val="000000" w:themeColor="text1"/>
          <w:sz w:val="28"/>
          <w:szCs w:val="28"/>
        </w:rPr>
        <w:t xml:space="preserve"> për</w:t>
      </w:r>
      <w:r w:rsidR="47B76769" w:rsidRPr="00951713">
        <w:rPr>
          <w:rFonts w:ascii="Times New Roman" w:eastAsia="Times New Roman" w:hAnsi="Times New Roman" w:cs="Times New Roman"/>
          <w:color w:val="000000" w:themeColor="text1"/>
          <w:sz w:val="28"/>
          <w:szCs w:val="28"/>
        </w:rPr>
        <w:t xml:space="preserve"> </w:t>
      </w:r>
      <w:r w:rsidR="7D78CA06" w:rsidRPr="00951713">
        <w:rPr>
          <w:rFonts w:ascii="Times New Roman" w:eastAsia="Times New Roman" w:hAnsi="Times New Roman" w:cs="Times New Roman"/>
          <w:color w:val="000000" w:themeColor="text1"/>
          <w:sz w:val="28"/>
          <w:szCs w:val="28"/>
        </w:rPr>
        <w:t>tregjet e instrument</w:t>
      </w:r>
      <w:r w:rsidR="3FE3C09F" w:rsidRPr="00951713">
        <w:rPr>
          <w:rFonts w:ascii="Times New Roman" w:eastAsia="Times New Roman" w:hAnsi="Times New Roman" w:cs="Times New Roman"/>
          <w:color w:val="000000" w:themeColor="text1"/>
          <w:sz w:val="28"/>
          <w:szCs w:val="28"/>
        </w:rPr>
        <w:t>e</w:t>
      </w:r>
      <w:r w:rsidR="7D78CA06" w:rsidRPr="00951713">
        <w:rPr>
          <w:rFonts w:ascii="Times New Roman" w:eastAsia="Times New Roman" w:hAnsi="Times New Roman" w:cs="Times New Roman"/>
          <w:color w:val="000000" w:themeColor="text1"/>
          <w:sz w:val="28"/>
          <w:szCs w:val="28"/>
        </w:rPr>
        <w:t>ve financiar</w:t>
      </w:r>
      <w:r w:rsidR="4DD853A3" w:rsidRPr="00951713">
        <w:rPr>
          <w:rFonts w:ascii="Times New Roman" w:eastAsia="Times New Roman" w:hAnsi="Times New Roman" w:cs="Times New Roman"/>
          <w:color w:val="000000" w:themeColor="text1"/>
          <w:sz w:val="28"/>
          <w:szCs w:val="28"/>
        </w:rPr>
        <w:t>e</w:t>
      </w:r>
      <w:r w:rsidR="008E5CDF" w:rsidRPr="00951713">
        <w:rPr>
          <w:rFonts w:ascii="Times New Roman" w:eastAsia="Times New Roman" w:hAnsi="Times New Roman" w:cs="Times New Roman"/>
          <w:color w:val="000000" w:themeColor="text1"/>
          <w:sz w:val="28"/>
          <w:szCs w:val="28"/>
        </w:rPr>
        <w:t>.</w:t>
      </w:r>
    </w:p>
    <w:p w14:paraId="052E2F61" w14:textId="77777777" w:rsidR="008E5CDF" w:rsidRPr="00951713" w:rsidRDefault="008E5CDF" w:rsidP="00612677">
      <w:pPr>
        <w:pStyle w:val="ListParagraph"/>
        <w:ind w:left="540" w:hanging="540"/>
        <w:rPr>
          <w:rFonts w:ascii="Times New Roman" w:eastAsia="Times New Roman" w:hAnsi="Times New Roman" w:cs="Times New Roman"/>
          <w:color w:val="000000" w:themeColor="text1"/>
          <w:sz w:val="28"/>
          <w:szCs w:val="28"/>
        </w:rPr>
      </w:pPr>
    </w:p>
    <w:p w14:paraId="0B92913C" w14:textId="09163248" w:rsidR="0679AEF1" w:rsidRPr="00951713" w:rsidRDefault="0679AEF1"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sz w:val="28"/>
          <w:szCs w:val="28"/>
        </w:rPr>
        <w:t xml:space="preserve">“Produkt </w:t>
      </w:r>
      <w:r w:rsidR="66203A10" w:rsidRPr="00951713">
        <w:rPr>
          <w:rFonts w:ascii="Times New Roman" w:eastAsia="Times New Roman" w:hAnsi="Times New Roman" w:cs="Times New Roman"/>
          <w:b/>
          <w:bCs/>
          <w:sz w:val="28"/>
          <w:szCs w:val="28"/>
        </w:rPr>
        <w:t xml:space="preserve">panevropian i </w:t>
      </w:r>
      <w:r w:rsidRPr="00951713">
        <w:rPr>
          <w:rFonts w:ascii="Times New Roman" w:eastAsia="Times New Roman" w:hAnsi="Times New Roman" w:cs="Times New Roman"/>
          <w:b/>
          <w:bCs/>
          <w:sz w:val="28"/>
          <w:szCs w:val="28"/>
        </w:rPr>
        <w:t>pensioni</w:t>
      </w:r>
      <w:r w:rsidR="5B035E8C" w:rsidRPr="00951713">
        <w:rPr>
          <w:rFonts w:ascii="Times New Roman" w:eastAsia="Times New Roman" w:hAnsi="Times New Roman" w:cs="Times New Roman"/>
          <w:b/>
          <w:bCs/>
          <w:sz w:val="28"/>
          <w:szCs w:val="28"/>
        </w:rPr>
        <w:t>t</w:t>
      </w:r>
      <w:r w:rsidRPr="00951713">
        <w:rPr>
          <w:rFonts w:ascii="Times New Roman" w:eastAsia="Times New Roman" w:hAnsi="Times New Roman" w:cs="Times New Roman"/>
          <w:b/>
          <w:bCs/>
          <w:sz w:val="28"/>
          <w:szCs w:val="28"/>
        </w:rPr>
        <w:t xml:space="preserve"> personal”</w:t>
      </w:r>
      <w:r w:rsidR="00AE7B8B" w:rsidRPr="00AE7B8B">
        <w:rPr>
          <w:rFonts w:ascii="Times New Roman" w:eastAsia="Times New Roman" w:hAnsi="Times New Roman" w:cs="Times New Roman"/>
          <w:sz w:val="28"/>
          <w:szCs w:val="28"/>
        </w:rPr>
        <w:t>,</w:t>
      </w:r>
      <w:r w:rsidRPr="00AE7B8B">
        <w:rPr>
          <w:rFonts w:ascii="Times New Roman" w:eastAsia="Times New Roman" w:hAnsi="Times New Roman" w:cs="Times New Roman"/>
          <w:sz w:val="28"/>
          <w:szCs w:val="28"/>
        </w:rPr>
        <w:t xml:space="preserve"> </w:t>
      </w:r>
      <w:r w:rsidRPr="00951713">
        <w:rPr>
          <w:rFonts w:ascii="Times New Roman" w:eastAsia="Times New Roman" w:hAnsi="Times New Roman" w:cs="Times New Roman"/>
          <w:sz w:val="28"/>
          <w:szCs w:val="28"/>
        </w:rPr>
        <w:t>një produkt pensioni personal për kursime afatgjata</w:t>
      </w:r>
      <w:r w:rsidR="0BDC76AE" w:rsidRPr="00951713">
        <w:rPr>
          <w:rFonts w:ascii="Times New Roman" w:eastAsia="Times New Roman" w:hAnsi="Times New Roman" w:cs="Times New Roman"/>
          <w:sz w:val="28"/>
          <w:szCs w:val="28"/>
        </w:rPr>
        <w:t xml:space="preserve"> në Bashkimin Evropian</w:t>
      </w:r>
      <w:r w:rsidRPr="00951713">
        <w:rPr>
          <w:rFonts w:ascii="Times New Roman" w:eastAsia="Times New Roman" w:hAnsi="Times New Roman" w:cs="Times New Roman"/>
          <w:sz w:val="28"/>
          <w:szCs w:val="28"/>
        </w:rPr>
        <w:t xml:space="preserve">, i ofruar nga një subjekt financiar i autorizuar për ofrimin e këtij produkti, në bazë të një kontrate me një </w:t>
      </w:r>
      <w:r w:rsidR="006900DC" w:rsidRPr="00951713">
        <w:rPr>
          <w:rFonts w:ascii="Times New Roman" w:eastAsia="Times New Roman" w:hAnsi="Times New Roman" w:cs="Times New Roman"/>
          <w:sz w:val="28"/>
          <w:szCs w:val="28"/>
        </w:rPr>
        <w:t>person fizik</w:t>
      </w:r>
      <w:r w:rsidRPr="00951713">
        <w:rPr>
          <w:rFonts w:ascii="Times New Roman" w:eastAsia="Times New Roman" w:hAnsi="Times New Roman" w:cs="Times New Roman"/>
          <w:sz w:val="28"/>
          <w:szCs w:val="28"/>
        </w:rPr>
        <w:t>, me qëllim sigurimin e të ardhurave nga pensioni, dhe që nuk lejon shlyerje të parakohshme</w:t>
      </w:r>
      <w:r w:rsidR="00AE7B8B">
        <w:rPr>
          <w:rFonts w:ascii="Times New Roman" w:eastAsia="Times New Roman" w:hAnsi="Times New Roman" w:cs="Times New Roman"/>
          <w:sz w:val="28"/>
          <w:szCs w:val="28"/>
        </w:rPr>
        <w:t>,</w:t>
      </w:r>
      <w:r w:rsidRPr="00951713">
        <w:rPr>
          <w:rFonts w:ascii="Times New Roman" w:eastAsia="Times New Roman" w:hAnsi="Times New Roman" w:cs="Times New Roman"/>
          <w:sz w:val="28"/>
          <w:szCs w:val="28"/>
        </w:rPr>
        <w:t xml:space="preserve"> përveç rasteve të kufizuara, si edhe nuk mund të përdoret si kolateral</w:t>
      </w:r>
      <w:r w:rsidR="008E5CDF" w:rsidRPr="00951713">
        <w:rPr>
          <w:rFonts w:ascii="Times New Roman" w:eastAsia="Times New Roman" w:hAnsi="Times New Roman" w:cs="Times New Roman"/>
          <w:sz w:val="28"/>
          <w:szCs w:val="28"/>
        </w:rPr>
        <w:t>.</w:t>
      </w:r>
    </w:p>
    <w:p w14:paraId="458CD5A3" w14:textId="77777777" w:rsidR="008E5CDF" w:rsidRPr="00951713" w:rsidRDefault="008E5CDF" w:rsidP="00612677">
      <w:pPr>
        <w:pStyle w:val="ListParagraph"/>
        <w:ind w:left="540" w:hanging="540"/>
        <w:rPr>
          <w:rFonts w:ascii="Times New Roman" w:eastAsia="Times New Roman" w:hAnsi="Times New Roman" w:cs="Times New Roman"/>
          <w:color w:val="000000" w:themeColor="text1"/>
          <w:sz w:val="28"/>
          <w:szCs w:val="28"/>
        </w:rPr>
      </w:pPr>
    </w:p>
    <w:p w14:paraId="21260F37" w14:textId="2F42B7FD" w:rsidR="00041853" w:rsidRPr="00951713" w:rsidRDefault="008E5CDF"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i/>
          <w:iCs/>
          <w:color w:val="000000" w:themeColor="text1"/>
          <w:sz w:val="28"/>
          <w:szCs w:val="28"/>
        </w:rPr>
        <w:t>“</w:t>
      </w:r>
      <w:r w:rsidR="003B739A" w:rsidRPr="00951713">
        <w:rPr>
          <w:rFonts w:ascii="Times New Roman" w:eastAsia="Times New Roman" w:hAnsi="Times New Roman" w:cs="Times New Roman"/>
          <w:b/>
          <w:bCs/>
          <w:i/>
          <w:iCs/>
          <w:color w:val="000000" w:themeColor="text1"/>
          <w:sz w:val="28"/>
          <w:szCs w:val="28"/>
        </w:rPr>
        <w:t>Mark-to-market</w:t>
      </w:r>
      <w:r w:rsidRPr="00951713">
        <w:rPr>
          <w:rFonts w:ascii="Times New Roman" w:eastAsia="Times New Roman" w:hAnsi="Times New Roman" w:cs="Times New Roman"/>
          <w:b/>
          <w:bCs/>
          <w:color w:val="000000" w:themeColor="text1"/>
          <w:sz w:val="28"/>
          <w:szCs w:val="28"/>
        </w:rPr>
        <w:t>”</w:t>
      </w:r>
      <w:r w:rsidR="00AE7B8B" w:rsidRPr="00AE7B8B">
        <w:rPr>
          <w:rFonts w:ascii="Times New Roman" w:eastAsia="Times New Roman" w:hAnsi="Times New Roman" w:cs="Times New Roman"/>
          <w:color w:val="000000" w:themeColor="text1"/>
          <w:sz w:val="28"/>
          <w:szCs w:val="28"/>
        </w:rPr>
        <w:t>,</w:t>
      </w:r>
      <w:r w:rsidR="003B739A" w:rsidRPr="00951713">
        <w:rPr>
          <w:rFonts w:ascii="Times New Roman" w:eastAsia="Times New Roman" w:hAnsi="Times New Roman" w:cs="Times New Roman"/>
          <w:color w:val="000000" w:themeColor="text1"/>
          <w:sz w:val="28"/>
          <w:szCs w:val="28"/>
        </w:rPr>
        <w:t xml:space="preserve"> vlerësimi </w:t>
      </w:r>
      <w:r w:rsidR="00041853" w:rsidRPr="00951713">
        <w:rPr>
          <w:rFonts w:ascii="Times New Roman" w:eastAsia="Times New Roman" w:hAnsi="Times New Roman" w:cs="Times New Roman"/>
          <w:color w:val="000000" w:themeColor="text1"/>
          <w:sz w:val="28"/>
          <w:szCs w:val="28"/>
        </w:rPr>
        <w:t>i</w:t>
      </w:r>
      <w:r w:rsidR="003B739A" w:rsidRPr="00951713">
        <w:rPr>
          <w:rFonts w:ascii="Times New Roman" w:eastAsia="Times New Roman" w:hAnsi="Times New Roman" w:cs="Times New Roman"/>
          <w:color w:val="000000" w:themeColor="text1"/>
          <w:sz w:val="28"/>
          <w:szCs w:val="28"/>
        </w:rPr>
        <w:t xml:space="preserve"> pozicioneve sipas çmimeve</w:t>
      </w:r>
      <w:r w:rsidR="005F202A" w:rsidRPr="00951713">
        <w:rPr>
          <w:rFonts w:ascii="Times New Roman" w:eastAsia="Times New Roman" w:hAnsi="Times New Roman" w:cs="Times New Roman"/>
          <w:color w:val="000000" w:themeColor="text1"/>
          <w:sz w:val="28"/>
          <w:szCs w:val="28"/>
        </w:rPr>
        <w:t xml:space="preserve"> më të fundit të disponueshme</w:t>
      </w:r>
      <w:r w:rsidR="003B739A" w:rsidRPr="00951713">
        <w:rPr>
          <w:rFonts w:ascii="Times New Roman" w:eastAsia="Times New Roman" w:hAnsi="Times New Roman" w:cs="Times New Roman"/>
          <w:color w:val="000000" w:themeColor="text1"/>
          <w:sz w:val="28"/>
          <w:szCs w:val="28"/>
        </w:rPr>
        <w:t xml:space="preserve"> (</w:t>
      </w:r>
      <w:r w:rsidR="003B739A" w:rsidRPr="00951713">
        <w:rPr>
          <w:rFonts w:ascii="Times New Roman" w:eastAsia="Times New Roman" w:hAnsi="Times New Roman" w:cs="Times New Roman"/>
          <w:i/>
          <w:iCs/>
          <w:color w:val="000000" w:themeColor="text1"/>
          <w:sz w:val="28"/>
          <w:szCs w:val="28"/>
        </w:rPr>
        <w:t>close-out</w:t>
      </w:r>
      <w:r w:rsidR="003B739A" w:rsidRPr="00951713">
        <w:rPr>
          <w:rFonts w:ascii="Times New Roman" w:eastAsia="Times New Roman" w:hAnsi="Times New Roman" w:cs="Times New Roman"/>
          <w:color w:val="000000" w:themeColor="text1"/>
          <w:sz w:val="28"/>
          <w:szCs w:val="28"/>
        </w:rPr>
        <w:t xml:space="preserve">), të siguruara në mënyrë të pavarur, përfshirë këtu çmimet e bursës, çmimet nga platformat elektronike të tregtimit </w:t>
      </w:r>
      <w:r w:rsidR="003B739A" w:rsidRPr="00951713">
        <w:rPr>
          <w:rFonts w:ascii="Times New Roman" w:eastAsia="Times New Roman" w:hAnsi="Times New Roman" w:cs="Times New Roman"/>
          <w:color w:val="000000" w:themeColor="text1"/>
          <w:sz w:val="28"/>
          <w:szCs w:val="28"/>
        </w:rPr>
        <w:lastRenderedPageBreak/>
        <w:t>(</w:t>
      </w:r>
      <w:r w:rsidR="003B739A" w:rsidRPr="00951713">
        <w:rPr>
          <w:rFonts w:ascii="Times New Roman" w:eastAsia="Times New Roman" w:hAnsi="Times New Roman" w:cs="Times New Roman"/>
          <w:i/>
          <w:iCs/>
          <w:color w:val="000000" w:themeColor="text1"/>
          <w:sz w:val="28"/>
          <w:szCs w:val="28"/>
        </w:rPr>
        <w:t>screen prices</w:t>
      </w:r>
      <w:r w:rsidR="003B739A" w:rsidRPr="00951713">
        <w:rPr>
          <w:rFonts w:ascii="Times New Roman" w:eastAsia="Times New Roman" w:hAnsi="Times New Roman" w:cs="Times New Roman"/>
          <w:color w:val="000000" w:themeColor="text1"/>
          <w:sz w:val="28"/>
          <w:szCs w:val="28"/>
        </w:rPr>
        <w:t>) ose kuotimet nga disa ndërmjetës të pavarur me reputacion të mirë.</w:t>
      </w:r>
    </w:p>
    <w:p w14:paraId="576DE9BD" w14:textId="77777777" w:rsidR="00612677" w:rsidRPr="00951713" w:rsidRDefault="00612677" w:rsidP="00612677">
      <w:pPr>
        <w:pStyle w:val="ListParagraph"/>
        <w:ind w:left="540" w:hanging="540"/>
        <w:rPr>
          <w:rFonts w:ascii="Times New Roman" w:eastAsia="Times New Roman" w:hAnsi="Times New Roman" w:cs="Times New Roman"/>
          <w:color w:val="000000" w:themeColor="text1"/>
          <w:sz w:val="28"/>
          <w:szCs w:val="28"/>
        </w:rPr>
      </w:pPr>
    </w:p>
    <w:p w14:paraId="1D93A490" w14:textId="2CD4159B" w:rsidR="00041853" w:rsidRPr="00951713" w:rsidRDefault="0004185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hAnsi="Times New Roman" w:cs="Times New Roman"/>
          <w:b/>
          <w:bCs/>
          <w:sz w:val="28"/>
          <w:szCs w:val="28"/>
        </w:rPr>
        <w:t>“</w:t>
      </w:r>
      <w:r w:rsidRPr="00951713">
        <w:rPr>
          <w:rFonts w:ascii="Times New Roman" w:hAnsi="Times New Roman" w:cs="Times New Roman"/>
          <w:b/>
          <w:bCs/>
          <w:i/>
          <w:iCs/>
          <w:sz w:val="28"/>
          <w:szCs w:val="28"/>
        </w:rPr>
        <w:t>Mark-to-model</w:t>
      </w:r>
      <w:r w:rsidRPr="00951713">
        <w:rPr>
          <w:rFonts w:ascii="Times New Roman" w:hAnsi="Times New Roman" w:cs="Times New Roman"/>
          <w:b/>
          <w:bCs/>
          <w:sz w:val="28"/>
          <w:szCs w:val="28"/>
        </w:rPr>
        <w:t>”</w:t>
      </w:r>
      <w:r w:rsidR="00AE7B8B" w:rsidRPr="00AE7B8B">
        <w:rPr>
          <w:rFonts w:ascii="Times New Roman" w:hAnsi="Times New Roman" w:cs="Times New Roman"/>
          <w:sz w:val="28"/>
          <w:szCs w:val="28"/>
        </w:rPr>
        <w:t>,</w:t>
      </w:r>
      <w:r w:rsidRPr="00951713">
        <w:rPr>
          <w:rFonts w:ascii="Times New Roman" w:hAnsi="Times New Roman" w:cs="Times New Roman"/>
          <w:sz w:val="28"/>
          <w:szCs w:val="28"/>
        </w:rPr>
        <w:t xml:space="preserve"> çdo vlerësim që bazohet në krahasim referencë (</w:t>
      </w:r>
      <w:r w:rsidRPr="00951713">
        <w:rPr>
          <w:rFonts w:ascii="Times New Roman" w:hAnsi="Times New Roman" w:cs="Times New Roman"/>
          <w:i/>
          <w:iCs/>
          <w:sz w:val="28"/>
          <w:szCs w:val="28"/>
        </w:rPr>
        <w:t>benchmark</w:t>
      </w:r>
      <w:r w:rsidRPr="00951713">
        <w:rPr>
          <w:rFonts w:ascii="Times New Roman" w:hAnsi="Times New Roman" w:cs="Times New Roman"/>
          <w:sz w:val="28"/>
          <w:szCs w:val="28"/>
        </w:rPr>
        <w:t xml:space="preserve">), ekstrapolohet ose </w:t>
      </w:r>
      <w:r w:rsidR="005F202A" w:rsidRPr="00951713">
        <w:rPr>
          <w:rFonts w:ascii="Times New Roman" w:hAnsi="Times New Roman" w:cs="Times New Roman"/>
          <w:sz w:val="28"/>
          <w:szCs w:val="28"/>
        </w:rPr>
        <w:t>për</w:t>
      </w:r>
      <w:r w:rsidRPr="00951713">
        <w:rPr>
          <w:rFonts w:ascii="Times New Roman" w:hAnsi="Times New Roman" w:cs="Times New Roman"/>
          <w:sz w:val="28"/>
          <w:szCs w:val="28"/>
        </w:rPr>
        <w:t>llogaritet në mënyra të tjera</w:t>
      </w:r>
      <w:r w:rsidR="00AE7B8B">
        <w:rPr>
          <w:rFonts w:ascii="Times New Roman" w:hAnsi="Times New Roman" w:cs="Times New Roman"/>
          <w:sz w:val="28"/>
          <w:szCs w:val="28"/>
        </w:rPr>
        <w:t>,</w:t>
      </w:r>
      <w:r w:rsidRPr="00951713">
        <w:rPr>
          <w:rFonts w:ascii="Times New Roman" w:hAnsi="Times New Roman" w:cs="Times New Roman"/>
          <w:sz w:val="28"/>
          <w:szCs w:val="28"/>
        </w:rPr>
        <w:t xml:space="preserve"> duke u </w:t>
      </w:r>
      <w:r w:rsidR="005F202A" w:rsidRPr="00951713">
        <w:rPr>
          <w:rFonts w:ascii="Times New Roman" w:hAnsi="Times New Roman" w:cs="Times New Roman"/>
          <w:sz w:val="28"/>
          <w:szCs w:val="28"/>
        </w:rPr>
        <w:t>mbështetur</w:t>
      </w:r>
      <w:r w:rsidRPr="00951713">
        <w:rPr>
          <w:rFonts w:ascii="Times New Roman" w:hAnsi="Times New Roman" w:cs="Times New Roman"/>
          <w:sz w:val="28"/>
          <w:szCs w:val="28"/>
        </w:rPr>
        <w:t xml:space="preserve"> </w:t>
      </w:r>
      <w:r w:rsidR="005F202A" w:rsidRPr="00951713">
        <w:rPr>
          <w:rFonts w:ascii="Times New Roman" w:hAnsi="Times New Roman" w:cs="Times New Roman"/>
          <w:sz w:val="28"/>
          <w:szCs w:val="28"/>
        </w:rPr>
        <w:t>në</w:t>
      </w:r>
      <w:r w:rsidRPr="00951713">
        <w:rPr>
          <w:rFonts w:ascii="Times New Roman" w:hAnsi="Times New Roman" w:cs="Times New Roman"/>
          <w:sz w:val="28"/>
          <w:szCs w:val="28"/>
        </w:rPr>
        <w:t xml:space="preserve"> një ose më shumë të dhëna të tregut.</w:t>
      </w:r>
    </w:p>
    <w:p w14:paraId="2EB305B3" w14:textId="77777777" w:rsidR="00612677" w:rsidRPr="00951713" w:rsidRDefault="00612677" w:rsidP="00612677">
      <w:pPr>
        <w:pStyle w:val="ListParagraph"/>
        <w:ind w:left="540" w:hanging="540"/>
        <w:rPr>
          <w:rFonts w:ascii="Times New Roman" w:eastAsia="Times New Roman" w:hAnsi="Times New Roman" w:cs="Times New Roman"/>
          <w:color w:val="000000" w:themeColor="text1"/>
          <w:sz w:val="28"/>
          <w:szCs w:val="28"/>
        </w:rPr>
      </w:pPr>
    </w:p>
    <w:p w14:paraId="187F0167" w14:textId="03AE85D1" w:rsidR="00041853" w:rsidRPr="00951713" w:rsidRDefault="0004185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“Metoda e kostos së amortizuar”</w:t>
      </w:r>
      <w:r w:rsidR="00A21A33" w:rsidRPr="00A21A3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një metodë vlerësimi që</w:t>
      </w:r>
      <w:r w:rsidR="00EC4E50" w:rsidRPr="00951713">
        <w:rPr>
          <w:rFonts w:ascii="Times New Roman" w:eastAsia="Times New Roman" w:hAnsi="Times New Roman" w:cs="Times New Roman"/>
          <w:color w:val="000000" w:themeColor="text1"/>
          <w:sz w:val="28"/>
          <w:szCs w:val="28"/>
        </w:rPr>
        <w:t xml:space="preserve"> bazohet në</w:t>
      </w:r>
      <w:r w:rsidRPr="00951713">
        <w:rPr>
          <w:rFonts w:ascii="Times New Roman" w:eastAsia="Times New Roman" w:hAnsi="Times New Roman" w:cs="Times New Roman"/>
          <w:color w:val="000000" w:themeColor="text1"/>
          <w:sz w:val="28"/>
          <w:szCs w:val="28"/>
        </w:rPr>
        <w:t xml:space="preserve"> koston e blerjes së një aktivi dhe e rregullon atë vlerë duke amortizuar primet ose zbritjet deri në maturim.</w:t>
      </w:r>
    </w:p>
    <w:p w14:paraId="73DFEC4B" w14:textId="77777777" w:rsidR="00612677" w:rsidRPr="00951713" w:rsidRDefault="00612677" w:rsidP="00612677">
      <w:pPr>
        <w:pStyle w:val="ListParagraph"/>
        <w:ind w:left="540" w:hanging="540"/>
        <w:rPr>
          <w:rFonts w:ascii="Times New Roman" w:eastAsia="Times New Roman" w:hAnsi="Times New Roman" w:cs="Times New Roman"/>
          <w:color w:val="000000" w:themeColor="text1"/>
          <w:sz w:val="28"/>
          <w:szCs w:val="28"/>
        </w:rPr>
      </w:pPr>
    </w:p>
    <w:p w14:paraId="210C7209" w14:textId="59504325" w:rsidR="001A3D3B" w:rsidRPr="00951713" w:rsidRDefault="7A9D5535"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“Grup”</w:t>
      </w:r>
      <w:r w:rsidRPr="00951713">
        <w:rPr>
          <w:rFonts w:ascii="Times New Roman" w:eastAsia="Times New Roman" w:hAnsi="Times New Roman" w:cs="Times New Roman"/>
          <w:color w:val="000000" w:themeColor="text1"/>
          <w:sz w:val="28"/>
          <w:szCs w:val="28"/>
        </w:rPr>
        <w:t xml:space="preserve"> ka të njëjtin kuptim</w:t>
      </w:r>
      <w:r w:rsidR="00A21A3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përcaktimit në legjislacionin për </w:t>
      </w:r>
      <w:r w:rsidR="7D78CA06" w:rsidRPr="00951713">
        <w:rPr>
          <w:rFonts w:ascii="Times New Roman" w:eastAsia="Times New Roman" w:hAnsi="Times New Roman" w:cs="Times New Roman"/>
          <w:color w:val="000000" w:themeColor="text1"/>
          <w:sz w:val="28"/>
          <w:szCs w:val="28"/>
        </w:rPr>
        <w:t>tregjet e instrument</w:t>
      </w:r>
      <w:r w:rsidR="5145C819" w:rsidRPr="00951713">
        <w:rPr>
          <w:rFonts w:ascii="Times New Roman" w:eastAsia="Times New Roman" w:hAnsi="Times New Roman" w:cs="Times New Roman"/>
          <w:color w:val="000000" w:themeColor="text1"/>
          <w:sz w:val="28"/>
          <w:szCs w:val="28"/>
        </w:rPr>
        <w:t>e</w:t>
      </w:r>
      <w:r w:rsidR="7D78CA06" w:rsidRPr="00951713">
        <w:rPr>
          <w:rFonts w:ascii="Times New Roman" w:eastAsia="Times New Roman" w:hAnsi="Times New Roman" w:cs="Times New Roman"/>
          <w:color w:val="000000" w:themeColor="text1"/>
          <w:sz w:val="28"/>
          <w:szCs w:val="28"/>
        </w:rPr>
        <w:t>ve financiar</w:t>
      </w:r>
      <w:r w:rsidR="7DC77526" w:rsidRPr="00951713">
        <w:rPr>
          <w:rFonts w:ascii="Times New Roman" w:eastAsia="Times New Roman" w:hAnsi="Times New Roman" w:cs="Times New Roman"/>
          <w:color w:val="000000" w:themeColor="text1"/>
          <w:sz w:val="28"/>
          <w:szCs w:val="28"/>
        </w:rPr>
        <w:t>e</w:t>
      </w:r>
      <w:r w:rsidR="00612677" w:rsidRPr="00951713">
        <w:rPr>
          <w:rFonts w:ascii="Times New Roman" w:eastAsia="Times New Roman" w:hAnsi="Times New Roman" w:cs="Times New Roman"/>
          <w:color w:val="000000" w:themeColor="text1"/>
          <w:sz w:val="28"/>
          <w:szCs w:val="28"/>
        </w:rPr>
        <w:t>.</w:t>
      </w:r>
    </w:p>
    <w:p w14:paraId="658DA555" w14:textId="77777777" w:rsidR="00612677" w:rsidRPr="00951713" w:rsidRDefault="00612677" w:rsidP="00612677">
      <w:pPr>
        <w:pStyle w:val="ListParagraph"/>
        <w:ind w:left="540" w:hanging="540"/>
        <w:rPr>
          <w:rFonts w:ascii="Times New Roman" w:eastAsia="Times New Roman" w:hAnsi="Times New Roman" w:cs="Times New Roman"/>
          <w:color w:val="000000" w:themeColor="text1"/>
          <w:sz w:val="28"/>
          <w:szCs w:val="28"/>
        </w:rPr>
      </w:pPr>
    </w:p>
    <w:p w14:paraId="34FFED40" w14:textId="4FF4739E" w:rsidR="00EA531C" w:rsidRPr="00951713" w:rsidRDefault="1E47E181"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8F02A1B" w:rsidRPr="00951713">
        <w:rPr>
          <w:rFonts w:ascii="Times New Roman" w:eastAsia="Times New Roman" w:hAnsi="Times New Roman" w:cs="Times New Roman"/>
          <w:b/>
          <w:bCs/>
          <w:color w:val="000000" w:themeColor="text1"/>
          <w:sz w:val="28"/>
          <w:szCs w:val="28"/>
        </w:rPr>
        <w:t>ESMA</w:t>
      </w:r>
      <w:r w:rsidRPr="00951713">
        <w:rPr>
          <w:rFonts w:ascii="Times New Roman" w:eastAsia="Times New Roman" w:hAnsi="Times New Roman" w:cs="Times New Roman"/>
          <w:b/>
          <w:bCs/>
          <w:color w:val="000000" w:themeColor="text1"/>
          <w:sz w:val="28"/>
          <w:szCs w:val="28"/>
        </w:rPr>
        <w:t>”</w:t>
      </w:r>
      <w:r w:rsidR="00A21A33" w:rsidRPr="00A21A33">
        <w:rPr>
          <w:rFonts w:ascii="Times New Roman" w:eastAsia="Times New Roman" w:hAnsi="Times New Roman" w:cs="Times New Roman"/>
          <w:color w:val="000000" w:themeColor="text1"/>
          <w:sz w:val="28"/>
          <w:szCs w:val="28"/>
        </w:rPr>
        <w:t>,</w:t>
      </w:r>
      <w:r w:rsidR="48F02A1B" w:rsidRPr="00951713">
        <w:rPr>
          <w:rFonts w:ascii="Times New Roman" w:eastAsia="Times New Roman" w:hAnsi="Times New Roman" w:cs="Times New Roman"/>
          <w:color w:val="000000" w:themeColor="text1"/>
          <w:sz w:val="28"/>
          <w:szCs w:val="28"/>
        </w:rPr>
        <w:t xml:space="preserve"> Autoriteti Evropian i Tregjeve të Titujve</w:t>
      </w:r>
      <w:r w:rsidR="00612677" w:rsidRPr="00951713">
        <w:rPr>
          <w:rFonts w:ascii="Times New Roman" w:eastAsia="Times New Roman" w:hAnsi="Times New Roman" w:cs="Times New Roman"/>
          <w:color w:val="000000" w:themeColor="text1"/>
          <w:sz w:val="28"/>
          <w:szCs w:val="28"/>
        </w:rPr>
        <w:t>.</w:t>
      </w:r>
    </w:p>
    <w:p w14:paraId="76E9773F" w14:textId="77777777" w:rsidR="00612677" w:rsidRPr="00951713" w:rsidRDefault="00612677" w:rsidP="00612677">
      <w:pPr>
        <w:pStyle w:val="ListParagraph"/>
        <w:spacing w:after="0" w:line="240" w:lineRule="auto"/>
        <w:ind w:left="540"/>
        <w:jc w:val="both"/>
        <w:rPr>
          <w:rFonts w:ascii="Times New Roman" w:eastAsia="Times New Roman" w:hAnsi="Times New Roman" w:cs="Times New Roman"/>
          <w:color w:val="000000" w:themeColor="text1"/>
          <w:sz w:val="28"/>
          <w:szCs w:val="28"/>
        </w:rPr>
      </w:pPr>
    </w:p>
    <w:p w14:paraId="47499263" w14:textId="2797A9CD" w:rsidR="00EA531C" w:rsidRPr="00951713" w:rsidRDefault="00B2257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00EA531C" w:rsidRPr="00951713">
        <w:rPr>
          <w:rFonts w:ascii="Times New Roman" w:eastAsia="Times New Roman" w:hAnsi="Times New Roman" w:cs="Times New Roman"/>
          <w:b/>
          <w:bCs/>
          <w:color w:val="000000" w:themeColor="text1"/>
          <w:sz w:val="28"/>
          <w:szCs w:val="28"/>
        </w:rPr>
        <w:t>EBA</w:t>
      </w:r>
      <w:r w:rsidRPr="00951713">
        <w:rPr>
          <w:rFonts w:ascii="Times New Roman" w:eastAsia="Times New Roman" w:hAnsi="Times New Roman" w:cs="Times New Roman"/>
          <w:b/>
          <w:bCs/>
          <w:color w:val="000000" w:themeColor="text1"/>
          <w:sz w:val="28"/>
          <w:szCs w:val="28"/>
        </w:rPr>
        <w:t>”</w:t>
      </w:r>
      <w:r w:rsidR="00A21A33" w:rsidRPr="00A21A33">
        <w:rPr>
          <w:rFonts w:ascii="Times New Roman" w:eastAsia="Times New Roman" w:hAnsi="Times New Roman" w:cs="Times New Roman"/>
          <w:color w:val="000000" w:themeColor="text1"/>
          <w:sz w:val="28"/>
          <w:szCs w:val="28"/>
        </w:rPr>
        <w:t>,</w:t>
      </w:r>
      <w:r w:rsidR="00EA531C" w:rsidRPr="00A21A33">
        <w:rPr>
          <w:rFonts w:ascii="Times New Roman" w:eastAsia="Times New Roman" w:hAnsi="Times New Roman" w:cs="Times New Roman"/>
          <w:color w:val="000000" w:themeColor="text1"/>
          <w:sz w:val="28"/>
          <w:szCs w:val="28"/>
        </w:rPr>
        <w:t xml:space="preserve"> </w:t>
      </w:r>
      <w:r w:rsidR="00EA531C" w:rsidRPr="00951713">
        <w:rPr>
          <w:rFonts w:ascii="Times New Roman" w:eastAsia="Times New Roman" w:hAnsi="Times New Roman" w:cs="Times New Roman"/>
          <w:color w:val="000000" w:themeColor="text1"/>
          <w:sz w:val="28"/>
          <w:szCs w:val="28"/>
        </w:rPr>
        <w:t>Autoriteti Bankar Evropian</w:t>
      </w:r>
      <w:r w:rsidR="00612677" w:rsidRPr="00951713">
        <w:rPr>
          <w:rFonts w:ascii="Times New Roman" w:eastAsia="Times New Roman" w:hAnsi="Times New Roman" w:cs="Times New Roman"/>
          <w:color w:val="000000" w:themeColor="text1"/>
          <w:sz w:val="28"/>
          <w:szCs w:val="28"/>
        </w:rPr>
        <w:t>.</w:t>
      </w:r>
    </w:p>
    <w:p w14:paraId="3511A6D4" w14:textId="77777777" w:rsidR="00612677" w:rsidRPr="00951713" w:rsidRDefault="00612677" w:rsidP="00612677">
      <w:pPr>
        <w:pStyle w:val="ListParagraph"/>
        <w:spacing w:after="0" w:line="240" w:lineRule="auto"/>
        <w:ind w:left="540" w:hanging="540"/>
        <w:jc w:val="both"/>
        <w:rPr>
          <w:rFonts w:ascii="Times New Roman" w:eastAsia="Times New Roman" w:hAnsi="Times New Roman" w:cs="Times New Roman"/>
          <w:color w:val="000000" w:themeColor="text1"/>
          <w:sz w:val="28"/>
          <w:szCs w:val="28"/>
        </w:rPr>
      </w:pPr>
    </w:p>
    <w:p w14:paraId="282ABF47" w14:textId="6A40A208" w:rsidR="648980B3" w:rsidRPr="00951713" w:rsidRDefault="648980B3" w:rsidP="00612677">
      <w:pPr>
        <w:pStyle w:val="ListParagraph"/>
        <w:numPr>
          <w:ilvl w:val="0"/>
          <w:numId w:val="22"/>
        </w:numP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w:t>
      </w:r>
      <w:r w:rsidR="46D96056" w:rsidRPr="00951713">
        <w:rPr>
          <w:rFonts w:ascii="Times New Roman" w:eastAsia="Times New Roman" w:hAnsi="Times New Roman" w:cs="Times New Roman"/>
          <w:b/>
          <w:bCs/>
          <w:color w:val="000000" w:themeColor="text1"/>
          <w:sz w:val="28"/>
          <w:szCs w:val="28"/>
        </w:rPr>
        <w:t>ECB</w:t>
      </w:r>
      <w:r w:rsidRPr="00951713">
        <w:rPr>
          <w:rFonts w:ascii="Times New Roman" w:eastAsia="Times New Roman" w:hAnsi="Times New Roman" w:cs="Times New Roman"/>
          <w:b/>
          <w:bCs/>
          <w:color w:val="000000" w:themeColor="text1"/>
          <w:sz w:val="28"/>
          <w:szCs w:val="28"/>
        </w:rPr>
        <w:t>”</w:t>
      </w:r>
      <w:r w:rsidR="00A21A33" w:rsidRPr="00A21A33">
        <w:rPr>
          <w:rFonts w:ascii="Times New Roman" w:eastAsia="Times New Roman" w:hAnsi="Times New Roman" w:cs="Times New Roman"/>
          <w:color w:val="000000" w:themeColor="text1"/>
          <w:sz w:val="28"/>
          <w:szCs w:val="28"/>
        </w:rPr>
        <w:t>,</w:t>
      </w:r>
      <w:r w:rsidR="00A21A33">
        <w:rPr>
          <w:rFonts w:ascii="Times New Roman" w:eastAsia="Times New Roman" w:hAnsi="Times New Roman" w:cs="Times New Roman"/>
          <w:b/>
          <w:bCs/>
          <w:color w:val="000000" w:themeColor="text1"/>
          <w:sz w:val="28"/>
          <w:szCs w:val="28"/>
        </w:rPr>
        <w:t xml:space="preserve"> </w:t>
      </w:r>
      <w:r w:rsidR="46D96056" w:rsidRPr="00951713">
        <w:rPr>
          <w:rFonts w:ascii="Times New Roman" w:eastAsia="Times New Roman" w:hAnsi="Times New Roman" w:cs="Times New Roman"/>
          <w:color w:val="000000" w:themeColor="text1"/>
          <w:sz w:val="28"/>
          <w:szCs w:val="28"/>
        </w:rPr>
        <w:t>Banka Qendrore Evropiane</w:t>
      </w:r>
      <w:r w:rsidR="00612677" w:rsidRPr="00951713">
        <w:rPr>
          <w:rFonts w:ascii="Times New Roman" w:eastAsia="Times New Roman" w:hAnsi="Times New Roman" w:cs="Times New Roman"/>
          <w:color w:val="000000" w:themeColor="text1"/>
          <w:sz w:val="28"/>
          <w:szCs w:val="28"/>
        </w:rPr>
        <w:t>.</w:t>
      </w:r>
    </w:p>
    <w:p w14:paraId="074B0805" w14:textId="77777777" w:rsidR="003A7FE9" w:rsidRPr="00951713" w:rsidRDefault="003A7FE9" w:rsidP="003A7FE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000000BC" w14:textId="3FB6FE29" w:rsidR="009850A7" w:rsidRPr="00951713" w:rsidRDefault="003A7FE9" w:rsidP="003A7FE9">
      <w:pPr>
        <w:pStyle w:val="Heading1"/>
        <w:spacing w:before="0" w:after="0" w:line="240" w:lineRule="auto"/>
        <w:jc w:val="center"/>
        <w:rPr>
          <w:rFonts w:ascii="Times New Roman" w:eastAsia="Times New Roman" w:hAnsi="Times New Roman" w:cs="Times New Roman"/>
          <w:b/>
          <w:bCs/>
          <w:color w:val="000000" w:themeColor="text1"/>
          <w:sz w:val="28"/>
          <w:szCs w:val="28"/>
        </w:rPr>
      </w:pPr>
      <w:bookmarkStart w:id="1" w:name="_heading=h.k5wkuw13c300"/>
      <w:bookmarkEnd w:id="1"/>
      <w:r w:rsidRPr="00951713">
        <w:rPr>
          <w:rFonts w:ascii="Times New Roman" w:eastAsia="Times New Roman" w:hAnsi="Times New Roman" w:cs="Times New Roman"/>
          <w:b/>
          <w:bCs/>
          <w:color w:val="000000" w:themeColor="text1"/>
          <w:sz w:val="28"/>
          <w:szCs w:val="28"/>
        </w:rPr>
        <w:t>KREU II</w:t>
      </w:r>
      <w:r w:rsidRPr="00951713">
        <w:rPr>
          <w:rFonts w:ascii="Times New Roman" w:hAnsi="Times New Roman" w:cs="Times New Roman"/>
          <w:b/>
          <w:bCs/>
          <w:sz w:val="28"/>
          <w:szCs w:val="28"/>
        </w:rPr>
        <w:br/>
      </w:r>
      <w:r w:rsidRPr="00951713">
        <w:rPr>
          <w:rFonts w:ascii="Times New Roman" w:eastAsia="Times New Roman" w:hAnsi="Times New Roman" w:cs="Times New Roman"/>
          <w:b/>
          <w:bCs/>
          <w:color w:val="000000" w:themeColor="text1"/>
          <w:sz w:val="28"/>
          <w:szCs w:val="28"/>
        </w:rPr>
        <w:t xml:space="preserve"> KRIPTOASETE TË NDRYSHME NGA TOKENI I ASETEVE OSE TOKENI I PARASË ELEKTRONIKE</w:t>
      </w:r>
    </w:p>
    <w:p w14:paraId="000000BD" w14:textId="77777777" w:rsidR="009850A7" w:rsidRPr="00951713" w:rsidRDefault="009850A7" w:rsidP="003A7FE9">
      <w:pPr>
        <w:pBdr>
          <w:top w:val="nil"/>
          <w:left w:val="nil"/>
          <w:bottom w:val="nil"/>
          <w:right w:val="nil"/>
          <w:between w:val="nil"/>
        </w:pBdr>
        <w:spacing w:after="0" w:line="240" w:lineRule="auto"/>
        <w:rPr>
          <w:rFonts w:ascii="Times New Roman" w:eastAsia="Times New Roman" w:hAnsi="Times New Roman" w:cs="Times New Roman"/>
          <w:b/>
          <w:bCs/>
          <w:color w:val="000000" w:themeColor="text1"/>
          <w:sz w:val="28"/>
          <w:szCs w:val="28"/>
        </w:rPr>
      </w:pPr>
    </w:p>
    <w:p w14:paraId="000000BE" w14:textId="77777777"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4</w:t>
      </w:r>
    </w:p>
    <w:p w14:paraId="000000BF" w14:textId="4C94EA7E" w:rsidR="009850A7" w:rsidRPr="00951713" w:rsidRDefault="3D009E52" w:rsidP="003A7FE9">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Oferta</w:t>
      </w:r>
      <w:r w:rsidR="316248DF" w:rsidRPr="00951713">
        <w:rPr>
          <w:rFonts w:ascii="Times New Roman" w:eastAsia="Times New Roman" w:hAnsi="Times New Roman" w:cs="Times New Roman"/>
          <w:b/>
          <w:bCs/>
          <w:color w:val="000000" w:themeColor="text1"/>
          <w:sz w:val="28"/>
          <w:szCs w:val="28"/>
        </w:rPr>
        <w:t xml:space="preserve"> ndaj</w:t>
      </w:r>
      <w:r w:rsidRPr="00951713">
        <w:rPr>
          <w:rFonts w:ascii="Times New Roman" w:eastAsia="Times New Roman" w:hAnsi="Times New Roman" w:cs="Times New Roman"/>
          <w:b/>
          <w:bCs/>
          <w:color w:val="000000" w:themeColor="text1"/>
          <w:sz w:val="28"/>
          <w:szCs w:val="28"/>
        </w:rPr>
        <w:t xml:space="preserve"> publik</w:t>
      </w:r>
      <w:r w:rsidR="1DF57159" w:rsidRPr="00951713">
        <w:rPr>
          <w:rFonts w:ascii="Times New Roman" w:eastAsia="Times New Roman" w:hAnsi="Times New Roman" w:cs="Times New Roman"/>
          <w:b/>
          <w:bCs/>
          <w:color w:val="000000" w:themeColor="text1"/>
          <w:sz w:val="28"/>
          <w:szCs w:val="28"/>
        </w:rPr>
        <w:t>ut</w:t>
      </w:r>
      <w:r w:rsidRPr="00951713">
        <w:rPr>
          <w:rFonts w:ascii="Times New Roman" w:eastAsia="Times New Roman" w:hAnsi="Times New Roman" w:cs="Times New Roman"/>
          <w:b/>
          <w:bCs/>
          <w:color w:val="000000" w:themeColor="text1"/>
          <w:sz w:val="28"/>
          <w:szCs w:val="28"/>
        </w:rPr>
        <w:t xml:space="preserve"> e kriptoaseteve të </w:t>
      </w:r>
      <w:r w:rsidR="4499CE6C" w:rsidRPr="00951713">
        <w:rPr>
          <w:rFonts w:ascii="Times New Roman" w:eastAsia="Times New Roman" w:hAnsi="Times New Roman" w:cs="Times New Roman"/>
          <w:b/>
          <w:bCs/>
          <w:color w:val="000000" w:themeColor="text1"/>
          <w:sz w:val="28"/>
          <w:szCs w:val="28"/>
        </w:rPr>
        <w:t>ndryshme nga</w:t>
      </w:r>
      <w:r w:rsidRPr="00951713">
        <w:rPr>
          <w:rFonts w:ascii="Times New Roman" w:eastAsia="Times New Roman" w:hAnsi="Times New Roman" w:cs="Times New Roman"/>
          <w:b/>
          <w:bCs/>
          <w:color w:val="000000" w:themeColor="text1"/>
          <w:sz w:val="28"/>
          <w:szCs w:val="28"/>
        </w:rPr>
        <w:t xml:space="preserve"> token</w:t>
      </w:r>
      <w:r w:rsidR="4499CE6C" w:rsidRPr="00951713">
        <w:rPr>
          <w:rFonts w:ascii="Times New Roman" w:eastAsia="Times New Roman" w:hAnsi="Times New Roman" w:cs="Times New Roman"/>
          <w:b/>
          <w:bCs/>
          <w:color w:val="000000" w:themeColor="text1"/>
          <w:sz w:val="28"/>
          <w:szCs w:val="28"/>
        </w:rPr>
        <w:t>i i</w:t>
      </w:r>
      <w:r w:rsidRPr="00951713">
        <w:rPr>
          <w:rFonts w:ascii="Times New Roman" w:eastAsia="Times New Roman" w:hAnsi="Times New Roman" w:cs="Times New Roman"/>
          <w:b/>
          <w:bCs/>
          <w:color w:val="000000" w:themeColor="text1"/>
          <w:sz w:val="28"/>
          <w:szCs w:val="28"/>
        </w:rPr>
        <w:t xml:space="preserve"> asete</w:t>
      </w:r>
      <w:r w:rsidR="4499CE6C" w:rsidRPr="00951713">
        <w:rPr>
          <w:rFonts w:ascii="Times New Roman" w:eastAsia="Times New Roman" w:hAnsi="Times New Roman" w:cs="Times New Roman"/>
          <w:b/>
          <w:bCs/>
          <w:color w:val="000000" w:themeColor="text1"/>
          <w:sz w:val="28"/>
          <w:szCs w:val="28"/>
        </w:rPr>
        <w:t>ve</w:t>
      </w:r>
      <w:r w:rsidRPr="00951713">
        <w:rPr>
          <w:rFonts w:ascii="Times New Roman" w:eastAsia="Times New Roman" w:hAnsi="Times New Roman" w:cs="Times New Roman"/>
          <w:b/>
          <w:bCs/>
          <w:color w:val="000000" w:themeColor="text1"/>
          <w:sz w:val="28"/>
          <w:szCs w:val="28"/>
        </w:rPr>
        <w:t xml:space="preserve"> ose token</w:t>
      </w:r>
      <w:r w:rsidR="1A0605A5" w:rsidRPr="00951713">
        <w:rPr>
          <w:rFonts w:ascii="Times New Roman" w:eastAsia="Times New Roman" w:hAnsi="Times New Roman" w:cs="Times New Roman"/>
          <w:b/>
          <w:bCs/>
          <w:color w:val="000000" w:themeColor="text1"/>
          <w:sz w:val="28"/>
          <w:szCs w:val="28"/>
        </w:rPr>
        <w:t>i</w:t>
      </w:r>
      <w:r w:rsidRPr="00951713">
        <w:rPr>
          <w:rFonts w:ascii="Times New Roman" w:eastAsia="Times New Roman" w:hAnsi="Times New Roman" w:cs="Times New Roman"/>
          <w:b/>
          <w:bCs/>
          <w:color w:val="000000" w:themeColor="text1"/>
          <w:sz w:val="28"/>
          <w:szCs w:val="28"/>
        </w:rPr>
        <w:t xml:space="preserve"> </w:t>
      </w:r>
      <w:r w:rsidR="4499CE6C" w:rsidRPr="00951713">
        <w:rPr>
          <w:rFonts w:ascii="Times New Roman" w:eastAsia="Times New Roman" w:hAnsi="Times New Roman" w:cs="Times New Roman"/>
          <w:b/>
          <w:bCs/>
          <w:color w:val="000000" w:themeColor="text1"/>
          <w:sz w:val="28"/>
          <w:szCs w:val="28"/>
        </w:rPr>
        <w:t>i</w:t>
      </w:r>
      <w:r w:rsidRPr="00951713">
        <w:rPr>
          <w:rFonts w:ascii="Times New Roman" w:eastAsia="Times New Roman" w:hAnsi="Times New Roman" w:cs="Times New Roman"/>
          <w:b/>
          <w:bCs/>
          <w:color w:val="000000" w:themeColor="text1"/>
          <w:sz w:val="28"/>
          <w:szCs w:val="28"/>
        </w:rPr>
        <w:t xml:space="preserve"> parasë elektronike </w:t>
      </w:r>
    </w:p>
    <w:p w14:paraId="000000C0" w14:textId="77777777" w:rsidR="009850A7" w:rsidRPr="00951713" w:rsidRDefault="009850A7"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p>
    <w:p w14:paraId="000000C1" w14:textId="525A6A5F" w:rsidR="009850A7" w:rsidRPr="00951713" w:rsidRDefault="3B2451EA" w:rsidP="00612677">
      <w:pPr>
        <w:numPr>
          <w:ilvl w:val="0"/>
          <w:numId w:val="71"/>
        </w:numPr>
        <w:pBdr>
          <w:top w:val="nil"/>
          <w:left w:val="nil"/>
          <w:bottom w:val="nil"/>
          <w:right w:val="nil"/>
          <w:between w:val="nil"/>
        </w:pBd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w:t>
      </w:r>
      <w:r w:rsidR="73E0C91F" w:rsidRPr="00951713">
        <w:rPr>
          <w:rFonts w:ascii="Times New Roman" w:eastAsia="Times New Roman" w:hAnsi="Times New Roman" w:cs="Times New Roman"/>
          <w:color w:val="000000" w:themeColor="text1"/>
          <w:sz w:val="28"/>
          <w:szCs w:val="28"/>
        </w:rPr>
        <w:t>tues</w:t>
      </w:r>
      <w:r w:rsidR="7D679AE8" w:rsidRPr="00951713">
        <w:rPr>
          <w:rFonts w:ascii="Times New Roman" w:eastAsia="Times New Roman" w:hAnsi="Times New Roman" w:cs="Times New Roman"/>
          <w:color w:val="000000" w:themeColor="text1"/>
          <w:sz w:val="28"/>
          <w:szCs w:val="28"/>
        </w:rPr>
        <w:t>i</w:t>
      </w:r>
      <w:r w:rsidR="73E0C91F" w:rsidRPr="00951713">
        <w:rPr>
          <w:rFonts w:ascii="Times New Roman" w:eastAsia="Times New Roman" w:hAnsi="Times New Roman" w:cs="Times New Roman"/>
          <w:color w:val="000000" w:themeColor="text1"/>
          <w:sz w:val="28"/>
          <w:szCs w:val="28"/>
        </w:rPr>
        <w:t xml:space="preserve"> i kriptoaseteve</w:t>
      </w:r>
      <w:r w:rsidR="00A21A33">
        <w:rPr>
          <w:rFonts w:ascii="Times New Roman" w:eastAsia="Times New Roman" w:hAnsi="Times New Roman" w:cs="Times New Roman"/>
          <w:color w:val="000000" w:themeColor="text1"/>
          <w:sz w:val="28"/>
          <w:szCs w:val="28"/>
        </w:rPr>
        <w:t>,</w:t>
      </w:r>
      <w:r w:rsidR="73E0C91F" w:rsidRPr="00951713">
        <w:rPr>
          <w:rFonts w:ascii="Times New Roman" w:eastAsia="Times New Roman" w:hAnsi="Times New Roman" w:cs="Times New Roman"/>
          <w:color w:val="000000" w:themeColor="text1"/>
          <w:sz w:val="28"/>
          <w:szCs w:val="28"/>
        </w:rPr>
        <w:t xml:space="preserve"> </w:t>
      </w:r>
      <w:r w:rsidR="678956BE" w:rsidRPr="00951713">
        <w:rPr>
          <w:rFonts w:ascii="Times New Roman" w:eastAsia="Times New Roman" w:hAnsi="Times New Roman" w:cs="Times New Roman"/>
          <w:color w:val="000000" w:themeColor="text1"/>
          <w:sz w:val="28"/>
          <w:szCs w:val="28"/>
        </w:rPr>
        <w:t>të ndryshme nga tokeni i aseteve ose token</w:t>
      </w:r>
      <w:r w:rsidR="01139E16" w:rsidRPr="00951713">
        <w:rPr>
          <w:rFonts w:ascii="Times New Roman" w:eastAsia="Times New Roman" w:hAnsi="Times New Roman" w:cs="Times New Roman"/>
          <w:color w:val="000000" w:themeColor="text1"/>
          <w:sz w:val="28"/>
          <w:szCs w:val="28"/>
        </w:rPr>
        <w:t>i</w:t>
      </w:r>
      <w:r w:rsidR="678956BE" w:rsidRPr="00951713">
        <w:rPr>
          <w:rFonts w:ascii="Times New Roman" w:eastAsia="Times New Roman" w:hAnsi="Times New Roman" w:cs="Times New Roman"/>
          <w:color w:val="000000" w:themeColor="text1"/>
          <w:sz w:val="28"/>
          <w:szCs w:val="28"/>
        </w:rPr>
        <w:t xml:space="preserve"> i parasë elektronike</w:t>
      </w:r>
      <w:r w:rsidR="73E0C91F" w:rsidRPr="00951713">
        <w:rPr>
          <w:rFonts w:ascii="Times New Roman" w:eastAsia="Times New Roman" w:hAnsi="Times New Roman" w:cs="Times New Roman"/>
          <w:color w:val="000000" w:themeColor="text1"/>
          <w:sz w:val="28"/>
          <w:szCs w:val="28"/>
        </w:rPr>
        <w:t xml:space="preserve">, mund t’i ofrojë këto kriptoasete </w:t>
      </w:r>
      <w:r w:rsidR="7A5BC736" w:rsidRPr="00951713">
        <w:rPr>
          <w:rFonts w:ascii="Times New Roman" w:eastAsia="Times New Roman" w:hAnsi="Times New Roman" w:cs="Times New Roman"/>
          <w:color w:val="000000" w:themeColor="text1"/>
          <w:sz w:val="28"/>
          <w:szCs w:val="28"/>
        </w:rPr>
        <w:t>ndaj</w:t>
      </w:r>
      <w:r w:rsidR="73E0C91F" w:rsidRPr="00951713">
        <w:rPr>
          <w:rFonts w:ascii="Times New Roman" w:eastAsia="Times New Roman" w:hAnsi="Times New Roman" w:cs="Times New Roman"/>
          <w:color w:val="000000" w:themeColor="text1"/>
          <w:sz w:val="28"/>
          <w:szCs w:val="28"/>
        </w:rPr>
        <w:t xml:space="preserve"> publikut vetëm pas përmbushjes së kushteve të mëposhtme:</w:t>
      </w:r>
    </w:p>
    <w:p w14:paraId="6317DAFB" w14:textId="77777777" w:rsidR="00612677" w:rsidRPr="00951713" w:rsidRDefault="00612677" w:rsidP="00612677">
      <w:pPr>
        <w:pBdr>
          <w:top w:val="nil"/>
          <w:left w:val="nil"/>
          <w:bottom w:val="nil"/>
          <w:right w:val="nil"/>
          <w:between w:val="nil"/>
        </w:pBdr>
        <w:spacing w:after="0" w:line="240" w:lineRule="auto"/>
        <w:ind w:left="540" w:hanging="360"/>
        <w:jc w:val="both"/>
        <w:rPr>
          <w:rFonts w:ascii="Times New Roman" w:eastAsia="Times New Roman" w:hAnsi="Times New Roman" w:cs="Times New Roman"/>
          <w:color w:val="000000" w:themeColor="text1"/>
          <w:sz w:val="28"/>
          <w:szCs w:val="28"/>
        </w:rPr>
      </w:pPr>
    </w:p>
    <w:p w14:paraId="06D93C5A" w14:textId="16BB2575" w:rsidR="009850A7" w:rsidRPr="00951713" w:rsidRDefault="00A21A33" w:rsidP="00612677">
      <w:pPr>
        <w:pStyle w:val="ListParagraph"/>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732C34F7" w:rsidRPr="00951713">
        <w:rPr>
          <w:rFonts w:ascii="Times New Roman" w:eastAsia="Times New Roman" w:hAnsi="Times New Roman" w:cs="Times New Roman"/>
          <w:color w:val="000000" w:themeColor="text1"/>
          <w:sz w:val="28"/>
          <w:szCs w:val="28"/>
        </w:rPr>
        <w:t xml:space="preserve">ë jetë person juridik </w:t>
      </w:r>
      <w:r w:rsidR="4CAA2E0F" w:rsidRPr="00951713">
        <w:rPr>
          <w:rFonts w:ascii="Times New Roman" w:eastAsia="Times New Roman" w:hAnsi="Times New Roman" w:cs="Times New Roman"/>
          <w:color w:val="000000" w:themeColor="text1"/>
          <w:sz w:val="28"/>
          <w:szCs w:val="28"/>
        </w:rPr>
        <w:t>i themeluar në Republikën e Shqipërisë ose në një shtet anëtar të Bashkimit Evropian</w:t>
      </w:r>
      <w:r w:rsidR="6611C435" w:rsidRPr="00951713">
        <w:rPr>
          <w:rFonts w:ascii="Times New Roman" w:eastAsia="Times New Roman" w:hAnsi="Times New Roman" w:cs="Times New Roman"/>
          <w:color w:val="000000" w:themeColor="text1"/>
          <w:sz w:val="28"/>
          <w:szCs w:val="28"/>
        </w:rPr>
        <w:t>;</w:t>
      </w:r>
      <w:r w:rsidR="732C34F7" w:rsidRPr="00951713">
        <w:rPr>
          <w:rFonts w:ascii="Times New Roman" w:eastAsia="Times New Roman" w:hAnsi="Times New Roman" w:cs="Times New Roman"/>
          <w:color w:val="000000" w:themeColor="text1"/>
          <w:sz w:val="28"/>
          <w:szCs w:val="28"/>
        </w:rPr>
        <w:t xml:space="preserve"> </w:t>
      </w:r>
    </w:p>
    <w:p w14:paraId="06367860" w14:textId="27EBD7B0" w:rsidR="009850A7" w:rsidRPr="00951713" w:rsidRDefault="00737595" w:rsidP="00612677">
      <w:pPr>
        <w:pStyle w:val="ListParagraph"/>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1E01EA0C" w:rsidRPr="00951713">
        <w:rPr>
          <w:rFonts w:ascii="Times New Roman" w:eastAsia="Times New Roman" w:hAnsi="Times New Roman" w:cs="Times New Roman"/>
          <w:color w:val="000000" w:themeColor="text1"/>
          <w:sz w:val="28"/>
          <w:szCs w:val="28"/>
        </w:rPr>
        <w:t xml:space="preserve">ë </w:t>
      </w:r>
      <w:r w:rsidR="0BB46E09" w:rsidRPr="00951713">
        <w:rPr>
          <w:rFonts w:ascii="Times New Roman" w:eastAsia="Times New Roman" w:hAnsi="Times New Roman" w:cs="Times New Roman"/>
          <w:color w:val="000000" w:themeColor="text1"/>
          <w:sz w:val="28"/>
          <w:szCs w:val="28"/>
        </w:rPr>
        <w:t>hartoj</w:t>
      </w:r>
      <w:r w:rsidR="5B1ABDB4" w:rsidRPr="00951713">
        <w:rPr>
          <w:rFonts w:ascii="Times New Roman" w:eastAsia="Times New Roman" w:hAnsi="Times New Roman" w:cs="Times New Roman"/>
          <w:color w:val="000000" w:themeColor="text1"/>
          <w:sz w:val="28"/>
          <w:szCs w:val="28"/>
        </w:rPr>
        <w:t>ë</w:t>
      </w:r>
      <w:r w:rsidR="0BB46E09" w:rsidRPr="00951713">
        <w:rPr>
          <w:rFonts w:ascii="Times New Roman" w:eastAsia="Times New Roman" w:hAnsi="Times New Roman" w:cs="Times New Roman"/>
          <w:color w:val="000000" w:themeColor="text1"/>
          <w:sz w:val="28"/>
          <w:szCs w:val="28"/>
        </w:rPr>
        <w:t xml:space="preserve"> </w:t>
      </w:r>
      <w:r w:rsidR="1E01EA0C" w:rsidRPr="00951713">
        <w:rPr>
          <w:rFonts w:ascii="Times New Roman" w:eastAsia="Times New Roman" w:hAnsi="Times New Roman" w:cs="Times New Roman"/>
          <w:color w:val="000000" w:themeColor="text1"/>
          <w:sz w:val="28"/>
          <w:szCs w:val="28"/>
        </w:rPr>
        <w:t xml:space="preserve">një </w:t>
      </w:r>
      <w:r w:rsidR="60708C04" w:rsidRPr="00951713">
        <w:rPr>
          <w:rFonts w:ascii="Times New Roman" w:eastAsia="Times New Roman" w:hAnsi="Times New Roman" w:cs="Times New Roman"/>
          <w:color w:val="000000" w:themeColor="text1"/>
          <w:sz w:val="28"/>
          <w:szCs w:val="28"/>
        </w:rPr>
        <w:t>dokument informues</w:t>
      </w:r>
      <w:r w:rsidR="1E01EA0C" w:rsidRPr="00951713">
        <w:rPr>
          <w:rFonts w:ascii="Times New Roman" w:eastAsia="Times New Roman" w:hAnsi="Times New Roman" w:cs="Times New Roman"/>
          <w:color w:val="000000" w:themeColor="text1"/>
          <w:sz w:val="28"/>
          <w:szCs w:val="28"/>
        </w:rPr>
        <w:t xml:space="preserve"> </w:t>
      </w:r>
      <w:r w:rsidR="752C87E2" w:rsidRPr="00951713">
        <w:rPr>
          <w:rFonts w:ascii="Times New Roman" w:eastAsia="Times New Roman" w:hAnsi="Times New Roman" w:cs="Times New Roman"/>
          <w:color w:val="000000" w:themeColor="text1"/>
          <w:sz w:val="28"/>
          <w:szCs w:val="28"/>
        </w:rPr>
        <w:t>t</w:t>
      </w:r>
      <w:r w:rsidR="60A0FA09" w:rsidRPr="00951713">
        <w:rPr>
          <w:rFonts w:ascii="Times New Roman" w:eastAsia="Times New Roman" w:hAnsi="Times New Roman" w:cs="Times New Roman"/>
          <w:color w:val="000000" w:themeColor="text1"/>
          <w:sz w:val="28"/>
          <w:szCs w:val="28"/>
        </w:rPr>
        <w:t>ë</w:t>
      </w:r>
      <w:r w:rsidR="1E01EA0C" w:rsidRPr="00951713">
        <w:rPr>
          <w:rFonts w:ascii="Times New Roman" w:eastAsia="Times New Roman" w:hAnsi="Times New Roman" w:cs="Times New Roman"/>
          <w:color w:val="000000" w:themeColor="text1"/>
          <w:sz w:val="28"/>
          <w:szCs w:val="28"/>
        </w:rPr>
        <w:t xml:space="preserve"> kriptoaseti</w:t>
      </w:r>
      <w:r w:rsidR="0CB55F9F" w:rsidRPr="00951713">
        <w:rPr>
          <w:rFonts w:ascii="Times New Roman" w:eastAsia="Times New Roman" w:hAnsi="Times New Roman" w:cs="Times New Roman"/>
          <w:color w:val="000000" w:themeColor="text1"/>
          <w:sz w:val="28"/>
          <w:szCs w:val="28"/>
        </w:rPr>
        <w:t>t</w:t>
      </w:r>
      <w:r w:rsidR="22C8E159" w:rsidRPr="00951713">
        <w:rPr>
          <w:rFonts w:ascii="Times New Roman" w:eastAsia="Times New Roman" w:hAnsi="Times New Roman" w:cs="Times New Roman"/>
          <w:color w:val="000000" w:themeColor="text1"/>
          <w:sz w:val="28"/>
          <w:szCs w:val="28"/>
        </w:rPr>
        <w:t xml:space="preserve"> (</w:t>
      </w:r>
      <w:r w:rsidR="00F104B8" w:rsidRPr="00F104B8">
        <w:rPr>
          <w:rFonts w:ascii="Times New Roman" w:eastAsia="Times New Roman" w:hAnsi="Times New Roman" w:cs="Times New Roman"/>
          <w:i/>
          <w:iCs/>
          <w:sz w:val="28"/>
          <w:szCs w:val="28"/>
        </w:rPr>
        <w:t>w</w:t>
      </w:r>
      <w:r w:rsidR="22C8E159" w:rsidRPr="00F104B8">
        <w:rPr>
          <w:rFonts w:ascii="Times New Roman" w:eastAsia="Times New Roman" w:hAnsi="Times New Roman" w:cs="Times New Roman"/>
          <w:i/>
          <w:iCs/>
          <w:sz w:val="28"/>
          <w:szCs w:val="28"/>
        </w:rPr>
        <w:t>hitepaper</w:t>
      </w:r>
      <w:r w:rsidR="22C8E159" w:rsidRPr="00951713">
        <w:rPr>
          <w:rFonts w:ascii="Times New Roman" w:eastAsia="Times New Roman" w:hAnsi="Times New Roman" w:cs="Times New Roman"/>
          <w:color w:val="000000" w:themeColor="text1"/>
          <w:sz w:val="28"/>
          <w:szCs w:val="28"/>
        </w:rPr>
        <w:t>)</w:t>
      </w:r>
      <w:r w:rsidR="1E01EA0C" w:rsidRPr="00951713">
        <w:rPr>
          <w:rFonts w:ascii="Times New Roman" w:eastAsia="Times New Roman" w:hAnsi="Times New Roman" w:cs="Times New Roman"/>
          <w:color w:val="000000" w:themeColor="text1"/>
          <w:sz w:val="28"/>
          <w:szCs w:val="28"/>
        </w:rPr>
        <w:t>, në përputhje me nenin 6 të këtij ligji</w:t>
      </w:r>
      <w:r w:rsidR="5C3E39F7" w:rsidRPr="00951713">
        <w:rPr>
          <w:rFonts w:ascii="Times New Roman" w:eastAsia="Times New Roman" w:hAnsi="Times New Roman" w:cs="Times New Roman"/>
          <w:color w:val="000000" w:themeColor="text1"/>
          <w:sz w:val="28"/>
          <w:szCs w:val="28"/>
        </w:rPr>
        <w:t>;</w:t>
      </w:r>
    </w:p>
    <w:p w14:paraId="4A277F83" w14:textId="251BDC76" w:rsidR="009850A7" w:rsidRPr="00951713" w:rsidRDefault="00737595" w:rsidP="00612677">
      <w:pPr>
        <w:pStyle w:val="ListParagraph"/>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357A3491" w:rsidRPr="00951713">
        <w:rPr>
          <w:rFonts w:ascii="Times New Roman" w:eastAsia="Times New Roman" w:hAnsi="Times New Roman" w:cs="Times New Roman"/>
          <w:color w:val="000000" w:themeColor="text1"/>
          <w:sz w:val="28"/>
          <w:szCs w:val="28"/>
        </w:rPr>
        <w:t>ë njoftojë</w:t>
      </w:r>
      <w:r w:rsidR="1B76A580" w:rsidRPr="00951713">
        <w:rPr>
          <w:rFonts w:ascii="Times New Roman" w:eastAsia="Times New Roman" w:hAnsi="Times New Roman" w:cs="Times New Roman"/>
          <w:color w:val="000000" w:themeColor="text1"/>
          <w:sz w:val="28"/>
          <w:szCs w:val="28"/>
        </w:rPr>
        <w:t xml:space="preserve"> A</w:t>
      </w:r>
      <w:r w:rsidR="2FB71502" w:rsidRPr="00951713">
        <w:rPr>
          <w:rFonts w:ascii="Times New Roman" w:eastAsia="Times New Roman" w:hAnsi="Times New Roman" w:cs="Times New Roman"/>
          <w:color w:val="000000" w:themeColor="text1"/>
          <w:sz w:val="28"/>
          <w:szCs w:val="28"/>
        </w:rPr>
        <w:t>MF</w:t>
      </w:r>
      <w:r>
        <w:rPr>
          <w:rFonts w:ascii="Times New Roman" w:eastAsia="Times New Roman" w:hAnsi="Times New Roman" w:cs="Times New Roman"/>
          <w:color w:val="000000" w:themeColor="text1"/>
          <w:sz w:val="28"/>
          <w:szCs w:val="28"/>
        </w:rPr>
        <w:t>-n</w:t>
      </w:r>
      <w:r w:rsidR="00F104B8">
        <w:rPr>
          <w:rFonts w:ascii="Times New Roman" w:eastAsia="Times New Roman" w:hAnsi="Times New Roman" w:cs="Times New Roman"/>
          <w:color w:val="000000" w:themeColor="text1"/>
          <w:sz w:val="28"/>
          <w:szCs w:val="28"/>
        </w:rPr>
        <w:t>ë</w:t>
      </w:r>
      <w:r w:rsidR="357A3491" w:rsidRPr="00951713">
        <w:rPr>
          <w:rFonts w:ascii="Times New Roman" w:eastAsia="Times New Roman" w:hAnsi="Times New Roman" w:cs="Times New Roman"/>
          <w:color w:val="000000" w:themeColor="text1"/>
          <w:sz w:val="28"/>
          <w:szCs w:val="28"/>
        </w:rPr>
        <w:t xml:space="preserve"> për publikimin e </w:t>
      </w:r>
      <w:r w:rsidR="5148DA3E" w:rsidRPr="00951713">
        <w:rPr>
          <w:rFonts w:ascii="Times New Roman" w:eastAsia="Times New Roman" w:hAnsi="Times New Roman" w:cs="Times New Roman"/>
          <w:color w:val="000000" w:themeColor="text1"/>
          <w:sz w:val="28"/>
          <w:szCs w:val="28"/>
        </w:rPr>
        <w:t>dokumentit informues</w:t>
      </w:r>
      <w:r w:rsidR="357A3491" w:rsidRPr="00951713">
        <w:rPr>
          <w:rFonts w:ascii="Times New Roman" w:eastAsia="Times New Roman" w:hAnsi="Times New Roman" w:cs="Times New Roman"/>
          <w:color w:val="000000" w:themeColor="text1"/>
          <w:sz w:val="28"/>
          <w:szCs w:val="28"/>
        </w:rPr>
        <w:t xml:space="preserve"> </w:t>
      </w:r>
      <w:r w:rsidR="1FFBF6E3" w:rsidRPr="00951713">
        <w:rPr>
          <w:rFonts w:ascii="Times New Roman" w:eastAsia="Times New Roman" w:hAnsi="Times New Roman" w:cs="Times New Roman"/>
          <w:color w:val="000000" w:themeColor="text1"/>
          <w:sz w:val="28"/>
          <w:szCs w:val="28"/>
        </w:rPr>
        <w:t>t</w:t>
      </w:r>
      <w:r w:rsidR="56FCFCB4" w:rsidRPr="00951713">
        <w:rPr>
          <w:rFonts w:ascii="Times New Roman" w:eastAsia="Times New Roman" w:hAnsi="Times New Roman" w:cs="Times New Roman"/>
          <w:color w:val="000000" w:themeColor="text1"/>
          <w:sz w:val="28"/>
          <w:szCs w:val="28"/>
        </w:rPr>
        <w:t>ë</w:t>
      </w:r>
      <w:r w:rsidR="1FFBF6E3"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                </w:t>
      </w:r>
      <w:r w:rsidR="1FFBF6E3" w:rsidRPr="00951713">
        <w:rPr>
          <w:rFonts w:ascii="Times New Roman" w:eastAsia="Times New Roman" w:hAnsi="Times New Roman" w:cs="Times New Roman"/>
          <w:color w:val="000000" w:themeColor="text1"/>
          <w:sz w:val="28"/>
          <w:szCs w:val="28"/>
        </w:rPr>
        <w:t>kriptoasetit</w:t>
      </w:r>
      <w:r w:rsidR="29946E87" w:rsidRPr="00951713">
        <w:rPr>
          <w:rFonts w:ascii="Times New Roman" w:eastAsia="Times New Roman" w:hAnsi="Times New Roman" w:cs="Times New Roman"/>
          <w:color w:val="000000" w:themeColor="text1"/>
          <w:sz w:val="28"/>
          <w:szCs w:val="28"/>
        </w:rPr>
        <w:t>,</w:t>
      </w:r>
      <w:r w:rsidR="1FFBF6E3" w:rsidRPr="00951713">
        <w:rPr>
          <w:rFonts w:ascii="Times New Roman" w:eastAsia="Times New Roman" w:hAnsi="Times New Roman" w:cs="Times New Roman"/>
          <w:color w:val="000000" w:themeColor="text1"/>
          <w:sz w:val="28"/>
          <w:szCs w:val="28"/>
        </w:rPr>
        <w:t xml:space="preserve"> </w:t>
      </w:r>
      <w:r w:rsidR="357A3491" w:rsidRPr="00951713">
        <w:rPr>
          <w:rFonts w:ascii="Times New Roman" w:eastAsia="Times New Roman" w:hAnsi="Times New Roman" w:cs="Times New Roman"/>
          <w:color w:val="000000" w:themeColor="text1"/>
          <w:sz w:val="28"/>
          <w:szCs w:val="28"/>
        </w:rPr>
        <w:t>në përputhje me nenin 8</w:t>
      </w:r>
      <w:r>
        <w:rPr>
          <w:rFonts w:ascii="Times New Roman" w:eastAsia="Times New Roman" w:hAnsi="Times New Roman" w:cs="Times New Roman"/>
          <w:color w:val="000000" w:themeColor="text1"/>
          <w:sz w:val="28"/>
          <w:szCs w:val="28"/>
        </w:rPr>
        <w:t>,</w:t>
      </w:r>
      <w:r w:rsidR="357A3491" w:rsidRPr="00951713">
        <w:rPr>
          <w:rFonts w:ascii="Times New Roman" w:eastAsia="Times New Roman" w:hAnsi="Times New Roman" w:cs="Times New Roman"/>
          <w:color w:val="000000" w:themeColor="text1"/>
          <w:sz w:val="28"/>
          <w:szCs w:val="28"/>
        </w:rPr>
        <w:t xml:space="preserve"> të këtij ligji;</w:t>
      </w:r>
    </w:p>
    <w:p w14:paraId="000000C5" w14:textId="72BD762C" w:rsidR="009850A7" w:rsidRPr="00951713" w:rsidRDefault="287673FE" w:rsidP="00612677">
      <w:pPr>
        <w:pBdr>
          <w:top w:val="nil"/>
          <w:left w:val="nil"/>
          <w:bottom w:val="nil"/>
          <w:right w:val="nil"/>
          <w:between w:val="nil"/>
        </w:pBdr>
        <w:spacing w:after="0" w:line="240" w:lineRule="auto"/>
        <w:ind w:left="108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ç) </w:t>
      </w:r>
      <w:r w:rsidR="00612677" w:rsidRPr="00951713">
        <w:rPr>
          <w:rFonts w:ascii="Times New Roman" w:eastAsia="Times New Roman" w:hAnsi="Times New Roman" w:cs="Times New Roman"/>
          <w:color w:val="000000" w:themeColor="text1"/>
          <w:sz w:val="28"/>
          <w:szCs w:val="28"/>
        </w:rPr>
        <w:tab/>
      </w:r>
      <w:r w:rsidR="00737595">
        <w:rPr>
          <w:rFonts w:ascii="Times New Roman" w:eastAsia="Times New Roman" w:hAnsi="Times New Roman" w:cs="Times New Roman"/>
          <w:color w:val="000000" w:themeColor="text1"/>
          <w:sz w:val="28"/>
          <w:szCs w:val="28"/>
        </w:rPr>
        <w:t>T</w:t>
      </w:r>
      <w:r w:rsidR="48356997" w:rsidRPr="00951713">
        <w:rPr>
          <w:rFonts w:ascii="Times New Roman" w:eastAsia="Times New Roman" w:hAnsi="Times New Roman" w:cs="Times New Roman"/>
          <w:color w:val="000000" w:themeColor="text1"/>
          <w:sz w:val="28"/>
          <w:szCs w:val="28"/>
        </w:rPr>
        <w:t xml:space="preserve">ë </w:t>
      </w:r>
      <w:r w:rsidR="6836950F" w:rsidRPr="00951713">
        <w:rPr>
          <w:rFonts w:ascii="Times New Roman" w:eastAsia="Times New Roman" w:hAnsi="Times New Roman" w:cs="Times New Roman"/>
          <w:color w:val="000000" w:themeColor="text1"/>
          <w:sz w:val="28"/>
          <w:szCs w:val="28"/>
        </w:rPr>
        <w:t>publikoj</w:t>
      </w:r>
      <w:r w:rsidR="5A9058D0" w:rsidRPr="00951713">
        <w:rPr>
          <w:rFonts w:ascii="Times New Roman" w:eastAsia="Times New Roman" w:hAnsi="Times New Roman" w:cs="Times New Roman"/>
          <w:color w:val="000000" w:themeColor="text1"/>
          <w:sz w:val="28"/>
          <w:szCs w:val="28"/>
        </w:rPr>
        <w:t>ë</w:t>
      </w:r>
      <w:r w:rsidR="6836950F" w:rsidRPr="00951713">
        <w:rPr>
          <w:rFonts w:ascii="Times New Roman" w:eastAsia="Times New Roman" w:hAnsi="Times New Roman" w:cs="Times New Roman"/>
          <w:color w:val="000000" w:themeColor="text1"/>
          <w:sz w:val="28"/>
          <w:szCs w:val="28"/>
        </w:rPr>
        <w:t xml:space="preserve"> </w:t>
      </w:r>
      <w:r w:rsidR="664ABFFE" w:rsidRPr="00951713">
        <w:rPr>
          <w:rFonts w:ascii="Times New Roman" w:eastAsia="Times New Roman" w:hAnsi="Times New Roman" w:cs="Times New Roman"/>
          <w:color w:val="000000" w:themeColor="text1"/>
          <w:sz w:val="28"/>
          <w:szCs w:val="28"/>
        </w:rPr>
        <w:t>dokumentin informues</w:t>
      </w:r>
      <w:r w:rsidR="48356997" w:rsidRPr="00951713">
        <w:rPr>
          <w:rFonts w:ascii="Times New Roman" w:eastAsia="Times New Roman" w:hAnsi="Times New Roman" w:cs="Times New Roman"/>
          <w:color w:val="000000" w:themeColor="text1"/>
          <w:sz w:val="28"/>
          <w:szCs w:val="28"/>
        </w:rPr>
        <w:t xml:space="preserve"> </w:t>
      </w:r>
      <w:r w:rsidR="6CD03775" w:rsidRPr="00951713">
        <w:rPr>
          <w:rFonts w:ascii="Times New Roman" w:eastAsia="Times New Roman" w:hAnsi="Times New Roman" w:cs="Times New Roman"/>
          <w:color w:val="000000" w:themeColor="text1"/>
          <w:sz w:val="28"/>
          <w:szCs w:val="28"/>
        </w:rPr>
        <w:t>t</w:t>
      </w:r>
      <w:r w:rsidR="25A05014" w:rsidRPr="00951713">
        <w:rPr>
          <w:rFonts w:ascii="Times New Roman" w:eastAsia="Times New Roman" w:hAnsi="Times New Roman" w:cs="Times New Roman"/>
          <w:color w:val="000000" w:themeColor="text1"/>
          <w:sz w:val="28"/>
          <w:szCs w:val="28"/>
        </w:rPr>
        <w:t>ë</w:t>
      </w:r>
      <w:r w:rsidR="6CD03775" w:rsidRPr="00951713">
        <w:rPr>
          <w:rFonts w:ascii="Times New Roman" w:eastAsia="Times New Roman" w:hAnsi="Times New Roman" w:cs="Times New Roman"/>
          <w:color w:val="000000" w:themeColor="text1"/>
          <w:sz w:val="28"/>
          <w:szCs w:val="28"/>
        </w:rPr>
        <w:t xml:space="preserve"> kriptoasetit</w:t>
      </w:r>
      <w:r w:rsidR="22497A52" w:rsidRPr="00951713">
        <w:rPr>
          <w:rFonts w:ascii="Times New Roman" w:eastAsia="Times New Roman" w:hAnsi="Times New Roman" w:cs="Times New Roman"/>
          <w:color w:val="000000" w:themeColor="text1"/>
          <w:sz w:val="28"/>
          <w:szCs w:val="28"/>
        </w:rPr>
        <w:t>,</w:t>
      </w:r>
      <w:r w:rsidR="6CD03775" w:rsidRPr="00951713">
        <w:rPr>
          <w:rFonts w:ascii="Times New Roman" w:eastAsia="Times New Roman" w:hAnsi="Times New Roman" w:cs="Times New Roman"/>
          <w:color w:val="000000" w:themeColor="text1"/>
          <w:sz w:val="28"/>
          <w:szCs w:val="28"/>
        </w:rPr>
        <w:t xml:space="preserve"> </w:t>
      </w:r>
      <w:r w:rsidR="48356997" w:rsidRPr="00951713">
        <w:rPr>
          <w:rFonts w:ascii="Times New Roman" w:eastAsia="Times New Roman" w:hAnsi="Times New Roman" w:cs="Times New Roman"/>
          <w:color w:val="000000" w:themeColor="text1"/>
          <w:sz w:val="28"/>
          <w:szCs w:val="28"/>
        </w:rPr>
        <w:t>në përputhje me nenin 9</w:t>
      </w:r>
      <w:r w:rsidR="00737595">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të këtij ligji;</w:t>
      </w:r>
    </w:p>
    <w:p w14:paraId="1489F1C9" w14:textId="2440A41D" w:rsidR="17E786B1" w:rsidRPr="00951713" w:rsidRDefault="00737595" w:rsidP="00612677">
      <w:pPr>
        <w:pStyle w:val="ListParagraph"/>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48356997" w:rsidRPr="00951713">
        <w:rPr>
          <w:rFonts w:ascii="Times New Roman" w:eastAsia="Times New Roman" w:hAnsi="Times New Roman" w:cs="Times New Roman"/>
          <w:color w:val="000000" w:themeColor="text1"/>
          <w:sz w:val="28"/>
          <w:szCs w:val="28"/>
        </w:rPr>
        <w:t xml:space="preserve">ë </w:t>
      </w:r>
      <w:r w:rsidR="6836950F" w:rsidRPr="00951713">
        <w:rPr>
          <w:rFonts w:ascii="Times New Roman" w:eastAsia="Times New Roman" w:hAnsi="Times New Roman" w:cs="Times New Roman"/>
          <w:color w:val="000000" w:themeColor="text1"/>
          <w:sz w:val="28"/>
          <w:szCs w:val="28"/>
        </w:rPr>
        <w:t>hartoj</w:t>
      </w:r>
      <w:r w:rsidR="5A9058D0" w:rsidRPr="00951713">
        <w:rPr>
          <w:rFonts w:ascii="Times New Roman" w:eastAsia="Times New Roman" w:hAnsi="Times New Roman" w:cs="Times New Roman"/>
          <w:color w:val="000000" w:themeColor="text1"/>
          <w:sz w:val="28"/>
          <w:szCs w:val="28"/>
        </w:rPr>
        <w:t>ë</w:t>
      </w:r>
      <w:r w:rsidR="6836950F" w:rsidRPr="00951713">
        <w:rPr>
          <w:rFonts w:ascii="Times New Roman" w:eastAsia="Times New Roman" w:hAnsi="Times New Roman" w:cs="Times New Roman"/>
          <w:color w:val="000000" w:themeColor="text1"/>
          <w:sz w:val="28"/>
          <w:szCs w:val="28"/>
        </w:rPr>
        <w:t xml:space="preserve"> </w:t>
      </w:r>
      <w:r w:rsidR="48356997" w:rsidRPr="00951713">
        <w:rPr>
          <w:rFonts w:ascii="Times New Roman" w:eastAsia="Times New Roman" w:hAnsi="Times New Roman" w:cs="Times New Roman"/>
          <w:color w:val="000000" w:themeColor="text1"/>
          <w:sz w:val="28"/>
          <w:szCs w:val="28"/>
        </w:rPr>
        <w:t>materialet promovuese në lidhje me kriptoasetet</w:t>
      </w:r>
      <w:r>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në përputhje me rregullat e përcaktuara në nenin 7</w:t>
      </w:r>
      <w:r>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të këtij ligji</w:t>
      </w:r>
      <w:r w:rsidR="41B75B08" w:rsidRPr="00951713">
        <w:rPr>
          <w:rFonts w:ascii="Times New Roman" w:eastAsia="Times New Roman" w:hAnsi="Times New Roman" w:cs="Times New Roman"/>
          <w:color w:val="000000" w:themeColor="text1"/>
          <w:sz w:val="28"/>
          <w:szCs w:val="28"/>
        </w:rPr>
        <w:t>, në rast se është e aplikueshme</w:t>
      </w:r>
      <w:r w:rsidR="4B652DFC" w:rsidRPr="00951713">
        <w:rPr>
          <w:rFonts w:ascii="Times New Roman" w:eastAsia="Times New Roman" w:hAnsi="Times New Roman" w:cs="Times New Roman"/>
          <w:color w:val="000000" w:themeColor="text1"/>
          <w:sz w:val="28"/>
          <w:szCs w:val="28"/>
        </w:rPr>
        <w:t>;</w:t>
      </w:r>
    </w:p>
    <w:p w14:paraId="6E51B99E" w14:textId="335711F5" w:rsidR="17E786B1" w:rsidRPr="00951713" w:rsidRDefault="00612677" w:rsidP="00612677">
      <w:pPr>
        <w:pBdr>
          <w:top w:val="nil"/>
          <w:left w:val="nil"/>
          <w:bottom w:val="nil"/>
          <w:right w:val="nil"/>
          <w:between w:val="nil"/>
        </w:pBdr>
        <w:spacing w:after="0" w:line="240" w:lineRule="auto"/>
        <w:ind w:left="1080" w:hanging="108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 xml:space="preserve">         </w:t>
      </w:r>
      <w:r w:rsidR="54E729E3" w:rsidRPr="00951713">
        <w:rPr>
          <w:rFonts w:ascii="Times New Roman" w:eastAsia="Times New Roman" w:hAnsi="Times New Roman" w:cs="Times New Roman"/>
          <w:color w:val="000000" w:themeColor="text1"/>
          <w:sz w:val="28"/>
          <w:szCs w:val="28"/>
        </w:rPr>
        <w:t>dh)</w:t>
      </w:r>
      <w:r w:rsidRPr="00951713">
        <w:rPr>
          <w:rFonts w:ascii="Times New Roman" w:eastAsia="Times New Roman" w:hAnsi="Times New Roman" w:cs="Times New Roman"/>
          <w:color w:val="000000" w:themeColor="text1"/>
          <w:sz w:val="28"/>
          <w:szCs w:val="28"/>
        </w:rPr>
        <w:tab/>
      </w:r>
      <w:r w:rsidR="00737595">
        <w:rPr>
          <w:rFonts w:ascii="Times New Roman" w:eastAsia="Times New Roman" w:hAnsi="Times New Roman" w:cs="Times New Roman"/>
          <w:color w:val="000000" w:themeColor="text1"/>
          <w:sz w:val="28"/>
          <w:szCs w:val="28"/>
        </w:rPr>
        <w:t>T</w:t>
      </w:r>
      <w:r w:rsidR="4A052AEE" w:rsidRPr="00951713">
        <w:rPr>
          <w:rFonts w:ascii="Times New Roman" w:eastAsia="Times New Roman" w:hAnsi="Times New Roman" w:cs="Times New Roman"/>
          <w:color w:val="000000" w:themeColor="text1"/>
          <w:sz w:val="28"/>
          <w:szCs w:val="28"/>
        </w:rPr>
        <w:t xml:space="preserve">ë </w:t>
      </w:r>
      <w:r w:rsidR="4AA0EACA" w:rsidRPr="00951713">
        <w:rPr>
          <w:rFonts w:ascii="Times New Roman" w:eastAsia="Times New Roman" w:hAnsi="Times New Roman" w:cs="Times New Roman"/>
          <w:color w:val="000000" w:themeColor="text1"/>
          <w:sz w:val="28"/>
          <w:szCs w:val="28"/>
        </w:rPr>
        <w:t>publikojë</w:t>
      </w:r>
      <w:r w:rsidR="4A052AEE" w:rsidRPr="00951713">
        <w:rPr>
          <w:rFonts w:ascii="Times New Roman" w:eastAsia="Times New Roman" w:hAnsi="Times New Roman" w:cs="Times New Roman"/>
          <w:color w:val="000000" w:themeColor="text1"/>
          <w:sz w:val="28"/>
          <w:szCs w:val="28"/>
        </w:rPr>
        <w:t xml:space="preserve"> materialet promovuese në lidhje me kriptoasetet</w:t>
      </w:r>
      <w:r w:rsidR="00737595">
        <w:rPr>
          <w:rFonts w:ascii="Times New Roman" w:eastAsia="Times New Roman" w:hAnsi="Times New Roman" w:cs="Times New Roman"/>
          <w:color w:val="000000" w:themeColor="text1"/>
          <w:sz w:val="28"/>
          <w:szCs w:val="28"/>
        </w:rPr>
        <w:t>,</w:t>
      </w:r>
      <w:r w:rsidR="4A052AEE" w:rsidRPr="00951713">
        <w:rPr>
          <w:rFonts w:ascii="Times New Roman" w:eastAsia="Times New Roman" w:hAnsi="Times New Roman" w:cs="Times New Roman"/>
          <w:color w:val="000000" w:themeColor="text1"/>
          <w:sz w:val="28"/>
          <w:szCs w:val="28"/>
        </w:rPr>
        <w:t xml:space="preserve"> në përputhje me rregullat e përcaktuara në nenin 9</w:t>
      </w:r>
      <w:r w:rsidR="00737595">
        <w:rPr>
          <w:rFonts w:ascii="Times New Roman" w:eastAsia="Times New Roman" w:hAnsi="Times New Roman" w:cs="Times New Roman"/>
          <w:color w:val="000000" w:themeColor="text1"/>
          <w:sz w:val="28"/>
          <w:szCs w:val="28"/>
        </w:rPr>
        <w:t>,</w:t>
      </w:r>
      <w:r w:rsidR="4A052AEE" w:rsidRPr="00951713">
        <w:rPr>
          <w:rFonts w:ascii="Times New Roman" w:eastAsia="Times New Roman" w:hAnsi="Times New Roman" w:cs="Times New Roman"/>
          <w:color w:val="000000" w:themeColor="text1"/>
          <w:sz w:val="28"/>
          <w:szCs w:val="28"/>
        </w:rPr>
        <w:t xml:space="preserve"> të këtij ligji</w:t>
      </w:r>
      <w:r w:rsidR="14A16940" w:rsidRPr="00951713">
        <w:rPr>
          <w:rFonts w:ascii="Times New Roman" w:eastAsia="Times New Roman" w:hAnsi="Times New Roman" w:cs="Times New Roman"/>
          <w:color w:val="000000" w:themeColor="text1"/>
          <w:sz w:val="28"/>
          <w:szCs w:val="28"/>
        </w:rPr>
        <w:t>, në rast se është e aplikueshme</w:t>
      </w:r>
      <w:r w:rsidR="013F7EF6" w:rsidRPr="00951713">
        <w:rPr>
          <w:rFonts w:ascii="Times New Roman" w:eastAsia="Times New Roman" w:hAnsi="Times New Roman" w:cs="Times New Roman"/>
          <w:color w:val="000000" w:themeColor="text1"/>
          <w:sz w:val="28"/>
          <w:szCs w:val="28"/>
        </w:rPr>
        <w:t>;</w:t>
      </w:r>
    </w:p>
    <w:p w14:paraId="79DBCD38" w14:textId="0E87D832" w:rsidR="17E786B1" w:rsidRPr="00951713" w:rsidRDefault="00737595" w:rsidP="00612677">
      <w:pPr>
        <w:pStyle w:val="ListParagraph"/>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74C93EF3" w:rsidRPr="00951713">
        <w:rPr>
          <w:rFonts w:ascii="Times New Roman" w:eastAsia="Times New Roman" w:hAnsi="Times New Roman" w:cs="Times New Roman"/>
          <w:color w:val="000000" w:themeColor="text1"/>
          <w:sz w:val="28"/>
          <w:szCs w:val="28"/>
        </w:rPr>
        <w:t>ë plotësojë të gjitha detyrimet për ofertuesit, sipas përcaktimeve të nenit 14</w:t>
      </w:r>
      <w:r>
        <w:rPr>
          <w:rFonts w:ascii="Times New Roman" w:eastAsia="Times New Roman" w:hAnsi="Times New Roman" w:cs="Times New Roman"/>
          <w:color w:val="000000" w:themeColor="text1"/>
          <w:sz w:val="28"/>
          <w:szCs w:val="28"/>
        </w:rPr>
        <w:t>,</w:t>
      </w:r>
      <w:r w:rsidR="74C93EF3" w:rsidRPr="00951713">
        <w:rPr>
          <w:rFonts w:ascii="Times New Roman" w:eastAsia="Times New Roman" w:hAnsi="Times New Roman" w:cs="Times New Roman"/>
          <w:color w:val="000000" w:themeColor="text1"/>
          <w:sz w:val="28"/>
          <w:szCs w:val="28"/>
        </w:rPr>
        <w:t xml:space="preserve"> të këtij ligji</w:t>
      </w:r>
      <w:r w:rsidR="00612677" w:rsidRPr="00951713">
        <w:rPr>
          <w:rFonts w:ascii="Times New Roman" w:eastAsia="Times New Roman" w:hAnsi="Times New Roman" w:cs="Times New Roman"/>
          <w:color w:val="000000" w:themeColor="text1"/>
          <w:sz w:val="28"/>
          <w:szCs w:val="28"/>
        </w:rPr>
        <w:t>.</w:t>
      </w:r>
    </w:p>
    <w:p w14:paraId="20DF5FB1" w14:textId="77777777" w:rsidR="00612677" w:rsidRPr="00951713" w:rsidRDefault="00612677" w:rsidP="00612677">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1EC4D0E8" w14:textId="742E26EF" w:rsidR="00612677" w:rsidRPr="00951713" w:rsidRDefault="462645BF" w:rsidP="00612677">
      <w:pPr>
        <w:numPr>
          <w:ilvl w:val="0"/>
          <w:numId w:val="71"/>
        </w:numPr>
        <w:pBdr>
          <w:top w:val="nil"/>
          <w:left w:val="nil"/>
          <w:bottom w:val="nil"/>
          <w:right w:val="nil"/>
          <w:between w:val="nil"/>
        </w:pBd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Ofertat ndaj publikut të kriptoaseteve</w:t>
      </w:r>
      <w:r w:rsidR="007375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w:t>
      </w:r>
      <w:r w:rsidR="210F7B5F" w:rsidRPr="00951713">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 xml:space="preserve"> nga tokeni i aseteve dhe tokeni i paras</w:t>
      </w:r>
      <w:r w:rsidR="7DD8721B"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elektronike</w:t>
      </w:r>
      <w:r w:rsidR="34A0AF40"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w:t>
      </w:r>
      <w:r w:rsidR="52BB9A84"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listuara m</w:t>
      </w:r>
      <w:r w:rsidR="641DB4E4"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posht</w:t>
      </w:r>
      <w:r w:rsidR="62AAE4C6" w:rsidRPr="00951713">
        <w:rPr>
          <w:rFonts w:ascii="Times New Roman" w:eastAsia="Times New Roman" w:hAnsi="Times New Roman" w:cs="Times New Roman"/>
          <w:color w:val="000000" w:themeColor="text1"/>
          <w:sz w:val="28"/>
          <w:szCs w:val="28"/>
        </w:rPr>
        <w:t>ë</w:t>
      </w:r>
      <w:r w:rsidR="61F51375"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w:t>
      </w:r>
      <w:r w:rsidR="48356997" w:rsidRPr="00951713">
        <w:rPr>
          <w:rFonts w:ascii="Times New Roman" w:eastAsia="Times New Roman" w:hAnsi="Times New Roman" w:cs="Times New Roman"/>
          <w:color w:val="000000" w:themeColor="text1"/>
          <w:sz w:val="28"/>
          <w:szCs w:val="28"/>
        </w:rPr>
        <w:t xml:space="preserve">ërjashtohen nga zbatimi i </w:t>
      </w:r>
      <w:r w:rsidR="54C86537" w:rsidRPr="00951713">
        <w:rPr>
          <w:rFonts w:ascii="Times New Roman" w:eastAsia="Times New Roman" w:hAnsi="Times New Roman" w:cs="Times New Roman"/>
          <w:color w:val="000000" w:themeColor="text1"/>
          <w:sz w:val="28"/>
          <w:szCs w:val="28"/>
        </w:rPr>
        <w:t>detyrim</w:t>
      </w:r>
      <w:r w:rsidR="062C6380" w:rsidRPr="00951713">
        <w:rPr>
          <w:rFonts w:ascii="Times New Roman" w:eastAsia="Times New Roman" w:hAnsi="Times New Roman" w:cs="Times New Roman"/>
          <w:color w:val="000000" w:themeColor="text1"/>
          <w:sz w:val="28"/>
          <w:szCs w:val="28"/>
        </w:rPr>
        <w:t>eve</w:t>
      </w:r>
      <w:r w:rsidR="54C86537" w:rsidRPr="00951713">
        <w:rPr>
          <w:rFonts w:ascii="Times New Roman" w:eastAsia="Times New Roman" w:hAnsi="Times New Roman" w:cs="Times New Roman"/>
          <w:color w:val="000000" w:themeColor="text1"/>
          <w:sz w:val="28"/>
          <w:szCs w:val="28"/>
        </w:rPr>
        <w:t xml:space="preserve"> t</w:t>
      </w:r>
      <w:r w:rsidR="5A9058D0" w:rsidRPr="00951713">
        <w:rPr>
          <w:rFonts w:ascii="Times New Roman" w:eastAsia="Times New Roman" w:hAnsi="Times New Roman" w:cs="Times New Roman"/>
          <w:color w:val="000000" w:themeColor="text1"/>
          <w:sz w:val="28"/>
          <w:szCs w:val="28"/>
        </w:rPr>
        <w:t>ë</w:t>
      </w:r>
      <w:r w:rsidR="54C86537" w:rsidRPr="00951713">
        <w:rPr>
          <w:rFonts w:ascii="Times New Roman" w:eastAsia="Times New Roman" w:hAnsi="Times New Roman" w:cs="Times New Roman"/>
          <w:color w:val="000000" w:themeColor="text1"/>
          <w:sz w:val="28"/>
          <w:szCs w:val="28"/>
        </w:rPr>
        <w:t xml:space="preserve"> parashik</w:t>
      </w:r>
      <w:r w:rsidR="062C6380" w:rsidRPr="00951713">
        <w:rPr>
          <w:rFonts w:ascii="Times New Roman" w:eastAsia="Times New Roman" w:hAnsi="Times New Roman" w:cs="Times New Roman"/>
          <w:color w:val="000000" w:themeColor="text1"/>
          <w:sz w:val="28"/>
          <w:szCs w:val="28"/>
        </w:rPr>
        <w:t>uar</w:t>
      </w:r>
      <w:r w:rsidR="6505E5D1" w:rsidRPr="00951713">
        <w:rPr>
          <w:rFonts w:ascii="Times New Roman" w:eastAsia="Times New Roman" w:hAnsi="Times New Roman" w:cs="Times New Roman"/>
          <w:color w:val="000000" w:themeColor="text1"/>
          <w:sz w:val="28"/>
          <w:szCs w:val="28"/>
        </w:rPr>
        <w:t>a</w:t>
      </w:r>
      <w:r w:rsidR="062C6380" w:rsidRPr="00951713">
        <w:rPr>
          <w:rFonts w:ascii="Times New Roman" w:eastAsia="Times New Roman" w:hAnsi="Times New Roman" w:cs="Times New Roman"/>
          <w:color w:val="000000" w:themeColor="text1"/>
          <w:sz w:val="28"/>
          <w:szCs w:val="28"/>
        </w:rPr>
        <w:t xml:space="preserve"> n</w:t>
      </w:r>
      <w:r w:rsidR="5A9058D0" w:rsidRPr="00951713">
        <w:rPr>
          <w:rFonts w:ascii="Times New Roman" w:eastAsia="Times New Roman" w:hAnsi="Times New Roman" w:cs="Times New Roman"/>
          <w:color w:val="000000" w:themeColor="text1"/>
          <w:sz w:val="28"/>
          <w:szCs w:val="28"/>
        </w:rPr>
        <w:t>ë</w:t>
      </w:r>
      <w:r w:rsidR="062C6380" w:rsidRPr="00951713">
        <w:rPr>
          <w:rFonts w:ascii="Times New Roman" w:eastAsia="Times New Roman" w:hAnsi="Times New Roman" w:cs="Times New Roman"/>
          <w:color w:val="000000" w:themeColor="text1"/>
          <w:sz w:val="28"/>
          <w:szCs w:val="28"/>
        </w:rPr>
        <w:t xml:space="preserve"> </w:t>
      </w:r>
      <w:r w:rsidR="48356997" w:rsidRPr="00951713">
        <w:rPr>
          <w:rFonts w:ascii="Times New Roman" w:eastAsia="Times New Roman" w:hAnsi="Times New Roman" w:cs="Times New Roman"/>
          <w:color w:val="000000" w:themeColor="text1"/>
          <w:sz w:val="28"/>
          <w:szCs w:val="28"/>
        </w:rPr>
        <w:t>shkronja</w:t>
      </w:r>
      <w:r w:rsidR="6505E5D1" w:rsidRPr="00951713">
        <w:rPr>
          <w:rFonts w:ascii="Times New Roman" w:eastAsia="Times New Roman" w:hAnsi="Times New Roman" w:cs="Times New Roman"/>
          <w:color w:val="000000" w:themeColor="text1"/>
          <w:sz w:val="28"/>
          <w:szCs w:val="28"/>
        </w:rPr>
        <w:t>t</w:t>
      </w:r>
      <w:r w:rsidR="63F24F16" w:rsidRPr="00951713">
        <w:rPr>
          <w:rFonts w:ascii="Times New Roman" w:eastAsia="Times New Roman" w:hAnsi="Times New Roman" w:cs="Times New Roman"/>
          <w:color w:val="000000" w:themeColor="text1"/>
          <w:sz w:val="28"/>
          <w:szCs w:val="28"/>
        </w:rPr>
        <w:t xml:space="preserve"> </w:t>
      </w:r>
      <w:r w:rsidR="006203CB" w:rsidRPr="00951713">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b</w:t>
      </w:r>
      <w:r w:rsidR="006203CB" w:rsidRPr="00951713">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w:t>
      </w:r>
      <w:r w:rsidR="006203CB" w:rsidRPr="00951713">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c</w:t>
      </w:r>
      <w:r w:rsidR="006203CB" w:rsidRPr="00951713">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w:t>
      </w:r>
      <w:r w:rsidR="006203CB" w:rsidRPr="00951713">
        <w:rPr>
          <w:rFonts w:ascii="Times New Roman" w:eastAsia="Times New Roman" w:hAnsi="Times New Roman" w:cs="Times New Roman"/>
          <w:color w:val="000000" w:themeColor="text1"/>
          <w:sz w:val="28"/>
          <w:szCs w:val="28"/>
        </w:rPr>
        <w:t>“</w:t>
      </w:r>
      <w:r w:rsidR="18D9547E" w:rsidRPr="00951713">
        <w:rPr>
          <w:rFonts w:ascii="Times New Roman" w:eastAsia="Times New Roman" w:hAnsi="Times New Roman" w:cs="Times New Roman"/>
          <w:color w:val="000000" w:themeColor="text1"/>
          <w:sz w:val="28"/>
          <w:szCs w:val="28"/>
        </w:rPr>
        <w:t>ç</w:t>
      </w:r>
      <w:r w:rsidR="006203CB" w:rsidRPr="00951713">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dhe </w:t>
      </w:r>
      <w:r w:rsidR="006203CB" w:rsidRPr="00951713">
        <w:rPr>
          <w:rFonts w:ascii="Times New Roman" w:eastAsia="Times New Roman" w:hAnsi="Times New Roman" w:cs="Times New Roman"/>
          <w:color w:val="000000" w:themeColor="text1"/>
          <w:sz w:val="28"/>
          <w:szCs w:val="28"/>
        </w:rPr>
        <w:t>“</w:t>
      </w:r>
      <w:r w:rsidR="0733B4FF" w:rsidRPr="00951713">
        <w:rPr>
          <w:rFonts w:ascii="Times New Roman" w:eastAsia="Times New Roman" w:hAnsi="Times New Roman" w:cs="Times New Roman"/>
          <w:color w:val="000000" w:themeColor="text1"/>
          <w:sz w:val="28"/>
          <w:szCs w:val="28"/>
        </w:rPr>
        <w:t>dh</w:t>
      </w:r>
      <w:r w:rsidR="006203CB" w:rsidRPr="00951713">
        <w:rPr>
          <w:rFonts w:ascii="Times New Roman" w:eastAsia="Times New Roman" w:hAnsi="Times New Roman" w:cs="Times New Roman"/>
          <w:color w:val="000000" w:themeColor="text1"/>
          <w:sz w:val="28"/>
          <w:szCs w:val="28"/>
        </w:rPr>
        <w:t>”</w:t>
      </w:r>
      <w:r w:rsidR="00737595">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të pikës 1</w:t>
      </w:r>
      <w:r w:rsidR="00737595">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të këtij nen</w:t>
      </w:r>
      <w:r w:rsidR="2FB64CB4" w:rsidRPr="00951713">
        <w:rPr>
          <w:rFonts w:ascii="Times New Roman" w:eastAsia="Times New Roman" w:hAnsi="Times New Roman" w:cs="Times New Roman"/>
          <w:color w:val="000000" w:themeColor="text1"/>
          <w:sz w:val="28"/>
          <w:szCs w:val="28"/>
        </w:rPr>
        <w:t>i</w:t>
      </w:r>
      <w:r w:rsidR="00612677" w:rsidRPr="00951713">
        <w:rPr>
          <w:rFonts w:ascii="Times New Roman" w:eastAsia="Times New Roman" w:hAnsi="Times New Roman" w:cs="Times New Roman"/>
          <w:color w:val="000000" w:themeColor="text1"/>
          <w:sz w:val="28"/>
          <w:szCs w:val="28"/>
        </w:rPr>
        <w:t>:</w:t>
      </w:r>
    </w:p>
    <w:p w14:paraId="000000C9" w14:textId="63C52FBA" w:rsidR="009850A7" w:rsidRPr="00951713" w:rsidRDefault="3CD797EF" w:rsidP="00612677">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00000CA" w14:textId="2266E799" w:rsidR="009850A7" w:rsidRPr="00951713" w:rsidRDefault="00737595" w:rsidP="00612677">
      <w:pPr>
        <w:pStyle w:val="ListParagraph"/>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O</w:t>
      </w:r>
      <w:r w:rsidR="00F77068" w:rsidRPr="00951713">
        <w:rPr>
          <w:rFonts w:ascii="Times New Roman" w:eastAsia="Times New Roman" w:hAnsi="Times New Roman" w:cs="Times New Roman"/>
          <w:color w:val="000000" w:themeColor="text1"/>
          <w:sz w:val="28"/>
          <w:szCs w:val="28"/>
        </w:rPr>
        <w:t xml:space="preserve">fertat e </w:t>
      </w:r>
      <w:r w:rsidR="48356997" w:rsidRPr="00951713">
        <w:rPr>
          <w:rFonts w:ascii="Times New Roman" w:eastAsia="Times New Roman" w:hAnsi="Times New Roman" w:cs="Times New Roman"/>
          <w:color w:val="000000" w:themeColor="text1"/>
          <w:sz w:val="28"/>
          <w:szCs w:val="28"/>
        </w:rPr>
        <w:t>krip</w:t>
      </w:r>
      <w:r w:rsidR="6505E5D1" w:rsidRPr="00951713">
        <w:rPr>
          <w:rFonts w:ascii="Times New Roman" w:eastAsia="Times New Roman" w:hAnsi="Times New Roman" w:cs="Times New Roman"/>
          <w:color w:val="000000" w:themeColor="text1"/>
          <w:sz w:val="28"/>
          <w:szCs w:val="28"/>
        </w:rPr>
        <w:t>t</w:t>
      </w:r>
      <w:r w:rsidR="48356997" w:rsidRPr="00951713">
        <w:rPr>
          <w:rFonts w:ascii="Times New Roman" w:eastAsia="Times New Roman" w:hAnsi="Times New Roman" w:cs="Times New Roman"/>
          <w:color w:val="000000" w:themeColor="text1"/>
          <w:sz w:val="28"/>
          <w:szCs w:val="28"/>
        </w:rPr>
        <w:t>oasetet</w:t>
      </w:r>
      <w:r w:rsidR="00F77068" w:rsidRPr="00951713">
        <w:rPr>
          <w:rFonts w:ascii="Times New Roman" w:eastAsia="Times New Roman" w:hAnsi="Times New Roman" w:cs="Times New Roman"/>
          <w:color w:val="000000" w:themeColor="text1"/>
          <w:sz w:val="28"/>
          <w:szCs w:val="28"/>
        </w:rPr>
        <w:t>eve</w:t>
      </w:r>
      <w:r w:rsidR="48356997" w:rsidRPr="00951713">
        <w:rPr>
          <w:rFonts w:ascii="Times New Roman" w:eastAsia="Times New Roman" w:hAnsi="Times New Roman" w:cs="Times New Roman"/>
          <w:color w:val="000000" w:themeColor="text1"/>
          <w:sz w:val="28"/>
          <w:szCs w:val="28"/>
        </w:rPr>
        <w:t xml:space="preserve"> që </w:t>
      </w:r>
      <w:r w:rsidR="6505E5D1" w:rsidRPr="00951713">
        <w:rPr>
          <w:rFonts w:ascii="Times New Roman" w:eastAsia="Times New Roman" w:hAnsi="Times New Roman" w:cs="Times New Roman"/>
          <w:color w:val="000000" w:themeColor="text1"/>
          <w:sz w:val="28"/>
          <w:szCs w:val="28"/>
        </w:rPr>
        <w:t>iu</w:t>
      </w:r>
      <w:r w:rsidR="48356997" w:rsidRPr="00951713">
        <w:rPr>
          <w:rFonts w:ascii="Times New Roman" w:eastAsia="Times New Roman" w:hAnsi="Times New Roman" w:cs="Times New Roman"/>
          <w:color w:val="000000" w:themeColor="text1"/>
          <w:sz w:val="28"/>
          <w:szCs w:val="28"/>
        </w:rPr>
        <w:t xml:space="preserve"> ofrohen jo më shumë se 150 </w:t>
      </w:r>
      <w:r w:rsidR="003323B5" w:rsidRPr="00951713">
        <w:rPr>
          <w:rFonts w:ascii="Times New Roman" w:eastAsia="Times New Roman" w:hAnsi="Times New Roman" w:cs="Times New Roman"/>
          <w:color w:val="000000" w:themeColor="text1"/>
          <w:sz w:val="28"/>
          <w:szCs w:val="28"/>
        </w:rPr>
        <w:t xml:space="preserve">personave fizikë </w:t>
      </w:r>
      <w:r w:rsidR="2C1DC511" w:rsidRPr="00951713">
        <w:rPr>
          <w:rFonts w:ascii="Times New Roman" w:eastAsia="Times New Roman" w:hAnsi="Times New Roman" w:cs="Times New Roman"/>
          <w:color w:val="000000" w:themeColor="text1"/>
          <w:sz w:val="28"/>
          <w:szCs w:val="28"/>
        </w:rPr>
        <w:t>ose personave</w:t>
      </w:r>
      <w:r w:rsidR="48356997" w:rsidRPr="00951713">
        <w:rPr>
          <w:rFonts w:ascii="Times New Roman" w:eastAsia="Times New Roman" w:hAnsi="Times New Roman" w:cs="Times New Roman"/>
          <w:color w:val="000000" w:themeColor="text1"/>
          <w:sz w:val="28"/>
          <w:szCs w:val="28"/>
        </w:rPr>
        <w:t xml:space="preserve"> juridikë, në rastet kur</w:t>
      </w:r>
      <w:r w:rsidR="21B7D5A1" w:rsidRPr="00951713">
        <w:rPr>
          <w:rFonts w:ascii="Times New Roman" w:eastAsia="Times New Roman" w:hAnsi="Times New Roman" w:cs="Times New Roman"/>
          <w:color w:val="000000" w:themeColor="text1"/>
          <w:sz w:val="28"/>
          <w:szCs w:val="28"/>
        </w:rPr>
        <w:t xml:space="preserve"> këta të fundit</w:t>
      </w:r>
      <w:r w:rsidR="48356997" w:rsidRPr="00951713">
        <w:rPr>
          <w:rFonts w:ascii="Times New Roman" w:eastAsia="Times New Roman" w:hAnsi="Times New Roman" w:cs="Times New Roman"/>
          <w:color w:val="000000" w:themeColor="text1"/>
          <w:sz w:val="28"/>
          <w:szCs w:val="28"/>
        </w:rPr>
        <w:t xml:space="preserve"> veprojnë për llogari të vet; dhe</w:t>
      </w:r>
    </w:p>
    <w:p w14:paraId="000000CB" w14:textId="4C37F5BB" w:rsidR="009850A7" w:rsidRPr="00951713" w:rsidRDefault="00737595" w:rsidP="00612677">
      <w:pPr>
        <w:pStyle w:val="ListParagraph"/>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O</w:t>
      </w:r>
      <w:r w:rsidR="1C4A6B93" w:rsidRPr="00951713">
        <w:rPr>
          <w:rFonts w:ascii="Times New Roman" w:eastAsia="Times New Roman" w:hAnsi="Times New Roman" w:cs="Times New Roman"/>
          <w:color w:val="000000" w:themeColor="text1"/>
          <w:sz w:val="28"/>
          <w:szCs w:val="28"/>
        </w:rPr>
        <w:t>fertat e kript</w:t>
      </w:r>
      <w:r w:rsidR="75620F98" w:rsidRPr="00951713">
        <w:rPr>
          <w:rFonts w:ascii="Times New Roman" w:eastAsia="Times New Roman" w:hAnsi="Times New Roman" w:cs="Times New Roman"/>
          <w:color w:val="000000" w:themeColor="text1"/>
          <w:sz w:val="28"/>
          <w:szCs w:val="28"/>
        </w:rPr>
        <w:t>o</w:t>
      </w:r>
      <w:r w:rsidR="1C4A6B93" w:rsidRPr="00951713">
        <w:rPr>
          <w:rFonts w:ascii="Times New Roman" w:eastAsia="Times New Roman" w:hAnsi="Times New Roman" w:cs="Times New Roman"/>
          <w:color w:val="000000" w:themeColor="text1"/>
          <w:sz w:val="28"/>
          <w:szCs w:val="28"/>
        </w:rPr>
        <w:t xml:space="preserve">aseteve të cilat kanë vlerë totale të barazvlefshme ose më të ulët se 1 000 000 </w:t>
      </w:r>
      <w:r>
        <w:rPr>
          <w:rFonts w:ascii="Times New Roman" w:eastAsia="Times New Roman" w:hAnsi="Times New Roman" w:cs="Times New Roman"/>
          <w:color w:val="000000" w:themeColor="text1"/>
          <w:sz w:val="28"/>
          <w:szCs w:val="28"/>
        </w:rPr>
        <w:t>e</w:t>
      </w:r>
      <w:r w:rsidR="1C4A6B93" w:rsidRPr="00951713">
        <w:rPr>
          <w:rFonts w:ascii="Times New Roman" w:eastAsia="Times New Roman" w:hAnsi="Times New Roman" w:cs="Times New Roman"/>
          <w:color w:val="000000" w:themeColor="text1"/>
          <w:sz w:val="28"/>
          <w:szCs w:val="28"/>
        </w:rPr>
        <w:t xml:space="preserve">uro ose vlerën ekuivalente në lekë, </w:t>
      </w:r>
      <w:r w:rsidR="6F2D377A" w:rsidRPr="00951713">
        <w:rPr>
          <w:rFonts w:ascii="Times New Roman" w:eastAsia="Times New Roman" w:hAnsi="Times New Roman" w:cs="Times New Roman"/>
          <w:color w:val="000000" w:themeColor="text1"/>
          <w:sz w:val="28"/>
          <w:szCs w:val="28"/>
        </w:rPr>
        <w:t>brenda</w:t>
      </w:r>
      <w:r w:rsidR="1C4A6B93" w:rsidRPr="00951713">
        <w:rPr>
          <w:rFonts w:ascii="Times New Roman" w:eastAsia="Times New Roman" w:hAnsi="Times New Roman" w:cs="Times New Roman"/>
          <w:color w:val="000000" w:themeColor="text1"/>
          <w:sz w:val="28"/>
          <w:szCs w:val="28"/>
        </w:rPr>
        <w:t xml:space="preserve"> një periudhe 12-mujore që nga fillimi ofertës</w:t>
      </w:r>
      <w:r w:rsidR="663B5795" w:rsidRPr="00951713">
        <w:rPr>
          <w:rFonts w:ascii="Times New Roman" w:eastAsia="Times New Roman" w:hAnsi="Times New Roman" w:cs="Times New Roman"/>
          <w:color w:val="000000" w:themeColor="text1"/>
          <w:sz w:val="28"/>
          <w:szCs w:val="28"/>
        </w:rPr>
        <w:t>;</w:t>
      </w:r>
    </w:p>
    <w:p w14:paraId="09B38170" w14:textId="52FC90C1" w:rsidR="17E786B1" w:rsidRPr="00951713" w:rsidRDefault="00737595" w:rsidP="00612677">
      <w:pPr>
        <w:pStyle w:val="ListParagraph"/>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O</w:t>
      </w:r>
      <w:r w:rsidR="00CD617D" w:rsidRPr="00951713">
        <w:rPr>
          <w:rFonts w:ascii="Times New Roman" w:eastAsia="Times New Roman" w:hAnsi="Times New Roman" w:cs="Times New Roman"/>
          <w:color w:val="000000" w:themeColor="text1"/>
          <w:sz w:val="28"/>
          <w:szCs w:val="28"/>
        </w:rPr>
        <w:t>fertat</w:t>
      </w:r>
      <w:r w:rsidR="00F77068" w:rsidRPr="00951713">
        <w:rPr>
          <w:rFonts w:ascii="Times New Roman" w:eastAsia="Times New Roman" w:hAnsi="Times New Roman" w:cs="Times New Roman"/>
          <w:color w:val="000000" w:themeColor="text1"/>
          <w:sz w:val="28"/>
          <w:szCs w:val="28"/>
        </w:rPr>
        <w:t xml:space="preserve"> e</w:t>
      </w:r>
      <w:r w:rsidR="00CD617D" w:rsidRPr="00951713">
        <w:rPr>
          <w:rFonts w:ascii="Times New Roman" w:eastAsia="Times New Roman" w:hAnsi="Times New Roman" w:cs="Times New Roman"/>
          <w:color w:val="000000" w:themeColor="text1"/>
          <w:sz w:val="28"/>
          <w:szCs w:val="28"/>
        </w:rPr>
        <w:t xml:space="preserve"> </w:t>
      </w:r>
      <w:r w:rsidR="48356997" w:rsidRPr="00951713">
        <w:rPr>
          <w:rFonts w:ascii="Times New Roman" w:eastAsia="Times New Roman" w:hAnsi="Times New Roman" w:cs="Times New Roman"/>
          <w:color w:val="000000" w:themeColor="text1"/>
          <w:sz w:val="28"/>
          <w:szCs w:val="28"/>
        </w:rPr>
        <w:t>kriptoasete</w:t>
      </w:r>
      <w:r w:rsidR="00F77068" w:rsidRPr="00951713">
        <w:rPr>
          <w:rFonts w:ascii="Times New Roman" w:eastAsia="Times New Roman" w:hAnsi="Times New Roman" w:cs="Times New Roman"/>
          <w:color w:val="000000" w:themeColor="text1"/>
          <w:sz w:val="28"/>
          <w:szCs w:val="28"/>
        </w:rPr>
        <w:t>ve</w:t>
      </w:r>
      <w:r w:rsidR="48356997" w:rsidRPr="00951713">
        <w:rPr>
          <w:rFonts w:ascii="Times New Roman" w:eastAsia="Times New Roman" w:hAnsi="Times New Roman" w:cs="Times New Roman"/>
          <w:color w:val="000000" w:themeColor="text1"/>
          <w:sz w:val="28"/>
          <w:szCs w:val="28"/>
        </w:rPr>
        <w:t xml:space="preserve"> që </w:t>
      </w:r>
      <w:r w:rsidR="33392AB0" w:rsidRPr="00951713">
        <w:rPr>
          <w:rFonts w:ascii="Times New Roman" w:eastAsia="Times New Roman" w:hAnsi="Times New Roman" w:cs="Times New Roman"/>
          <w:color w:val="000000" w:themeColor="text1"/>
          <w:sz w:val="28"/>
          <w:szCs w:val="28"/>
        </w:rPr>
        <w:t>i</w:t>
      </w:r>
      <w:r w:rsidR="6505E5D1" w:rsidRPr="00951713">
        <w:rPr>
          <w:rFonts w:ascii="Times New Roman" w:eastAsia="Times New Roman" w:hAnsi="Times New Roman" w:cs="Times New Roman"/>
          <w:color w:val="000000" w:themeColor="text1"/>
          <w:sz w:val="28"/>
          <w:szCs w:val="28"/>
        </w:rPr>
        <w:t xml:space="preserve">u </w:t>
      </w:r>
      <w:r w:rsidR="48356997" w:rsidRPr="00951713">
        <w:rPr>
          <w:rFonts w:ascii="Times New Roman" w:eastAsia="Times New Roman" w:hAnsi="Times New Roman" w:cs="Times New Roman"/>
          <w:color w:val="000000" w:themeColor="text1"/>
          <w:sz w:val="28"/>
          <w:szCs w:val="28"/>
        </w:rPr>
        <w:t>ofrohen eks</w:t>
      </w:r>
      <w:r>
        <w:rPr>
          <w:rFonts w:ascii="Times New Roman" w:eastAsia="Times New Roman" w:hAnsi="Times New Roman" w:cs="Times New Roman"/>
          <w:color w:val="000000" w:themeColor="text1"/>
          <w:sz w:val="28"/>
          <w:szCs w:val="28"/>
        </w:rPr>
        <w:t>k</w:t>
      </w:r>
      <w:r w:rsidR="48356997" w:rsidRPr="00951713">
        <w:rPr>
          <w:rFonts w:ascii="Times New Roman" w:eastAsia="Times New Roman" w:hAnsi="Times New Roman" w:cs="Times New Roman"/>
          <w:color w:val="000000" w:themeColor="text1"/>
          <w:sz w:val="28"/>
          <w:szCs w:val="28"/>
        </w:rPr>
        <w:t>luzivisht klientëve profesionistë, të cilat nuk mund të transferohen ose</w:t>
      </w:r>
      <w:r w:rsidR="4CBCAEAA" w:rsidRPr="00951713">
        <w:rPr>
          <w:rFonts w:ascii="Times New Roman" w:eastAsia="Times New Roman" w:hAnsi="Times New Roman" w:cs="Times New Roman"/>
          <w:color w:val="000000" w:themeColor="text1"/>
          <w:sz w:val="28"/>
          <w:szCs w:val="28"/>
        </w:rPr>
        <w:t xml:space="preserve"> të</w:t>
      </w:r>
      <w:r w:rsidR="48356997" w:rsidRPr="00951713">
        <w:rPr>
          <w:rFonts w:ascii="Times New Roman" w:eastAsia="Times New Roman" w:hAnsi="Times New Roman" w:cs="Times New Roman"/>
          <w:color w:val="000000" w:themeColor="text1"/>
          <w:sz w:val="28"/>
          <w:szCs w:val="28"/>
        </w:rPr>
        <w:t xml:space="preserve"> mbahen nga klientë joprofesionist</w:t>
      </w:r>
      <w:r w:rsidR="7A8071B9" w:rsidRPr="00951713">
        <w:rPr>
          <w:rFonts w:ascii="Times New Roman" w:eastAsia="Times New Roman" w:hAnsi="Times New Roman" w:cs="Times New Roman"/>
          <w:color w:val="000000" w:themeColor="text1"/>
          <w:sz w:val="28"/>
          <w:szCs w:val="28"/>
        </w:rPr>
        <w:t>ë</w:t>
      </w:r>
      <w:r w:rsidR="48356997" w:rsidRPr="00951713">
        <w:rPr>
          <w:rFonts w:ascii="Times New Roman" w:eastAsia="Times New Roman" w:hAnsi="Times New Roman" w:cs="Times New Roman"/>
          <w:color w:val="000000" w:themeColor="text1"/>
          <w:sz w:val="28"/>
          <w:szCs w:val="28"/>
        </w:rPr>
        <w:t>.</w:t>
      </w:r>
    </w:p>
    <w:p w14:paraId="10D03FDE" w14:textId="77777777" w:rsidR="00612677" w:rsidRPr="00951713" w:rsidRDefault="00612677" w:rsidP="00612677">
      <w:pPr>
        <w:pStyle w:val="ListParagraph"/>
        <w:pBdr>
          <w:top w:val="nil"/>
          <w:left w:val="nil"/>
          <w:bottom w:val="nil"/>
          <w:right w:val="nil"/>
          <w:between w:val="nil"/>
        </w:pBdr>
        <w:spacing w:after="0" w:line="240" w:lineRule="auto"/>
        <w:ind w:left="1080"/>
        <w:jc w:val="both"/>
        <w:rPr>
          <w:rFonts w:ascii="Times New Roman" w:eastAsia="Times New Roman" w:hAnsi="Times New Roman" w:cs="Times New Roman"/>
          <w:color w:val="000000" w:themeColor="text1"/>
          <w:sz w:val="28"/>
          <w:szCs w:val="28"/>
        </w:rPr>
      </w:pPr>
    </w:p>
    <w:p w14:paraId="2F80B7CD" w14:textId="5010A577" w:rsidR="00612677" w:rsidRPr="00951713" w:rsidRDefault="06E7E996" w:rsidP="00737595">
      <w:pPr>
        <w:numPr>
          <w:ilvl w:val="0"/>
          <w:numId w:val="71"/>
        </w:numPr>
        <w:pBdr>
          <w:top w:val="nil"/>
          <w:left w:val="nil"/>
          <w:bottom w:val="nil"/>
          <w:right w:val="nil"/>
          <w:between w:val="nil"/>
        </w:pBd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Dispozitat e këtij kreu</w:t>
      </w:r>
      <w:r w:rsidR="3567758C" w:rsidRPr="00951713">
        <w:rPr>
          <w:rFonts w:ascii="Times New Roman" w:eastAsia="Times New Roman" w:hAnsi="Times New Roman" w:cs="Times New Roman"/>
          <w:color w:val="000000" w:themeColor="text1"/>
          <w:sz w:val="28"/>
          <w:szCs w:val="28"/>
        </w:rPr>
        <w:t xml:space="preserve"> nuk zbatohe</w:t>
      </w:r>
      <w:r w:rsidR="35A73154" w:rsidRPr="00951713">
        <w:rPr>
          <w:rFonts w:ascii="Times New Roman" w:eastAsia="Times New Roman" w:hAnsi="Times New Roman" w:cs="Times New Roman"/>
          <w:color w:val="000000" w:themeColor="text1"/>
          <w:sz w:val="28"/>
          <w:szCs w:val="28"/>
        </w:rPr>
        <w:t>n</w:t>
      </w:r>
      <w:r w:rsidR="3567758C" w:rsidRPr="00951713">
        <w:rPr>
          <w:rFonts w:ascii="Times New Roman" w:eastAsia="Times New Roman" w:hAnsi="Times New Roman" w:cs="Times New Roman"/>
          <w:color w:val="000000" w:themeColor="text1"/>
          <w:sz w:val="28"/>
          <w:szCs w:val="28"/>
        </w:rPr>
        <w:t xml:space="preserve"> për ofertat ndaj publikut të </w:t>
      </w:r>
      <w:r w:rsidR="00737595">
        <w:rPr>
          <w:rFonts w:ascii="Times New Roman" w:eastAsia="Times New Roman" w:hAnsi="Times New Roman" w:cs="Times New Roman"/>
          <w:color w:val="000000" w:themeColor="text1"/>
          <w:sz w:val="28"/>
          <w:szCs w:val="28"/>
        </w:rPr>
        <w:t xml:space="preserve">                        </w:t>
      </w:r>
      <w:r w:rsidR="3567758C" w:rsidRPr="00951713">
        <w:rPr>
          <w:rFonts w:ascii="Times New Roman" w:eastAsia="Times New Roman" w:hAnsi="Times New Roman" w:cs="Times New Roman"/>
          <w:color w:val="000000" w:themeColor="text1"/>
          <w:sz w:val="28"/>
          <w:szCs w:val="28"/>
        </w:rPr>
        <w:t>kriptoaseteve, të ndryshme nga token</w:t>
      </w:r>
      <w:r w:rsidR="65BE1E17" w:rsidRPr="00951713">
        <w:rPr>
          <w:rFonts w:ascii="Times New Roman" w:eastAsia="Times New Roman" w:hAnsi="Times New Roman" w:cs="Times New Roman"/>
          <w:color w:val="000000" w:themeColor="text1"/>
          <w:sz w:val="28"/>
          <w:szCs w:val="28"/>
        </w:rPr>
        <w:t>i i</w:t>
      </w:r>
      <w:r w:rsidR="3567758C" w:rsidRPr="00951713">
        <w:rPr>
          <w:rFonts w:ascii="Times New Roman" w:eastAsia="Times New Roman" w:hAnsi="Times New Roman" w:cs="Times New Roman"/>
          <w:color w:val="000000" w:themeColor="text1"/>
          <w:sz w:val="28"/>
          <w:szCs w:val="28"/>
        </w:rPr>
        <w:t xml:space="preserve"> aset</w:t>
      </w:r>
      <w:r w:rsidR="6AE4E756" w:rsidRPr="00951713">
        <w:rPr>
          <w:rFonts w:ascii="Times New Roman" w:eastAsia="Times New Roman" w:hAnsi="Times New Roman" w:cs="Times New Roman"/>
          <w:color w:val="000000" w:themeColor="text1"/>
          <w:sz w:val="28"/>
          <w:szCs w:val="28"/>
        </w:rPr>
        <w:t>eve</w:t>
      </w:r>
      <w:r w:rsidR="3567758C" w:rsidRPr="00951713">
        <w:rPr>
          <w:rFonts w:ascii="Times New Roman" w:eastAsia="Times New Roman" w:hAnsi="Times New Roman" w:cs="Times New Roman"/>
          <w:color w:val="000000" w:themeColor="text1"/>
          <w:sz w:val="28"/>
          <w:szCs w:val="28"/>
        </w:rPr>
        <w:t xml:space="preserve"> ose token i parasë elektronike, </w:t>
      </w:r>
      <w:r w:rsidR="005B45B2" w:rsidRPr="00951713">
        <w:rPr>
          <w:rFonts w:ascii="Times New Roman" w:eastAsia="Times New Roman" w:hAnsi="Times New Roman" w:cs="Times New Roman"/>
          <w:color w:val="000000" w:themeColor="text1"/>
          <w:sz w:val="28"/>
          <w:szCs w:val="28"/>
        </w:rPr>
        <w:t>n</w:t>
      </w:r>
      <w:r w:rsidR="00552DA6" w:rsidRPr="00951713">
        <w:rPr>
          <w:rFonts w:ascii="Times New Roman" w:eastAsia="Times New Roman" w:hAnsi="Times New Roman" w:cs="Times New Roman"/>
          <w:color w:val="000000" w:themeColor="text1"/>
          <w:sz w:val="28"/>
          <w:szCs w:val="28"/>
        </w:rPr>
        <w:t>ë</w:t>
      </w:r>
      <w:r w:rsidR="005B45B2" w:rsidRPr="00951713">
        <w:rPr>
          <w:rFonts w:ascii="Times New Roman" w:eastAsia="Times New Roman" w:hAnsi="Times New Roman" w:cs="Times New Roman"/>
          <w:color w:val="000000" w:themeColor="text1"/>
          <w:sz w:val="28"/>
          <w:szCs w:val="28"/>
        </w:rPr>
        <w:t xml:space="preserve"> rastet: </w:t>
      </w:r>
    </w:p>
    <w:p w14:paraId="000000CD" w14:textId="4228BA52" w:rsidR="009850A7" w:rsidRPr="00951713" w:rsidRDefault="3567758C" w:rsidP="00612677">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604CFDFD" w14:textId="45763FAF" w:rsidR="009850A7" w:rsidRPr="00951713" w:rsidRDefault="00737595" w:rsidP="00612677">
      <w:pPr>
        <w:pStyle w:val="ListParagraph"/>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e </w:t>
      </w:r>
      <w:r w:rsidR="48356997" w:rsidRPr="00951713">
        <w:rPr>
          <w:rFonts w:ascii="Times New Roman" w:eastAsia="Times New Roman" w:hAnsi="Times New Roman" w:cs="Times New Roman"/>
          <w:color w:val="000000" w:themeColor="text1"/>
          <w:sz w:val="28"/>
          <w:szCs w:val="28"/>
        </w:rPr>
        <w:t>kriptoasete</w:t>
      </w:r>
      <w:r w:rsidR="00C750BA" w:rsidRPr="00951713">
        <w:rPr>
          <w:rFonts w:ascii="Times New Roman" w:eastAsia="Times New Roman" w:hAnsi="Times New Roman" w:cs="Times New Roman"/>
          <w:color w:val="000000" w:themeColor="text1"/>
          <w:sz w:val="28"/>
          <w:szCs w:val="28"/>
        </w:rPr>
        <w:t>ve</w:t>
      </w:r>
      <w:r w:rsidR="48356997" w:rsidRPr="00951713">
        <w:rPr>
          <w:rFonts w:ascii="Times New Roman" w:eastAsia="Times New Roman" w:hAnsi="Times New Roman" w:cs="Times New Roman"/>
          <w:color w:val="000000" w:themeColor="text1"/>
          <w:sz w:val="28"/>
          <w:szCs w:val="28"/>
        </w:rPr>
        <w:t xml:space="preserve"> që shpërndahen falas (</w:t>
      </w:r>
      <w:r w:rsidR="48356997" w:rsidRPr="00951713">
        <w:rPr>
          <w:rFonts w:ascii="Times New Roman" w:eastAsia="Times New Roman" w:hAnsi="Times New Roman" w:cs="Times New Roman"/>
          <w:i/>
          <w:iCs/>
          <w:color w:val="000000" w:themeColor="text1"/>
          <w:sz w:val="28"/>
          <w:szCs w:val="28"/>
        </w:rPr>
        <w:t>airdrop</w:t>
      </w:r>
      <w:r w:rsidR="48356997" w:rsidRPr="00951713">
        <w:rPr>
          <w:rFonts w:ascii="Times New Roman" w:eastAsia="Times New Roman" w:hAnsi="Times New Roman" w:cs="Times New Roman"/>
          <w:color w:val="000000" w:themeColor="text1"/>
          <w:sz w:val="28"/>
          <w:szCs w:val="28"/>
        </w:rPr>
        <w:t>)</w:t>
      </w:r>
      <w:r w:rsidR="6505E5D1" w:rsidRPr="00951713">
        <w:rPr>
          <w:rFonts w:ascii="Times New Roman" w:eastAsia="Times New Roman" w:hAnsi="Times New Roman" w:cs="Times New Roman"/>
          <w:color w:val="000000" w:themeColor="text1"/>
          <w:sz w:val="28"/>
          <w:szCs w:val="28"/>
        </w:rPr>
        <w:t>;</w:t>
      </w:r>
    </w:p>
    <w:p w14:paraId="000000CF" w14:textId="1DCB630D" w:rsidR="009850A7" w:rsidRPr="00951713" w:rsidRDefault="00737595" w:rsidP="00612677">
      <w:pPr>
        <w:pStyle w:val="ListParagraph"/>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e </w:t>
      </w:r>
      <w:r w:rsidR="48356997" w:rsidRPr="00951713">
        <w:rPr>
          <w:rFonts w:ascii="Times New Roman" w:eastAsia="Times New Roman" w:hAnsi="Times New Roman" w:cs="Times New Roman"/>
          <w:color w:val="000000" w:themeColor="text1"/>
          <w:sz w:val="28"/>
          <w:szCs w:val="28"/>
        </w:rPr>
        <w:t>kriptoasetet</w:t>
      </w:r>
      <w:r w:rsidR="005B45B2" w:rsidRPr="00951713">
        <w:rPr>
          <w:rFonts w:ascii="Times New Roman" w:eastAsia="Times New Roman" w:hAnsi="Times New Roman" w:cs="Times New Roman"/>
          <w:color w:val="000000" w:themeColor="text1"/>
          <w:sz w:val="28"/>
          <w:szCs w:val="28"/>
        </w:rPr>
        <w:t>ve</w:t>
      </w:r>
      <w:r w:rsidR="48356997" w:rsidRPr="00951713">
        <w:rPr>
          <w:rFonts w:ascii="Times New Roman" w:eastAsia="Times New Roman" w:hAnsi="Times New Roman" w:cs="Times New Roman"/>
          <w:color w:val="000000" w:themeColor="text1"/>
          <w:sz w:val="28"/>
          <w:szCs w:val="28"/>
        </w:rPr>
        <w:t xml:space="preserve"> që përfitohen</w:t>
      </w:r>
      <w:r w:rsidR="1BB242AC" w:rsidRPr="00951713">
        <w:rPr>
          <w:rFonts w:ascii="Times New Roman" w:eastAsia="Times New Roman" w:hAnsi="Times New Roman" w:cs="Times New Roman"/>
          <w:color w:val="000000" w:themeColor="text1"/>
          <w:sz w:val="28"/>
          <w:szCs w:val="28"/>
        </w:rPr>
        <w:t xml:space="preserve"> automatikisht</w:t>
      </w:r>
      <w:r w:rsidR="48356997" w:rsidRPr="00951713">
        <w:rPr>
          <w:rFonts w:ascii="Times New Roman" w:eastAsia="Times New Roman" w:hAnsi="Times New Roman" w:cs="Times New Roman"/>
          <w:color w:val="000000" w:themeColor="text1"/>
          <w:sz w:val="28"/>
          <w:szCs w:val="28"/>
        </w:rPr>
        <w:t xml:space="preserve"> nga nxjerrja e </w:t>
      </w:r>
      <w:r>
        <w:rPr>
          <w:rFonts w:ascii="Times New Roman" w:eastAsia="Times New Roman" w:hAnsi="Times New Roman" w:cs="Times New Roman"/>
          <w:color w:val="000000" w:themeColor="text1"/>
          <w:sz w:val="28"/>
          <w:szCs w:val="28"/>
        </w:rPr>
        <w:t xml:space="preserve">                             </w:t>
      </w:r>
      <w:r w:rsidR="48356997" w:rsidRPr="00951713">
        <w:rPr>
          <w:rFonts w:ascii="Times New Roman" w:eastAsia="Times New Roman" w:hAnsi="Times New Roman" w:cs="Times New Roman"/>
          <w:color w:val="000000" w:themeColor="text1"/>
          <w:sz w:val="28"/>
          <w:szCs w:val="28"/>
        </w:rPr>
        <w:t>kriptoaseteve si rezultat i mir</w:t>
      </w:r>
      <w:r w:rsidR="33392AB0" w:rsidRPr="00951713">
        <w:rPr>
          <w:rFonts w:ascii="Times New Roman" w:eastAsia="Times New Roman" w:hAnsi="Times New Roman" w:cs="Times New Roman"/>
          <w:color w:val="000000" w:themeColor="text1"/>
          <w:sz w:val="28"/>
          <w:szCs w:val="28"/>
        </w:rPr>
        <w:t>ë</w:t>
      </w:r>
      <w:r w:rsidR="48356997" w:rsidRPr="00951713">
        <w:rPr>
          <w:rFonts w:ascii="Times New Roman" w:eastAsia="Times New Roman" w:hAnsi="Times New Roman" w:cs="Times New Roman"/>
          <w:color w:val="000000" w:themeColor="text1"/>
          <w:sz w:val="28"/>
          <w:szCs w:val="28"/>
        </w:rPr>
        <w:t xml:space="preserve">mbajtjes së rrjetit DLT ose </w:t>
      </w:r>
      <w:r w:rsidR="6C1EF16F" w:rsidRPr="00951713">
        <w:rPr>
          <w:rFonts w:ascii="Times New Roman" w:eastAsia="Times New Roman" w:hAnsi="Times New Roman" w:cs="Times New Roman"/>
          <w:color w:val="000000" w:themeColor="text1"/>
          <w:sz w:val="28"/>
          <w:szCs w:val="28"/>
        </w:rPr>
        <w:t xml:space="preserve">dakordësimit </w:t>
      </w:r>
      <w:r w:rsidR="48356997" w:rsidRPr="00951713">
        <w:rPr>
          <w:rFonts w:ascii="Times New Roman" w:eastAsia="Times New Roman" w:hAnsi="Times New Roman" w:cs="Times New Roman"/>
          <w:color w:val="000000" w:themeColor="text1"/>
          <w:sz w:val="28"/>
          <w:szCs w:val="28"/>
        </w:rPr>
        <w:t>të transaksioneve</w:t>
      </w:r>
      <w:r w:rsidR="1BB242AC" w:rsidRPr="00951713">
        <w:rPr>
          <w:rFonts w:ascii="Times New Roman" w:eastAsia="Times New Roman" w:hAnsi="Times New Roman" w:cs="Times New Roman"/>
          <w:color w:val="000000" w:themeColor="text1"/>
          <w:sz w:val="28"/>
          <w:szCs w:val="28"/>
        </w:rPr>
        <w:t>(</w:t>
      </w:r>
      <w:r w:rsidR="1BB242AC" w:rsidRPr="00951713">
        <w:rPr>
          <w:rFonts w:ascii="Times New Roman" w:eastAsia="Times New Roman" w:hAnsi="Times New Roman" w:cs="Times New Roman"/>
          <w:i/>
          <w:iCs/>
          <w:color w:val="000000" w:themeColor="text1"/>
          <w:sz w:val="28"/>
          <w:szCs w:val="28"/>
        </w:rPr>
        <w:t>mining)</w:t>
      </w:r>
      <w:r w:rsidR="6505E5D1" w:rsidRPr="00951713">
        <w:rPr>
          <w:rFonts w:ascii="Times New Roman" w:eastAsia="Times New Roman" w:hAnsi="Times New Roman" w:cs="Times New Roman"/>
          <w:color w:val="000000" w:themeColor="text1"/>
          <w:sz w:val="28"/>
          <w:szCs w:val="28"/>
        </w:rPr>
        <w:t>;</w:t>
      </w:r>
    </w:p>
    <w:p w14:paraId="000000D0" w14:textId="083C8366" w:rsidR="009850A7" w:rsidRPr="00951713" w:rsidRDefault="00737595" w:rsidP="00612677">
      <w:pPr>
        <w:pStyle w:val="ListParagraph"/>
        <w:numPr>
          <w:ilvl w:val="0"/>
          <w:numId w:val="1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e </w:t>
      </w:r>
      <w:r w:rsidR="19073C92" w:rsidRPr="00951713">
        <w:rPr>
          <w:rFonts w:ascii="Times New Roman" w:eastAsia="Times New Roman" w:hAnsi="Times New Roman" w:cs="Times New Roman"/>
          <w:color w:val="000000" w:themeColor="text1"/>
          <w:sz w:val="28"/>
          <w:szCs w:val="28"/>
        </w:rPr>
        <w:t>kriptoasetet</w:t>
      </w:r>
      <w:r w:rsidR="005B45B2" w:rsidRPr="00951713">
        <w:rPr>
          <w:rFonts w:ascii="Times New Roman" w:eastAsia="Times New Roman" w:hAnsi="Times New Roman" w:cs="Times New Roman"/>
          <w:color w:val="000000" w:themeColor="text1"/>
          <w:sz w:val="28"/>
          <w:szCs w:val="28"/>
        </w:rPr>
        <w:t>ve</w:t>
      </w:r>
      <w:r w:rsidR="19073C92" w:rsidRPr="00951713">
        <w:rPr>
          <w:rFonts w:ascii="Times New Roman" w:eastAsia="Times New Roman" w:hAnsi="Times New Roman" w:cs="Times New Roman"/>
          <w:color w:val="000000" w:themeColor="text1"/>
          <w:sz w:val="28"/>
          <w:szCs w:val="28"/>
        </w:rPr>
        <w:t xml:space="preserve"> që shërbejnë si token </w:t>
      </w:r>
      <w:r w:rsidR="0B65470D" w:rsidRPr="00951713">
        <w:rPr>
          <w:rFonts w:ascii="Times New Roman" w:eastAsia="Times New Roman" w:hAnsi="Times New Roman" w:cs="Times New Roman"/>
          <w:color w:val="000000" w:themeColor="text1"/>
          <w:sz w:val="28"/>
          <w:szCs w:val="28"/>
        </w:rPr>
        <w:t>utilitar</w:t>
      </w:r>
      <w:r>
        <w:rPr>
          <w:rFonts w:ascii="Times New Roman" w:eastAsia="Times New Roman" w:hAnsi="Times New Roman" w:cs="Times New Roman"/>
          <w:color w:val="000000" w:themeColor="text1"/>
          <w:sz w:val="28"/>
          <w:szCs w:val="28"/>
        </w:rPr>
        <w:t>,</w:t>
      </w:r>
      <w:r w:rsidR="0B65470D" w:rsidRPr="00951713">
        <w:rPr>
          <w:rFonts w:ascii="Times New Roman" w:eastAsia="Times New Roman" w:hAnsi="Times New Roman" w:cs="Times New Roman"/>
          <w:color w:val="000000" w:themeColor="text1"/>
          <w:sz w:val="28"/>
          <w:szCs w:val="28"/>
        </w:rPr>
        <w:t xml:space="preserve"> </w:t>
      </w:r>
      <w:r w:rsidR="19073C92" w:rsidRPr="00951713">
        <w:rPr>
          <w:rFonts w:ascii="Times New Roman" w:eastAsia="Times New Roman" w:hAnsi="Times New Roman" w:cs="Times New Roman"/>
          <w:color w:val="000000" w:themeColor="text1"/>
          <w:sz w:val="28"/>
          <w:szCs w:val="28"/>
        </w:rPr>
        <w:t>duke mundësuar qasje në një mall ose shërbim që ekziston ose është funksional</w:t>
      </w:r>
      <w:r>
        <w:rPr>
          <w:rFonts w:ascii="Times New Roman" w:eastAsia="Times New Roman" w:hAnsi="Times New Roman" w:cs="Times New Roman"/>
          <w:color w:val="000000" w:themeColor="text1"/>
          <w:sz w:val="28"/>
          <w:szCs w:val="28"/>
        </w:rPr>
        <w:t>;</w:t>
      </w:r>
    </w:p>
    <w:p w14:paraId="000000D2" w14:textId="058311CF" w:rsidR="009850A7" w:rsidRPr="00951713" w:rsidRDefault="2D84BBEA" w:rsidP="00612677">
      <w:pPr>
        <w:pBdr>
          <w:top w:val="nil"/>
          <w:left w:val="nil"/>
          <w:bottom w:val="nil"/>
          <w:right w:val="nil"/>
          <w:between w:val="nil"/>
        </w:pBdr>
        <w:spacing w:after="0" w:line="240" w:lineRule="auto"/>
        <w:ind w:left="108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ç) </w:t>
      </w:r>
      <w:r w:rsidR="00737595">
        <w:rPr>
          <w:rFonts w:ascii="Times New Roman" w:eastAsia="Times New Roman" w:hAnsi="Times New Roman" w:cs="Times New Roman"/>
          <w:color w:val="000000" w:themeColor="text1"/>
          <w:sz w:val="28"/>
          <w:szCs w:val="28"/>
        </w:rPr>
        <w:tab/>
      </w:r>
      <w:r w:rsidR="009F1CD6" w:rsidRPr="00951713">
        <w:rPr>
          <w:rFonts w:ascii="Times New Roman" w:eastAsia="Times New Roman" w:hAnsi="Times New Roman" w:cs="Times New Roman"/>
          <w:color w:val="000000" w:themeColor="text1"/>
          <w:sz w:val="28"/>
          <w:szCs w:val="28"/>
        </w:rPr>
        <w:t xml:space="preserve">kur </w:t>
      </w:r>
      <w:r w:rsidR="568AF8B4" w:rsidRPr="00951713">
        <w:rPr>
          <w:rFonts w:ascii="Times New Roman" w:eastAsia="Times New Roman" w:hAnsi="Times New Roman" w:cs="Times New Roman"/>
          <w:color w:val="000000" w:themeColor="text1"/>
          <w:sz w:val="28"/>
          <w:szCs w:val="28"/>
        </w:rPr>
        <w:t xml:space="preserve">zotëruesi i kriptoasetit ka të drejtën ta përdorë atë vetëm në këmbim </w:t>
      </w:r>
      <w:r w:rsidR="5BDEDDD9" w:rsidRPr="00951713">
        <w:rPr>
          <w:rFonts w:ascii="Times New Roman" w:eastAsia="Times New Roman" w:hAnsi="Times New Roman" w:cs="Times New Roman"/>
          <w:color w:val="000000" w:themeColor="text1"/>
          <w:sz w:val="28"/>
          <w:szCs w:val="28"/>
        </w:rPr>
        <w:t>të mallrave</w:t>
      </w:r>
      <w:r w:rsidR="568AF8B4" w:rsidRPr="00951713">
        <w:rPr>
          <w:rFonts w:ascii="Times New Roman" w:eastAsia="Times New Roman" w:hAnsi="Times New Roman" w:cs="Times New Roman"/>
          <w:color w:val="000000" w:themeColor="text1"/>
          <w:sz w:val="28"/>
          <w:szCs w:val="28"/>
        </w:rPr>
        <w:t xml:space="preserve"> dhe shërbime</w:t>
      </w:r>
      <w:r w:rsidR="5BDEDDD9" w:rsidRPr="00951713">
        <w:rPr>
          <w:rFonts w:ascii="Times New Roman" w:eastAsia="Times New Roman" w:hAnsi="Times New Roman" w:cs="Times New Roman"/>
          <w:color w:val="000000" w:themeColor="text1"/>
          <w:sz w:val="28"/>
          <w:szCs w:val="28"/>
        </w:rPr>
        <w:t>ve</w:t>
      </w:r>
      <w:r w:rsidR="568AF8B4" w:rsidRPr="00951713">
        <w:rPr>
          <w:rFonts w:ascii="Times New Roman" w:eastAsia="Times New Roman" w:hAnsi="Times New Roman" w:cs="Times New Roman"/>
          <w:color w:val="000000" w:themeColor="text1"/>
          <w:sz w:val="28"/>
          <w:szCs w:val="28"/>
        </w:rPr>
        <w:t xml:space="preserve"> në një rrjet të kufizuar tregtarësh të cilët kanë marrëveshje kontraktuale me ofertuesin</w:t>
      </w:r>
      <w:sdt>
        <w:sdtPr>
          <w:rPr>
            <w:rFonts w:ascii="Times New Roman" w:hAnsi="Times New Roman" w:cs="Times New Roman"/>
            <w:color w:val="000000" w:themeColor="text1"/>
            <w:sz w:val="28"/>
            <w:szCs w:val="28"/>
          </w:rPr>
          <w:tag w:val="goog_rdk_13"/>
          <w:id w:val="1482767105"/>
        </w:sdtPr>
        <w:sdtContent>
          <w:r w:rsidR="00737595">
            <w:rPr>
              <w:rFonts w:ascii="Times New Roman" w:hAnsi="Times New Roman" w:cs="Times New Roman"/>
              <w:color w:val="000000" w:themeColor="text1"/>
              <w:sz w:val="28"/>
              <w:szCs w:val="28"/>
            </w:rPr>
            <w:t>.</w:t>
          </w:r>
        </w:sdtContent>
      </w:sdt>
    </w:p>
    <w:p w14:paraId="7FDD84CB" w14:textId="77777777" w:rsidR="00C750BA" w:rsidRPr="00951713" w:rsidRDefault="00C750BA"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F9B760C" w14:textId="55AF95F1" w:rsidR="00612677" w:rsidRPr="00951713" w:rsidRDefault="7CC49BBD" w:rsidP="00737595">
      <w:pPr>
        <w:numPr>
          <w:ilvl w:val="0"/>
          <w:numId w:val="71"/>
        </w:numPr>
        <w:pBdr>
          <w:top w:val="nil"/>
          <w:left w:val="nil"/>
          <w:bottom w:val="nil"/>
          <w:right w:val="nil"/>
          <w:between w:val="nil"/>
        </w:pBd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 qëllim </w:t>
      </w:r>
      <w:r w:rsidR="6534D609" w:rsidRPr="00951713">
        <w:rPr>
          <w:rFonts w:ascii="Times New Roman" w:eastAsia="Times New Roman" w:hAnsi="Times New Roman" w:cs="Times New Roman"/>
          <w:color w:val="000000" w:themeColor="text1"/>
          <w:sz w:val="28"/>
          <w:szCs w:val="28"/>
        </w:rPr>
        <w:t xml:space="preserve">të </w:t>
      </w:r>
      <w:r w:rsidR="00737595">
        <w:rPr>
          <w:rFonts w:ascii="Times New Roman" w:eastAsia="Times New Roman" w:hAnsi="Times New Roman" w:cs="Times New Roman"/>
          <w:color w:val="000000" w:themeColor="text1"/>
          <w:sz w:val="28"/>
          <w:szCs w:val="28"/>
        </w:rPr>
        <w:t>shkronj</w:t>
      </w:r>
      <w:r w:rsidR="00F104B8">
        <w:rPr>
          <w:rFonts w:ascii="Times New Roman" w:eastAsia="Times New Roman" w:hAnsi="Times New Roman" w:cs="Times New Roman"/>
          <w:color w:val="000000" w:themeColor="text1"/>
          <w:sz w:val="28"/>
          <w:szCs w:val="28"/>
        </w:rPr>
        <w:t>ë</w:t>
      </w:r>
      <w:r w:rsidR="00737595">
        <w:rPr>
          <w:rFonts w:ascii="Times New Roman" w:eastAsia="Times New Roman" w:hAnsi="Times New Roman" w:cs="Times New Roman"/>
          <w:color w:val="000000" w:themeColor="text1"/>
          <w:sz w:val="28"/>
          <w:szCs w:val="28"/>
        </w:rPr>
        <w:t>s “a”, t</w:t>
      </w:r>
      <w:r w:rsidR="00F104B8">
        <w:rPr>
          <w:rFonts w:ascii="Times New Roman" w:eastAsia="Times New Roman" w:hAnsi="Times New Roman" w:cs="Times New Roman"/>
          <w:color w:val="000000" w:themeColor="text1"/>
          <w:sz w:val="28"/>
          <w:szCs w:val="28"/>
        </w:rPr>
        <w:t>ë</w:t>
      </w:r>
      <w:r w:rsidR="00737595">
        <w:rPr>
          <w:rFonts w:ascii="Times New Roman" w:eastAsia="Times New Roman" w:hAnsi="Times New Roman" w:cs="Times New Roman"/>
          <w:color w:val="000000" w:themeColor="text1"/>
          <w:sz w:val="28"/>
          <w:szCs w:val="28"/>
        </w:rPr>
        <w:t xml:space="preserve"> </w:t>
      </w:r>
      <w:r w:rsidR="757ACE18" w:rsidRPr="00951713">
        <w:rPr>
          <w:rFonts w:ascii="Times New Roman" w:eastAsia="Times New Roman" w:hAnsi="Times New Roman" w:cs="Times New Roman"/>
          <w:color w:val="000000" w:themeColor="text1"/>
          <w:sz w:val="28"/>
          <w:szCs w:val="28"/>
        </w:rPr>
        <w:t xml:space="preserve">pikës </w:t>
      </w:r>
      <w:r w:rsidRPr="00951713">
        <w:rPr>
          <w:rFonts w:ascii="Times New Roman" w:eastAsia="Times New Roman" w:hAnsi="Times New Roman" w:cs="Times New Roman"/>
          <w:color w:val="000000" w:themeColor="text1"/>
          <w:sz w:val="28"/>
          <w:szCs w:val="28"/>
        </w:rPr>
        <w:t>3, një kriptoaset nuk konsiderohet  të  jetë ofruar falas nëse blerësve u kërkohet të vendosin në dispozicion</w:t>
      </w:r>
      <w:r w:rsidR="2C3AAF74" w:rsidRPr="00951713">
        <w:rPr>
          <w:rFonts w:ascii="Times New Roman" w:eastAsia="Times New Roman" w:hAnsi="Times New Roman" w:cs="Times New Roman"/>
          <w:color w:val="000000" w:themeColor="text1"/>
          <w:sz w:val="28"/>
          <w:szCs w:val="28"/>
        </w:rPr>
        <w:t xml:space="preserve"> të ofertuesve</w:t>
      </w:r>
      <w:r w:rsidRPr="00951713">
        <w:rPr>
          <w:rFonts w:ascii="Times New Roman" w:eastAsia="Times New Roman" w:hAnsi="Times New Roman" w:cs="Times New Roman"/>
          <w:color w:val="000000" w:themeColor="text1"/>
          <w:sz w:val="28"/>
          <w:szCs w:val="28"/>
        </w:rPr>
        <w:t xml:space="preserve"> ose të marrin përsipër të vendosin në dispozicion të dhëna</w:t>
      </w:r>
      <w:r w:rsidR="757ACE18" w:rsidRPr="00951713">
        <w:rPr>
          <w:rFonts w:ascii="Times New Roman" w:eastAsia="Times New Roman" w:hAnsi="Times New Roman" w:cs="Times New Roman"/>
          <w:color w:val="000000" w:themeColor="text1"/>
          <w:sz w:val="28"/>
          <w:szCs w:val="28"/>
        </w:rPr>
        <w:t>t e tyre</w:t>
      </w:r>
      <w:r w:rsidRPr="00951713">
        <w:rPr>
          <w:rFonts w:ascii="Times New Roman" w:eastAsia="Times New Roman" w:hAnsi="Times New Roman" w:cs="Times New Roman"/>
          <w:color w:val="000000" w:themeColor="text1"/>
          <w:sz w:val="28"/>
          <w:szCs w:val="28"/>
        </w:rPr>
        <w:t xml:space="preserve"> personale në këmbim të kriptoasetit, ose nëse ofertuesi i një kriptoaseti i ngarkon zotëruesve potencial</w:t>
      </w:r>
      <w:r w:rsidR="08731EDC"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të atij kriptoaseti tarifa</w:t>
      </w:r>
      <w:r w:rsidR="52C62859"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komisione ose përfitime monetare ose jomonetare në këmbim të kriptoaseti</w:t>
      </w:r>
      <w:r w:rsidR="62208C67"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w:t>
      </w:r>
    </w:p>
    <w:p w14:paraId="000000D4" w14:textId="47B5AC30" w:rsidR="009850A7" w:rsidRPr="00951713" w:rsidRDefault="7CC49BBD" w:rsidP="00737595">
      <w:pPr>
        <w:pBdr>
          <w:top w:val="nil"/>
          <w:left w:val="nil"/>
          <w:bottom w:val="nil"/>
          <w:right w:val="nil"/>
          <w:between w:val="nil"/>
        </w:pBdr>
        <w:spacing w:after="0" w:line="240" w:lineRule="auto"/>
        <w:ind w:left="54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00000D6" w14:textId="7F07E78F" w:rsidR="009850A7" w:rsidRPr="00951713" w:rsidRDefault="7EC25408" w:rsidP="00737595">
      <w:pPr>
        <w:numPr>
          <w:ilvl w:val="0"/>
          <w:numId w:val="71"/>
        </w:numPr>
        <w:pBdr>
          <w:top w:val="nil"/>
          <w:left w:val="nil"/>
          <w:bottom w:val="nil"/>
          <w:right w:val="nil"/>
          <w:between w:val="nil"/>
        </w:pBd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Në rastet kur, për çdo periudhë 12</w:t>
      </w:r>
      <w:r w:rsidR="007375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mujore</w:t>
      </w:r>
      <w:r w:rsidR="007375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duke </w:t>
      </w:r>
      <w:r w:rsidR="38622979" w:rsidRPr="00951713">
        <w:rPr>
          <w:rFonts w:ascii="Times New Roman" w:eastAsia="Times New Roman" w:hAnsi="Times New Roman" w:cs="Times New Roman"/>
          <w:color w:val="000000" w:themeColor="text1"/>
          <w:sz w:val="28"/>
          <w:szCs w:val="28"/>
        </w:rPr>
        <w:t>nisur</w:t>
      </w:r>
      <w:r w:rsidRPr="00951713">
        <w:rPr>
          <w:rFonts w:ascii="Times New Roman" w:eastAsia="Times New Roman" w:hAnsi="Times New Roman" w:cs="Times New Roman"/>
          <w:color w:val="000000" w:themeColor="text1"/>
          <w:sz w:val="28"/>
          <w:szCs w:val="28"/>
        </w:rPr>
        <w:t xml:space="preserve"> nga</w:t>
      </w:r>
      <w:r w:rsidR="38622979" w:rsidRPr="00951713">
        <w:rPr>
          <w:rFonts w:ascii="Times New Roman" w:eastAsia="Times New Roman" w:hAnsi="Times New Roman" w:cs="Times New Roman"/>
          <w:color w:val="000000" w:themeColor="text1"/>
          <w:sz w:val="28"/>
          <w:szCs w:val="28"/>
        </w:rPr>
        <w:t xml:space="preserve"> data e</w:t>
      </w:r>
      <w:r w:rsidRPr="00951713">
        <w:rPr>
          <w:rFonts w:ascii="Times New Roman" w:eastAsia="Times New Roman" w:hAnsi="Times New Roman" w:cs="Times New Roman"/>
          <w:color w:val="000000" w:themeColor="text1"/>
          <w:sz w:val="28"/>
          <w:szCs w:val="28"/>
        </w:rPr>
        <w:t xml:space="preserve"> fillimi</w:t>
      </w:r>
      <w:r w:rsidR="38622979"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w:t>
      </w:r>
      <w:r w:rsidR="38622979" w:rsidRPr="00951713">
        <w:rPr>
          <w:rFonts w:ascii="Times New Roman" w:eastAsia="Times New Roman" w:hAnsi="Times New Roman" w:cs="Times New Roman"/>
          <w:color w:val="000000" w:themeColor="text1"/>
          <w:sz w:val="28"/>
          <w:szCs w:val="28"/>
        </w:rPr>
        <w:t>të</w:t>
      </w:r>
      <w:r w:rsidRPr="00951713">
        <w:rPr>
          <w:rFonts w:ascii="Times New Roman" w:eastAsia="Times New Roman" w:hAnsi="Times New Roman" w:cs="Times New Roman"/>
          <w:color w:val="000000" w:themeColor="text1"/>
          <w:sz w:val="28"/>
          <w:szCs w:val="28"/>
        </w:rPr>
        <w:t xml:space="preserve"> ofertës publike, shuma totale e kriptoaseti</w:t>
      </w:r>
      <w:r w:rsidR="38622979"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w:t>
      </w:r>
      <w:r w:rsidR="38622979" w:rsidRPr="00951713">
        <w:rPr>
          <w:rFonts w:ascii="Times New Roman" w:eastAsia="Times New Roman" w:hAnsi="Times New Roman" w:cs="Times New Roman"/>
          <w:color w:val="000000" w:themeColor="text1"/>
          <w:sz w:val="28"/>
          <w:szCs w:val="28"/>
        </w:rPr>
        <w:t>të</w:t>
      </w:r>
      <w:r w:rsidRPr="00951713">
        <w:rPr>
          <w:rFonts w:ascii="Times New Roman" w:eastAsia="Times New Roman" w:hAnsi="Times New Roman" w:cs="Times New Roman"/>
          <w:color w:val="000000" w:themeColor="text1"/>
          <w:sz w:val="28"/>
          <w:szCs w:val="28"/>
        </w:rPr>
        <w:t xml:space="preserve"> ofruar ndaj publikut</w:t>
      </w:r>
      <w:r w:rsidR="007375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w:t>
      </w:r>
      <w:r w:rsidR="00737595" w:rsidRPr="00951713">
        <w:rPr>
          <w:rFonts w:ascii="Times New Roman" w:eastAsia="Times New Roman" w:hAnsi="Times New Roman" w:cs="Times New Roman"/>
          <w:color w:val="000000" w:themeColor="text1"/>
          <w:sz w:val="28"/>
          <w:szCs w:val="28"/>
        </w:rPr>
        <w:t>shkronj</w:t>
      </w:r>
      <w:r w:rsidR="00F104B8">
        <w:rPr>
          <w:rFonts w:ascii="Times New Roman" w:eastAsia="Times New Roman" w:hAnsi="Times New Roman" w:cs="Times New Roman"/>
          <w:color w:val="000000" w:themeColor="text1"/>
          <w:sz w:val="28"/>
          <w:szCs w:val="28"/>
        </w:rPr>
        <w:t>ë</w:t>
      </w:r>
      <w:r w:rsidR="00737595">
        <w:rPr>
          <w:rFonts w:ascii="Times New Roman" w:eastAsia="Times New Roman" w:hAnsi="Times New Roman" w:cs="Times New Roman"/>
          <w:color w:val="000000" w:themeColor="text1"/>
          <w:sz w:val="28"/>
          <w:szCs w:val="28"/>
        </w:rPr>
        <w:t>s</w:t>
      </w:r>
      <w:r w:rsidR="00737595" w:rsidRPr="00951713">
        <w:rPr>
          <w:rFonts w:ascii="Times New Roman" w:eastAsia="Times New Roman" w:hAnsi="Times New Roman" w:cs="Times New Roman"/>
          <w:color w:val="000000" w:themeColor="text1"/>
          <w:sz w:val="28"/>
          <w:szCs w:val="28"/>
        </w:rPr>
        <w:t xml:space="preserve"> “ç”, </w:t>
      </w:r>
      <w:r w:rsidR="00737595">
        <w:rPr>
          <w:rFonts w:ascii="Times New Roman" w:eastAsia="Times New Roman" w:hAnsi="Times New Roman" w:cs="Times New Roman"/>
          <w:color w:val="000000" w:themeColor="text1"/>
          <w:sz w:val="28"/>
          <w:szCs w:val="28"/>
        </w:rPr>
        <w:t>t</w:t>
      </w:r>
      <w:r w:rsidR="00F104B8">
        <w:rPr>
          <w:rFonts w:ascii="Times New Roman" w:eastAsia="Times New Roman" w:hAnsi="Times New Roman" w:cs="Times New Roman"/>
          <w:color w:val="000000" w:themeColor="text1"/>
          <w:sz w:val="28"/>
          <w:szCs w:val="28"/>
        </w:rPr>
        <w:t>ë</w:t>
      </w:r>
      <w:r w:rsidR="00737595">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pikës 3, </w:t>
      </w:r>
      <w:r w:rsidRPr="00F104B8">
        <w:rPr>
          <w:rFonts w:ascii="Times New Roman" w:eastAsia="Times New Roman" w:hAnsi="Times New Roman" w:cs="Times New Roman"/>
          <w:sz w:val="28"/>
          <w:szCs w:val="28"/>
        </w:rPr>
        <w:t xml:space="preserve">tejkalon </w:t>
      </w:r>
      <w:r w:rsidR="00100143" w:rsidRPr="00F104B8">
        <w:rPr>
          <w:rFonts w:ascii="Times New Roman" w:eastAsia="Times New Roman" w:hAnsi="Times New Roman" w:cs="Times New Roman"/>
          <w:sz w:val="28"/>
          <w:szCs w:val="28"/>
        </w:rPr>
        <w:t>vler</w:t>
      </w:r>
      <w:r w:rsidR="00F104B8" w:rsidRPr="00F104B8">
        <w:rPr>
          <w:rFonts w:ascii="Times New Roman" w:eastAsia="Times New Roman" w:hAnsi="Times New Roman" w:cs="Times New Roman"/>
          <w:sz w:val="28"/>
          <w:szCs w:val="28"/>
        </w:rPr>
        <w:t>ë</w:t>
      </w:r>
      <w:r w:rsidR="00100143" w:rsidRPr="00F104B8">
        <w:rPr>
          <w:rFonts w:ascii="Times New Roman" w:eastAsia="Times New Roman" w:hAnsi="Times New Roman" w:cs="Times New Roman"/>
          <w:sz w:val="28"/>
          <w:szCs w:val="28"/>
        </w:rPr>
        <w:t xml:space="preserve">n </w:t>
      </w:r>
      <w:r w:rsidRPr="00F104B8">
        <w:rPr>
          <w:rFonts w:ascii="Times New Roman" w:eastAsia="Times New Roman" w:hAnsi="Times New Roman" w:cs="Times New Roman"/>
          <w:sz w:val="28"/>
          <w:szCs w:val="28"/>
        </w:rPr>
        <w:t xml:space="preserve">1 000 </w:t>
      </w:r>
      <w:r w:rsidRPr="00951713">
        <w:rPr>
          <w:rFonts w:ascii="Times New Roman" w:eastAsia="Times New Roman" w:hAnsi="Times New Roman" w:cs="Times New Roman"/>
          <w:color w:val="000000" w:themeColor="text1"/>
          <w:sz w:val="28"/>
          <w:szCs w:val="28"/>
        </w:rPr>
        <w:t>000</w:t>
      </w:r>
      <w:r w:rsidR="2B5B8654" w:rsidRPr="00951713">
        <w:rPr>
          <w:rFonts w:ascii="Times New Roman" w:eastAsia="Times New Roman" w:hAnsi="Times New Roman" w:cs="Times New Roman"/>
          <w:color w:val="000000" w:themeColor="text1"/>
          <w:sz w:val="28"/>
          <w:szCs w:val="28"/>
        </w:rPr>
        <w:t xml:space="preserve"> </w:t>
      </w:r>
      <w:r w:rsidR="1B5731E4" w:rsidRPr="00951713">
        <w:rPr>
          <w:rFonts w:ascii="Times New Roman" w:eastAsia="Times New Roman" w:hAnsi="Times New Roman" w:cs="Times New Roman"/>
          <w:color w:val="000000" w:themeColor="text1"/>
          <w:sz w:val="28"/>
          <w:szCs w:val="28"/>
        </w:rPr>
        <w:t>euro</w:t>
      </w:r>
      <w:r w:rsidRPr="00951713">
        <w:rPr>
          <w:rFonts w:ascii="Times New Roman" w:eastAsia="Times New Roman" w:hAnsi="Times New Roman" w:cs="Times New Roman"/>
          <w:color w:val="000000" w:themeColor="text1"/>
          <w:sz w:val="28"/>
          <w:szCs w:val="28"/>
        </w:rPr>
        <w:t>, ose ekuivalentët e kësaj vlere në lekë</w:t>
      </w:r>
      <w:r w:rsidR="6704EEE4"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ofertuesi njofton AMF</w:t>
      </w:r>
      <w:r w:rsidR="00100143">
        <w:rPr>
          <w:rFonts w:ascii="Times New Roman" w:eastAsia="Times New Roman" w:hAnsi="Times New Roman" w:cs="Times New Roman"/>
          <w:color w:val="000000" w:themeColor="text1"/>
          <w:sz w:val="28"/>
          <w:szCs w:val="28"/>
        </w:rPr>
        <w:t>-n</w:t>
      </w:r>
      <w:r w:rsidR="00F104B8">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për ofertën ndaj publikut dhe parashtron arsyet se përse oferta bie nën përjashtimet e </w:t>
      </w:r>
      <w:r w:rsidR="00100143">
        <w:rPr>
          <w:rFonts w:ascii="Times New Roman" w:eastAsia="Times New Roman" w:hAnsi="Times New Roman" w:cs="Times New Roman"/>
          <w:color w:val="000000" w:themeColor="text1"/>
          <w:sz w:val="28"/>
          <w:szCs w:val="28"/>
        </w:rPr>
        <w:t>shkronj</w:t>
      </w:r>
      <w:r w:rsidR="00F104B8">
        <w:rPr>
          <w:rFonts w:ascii="Times New Roman" w:eastAsia="Times New Roman" w:hAnsi="Times New Roman" w:cs="Times New Roman"/>
          <w:color w:val="000000" w:themeColor="text1"/>
          <w:sz w:val="28"/>
          <w:szCs w:val="28"/>
        </w:rPr>
        <w:t>ë</w:t>
      </w:r>
      <w:r w:rsidR="00100143">
        <w:rPr>
          <w:rFonts w:ascii="Times New Roman" w:eastAsia="Times New Roman" w:hAnsi="Times New Roman" w:cs="Times New Roman"/>
          <w:color w:val="000000" w:themeColor="text1"/>
          <w:sz w:val="28"/>
          <w:szCs w:val="28"/>
        </w:rPr>
        <w:t>s “ç”, t</w:t>
      </w:r>
      <w:r w:rsidR="00F104B8">
        <w:rPr>
          <w:rFonts w:ascii="Times New Roman" w:eastAsia="Times New Roman" w:hAnsi="Times New Roman" w:cs="Times New Roman"/>
          <w:color w:val="000000" w:themeColor="text1"/>
          <w:sz w:val="28"/>
          <w:szCs w:val="28"/>
        </w:rPr>
        <w:t>ë</w:t>
      </w:r>
      <w:r w:rsidR="00100143">
        <w:rPr>
          <w:rFonts w:ascii="Times New Roman" w:eastAsia="Times New Roman" w:hAnsi="Times New Roman" w:cs="Times New Roman"/>
          <w:color w:val="000000" w:themeColor="text1"/>
          <w:sz w:val="28"/>
          <w:szCs w:val="28"/>
        </w:rPr>
        <w:t xml:space="preserve"> </w:t>
      </w:r>
      <w:r w:rsidR="38622979" w:rsidRPr="00951713">
        <w:rPr>
          <w:rFonts w:ascii="Times New Roman" w:eastAsia="Times New Roman" w:hAnsi="Times New Roman" w:cs="Times New Roman"/>
          <w:color w:val="000000" w:themeColor="text1"/>
          <w:sz w:val="28"/>
          <w:szCs w:val="28"/>
        </w:rPr>
        <w:t>pikës 3, të këtij neni</w:t>
      </w:r>
      <w:r w:rsidRPr="00951713">
        <w:rPr>
          <w:rFonts w:ascii="Times New Roman" w:eastAsia="Times New Roman" w:hAnsi="Times New Roman" w:cs="Times New Roman"/>
          <w:color w:val="000000" w:themeColor="text1"/>
          <w:sz w:val="28"/>
          <w:szCs w:val="28"/>
        </w:rPr>
        <w:t>.</w:t>
      </w:r>
    </w:p>
    <w:p w14:paraId="37870BC5" w14:textId="77777777" w:rsidR="00612677" w:rsidRPr="00951713" w:rsidRDefault="00612677" w:rsidP="00612677">
      <w:pPr>
        <w:pBdr>
          <w:top w:val="nil"/>
          <w:left w:val="nil"/>
          <w:bottom w:val="nil"/>
          <w:right w:val="nil"/>
          <w:between w:val="nil"/>
        </w:pBdr>
        <w:spacing w:after="0" w:line="240" w:lineRule="auto"/>
        <w:ind w:left="540" w:hanging="360"/>
        <w:jc w:val="both"/>
        <w:rPr>
          <w:rFonts w:ascii="Times New Roman" w:eastAsia="Times New Roman" w:hAnsi="Times New Roman" w:cs="Times New Roman"/>
          <w:color w:val="000000" w:themeColor="text1"/>
          <w:sz w:val="28"/>
          <w:szCs w:val="28"/>
        </w:rPr>
      </w:pPr>
    </w:p>
    <w:p w14:paraId="000000D8" w14:textId="7C8B973A" w:rsidR="009850A7" w:rsidRPr="00951713" w:rsidRDefault="685CB7F7" w:rsidP="00612677">
      <w:pPr>
        <w:numPr>
          <w:ilvl w:val="0"/>
          <w:numId w:val="71"/>
        </w:numPr>
        <w:pBdr>
          <w:top w:val="nil"/>
          <w:left w:val="nil"/>
          <w:bottom w:val="nil"/>
          <w:right w:val="nil"/>
          <w:between w:val="nil"/>
        </w:pBd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Me marrjen e njoftimit</w:t>
      </w:r>
      <w:r w:rsidR="0010014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pikës 5 të këtij neni, në rastet kur AMF</w:t>
      </w:r>
      <w:r w:rsidR="00100143">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konsideron që veprimtaria nuk kualifikohet si rast përjashtimor</w:t>
      </w:r>
      <w:r w:rsidR="0010014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w:t>
      </w:r>
      <w:r w:rsidR="00100143">
        <w:rPr>
          <w:rFonts w:ascii="Times New Roman" w:eastAsia="Times New Roman" w:hAnsi="Times New Roman" w:cs="Times New Roman"/>
          <w:color w:val="000000" w:themeColor="text1"/>
          <w:sz w:val="28"/>
          <w:szCs w:val="28"/>
        </w:rPr>
        <w:t>shkronj</w:t>
      </w:r>
      <w:r w:rsidR="00F104B8">
        <w:rPr>
          <w:rFonts w:ascii="Times New Roman" w:eastAsia="Times New Roman" w:hAnsi="Times New Roman" w:cs="Times New Roman"/>
          <w:color w:val="000000" w:themeColor="text1"/>
          <w:sz w:val="28"/>
          <w:szCs w:val="28"/>
        </w:rPr>
        <w:t>ë</w:t>
      </w:r>
      <w:r w:rsidR="00100143">
        <w:rPr>
          <w:rFonts w:ascii="Times New Roman" w:eastAsia="Times New Roman" w:hAnsi="Times New Roman" w:cs="Times New Roman"/>
          <w:color w:val="000000" w:themeColor="text1"/>
          <w:sz w:val="28"/>
          <w:szCs w:val="28"/>
        </w:rPr>
        <w:t>n “ç”, t</w:t>
      </w:r>
      <w:r w:rsidR="00F104B8">
        <w:rPr>
          <w:rFonts w:ascii="Times New Roman" w:eastAsia="Times New Roman" w:hAnsi="Times New Roman" w:cs="Times New Roman"/>
          <w:color w:val="000000" w:themeColor="text1"/>
          <w:sz w:val="28"/>
          <w:szCs w:val="28"/>
        </w:rPr>
        <w:t>ë</w:t>
      </w:r>
      <w:r w:rsidR="0010014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pikë</w:t>
      </w:r>
      <w:r w:rsidR="00100143">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 xml:space="preserve"> 3, të këtij neni, për sa i përket operimit në një rrjet të kufizuar, autoriteti merr një vendim të arsyetuar të cilin ia komunikon ofertuesit.</w:t>
      </w:r>
    </w:p>
    <w:p w14:paraId="04E9D9B1" w14:textId="77777777" w:rsidR="00612677" w:rsidRPr="00951713" w:rsidRDefault="00612677" w:rsidP="00612677">
      <w:pPr>
        <w:pBdr>
          <w:top w:val="nil"/>
          <w:left w:val="nil"/>
          <w:bottom w:val="nil"/>
          <w:right w:val="nil"/>
          <w:between w:val="nil"/>
        </w:pBdr>
        <w:spacing w:after="0" w:line="240" w:lineRule="auto"/>
        <w:ind w:left="540" w:hanging="360"/>
        <w:jc w:val="both"/>
        <w:rPr>
          <w:rFonts w:ascii="Times New Roman" w:eastAsia="Times New Roman" w:hAnsi="Times New Roman" w:cs="Times New Roman"/>
          <w:color w:val="000000" w:themeColor="text1"/>
          <w:sz w:val="28"/>
          <w:szCs w:val="28"/>
        </w:rPr>
      </w:pPr>
    </w:p>
    <w:p w14:paraId="000000DA" w14:textId="3E4D60EC" w:rsidR="009850A7" w:rsidRPr="00951713" w:rsidRDefault="62641200" w:rsidP="00612677">
      <w:pPr>
        <w:pStyle w:val="ListParagraph"/>
        <w:numPr>
          <w:ilvl w:val="0"/>
          <w:numId w:val="71"/>
        </w:numPr>
        <w:pBdr>
          <w:top w:val="nil"/>
          <w:left w:val="nil"/>
          <w:bottom w:val="nil"/>
          <w:right w:val="nil"/>
          <w:between w:val="nil"/>
        </w:pBd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Përjashtimet e listuara në pikat 2 dhe 3</w:t>
      </w:r>
      <w:r w:rsidR="0010014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r w:rsidR="0010014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nuk zbatohen në rastet kur ofertuesi ose një palë tjetër që vepron për llogari të ofertuesit, bën me d</w:t>
      </w:r>
      <w:r w:rsidR="0021456C">
        <w:rPr>
          <w:rFonts w:ascii="Times New Roman" w:eastAsia="Times New Roman" w:hAnsi="Times New Roman" w:cs="Times New Roman"/>
          <w:color w:val="000000" w:themeColor="text1"/>
          <w:sz w:val="28"/>
          <w:szCs w:val="28"/>
        </w:rPr>
        <w:t>ije në çfarëdo forme komunikimi</w:t>
      </w:r>
      <w:r w:rsidRPr="00951713">
        <w:rPr>
          <w:rFonts w:ascii="Times New Roman" w:eastAsia="Times New Roman" w:hAnsi="Times New Roman" w:cs="Times New Roman"/>
          <w:color w:val="000000" w:themeColor="text1"/>
          <w:sz w:val="28"/>
          <w:szCs w:val="28"/>
        </w:rPr>
        <w:t xml:space="preserve"> qëllimet e tij për të kërkuar </w:t>
      </w:r>
      <w:r w:rsidR="1BCD3D5D" w:rsidRPr="00951713">
        <w:rPr>
          <w:rFonts w:ascii="Times New Roman" w:eastAsia="Times New Roman" w:hAnsi="Times New Roman" w:cs="Times New Roman"/>
          <w:color w:val="000000" w:themeColor="text1"/>
          <w:sz w:val="28"/>
          <w:szCs w:val="28"/>
        </w:rPr>
        <w:t>pranimin</w:t>
      </w:r>
      <w:r w:rsidRPr="00951713">
        <w:rPr>
          <w:rFonts w:ascii="Times New Roman" w:eastAsia="Times New Roman" w:hAnsi="Times New Roman" w:cs="Times New Roman"/>
          <w:color w:val="000000" w:themeColor="text1"/>
          <w:sz w:val="28"/>
          <w:szCs w:val="28"/>
        </w:rPr>
        <w:t xml:space="preserve"> për tregtim të një kriptoaseti</w:t>
      </w:r>
      <w:r w:rsidR="0010014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ndryshëm nga një token aseti ose token të parasë elektronike.</w:t>
      </w:r>
    </w:p>
    <w:p w14:paraId="7D23966B" w14:textId="77777777" w:rsidR="00612677" w:rsidRPr="00951713" w:rsidRDefault="00612677" w:rsidP="00612677">
      <w:pPr>
        <w:pStyle w:val="ListParagraph"/>
        <w:ind w:left="540" w:hanging="360"/>
        <w:rPr>
          <w:rFonts w:ascii="Times New Roman" w:eastAsia="Times New Roman" w:hAnsi="Times New Roman" w:cs="Times New Roman"/>
          <w:color w:val="000000" w:themeColor="text1"/>
          <w:sz w:val="28"/>
          <w:szCs w:val="28"/>
        </w:rPr>
      </w:pPr>
    </w:p>
    <w:p w14:paraId="000000DB" w14:textId="4F5729BA" w:rsidR="009850A7" w:rsidRPr="00951713" w:rsidRDefault="53B12711" w:rsidP="00612677">
      <w:pPr>
        <w:pStyle w:val="ListParagraph"/>
        <w:numPr>
          <w:ilvl w:val="0"/>
          <w:numId w:val="71"/>
        </w:numPr>
        <w:pBdr>
          <w:top w:val="nil"/>
          <w:left w:val="nil"/>
          <w:bottom w:val="nil"/>
          <w:right w:val="nil"/>
          <w:between w:val="nil"/>
        </w:pBd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rastet kur oferta publike e nj</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kriptoaseti bie n</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n p</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rjashtimet e p</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rcaktuara n</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pik</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n 3</w:t>
      </w:r>
      <w:r w:rsidR="0021456C">
        <w:rPr>
          <w:rFonts w:ascii="Times New Roman" w:eastAsia="Times New Roman" w:hAnsi="Times New Roman" w:cs="Times New Roman"/>
          <w:color w:val="000000" w:themeColor="text1"/>
          <w:sz w:val="28"/>
          <w:szCs w:val="28"/>
        </w:rPr>
        <w:t xml:space="preserve"> të</w:t>
      </w:r>
      <w:r w:rsidRPr="00951713">
        <w:rPr>
          <w:rFonts w:ascii="Times New Roman" w:eastAsia="Times New Roman" w:hAnsi="Times New Roman" w:cs="Times New Roman"/>
          <w:color w:val="000000" w:themeColor="text1"/>
          <w:sz w:val="28"/>
          <w:szCs w:val="28"/>
        </w:rPr>
        <w:t xml:space="preserve"> k</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tij neni, veprimtaria e ofrimit të shërbimeve të kujdestarisë dhe administrimit të kriptoaseteve për llogari të klientëve, si dhe veprimtaria e ofrimit të shërbimeve të transfertave t</w:t>
      </w:r>
      <w:r w:rsidR="7DB97B59"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kriptoaseteve nuk i nënshtrohen k</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rkesave p</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r autorizim si </w:t>
      </w:r>
      <w:r w:rsidR="4E0BC2BF" w:rsidRPr="00951713">
        <w:rPr>
          <w:rFonts w:ascii="Times New Roman" w:eastAsia="Times New Roman" w:hAnsi="Times New Roman" w:cs="Times New Roman"/>
          <w:color w:val="000000" w:themeColor="text1"/>
          <w:sz w:val="28"/>
          <w:szCs w:val="28"/>
        </w:rPr>
        <w:t xml:space="preserve">ofrues i shërbimeve të </w:t>
      </w:r>
      <w:r w:rsidR="00100143">
        <w:rPr>
          <w:rFonts w:ascii="Times New Roman" w:eastAsia="Times New Roman" w:hAnsi="Times New Roman" w:cs="Times New Roman"/>
          <w:color w:val="000000" w:themeColor="text1"/>
          <w:sz w:val="28"/>
          <w:szCs w:val="28"/>
        </w:rPr>
        <w:t xml:space="preserve">                            </w:t>
      </w:r>
      <w:r w:rsidR="4E0BC2BF" w:rsidRPr="00951713">
        <w:rPr>
          <w:rFonts w:ascii="Times New Roman" w:eastAsia="Times New Roman" w:hAnsi="Times New Roman" w:cs="Times New Roman"/>
          <w:color w:val="000000" w:themeColor="text1"/>
          <w:sz w:val="28"/>
          <w:szCs w:val="28"/>
        </w:rPr>
        <w:t>kriptoaseteve</w:t>
      </w:r>
      <w:r w:rsidR="0010014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rputhje me nenin 59</w:t>
      </w:r>
      <w:r w:rsidR="0010014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tij ligji, p</w:t>
      </w:r>
      <w:r w:rsidR="04411B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rveç rasteve kur:</w:t>
      </w:r>
    </w:p>
    <w:p w14:paraId="439FD48D" w14:textId="77777777" w:rsidR="00612677" w:rsidRPr="00951713" w:rsidRDefault="00612677" w:rsidP="00612677">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000000DC" w14:textId="6E5549F2" w:rsidR="009850A7" w:rsidRPr="00951713" w:rsidRDefault="19073C92" w:rsidP="00612677">
      <w:pPr>
        <w:pStyle w:val="ListParagraph"/>
        <w:numPr>
          <w:ilvl w:val="0"/>
          <w:numId w:val="26"/>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ekziston një tjetër ofertë publike e të njëjtit kriptoaset, e cila nuk plotëson kushtet për përjashtim; ose</w:t>
      </w:r>
    </w:p>
    <w:p w14:paraId="000000DE" w14:textId="5902A85F" w:rsidR="009850A7" w:rsidRPr="00951713" w:rsidRDefault="19073C92" w:rsidP="00612677">
      <w:pPr>
        <w:pStyle w:val="ListParagraph"/>
        <w:numPr>
          <w:ilvl w:val="0"/>
          <w:numId w:val="26"/>
        </w:numPr>
        <w:pBdr>
          <w:top w:val="nil"/>
          <w:left w:val="nil"/>
          <w:bottom w:val="nil"/>
          <w:right w:val="nil"/>
          <w:between w:val="nil"/>
        </w:pBdr>
        <w:spacing w:after="0" w:line="240" w:lineRule="auto"/>
        <w:ind w:left="108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kriptoaseti i ofruar pranohet </w:t>
      </w:r>
      <w:r w:rsidR="52587BC7" w:rsidRPr="00951713">
        <w:rPr>
          <w:rFonts w:ascii="Times New Roman" w:eastAsia="Times New Roman" w:hAnsi="Times New Roman" w:cs="Times New Roman"/>
          <w:color w:val="000000" w:themeColor="text1"/>
          <w:sz w:val="28"/>
          <w:szCs w:val="28"/>
        </w:rPr>
        <w:t xml:space="preserve">për tregtim </w:t>
      </w:r>
      <w:r w:rsidRPr="00951713">
        <w:rPr>
          <w:rFonts w:ascii="Times New Roman" w:eastAsia="Times New Roman" w:hAnsi="Times New Roman" w:cs="Times New Roman"/>
          <w:color w:val="000000" w:themeColor="text1"/>
          <w:sz w:val="28"/>
          <w:szCs w:val="28"/>
        </w:rPr>
        <w:t>në një platformë tregtimi.</w:t>
      </w:r>
    </w:p>
    <w:p w14:paraId="5354D290" w14:textId="77777777" w:rsidR="00612677" w:rsidRPr="00951713" w:rsidRDefault="00612677" w:rsidP="00612677">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000000E0" w14:textId="0F53003C" w:rsidR="009850A7" w:rsidRPr="00951713" w:rsidRDefault="7AB01DA8" w:rsidP="00612677">
      <w:pPr>
        <w:pStyle w:val="ListParagraph"/>
        <w:numPr>
          <w:ilvl w:val="0"/>
          <w:numId w:val="71"/>
        </w:numPr>
        <w:pBdr>
          <w:top w:val="nil"/>
          <w:left w:val="nil"/>
          <w:bottom w:val="nil"/>
          <w:right w:val="nil"/>
          <w:between w:val="nil"/>
        </w:pBdr>
        <w:spacing w:after="0" w:line="240" w:lineRule="auto"/>
        <w:ind w:left="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oferta publike e kriptoasetit</w:t>
      </w:r>
      <w:r w:rsidR="5BFCD056"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ndryshëm nga tokeni i aseteve ose tokeni i parasë elektronike</w:t>
      </w:r>
      <w:r w:rsidR="40939D1E"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përfshin një token utilit</w:t>
      </w:r>
      <w:r w:rsidR="5027D848" w:rsidRPr="00951713">
        <w:rPr>
          <w:rFonts w:ascii="Times New Roman" w:eastAsia="Times New Roman" w:hAnsi="Times New Roman" w:cs="Times New Roman"/>
          <w:color w:val="000000" w:themeColor="text1"/>
          <w:sz w:val="28"/>
          <w:szCs w:val="28"/>
        </w:rPr>
        <w:t>ar</w:t>
      </w:r>
      <w:r w:rsidR="3B664F71" w:rsidRPr="00951713">
        <w:rPr>
          <w:rFonts w:ascii="Times New Roman" w:eastAsia="Times New Roman" w:hAnsi="Times New Roman" w:cs="Times New Roman"/>
          <w:color w:val="000000" w:themeColor="text1"/>
          <w:sz w:val="28"/>
          <w:szCs w:val="28"/>
        </w:rPr>
        <w:t xml:space="preserve"> i</w:t>
      </w:r>
      <w:r w:rsidRPr="00951713">
        <w:rPr>
          <w:rFonts w:ascii="Times New Roman" w:eastAsia="Times New Roman" w:hAnsi="Times New Roman" w:cs="Times New Roman"/>
          <w:color w:val="000000" w:themeColor="text1"/>
          <w:sz w:val="28"/>
          <w:szCs w:val="28"/>
        </w:rPr>
        <w:t xml:space="preserve"> cili mundëson akses në </w:t>
      </w:r>
      <w:r w:rsidR="33C496AD" w:rsidRPr="00951713">
        <w:rPr>
          <w:rFonts w:ascii="Times New Roman" w:eastAsia="Times New Roman" w:hAnsi="Times New Roman" w:cs="Times New Roman"/>
          <w:color w:val="000000" w:themeColor="text1"/>
          <w:sz w:val="28"/>
          <w:szCs w:val="28"/>
        </w:rPr>
        <w:t xml:space="preserve">mallra </w:t>
      </w:r>
      <w:r w:rsidRPr="00951713">
        <w:rPr>
          <w:rFonts w:ascii="Times New Roman" w:eastAsia="Times New Roman" w:hAnsi="Times New Roman" w:cs="Times New Roman"/>
          <w:color w:val="000000" w:themeColor="text1"/>
          <w:sz w:val="28"/>
          <w:szCs w:val="28"/>
        </w:rPr>
        <w:t xml:space="preserve">dhe shërbime që nuk ekzistojnë ose nuk janë ende funksionale, kohëzgjatja e ofertës drejt publikut nuk tejkalon </w:t>
      </w:r>
      <w:r w:rsidR="0021456C">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12 muaj nga data e publikimit </w:t>
      </w:r>
      <w:r w:rsidR="33C496AD" w:rsidRPr="00951713">
        <w:rPr>
          <w:rFonts w:ascii="Times New Roman" w:eastAsia="Times New Roman" w:hAnsi="Times New Roman" w:cs="Times New Roman"/>
          <w:color w:val="000000" w:themeColor="text1"/>
          <w:sz w:val="28"/>
          <w:szCs w:val="28"/>
        </w:rPr>
        <w:t>të dokumentit informues</w:t>
      </w:r>
      <w:r w:rsidR="7A0A1385" w:rsidRPr="00951713">
        <w:rPr>
          <w:rFonts w:ascii="Times New Roman" w:eastAsia="Times New Roman" w:hAnsi="Times New Roman" w:cs="Times New Roman"/>
          <w:color w:val="000000" w:themeColor="text1"/>
          <w:sz w:val="28"/>
          <w:szCs w:val="28"/>
        </w:rPr>
        <w:t xml:space="preserve"> t</w:t>
      </w:r>
      <w:r w:rsidR="17B364F0" w:rsidRPr="00951713">
        <w:rPr>
          <w:rFonts w:ascii="Times New Roman" w:eastAsia="Times New Roman" w:hAnsi="Times New Roman" w:cs="Times New Roman"/>
          <w:color w:val="000000" w:themeColor="text1"/>
          <w:sz w:val="28"/>
          <w:szCs w:val="28"/>
        </w:rPr>
        <w:t>ë</w:t>
      </w:r>
      <w:r w:rsidR="0021456C">
        <w:rPr>
          <w:rFonts w:ascii="Times New Roman" w:eastAsia="Times New Roman" w:hAnsi="Times New Roman" w:cs="Times New Roman"/>
          <w:color w:val="000000" w:themeColor="text1"/>
          <w:sz w:val="28"/>
          <w:szCs w:val="28"/>
        </w:rPr>
        <w:t xml:space="preserve"> kripto</w:t>
      </w:r>
      <w:r w:rsidR="7A0A1385" w:rsidRPr="00951713">
        <w:rPr>
          <w:rFonts w:ascii="Times New Roman" w:eastAsia="Times New Roman" w:hAnsi="Times New Roman" w:cs="Times New Roman"/>
          <w:color w:val="000000" w:themeColor="text1"/>
          <w:sz w:val="28"/>
          <w:szCs w:val="28"/>
        </w:rPr>
        <w:t>asetit</w:t>
      </w:r>
      <w:r w:rsidRPr="00951713">
        <w:rPr>
          <w:rFonts w:ascii="Times New Roman" w:eastAsia="Times New Roman" w:hAnsi="Times New Roman" w:cs="Times New Roman"/>
          <w:color w:val="000000" w:themeColor="text1"/>
          <w:sz w:val="28"/>
          <w:szCs w:val="28"/>
        </w:rPr>
        <w:t>.</w:t>
      </w:r>
    </w:p>
    <w:p w14:paraId="34A135A6" w14:textId="77777777" w:rsidR="00612677" w:rsidRPr="00951713" w:rsidRDefault="00612677" w:rsidP="00612677">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000000E4" w14:textId="27AFD514" w:rsidR="009850A7" w:rsidRPr="00951713" w:rsidRDefault="48356997" w:rsidP="00612677">
      <w:pPr>
        <w:pStyle w:val="ListParagraph"/>
        <w:numPr>
          <w:ilvl w:val="0"/>
          <w:numId w:val="71"/>
        </w:numPr>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Çdo ofertë tjet</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w:t>
      </w:r>
      <w:r w:rsidR="34215FAA" w:rsidRPr="00951713">
        <w:rPr>
          <w:rFonts w:ascii="Times New Roman" w:eastAsia="Times New Roman" w:hAnsi="Times New Roman" w:cs="Times New Roman"/>
          <w:color w:val="000000" w:themeColor="text1"/>
          <w:sz w:val="28"/>
          <w:szCs w:val="28"/>
        </w:rPr>
        <w:t xml:space="preserve"> e mëpasshme</w:t>
      </w:r>
      <w:r w:rsidRPr="00951713">
        <w:rPr>
          <w:rFonts w:ascii="Times New Roman" w:eastAsia="Times New Roman" w:hAnsi="Times New Roman" w:cs="Times New Roman"/>
          <w:color w:val="000000" w:themeColor="text1"/>
          <w:sz w:val="28"/>
          <w:szCs w:val="28"/>
        </w:rPr>
        <w:t xml:space="preserve"> </w:t>
      </w:r>
      <w:sdt>
        <w:sdtPr>
          <w:rPr>
            <w:rFonts w:ascii="Times New Roman" w:hAnsi="Times New Roman" w:cs="Times New Roman"/>
            <w:sz w:val="28"/>
            <w:szCs w:val="28"/>
          </w:rPr>
          <w:tag w:val="goog_rdk_15"/>
          <w:id w:val="509574392"/>
        </w:sdtPr>
        <w:sdtContent/>
      </w:sdt>
      <w:r w:rsidR="34215FAA" w:rsidRPr="00951713">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daj publikut për kriptoasetin</w:t>
      </w:r>
      <w:r w:rsidR="0010014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sidR="00100143">
        <w:rPr>
          <w:rFonts w:ascii="Times New Roman" w:eastAsia="Times New Roman" w:hAnsi="Times New Roman" w:cs="Times New Roman"/>
          <w:color w:val="000000" w:themeColor="text1"/>
          <w:sz w:val="28"/>
          <w:szCs w:val="28"/>
        </w:rPr>
        <w:t>t</w:t>
      </w:r>
      <w:r w:rsidR="00F104B8">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ndryshëm nga tokeni i asetit ose tokeni </w:t>
      </w:r>
      <w:r w:rsidR="3B5E5AFB"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parasë elektronike, trajtohet si një ofertë e veçantë, për të cil</w:t>
      </w:r>
      <w:r w:rsidR="34215FAA"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n zbatohen t</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gjitha kërkesat e pikës 1, </w:t>
      </w:r>
      <w:r w:rsidR="34215FAA" w:rsidRPr="00951713">
        <w:rPr>
          <w:rFonts w:ascii="Times New Roman" w:eastAsia="Times New Roman" w:hAnsi="Times New Roman" w:cs="Times New Roman"/>
          <w:color w:val="000000" w:themeColor="text1"/>
          <w:sz w:val="28"/>
          <w:szCs w:val="28"/>
        </w:rPr>
        <w:t>krahas</w:t>
      </w:r>
      <w:r w:rsidRPr="00951713">
        <w:rPr>
          <w:rFonts w:ascii="Times New Roman" w:eastAsia="Times New Roman" w:hAnsi="Times New Roman" w:cs="Times New Roman"/>
          <w:color w:val="000000" w:themeColor="text1"/>
          <w:sz w:val="28"/>
          <w:szCs w:val="28"/>
        </w:rPr>
        <w:t xml:space="preserve"> zbatimi</w:t>
      </w:r>
      <w:r w:rsidR="34215FAA"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w:t>
      </w:r>
      <w:r w:rsidR="34215FAA" w:rsidRPr="00951713">
        <w:rPr>
          <w:rFonts w:ascii="Times New Roman" w:eastAsia="Times New Roman" w:hAnsi="Times New Roman" w:cs="Times New Roman"/>
          <w:color w:val="000000" w:themeColor="text1"/>
          <w:sz w:val="28"/>
          <w:szCs w:val="28"/>
        </w:rPr>
        <w:t>të</w:t>
      </w:r>
      <w:r w:rsidRPr="00951713">
        <w:rPr>
          <w:rFonts w:ascii="Times New Roman" w:eastAsia="Times New Roman" w:hAnsi="Times New Roman" w:cs="Times New Roman"/>
          <w:color w:val="000000" w:themeColor="text1"/>
          <w:sz w:val="28"/>
          <w:szCs w:val="28"/>
        </w:rPr>
        <w:t xml:space="preserve"> mundshëm të p</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rjashtimeve t</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rcaktuara n</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pik</w:t>
      </w:r>
      <w:r w:rsidR="00100143">
        <w:rPr>
          <w:rFonts w:ascii="Times New Roman" w:eastAsia="Times New Roman" w:hAnsi="Times New Roman" w:cs="Times New Roman"/>
          <w:color w:val="000000" w:themeColor="text1"/>
          <w:sz w:val="28"/>
          <w:szCs w:val="28"/>
        </w:rPr>
        <w:t>at</w:t>
      </w:r>
      <w:r w:rsidRPr="00951713">
        <w:rPr>
          <w:rFonts w:ascii="Times New Roman" w:eastAsia="Times New Roman" w:hAnsi="Times New Roman" w:cs="Times New Roman"/>
          <w:color w:val="000000" w:themeColor="text1"/>
          <w:sz w:val="28"/>
          <w:szCs w:val="28"/>
        </w:rPr>
        <w:t xml:space="preserve"> 2 dhe 3 t</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tij neni.</w:t>
      </w:r>
      <w:r w:rsidR="34215FAA"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Ofertat </w:t>
      </w:r>
      <w:r w:rsidR="34215FAA" w:rsidRPr="00951713">
        <w:rPr>
          <w:rFonts w:ascii="Times New Roman" w:eastAsia="Times New Roman" w:hAnsi="Times New Roman" w:cs="Times New Roman"/>
          <w:color w:val="000000" w:themeColor="text1"/>
          <w:sz w:val="28"/>
          <w:szCs w:val="28"/>
        </w:rPr>
        <w:t>e mëpasshme</w:t>
      </w:r>
      <w:r w:rsidRPr="00951713">
        <w:rPr>
          <w:rFonts w:ascii="Times New Roman" w:eastAsia="Times New Roman" w:hAnsi="Times New Roman" w:cs="Times New Roman"/>
          <w:color w:val="000000" w:themeColor="text1"/>
          <w:sz w:val="28"/>
          <w:szCs w:val="28"/>
        </w:rPr>
        <w:t xml:space="preserve"> ndaj publikut p</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 kriptoasetin</w:t>
      </w:r>
      <w:r w:rsidR="00100143">
        <w:rPr>
          <w:rFonts w:ascii="Times New Roman" w:eastAsia="Times New Roman" w:hAnsi="Times New Roman" w:cs="Times New Roman"/>
          <w:color w:val="000000" w:themeColor="text1"/>
          <w:sz w:val="28"/>
          <w:szCs w:val="28"/>
        </w:rPr>
        <w:t>, t</w:t>
      </w:r>
      <w:r w:rsidR="00F104B8">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ndryshëm nga tokeni i aseteve ose tokeni i paras</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elektronike, nuk i n</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nshtrohen k</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rk</w:t>
      </w:r>
      <w:r w:rsidR="34215FAA" w:rsidRPr="00951713">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save p</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 publikimin e nj</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w:t>
      </w:r>
      <w:r w:rsidR="34215FAA" w:rsidRPr="00951713">
        <w:rPr>
          <w:rFonts w:ascii="Times New Roman" w:eastAsia="Times New Roman" w:hAnsi="Times New Roman" w:cs="Times New Roman"/>
          <w:color w:val="000000" w:themeColor="text1"/>
          <w:sz w:val="28"/>
          <w:szCs w:val="28"/>
        </w:rPr>
        <w:t>dokumenti informues</w:t>
      </w:r>
      <w:r w:rsidRPr="00951713">
        <w:rPr>
          <w:rFonts w:ascii="Times New Roman" w:eastAsia="Times New Roman" w:hAnsi="Times New Roman" w:cs="Times New Roman"/>
          <w:color w:val="000000" w:themeColor="text1"/>
          <w:sz w:val="28"/>
          <w:szCs w:val="28"/>
        </w:rPr>
        <w:t xml:space="preserve"> t</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ri, </w:t>
      </w:r>
      <w:r w:rsidRPr="00951713">
        <w:rPr>
          <w:rFonts w:ascii="Times New Roman" w:eastAsia="Times New Roman" w:hAnsi="Times New Roman" w:cs="Times New Roman"/>
          <w:color w:val="000000" w:themeColor="text1"/>
          <w:sz w:val="28"/>
          <w:szCs w:val="28"/>
        </w:rPr>
        <w:lastRenderedPageBreak/>
        <w:t>për sa kohë që</w:t>
      </w:r>
      <w:r w:rsidR="34215FAA" w:rsidRPr="00951713">
        <w:rPr>
          <w:rFonts w:ascii="Times New Roman" w:eastAsia="Times New Roman" w:hAnsi="Times New Roman" w:cs="Times New Roman"/>
          <w:color w:val="000000" w:themeColor="text1"/>
          <w:sz w:val="28"/>
          <w:szCs w:val="28"/>
        </w:rPr>
        <w:t xml:space="preserve"> dokumenti informues </w:t>
      </w:r>
      <w:r w:rsidRPr="00951713">
        <w:rPr>
          <w:rFonts w:ascii="Times New Roman" w:eastAsia="Times New Roman" w:hAnsi="Times New Roman" w:cs="Times New Roman"/>
          <w:color w:val="000000" w:themeColor="text1"/>
          <w:sz w:val="28"/>
          <w:szCs w:val="28"/>
        </w:rPr>
        <w:t>ekzistues për kriptoasetin është publikuar në përputhje me nenet 9 dhe 12</w:t>
      </w:r>
      <w:r w:rsidR="0010014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5A9058D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tij ligji, dhe subjekti përgjegjës për hartimin e tij jep pëlqimin me shkrim për përdorim.</w:t>
      </w:r>
    </w:p>
    <w:p w14:paraId="6E241505" w14:textId="77777777" w:rsidR="00612677" w:rsidRPr="00951713" w:rsidRDefault="00612677" w:rsidP="00612677">
      <w:pPr>
        <w:pStyle w:val="ListParagraph"/>
        <w:ind w:left="540" w:hanging="540"/>
        <w:rPr>
          <w:rFonts w:ascii="Times New Roman" w:eastAsia="Times New Roman" w:hAnsi="Times New Roman" w:cs="Times New Roman"/>
          <w:color w:val="000000" w:themeColor="text1"/>
          <w:sz w:val="28"/>
          <w:szCs w:val="28"/>
        </w:rPr>
      </w:pPr>
    </w:p>
    <w:p w14:paraId="000000E6" w14:textId="1F8E3922" w:rsidR="009850A7" w:rsidRPr="00951713" w:rsidRDefault="10C338B6" w:rsidP="00612677">
      <w:pPr>
        <w:pStyle w:val="ListParagraph"/>
        <w:numPr>
          <w:ilvl w:val="0"/>
          <w:numId w:val="71"/>
        </w:numPr>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Dispozitat e k</w:t>
      </w:r>
      <w:r w:rsidR="40B1D23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tij kreu zbatohen edhe në rastet kur një ofertë publike për një kriptoaset</w:t>
      </w:r>
      <w:r w:rsidR="0010014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ndryshëm nga tokeni </w:t>
      </w:r>
      <w:r w:rsidR="1712FE47" w:rsidRPr="00951713">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asetit ose tokeni i parasë elektronike</w:t>
      </w:r>
      <w:r w:rsidR="0010014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sidR="40B1D23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sht</w:t>
      </w:r>
      <w:r w:rsidR="40B1D23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e përjashtuar nga detyrimi për të publikuar një </w:t>
      </w:r>
      <w:r w:rsidR="2DD25BFC" w:rsidRPr="00951713">
        <w:rPr>
          <w:rFonts w:ascii="Times New Roman" w:eastAsia="Times New Roman" w:hAnsi="Times New Roman" w:cs="Times New Roman"/>
          <w:color w:val="000000" w:themeColor="text1"/>
          <w:sz w:val="28"/>
          <w:szCs w:val="28"/>
        </w:rPr>
        <w:t>d</w:t>
      </w:r>
      <w:r w:rsidR="41E14183" w:rsidRPr="00951713">
        <w:rPr>
          <w:rFonts w:ascii="Times New Roman" w:eastAsia="Times New Roman" w:hAnsi="Times New Roman" w:cs="Times New Roman"/>
          <w:color w:val="000000" w:themeColor="text1"/>
          <w:sz w:val="28"/>
          <w:szCs w:val="28"/>
        </w:rPr>
        <w:t>okument informues</w:t>
      </w:r>
      <w:r w:rsidRPr="00951713">
        <w:rPr>
          <w:rFonts w:ascii="Times New Roman" w:eastAsia="Times New Roman" w:hAnsi="Times New Roman" w:cs="Times New Roman"/>
          <w:color w:val="000000" w:themeColor="text1"/>
          <w:sz w:val="28"/>
          <w:szCs w:val="28"/>
        </w:rPr>
        <w:t xml:space="preserve"> </w:t>
      </w:r>
      <w:r w:rsidR="00100143">
        <w:rPr>
          <w:rFonts w:ascii="Times New Roman" w:eastAsia="Times New Roman" w:hAnsi="Times New Roman" w:cs="Times New Roman"/>
          <w:color w:val="000000" w:themeColor="text1"/>
          <w:sz w:val="28"/>
          <w:szCs w:val="28"/>
        </w:rPr>
        <w:t>t</w:t>
      </w:r>
      <w:r w:rsidR="00F104B8">
        <w:rPr>
          <w:rFonts w:ascii="Times New Roman" w:eastAsia="Times New Roman" w:hAnsi="Times New Roman" w:cs="Times New Roman"/>
          <w:color w:val="000000" w:themeColor="text1"/>
          <w:sz w:val="28"/>
          <w:szCs w:val="28"/>
        </w:rPr>
        <w:t>ë</w:t>
      </w:r>
      <w:r w:rsidR="52E6CAC2" w:rsidRPr="00951713">
        <w:rPr>
          <w:rFonts w:ascii="Times New Roman" w:eastAsia="Times New Roman" w:hAnsi="Times New Roman" w:cs="Times New Roman"/>
          <w:color w:val="000000" w:themeColor="text1"/>
          <w:sz w:val="28"/>
          <w:szCs w:val="28"/>
        </w:rPr>
        <w:t xml:space="preserve"> kriptoasetit</w:t>
      </w:r>
      <w:r w:rsidR="00100143">
        <w:rPr>
          <w:rFonts w:ascii="Times New Roman" w:eastAsia="Times New Roman" w:hAnsi="Times New Roman" w:cs="Times New Roman"/>
          <w:color w:val="000000" w:themeColor="text1"/>
          <w:sz w:val="28"/>
          <w:szCs w:val="28"/>
        </w:rPr>
        <w:t>,</w:t>
      </w:r>
      <w:r w:rsidR="52E6CAC2"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sipas pik</w:t>
      </w:r>
      <w:r w:rsidR="00100143">
        <w:rPr>
          <w:rFonts w:ascii="Times New Roman" w:eastAsia="Times New Roman" w:hAnsi="Times New Roman" w:cs="Times New Roman"/>
          <w:color w:val="000000" w:themeColor="text1"/>
          <w:sz w:val="28"/>
          <w:szCs w:val="28"/>
        </w:rPr>
        <w:t>ave</w:t>
      </w:r>
      <w:r w:rsidRPr="00951713">
        <w:rPr>
          <w:rFonts w:ascii="Times New Roman" w:eastAsia="Times New Roman" w:hAnsi="Times New Roman" w:cs="Times New Roman"/>
          <w:color w:val="000000" w:themeColor="text1"/>
          <w:sz w:val="28"/>
          <w:szCs w:val="28"/>
        </w:rPr>
        <w:t xml:space="preserve"> 2 dhe 3 t</w:t>
      </w:r>
      <w:r w:rsidR="40B1D23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40B1D23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tij neni, por megjithatë </w:t>
      </w:r>
      <w:r w:rsidR="6D5C0CB1" w:rsidRPr="00951713">
        <w:rPr>
          <w:rFonts w:ascii="Times New Roman" w:eastAsia="Times New Roman" w:hAnsi="Times New Roman" w:cs="Times New Roman"/>
          <w:color w:val="000000" w:themeColor="text1"/>
          <w:sz w:val="28"/>
          <w:szCs w:val="28"/>
        </w:rPr>
        <w:t>d</w:t>
      </w:r>
      <w:r w:rsidR="42420471" w:rsidRPr="00951713">
        <w:rPr>
          <w:rFonts w:ascii="Times New Roman" w:eastAsia="Times New Roman" w:hAnsi="Times New Roman" w:cs="Times New Roman"/>
          <w:color w:val="000000" w:themeColor="text1"/>
          <w:sz w:val="28"/>
          <w:szCs w:val="28"/>
        </w:rPr>
        <w:t>okumenti informues</w:t>
      </w:r>
      <w:r w:rsidRPr="00951713">
        <w:rPr>
          <w:rFonts w:ascii="Times New Roman" w:eastAsia="Times New Roman" w:hAnsi="Times New Roman" w:cs="Times New Roman"/>
          <w:color w:val="000000" w:themeColor="text1"/>
          <w:sz w:val="28"/>
          <w:szCs w:val="28"/>
        </w:rPr>
        <w:t xml:space="preserve"> </w:t>
      </w:r>
      <w:r w:rsidR="68A1D502" w:rsidRPr="00951713">
        <w:rPr>
          <w:rFonts w:ascii="Times New Roman" w:eastAsia="Times New Roman" w:hAnsi="Times New Roman" w:cs="Times New Roman"/>
          <w:color w:val="000000" w:themeColor="text1"/>
          <w:sz w:val="28"/>
          <w:szCs w:val="28"/>
        </w:rPr>
        <w:t>hartohet</w:t>
      </w:r>
      <w:r w:rsidRPr="00951713">
        <w:rPr>
          <w:rFonts w:ascii="Times New Roman" w:eastAsia="Times New Roman" w:hAnsi="Times New Roman" w:cs="Times New Roman"/>
          <w:color w:val="000000" w:themeColor="text1"/>
          <w:sz w:val="28"/>
          <w:szCs w:val="28"/>
        </w:rPr>
        <w:t xml:space="preserve"> vullnetarisht.</w:t>
      </w:r>
    </w:p>
    <w:p w14:paraId="0C88393F" w14:textId="77777777" w:rsidR="00612677" w:rsidRPr="00951713" w:rsidRDefault="00612677" w:rsidP="00612677">
      <w:pPr>
        <w:pStyle w:val="ListParagraph"/>
        <w:ind w:left="540" w:hanging="540"/>
        <w:rPr>
          <w:rFonts w:ascii="Times New Roman" w:eastAsia="Times New Roman" w:hAnsi="Times New Roman" w:cs="Times New Roman"/>
          <w:color w:val="000000" w:themeColor="text1"/>
          <w:sz w:val="28"/>
          <w:szCs w:val="28"/>
        </w:rPr>
      </w:pPr>
    </w:p>
    <w:p w14:paraId="15F6C2AB" w14:textId="64F7BA7E" w:rsidR="055C42B3" w:rsidRPr="00951713" w:rsidRDefault="2946D5E3" w:rsidP="00612677">
      <w:pPr>
        <w:pStyle w:val="ListParagraph"/>
        <w:numPr>
          <w:ilvl w:val="0"/>
          <w:numId w:val="71"/>
        </w:numPr>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sz w:val="28"/>
          <w:szCs w:val="28"/>
        </w:rPr>
        <w:t xml:space="preserve">Ndalohet oferta ndaj publikut </w:t>
      </w:r>
      <w:r w:rsidR="1E6DF5AF" w:rsidRPr="00951713">
        <w:rPr>
          <w:rFonts w:ascii="Times New Roman" w:eastAsia="Times New Roman" w:hAnsi="Times New Roman" w:cs="Times New Roman"/>
          <w:sz w:val="28"/>
          <w:szCs w:val="28"/>
        </w:rPr>
        <w:t>e</w:t>
      </w:r>
      <w:r w:rsidRPr="00951713">
        <w:rPr>
          <w:rFonts w:ascii="Times New Roman" w:eastAsia="Times New Roman" w:hAnsi="Times New Roman" w:cs="Times New Roman"/>
          <w:sz w:val="28"/>
          <w:szCs w:val="28"/>
        </w:rPr>
        <w:t xml:space="preserve"> kriptoaseteve, të ndryshme nga tokeni i aseteve dhe tokeni i parasë elektronike, nga </w:t>
      </w:r>
      <w:r w:rsidR="003323B5" w:rsidRPr="00951713">
        <w:rPr>
          <w:rFonts w:ascii="Times New Roman" w:eastAsia="Times New Roman" w:hAnsi="Times New Roman" w:cs="Times New Roman"/>
          <w:sz w:val="28"/>
          <w:szCs w:val="28"/>
        </w:rPr>
        <w:t xml:space="preserve">persona fizikë </w:t>
      </w:r>
      <w:r w:rsidRPr="00951713">
        <w:rPr>
          <w:rFonts w:ascii="Times New Roman" w:eastAsia="Times New Roman" w:hAnsi="Times New Roman" w:cs="Times New Roman"/>
          <w:sz w:val="28"/>
          <w:szCs w:val="28"/>
        </w:rPr>
        <w:t xml:space="preserve">ose persona juridikë, të ndryshëm nga ata të përcaktuar në </w:t>
      </w:r>
      <w:r w:rsidR="00100143">
        <w:rPr>
          <w:rFonts w:ascii="Times New Roman" w:eastAsia="Times New Roman" w:hAnsi="Times New Roman" w:cs="Times New Roman"/>
          <w:sz w:val="28"/>
          <w:szCs w:val="28"/>
        </w:rPr>
        <w:t>shkronj</w:t>
      </w:r>
      <w:r w:rsidR="00F104B8">
        <w:rPr>
          <w:rFonts w:ascii="Times New Roman" w:eastAsia="Times New Roman" w:hAnsi="Times New Roman" w:cs="Times New Roman"/>
          <w:sz w:val="28"/>
          <w:szCs w:val="28"/>
        </w:rPr>
        <w:t>ë</w:t>
      </w:r>
      <w:r w:rsidR="00100143">
        <w:rPr>
          <w:rFonts w:ascii="Times New Roman" w:eastAsia="Times New Roman" w:hAnsi="Times New Roman" w:cs="Times New Roman"/>
          <w:sz w:val="28"/>
          <w:szCs w:val="28"/>
        </w:rPr>
        <w:t>n “a”, t</w:t>
      </w:r>
      <w:r w:rsidR="00F104B8">
        <w:rPr>
          <w:rFonts w:ascii="Times New Roman" w:eastAsia="Times New Roman" w:hAnsi="Times New Roman" w:cs="Times New Roman"/>
          <w:sz w:val="28"/>
          <w:szCs w:val="28"/>
        </w:rPr>
        <w:t>ë</w:t>
      </w:r>
      <w:r w:rsidR="00100143">
        <w:rPr>
          <w:rFonts w:ascii="Times New Roman" w:eastAsia="Times New Roman" w:hAnsi="Times New Roman" w:cs="Times New Roman"/>
          <w:sz w:val="28"/>
          <w:szCs w:val="28"/>
        </w:rPr>
        <w:t xml:space="preserve"> </w:t>
      </w:r>
      <w:r w:rsidRPr="00951713">
        <w:rPr>
          <w:rFonts w:ascii="Times New Roman" w:eastAsia="Times New Roman" w:hAnsi="Times New Roman" w:cs="Times New Roman"/>
          <w:sz w:val="28"/>
          <w:szCs w:val="28"/>
        </w:rPr>
        <w:t>pikë</w:t>
      </w:r>
      <w:r w:rsidR="00100143">
        <w:rPr>
          <w:rFonts w:ascii="Times New Roman" w:eastAsia="Times New Roman" w:hAnsi="Times New Roman" w:cs="Times New Roman"/>
          <w:sz w:val="28"/>
          <w:szCs w:val="28"/>
        </w:rPr>
        <w:t>s</w:t>
      </w:r>
      <w:r w:rsidRPr="00951713">
        <w:rPr>
          <w:rFonts w:ascii="Times New Roman" w:eastAsia="Times New Roman" w:hAnsi="Times New Roman" w:cs="Times New Roman"/>
          <w:sz w:val="28"/>
          <w:szCs w:val="28"/>
        </w:rPr>
        <w:t xml:space="preserve"> 1, të këtij neni.</w:t>
      </w:r>
    </w:p>
    <w:p w14:paraId="12CFC3AE" w14:textId="77777777" w:rsidR="005C5FE5" w:rsidRPr="00951713" w:rsidRDefault="005C5FE5" w:rsidP="00612677">
      <w:pPr>
        <w:spacing w:after="0" w:line="240" w:lineRule="auto"/>
        <w:ind w:left="540" w:hanging="540"/>
        <w:jc w:val="center"/>
        <w:rPr>
          <w:rFonts w:ascii="Times New Roman" w:eastAsia="Times New Roman" w:hAnsi="Times New Roman" w:cs="Times New Roman"/>
          <w:b/>
          <w:color w:val="000000" w:themeColor="text1"/>
          <w:sz w:val="28"/>
          <w:szCs w:val="28"/>
        </w:rPr>
      </w:pPr>
    </w:p>
    <w:p w14:paraId="000000E7" w14:textId="10150E3C" w:rsidR="009850A7" w:rsidRPr="00951713" w:rsidRDefault="003A7E32" w:rsidP="003A7FE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5</w:t>
      </w:r>
    </w:p>
    <w:p w14:paraId="000000E9" w14:textId="564E17AD" w:rsidR="009850A7" w:rsidRPr="00951713" w:rsidRDefault="19073C92" w:rsidP="003A7FE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Pranimi për tregtim i kriptoaseteve</w:t>
      </w:r>
      <w:r w:rsidR="00100143">
        <w:rPr>
          <w:rFonts w:ascii="Times New Roman" w:eastAsia="Times New Roman" w:hAnsi="Times New Roman" w:cs="Times New Roman"/>
          <w:b/>
          <w:bCs/>
          <w:color w:val="000000" w:themeColor="text1"/>
          <w:sz w:val="28"/>
          <w:szCs w:val="28"/>
        </w:rPr>
        <w:t>,</w:t>
      </w:r>
      <w:r w:rsidRPr="00951713">
        <w:rPr>
          <w:rFonts w:ascii="Times New Roman" w:eastAsia="Times New Roman" w:hAnsi="Times New Roman" w:cs="Times New Roman"/>
          <w:b/>
          <w:bCs/>
          <w:color w:val="000000" w:themeColor="text1"/>
          <w:sz w:val="28"/>
          <w:szCs w:val="28"/>
        </w:rPr>
        <w:t xml:space="preserve"> të ndryshm</w:t>
      </w:r>
      <w:r w:rsidR="00100143">
        <w:rPr>
          <w:rFonts w:ascii="Times New Roman" w:eastAsia="Times New Roman" w:hAnsi="Times New Roman" w:cs="Times New Roman"/>
          <w:b/>
          <w:bCs/>
          <w:color w:val="000000" w:themeColor="text1"/>
          <w:sz w:val="28"/>
          <w:szCs w:val="28"/>
        </w:rPr>
        <w:t>e</w:t>
      </w:r>
      <w:r w:rsidRPr="00951713">
        <w:rPr>
          <w:rFonts w:ascii="Times New Roman" w:eastAsia="Times New Roman" w:hAnsi="Times New Roman" w:cs="Times New Roman"/>
          <w:b/>
          <w:bCs/>
          <w:color w:val="000000" w:themeColor="text1"/>
          <w:sz w:val="28"/>
          <w:szCs w:val="28"/>
        </w:rPr>
        <w:t xml:space="preserve"> nga token</w:t>
      </w:r>
      <w:r w:rsidR="4FB7E3B1" w:rsidRPr="00951713">
        <w:rPr>
          <w:rFonts w:ascii="Times New Roman" w:eastAsia="Times New Roman" w:hAnsi="Times New Roman" w:cs="Times New Roman"/>
          <w:b/>
          <w:bCs/>
          <w:color w:val="000000" w:themeColor="text1"/>
          <w:sz w:val="28"/>
          <w:szCs w:val="28"/>
        </w:rPr>
        <w:t>i</w:t>
      </w:r>
      <w:r w:rsidRPr="00951713">
        <w:rPr>
          <w:rFonts w:ascii="Times New Roman" w:eastAsia="Times New Roman" w:hAnsi="Times New Roman" w:cs="Times New Roman"/>
          <w:b/>
          <w:bCs/>
          <w:color w:val="000000" w:themeColor="text1"/>
          <w:sz w:val="28"/>
          <w:szCs w:val="28"/>
        </w:rPr>
        <w:t xml:space="preserve"> </w:t>
      </w:r>
      <w:r w:rsidR="5EB317E0" w:rsidRPr="00951713">
        <w:rPr>
          <w:rFonts w:ascii="Times New Roman" w:eastAsia="Times New Roman" w:hAnsi="Times New Roman" w:cs="Times New Roman"/>
          <w:b/>
          <w:bCs/>
          <w:color w:val="000000" w:themeColor="text1"/>
          <w:sz w:val="28"/>
          <w:szCs w:val="28"/>
        </w:rPr>
        <w:t>i</w:t>
      </w:r>
      <w:r w:rsidRPr="00951713">
        <w:rPr>
          <w:rFonts w:ascii="Times New Roman" w:eastAsia="Times New Roman" w:hAnsi="Times New Roman" w:cs="Times New Roman"/>
          <w:b/>
          <w:bCs/>
          <w:color w:val="000000" w:themeColor="text1"/>
          <w:sz w:val="28"/>
          <w:szCs w:val="28"/>
        </w:rPr>
        <w:t xml:space="preserve"> aset</w:t>
      </w:r>
      <w:r w:rsidR="0DC96E9A" w:rsidRPr="00951713">
        <w:rPr>
          <w:rFonts w:ascii="Times New Roman" w:eastAsia="Times New Roman" w:hAnsi="Times New Roman" w:cs="Times New Roman"/>
          <w:b/>
          <w:bCs/>
          <w:color w:val="000000" w:themeColor="text1"/>
          <w:sz w:val="28"/>
          <w:szCs w:val="28"/>
        </w:rPr>
        <w:t>eve</w:t>
      </w:r>
      <w:r w:rsidRPr="00951713">
        <w:rPr>
          <w:rFonts w:ascii="Times New Roman" w:eastAsia="Times New Roman" w:hAnsi="Times New Roman" w:cs="Times New Roman"/>
          <w:b/>
          <w:bCs/>
          <w:color w:val="000000" w:themeColor="text1"/>
          <w:sz w:val="28"/>
          <w:szCs w:val="28"/>
        </w:rPr>
        <w:t xml:space="preserve"> ose token</w:t>
      </w:r>
      <w:r w:rsidR="5B0AC11D" w:rsidRPr="00951713">
        <w:rPr>
          <w:rFonts w:ascii="Times New Roman" w:eastAsia="Times New Roman" w:hAnsi="Times New Roman" w:cs="Times New Roman"/>
          <w:b/>
          <w:bCs/>
          <w:color w:val="000000" w:themeColor="text1"/>
          <w:sz w:val="28"/>
          <w:szCs w:val="28"/>
        </w:rPr>
        <w:t>i</w:t>
      </w:r>
      <w:r w:rsidRPr="00951713">
        <w:rPr>
          <w:rFonts w:ascii="Times New Roman" w:eastAsia="Times New Roman" w:hAnsi="Times New Roman" w:cs="Times New Roman"/>
          <w:b/>
          <w:bCs/>
          <w:color w:val="000000" w:themeColor="text1"/>
          <w:sz w:val="28"/>
          <w:szCs w:val="28"/>
        </w:rPr>
        <w:t xml:space="preserve"> </w:t>
      </w:r>
      <w:r w:rsidR="6BAB57DC" w:rsidRPr="00951713">
        <w:rPr>
          <w:rFonts w:ascii="Times New Roman" w:eastAsia="Times New Roman" w:hAnsi="Times New Roman" w:cs="Times New Roman"/>
          <w:b/>
          <w:bCs/>
          <w:color w:val="000000" w:themeColor="text1"/>
          <w:sz w:val="28"/>
          <w:szCs w:val="28"/>
        </w:rPr>
        <w:t>i</w:t>
      </w:r>
      <w:r w:rsidRPr="00951713">
        <w:rPr>
          <w:rFonts w:ascii="Times New Roman" w:eastAsia="Times New Roman" w:hAnsi="Times New Roman" w:cs="Times New Roman"/>
          <w:b/>
          <w:bCs/>
          <w:color w:val="000000" w:themeColor="text1"/>
          <w:sz w:val="28"/>
          <w:szCs w:val="28"/>
        </w:rPr>
        <w:t xml:space="preserve"> parasë elektronike</w:t>
      </w:r>
    </w:p>
    <w:p w14:paraId="7EC7DB51" w14:textId="77777777" w:rsidR="00612677" w:rsidRPr="00951713" w:rsidRDefault="00612677" w:rsidP="003A7FE9">
      <w:pPr>
        <w:spacing w:after="0" w:line="240" w:lineRule="auto"/>
        <w:jc w:val="center"/>
        <w:rPr>
          <w:rFonts w:ascii="Times New Roman" w:eastAsia="Times New Roman" w:hAnsi="Times New Roman" w:cs="Times New Roman"/>
          <w:color w:val="000000" w:themeColor="text1"/>
          <w:sz w:val="28"/>
          <w:szCs w:val="28"/>
        </w:rPr>
      </w:pPr>
    </w:p>
    <w:p w14:paraId="000000EA" w14:textId="494CF84C" w:rsidR="009850A7" w:rsidRPr="00951713" w:rsidRDefault="7EE760D1" w:rsidP="00612677">
      <w:pPr>
        <w:numPr>
          <w:ilvl w:val="0"/>
          <w:numId w:val="7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w:t>
      </w:r>
      <w:r w:rsidR="4A052AEE" w:rsidRPr="00951713">
        <w:rPr>
          <w:rFonts w:ascii="Times New Roman" w:eastAsia="Times New Roman" w:hAnsi="Times New Roman" w:cs="Times New Roman"/>
          <w:color w:val="000000" w:themeColor="text1"/>
          <w:sz w:val="28"/>
          <w:szCs w:val="28"/>
        </w:rPr>
        <w:t xml:space="preserve">do </w:t>
      </w:r>
      <w:r w:rsidR="0DBD0DFC" w:rsidRPr="00951713">
        <w:rPr>
          <w:rFonts w:ascii="Times New Roman" w:eastAsia="Times New Roman" w:hAnsi="Times New Roman" w:cs="Times New Roman"/>
          <w:color w:val="000000" w:themeColor="text1"/>
          <w:sz w:val="28"/>
          <w:szCs w:val="28"/>
        </w:rPr>
        <w:t>subjekt</w:t>
      </w:r>
      <w:r w:rsidR="00100143">
        <w:rPr>
          <w:rFonts w:ascii="Times New Roman" w:eastAsia="Times New Roman" w:hAnsi="Times New Roman" w:cs="Times New Roman"/>
          <w:color w:val="000000" w:themeColor="text1"/>
          <w:sz w:val="28"/>
          <w:szCs w:val="28"/>
        </w:rPr>
        <w:t xml:space="preserve"> </w:t>
      </w:r>
      <w:r w:rsidR="5F2CF052" w:rsidRPr="00951713">
        <w:rPr>
          <w:rFonts w:ascii="Times New Roman" w:eastAsia="Times New Roman" w:hAnsi="Times New Roman" w:cs="Times New Roman"/>
          <w:color w:val="000000" w:themeColor="text1"/>
          <w:sz w:val="28"/>
          <w:szCs w:val="28"/>
        </w:rPr>
        <w:t xml:space="preserve">që </w:t>
      </w:r>
      <w:r w:rsidR="237F029A" w:rsidRPr="00951713">
        <w:rPr>
          <w:rFonts w:ascii="Times New Roman" w:eastAsia="Times New Roman" w:hAnsi="Times New Roman" w:cs="Times New Roman"/>
          <w:color w:val="000000" w:themeColor="text1"/>
          <w:sz w:val="28"/>
          <w:szCs w:val="28"/>
        </w:rPr>
        <w:t xml:space="preserve">kërkon </w:t>
      </w:r>
      <w:r w:rsidR="3C0F036A" w:rsidRPr="00951713">
        <w:rPr>
          <w:rFonts w:ascii="Times New Roman" w:eastAsia="Times New Roman" w:hAnsi="Times New Roman" w:cs="Times New Roman"/>
          <w:color w:val="000000" w:themeColor="text1"/>
          <w:sz w:val="28"/>
          <w:szCs w:val="28"/>
        </w:rPr>
        <w:t>pranimin për tregtim të</w:t>
      </w:r>
      <w:r w:rsidR="4A052AEE" w:rsidRPr="00951713">
        <w:rPr>
          <w:rFonts w:ascii="Times New Roman" w:eastAsia="Times New Roman" w:hAnsi="Times New Roman" w:cs="Times New Roman"/>
          <w:color w:val="000000" w:themeColor="text1"/>
          <w:sz w:val="28"/>
          <w:szCs w:val="28"/>
        </w:rPr>
        <w:t xml:space="preserve"> kriptoaseteve</w:t>
      </w:r>
      <w:r w:rsidR="00100143">
        <w:rPr>
          <w:rFonts w:ascii="Times New Roman" w:eastAsia="Times New Roman" w:hAnsi="Times New Roman" w:cs="Times New Roman"/>
          <w:color w:val="000000" w:themeColor="text1"/>
          <w:sz w:val="28"/>
          <w:szCs w:val="28"/>
        </w:rPr>
        <w:t>,</w:t>
      </w:r>
      <w:r w:rsidR="4A052AEE" w:rsidRPr="00951713">
        <w:rPr>
          <w:rFonts w:ascii="Times New Roman" w:eastAsia="Times New Roman" w:hAnsi="Times New Roman" w:cs="Times New Roman"/>
          <w:color w:val="000000" w:themeColor="text1"/>
          <w:sz w:val="28"/>
          <w:szCs w:val="28"/>
        </w:rPr>
        <w:t xml:space="preserve"> të cilat nuk janë token </w:t>
      </w:r>
      <w:r w:rsidR="5EA28B0D" w:rsidRPr="00951713">
        <w:rPr>
          <w:rFonts w:ascii="Times New Roman" w:eastAsia="Times New Roman" w:hAnsi="Times New Roman" w:cs="Times New Roman"/>
          <w:color w:val="000000" w:themeColor="text1"/>
          <w:sz w:val="28"/>
          <w:szCs w:val="28"/>
        </w:rPr>
        <w:t>i</w:t>
      </w:r>
      <w:r w:rsidR="4A052AEE" w:rsidRPr="00951713">
        <w:rPr>
          <w:rFonts w:ascii="Times New Roman" w:eastAsia="Times New Roman" w:hAnsi="Times New Roman" w:cs="Times New Roman"/>
          <w:color w:val="000000" w:themeColor="text1"/>
          <w:sz w:val="28"/>
          <w:szCs w:val="28"/>
        </w:rPr>
        <w:t xml:space="preserve"> aseteve ose token i parasë elektronike,</w:t>
      </w:r>
      <w:r w:rsidR="0743854C" w:rsidRPr="00951713">
        <w:rPr>
          <w:rFonts w:ascii="Times New Roman" w:eastAsia="Times New Roman" w:hAnsi="Times New Roman" w:cs="Times New Roman"/>
          <w:color w:val="000000" w:themeColor="text1"/>
          <w:sz w:val="28"/>
          <w:szCs w:val="28"/>
        </w:rPr>
        <w:t xml:space="preserve"> në një platformë tregtimi</w:t>
      </w:r>
      <w:r w:rsidR="5E9D3EE8" w:rsidRPr="00951713">
        <w:rPr>
          <w:rFonts w:ascii="Times New Roman" w:eastAsia="Times New Roman" w:hAnsi="Times New Roman" w:cs="Times New Roman"/>
          <w:color w:val="000000" w:themeColor="text1"/>
          <w:sz w:val="28"/>
          <w:szCs w:val="28"/>
        </w:rPr>
        <w:t xml:space="preserve"> duhet të përmbushë</w:t>
      </w:r>
      <w:r w:rsidR="4A052AEE" w:rsidRPr="00951713">
        <w:rPr>
          <w:rFonts w:ascii="Times New Roman" w:eastAsia="Times New Roman" w:hAnsi="Times New Roman" w:cs="Times New Roman"/>
          <w:color w:val="000000" w:themeColor="text1"/>
          <w:sz w:val="28"/>
          <w:szCs w:val="28"/>
        </w:rPr>
        <w:t xml:space="preserve"> të gjitha kushte</w:t>
      </w:r>
      <w:r w:rsidR="6ECF108E" w:rsidRPr="00951713">
        <w:rPr>
          <w:rFonts w:ascii="Times New Roman" w:eastAsia="Times New Roman" w:hAnsi="Times New Roman" w:cs="Times New Roman"/>
          <w:color w:val="000000" w:themeColor="text1"/>
          <w:sz w:val="28"/>
          <w:szCs w:val="28"/>
        </w:rPr>
        <w:t>t e</w:t>
      </w:r>
      <w:r w:rsidR="4A052AEE" w:rsidRPr="00951713">
        <w:rPr>
          <w:rFonts w:ascii="Times New Roman" w:eastAsia="Times New Roman" w:hAnsi="Times New Roman" w:cs="Times New Roman"/>
          <w:color w:val="000000" w:themeColor="text1"/>
          <w:sz w:val="28"/>
          <w:szCs w:val="28"/>
        </w:rPr>
        <w:t xml:space="preserve"> mëposhtme:</w:t>
      </w:r>
    </w:p>
    <w:p w14:paraId="2946B0EE" w14:textId="77777777" w:rsidR="00612677" w:rsidRPr="00951713" w:rsidRDefault="00612677" w:rsidP="00612677">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0EB" w14:textId="1D4D7516" w:rsidR="009850A7" w:rsidRPr="00951713" w:rsidRDefault="00100143" w:rsidP="009F1564">
      <w:pPr>
        <w:pStyle w:val="ListParagraph"/>
        <w:numPr>
          <w:ilvl w:val="0"/>
          <w:numId w:val="25"/>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732C34F7" w:rsidRPr="00951713">
        <w:rPr>
          <w:rFonts w:ascii="Times New Roman" w:eastAsia="Times New Roman" w:hAnsi="Times New Roman" w:cs="Times New Roman"/>
          <w:color w:val="000000" w:themeColor="text1"/>
          <w:sz w:val="28"/>
          <w:szCs w:val="28"/>
        </w:rPr>
        <w:t>ë jetë person juridik</w:t>
      </w:r>
      <w:r w:rsidR="00C68B93" w:rsidRPr="00951713">
        <w:rPr>
          <w:rFonts w:ascii="Times New Roman" w:eastAsia="Times New Roman" w:hAnsi="Times New Roman" w:cs="Times New Roman"/>
          <w:color w:val="000000" w:themeColor="text1"/>
          <w:sz w:val="28"/>
          <w:szCs w:val="28"/>
        </w:rPr>
        <w:t xml:space="preserve"> i regjistruar</w:t>
      </w:r>
      <w:r>
        <w:rPr>
          <w:rFonts w:ascii="Times New Roman" w:eastAsia="Times New Roman" w:hAnsi="Times New Roman" w:cs="Times New Roman"/>
          <w:color w:val="000000" w:themeColor="text1"/>
          <w:sz w:val="28"/>
          <w:szCs w:val="28"/>
        </w:rPr>
        <w:t>,</w:t>
      </w:r>
      <w:r w:rsidR="00C68B93" w:rsidRPr="00951713">
        <w:rPr>
          <w:rFonts w:ascii="Times New Roman" w:eastAsia="Times New Roman" w:hAnsi="Times New Roman" w:cs="Times New Roman"/>
          <w:color w:val="000000" w:themeColor="text1"/>
          <w:sz w:val="28"/>
          <w:szCs w:val="28"/>
        </w:rPr>
        <w:t xml:space="preserve"> në përputhje me legjislaconin në fuqi;</w:t>
      </w:r>
      <w:r w:rsidR="732C34F7" w:rsidRPr="00951713">
        <w:rPr>
          <w:rFonts w:ascii="Times New Roman" w:eastAsia="Times New Roman" w:hAnsi="Times New Roman" w:cs="Times New Roman"/>
          <w:color w:val="000000" w:themeColor="text1"/>
          <w:sz w:val="28"/>
          <w:szCs w:val="28"/>
        </w:rPr>
        <w:t xml:space="preserve">  </w:t>
      </w:r>
    </w:p>
    <w:p w14:paraId="000000EC" w14:textId="7F5F0C38" w:rsidR="009850A7" w:rsidRPr="00951713" w:rsidRDefault="00100143" w:rsidP="009F1564">
      <w:pPr>
        <w:pStyle w:val="ListParagraph"/>
        <w:numPr>
          <w:ilvl w:val="0"/>
          <w:numId w:val="25"/>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48356997" w:rsidRPr="00951713">
        <w:rPr>
          <w:rFonts w:ascii="Times New Roman" w:eastAsia="Times New Roman" w:hAnsi="Times New Roman" w:cs="Times New Roman"/>
          <w:color w:val="000000" w:themeColor="text1"/>
          <w:sz w:val="28"/>
          <w:szCs w:val="28"/>
        </w:rPr>
        <w:t xml:space="preserve">ë </w:t>
      </w:r>
      <w:r w:rsidR="27AB27BA" w:rsidRPr="00951713">
        <w:rPr>
          <w:rFonts w:ascii="Times New Roman" w:eastAsia="Times New Roman" w:hAnsi="Times New Roman" w:cs="Times New Roman"/>
          <w:color w:val="000000" w:themeColor="text1"/>
          <w:sz w:val="28"/>
          <w:szCs w:val="28"/>
        </w:rPr>
        <w:t>hartojë</w:t>
      </w:r>
      <w:r w:rsidR="48356997" w:rsidRPr="00951713">
        <w:rPr>
          <w:rFonts w:ascii="Times New Roman" w:eastAsia="Times New Roman" w:hAnsi="Times New Roman" w:cs="Times New Roman"/>
          <w:color w:val="000000" w:themeColor="text1"/>
          <w:sz w:val="28"/>
          <w:szCs w:val="28"/>
        </w:rPr>
        <w:t xml:space="preserve"> një </w:t>
      </w:r>
      <w:r w:rsidR="34215FAA" w:rsidRPr="00951713">
        <w:rPr>
          <w:rFonts w:ascii="Times New Roman" w:eastAsia="Times New Roman" w:hAnsi="Times New Roman" w:cs="Times New Roman"/>
          <w:color w:val="000000" w:themeColor="text1"/>
          <w:sz w:val="28"/>
          <w:szCs w:val="28"/>
        </w:rPr>
        <w:t>dokument informues</w:t>
      </w:r>
      <w:r w:rsidR="48356997" w:rsidRPr="00951713">
        <w:rPr>
          <w:rFonts w:ascii="Times New Roman" w:eastAsia="Times New Roman" w:hAnsi="Times New Roman" w:cs="Times New Roman"/>
          <w:color w:val="000000" w:themeColor="text1"/>
          <w:sz w:val="28"/>
          <w:szCs w:val="28"/>
        </w:rPr>
        <w:t xml:space="preserve"> </w:t>
      </w:r>
      <w:r w:rsidR="1903D232" w:rsidRPr="00951713">
        <w:rPr>
          <w:rFonts w:ascii="Times New Roman" w:eastAsia="Times New Roman" w:hAnsi="Times New Roman" w:cs="Times New Roman"/>
          <w:color w:val="000000" w:themeColor="text1"/>
          <w:sz w:val="28"/>
          <w:szCs w:val="28"/>
        </w:rPr>
        <w:t>t</w:t>
      </w:r>
      <w:r w:rsidR="792994D6" w:rsidRPr="00951713">
        <w:rPr>
          <w:rFonts w:ascii="Times New Roman" w:eastAsia="Times New Roman" w:hAnsi="Times New Roman" w:cs="Times New Roman"/>
          <w:color w:val="000000" w:themeColor="text1"/>
          <w:sz w:val="28"/>
          <w:szCs w:val="28"/>
        </w:rPr>
        <w:t>ë</w:t>
      </w:r>
      <w:r w:rsidR="1903D232" w:rsidRPr="00951713">
        <w:rPr>
          <w:rFonts w:ascii="Times New Roman" w:eastAsia="Times New Roman" w:hAnsi="Times New Roman" w:cs="Times New Roman"/>
          <w:color w:val="000000" w:themeColor="text1"/>
          <w:sz w:val="28"/>
          <w:szCs w:val="28"/>
        </w:rPr>
        <w:t xml:space="preserve"> kriptoasetit</w:t>
      </w:r>
      <w:r>
        <w:rPr>
          <w:rFonts w:ascii="Times New Roman" w:eastAsia="Times New Roman" w:hAnsi="Times New Roman" w:cs="Times New Roman"/>
          <w:color w:val="000000" w:themeColor="text1"/>
          <w:sz w:val="28"/>
          <w:szCs w:val="28"/>
        </w:rPr>
        <w:t>,</w:t>
      </w:r>
      <w:r w:rsidR="1903D232" w:rsidRPr="00951713">
        <w:rPr>
          <w:rFonts w:ascii="Times New Roman" w:eastAsia="Times New Roman" w:hAnsi="Times New Roman" w:cs="Times New Roman"/>
          <w:color w:val="000000" w:themeColor="text1"/>
          <w:sz w:val="28"/>
          <w:szCs w:val="28"/>
        </w:rPr>
        <w:t xml:space="preserve"> </w:t>
      </w:r>
      <w:r w:rsidR="48356997" w:rsidRPr="00951713">
        <w:rPr>
          <w:rFonts w:ascii="Times New Roman" w:eastAsia="Times New Roman" w:hAnsi="Times New Roman" w:cs="Times New Roman"/>
          <w:color w:val="000000" w:themeColor="text1"/>
          <w:sz w:val="28"/>
          <w:szCs w:val="28"/>
        </w:rPr>
        <w:t>në përputhje me nenin 6</w:t>
      </w:r>
      <w:r>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të këtij ligji</w:t>
      </w:r>
      <w:r w:rsidR="1F47BB2D" w:rsidRPr="00951713">
        <w:rPr>
          <w:rFonts w:ascii="Times New Roman" w:eastAsia="Times New Roman" w:hAnsi="Times New Roman" w:cs="Times New Roman"/>
          <w:color w:val="000000" w:themeColor="text1"/>
          <w:sz w:val="28"/>
          <w:szCs w:val="28"/>
        </w:rPr>
        <w:t>;</w:t>
      </w:r>
    </w:p>
    <w:p w14:paraId="000000ED" w14:textId="0EBA637F" w:rsidR="009850A7" w:rsidRPr="00951713" w:rsidRDefault="00100143" w:rsidP="009F1564">
      <w:pPr>
        <w:pStyle w:val="ListParagraph"/>
        <w:numPr>
          <w:ilvl w:val="0"/>
          <w:numId w:val="25"/>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3B4D3D39" w:rsidRPr="00951713">
        <w:rPr>
          <w:rFonts w:ascii="Times New Roman" w:eastAsia="Times New Roman" w:hAnsi="Times New Roman" w:cs="Times New Roman"/>
          <w:color w:val="000000" w:themeColor="text1"/>
          <w:sz w:val="28"/>
          <w:szCs w:val="28"/>
        </w:rPr>
        <w:t>ë njoftojë</w:t>
      </w:r>
      <w:r w:rsidR="6BAEBD35" w:rsidRPr="00951713">
        <w:rPr>
          <w:rFonts w:ascii="Times New Roman" w:eastAsia="Times New Roman" w:hAnsi="Times New Roman" w:cs="Times New Roman"/>
          <w:color w:val="000000" w:themeColor="text1"/>
          <w:sz w:val="28"/>
          <w:szCs w:val="28"/>
        </w:rPr>
        <w:t xml:space="preserve"> AMF</w:t>
      </w:r>
      <w:r>
        <w:rPr>
          <w:rFonts w:ascii="Times New Roman" w:eastAsia="Times New Roman" w:hAnsi="Times New Roman" w:cs="Times New Roman"/>
          <w:color w:val="000000" w:themeColor="text1"/>
          <w:sz w:val="28"/>
          <w:szCs w:val="28"/>
        </w:rPr>
        <w:t>-n</w:t>
      </w:r>
      <w:r w:rsidR="00F104B8">
        <w:rPr>
          <w:rFonts w:ascii="Times New Roman" w:eastAsia="Times New Roman" w:hAnsi="Times New Roman" w:cs="Times New Roman"/>
          <w:color w:val="000000" w:themeColor="text1"/>
          <w:sz w:val="28"/>
          <w:szCs w:val="28"/>
        </w:rPr>
        <w:t>ë</w:t>
      </w:r>
      <w:r w:rsidR="3B4D3D39" w:rsidRPr="00951713">
        <w:rPr>
          <w:rFonts w:ascii="Times New Roman" w:eastAsia="Times New Roman" w:hAnsi="Times New Roman" w:cs="Times New Roman"/>
          <w:color w:val="000000" w:themeColor="text1"/>
          <w:sz w:val="28"/>
          <w:szCs w:val="28"/>
        </w:rPr>
        <w:t xml:space="preserve"> rreth </w:t>
      </w:r>
      <w:r w:rsidR="6C8778D2" w:rsidRPr="00951713">
        <w:rPr>
          <w:rFonts w:ascii="Times New Roman" w:eastAsia="Times New Roman" w:hAnsi="Times New Roman" w:cs="Times New Roman"/>
          <w:color w:val="000000" w:themeColor="text1"/>
          <w:sz w:val="28"/>
          <w:szCs w:val="28"/>
        </w:rPr>
        <w:t>dokumentit informues</w:t>
      </w:r>
      <w:r w:rsidR="3B4D3D39" w:rsidRPr="00951713">
        <w:rPr>
          <w:rFonts w:ascii="Times New Roman" w:eastAsia="Times New Roman" w:hAnsi="Times New Roman" w:cs="Times New Roman"/>
          <w:color w:val="000000" w:themeColor="text1"/>
          <w:sz w:val="28"/>
          <w:szCs w:val="28"/>
        </w:rPr>
        <w:t xml:space="preserve"> </w:t>
      </w:r>
      <w:r w:rsidR="41499841" w:rsidRPr="00951713">
        <w:rPr>
          <w:rFonts w:ascii="Times New Roman" w:eastAsia="Times New Roman" w:hAnsi="Times New Roman" w:cs="Times New Roman"/>
          <w:color w:val="000000" w:themeColor="text1"/>
          <w:sz w:val="28"/>
          <w:szCs w:val="28"/>
        </w:rPr>
        <w:t>t</w:t>
      </w:r>
      <w:r w:rsidR="0186A679" w:rsidRPr="00951713">
        <w:rPr>
          <w:rFonts w:ascii="Times New Roman" w:eastAsia="Times New Roman" w:hAnsi="Times New Roman" w:cs="Times New Roman"/>
          <w:color w:val="000000" w:themeColor="text1"/>
          <w:sz w:val="28"/>
          <w:szCs w:val="28"/>
        </w:rPr>
        <w:t>ë</w:t>
      </w:r>
      <w:r w:rsidR="41499841" w:rsidRPr="00951713">
        <w:rPr>
          <w:rFonts w:ascii="Times New Roman" w:eastAsia="Times New Roman" w:hAnsi="Times New Roman" w:cs="Times New Roman"/>
          <w:color w:val="000000" w:themeColor="text1"/>
          <w:sz w:val="28"/>
          <w:szCs w:val="28"/>
        </w:rPr>
        <w:t xml:space="preserve"> kriptoasetit</w:t>
      </w:r>
      <w:r>
        <w:rPr>
          <w:rFonts w:ascii="Times New Roman" w:eastAsia="Times New Roman" w:hAnsi="Times New Roman" w:cs="Times New Roman"/>
          <w:color w:val="000000" w:themeColor="text1"/>
          <w:sz w:val="28"/>
          <w:szCs w:val="28"/>
        </w:rPr>
        <w:t>,</w:t>
      </w:r>
      <w:r w:rsidR="41499841" w:rsidRPr="00951713">
        <w:rPr>
          <w:rFonts w:ascii="Times New Roman" w:eastAsia="Times New Roman" w:hAnsi="Times New Roman" w:cs="Times New Roman"/>
          <w:color w:val="000000" w:themeColor="text1"/>
          <w:sz w:val="28"/>
          <w:szCs w:val="28"/>
        </w:rPr>
        <w:t xml:space="preserve"> </w:t>
      </w:r>
      <w:r w:rsidR="3B4D3D39" w:rsidRPr="00951713">
        <w:rPr>
          <w:rFonts w:ascii="Times New Roman" w:eastAsia="Times New Roman" w:hAnsi="Times New Roman" w:cs="Times New Roman"/>
          <w:color w:val="000000" w:themeColor="text1"/>
          <w:sz w:val="28"/>
          <w:szCs w:val="28"/>
        </w:rPr>
        <w:t>në përputhje me nenin 8</w:t>
      </w:r>
      <w:r>
        <w:rPr>
          <w:rFonts w:ascii="Times New Roman" w:eastAsia="Times New Roman" w:hAnsi="Times New Roman" w:cs="Times New Roman"/>
          <w:color w:val="000000" w:themeColor="text1"/>
          <w:sz w:val="28"/>
          <w:szCs w:val="28"/>
        </w:rPr>
        <w:t>,</w:t>
      </w:r>
      <w:r w:rsidR="3B4D3D39" w:rsidRPr="00951713">
        <w:rPr>
          <w:rFonts w:ascii="Times New Roman" w:eastAsia="Times New Roman" w:hAnsi="Times New Roman" w:cs="Times New Roman"/>
          <w:color w:val="000000" w:themeColor="text1"/>
          <w:sz w:val="28"/>
          <w:szCs w:val="28"/>
        </w:rPr>
        <w:t xml:space="preserve"> të këtij ligji;</w:t>
      </w:r>
    </w:p>
    <w:p w14:paraId="000000EE" w14:textId="1267F481" w:rsidR="009850A7" w:rsidRPr="00951713" w:rsidRDefault="5B16EDFB" w:rsidP="009F1564">
      <w:pPr>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w:t>
      </w:r>
      <w:r w:rsidR="007754B1">
        <w:rPr>
          <w:rFonts w:ascii="Times New Roman" w:eastAsia="Times New Roman" w:hAnsi="Times New Roman" w:cs="Times New Roman"/>
          <w:color w:val="000000" w:themeColor="text1"/>
          <w:sz w:val="28"/>
          <w:szCs w:val="28"/>
        </w:rPr>
        <w:tab/>
      </w:r>
      <w:r w:rsidR="00100143">
        <w:rPr>
          <w:rFonts w:ascii="Times New Roman" w:eastAsia="Times New Roman" w:hAnsi="Times New Roman" w:cs="Times New Roman"/>
          <w:color w:val="000000" w:themeColor="text1"/>
          <w:sz w:val="28"/>
          <w:szCs w:val="28"/>
        </w:rPr>
        <w:t>T</w:t>
      </w:r>
      <w:r w:rsidR="19073C92" w:rsidRPr="00951713">
        <w:rPr>
          <w:rFonts w:ascii="Times New Roman" w:eastAsia="Times New Roman" w:hAnsi="Times New Roman" w:cs="Times New Roman"/>
          <w:color w:val="000000" w:themeColor="text1"/>
          <w:sz w:val="28"/>
          <w:szCs w:val="28"/>
        </w:rPr>
        <w:t xml:space="preserve">ë </w:t>
      </w:r>
      <w:r w:rsidR="6EC7FBFD" w:rsidRPr="00951713">
        <w:rPr>
          <w:rFonts w:ascii="Times New Roman" w:eastAsia="Times New Roman" w:hAnsi="Times New Roman" w:cs="Times New Roman"/>
          <w:color w:val="000000" w:themeColor="text1"/>
          <w:sz w:val="28"/>
          <w:szCs w:val="28"/>
        </w:rPr>
        <w:t xml:space="preserve">publikojë dokumentin </w:t>
      </w:r>
      <w:r w:rsidR="7F3107AD" w:rsidRPr="00951713">
        <w:rPr>
          <w:rFonts w:ascii="Times New Roman" w:eastAsia="Times New Roman" w:hAnsi="Times New Roman" w:cs="Times New Roman"/>
          <w:color w:val="000000" w:themeColor="text1"/>
          <w:sz w:val="28"/>
          <w:szCs w:val="28"/>
        </w:rPr>
        <w:t xml:space="preserve"> informues</w:t>
      </w:r>
      <w:r w:rsidR="23F57B57" w:rsidRPr="00951713">
        <w:rPr>
          <w:rFonts w:ascii="Times New Roman" w:eastAsia="Times New Roman" w:hAnsi="Times New Roman" w:cs="Times New Roman"/>
          <w:color w:val="000000" w:themeColor="text1"/>
          <w:sz w:val="28"/>
          <w:szCs w:val="28"/>
        </w:rPr>
        <w:t xml:space="preserve"> të kriptoasetit</w:t>
      </w:r>
      <w:r w:rsidR="00100143">
        <w:rPr>
          <w:rFonts w:ascii="Times New Roman" w:eastAsia="Times New Roman" w:hAnsi="Times New Roman" w:cs="Times New Roman"/>
          <w:color w:val="000000" w:themeColor="text1"/>
          <w:sz w:val="28"/>
          <w:szCs w:val="28"/>
        </w:rPr>
        <w:t>,</w:t>
      </w:r>
      <w:r w:rsidR="19073C92" w:rsidRPr="00951713">
        <w:rPr>
          <w:rFonts w:ascii="Times New Roman" w:eastAsia="Times New Roman" w:hAnsi="Times New Roman" w:cs="Times New Roman"/>
          <w:color w:val="000000" w:themeColor="text1"/>
          <w:sz w:val="28"/>
          <w:szCs w:val="28"/>
        </w:rPr>
        <w:t xml:space="preserve"> në përputhje me nenin 9 të këtij ligji;</w:t>
      </w:r>
    </w:p>
    <w:p w14:paraId="000000EF" w14:textId="6C0C25F5" w:rsidR="009850A7" w:rsidRPr="00951713" w:rsidRDefault="007754B1" w:rsidP="009F1564">
      <w:pPr>
        <w:pStyle w:val="ListParagraph"/>
        <w:numPr>
          <w:ilvl w:val="0"/>
          <w:numId w:val="25"/>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48356997" w:rsidRPr="00951713">
        <w:rPr>
          <w:rFonts w:ascii="Times New Roman" w:eastAsia="Times New Roman" w:hAnsi="Times New Roman" w:cs="Times New Roman"/>
          <w:color w:val="000000" w:themeColor="text1"/>
          <w:sz w:val="28"/>
          <w:szCs w:val="28"/>
        </w:rPr>
        <w:t xml:space="preserve">ë </w:t>
      </w:r>
      <w:r w:rsidR="40377CF5" w:rsidRPr="00951713">
        <w:rPr>
          <w:rFonts w:ascii="Times New Roman" w:eastAsia="Times New Roman" w:hAnsi="Times New Roman" w:cs="Times New Roman"/>
          <w:color w:val="000000" w:themeColor="text1"/>
          <w:sz w:val="28"/>
          <w:szCs w:val="28"/>
        </w:rPr>
        <w:t>hartojë</w:t>
      </w:r>
      <w:r w:rsidR="48356997" w:rsidRPr="00951713">
        <w:rPr>
          <w:rFonts w:ascii="Times New Roman" w:eastAsia="Times New Roman" w:hAnsi="Times New Roman" w:cs="Times New Roman"/>
          <w:color w:val="000000" w:themeColor="text1"/>
          <w:sz w:val="28"/>
          <w:szCs w:val="28"/>
        </w:rPr>
        <w:t xml:space="preserve"> </w:t>
      </w:r>
      <w:r w:rsidR="1DF6111F" w:rsidRPr="00951713">
        <w:rPr>
          <w:rFonts w:ascii="Times New Roman" w:eastAsia="Times New Roman" w:hAnsi="Times New Roman" w:cs="Times New Roman"/>
          <w:color w:val="000000" w:themeColor="text1"/>
          <w:sz w:val="28"/>
          <w:szCs w:val="28"/>
        </w:rPr>
        <w:t>materialet promovuese</w:t>
      </w:r>
      <w:r w:rsidR="34215FAA" w:rsidRPr="00951713">
        <w:rPr>
          <w:rFonts w:ascii="Times New Roman" w:eastAsia="Times New Roman" w:hAnsi="Times New Roman" w:cs="Times New Roman"/>
          <w:color w:val="000000" w:themeColor="text1"/>
          <w:sz w:val="28"/>
          <w:szCs w:val="28"/>
        </w:rPr>
        <w:t xml:space="preserve"> </w:t>
      </w:r>
      <w:r w:rsidR="48356997" w:rsidRPr="00951713">
        <w:rPr>
          <w:rFonts w:ascii="Times New Roman" w:eastAsia="Times New Roman" w:hAnsi="Times New Roman" w:cs="Times New Roman"/>
          <w:color w:val="000000" w:themeColor="text1"/>
          <w:sz w:val="28"/>
          <w:szCs w:val="28"/>
        </w:rPr>
        <w:t>në lidhje me kriptoasetet</w:t>
      </w:r>
      <w:r>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në përputhje me nenin 7 të këtij ligji</w:t>
      </w:r>
      <w:r w:rsidR="605B537C" w:rsidRPr="00951713">
        <w:rPr>
          <w:rFonts w:ascii="Times New Roman" w:eastAsia="Times New Roman" w:hAnsi="Times New Roman" w:cs="Times New Roman"/>
          <w:color w:val="000000" w:themeColor="text1"/>
          <w:sz w:val="28"/>
          <w:szCs w:val="28"/>
        </w:rPr>
        <w:t>, në rast se është e aplikueshme</w:t>
      </w:r>
      <w:r w:rsidR="48356997" w:rsidRPr="00951713">
        <w:rPr>
          <w:rFonts w:ascii="Times New Roman" w:eastAsia="Times New Roman" w:hAnsi="Times New Roman" w:cs="Times New Roman"/>
          <w:color w:val="000000" w:themeColor="text1"/>
          <w:sz w:val="28"/>
          <w:szCs w:val="28"/>
        </w:rPr>
        <w:t>;</w:t>
      </w:r>
    </w:p>
    <w:p w14:paraId="000000F0" w14:textId="04D7B6D3" w:rsidR="009850A7" w:rsidRPr="00951713" w:rsidRDefault="006410DF" w:rsidP="006410DF">
      <w:pPr>
        <w:pBdr>
          <w:top w:val="nil"/>
          <w:left w:val="nil"/>
          <w:bottom w:val="nil"/>
          <w:right w:val="nil"/>
          <w:between w:val="nil"/>
        </w:pBdr>
        <w:spacing w:after="0" w:line="240" w:lineRule="auto"/>
        <w:ind w:left="900" w:hanging="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1F8F66B0" w:rsidRPr="00951713">
        <w:rPr>
          <w:rFonts w:ascii="Times New Roman" w:eastAsia="Times New Roman" w:hAnsi="Times New Roman" w:cs="Times New Roman"/>
          <w:color w:val="000000" w:themeColor="text1"/>
          <w:sz w:val="28"/>
          <w:szCs w:val="28"/>
        </w:rPr>
        <w:t>dh)</w:t>
      </w:r>
      <w:r w:rsidR="007754B1">
        <w:rPr>
          <w:rFonts w:ascii="Times New Roman" w:eastAsia="Times New Roman" w:hAnsi="Times New Roman" w:cs="Times New Roman"/>
          <w:color w:val="000000" w:themeColor="text1"/>
          <w:sz w:val="28"/>
          <w:szCs w:val="28"/>
        </w:rPr>
        <w:tab/>
        <w:t>T</w:t>
      </w:r>
      <w:r w:rsidR="48356997" w:rsidRPr="00951713">
        <w:rPr>
          <w:rFonts w:ascii="Times New Roman" w:eastAsia="Times New Roman" w:hAnsi="Times New Roman" w:cs="Times New Roman"/>
          <w:color w:val="000000" w:themeColor="text1"/>
          <w:sz w:val="28"/>
          <w:szCs w:val="28"/>
        </w:rPr>
        <w:t xml:space="preserve">ë </w:t>
      </w:r>
      <w:r w:rsidR="51FA681C" w:rsidRPr="00951713">
        <w:rPr>
          <w:rFonts w:ascii="Times New Roman" w:eastAsia="Times New Roman" w:hAnsi="Times New Roman" w:cs="Times New Roman"/>
          <w:color w:val="000000" w:themeColor="text1"/>
          <w:sz w:val="28"/>
          <w:szCs w:val="28"/>
        </w:rPr>
        <w:t>publikojë</w:t>
      </w:r>
      <w:r w:rsidR="48356997" w:rsidRPr="00951713">
        <w:rPr>
          <w:rFonts w:ascii="Times New Roman" w:eastAsia="Times New Roman" w:hAnsi="Times New Roman" w:cs="Times New Roman"/>
          <w:color w:val="000000" w:themeColor="text1"/>
          <w:sz w:val="28"/>
          <w:szCs w:val="28"/>
        </w:rPr>
        <w:t xml:space="preserve"> </w:t>
      </w:r>
      <w:r w:rsidR="6DDE8A3B" w:rsidRPr="00951713">
        <w:rPr>
          <w:rFonts w:ascii="Times New Roman" w:eastAsia="Times New Roman" w:hAnsi="Times New Roman" w:cs="Times New Roman"/>
          <w:color w:val="000000" w:themeColor="text1"/>
          <w:sz w:val="28"/>
          <w:szCs w:val="28"/>
        </w:rPr>
        <w:t xml:space="preserve">materialet promovuese </w:t>
      </w:r>
      <w:r w:rsidR="48356997" w:rsidRPr="00951713">
        <w:rPr>
          <w:rFonts w:ascii="Times New Roman" w:eastAsia="Times New Roman" w:hAnsi="Times New Roman" w:cs="Times New Roman"/>
          <w:color w:val="000000" w:themeColor="text1"/>
          <w:sz w:val="28"/>
          <w:szCs w:val="28"/>
        </w:rPr>
        <w:t>në lidhje me kriptoasetet</w:t>
      </w:r>
      <w:r w:rsidR="007754B1">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në përputhje me nenin 9</w:t>
      </w:r>
      <w:r w:rsidR="007754B1">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të këtij ligji</w:t>
      </w:r>
      <w:r w:rsidR="2ED20F54" w:rsidRPr="00951713">
        <w:rPr>
          <w:rFonts w:ascii="Times New Roman" w:eastAsia="Times New Roman" w:hAnsi="Times New Roman" w:cs="Times New Roman"/>
          <w:color w:val="000000" w:themeColor="text1"/>
          <w:sz w:val="28"/>
          <w:szCs w:val="28"/>
        </w:rPr>
        <w:t>, në rast se është e aplikueshme</w:t>
      </w:r>
      <w:r w:rsidR="48356997" w:rsidRPr="00951713">
        <w:rPr>
          <w:rFonts w:ascii="Times New Roman" w:eastAsia="Times New Roman" w:hAnsi="Times New Roman" w:cs="Times New Roman"/>
          <w:color w:val="000000" w:themeColor="text1"/>
          <w:sz w:val="28"/>
          <w:szCs w:val="28"/>
        </w:rPr>
        <w:t>;</w:t>
      </w:r>
    </w:p>
    <w:p w14:paraId="000000F2" w14:textId="3C6C984C" w:rsidR="009850A7" w:rsidRPr="00951713" w:rsidRDefault="007754B1" w:rsidP="009F1564">
      <w:pPr>
        <w:pStyle w:val="ListParagraph"/>
        <w:numPr>
          <w:ilvl w:val="0"/>
          <w:numId w:val="25"/>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17E786B1" w:rsidRPr="00951713">
        <w:rPr>
          <w:rFonts w:ascii="Times New Roman" w:eastAsia="Times New Roman" w:hAnsi="Times New Roman" w:cs="Times New Roman"/>
          <w:color w:val="000000" w:themeColor="text1"/>
          <w:sz w:val="28"/>
          <w:szCs w:val="28"/>
        </w:rPr>
        <w:t>ë plotësojë të gjitha detyrimet e përcaktuara për personat të cilët kërkojnë pranim për tregtim, në përputhje me nenin 14</w:t>
      </w:r>
      <w:r>
        <w:rPr>
          <w:rFonts w:ascii="Times New Roman" w:eastAsia="Times New Roman" w:hAnsi="Times New Roman" w:cs="Times New Roman"/>
          <w:color w:val="000000" w:themeColor="text1"/>
          <w:sz w:val="28"/>
          <w:szCs w:val="28"/>
        </w:rPr>
        <w:t>,</w:t>
      </w:r>
      <w:r w:rsidR="17E786B1" w:rsidRPr="00951713">
        <w:rPr>
          <w:rFonts w:ascii="Times New Roman" w:eastAsia="Times New Roman" w:hAnsi="Times New Roman" w:cs="Times New Roman"/>
          <w:color w:val="000000" w:themeColor="text1"/>
          <w:sz w:val="28"/>
          <w:szCs w:val="28"/>
        </w:rPr>
        <w:t xml:space="preserve"> të këtij ligji</w:t>
      </w:r>
      <w:r w:rsidR="439B6B70" w:rsidRPr="00951713">
        <w:rPr>
          <w:rFonts w:ascii="Times New Roman" w:eastAsia="Times New Roman" w:hAnsi="Times New Roman" w:cs="Times New Roman"/>
          <w:color w:val="000000" w:themeColor="text1"/>
          <w:sz w:val="28"/>
          <w:szCs w:val="28"/>
        </w:rPr>
        <w:t>.</w:t>
      </w:r>
    </w:p>
    <w:p w14:paraId="539ABA5E" w14:textId="77777777" w:rsidR="00612677" w:rsidRPr="00951713" w:rsidRDefault="00612677" w:rsidP="007754B1">
      <w:pPr>
        <w:pStyle w:val="ListParagraph"/>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p>
    <w:p w14:paraId="000000F3" w14:textId="120C3987" w:rsidR="009850A7" w:rsidRPr="00951713" w:rsidRDefault="0F09D62D" w:rsidP="00612677">
      <w:pPr>
        <w:pStyle w:val="ListParagraph"/>
        <w:numPr>
          <w:ilvl w:val="0"/>
          <w:numId w:val="72"/>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w:t>
      </w:r>
      <w:r w:rsidR="03963A88" w:rsidRPr="00951713">
        <w:rPr>
          <w:rFonts w:ascii="Times New Roman" w:eastAsia="Times New Roman" w:hAnsi="Times New Roman" w:cs="Times New Roman"/>
          <w:color w:val="000000" w:themeColor="text1"/>
          <w:sz w:val="28"/>
          <w:szCs w:val="28"/>
        </w:rPr>
        <w:t xml:space="preserve">ur një kriptoaset pranohet për tregtim me </w:t>
      </w:r>
      <w:r w:rsidR="22D29742" w:rsidRPr="00951713">
        <w:rPr>
          <w:rFonts w:ascii="Times New Roman" w:eastAsia="Times New Roman" w:hAnsi="Times New Roman" w:cs="Times New Roman"/>
          <w:color w:val="000000" w:themeColor="text1"/>
          <w:sz w:val="28"/>
          <w:szCs w:val="28"/>
        </w:rPr>
        <w:t>nismën</w:t>
      </w:r>
      <w:r w:rsidR="03963A88" w:rsidRPr="00951713">
        <w:rPr>
          <w:rFonts w:ascii="Times New Roman" w:eastAsia="Times New Roman" w:hAnsi="Times New Roman" w:cs="Times New Roman"/>
          <w:color w:val="000000" w:themeColor="text1"/>
          <w:sz w:val="28"/>
          <w:szCs w:val="28"/>
        </w:rPr>
        <w:t xml:space="preserve"> e operatorit të një platforme tregtimi dhe </w:t>
      </w:r>
      <w:r w:rsidR="458ABF27" w:rsidRPr="00951713">
        <w:rPr>
          <w:rFonts w:ascii="Times New Roman" w:eastAsia="Times New Roman" w:hAnsi="Times New Roman" w:cs="Times New Roman"/>
          <w:color w:val="000000" w:themeColor="text1"/>
          <w:sz w:val="28"/>
          <w:szCs w:val="28"/>
        </w:rPr>
        <w:t>d</w:t>
      </w:r>
      <w:r w:rsidR="6783B73E" w:rsidRPr="00951713">
        <w:rPr>
          <w:rFonts w:ascii="Times New Roman" w:eastAsia="Times New Roman" w:hAnsi="Times New Roman" w:cs="Times New Roman"/>
          <w:color w:val="000000" w:themeColor="text1"/>
          <w:sz w:val="28"/>
          <w:szCs w:val="28"/>
        </w:rPr>
        <w:t>okumenti informues</w:t>
      </w:r>
      <w:r w:rsidR="03963A88" w:rsidRPr="00951713">
        <w:rPr>
          <w:rFonts w:ascii="Times New Roman" w:eastAsia="Times New Roman" w:hAnsi="Times New Roman" w:cs="Times New Roman"/>
          <w:color w:val="000000" w:themeColor="text1"/>
          <w:sz w:val="28"/>
          <w:szCs w:val="28"/>
        </w:rPr>
        <w:t xml:space="preserve"> nuk është publikuar</w:t>
      </w:r>
      <w:r w:rsidR="007754B1">
        <w:rPr>
          <w:rFonts w:ascii="Times New Roman" w:eastAsia="Times New Roman" w:hAnsi="Times New Roman" w:cs="Times New Roman"/>
          <w:color w:val="000000" w:themeColor="text1"/>
          <w:sz w:val="28"/>
          <w:szCs w:val="28"/>
        </w:rPr>
        <w:t>,</w:t>
      </w:r>
      <w:r w:rsidR="03963A88" w:rsidRPr="00951713">
        <w:rPr>
          <w:rFonts w:ascii="Times New Roman" w:eastAsia="Times New Roman" w:hAnsi="Times New Roman" w:cs="Times New Roman"/>
          <w:color w:val="000000" w:themeColor="text1"/>
          <w:sz w:val="28"/>
          <w:szCs w:val="28"/>
        </w:rPr>
        <w:t xml:space="preserve"> në përputhje me nenin 9</w:t>
      </w:r>
      <w:r w:rsidR="331B0DEB" w:rsidRPr="00951713">
        <w:rPr>
          <w:rFonts w:ascii="Times New Roman" w:eastAsia="Times New Roman" w:hAnsi="Times New Roman" w:cs="Times New Roman"/>
          <w:color w:val="000000" w:themeColor="text1"/>
          <w:sz w:val="28"/>
          <w:szCs w:val="28"/>
        </w:rPr>
        <w:t>,</w:t>
      </w:r>
      <w:r w:rsidR="03963A88" w:rsidRPr="00951713">
        <w:rPr>
          <w:rFonts w:ascii="Times New Roman" w:eastAsia="Times New Roman" w:hAnsi="Times New Roman" w:cs="Times New Roman"/>
          <w:color w:val="000000" w:themeColor="text1"/>
          <w:sz w:val="28"/>
          <w:szCs w:val="28"/>
        </w:rPr>
        <w:t xml:space="preserve"> </w:t>
      </w:r>
      <w:r w:rsidR="39F9689B" w:rsidRPr="00951713">
        <w:rPr>
          <w:rFonts w:ascii="Times New Roman" w:eastAsia="Times New Roman" w:hAnsi="Times New Roman" w:cs="Times New Roman"/>
          <w:color w:val="000000" w:themeColor="text1"/>
          <w:sz w:val="28"/>
          <w:szCs w:val="28"/>
        </w:rPr>
        <w:t>t</w:t>
      </w:r>
      <w:r w:rsidR="2745B627" w:rsidRPr="00951713">
        <w:rPr>
          <w:rFonts w:ascii="Times New Roman" w:eastAsia="Times New Roman" w:hAnsi="Times New Roman" w:cs="Times New Roman"/>
          <w:color w:val="000000" w:themeColor="text1"/>
          <w:sz w:val="28"/>
          <w:szCs w:val="28"/>
        </w:rPr>
        <w:t>ë</w:t>
      </w:r>
      <w:r w:rsidR="39F9689B" w:rsidRPr="00951713">
        <w:rPr>
          <w:rFonts w:ascii="Times New Roman" w:eastAsia="Times New Roman" w:hAnsi="Times New Roman" w:cs="Times New Roman"/>
          <w:color w:val="000000" w:themeColor="text1"/>
          <w:sz w:val="28"/>
          <w:szCs w:val="28"/>
        </w:rPr>
        <w:t xml:space="preserve"> k</w:t>
      </w:r>
      <w:r w:rsidR="2745B627" w:rsidRPr="00951713">
        <w:rPr>
          <w:rFonts w:ascii="Times New Roman" w:eastAsia="Times New Roman" w:hAnsi="Times New Roman" w:cs="Times New Roman"/>
          <w:color w:val="000000" w:themeColor="text1"/>
          <w:sz w:val="28"/>
          <w:szCs w:val="28"/>
        </w:rPr>
        <w:t>ë</w:t>
      </w:r>
      <w:r w:rsidR="39F9689B" w:rsidRPr="00951713">
        <w:rPr>
          <w:rFonts w:ascii="Times New Roman" w:eastAsia="Times New Roman" w:hAnsi="Times New Roman" w:cs="Times New Roman"/>
          <w:color w:val="000000" w:themeColor="text1"/>
          <w:sz w:val="28"/>
          <w:szCs w:val="28"/>
        </w:rPr>
        <w:t>tij ligji</w:t>
      </w:r>
      <w:r w:rsidR="03963A88" w:rsidRPr="00951713">
        <w:rPr>
          <w:rFonts w:ascii="Times New Roman" w:eastAsia="Times New Roman" w:hAnsi="Times New Roman" w:cs="Times New Roman"/>
          <w:color w:val="000000" w:themeColor="text1"/>
          <w:sz w:val="28"/>
          <w:szCs w:val="28"/>
        </w:rPr>
        <w:t>, operatori i platformës së tregtimit për kriptoasete</w:t>
      </w:r>
      <w:r w:rsidR="6783B73E" w:rsidRPr="00951713">
        <w:rPr>
          <w:rFonts w:ascii="Times New Roman" w:eastAsia="Times New Roman" w:hAnsi="Times New Roman" w:cs="Times New Roman"/>
          <w:color w:val="000000" w:themeColor="text1"/>
          <w:sz w:val="28"/>
          <w:szCs w:val="28"/>
        </w:rPr>
        <w:t xml:space="preserve"> duhet të</w:t>
      </w:r>
      <w:r w:rsidR="03963A88" w:rsidRPr="00951713">
        <w:rPr>
          <w:rFonts w:ascii="Times New Roman" w:eastAsia="Times New Roman" w:hAnsi="Times New Roman" w:cs="Times New Roman"/>
          <w:color w:val="000000" w:themeColor="text1"/>
          <w:sz w:val="28"/>
          <w:szCs w:val="28"/>
        </w:rPr>
        <w:t xml:space="preserve"> përmbush</w:t>
      </w:r>
      <w:r w:rsidR="6783B73E" w:rsidRPr="00951713">
        <w:rPr>
          <w:rFonts w:ascii="Times New Roman" w:eastAsia="Times New Roman" w:hAnsi="Times New Roman" w:cs="Times New Roman"/>
          <w:color w:val="000000" w:themeColor="text1"/>
          <w:sz w:val="28"/>
          <w:szCs w:val="28"/>
        </w:rPr>
        <w:t>ë</w:t>
      </w:r>
      <w:r w:rsidR="03963A88" w:rsidRPr="00951713">
        <w:rPr>
          <w:rFonts w:ascii="Times New Roman" w:eastAsia="Times New Roman" w:hAnsi="Times New Roman" w:cs="Times New Roman"/>
          <w:color w:val="000000" w:themeColor="text1"/>
          <w:sz w:val="28"/>
          <w:szCs w:val="28"/>
        </w:rPr>
        <w:t xml:space="preserve"> kërkesat e përcaktuara në pikën 1 të këtij neni.</w:t>
      </w:r>
    </w:p>
    <w:p w14:paraId="190FDAEA" w14:textId="77777777" w:rsidR="00612677" w:rsidRPr="00951713" w:rsidRDefault="00612677" w:rsidP="00612677">
      <w:pPr>
        <w:pStyle w:val="ListParagraph"/>
        <w:spacing w:after="0" w:line="240" w:lineRule="auto"/>
        <w:ind w:left="360" w:hanging="360"/>
        <w:jc w:val="both"/>
        <w:rPr>
          <w:rFonts w:ascii="Times New Roman" w:eastAsia="Times New Roman" w:hAnsi="Times New Roman" w:cs="Times New Roman"/>
          <w:color w:val="000000" w:themeColor="text1"/>
          <w:sz w:val="28"/>
          <w:szCs w:val="28"/>
        </w:rPr>
      </w:pPr>
    </w:p>
    <w:p w14:paraId="000000F4" w14:textId="4A8C6B03" w:rsidR="009850A7" w:rsidRPr="00951713" w:rsidRDefault="4A052AEE" w:rsidP="00612677">
      <w:pPr>
        <w:pStyle w:val="ListParagraph"/>
        <w:numPr>
          <w:ilvl w:val="0"/>
          <w:numId w:val="72"/>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Përjashtimisht, subjekti</w:t>
      </w:r>
      <w:r w:rsidR="007754B1">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cili kërkon pranimin për tregtim të një kriptoaseti</w:t>
      </w:r>
      <w:r w:rsidR="007754B1">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ndryshëm nga tokeni i asetit ose tokeni i parasë elektronike</w:t>
      </w:r>
      <w:r w:rsidR="007754B1">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dhe operatori përkatës i platformës së tregtimit mund të bien dakord me shkrim që  </w:t>
      </w:r>
      <w:r w:rsidR="699B43FE" w:rsidRPr="00951713">
        <w:rPr>
          <w:rFonts w:ascii="Times New Roman" w:eastAsia="Times New Roman" w:hAnsi="Times New Roman" w:cs="Times New Roman"/>
          <w:color w:val="000000" w:themeColor="text1"/>
          <w:sz w:val="28"/>
          <w:szCs w:val="28"/>
        </w:rPr>
        <w:t xml:space="preserve">ky i fundit </w:t>
      </w:r>
      <w:r w:rsidRPr="00951713">
        <w:rPr>
          <w:rFonts w:ascii="Times New Roman" w:eastAsia="Times New Roman" w:hAnsi="Times New Roman" w:cs="Times New Roman"/>
          <w:color w:val="000000" w:themeColor="text1"/>
          <w:sz w:val="28"/>
          <w:szCs w:val="28"/>
        </w:rPr>
        <w:t xml:space="preserve"> të</w:t>
      </w:r>
      <w:r w:rsidR="36721D50"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përmbushë pjes</w:t>
      </w:r>
      <w:r w:rsidR="7FB474F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risht ose plot</w:t>
      </w:r>
      <w:r w:rsidR="7FB474F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sisht k</w:t>
      </w:r>
      <w:r w:rsidR="7FB474F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rkesat e p</w:t>
      </w:r>
      <w:r w:rsidR="7FB474F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rcaktuara n</w:t>
      </w:r>
      <w:r w:rsidR="7FB474F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w:t>
      </w:r>
      <w:r w:rsidR="2837923B" w:rsidRPr="00951713">
        <w:rPr>
          <w:rFonts w:ascii="Times New Roman" w:eastAsia="Times New Roman" w:hAnsi="Times New Roman" w:cs="Times New Roman"/>
          <w:color w:val="000000" w:themeColor="text1"/>
          <w:sz w:val="28"/>
          <w:szCs w:val="28"/>
        </w:rPr>
        <w:t xml:space="preserve">shkronjat </w:t>
      </w:r>
      <w:r w:rsidR="002E0CEF"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b</w:t>
      </w:r>
      <w:r w:rsidR="002E0CEF"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w:t>
      </w:r>
      <w:r w:rsidR="2C949030" w:rsidRPr="00951713">
        <w:rPr>
          <w:rFonts w:ascii="Times New Roman" w:eastAsia="Times New Roman" w:hAnsi="Times New Roman" w:cs="Times New Roman"/>
          <w:color w:val="000000" w:themeColor="text1"/>
          <w:sz w:val="28"/>
          <w:szCs w:val="28"/>
        </w:rPr>
        <w:t xml:space="preserve"> </w:t>
      </w:r>
      <w:r w:rsidR="002E0CEF"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c</w:t>
      </w:r>
      <w:r w:rsidR="002E0CEF"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w:t>
      </w:r>
      <w:r w:rsidR="07D326A2" w:rsidRPr="00951713">
        <w:rPr>
          <w:rFonts w:ascii="Times New Roman" w:eastAsia="Times New Roman" w:hAnsi="Times New Roman" w:cs="Times New Roman"/>
          <w:color w:val="000000" w:themeColor="text1"/>
          <w:sz w:val="28"/>
          <w:szCs w:val="28"/>
        </w:rPr>
        <w:t xml:space="preserve"> </w:t>
      </w:r>
      <w:r w:rsidR="002E0CEF" w:rsidRPr="00951713">
        <w:rPr>
          <w:rFonts w:ascii="Times New Roman" w:eastAsia="Times New Roman" w:hAnsi="Times New Roman" w:cs="Times New Roman"/>
          <w:color w:val="000000" w:themeColor="text1"/>
          <w:sz w:val="28"/>
          <w:szCs w:val="28"/>
        </w:rPr>
        <w:t>“</w:t>
      </w:r>
      <w:r w:rsidR="39AF1E1C" w:rsidRPr="00951713">
        <w:rPr>
          <w:rFonts w:ascii="Times New Roman" w:eastAsia="Times New Roman" w:hAnsi="Times New Roman" w:cs="Times New Roman"/>
          <w:color w:val="000000" w:themeColor="text1"/>
          <w:sz w:val="28"/>
          <w:szCs w:val="28"/>
        </w:rPr>
        <w:t>ç</w:t>
      </w:r>
      <w:r w:rsidR="002E0CEF"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w:t>
      </w:r>
      <w:r w:rsidR="41A1F4CC" w:rsidRPr="00951713">
        <w:rPr>
          <w:rFonts w:ascii="Times New Roman" w:eastAsia="Times New Roman" w:hAnsi="Times New Roman" w:cs="Times New Roman"/>
          <w:color w:val="000000" w:themeColor="text1"/>
          <w:sz w:val="28"/>
          <w:szCs w:val="28"/>
        </w:rPr>
        <w:t xml:space="preserve"> </w:t>
      </w:r>
      <w:r w:rsidR="002E0CEF" w:rsidRPr="00951713">
        <w:rPr>
          <w:rFonts w:ascii="Times New Roman" w:eastAsia="Times New Roman" w:hAnsi="Times New Roman" w:cs="Times New Roman"/>
          <w:color w:val="000000" w:themeColor="text1"/>
          <w:sz w:val="28"/>
          <w:szCs w:val="28"/>
        </w:rPr>
        <w:t>“</w:t>
      </w:r>
      <w:r w:rsidR="6E6ABFAC" w:rsidRPr="00951713">
        <w:rPr>
          <w:rFonts w:ascii="Times New Roman" w:eastAsia="Times New Roman" w:hAnsi="Times New Roman" w:cs="Times New Roman"/>
          <w:color w:val="000000" w:themeColor="text1"/>
          <w:sz w:val="28"/>
          <w:szCs w:val="28"/>
        </w:rPr>
        <w:t>d</w:t>
      </w:r>
      <w:r w:rsidR="002E0CEF"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w:t>
      </w:r>
      <w:r w:rsidR="55D03404" w:rsidRPr="00951713">
        <w:rPr>
          <w:rFonts w:ascii="Times New Roman" w:eastAsia="Times New Roman" w:hAnsi="Times New Roman" w:cs="Times New Roman"/>
          <w:color w:val="000000" w:themeColor="text1"/>
          <w:sz w:val="28"/>
          <w:szCs w:val="28"/>
        </w:rPr>
        <w:t xml:space="preserve"> </w:t>
      </w:r>
      <w:r w:rsidR="002E0CEF" w:rsidRPr="00951713">
        <w:rPr>
          <w:rFonts w:ascii="Times New Roman" w:eastAsia="Times New Roman" w:hAnsi="Times New Roman" w:cs="Times New Roman"/>
          <w:color w:val="000000" w:themeColor="text1"/>
          <w:sz w:val="28"/>
          <w:szCs w:val="28"/>
        </w:rPr>
        <w:t>“</w:t>
      </w:r>
      <w:r w:rsidR="28A320F4" w:rsidRPr="00951713">
        <w:rPr>
          <w:rFonts w:ascii="Times New Roman" w:eastAsia="Times New Roman" w:hAnsi="Times New Roman" w:cs="Times New Roman"/>
          <w:color w:val="000000" w:themeColor="text1"/>
          <w:sz w:val="28"/>
          <w:szCs w:val="28"/>
        </w:rPr>
        <w:t>dh</w:t>
      </w:r>
      <w:r w:rsidR="002E0CEF"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w:t>
      </w:r>
      <w:r w:rsidR="3EF0EBB3" w:rsidRPr="00951713">
        <w:rPr>
          <w:rFonts w:ascii="Times New Roman" w:eastAsia="Times New Roman" w:hAnsi="Times New Roman" w:cs="Times New Roman"/>
          <w:color w:val="000000" w:themeColor="text1"/>
          <w:sz w:val="28"/>
          <w:szCs w:val="28"/>
        </w:rPr>
        <w:t xml:space="preserve"> </w:t>
      </w:r>
      <w:r w:rsidR="002E0CEF" w:rsidRPr="00951713">
        <w:rPr>
          <w:rFonts w:ascii="Times New Roman" w:eastAsia="Times New Roman" w:hAnsi="Times New Roman" w:cs="Times New Roman"/>
          <w:color w:val="000000" w:themeColor="text1"/>
          <w:sz w:val="28"/>
          <w:szCs w:val="28"/>
        </w:rPr>
        <w:t>“</w:t>
      </w:r>
      <w:r w:rsidR="18BCFEE1" w:rsidRPr="00951713">
        <w:rPr>
          <w:rFonts w:ascii="Times New Roman" w:eastAsia="Times New Roman" w:hAnsi="Times New Roman" w:cs="Times New Roman"/>
          <w:color w:val="000000" w:themeColor="text1"/>
          <w:sz w:val="28"/>
          <w:szCs w:val="28"/>
        </w:rPr>
        <w:t>e</w:t>
      </w:r>
      <w:r w:rsidR="002E0CEF" w:rsidRPr="00951713">
        <w:rPr>
          <w:rFonts w:ascii="Times New Roman" w:eastAsia="Times New Roman" w:hAnsi="Times New Roman" w:cs="Times New Roman"/>
          <w:color w:val="000000" w:themeColor="text1"/>
          <w:sz w:val="28"/>
          <w:szCs w:val="28"/>
        </w:rPr>
        <w:t>”</w:t>
      </w:r>
      <w:r w:rsidR="007754B1">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w:t>
      </w:r>
      <w:r w:rsidR="7FB474F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pik</w:t>
      </w:r>
      <w:r w:rsidR="7FB474F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s 1</w:t>
      </w:r>
      <w:r w:rsidR="38F34D13"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w:t>
      </w:r>
      <w:r w:rsidR="7FB474F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7FB474F7"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tij neni.</w:t>
      </w:r>
    </w:p>
    <w:p w14:paraId="1982C9E5" w14:textId="5AAFC307" w:rsidR="00612677" w:rsidRPr="00951713" w:rsidRDefault="00612677" w:rsidP="00612677">
      <w:pP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2B173596" w:rsidRPr="00951713">
        <w:rPr>
          <w:rFonts w:ascii="Times New Roman" w:eastAsia="Times New Roman" w:hAnsi="Times New Roman" w:cs="Times New Roman"/>
          <w:color w:val="000000" w:themeColor="text1"/>
          <w:sz w:val="28"/>
          <w:szCs w:val="28"/>
        </w:rPr>
        <w:t>Marrëveshja me shkrim</w:t>
      </w:r>
      <w:r w:rsidR="007754B1">
        <w:rPr>
          <w:rFonts w:ascii="Times New Roman" w:eastAsia="Times New Roman" w:hAnsi="Times New Roman" w:cs="Times New Roman"/>
          <w:color w:val="000000" w:themeColor="text1"/>
          <w:sz w:val="28"/>
          <w:szCs w:val="28"/>
        </w:rPr>
        <w:t>,</w:t>
      </w:r>
      <w:r w:rsidR="2B173596" w:rsidRPr="00951713">
        <w:rPr>
          <w:rFonts w:ascii="Times New Roman" w:eastAsia="Times New Roman" w:hAnsi="Times New Roman" w:cs="Times New Roman"/>
          <w:color w:val="000000" w:themeColor="text1"/>
          <w:sz w:val="28"/>
          <w:szCs w:val="28"/>
        </w:rPr>
        <w:t xml:space="preserve"> e </w:t>
      </w:r>
      <w:r w:rsidR="4DBA6070" w:rsidRPr="00951713">
        <w:rPr>
          <w:rFonts w:ascii="Times New Roman" w:eastAsia="Times New Roman" w:hAnsi="Times New Roman" w:cs="Times New Roman"/>
          <w:color w:val="000000" w:themeColor="text1"/>
          <w:sz w:val="28"/>
          <w:szCs w:val="28"/>
        </w:rPr>
        <w:t>përcaktuar</w:t>
      </w:r>
      <w:r w:rsidR="2B173596" w:rsidRPr="00951713">
        <w:rPr>
          <w:rFonts w:ascii="Times New Roman" w:eastAsia="Times New Roman" w:hAnsi="Times New Roman" w:cs="Times New Roman"/>
          <w:color w:val="000000" w:themeColor="text1"/>
          <w:sz w:val="28"/>
          <w:szCs w:val="28"/>
        </w:rPr>
        <w:t xml:space="preserve"> më sipër</w:t>
      </w:r>
      <w:r w:rsidR="007754B1">
        <w:rPr>
          <w:rFonts w:ascii="Times New Roman" w:eastAsia="Times New Roman" w:hAnsi="Times New Roman" w:cs="Times New Roman"/>
          <w:color w:val="000000" w:themeColor="text1"/>
          <w:sz w:val="28"/>
          <w:szCs w:val="28"/>
        </w:rPr>
        <w:t>,</w:t>
      </w:r>
      <w:r w:rsidR="2B173596" w:rsidRPr="00951713">
        <w:rPr>
          <w:rFonts w:ascii="Times New Roman" w:eastAsia="Times New Roman" w:hAnsi="Times New Roman" w:cs="Times New Roman"/>
          <w:color w:val="000000" w:themeColor="text1"/>
          <w:sz w:val="28"/>
          <w:szCs w:val="28"/>
        </w:rPr>
        <w:t xml:space="preserve"> </w:t>
      </w:r>
      <w:r w:rsidR="1A0CDF87" w:rsidRPr="00951713">
        <w:rPr>
          <w:rFonts w:ascii="Times New Roman" w:eastAsia="Times New Roman" w:hAnsi="Times New Roman" w:cs="Times New Roman"/>
          <w:color w:val="000000" w:themeColor="text1"/>
          <w:sz w:val="28"/>
          <w:szCs w:val="28"/>
        </w:rPr>
        <w:t>përmban</w:t>
      </w:r>
      <w:r w:rsidR="2B173596" w:rsidRPr="00951713">
        <w:rPr>
          <w:rFonts w:ascii="Times New Roman" w:eastAsia="Times New Roman" w:hAnsi="Times New Roman" w:cs="Times New Roman"/>
          <w:color w:val="000000" w:themeColor="text1"/>
          <w:sz w:val="28"/>
          <w:szCs w:val="28"/>
        </w:rPr>
        <w:t xml:space="preserve"> dispozita t</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qarta</w:t>
      </w:r>
      <w:r w:rsidR="1743AFCE" w:rsidRPr="00951713">
        <w:rPr>
          <w:rFonts w:ascii="Times New Roman" w:eastAsia="Times New Roman" w:hAnsi="Times New Roman" w:cs="Times New Roman"/>
          <w:color w:val="000000" w:themeColor="text1"/>
          <w:sz w:val="28"/>
          <w:szCs w:val="28"/>
        </w:rPr>
        <w:t>,</w:t>
      </w:r>
      <w:r w:rsidR="2B173596" w:rsidRPr="00951713">
        <w:rPr>
          <w:rFonts w:ascii="Times New Roman" w:eastAsia="Times New Roman" w:hAnsi="Times New Roman" w:cs="Times New Roman"/>
          <w:color w:val="000000" w:themeColor="text1"/>
          <w:sz w:val="28"/>
          <w:szCs w:val="28"/>
        </w:rPr>
        <w:t xml:space="preserve"> t</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cilat specifikojn</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w:t>
      </w:r>
      <w:r w:rsidR="1A0CDF87" w:rsidRPr="00951713">
        <w:rPr>
          <w:rFonts w:ascii="Times New Roman" w:eastAsia="Times New Roman" w:hAnsi="Times New Roman" w:cs="Times New Roman"/>
          <w:color w:val="000000" w:themeColor="text1"/>
          <w:sz w:val="28"/>
          <w:szCs w:val="28"/>
        </w:rPr>
        <w:t>detyrimin e</w:t>
      </w:r>
      <w:r w:rsidR="2B173596" w:rsidRPr="00951713">
        <w:rPr>
          <w:rFonts w:ascii="Times New Roman" w:eastAsia="Times New Roman" w:hAnsi="Times New Roman" w:cs="Times New Roman"/>
          <w:color w:val="000000" w:themeColor="text1"/>
          <w:sz w:val="28"/>
          <w:szCs w:val="28"/>
        </w:rPr>
        <w:t xml:space="preserve"> subjekti</w:t>
      </w:r>
      <w:r w:rsidR="1A0CDF87" w:rsidRPr="00951713">
        <w:rPr>
          <w:rFonts w:ascii="Times New Roman" w:eastAsia="Times New Roman" w:hAnsi="Times New Roman" w:cs="Times New Roman"/>
          <w:color w:val="000000" w:themeColor="text1"/>
          <w:sz w:val="28"/>
          <w:szCs w:val="28"/>
        </w:rPr>
        <w:t>t</w:t>
      </w:r>
      <w:r w:rsidR="2B173596" w:rsidRPr="00951713">
        <w:rPr>
          <w:rFonts w:ascii="Times New Roman" w:eastAsia="Times New Roman" w:hAnsi="Times New Roman" w:cs="Times New Roman"/>
          <w:color w:val="000000" w:themeColor="text1"/>
          <w:sz w:val="28"/>
          <w:szCs w:val="28"/>
        </w:rPr>
        <w:t xml:space="preserve"> q</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k</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rkon pranimin p</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r tregtim </w:t>
      </w:r>
      <w:r w:rsidR="76164538" w:rsidRPr="00951713">
        <w:rPr>
          <w:rFonts w:ascii="Times New Roman" w:eastAsia="Times New Roman" w:hAnsi="Times New Roman" w:cs="Times New Roman"/>
          <w:color w:val="000000" w:themeColor="text1"/>
          <w:sz w:val="28"/>
          <w:szCs w:val="28"/>
        </w:rPr>
        <w:t xml:space="preserve">për </w:t>
      </w:r>
      <w:r w:rsidR="1A0CDF87" w:rsidRPr="00951713">
        <w:rPr>
          <w:rFonts w:ascii="Times New Roman" w:eastAsia="Times New Roman" w:hAnsi="Times New Roman" w:cs="Times New Roman"/>
          <w:color w:val="000000" w:themeColor="text1"/>
          <w:sz w:val="28"/>
          <w:szCs w:val="28"/>
        </w:rPr>
        <w:t>të</w:t>
      </w:r>
      <w:r w:rsidR="2B173596" w:rsidRPr="00951713">
        <w:rPr>
          <w:rFonts w:ascii="Times New Roman" w:eastAsia="Times New Roman" w:hAnsi="Times New Roman" w:cs="Times New Roman"/>
          <w:color w:val="000000" w:themeColor="text1"/>
          <w:sz w:val="28"/>
          <w:szCs w:val="28"/>
        </w:rPr>
        <w:t xml:space="preserve"> vendos</w:t>
      </w:r>
      <w:r w:rsidR="3A2BA024" w:rsidRPr="00951713">
        <w:rPr>
          <w:rFonts w:ascii="Times New Roman" w:eastAsia="Times New Roman" w:hAnsi="Times New Roman" w:cs="Times New Roman"/>
          <w:color w:val="000000" w:themeColor="text1"/>
          <w:sz w:val="28"/>
          <w:szCs w:val="28"/>
        </w:rPr>
        <w:t>ur</w:t>
      </w:r>
      <w:r w:rsidR="2B173596" w:rsidRPr="00951713">
        <w:rPr>
          <w:rFonts w:ascii="Times New Roman" w:eastAsia="Times New Roman" w:hAnsi="Times New Roman" w:cs="Times New Roman"/>
          <w:color w:val="000000" w:themeColor="text1"/>
          <w:sz w:val="28"/>
          <w:szCs w:val="28"/>
        </w:rPr>
        <w:t xml:space="preserve"> n</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dispozicion </w:t>
      </w:r>
      <w:r w:rsidR="2D977E8B" w:rsidRPr="00951713">
        <w:rPr>
          <w:rFonts w:ascii="Times New Roman" w:eastAsia="Times New Roman" w:hAnsi="Times New Roman" w:cs="Times New Roman"/>
          <w:color w:val="000000" w:themeColor="text1"/>
          <w:sz w:val="28"/>
          <w:szCs w:val="28"/>
        </w:rPr>
        <w:t xml:space="preserve">të </w:t>
      </w:r>
      <w:r w:rsidR="2B173596" w:rsidRPr="00951713">
        <w:rPr>
          <w:rFonts w:ascii="Times New Roman" w:eastAsia="Times New Roman" w:hAnsi="Times New Roman" w:cs="Times New Roman"/>
          <w:color w:val="000000" w:themeColor="text1"/>
          <w:sz w:val="28"/>
          <w:szCs w:val="28"/>
        </w:rPr>
        <w:t>operatorit t</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platform</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s s</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tregtimit t</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gjith</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infomacionin e nevojsh</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m</w:t>
      </w:r>
      <w:r w:rsidR="007754B1">
        <w:rPr>
          <w:rFonts w:ascii="Times New Roman" w:eastAsia="Times New Roman" w:hAnsi="Times New Roman" w:cs="Times New Roman"/>
          <w:color w:val="000000" w:themeColor="text1"/>
          <w:sz w:val="28"/>
          <w:szCs w:val="28"/>
        </w:rPr>
        <w:t>,</w:t>
      </w:r>
      <w:r w:rsidR="2B173596" w:rsidRPr="00951713">
        <w:rPr>
          <w:rFonts w:ascii="Times New Roman" w:eastAsia="Times New Roman" w:hAnsi="Times New Roman" w:cs="Times New Roman"/>
          <w:color w:val="000000" w:themeColor="text1"/>
          <w:sz w:val="28"/>
          <w:szCs w:val="28"/>
        </w:rPr>
        <w:t xml:space="preserve"> n</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funksion t</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p</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rmbushjes s</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kërkesave të </w:t>
      </w:r>
      <w:r w:rsidR="007754B1">
        <w:rPr>
          <w:rFonts w:ascii="Times New Roman" w:eastAsia="Times New Roman" w:hAnsi="Times New Roman" w:cs="Times New Roman"/>
          <w:color w:val="000000" w:themeColor="text1"/>
          <w:sz w:val="28"/>
          <w:szCs w:val="28"/>
        </w:rPr>
        <w:t>shkronjave “</w:t>
      </w:r>
      <w:r w:rsidR="2B173596" w:rsidRPr="00951713">
        <w:rPr>
          <w:rFonts w:ascii="Times New Roman" w:eastAsia="Times New Roman" w:hAnsi="Times New Roman" w:cs="Times New Roman"/>
          <w:color w:val="000000" w:themeColor="text1"/>
          <w:sz w:val="28"/>
          <w:szCs w:val="28"/>
        </w:rPr>
        <w:t>b</w:t>
      </w:r>
      <w:r w:rsidR="007754B1">
        <w:rPr>
          <w:rFonts w:ascii="Times New Roman" w:eastAsia="Times New Roman" w:hAnsi="Times New Roman" w:cs="Times New Roman"/>
          <w:color w:val="000000" w:themeColor="text1"/>
          <w:sz w:val="28"/>
          <w:szCs w:val="28"/>
        </w:rPr>
        <w:t>”</w:t>
      </w:r>
      <w:r w:rsidR="2B173596" w:rsidRPr="00951713">
        <w:rPr>
          <w:rFonts w:ascii="Times New Roman" w:eastAsia="Times New Roman" w:hAnsi="Times New Roman" w:cs="Times New Roman"/>
          <w:color w:val="000000" w:themeColor="text1"/>
          <w:sz w:val="28"/>
          <w:szCs w:val="28"/>
        </w:rPr>
        <w:t>,</w:t>
      </w:r>
      <w:r w:rsidR="28329F6B" w:rsidRPr="00951713">
        <w:rPr>
          <w:rFonts w:ascii="Times New Roman" w:eastAsia="Times New Roman" w:hAnsi="Times New Roman" w:cs="Times New Roman"/>
          <w:color w:val="000000" w:themeColor="text1"/>
          <w:sz w:val="28"/>
          <w:szCs w:val="28"/>
        </w:rPr>
        <w:t xml:space="preserve"> </w:t>
      </w:r>
      <w:r w:rsidR="007754B1">
        <w:rPr>
          <w:rFonts w:ascii="Times New Roman" w:eastAsia="Times New Roman" w:hAnsi="Times New Roman" w:cs="Times New Roman"/>
          <w:color w:val="000000" w:themeColor="text1"/>
          <w:sz w:val="28"/>
          <w:szCs w:val="28"/>
        </w:rPr>
        <w:t>“</w:t>
      </w:r>
      <w:r w:rsidR="2B173596" w:rsidRPr="00951713">
        <w:rPr>
          <w:rFonts w:ascii="Times New Roman" w:eastAsia="Times New Roman" w:hAnsi="Times New Roman" w:cs="Times New Roman"/>
          <w:color w:val="000000" w:themeColor="text1"/>
          <w:sz w:val="28"/>
          <w:szCs w:val="28"/>
        </w:rPr>
        <w:t>c</w:t>
      </w:r>
      <w:r w:rsidR="007754B1">
        <w:rPr>
          <w:rFonts w:ascii="Times New Roman" w:eastAsia="Times New Roman" w:hAnsi="Times New Roman" w:cs="Times New Roman"/>
          <w:color w:val="000000" w:themeColor="text1"/>
          <w:sz w:val="28"/>
          <w:szCs w:val="28"/>
        </w:rPr>
        <w:t>”</w:t>
      </w:r>
      <w:r w:rsidR="2B173596" w:rsidRPr="00951713">
        <w:rPr>
          <w:rFonts w:ascii="Times New Roman" w:eastAsia="Times New Roman" w:hAnsi="Times New Roman" w:cs="Times New Roman"/>
          <w:color w:val="000000" w:themeColor="text1"/>
          <w:sz w:val="28"/>
          <w:szCs w:val="28"/>
        </w:rPr>
        <w:t>,</w:t>
      </w:r>
      <w:r w:rsidR="025420A7" w:rsidRPr="00951713">
        <w:rPr>
          <w:rFonts w:ascii="Times New Roman" w:eastAsia="Times New Roman" w:hAnsi="Times New Roman" w:cs="Times New Roman"/>
          <w:color w:val="000000" w:themeColor="text1"/>
          <w:sz w:val="28"/>
          <w:szCs w:val="28"/>
        </w:rPr>
        <w:t xml:space="preserve"> </w:t>
      </w:r>
      <w:r w:rsidR="007754B1">
        <w:rPr>
          <w:rFonts w:ascii="Times New Roman" w:eastAsia="Times New Roman" w:hAnsi="Times New Roman" w:cs="Times New Roman"/>
          <w:color w:val="000000" w:themeColor="text1"/>
          <w:sz w:val="28"/>
          <w:szCs w:val="28"/>
        </w:rPr>
        <w:t>“</w:t>
      </w:r>
      <w:r w:rsidR="29329B7A" w:rsidRPr="00951713">
        <w:rPr>
          <w:rFonts w:ascii="Times New Roman" w:eastAsia="Times New Roman" w:hAnsi="Times New Roman" w:cs="Times New Roman"/>
          <w:color w:val="000000" w:themeColor="text1"/>
          <w:sz w:val="28"/>
          <w:szCs w:val="28"/>
        </w:rPr>
        <w:t>ç</w:t>
      </w:r>
      <w:r w:rsidR="007754B1">
        <w:rPr>
          <w:rFonts w:ascii="Times New Roman" w:eastAsia="Times New Roman" w:hAnsi="Times New Roman" w:cs="Times New Roman"/>
          <w:color w:val="000000" w:themeColor="text1"/>
          <w:sz w:val="28"/>
          <w:szCs w:val="28"/>
        </w:rPr>
        <w:t>”</w:t>
      </w:r>
      <w:r w:rsidR="2B173596" w:rsidRPr="00951713">
        <w:rPr>
          <w:rFonts w:ascii="Times New Roman" w:eastAsia="Times New Roman" w:hAnsi="Times New Roman" w:cs="Times New Roman"/>
          <w:color w:val="000000" w:themeColor="text1"/>
          <w:sz w:val="28"/>
          <w:szCs w:val="28"/>
        </w:rPr>
        <w:t>,</w:t>
      </w:r>
      <w:r w:rsidR="0B87457D" w:rsidRPr="00951713">
        <w:rPr>
          <w:rFonts w:ascii="Times New Roman" w:eastAsia="Times New Roman" w:hAnsi="Times New Roman" w:cs="Times New Roman"/>
          <w:color w:val="000000" w:themeColor="text1"/>
          <w:sz w:val="28"/>
          <w:szCs w:val="28"/>
        </w:rPr>
        <w:t xml:space="preserve"> </w:t>
      </w:r>
      <w:r w:rsidR="007754B1">
        <w:rPr>
          <w:rFonts w:ascii="Times New Roman" w:eastAsia="Times New Roman" w:hAnsi="Times New Roman" w:cs="Times New Roman"/>
          <w:color w:val="000000" w:themeColor="text1"/>
          <w:sz w:val="28"/>
          <w:szCs w:val="28"/>
        </w:rPr>
        <w:t>“</w:t>
      </w:r>
      <w:r w:rsidR="39E314C6" w:rsidRPr="00951713">
        <w:rPr>
          <w:rFonts w:ascii="Times New Roman" w:eastAsia="Times New Roman" w:hAnsi="Times New Roman" w:cs="Times New Roman"/>
          <w:color w:val="000000" w:themeColor="text1"/>
          <w:sz w:val="28"/>
          <w:szCs w:val="28"/>
        </w:rPr>
        <w:t>d</w:t>
      </w:r>
      <w:r w:rsidR="007754B1">
        <w:rPr>
          <w:rFonts w:ascii="Times New Roman" w:eastAsia="Times New Roman" w:hAnsi="Times New Roman" w:cs="Times New Roman"/>
          <w:color w:val="000000" w:themeColor="text1"/>
          <w:sz w:val="28"/>
          <w:szCs w:val="28"/>
        </w:rPr>
        <w:t>”</w:t>
      </w:r>
      <w:r w:rsidR="2B173596" w:rsidRPr="00951713">
        <w:rPr>
          <w:rFonts w:ascii="Times New Roman" w:eastAsia="Times New Roman" w:hAnsi="Times New Roman" w:cs="Times New Roman"/>
          <w:color w:val="000000" w:themeColor="text1"/>
          <w:sz w:val="28"/>
          <w:szCs w:val="28"/>
        </w:rPr>
        <w:t>,</w:t>
      </w:r>
      <w:r w:rsidR="32B8FB14" w:rsidRPr="00951713">
        <w:rPr>
          <w:rFonts w:ascii="Times New Roman" w:eastAsia="Times New Roman" w:hAnsi="Times New Roman" w:cs="Times New Roman"/>
          <w:color w:val="000000" w:themeColor="text1"/>
          <w:sz w:val="28"/>
          <w:szCs w:val="28"/>
        </w:rPr>
        <w:t xml:space="preserve"> </w:t>
      </w:r>
      <w:r w:rsidR="007754B1">
        <w:rPr>
          <w:rFonts w:ascii="Times New Roman" w:eastAsia="Times New Roman" w:hAnsi="Times New Roman" w:cs="Times New Roman"/>
          <w:color w:val="000000" w:themeColor="text1"/>
          <w:sz w:val="28"/>
          <w:szCs w:val="28"/>
        </w:rPr>
        <w:t>“</w:t>
      </w:r>
      <w:r w:rsidR="05D0ADB7" w:rsidRPr="00951713">
        <w:rPr>
          <w:rFonts w:ascii="Times New Roman" w:eastAsia="Times New Roman" w:hAnsi="Times New Roman" w:cs="Times New Roman"/>
          <w:color w:val="000000" w:themeColor="text1"/>
          <w:sz w:val="28"/>
          <w:szCs w:val="28"/>
        </w:rPr>
        <w:t>dh</w:t>
      </w:r>
      <w:r w:rsidR="007754B1">
        <w:rPr>
          <w:rFonts w:ascii="Times New Roman" w:eastAsia="Times New Roman" w:hAnsi="Times New Roman" w:cs="Times New Roman"/>
          <w:color w:val="000000" w:themeColor="text1"/>
          <w:sz w:val="28"/>
          <w:szCs w:val="28"/>
        </w:rPr>
        <w:t>”</w:t>
      </w:r>
      <w:r w:rsidR="2B173596" w:rsidRPr="00951713">
        <w:rPr>
          <w:rFonts w:ascii="Times New Roman" w:eastAsia="Times New Roman" w:hAnsi="Times New Roman" w:cs="Times New Roman"/>
          <w:color w:val="000000" w:themeColor="text1"/>
          <w:sz w:val="28"/>
          <w:szCs w:val="28"/>
        </w:rPr>
        <w:t>,</w:t>
      </w:r>
      <w:r w:rsidR="7549EEB6" w:rsidRPr="00951713">
        <w:rPr>
          <w:rFonts w:ascii="Times New Roman" w:eastAsia="Times New Roman" w:hAnsi="Times New Roman" w:cs="Times New Roman"/>
          <w:color w:val="000000" w:themeColor="text1"/>
          <w:sz w:val="28"/>
          <w:szCs w:val="28"/>
        </w:rPr>
        <w:t xml:space="preserve"> </w:t>
      </w:r>
      <w:r w:rsidR="007754B1">
        <w:rPr>
          <w:rFonts w:ascii="Times New Roman" w:eastAsia="Times New Roman" w:hAnsi="Times New Roman" w:cs="Times New Roman"/>
          <w:color w:val="000000" w:themeColor="text1"/>
          <w:sz w:val="28"/>
          <w:szCs w:val="28"/>
        </w:rPr>
        <w:t>“</w:t>
      </w:r>
      <w:r w:rsidR="37B8D4CE" w:rsidRPr="00951713">
        <w:rPr>
          <w:rFonts w:ascii="Times New Roman" w:eastAsia="Times New Roman" w:hAnsi="Times New Roman" w:cs="Times New Roman"/>
          <w:color w:val="000000" w:themeColor="text1"/>
          <w:sz w:val="28"/>
          <w:szCs w:val="28"/>
        </w:rPr>
        <w:t>e</w:t>
      </w:r>
      <w:r w:rsidR="007754B1">
        <w:rPr>
          <w:rFonts w:ascii="Times New Roman" w:eastAsia="Times New Roman" w:hAnsi="Times New Roman" w:cs="Times New Roman"/>
          <w:color w:val="000000" w:themeColor="text1"/>
          <w:sz w:val="28"/>
          <w:szCs w:val="28"/>
        </w:rPr>
        <w:t>”</w:t>
      </w:r>
      <w:r w:rsidR="2B173596" w:rsidRPr="00951713">
        <w:rPr>
          <w:rFonts w:ascii="Times New Roman" w:eastAsia="Times New Roman" w:hAnsi="Times New Roman" w:cs="Times New Roman"/>
          <w:color w:val="000000" w:themeColor="text1"/>
          <w:sz w:val="28"/>
          <w:szCs w:val="28"/>
        </w:rPr>
        <w:t>, t</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pikës 1 t</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 xml:space="preserve"> k</w:t>
      </w:r>
      <w:r w:rsidR="29297D15" w:rsidRPr="00951713">
        <w:rPr>
          <w:rFonts w:ascii="Times New Roman" w:eastAsia="Times New Roman" w:hAnsi="Times New Roman" w:cs="Times New Roman"/>
          <w:color w:val="000000" w:themeColor="text1"/>
          <w:sz w:val="28"/>
          <w:szCs w:val="28"/>
        </w:rPr>
        <w:t>ë</w:t>
      </w:r>
      <w:r w:rsidR="2B173596" w:rsidRPr="00951713">
        <w:rPr>
          <w:rFonts w:ascii="Times New Roman" w:eastAsia="Times New Roman" w:hAnsi="Times New Roman" w:cs="Times New Roman"/>
          <w:color w:val="000000" w:themeColor="text1"/>
          <w:sz w:val="28"/>
          <w:szCs w:val="28"/>
        </w:rPr>
        <w:t>tij neni.</w:t>
      </w:r>
    </w:p>
    <w:p w14:paraId="000000F5" w14:textId="104DF37D" w:rsidR="009850A7" w:rsidRPr="00951713" w:rsidRDefault="2B173596" w:rsidP="00612677">
      <w:pP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00000F6" w14:textId="43E5E2E0" w:rsidR="009850A7" w:rsidRDefault="007754B1" w:rsidP="00612677">
      <w:pPr>
        <w:pStyle w:val="ListParagraph"/>
        <w:numPr>
          <w:ilvl w:val="0"/>
          <w:numId w:val="72"/>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S</w:t>
      </w:r>
      <w:r w:rsidR="19073C92" w:rsidRPr="00951713">
        <w:rPr>
          <w:rFonts w:ascii="Times New Roman" w:eastAsia="Times New Roman" w:hAnsi="Times New Roman" w:cs="Times New Roman"/>
          <w:color w:val="000000" w:themeColor="text1"/>
          <w:sz w:val="28"/>
          <w:szCs w:val="28"/>
        </w:rPr>
        <w:t>hkronja</w:t>
      </w:r>
      <w:r w:rsidR="525D8D07" w:rsidRPr="00951713">
        <w:rPr>
          <w:rFonts w:ascii="Times New Roman" w:eastAsia="Times New Roman" w:hAnsi="Times New Roman" w:cs="Times New Roman"/>
          <w:color w:val="000000" w:themeColor="text1"/>
          <w:sz w:val="28"/>
          <w:szCs w:val="28"/>
        </w:rPr>
        <w:t>t</w:t>
      </w:r>
      <w:r w:rsidR="19073C92" w:rsidRPr="00951713">
        <w:rPr>
          <w:rFonts w:ascii="Times New Roman" w:eastAsia="Times New Roman" w:hAnsi="Times New Roman" w:cs="Times New Roman"/>
          <w:color w:val="000000" w:themeColor="text1"/>
          <w:sz w:val="28"/>
          <w:szCs w:val="28"/>
        </w:rPr>
        <w:t xml:space="preserve"> </w:t>
      </w:r>
      <w:r w:rsidR="002E0CEF" w:rsidRPr="00951713">
        <w:rPr>
          <w:rFonts w:ascii="Times New Roman" w:eastAsia="Times New Roman" w:hAnsi="Times New Roman" w:cs="Times New Roman"/>
          <w:color w:val="000000" w:themeColor="text1"/>
          <w:sz w:val="28"/>
          <w:szCs w:val="28"/>
        </w:rPr>
        <w:t>“</w:t>
      </w:r>
      <w:r w:rsidR="19073C92" w:rsidRPr="00951713">
        <w:rPr>
          <w:rFonts w:ascii="Times New Roman" w:eastAsia="Times New Roman" w:hAnsi="Times New Roman" w:cs="Times New Roman"/>
          <w:color w:val="000000" w:themeColor="text1"/>
          <w:sz w:val="28"/>
          <w:szCs w:val="28"/>
        </w:rPr>
        <w:t>b</w:t>
      </w:r>
      <w:r w:rsidR="002E0CEF" w:rsidRPr="00951713">
        <w:rPr>
          <w:rFonts w:ascii="Times New Roman" w:eastAsia="Times New Roman" w:hAnsi="Times New Roman" w:cs="Times New Roman"/>
          <w:color w:val="000000" w:themeColor="text1"/>
          <w:sz w:val="28"/>
          <w:szCs w:val="28"/>
        </w:rPr>
        <w:t>”</w:t>
      </w:r>
      <w:r w:rsidR="19073C92" w:rsidRPr="00951713">
        <w:rPr>
          <w:rFonts w:ascii="Times New Roman" w:eastAsia="Times New Roman" w:hAnsi="Times New Roman" w:cs="Times New Roman"/>
          <w:color w:val="000000" w:themeColor="text1"/>
          <w:sz w:val="28"/>
          <w:szCs w:val="28"/>
        </w:rPr>
        <w:t xml:space="preserve">, </w:t>
      </w:r>
      <w:r w:rsidR="002E0CEF" w:rsidRPr="00951713">
        <w:rPr>
          <w:rFonts w:ascii="Times New Roman" w:eastAsia="Times New Roman" w:hAnsi="Times New Roman" w:cs="Times New Roman"/>
          <w:color w:val="000000" w:themeColor="text1"/>
          <w:sz w:val="28"/>
          <w:szCs w:val="28"/>
        </w:rPr>
        <w:t>“</w:t>
      </w:r>
      <w:r w:rsidR="19073C92" w:rsidRPr="00951713">
        <w:rPr>
          <w:rFonts w:ascii="Times New Roman" w:eastAsia="Times New Roman" w:hAnsi="Times New Roman" w:cs="Times New Roman"/>
          <w:color w:val="000000" w:themeColor="text1"/>
          <w:sz w:val="28"/>
          <w:szCs w:val="28"/>
        </w:rPr>
        <w:t>c</w:t>
      </w:r>
      <w:r w:rsidR="002E0CEF" w:rsidRPr="00951713">
        <w:rPr>
          <w:rFonts w:ascii="Times New Roman" w:eastAsia="Times New Roman" w:hAnsi="Times New Roman" w:cs="Times New Roman"/>
          <w:color w:val="000000" w:themeColor="text1"/>
          <w:sz w:val="28"/>
          <w:szCs w:val="28"/>
        </w:rPr>
        <w:t>”</w:t>
      </w:r>
      <w:r w:rsidR="19073C92" w:rsidRPr="00951713">
        <w:rPr>
          <w:rFonts w:ascii="Times New Roman" w:eastAsia="Times New Roman" w:hAnsi="Times New Roman" w:cs="Times New Roman"/>
          <w:color w:val="000000" w:themeColor="text1"/>
          <w:sz w:val="28"/>
          <w:szCs w:val="28"/>
        </w:rPr>
        <w:t xml:space="preserve"> dhe </w:t>
      </w:r>
      <w:r w:rsidR="002E0CEF" w:rsidRPr="00951713">
        <w:rPr>
          <w:rFonts w:ascii="Times New Roman" w:eastAsia="Times New Roman" w:hAnsi="Times New Roman" w:cs="Times New Roman"/>
          <w:color w:val="000000" w:themeColor="text1"/>
          <w:sz w:val="28"/>
          <w:szCs w:val="28"/>
        </w:rPr>
        <w:t>“</w:t>
      </w:r>
      <w:r w:rsidR="40075A11" w:rsidRPr="00951713">
        <w:rPr>
          <w:rFonts w:ascii="Times New Roman" w:eastAsia="Times New Roman" w:hAnsi="Times New Roman" w:cs="Times New Roman"/>
          <w:color w:val="000000" w:themeColor="text1"/>
          <w:sz w:val="28"/>
          <w:szCs w:val="28"/>
        </w:rPr>
        <w:t>ç</w:t>
      </w:r>
      <w:r w:rsidR="002E0CEF" w:rsidRPr="00951713">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w:t>
      </w:r>
      <w:r w:rsidR="19073C92"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t</w:t>
      </w:r>
      <w:r w:rsidR="00F104B8">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 xml:space="preserve"> pik</w:t>
      </w:r>
      <w:r w:rsidR="00F104B8">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 xml:space="preserve">s 1, </w:t>
      </w:r>
      <w:r w:rsidRPr="00F104B8">
        <w:rPr>
          <w:rFonts w:ascii="Times New Roman" w:eastAsia="Times New Roman" w:hAnsi="Times New Roman" w:cs="Times New Roman"/>
          <w:sz w:val="28"/>
          <w:szCs w:val="28"/>
        </w:rPr>
        <w:t>t</w:t>
      </w:r>
      <w:r w:rsidR="00F104B8" w:rsidRPr="00F104B8">
        <w:rPr>
          <w:rFonts w:ascii="Times New Roman" w:eastAsia="Times New Roman" w:hAnsi="Times New Roman" w:cs="Times New Roman"/>
          <w:sz w:val="28"/>
          <w:szCs w:val="28"/>
        </w:rPr>
        <w:t>ë</w:t>
      </w:r>
      <w:r w:rsidRPr="00F104B8">
        <w:rPr>
          <w:rFonts w:ascii="Times New Roman" w:eastAsia="Times New Roman" w:hAnsi="Times New Roman" w:cs="Times New Roman"/>
          <w:sz w:val="28"/>
          <w:szCs w:val="28"/>
        </w:rPr>
        <w:t xml:space="preserve"> </w:t>
      </w:r>
      <w:r w:rsidR="19073C92" w:rsidRPr="00F104B8">
        <w:rPr>
          <w:rFonts w:ascii="Times New Roman" w:eastAsia="Times New Roman" w:hAnsi="Times New Roman" w:cs="Times New Roman"/>
          <w:sz w:val="28"/>
          <w:szCs w:val="28"/>
        </w:rPr>
        <w:t>k</w:t>
      </w:r>
      <w:r w:rsidR="2A74D266" w:rsidRPr="00F104B8">
        <w:rPr>
          <w:rFonts w:ascii="Times New Roman" w:eastAsia="Times New Roman" w:hAnsi="Times New Roman" w:cs="Times New Roman"/>
          <w:sz w:val="28"/>
          <w:szCs w:val="28"/>
        </w:rPr>
        <w:t>ë</w:t>
      </w:r>
      <w:r w:rsidR="19073C92" w:rsidRPr="00F104B8">
        <w:rPr>
          <w:rFonts w:ascii="Times New Roman" w:eastAsia="Times New Roman" w:hAnsi="Times New Roman" w:cs="Times New Roman"/>
          <w:sz w:val="28"/>
          <w:szCs w:val="28"/>
        </w:rPr>
        <w:t xml:space="preserve">tij neni, nuk </w:t>
      </w:r>
      <w:r w:rsidR="19073C92" w:rsidRPr="00951713">
        <w:rPr>
          <w:rFonts w:ascii="Times New Roman" w:eastAsia="Times New Roman" w:hAnsi="Times New Roman" w:cs="Times New Roman"/>
          <w:color w:val="000000" w:themeColor="text1"/>
          <w:sz w:val="28"/>
          <w:szCs w:val="28"/>
        </w:rPr>
        <w:t>zbatohen n</w:t>
      </w:r>
      <w:r w:rsidR="2A74D266" w:rsidRPr="00951713">
        <w:rPr>
          <w:rFonts w:ascii="Times New Roman" w:eastAsia="Times New Roman" w:hAnsi="Times New Roman" w:cs="Times New Roman"/>
          <w:color w:val="000000" w:themeColor="text1"/>
          <w:sz w:val="28"/>
          <w:szCs w:val="28"/>
        </w:rPr>
        <w:t>ë</w:t>
      </w:r>
      <w:r w:rsidR="19073C92" w:rsidRPr="00951713">
        <w:rPr>
          <w:rFonts w:ascii="Times New Roman" w:eastAsia="Times New Roman" w:hAnsi="Times New Roman" w:cs="Times New Roman"/>
          <w:color w:val="000000" w:themeColor="text1"/>
          <w:sz w:val="28"/>
          <w:szCs w:val="28"/>
        </w:rPr>
        <w:t xml:space="preserve"> rastet kur:</w:t>
      </w:r>
    </w:p>
    <w:p w14:paraId="738DE6E8" w14:textId="77777777" w:rsidR="007754B1" w:rsidRPr="00951713" w:rsidRDefault="007754B1" w:rsidP="007754B1">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000000F7" w14:textId="15A39276" w:rsidR="009850A7" w:rsidRPr="00951713" w:rsidRDefault="19073C92" w:rsidP="00612677">
      <w:pPr>
        <w:pStyle w:val="ListParagraph"/>
        <w:numPr>
          <w:ilvl w:val="0"/>
          <w:numId w:val="443"/>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kriptoaseti është pranuar për tregtim në një platformë tjetër të licencuar për kriptoasetet në Republikën e Shqipërisë ose Bashkimin Evropian;</w:t>
      </w:r>
    </w:p>
    <w:p w14:paraId="000000F8" w14:textId="7783D1F4" w:rsidR="009850A7" w:rsidRPr="00951713" w:rsidRDefault="62F65503" w:rsidP="00612677">
      <w:pPr>
        <w:pStyle w:val="ListParagraph"/>
        <w:numPr>
          <w:ilvl w:val="0"/>
          <w:numId w:val="443"/>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w:t>
      </w:r>
      <w:r w:rsidR="25C73449" w:rsidRPr="00951713">
        <w:rPr>
          <w:rFonts w:ascii="Times New Roman" w:eastAsia="Times New Roman" w:hAnsi="Times New Roman" w:cs="Times New Roman"/>
          <w:color w:val="000000" w:themeColor="text1"/>
          <w:sz w:val="28"/>
          <w:szCs w:val="28"/>
        </w:rPr>
        <w:t>okumenti informues</w:t>
      </w:r>
      <w:r w:rsidR="48356997" w:rsidRPr="00951713">
        <w:rPr>
          <w:rFonts w:ascii="Times New Roman" w:eastAsia="Times New Roman" w:hAnsi="Times New Roman" w:cs="Times New Roman"/>
          <w:color w:val="000000" w:themeColor="text1"/>
          <w:sz w:val="28"/>
          <w:szCs w:val="28"/>
        </w:rPr>
        <w:t xml:space="preserve"> i kriptoasetit është hartuar në përputhje me nenin 6, është përditësuar në përputhje me nenin 12 dhe personi përgjegjës për hartimin e </w:t>
      </w:r>
      <w:r w:rsidR="1629E04D" w:rsidRPr="00951713">
        <w:rPr>
          <w:rFonts w:ascii="Times New Roman" w:eastAsia="Times New Roman" w:hAnsi="Times New Roman" w:cs="Times New Roman"/>
          <w:color w:val="000000" w:themeColor="text1"/>
          <w:sz w:val="28"/>
          <w:szCs w:val="28"/>
        </w:rPr>
        <w:t>d</w:t>
      </w:r>
      <w:r w:rsidR="1E5DAEC1" w:rsidRPr="00951713">
        <w:rPr>
          <w:rFonts w:ascii="Times New Roman" w:eastAsia="Times New Roman" w:hAnsi="Times New Roman" w:cs="Times New Roman"/>
          <w:color w:val="000000" w:themeColor="text1"/>
          <w:sz w:val="28"/>
          <w:szCs w:val="28"/>
        </w:rPr>
        <w:t>okumentit informues</w:t>
      </w:r>
      <w:r w:rsidR="48356997" w:rsidRPr="00951713">
        <w:rPr>
          <w:rFonts w:ascii="Times New Roman" w:eastAsia="Times New Roman" w:hAnsi="Times New Roman" w:cs="Times New Roman"/>
          <w:color w:val="000000" w:themeColor="text1"/>
          <w:sz w:val="28"/>
          <w:szCs w:val="28"/>
        </w:rPr>
        <w:t xml:space="preserve"> </w:t>
      </w:r>
      <w:r w:rsidR="16A87CA2" w:rsidRPr="00951713">
        <w:rPr>
          <w:rFonts w:ascii="Times New Roman" w:eastAsia="Times New Roman" w:hAnsi="Times New Roman" w:cs="Times New Roman"/>
          <w:color w:val="000000" w:themeColor="text1"/>
          <w:sz w:val="28"/>
          <w:szCs w:val="28"/>
        </w:rPr>
        <w:t>t</w:t>
      </w:r>
      <w:r w:rsidR="5B9FA407" w:rsidRPr="00951713">
        <w:rPr>
          <w:rFonts w:ascii="Times New Roman" w:eastAsia="Times New Roman" w:hAnsi="Times New Roman" w:cs="Times New Roman"/>
          <w:color w:val="000000" w:themeColor="text1"/>
          <w:sz w:val="28"/>
          <w:szCs w:val="28"/>
        </w:rPr>
        <w:t>ë</w:t>
      </w:r>
      <w:r w:rsidR="0021456C">
        <w:rPr>
          <w:rFonts w:ascii="Times New Roman" w:eastAsia="Times New Roman" w:hAnsi="Times New Roman" w:cs="Times New Roman"/>
          <w:color w:val="000000" w:themeColor="text1"/>
          <w:sz w:val="28"/>
          <w:szCs w:val="28"/>
        </w:rPr>
        <w:t xml:space="preserve"> kripto</w:t>
      </w:r>
      <w:r w:rsidR="16A87CA2" w:rsidRPr="00951713">
        <w:rPr>
          <w:rFonts w:ascii="Times New Roman" w:eastAsia="Times New Roman" w:hAnsi="Times New Roman" w:cs="Times New Roman"/>
          <w:color w:val="000000" w:themeColor="text1"/>
          <w:sz w:val="28"/>
          <w:szCs w:val="28"/>
        </w:rPr>
        <w:t xml:space="preserve">asetit </w:t>
      </w:r>
      <w:r w:rsidR="48356997" w:rsidRPr="00951713">
        <w:rPr>
          <w:rFonts w:ascii="Times New Roman" w:eastAsia="Times New Roman" w:hAnsi="Times New Roman" w:cs="Times New Roman"/>
          <w:color w:val="000000" w:themeColor="text1"/>
          <w:sz w:val="28"/>
          <w:szCs w:val="28"/>
        </w:rPr>
        <w:t>jep pëlqimin më shkrim, për përdorimin e tij.</w:t>
      </w:r>
    </w:p>
    <w:p w14:paraId="000000F9"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0FA" w14:textId="77777777"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6</w:t>
      </w:r>
    </w:p>
    <w:p w14:paraId="000000FB" w14:textId="39085F44" w:rsidR="009850A7" w:rsidRPr="00951713" w:rsidRDefault="15A05464" w:rsidP="003A7FE9">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 xml:space="preserve">Forma dhe përmbajtja e </w:t>
      </w:r>
      <w:r w:rsidR="00AE65F8" w:rsidRPr="00951713">
        <w:rPr>
          <w:rFonts w:ascii="Times New Roman" w:eastAsia="Times New Roman" w:hAnsi="Times New Roman" w:cs="Times New Roman"/>
          <w:b/>
          <w:bCs/>
          <w:color w:val="000000" w:themeColor="text1"/>
          <w:sz w:val="28"/>
          <w:szCs w:val="28"/>
        </w:rPr>
        <w:t>d</w:t>
      </w:r>
      <w:r w:rsidR="0E74950E" w:rsidRPr="00951713">
        <w:rPr>
          <w:rFonts w:ascii="Times New Roman" w:eastAsia="Times New Roman" w:hAnsi="Times New Roman" w:cs="Times New Roman"/>
          <w:b/>
          <w:bCs/>
          <w:color w:val="000000" w:themeColor="text1"/>
          <w:sz w:val="28"/>
          <w:szCs w:val="28"/>
        </w:rPr>
        <w:t>okumentit informues</w:t>
      </w:r>
      <w:r w:rsidRPr="00951713">
        <w:rPr>
          <w:rFonts w:ascii="Times New Roman" w:eastAsia="Times New Roman" w:hAnsi="Times New Roman" w:cs="Times New Roman"/>
          <w:b/>
          <w:bCs/>
          <w:color w:val="000000" w:themeColor="text1"/>
          <w:sz w:val="28"/>
          <w:szCs w:val="28"/>
        </w:rPr>
        <w:t xml:space="preserve"> të kriptoasetit</w:t>
      </w:r>
    </w:p>
    <w:p w14:paraId="000000FC"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41535084" w14:textId="653D7E9E" w:rsidR="00612677" w:rsidRPr="00951713" w:rsidRDefault="34625A71" w:rsidP="00612677">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w:t>
      </w:r>
      <w:r w:rsidR="48356997" w:rsidRPr="00951713">
        <w:rPr>
          <w:rFonts w:ascii="Times New Roman" w:eastAsia="Times New Roman" w:hAnsi="Times New Roman" w:cs="Times New Roman"/>
          <w:color w:val="000000" w:themeColor="text1"/>
          <w:sz w:val="28"/>
          <w:szCs w:val="28"/>
        </w:rPr>
        <w:t xml:space="preserve"> i një kriptoaseti përmban të gjithë informacionin </w:t>
      </w:r>
      <w:r w:rsidR="3FB31E8D" w:rsidRPr="00951713">
        <w:rPr>
          <w:rFonts w:ascii="Times New Roman" w:eastAsia="Times New Roman" w:hAnsi="Times New Roman" w:cs="Times New Roman"/>
          <w:color w:val="000000" w:themeColor="text1"/>
          <w:sz w:val="28"/>
          <w:szCs w:val="28"/>
        </w:rPr>
        <w:t>e p</w:t>
      </w:r>
      <w:r w:rsidR="77D9D6C9" w:rsidRPr="00951713">
        <w:rPr>
          <w:rFonts w:ascii="Times New Roman" w:eastAsia="Times New Roman" w:hAnsi="Times New Roman" w:cs="Times New Roman"/>
          <w:color w:val="000000" w:themeColor="text1"/>
          <w:sz w:val="28"/>
          <w:szCs w:val="28"/>
        </w:rPr>
        <w:t>ë</w:t>
      </w:r>
      <w:r w:rsidR="3FB31E8D" w:rsidRPr="00951713">
        <w:rPr>
          <w:rFonts w:ascii="Times New Roman" w:eastAsia="Times New Roman" w:hAnsi="Times New Roman" w:cs="Times New Roman"/>
          <w:color w:val="000000" w:themeColor="text1"/>
          <w:sz w:val="28"/>
          <w:szCs w:val="28"/>
        </w:rPr>
        <w:t>rcaktua</w:t>
      </w:r>
      <w:r w:rsidR="1F0E130F" w:rsidRPr="00951713">
        <w:rPr>
          <w:rFonts w:ascii="Times New Roman" w:eastAsia="Times New Roman" w:hAnsi="Times New Roman" w:cs="Times New Roman"/>
          <w:color w:val="000000" w:themeColor="text1"/>
          <w:sz w:val="28"/>
          <w:szCs w:val="28"/>
        </w:rPr>
        <w:t>r</w:t>
      </w:r>
      <w:r w:rsidR="3FB31E8D" w:rsidRPr="00951713">
        <w:rPr>
          <w:rFonts w:ascii="Times New Roman" w:eastAsia="Times New Roman" w:hAnsi="Times New Roman" w:cs="Times New Roman"/>
          <w:color w:val="000000" w:themeColor="text1"/>
          <w:sz w:val="28"/>
          <w:szCs w:val="28"/>
        </w:rPr>
        <w:t xml:space="preserve"> m</w:t>
      </w:r>
      <w:r w:rsidR="77D9D6C9" w:rsidRPr="00951713">
        <w:rPr>
          <w:rFonts w:ascii="Times New Roman" w:eastAsia="Times New Roman" w:hAnsi="Times New Roman" w:cs="Times New Roman"/>
          <w:color w:val="000000" w:themeColor="text1"/>
          <w:sz w:val="28"/>
          <w:szCs w:val="28"/>
        </w:rPr>
        <w:t>ë</w:t>
      </w:r>
      <w:r w:rsidR="3FB31E8D" w:rsidRPr="00951713">
        <w:rPr>
          <w:rFonts w:ascii="Times New Roman" w:eastAsia="Times New Roman" w:hAnsi="Times New Roman" w:cs="Times New Roman"/>
          <w:color w:val="000000" w:themeColor="text1"/>
          <w:sz w:val="28"/>
          <w:szCs w:val="28"/>
        </w:rPr>
        <w:t xml:space="preserve"> posht</w:t>
      </w:r>
      <w:r w:rsidR="77D9D6C9" w:rsidRPr="00951713">
        <w:rPr>
          <w:rFonts w:ascii="Times New Roman" w:eastAsia="Times New Roman" w:hAnsi="Times New Roman" w:cs="Times New Roman"/>
          <w:color w:val="000000" w:themeColor="text1"/>
          <w:sz w:val="28"/>
          <w:szCs w:val="28"/>
        </w:rPr>
        <w:t>ë</w:t>
      </w:r>
      <w:r w:rsidR="3FB31E8D" w:rsidRPr="00951713">
        <w:rPr>
          <w:rFonts w:ascii="Times New Roman" w:eastAsia="Times New Roman" w:hAnsi="Times New Roman" w:cs="Times New Roman"/>
          <w:color w:val="000000" w:themeColor="text1"/>
          <w:sz w:val="28"/>
          <w:szCs w:val="28"/>
        </w:rPr>
        <w:t xml:space="preserve"> dhe t</w:t>
      </w:r>
      <w:r w:rsidR="77D9D6C9" w:rsidRPr="00951713">
        <w:rPr>
          <w:rFonts w:ascii="Times New Roman" w:eastAsia="Times New Roman" w:hAnsi="Times New Roman" w:cs="Times New Roman"/>
          <w:color w:val="000000" w:themeColor="text1"/>
          <w:sz w:val="28"/>
          <w:szCs w:val="28"/>
        </w:rPr>
        <w:t>ë</w:t>
      </w:r>
      <w:r w:rsidR="3FB31E8D" w:rsidRPr="00951713">
        <w:rPr>
          <w:rFonts w:ascii="Times New Roman" w:eastAsia="Times New Roman" w:hAnsi="Times New Roman" w:cs="Times New Roman"/>
          <w:color w:val="000000" w:themeColor="text1"/>
          <w:sz w:val="28"/>
          <w:szCs w:val="28"/>
        </w:rPr>
        <w:t xml:space="preserve"> detajuar n</w:t>
      </w:r>
      <w:r w:rsidR="77D9D6C9" w:rsidRPr="00951713">
        <w:rPr>
          <w:rFonts w:ascii="Times New Roman" w:eastAsia="Times New Roman" w:hAnsi="Times New Roman" w:cs="Times New Roman"/>
          <w:color w:val="000000" w:themeColor="text1"/>
          <w:sz w:val="28"/>
          <w:szCs w:val="28"/>
        </w:rPr>
        <w:t>ë</w:t>
      </w:r>
      <w:r w:rsidR="3FB31E8D" w:rsidRPr="00951713">
        <w:rPr>
          <w:rFonts w:ascii="Times New Roman" w:eastAsia="Times New Roman" w:hAnsi="Times New Roman" w:cs="Times New Roman"/>
          <w:color w:val="000000" w:themeColor="text1"/>
          <w:sz w:val="28"/>
          <w:szCs w:val="28"/>
        </w:rPr>
        <w:t xml:space="preserve"> </w:t>
      </w:r>
      <w:r w:rsidR="007754B1">
        <w:rPr>
          <w:rFonts w:ascii="Times New Roman" w:eastAsia="Times New Roman" w:hAnsi="Times New Roman" w:cs="Times New Roman"/>
          <w:color w:val="000000" w:themeColor="text1"/>
          <w:sz w:val="28"/>
          <w:szCs w:val="28"/>
        </w:rPr>
        <w:t>a</w:t>
      </w:r>
      <w:r w:rsidR="48356997" w:rsidRPr="00951713">
        <w:rPr>
          <w:rFonts w:ascii="Times New Roman" w:eastAsia="Times New Roman" w:hAnsi="Times New Roman" w:cs="Times New Roman"/>
          <w:color w:val="000000" w:themeColor="text1"/>
          <w:sz w:val="28"/>
          <w:szCs w:val="28"/>
        </w:rPr>
        <w:t>neksin I</w:t>
      </w:r>
      <w:r w:rsidR="007754B1">
        <w:rPr>
          <w:rFonts w:ascii="Times New Roman" w:eastAsia="Times New Roman" w:hAnsi="Times New Roman" w:cs="Times New Roman"/>
          <w:color w:val="000000" w:themeColor="text1"/>
          <w:sz w:val="28"/>
          <w:szCs w:val="28"/>
        </w:rPr>
        <w:t>,</w:t>
      </w:r>
      <w:r w:rsidR="48356997" w:rsidRPr="00951713">
        <w:rPr>
          <w:rFonts w:ascii="Times New Roman" w:eastAsia="Times New Roman" w:hAnsi="Times New Roman" w:cs="Times New Roman"/>
          <w:color w:val="000000" w:themeColor="text1"/>
          <w:sz w:val="28"/>
          <w:szCs w:val="28"/>
        </w:rPr>
        <w:t xml:space="preserve"> </w:t>
      </w:r>
      <w:r w:rsidR="007754B1">
        <w:rPr>
          <w:rFonts w:ascii="Times New Roman" w:eastAsia="Times New Roman" w:hAnsi="Times New Roman" w:cs="Times New Roman"/>
          <w:color w:val="000000" w:themeColor="text1"/>
          <w:sz w:val="28"/>
          <w:szCs w:val="28"/>
        </w:rPr>
        <w:t>bashk</w:t>
      </w:r>
      <w:r w:rsidR="00F104B8">
        <w:rPr>
          <w:rFonts w:ascii="Times New Roman" w:eastAsia="Times New Roman" w:hAnsi="Times New Roman" w:cs="Times New Roman"/>
          <w:color w:val="000000" w:themeColor="text1"/>
          <w:sz w:val="28"/>
          <w:szCs w:val="28"/>
        </w:rPr>
        <w:t>ë</w:t>
      </w:r>
      <w:r w:rsidR="007754B1">
        <w:rPr>
          <w:rFonts w:ascii="Times New Roman" w:eastAsia="Times New Roman" w:hAnsi="Times New Roman" w:cs="Times New Roman"/>
          <w:color w:val="000000" w:themeColor="text1"/>
          <w:sz w:val="28"/>
          <w:szCs w:val="28"/>
        </w:rPr>
        <w:t>lidhur</w:t>
      </w:r>
      <w:r w:rsidR="48356997" w:rsidRPr="00951713">
        <w:rPr>
          <w:rFonts w:ascii="Times New Roman" w:eastAsia="Times New Roman" w:hAnsi="Times New Roman" w:cs="Times New Roman"/>
          <w:color w:val="000000" w:themeColor="text1"/>
          <w:sz w:val="28"/>
          <w:szCs w:val="28"/>
        </w:rPr>
        <w:t xml:space="preserve"> këtij ligji</w:t>
      </w:r>
      <w:r w:rsidR="05795132" w:rsidRPr="00951713">
        <w:rPr>
          <w:rFonts w:ascii="Times New Roman" w:eastAsia="Times New Roman" w:hAnsi="Times New Roman" w:cs="Times New Roman"/>
          <w:color w:val="000000" w:themeColor="text1"/>
          <w:sz w:val="28"/>
          <w:szCs w:val="28"/>
        </w:rPr>
        <w:t>:</w:t>
      </w:r>
    </w:p>
    <w:p w14:paraId="0D8FA1F0" w14:textId="529F38CF" w:rsidR="0094562F" w:rsidRPr="00951713" w:rsidRDefault="33431FEC" w:rsidP="00612677">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00000FE" w14:textId="5A740127" w:rsidR="009850A7" w:rsidRPr="00951713" w:rsidRDefault="007754B1" w:rsidP="00612677">
      <w:pPr>
        <w:pStyle w:val="ListParagraph"/>
        <w:numPr>
          <w:ilvl w:val="0"/>
          <w:numId w:val="442"/>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6F5EE5AE" w:rsidRPr="00951713">
        <w:rPr>
          <w:rFonts w:ascii="Times New Roman" w:eastAsia="Times New Roman" w:hAnsi="Times New Roman" w:cs="Times New Roman"/>
          <w:color w:val="000000" w:themeColor="text1"/>
          <w:sz w:val="28"/>
          <w:szCs w:val="28"/>
        </w:rPr>
        <w:t>nformacion rreth ofertuesit ose subjektit që kërkon pranimin për tregtim;</w:t>
      </w:r>
    </w:p>
    <w:p w14:paraId="000000FF" w14:textId="226B7680" w:rsidR="009850A7" w:rsidRPr="00951713" w:rsidRDefault="007754B1" w:rsidP="00612677">
      <w:pPr>
        <w:pStyle w:val="ListParagraph"/>
        <w:numPr>
          <w:ilvl w:val="0"/>
          <w:numId w:val="442"/>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19073C92" w:rsidRPr="00951713">
        <w:rPr>
          <w:rFonts w:ascii="Times New Roman" w:eastAsia="Times New Roman" w:hAnsi="Times New Roman" w:cs="Times New Roman"/>
          <w:color w:val="000000" w:themeColor="text1"/>
          <w:sz w:val="28"/>
          <w:szCs w:val="28"/>
        </w:rPr>
        <w:t>nformacion në lidhje me emetuesin, në</w:t>
      </w:r>
      <w:r w:rsidR="237B222D" w:rsidRPr="00951713">
        <w:rPr>
          <w:rFonts w:ascii="Times New Roman" w:eastAsia="Times New Roman" w:hAnsi="Times New Roman" w:cs="Times New Roman"/>
          <w:color w:val="000000" w:themeColor="text1"/>
          <w:sz w:val="28"/>
          <w:szCs w:val="28"/>
        </w:rPr>
        <w:t xml:space="preserve"> rastet kur</w:t>
      </w:r>
      <w:r w:rsidR="19073C92" w:rsidRPr="00951713">
        <w:rPr>
          <w:rFonts w:ascii="Times New Roman" w:eastAsia="Times New Roman" w:hAnsi="Times New Roman" w:cs="Times New Roman"/>
          <w:color w:val="000000" w:themeColor="text1"/>
          <w:sz w:val="28"/>
          <w:szCs w:val="28"/>
        </w:rPr>
        <w:t xml:space="preserve"> është i ndryshëm nga ofertuesi ose subjekti që kërkon pranim në treg; </w:t>
      </w:r>
    </w:p>
    <w:p w14:paraId="00000100" w14:textId="30465A15" w:rsidR="009850A7" w:rsidRPr="00951713" w:rsidRDefault="007754B1" w:rsidP="00612677">
      <w:pPr>
        <w:pStyle w:val="ListParagraph"/>
        <w:numPr>
          <w:ilvl w:val="0"/>
          <w:numId w:val="442"/>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74C93EF3" w:rsidRPr="00951713">
        <w:rPr>
          <w:rFonts w:ascii="Times New Roman" w:eastAsia="Times New Roman" w:hAnsi="Times New Roman" w:cs="Times New Roman"/>
          <w:color w:val="000000" w:themeColor="text1"/>
          <w:sz w:val="28"/>
          <w:szCs w:val="28"/>
        </w:rPr>
        <w:t>nformacion për operatorin e platformës së tregtimit</w:t>
      </w:r>
      <w:r w:rsidR="12F1A7DE" w:rsidRPr="00951713">
        <w:rPr>
          <w:rFonts w:ascii="Times New Roman" w:eastAsia="Times New Roman" w:hAnsi="Times New Roman" w:cs="Times New Roman"/>
          <w:color w:val="000000" w:themeColor="text1"/>
          <w:sz w:val="28"/>
          <w:szCs w:val="28"/>
        </w:rPr>
        <w:t>,</w:t>
      </w:r>
      <w:r w:rsidR="74C93EF3" w:rsidRPr="00951713">
        <w:rPr>
          <w:rFonts w:ascii="Times New Roman" w:eastAsia="Times New Roman" w:hAnsi="Times New Roman" w:cs="Times New Roman"/>
          <w:color w:val="000000" w:themeColor="text1"/>
          <w:sz w:val="28"/>
          <w:szCs w:val="28"/>
        </w:rPr>
        <w:t xml:space="preserve"> në rastet kur ai harton </w:t>
      </w:r>
      <w:r w:rsidR="479A33BC" w:rsidRPr="00951713">
        <w:rPr>
          <w:rFonts w:ascii="Times New Roman" w:eastAsia="Times New Roman" w:hAnsi="Times New Roman" w:cs="Times New Roman"/>
          <w:color w:val="000000" w:themeColor="text1"/>
          <w:sz w:val="28"/>
          <w:szCs w:val="28"/>
        </w:rPr>
        <w:t>d</w:t>
      </w:r>
      <w:r w:rsidR="76F7D3A6" w:rsidRPr="00951713">
        <w:rPr>
          <w:rFonts w:ascii="Times New Roman" w:eastAsia="Times New Roman" w:hAnsi="Times New Roman" w:cs="Times New Roman"/>
          <w:color w:val="000000" w:themeColor="text1"/>
          <w:sz w:val="28"/>
          <w:szCs w:val="28"/>
        </w:rPr>
        <w:t>okumentin informues</w:t>
      </w:r>
      <w:r w:rsidR="74C93EF3" w:rsidRPr="00951713">
        <w:rPr>
          <w:rFonts w:ascii="Times New Roman" w:eastAsia="Times New Roman" w:hAnsi="Times New Roman" w:cs="Times New Roman"/>
          <w:color w:val="000000" w:themeColor="text1"/>
          <w:sz w:val="28"/>
          <w:szCs w:val="28"/>
        </w:rPr>
        <w:t xml:space="preserve"> të kriptoasetit;</w:t>
      </w:r>
    </w:p>
    <w:p w14:paraId="00000101" w14:textId="0AA3FB8B" w:rsidR="009850A7" w:rsidRPr="00951713" w:rsidRDefault="0C5E04D0" w:rsidP="00612677">
      <w:pPr>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ç) </w:t>
      </w:r>
      <w:r w:rsidR="007754B1">
        <w:rPr>
          <w:rFonts w:ascii="Times New Roman" w:eastAsia="Times New Roman" w:hAnsi="Times New Roman" w:cs="Times New Roman"/>
          <w:color w:val="000000" w:themeColor="text1"/>
          <w:sz w:val="28"/>
          <w:szCs w:val="28"/>
        </w:rPr>
        <w:t>I</w:t>
      </w:r>
      <w:r w:rsidR="19073C92" w:rsidRPr="00951713">
        <w:rPr>
          <w:rFonts w:ascii="Times New Roman" w:eastAsia="Times New Roman" w:hAnsi="Times New Roman" w:cs="Times New Roman"/>
          <w:color w:val="000000" w:themeColor="text1"/>
          <w:sz w:val="28"/>
          <w:szCs w:val="28"/>
        </w:rPr>
        <w:t>nformacion në lidhje me projektin e kriptoasetit;</w:t>
      </w:r>
    </w:p>
    <w:p w14:paraId="00000102" w14:textId="4F4EE62F" w:rsidR="009850A7" w:rsidRPr="00951713" w:rsidRDefault="007754B1" w:rsidP="00612677">
      <w:pPr>
        <w:pStyle w:val="ListParagraph"/>
        <w:numPr>
          <w:ilvl w:val="0"/>
          <w:numId w:val="442"/>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19073C92" w:rsidRPr="00951713">
        <w:rPr>
          <w:rFonts w:ascii="Times New Roman" w:eastAsia="Times New Roman" w:hAnsi="Times New Roman" w:cs="Times New Roman"/>
          <w:color w:val="000000" w:themeColor="text1"/>
          <w:sz w:val="28"/>
          <w:szCs w:val="28"/>
        </w:rPr>
        <w:t xml:space="preserve">nformacion në lidhje me ofertën </w:t>
      </w:r>
      <w:r w:rsidR="4678A942" w:rsidRPr="00951713">
        <w:rPr>
          <w:rFonts w:ascii="Times New Roman" w:eastAsia="Times New Roman" w:hAnsi="Times New Roman" w:cs="Times New Roman"/>
          <w:color w:val="000000" w:themeColor="text1"/>
          <w:sz w:val="28"/>
          <w:szCs w:val="28"/>
        </w:rPr>
        <w:t>ndaj</w:t>
      </w:r>
      <w:r w:rsidR="19073C92" w:rsidRPr="00951713">
        <w:rPr>
          <w:rFonts w:ascii="Times New Roman" w:eastAsia="Times New Roman" w:hAnsi="Times New Roman" w:cs="Times New Roman"/>
          <w:color w:val="000000" w:themeColor="text1"/>
          <w:sz w:val="28"/>
          <w:szCs w:val="28"/>
        </w:rPr>
        <w:t xml:space="preserve"> publiku</w:t>
      </w:r>
      <w:r w:rsidR="0871633E" w:rsidRPr="00951713">
        <w:rPr>
          <w:rFonts w:ascii="Times New Roman" w:eastAsia="Times New Roman" w:hAnsi="Times New Roman" w:cs="Times New Roman"/>
          <w:color w:val="000000" w:themeColor="text1"/>
          <w:sz w:val="28"/>
          <w:szCs w:val="28"/>
        </w:rPr>
        <w:t>t</w:t>
      </w:r>
      <w:r w:rsidR="19073C92" w:rsidRPr="00951713">
        <w:rPr>
          <w:rFonts w:ascii="Times New Roman" w:eastAsia="Times New Roman" w:hAnsi="Times New Roman" w:cs="Times New Roman"/>
          <w:color w:val="000000" w:themeColor="text1"/>
          <w:sz w:val="28"/>
          <w:szCs w:val="28"/>
        </w:rPr>
        <w:t xml:space="preserve"> </w:t>
      </w:r>
      <w:r w:rsidR="0B2C9117" w:rsidRPr="00951713">
        <w:rPr>
          <w:rFonts w:ascii="Times New Roman" w:eastAsia="Times New Roman" w:hAnsi="Times New Roman" w:cs="Times New Roman"/>
          <w:color w:val="000000" w:themeColor="text1"/>
          <w:sz w:val="28"/>
          <w:szCs w:val="28"/>
        </w:rPr>
        <w:t>të</w:t>
      </w:r>
      <w:r w:rsidR="19073C92" w:rsidRPr="00951713">
        <w:rPr>
          <w:rFonts w:ascii="Times New Roman" w:eastAsia="Times New Roman" w:hAnsi="Times New Roman" w:cs="Times New Roman"/>
          <w:color w:val="000000" w:themeColor="text1"/>
          <w:sz w:val="28"/>
          <w:szCs w:val="28"/>
        </w:rPr>
        <w:t xml:space="preserve"> kriptoasetit ose pranimin e tij për tregtim;</w:t>
      </w:r>
    </w:p>
    <w:p w14:paraId="00000103" w14:textId="050F4F40" w:rsidR="009850A7" w:rsidRPr="00951713" w:rsidRDefault="00612677" w:rsidP="00612677">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41AE198F" w:rsidRPr="00951713">
        <w:rPr>
          <w:rFonts w:ascii="Times New Roman" w:eastAsia="Times New Roman" w:hAnsi="Times New Roman" w:cs="Times New Roman"/>
          <w:color w:val="000000" w:themeColor="text1"/>
          <w:sz w:val="28"/>
          <w:szCs w:val="28"/>
        </w:rPr>
        <w:t xml:space="preserve">dh)  </w:t>
      </w:r>
      <w:r w:rsidR="0021456C">
        <w:rPr>
          <w:rFonts w:ascii="Times New Roman" w:eastAsia="Times New Roman" w:hAnsi="Times New Roman" w:cs="Times New Roman"/>
          <w:color w:val="000000" w:themeColor="text1"/>
          <w:sz w:val="28"/>
          <w:szCs w:val="28"/>
        </w:rPr>
        <w:t xml:space="preserve"> </w:t>
      </w:r>
      <w:r w:rsidR="007754B1">
        <w:rPr>
          <w:rFonts w:ascii="Times New Roman" w:eastAsia="Times New Roman" w:hAnsi="Times New Roman" w:cs="Times New Roman"/>
          <w:color w:val="000000" w:themeColor="text1"/>
          <w:sz w:val="28"/>
          <w:szCs w:val="28"/>
        </w:rPr>
        <w:t>I</w:t>
      </w:r>
      <w:r w:rsidR="19073C92" w:rsidRPr="00951713">
        <w:rPr>
          <w:rFonts w:ascii="Times New Roman" w:eastAsia="Times New Roman" w:hAnsi="Times New Roman" w:cs="Times New Roman"/>
          <w:color w:val="000000" w:themeColor="text1"/>
          <w:sz w:val="28"/>
          <w:szCs w:val="28"/>
        </w:rPr>
        <w:t>nformacion rreth kriptoasetit;</w:t>
      </w:r>
    </w:p>
    <w:p w14:paraId="00000104" w14:textId="4FB42ED7" w:rsidR="009850A7" w:rsidRPr="00951713" w:rsidRDefault="007754B1" w:rsidP="00612677">
      <w:pPr>
        <w:pStyle w:val="ListParagraph"/>
        <w:numPr>
          <w:ilvl w:val="0"/>
          <w:numId w:val="442"/>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6F5EE5AE" w:rsidRPr="00951713">
        <w:rPr>
          <w:rFonts w:ascii="Times New Roman" w:eastAsia="Times New Roman" w:hAnsi="Times New Roman" w:cs="Times New Roman"/>
          <w:color w:val="000000" w:themeColor="text1"/>
          <w:sz w:val="28"/>
          <w:szCs w:val="28"/>
        </w:rPr>
        <w:t>nformacion mbi të drejtat dhe detyrimet që i bashkëngjiten kriptoasetit;</w:t>
      </w:r>
    </w:p>
    <w:p w14:paraId="00000105" w14:textId="1A615F9C" w:rsidR="009850A7" w:rsidRPr="00951713" w:rsidRDefault="00612677" w:rsidP="00612677">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73D08DFE" w:rsidRPr="00951713">
        <w:rPr>
          <w:rFonts w:ascii="Times New Roman" w:eastAsia="Times New Roman" w:hAnsi="Times New Roman" w:cs="Times New Roman"/>
          <w:color w:val="000000" w:themeColor="text1"/>
          <w:sz w:val="28"/>
          <w:szCs w:val="28"/>
        </w:rPr>
        <w:t xml:space="preserve">ë)   </w:t>
      </w:r>
      <w:r w:rsidR="00890D27">
        <w:rPr>
          <w:rFonts w:ascii="Times New Roman" w:eastAsia="Times New Roman" w:hAnsi="Times New Roman" w:cs="Times New Roman"/>
          <w:color w:val="000000" w:themeColor="text1"/>
          <w:sz w:val="28"/>
          <w:szCs w:val="28"/>
        </w:rPr>
        <w:t>I</w:t>
      </w:r>
      <w:r w:rsidR="19073C92" w:rsidRPr="00951713">
        <w:rPr>
          <w:rFonts w:ascii="Times New Roman" w:eastAsia="Times New Roman" w:hAnsi="Times New Roman" w:cs="Times New Roman"/>
          <w:color w:val="000000" w:themeColor="text1"/>
          <w:sz w:val="28"/>
          <w:szCs w:val="28"/>
        </w:rPr>
        <w:t>nformacion mbi teknologjinë bazë;</w:t>
      </w:r>
    </w:p>
    <w:p w14:paraId="00000106" w14:textId="50291708" w:rsidR="009850A7" w:rsidRPr="00951713" w:rsidRDefault="00890D27" w:rsidP="00612677">
      <w:pPr>
        <w:pStyle w:val="ListParagraph"/>
        <w:numPr>
          <w:ilvl w:val="0"/>
          <w:numId w:val="442"/>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I</w:t>
      </w:r>
      <w:r w:rsidR="6F5EE5AE" w:rsidRPr="00951713">
        <w:rPr>
          <w:rFonts w:ascii="Times New Roman" w:eastAsia="Times New Roman" w:hAnsi="Times New Roman" w:cs="Times New Roman"/>
          <w:color w:val="000000" w:themeColor="text1"/>
          <w:sz w:val="28"/>
          <w:szCs w:val="28"/>
        </w:rPr>
        <w:t>nformacion mbi rreziqet;</w:t>
      </w:r>
    </w:p>
    <w:p w14:paraId="00000107" w14:textId="5A2D9643" w:rsidR="009850A7" w:rsidRPr="00951713" w:rsidRDefault="00890D27" w:rsidP="00612677">
      <w:pPr>
        <w:pStyle w:val="ListParagraph"/>
        <w:numPr>
          <w:ilvl w:val="0"/>
          <w:numId w:val="442"/>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72B35F4D" w:rsidRPr="00951713">
        <w:rPr>
          <w:rFonts w:ascii="Times New Roman" w:eastAsia="Times New Roman" w:hAnsi="Times New Roman" w:cs="Times New Roman"/>
          <w:color w:val="000000" w:themeColor="text1"/>
          <w:sz w:val="28"/>
          <w:szCs w:val="28"/>
        </w:rPr>
        <w:t>nformacion mbi ndikimet kryesore mjedisore dhe pasoja të tjera negative të lidhura me llojin e mekanizmit të konsensusit të përdorur për emetimin e kriptoasetit.</w:t>
      </w:r>
    </w:p>
    <w:p w14:paraId="00000108"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109" w14:textId="032F6C09" w:rsidR="009850A7" w:rsidRPr="00951713" w:rsidRDefault="00951713" w:rsidP="00951713">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16B850CC" w:rsidRPr="00951713">
        <w:rPr>
          <w:rFonts w:ascii="Times New Roman" w:eastAsia="Times New Roman" w:hAnsi="Times New Roman" w:cs="Times New Roman"/>
          <w:color w:val="000000" w:themeColor="text1"/>
          <w:sz w:val="28"/>
          <w:szCs w:val="28"/>
        </w:rPr>
        <w:t xml:space="preserve">Në rastet kur </w:t>
      </w:r>
      <w:r w:rsidR="1A06EC1F" w:rsidRPr="00951713">
        <w:rPr>
          <w:rFonts w:ascii="Times New Roman" w:eastAsia="Times New Roman" w:hAnsi="Times New Roman" w:cs="Times New Roman"/>
          <w:color w:val="000000" w:themeColor="text1"/>
          <w:sz w:val="28"/>
          <w:szCs w:val="28"/>
        </w:rPr>
        <w:t>dokumenti informues</w:t>
      </w:r>
      <w:r w:rsidR="16B850CC" w:rsidRPr="00951713">
        <w:rPr>
          <w:rFonts w:ascii="Times New Roman" w:eastAsia="Times New Roman" w:hAnsi="Times New Roman" w:cs="Times New Roman"/>
          <w:color w:val="000000" w:themeColor="text1"/>
          <w:sz w:val="28"/>
          <w:szCs w:val="28"/>
        </w:rPr>
        <w:t xml:space="preserve"> i kriptoasetit nuk është hartuar nga personat e </w:t>
      </w:r>
      <w:r w:rsidR="68D641EB" w:rsidRPr="00951713">
        <w:rPr>
          <w:rFonts w:ascii="Times New Roman" w:eastAsia="Times New Roman" w:hAnsi="Times New Roman" w:cs="Times New Roman"/>
          <w:color w:val="000000" w:themeColor="text1"/>
          <w:sz w:val="28"/>
          <w:szCs w:val="28"/>
        </w:rPr>
        <w:t>përcaktuar</w:t>
      </w:r>
      <w:r w:rsidR="16B850CC" w:rsidRPr="00951713">
        <w:rPr>
          <w:rFonts w:ascii="Times New Roman" w:eastAsia="Times New Roman" w:hAnsi="Times New Roman" w:cs="Times New Roman"/>
          <w:color w:val="000000" w:themeColor="text1"/>
          <w:sz w:val="28"/>
          <w:szCs w:val="28"/>
        </w:rPr>
        <w:t xml:space="preserve"> në</w:t>
      </w:r>
      <w:r w:rsidR="00890D27">
        <w:rPr>
          <w:rFonts w:ascii="Times New Roman" w:eastAsia="Times New Roman" w:hAnsi="Times New Roman" w:cs="Times New Roman"/>
          <w:color w:val="000000" w:themeColor="text1"/>
          <w:sz w:val="28"/>
          <w:szCs w:val="28"/>
        </w:rPr>
        <w:t xml:space="preserve"> </w:t>
      </w:r>
      <w:r w:rsidR="16B850CC" w:rsidRPr="00951713">
        <w:rPr>
          <w:rFonts w:ascii="Times New Roman" w:eastAsia="Times New Roman" w:hAnsi="Times New Roman" w:cs="Times New Roman"/>
          <w:color w:val="000000" w:themeColor="text1"/>
          <w:sz w:val="28"/>
          <w:szCs w:val="28"/>
        </w:rPr>
        <w:t xml:space="preserve">shkronjat </w:t>
      </w:r>
      <w:r w:rsidR="002E0CEF" w:rsidRPr="00951713">
        <w:rPr>
          <w:rFonts w:ascii="Times New Roman" w:eastAsia="Times New Roman" w:hAnsi="Times New Roman" w:cs="Times New Roman"/>
          <w:color w:val="000000" w:themeColor="text1"/>
          <w:sz w:val="28"/>
          <w:szCs w:val="28"/>
        </w:rPr>
        <w:t>“</w:t>
      </w:r>
      <w:r w:rsidR="16B850CC" w:rsidRPr="00951713">
        <w:rPr>
          <w:rFonts w:ascii="Times New Roman" w:eastAsia="Times New Roman" w:hAnsi="Times New Roman" w:cs="Times New Roman"/>
          <w:color w:val="000000" w:themeColor="text1"/>
          <w:sz w:val="28"/>
          <w:szCs w:val="28"/>
        </w:rPr>
        <w:t>a</w:t>
      </w:r>
      <w:r w:rsidR="002E0CEF" w:rsidRPr="00951713">
        <w:rPr>
          <w:rFonts w:ascii="Times New Roman" w:eastAsia="Times New Roman" w:hAnsi="Times New Roman" w:cs="Times New Roman"/>
          <w:color w:val="000000" w:themeColor="text1"/>
          <w:sz w:val="28"/>
          <w:szCs w:val="28"/>
        </w:rPr>
        <w:t>”</w:t>
      </w:r>
      <w:r w:rsidR="16B850CC" w:rsidRPr="00951713">
        <w:rPr>
          <w:rFonts w:ascii="Times New Roman" w:eastAsia="Times New Roman" w:hAnsi="Times New Roman" w:cs="Times New Roman"/>
          <w:color w:val="000000" w:themeColor="text1"/>
          <w:sz w:val="28"/>
          <w:szCs w:val="28"/>
        </w:rPr>
        <w:t xml:space="preserve">, </w:t>
      </w:r>
      <w:r w:rsidR="002E0CEF" w:rsidRPr="00951713">
        <w:rPr>
          <w:rFonts w:ascii="Times New Roman" w:eastAsia="Times New Roman" w:hAnsi="Times New Roman" w:cs="Times New Roman"/>
          <w:color w:val="000000" w:themeColor="text1"/>
          <w:sz w:val="28"/>
          <w:szCs w:val="28"/>
        </w:rPr>
        <w:t>“</w:t>
      </w:r>
      <w:r w:rsidR="16B850CC" w:rsidRPr="00951713">
        <w:rPr>
          <w:rFonts w:ascii="Times New Roman" w:eastAsia="Times New Roman" w:hAnsi="Times New Roman" w:cs="Times New Roman"/>
          <w:color w:val="000000" w:themeColor="text1"/>
          <w:sz w:val="28"/>
          <w:szCs w:val="28"/>
        </w:rPr>
        <w:t>b</w:t>
      </w:r>
      <w:r w:rsidR="002E0CEF" w:rsidRPr="00951713">
        <w:rPr>
          <w:rFonts w:ascii="Times New Roman" w:eastAsia="Times New Roman" w:hAnsi="Times New Roman" w:cs="Times New Roman"/>
          <w:color w:val="000000" w:themeColor="text1"/>
          <w:sz w:val="28"/>
          <w:szCs w:val="28"/>
        </w:rPr>
        <w:t>”</w:t>
      </w:r>
      <w:r w:rsidR="16B850CC" w:rsidRPr="00951713">
        <w:rPr>
          <w:rFonts w:ascii="Times New Roman" w:eastAsia="Times New Roman" w:hAnsi="Times New Roman" w:cs="Times New Roman"/>
          <w:color w:val="000000" w:themeColor="text1"/>
          <w:sz w:val="28"/>
          <w:szCs w:val="28"/>
        </w:rPr>
        <w:t xml:space="preserve"> dhe </w:t>
      </w:r>
      <w:r w:rsidR="002E0CEF" w:rsidRPr="00951713">
        <w:rPr>
          <w:rFonts w:ascii="Times New Roman" w:eastAsia="Times New Roman" w:hAnsi="Times New Roman" w:cs="Times New Roman"/>
          <w:color w:val="000000" w:themeColor="text1"/>
          <w:sz w:val="28"/>
          <w:szCs w:val="28"/>
        </w:rPr>
        <w:t>“</w:t>
      </w:r>
      <w:r w:rsidR="16B850CC" w:rsidRPr="00951713">
        <w:rPr>
          <w:rFonts w:ascii="Times New Roman" w:eastAsia="Times New Roman" w:hAnsi="Times New Roman" w:cs="Times New Roman"/>
          <w:color w:val="000000" w:themeColor="text1"/>
          <w:sz w:val="28"/>
          <w:szCs w:val="28"/>
        </w:rPr>
        <w:t>c</w:t>
      </w:r>
      <w:r w:rsidR="002E0CEF" w:rsidRPr="00951713">
        <w:rPr>
          <w:rFonts w:ascii="Times New Roman" w:eastAsia="Times New Roman" w:hAnsi="Times New Roman" w:cs="Times New Roman"/>
          <w:color w:val="000000" w:themeColor="text1"/>
          <w:sz w:val="28"/>
          <w:szCs w:val="28"/>
        </w:rPr>
        <w:t>”</w:t>
      </w:r>
      <w:r w:rsidR="00890D27">
        <w:rPr>
          <w:rFonts w:ascii="Times New Roman" w:eastAsia="Times New Roman" w:hAnsi="Times New Roman" w:cs="Times New Roman"/>
          <w:color w:val="000000" w:themeColor="text1"/>
          <w:sz w:val="28"/>
          <w:szCs w:val="28"/>
        </w:rPr>
        <w:t>, t</w:t>
      </w:r>
      <w:r w:rsidR="00F104B8">
        <w:rPr>
          <w:rFonts w:ascii="Times New Roman" w:eastAsia="Times New Roman" w:hAnsi="Times New Roman" w:cs="Times New Roman"/>
          <w:color w:val="000000" w:themeColor="text1"/>
          <w:sz w:val="28"/>
          <w:szCs w:val="28"/>
        </w:rPr>
        <w:t>ë</w:t>
      </w:r>
      <w:r w:rsidR="00890D27">
        <w:rPr>
          <w:rFonts w:ascii="Times New Roman" w:eastAsia="Times New Roman" w:hAnsi="Times New Roman" w:cs="Times New Roman"/>
          <w:color w:val="000000" w:themeColor="text1"/>
          <w:sz w:val="28"/>
          <w:szCs w:val="28"/>
        </w:rPr>
        <w:t xml:space="preserve"> </w:t>
      </w:r>
      <w:r w:rsidR="00890D27" w:rsidRPr="00951713">
        <w:rPr>
          <w:rFonts w:ascii="Times New Roman" w:eastAsia="Times New Roman" w:hAnsi="Times New Roman" w:cs="Times New Roman"/>
          <w:color w:val="000000" w:themeColor="text1"/>
          <w:sz w:val="28"/>
          <w:szCs w:val="28"/>
        </w:rPr>
        <w:t>pikë</w:t>
      </w:r>
      <w:r w:rsidR="00890D27">
        <w:rPr>
          <w:rFonts w:ascii="Times New Roman" w:eastAsia="Times New Roman" w:hAnsi="Times New Roman" w:cs="Times New Roman"/>
          <w:color w:val="000000" w:themeColor="text1"/>
          <w:sz w:val="28"/>
          <w:szCs w:val="28"/>
        </w:rPr>
        <w:t>s</w:t>
      </w:r>
      <w:r w:rsidR="00890D27" w:rsidRPr="00951713">
        <w:rPr>
          <w:rFonts w:ascii="Times New Roman" w:eastAsia="Times New Roman" w:hAnsi="Times New Roman" w:cs="Times New Roman"/>
          <w:color w:val="000000" w:themeColor="text1"/>
          <w:sz w:val="28"/>
          <w:szCs w:val="28"/>
        </w:rPr>
        <w:t xml:space="preserve"> 1</w:t>
      </w:r>
      <w:r w:rsidR="00890D27">
        <w:rPr>
          <w:rFonts w:ascii="Times New Roman" w:eastAsia="Times New Roman" w:hAnsi="Times New Roman" w:cs="Times New Roman"/>
          <w:color w:val="000000" w:themeColor="text1"/>
          <w:sz w:val="28"/>
          <w:szCs w:val="28"/>
        </w:rPr>
        <w:t>,</w:t>
      </w:r>
      <w:r w:rsidR="49ED6ECE" w:rsidRPr="00951713">
        <w:rPr>
          <w:rFonts w:ascii="Times New Roman" w:eastAsia="Times New Roman" w:hAnsi="Times New Roman" w:cs="Times New Roman"/>
          <w:color w:val="000000" w:themeColor="text1"/>
          <w:sz w:val="28"/>
          <w:szCs w:val="28"/>
        </w:rPr>
        <w:t xml:space="preserve"> t</w:t>
      </w:r>
      <w:r w:rsidR="2C59DC9F" w:rsidRPr="00951713">
        <w:rPr>
          <w:rFonts w:ascii="Times New Roman" w:eastAsia="Times New Roman" w:hAnsi="Times New Roman" w:cs="Times New Roman"/>
          <w:color w:val="000000" w:themeColor="text1"/>
          <w:sz w:val="28"/>
          <w:szCs w:val="28"/>
        </w:rPr>
        <w:t>ë</w:t>
      </w:r>
      <w:r w:rsidR="49ED6ECE" w:rsidRPr="00951713">
        <w:rPr>
          <w:rFonts w:ascii="Times New Roman" w:eastAsia="Times New Roman" w:hAnsi="Times New Roman" w:cs="Times New Roman"/>
          <w:color w:val="000000" w:themeColor="text1"/>
          <w:sz w:val="28"/>
          <w:szCs w:val="28"/>
        </w:rPr>
        <w:t xml:space="preserve"> k</w:t>
      </w:r>
      <w:r w:rsidR="2C59DC9F" w:rsidRPr="00951713">
        <w:rPr>
          <w:rFonts w:ascii="Times New Roman" w:eastAsia="Times New Roman" w:hAnsi="Times New Roman" w:cs="Times New Roman"/>
          <w:color w:val="000000" w:themeColor="text1"/>
          <w:sz w:val="28"/>
          <w:szCs w:val="28"/>
        </w:rPr>
        <w:t>ë</w:t>
      </w:r>
      <w:r w:rsidR="49ED6ECE" w:rsidRPr="00951713">
        <w:rPr>
          <w:rFonts w:ascii="Times New Roman" w:eastAsia="Times New Roman" w:hAnsi="Times New Roman" w:cs="Times New Roman"/>
          <w:color w:val="000000" w:themeColor="text1"/>
          <w:sz w:val="28"/>
          <w:szCs w:val="28"/>
        </w:rPr>
        <w:t>tij neni</w:t>
      </w:r>
      <w:r w:rsidR="16B850CC" w:rsidRPr="00951713">
        <w:rPr>
          <w:rFonts w:ascii="Times New Roman" w:eastAsia="Times New Roman" w:hAnsi="Times New Roman" w:cs="Times New Roman"/>
          <w:color w:val="000000" w:themeColor="text1"/>
          <w:sz w:val="28"/>
          <w:szCs w:val="28"/>
        </w:rPr>
        <w:t xml:space="preserve">, </w:t>
      </w:r>
      <w:r w:rsidR="1A06EC1F" w:rsidRPr="00951713">
        <w:rPr>
          <w:rFonts w:ascii="Times New Roman" w:eastAsia="Times New Roman" w:hAnsi="Times New Roman" w:cs="Times New Roman"/>
          <w:color w:val="000000" w:themeColor="text1"/>
          <w:sz w:val="28"/>
          <w:szCs w:val="28"/>
        </w:rPr>
        <w:t>dokumenti informues</w:t>
      </w:r>
      <w:r w:rsidR="16B850CC" w:rsidRPr="00951713">
        <w:rPr>
          <w:rFonts w:ascii="Times New Roman" w:eastAsia="Times New Roman" w:hAnsi="Times New Roman" w:cs="Times New Roman"/>
          <w:color w:val="000000" w:themeColor="text1"/>
          <w:sz w:val="28"/>
          <w:szCs w:val="28"/>
        </w:rPr>
        <w:t xml:space="preserve"> përfshin gjithashtu identitetin e subjektit që </w:t>
      </w:r>
      <w:r w:rsidR="08E1028A" w:rsidRPr="00951713">
        <w:rPr>
          <w:rFonts w:ascii="Times New Roman" w:eastAsia="Times New Roman" w:hAnsi="Times New Roman" w:cs="Times New Roman"/>
          <w:color w:val="000000" w:themeColor="text1"/>
          <w:sz w:val="28"/>
          <w:szCs w:val="28"/>
        </w:rPr>
        <w:t>e</w:t>
      </w:r>
      <w:r w:rsidR="35C8FA17" w:rsidRPr="00951713">
        <w:rPr>
          <w:rFonts w:ascii="Times New Roman" w:eastAsia="Times New Roman" w:hAnsi="Times New Roman" w:cs="Times New Roman"/>
          <w:color w:val="000000" w:themeColor="text1"/>
          <w:sz w:val="28"/>
          <w:szCs w:val="28"/>
        </w:rPr>
        <w:t xml:space="preserve"> ka hartuar </w:t>
      </w:r>
      <w:r w:rsidR="16B850CC" w:rsidRPr="00951713">
        <w:rPr>
          <w:rFonts w:ascii="Times New Roman" w:eastAsia="Times New Roman" w:hAnsi="Times New Roman" w:cs="Times New Roman"/>
          <w:color w:val="000000" w:themeColor="text1"/>
          <w:sz w:val="28"/>
          <w:szCs w:val="28"/>
        </w:rPr>
        <w:t xml:space="preserve">atë dhe arsyet </w:t>
      </w:r>
      <w:r w:rsidR="7084602B" w:rsidRPr="00951713">
        <w:rPr>
          <w:rFonts w:ascii="Times New Roman" w:eastAsia="Times New Roman" w:hAnsi="Times New Roman" w:cs="Times New Roman"/>
          <w:color w:val="000000" w:themeColor="text1"/>
          <w:sz w:val="28"/>
          <w:szCs w:val="28"/>
        </w:rPr>
        <w:t>e përzgjedhjes së tij</w:t>
      </w:r>
      <w:r w:rsidR="16B850CC" w:rsidRPr="00951713">
        <w:rPr>
          <w:rFonts w:ascii="Times New Roman" w:eastAsia="Times New Roman" w:hAnsi="Times New Roman" w:cs="Times New Roman"/>
          <w:color w:val="000000" w:themeColor="text1"/>
          <w:sz w:val="28"/>
          <w:szCs w:val="28"/>
        </w:rPr>
        <w:t>.</w:t>
      </w:r>
    </w:p>
    <w:p w14:paraId="0000010A" w14:textId="77777777" w:rsidR="009850A7" w:rsidRPr="00951713" w:rsidRDefault="009850A7" w:rsidP="00951713">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0C" w14:textId="52AC7709" w:rsidR="009850A7" w:rsidRPr="00951713" w:rsidRDefault="7A9887CD"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Informacioni i renditur në pikën 1</w:t>
      </w:r>
      <w:r w:rsidR="492032DB" w:rsidRPr="00951713">
        <w:rPr>
          <w:rFonts w:ascii="Times New Roman" w:eastAsia="Times New Roman" w:hAnsi="Times New Roman" w:cs="Times New Roman"/>
          <w:color w:val="000000" w:themeColor="text1"/>
          <w:sz w:val="28"/>
          <w:szCs w:val="28"/>
        </w:rPr>
        <w:t xml:space="preserve"> të këtij neni</w:t>
      </w:r>
      <w:r w:rsidRPr="00951713">
        <w:rPr>
          <w:rFonts w:ascii="Times New Roman" w:eastAsia="Times New Roman" w:hAnsi="Times New Roman" w:cs="Times New Roman"/>
          <w:color w:val="000000" w:themeColor="text1"/>
          <w:sz w:val="28"/>
          <w:szCs w:val="28"/>
        </w:rPr>
        <w:t xml:space="preserve"> </w:t>
      </w:r>
      <w:r w:rsidR="492032DB" w:rsidRPr="00951713">
        <w:rPr>
          <w:rFonts w:ascii="Times New Roman" w:eastAsia="Times New Roman" w:hAnsi="Times New Roman" w:cs="Times New Roman"/>
          <w:color w:val="000000" w:themeColor="text1"/>
          <w:sz w:val="28"/>
          <w:szCs w:val="28"/>
        </w:rPr>
        <w:t>duhet të jetë</w:t>
      </w:r>
      <w:r w:rsidRPr="00951713">
        <w:rPr>
          <w:rFonts w:ascii="Times New Roman" w:eastAsia="Times New Roman" w:hAnsi="Times New Roman" w:cs="Times New Roman"/>
          <w:color w:val="000000" w:themeColor="text1"/>
          <w:sz w:val="28"/>
          <w:szCs w:val="28"/>
        </w:rPr>
        <w:t xml:space="preserve"> i drejtë, i qartë dhe jokeqorientues. </w:t>
      </w:r>
      <w:r w:rsidR="40FA484B" w:rsidRPr="00951713">
        <w:rPr>
          <w:rFonts w:ascii="Times New Roman" w:eastAsia="Times New Roman" w:hAnsi="Times New Roman" w:cs="Times New Roman"/>
          <w:color w:val="000000" w:themeColor="text1"/>
          <w:sz w:val="28"/>
          <w:szCs w:val="28"/>
        </w:rPr>
        <w:t>Dokumenti informues</w:t>
      </w:r>
      <w:r w:rsidRPr="00951713">
        <w:rPr>
          <w:rFonts w:ascii="Times New Roman" w:eastAsia="Times New Roman" w:hAnsi="Times New Roman" w:cs="Times New Roman"/>
          <w:color w:val="000000" w:themeColor="text1"/>
          <w:sz w:val="28"/>
          <w:szCs w:val="28"/>
        </w:rPr>
        <w:t xml:space="preserve"> </w:t>
      </w:r>
      <w:r w:rsidR="4C437B83" w:rsidRPr="00951713">
        <w:rPr>
          <w:rFonts w:ascii="Times New Roman" w:eastAsia="Times New Roman" w:hAnsi="Times New Roman" w:cs="Times New Roman"/>
          <w:color w:val="000000" w:themeColor="text1"/>
          <w:sz w:val="28"/>
          <w:szCs w:val="28"/>
        </w:rPr>
        <w:t xml:space="preserve">paraqitet </w:t>
      </w:r>
      <w:r w:rsidR="4C437B83" w:rsidRPr="00F104B8">
        <w:rPr>
          <w:rFonts w:ascii="Times New Roman" w:eastAsia="Times New Roman" w:hAnsi="Times New Roman" w:cs="Times New Roman"/>
          <w:sz w:val="28"/>
          <w:szCs w:val="28"/>
        </w:rPr>
        <w:t xml:space="preserve">në formë koncize </w:t>
      </w:r>
      <w:r w:rsidR="4C437B83" w:rsidRPr="00951713">
        <w:rPr>
          <w:rFonts w:ascii="Times New Roman" w:eastAsia="Times New Roman" w:hAnsi="Times New Roman" w:cs="Times New Roman"/>
          <w:color w:val="000000" w:themeColor="text1"/>
          <w:sz w:val="28"/>
          <w:szCs w:val="28"/>
        </w:rPr>
        <w:t xml:space="preserve">dhe të kuptueshme dhe </w:t>
      </w:r>
      <w:r w:rsidRPr="00951713">
        <w:rPr>
          <w:rFonts w:ascii="Times New Roman" w:eastAsia="Times New Roman" w:hAnsi="Times New Roman" w:cs="Times New Roman"/>
          <w:color w:val="000000" w:themeColor="text1"/>
          <w:sz w:val="28"/>
          <w:szCs w:val="28"/>
        </w:rPr>
        <w:t>nuk</w:t>
      </w:r>
      <w:r w:rsidR="0985B133" w:rsidRPr="00951713">
        <w:rPr>
          <w:rFonts w:ascii="Times New Roman" w:eastAsia="Times New Roman" w:hAnsi="Times New Roman" w:cs="Times New Roman"/>
          <w:color w:val="000000" w:themeColor="text1"/>
          <w:sz w:val="28"/>
          <w:szCs w:val="28"/>
        </w:rPr>
        <w:t xml:space="preserve"> duhet të</w:t>
      </w:r>
      <w:r w:rsidRPr="00951713">
        <w:rPr>
          <w:rFonts w:ascii="Times New Roman" w:eastAsia="Times New Roman" w:hAnsi="Times New Roman" w:cs="Times New Roman"/>
          <w:color w:val="000000" w:themeColor="text1"/>
          <w:sz w:val="28"/>
          <w:szCs w:val="28"/>
        </w:rPr>
        <w:t xml:space="preserve"> përmba</w:t>
      </w:r>
      <w:r w:rsidR="42E40230" w:rsidRPr="00951713">
        <w:rPr>
          <w:rFonts w:ascii="Times New Roman" w:eastAsia="Times New Roman" w:hAnsi="Times New Roman" w:cs="Times New Roman"/>
          <w:color w:val="000000" w:themeColor="text1"/>
          <w:sz w:val="28"/>
          <w:szCs w:val="28"/>
        </w:rPr>
        <w:t>jë</w:t>
      </w:r>
      <w:r w:rsidRPr="00951713">
        <w:rPr>
          <w:rFonts w:ascii="Times New Roman" w:eastAsia="Times New Roman" w:hAnsi="Times New Roman" w:cs="Times New Roman"/>
          <w:color w:val="000000" w:themeColor="text1"/>
          <w:sz w:val="28"/>
          <w:szCs w:val="28"/>
        </w:rPr>
        <w:t xml:space="preserve"> gabime ose mangësi thelbësore.</w:t>
      </w:r>
    </w:p>
    <w:p w14:paraId="47C7C88D" w14:textId="77777777" w:rsidR="00612677" w:rsidRPr="00951713" w:rsidRDefault="00612677" w:rsidP="00951713">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0D" w14:textId="73362761" w:rsidR="009850A7" w:rsidRPr="00951713" w:rsidRDefault="6D7F5910"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w:t>
      </w:r>
      <w:r w:rsidR="3FA273D3" w:rsidRPr="00951713">
        <w:rPr>
          <w:rFonts w:ascii="Times New Roman" w:eastAsia="Times New Roman" w:hAnsi="Times New Roman" w:cs="Times New Roman"/>
          <w:color w:val="000000" w:themeColor="text1"/>
          <w:sz w:val="28"/>
          <w:szCs w:val="28"/>
        </w:rPr>
        <w:t xml:space="preserve"> i kriptoasetit përmban</w:t>
      </w:r>
      <w:r w:rsidR="7517C434" w:rsidRPr="00951713">
        <w:rPr>
          <w:rFonts w:ascii="Times New Roman" w:eastAsia="Times New Roman" w:hAnsi="Times New Roman" w:cs="Times New Roman"/>
          <w:color w:val="000000" w:themeColor="text1"/>
          <w:sz w:val="28"/>
          <w:szCs w:val="28"/>
        </w:rPr>
        <w:t xml:space="preserve"> një</w:t>
      </w:r>
      <w:r w:rsidR="3FA273D3" w:rsidRPr="00951713">
        <w:rPr>
          <w:rFonts w:ascii="Times New Roman" w:eastAsia="Times New Roman" w:hAnsi="Times New Roman" w:cs="Times New Roman"/>
          <w:color w:val="000000" w:themeColor="text1"/>
          <w:sz w:val="28"/>
          <w:szCs w:val="28"/>
        </w:rPr>
        <w:t xml:space="preserve"> </w:t>
      </w:r>
      <w:r w:rsidR="7517C434" w:rsidRPr="00951713">
        <w:rPr>
          <w:rFonts w:ascii="Times New Roman" w:eastAsia="Times New Roman" w:hAnsi="Times New Roman" w:cs="Times New Roman"/>
          <w:color w:val="000000" w:themeColor="text1"/>
          <w:sz w:val="28"/>
          <w:szCs w:val="28"/>
        </w:rPr>
        <w:t>njoftim për investitorët</w:t>
      </w:r>
      <w:r w:rsidR="3FA273D3" w:rsidRPr="00951713">
        <w:rPr>
          <w:rFonts w:ascii="Times New Roman" w:eastAsia="Times New Roman" w:hAnsi="Times New Roman" w:cs="Times New Roman"/>
          <w:color w:val="000000" w:themeColor="text1"/>
          <w:sz w:val="28"/>
          <w:szCs w:val="28"/>
        </w:rPr>
        <w:t>, të paraqitur në mënyrë të qartë dhe të dukshme në faqen e parë</w:t>
      </w:r>
      <w:r w:rsidR="15D999D2" w:rsidRPr="00951713">
        <w:rPr>
          <w:rFonts w:ascii="Times New Roman" w:eastAsia="Times New Roman" w:hAnsi="Times New Roman" w:cs="Times New Roman"/>
          <w:color w:val="000000" w:themeColor="text1"/>
          <w:sz w:val="28"/>
          <w:szCs w:val="28"/>
        </w:rPr>
        <w:t xml:space="preserve"> të tij,</w:t>
      </w:r>
      <w:r w:rsidR="7517C434" w:rsidRPr="00951713">
        <w:rPr>
          <w:rFonts w:ascii="Times New Roman" w:eastAsia="Times New Roman" w:hAnsi="Times New Roman" w:cs="Times New Roman"/>
          <w:color w:val="000000" w:themeColor="text1"/>
          <w:sz w:val="28"/>
          <w:szCs w:val="28"/>
        </w:rPr>
        <w:t xml:space="preserve"> me këtë përmbajtje</w:t>
      </w:r>
      <w:r w:rsidR="3FA273D3" w:rsidRPr="00951713">
        <w:rPr>
          <w:rFonts w:ascii="Times New Roman" w:eastAsia="Times New Roman" w:hAnsi="Times New Roman" w:cs="Times New Roman"/>
          <w:color w:val="000000" w:themeColor="text1"/>
          <w:sz w:val="28"/>
          <w:szCs w:val="28"/>
        </w:rPr>
        <w:t>:</w:t>
      </w:r>
    </w:p>
    <w:p w14:paraId="0000010E" w14:textId="77777777" w:rsidR="009850A7" w:rsidRPr="00951713" w:rsidRDefault="009850A7" w:rsidP="00951713">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0F" w14:textId="12CA0FFA" w:rsidR="009850A7" w:rsidRPr="00951713" w:rsidRDefault="3A213AEB" w:rsidP="00890D27">
      <w:pPr>
        <w:pBdr>
          <w:top w:val="nil"/>
          <w:left w:val="nil"/>
          <w:bottom w:val="nil"/>
          <w:right w:val="nil"/>
          <w:between w:val="nil"/>
        </w:pBdr>
        <w:spacing w:after="0" w:line="240" w:lineRule="auto"/>
        <w:ind w:left="720"/>
        <w:jc w:val="both"/>
        <w:rPr>
          <w:rFonts w:ascii="Times New Roman" w:eastAsia="Times New Roman" w:hAnsi="Times New Roman" w:cs="Times New Roman"/>
          <w:i/>
          <w:iCs/>
          <w:color w:val="000000" w:themeColor="text1"/>
          <w:sz w:val="28"/>
          <w:szCs w:val="28"/>
        </w:rPr>
      </w:pPr>
      <w:r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i/>
          <w:iCs/>
          <w:color w:val="000000" w:themeColor="text1"/>
          <w:sz w:val="28"/>
          <w:szCs w:val="28"/>
        </w:rPr>
        <w:t xml:space="preserve">Ky </w:t>
      </w:r>
      <w:r w:rsidR="307EA512" w:rsidRPr="00951713">
        <w:rPr>
          <w:rFonts w:ascii="Times New Roman" w:eastAsia="Times New Roman" w:hAnsi="Times New Roman" w:cs="Times New Roman"/>
          <w:i/>
          <w:iCs/>
          <w:color w:val="000000" w:themeColor="text1"/>
          <w:sz w:val="28"/>
          <w:szCs w:val="28"/>
        </w:rPr>
        <w:t>d</w:t>
      </w:r>
      <w:r w:rsidR="617698A5" w:rsidRPr="00951713">
        <w:rPr>
          <w:rFonts w:ascii="Times New Roman" w:eastAsia="Times New Roman" w:hAnsi="Times New Roman" w:cs="Times New Roman"/>
          <w:i/>
          <w:iCs/>
          <w:color w:val="000000" w:themeColor="text1"/>
          <w:sz w:val="28"/>
          <w:szCs w:val="28"/>
        </w:rPr>
        <w:t>okument informues</w:t>
      </w:r>
      <w:r w:rsidRPr="00951713">
        <w:rPr>
          <w:rFonts w:ascii="Times New Roman" w:eastAsia="Times New Roman" w:hAnsi="Times New Roman" w:cs="Times New Roman"/>
          <w:i/>
          <w:iCs/>
          <w:color w:val="000000" w:themeColor="text1"/>
          <w:sz w:val="28"/>
          <w:szCs w:val="28"/>
        </w:rPr>
        <w:t xml:space="preserve"> nuk është miratuar nga </w:t>
      </w:r>
      <w:r w:rsidR="3D502B18" w:rsidRPr="00951713">
        <w:rPr>
          <w:rFonts w:ascii="Times New Roman" w:eastAsia="Times New Roman" w:hAnsi="Times New Roman" w:cs="Times New Roman"/>
          <w:i/>
          <w:iCs/>
          <w:color w:val="000000" w:themeColor="text1"/>
          <w:sz w:val="28"/>
          <w:szCs w:val="28"/>
        </w:rPr>
        <w:t>A</w:t>
      </w:r>
      <w:r w:rsidRPr="00951713">
        <w:rPr>
          <w:rFonts w:ascii="Times New Roman" w:eastAsia="Times New Roman" w:hAnsi="Times New Roman" w:cs="Times New Roman"/>
          <w:i/>
          <w:iCs/>
          <w:color w:val="000000" w:themeColor="text1"/>
          <w:sz w:val="28"/>
          <w:szCs w:val="28"/>
        </w:rPr>
        <w:t>utoritet</w:t>
      </w:r>
      <w:r w:rsidR="434357A2" w:rsidRPr="00951713">
        <w:rPr>
          <w:rFonts w:ascii="Times New Roman" w:eastAsia="Times New Roman" w:hAnsi="Times New Roman" w:cs="Times New Roman"/>
          <w:i/>
          <w:iCs/>
          <w:color w:val="000000" w:themeColor="text1"/>
          <w:sz w:val="28"/>
          <w:szCs w:val="28"/>
        </w:rPr>
        <w:t>i i Mbikëqyrjes Financiare</w:t>
      </w:r>
      <w:r w:rsidRPr="00951713">
        <w:rPr>
          <w:rFonts w:ascii="Times New Roman" w:eastAsia="Times New Roman" w:hAnsi="Times New Roman" w:cs="Times New Roman"/>
          <w:i/>
          <w:iCs/>
          <w:color w:val="000000" w:themeColor="text1"/>
          <w:sz w:val="28"/>
          <w:szCs w:val="28"/>
        </w:rPr>
        <w:t xml:space="preserve">. Ofertuesi i kriptoasetit është i vetmi subjekt përgjegjës për përmbajtjen e këtij </w:t>
      </w:r>
      <w:r w:rsidR="43792512" w:rsidRPr="00951713">
        <w:rPr>
          <w:rFonts w:ascii="Times New Roman" w:eastAsia="Times New Roman" w:hAnsi="Times New Roman" w:cs="Times New Roman"/>
          <w:i/>
          <w:iCs/>
          <w:color w:val="000000" w:themeColor="text1"/>
          <w:sz w:val="28"/>
          <w:szCs w:val="28"/>
        </w:rPr>
        <w:t>dokumenti</w:t>
      </w:r>
      <w:r w:rsidR="14F562D9" w:rsidRPr="00951713">
        <w:rPr>
          <w:rFonts w:ascii="Times New Roman" w:eastAsia="Times New Roman" w:hAnsi="Times New Roman" w:cs="Times New Roman"/>
          <w:i/>
          <w:iCs/>
          <w:color w:val="000000" w:themeColor="text1"/>
          <w:sz w:val="28"/>
          <w:szCs w:val="28"/>
        </w:rPr>
        <w:t>”</w:t>
      </w:r>
      <w:r w:rsidR="00890D27">
        <w:rPr>
          <w:rFonts w:ascii="Times New Roman" w:eastAsia="Times New Roman" w:hAnsi="Times New Roman" w:cs="Times New Roman"/>
          <w:i/>
          <w:iCs/>
          <w:color w:val="000000" w:themeColor="text1"/>
          <w:sz w:val="28"/>
          <w:szCs w:val="28"/>
        </w:rPr>
        <w:t>.</w:t>
      </w:r>
    </w:p>
    <w:p w14:paraId="00000110"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111" w14:textId="376009B7" w:rsidR="009850A7" w:rsidRPr="00951713" w:rsidRDefault="00951713" w:rsidP="00951713">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229DC66B" w:rsidRPr="00951713">
        <w:rPr>
          <w:rFonts w:ascii="Times New Roman" w:eastAsia="Times New Roman" w:hAnsi="Times New Roman" w:cs="Times New Roman"/>
          <w:color w:val="000000" w:themeColor="text1"/>
          <w:sz w:val="28"/>
          <w:szCs w:val="28"/>
        </w:rPr>
        <w:t>N</w:t>
      </w:r>
      <w:r w:rsidR="1036D2AF" w:rsidRPr="00951713">
        <w:rPr>
          <w:rFonts w:ascii="Times New Roman" w:eastAsia="Times New Roman" w:hAnsi="Times New Roman" w:cs="Times New Roman"/>
          <w:color w:val="000000" w:themeColor="text1"/>
          <w:sz w:val="28"/>
          <w:szCs w:val="28"/>
        </w:rPr>
        <w:t>ë</w:t>
      </w:r>
      <w:r w:rsidR="229DC66B" w:rsidRPr="00951713">
        <w:rPr>
          <w:rFonts w:ascii="Times New Roman" w:eastAsia="Times New Roman" w:hAnsi="Times New Roman" w:cs="Times New Roman"/>
          <w:color w:val="000000" w:themeColor="text1"/>
          <w:sz w:val="28"/>
          <w:szCs w:val="28"/>
        </w:rPr>
        <w:t xml:space="preserve"> rastet k</w:t>
      </w:r>
      <w:r w:rsidR="414E1472" w:rsidRPr="00951713">
        <w:rPr>
          <w:rFonts w:ascii="Times New Roman" w:eastAsia="Times New Roman" w:hAnsi="Times New Roman" w:cs="Times New Roman"/>
          <w:color w:val="000000" w:themeColor="text1"/>
          <w:sz w:val="28"/>
          <w:szCs w:val="28"/>
        </w:rPr>
        <w:t xml:space="preserve">ur </w:t>
      </w:r>
      <w:r w:rsidR="18A4F2BE" w:rsidRPr="00951713">
        <w:rPr>
          <w:rFonts w:ascii="Times New Roman" w:eastAsia="Times New Roman" w:hAnsi="Times New Roman" w:cs="Times New Roman"/>
          <w:color w:val="000000" w:themeColor="text1"/>
          <w:sz w:val="28"/>
          <w:szCs w:val="28"/>
        </w:rPr>
        <w:t>dokumenti informues</w:t>
      </w:r>
      <w:r w:rsidR="414E1472" w:rsidRPr="00951713">
        <w:rPr>
          <w:rFonts w:ascii="Times New Roman" w:eastAsia="Times New Roman" w:hAnsi="Times New Roman" w:cs="Times New Roman"/>
          <w:color w:val="000000" w:themeColor="text1"/>
          <w:sz w:val="28"/>
          <w:szCs w:val="28"/>
        </w:rPr>
        <w:t xml:space="preserve"> i kriptoasetit hartohet nga subjekti që kërkon pranim për tregtim ose nga një operator i një platforme tregtimi,  në vend të </w:t>
      </w:r>
      <w:r w:rsidR="00890D27">
        <w:rPr>
          <w:rFonts w:ascii="Times New Roman" w:eastAsia="Times New Roman" w:hAnsi="Times New Roman" w:cs="Times New Roman"/>
          <w:color w:val="000000" w:themeColor="text1"/>
          <w:sz w:val="28"/>
          <w:szCs w:val="28"/>
        </w:rPr>
        <w:t>“</w:t>
      </w:r>
      <w:r w:rsidR="414E1472" w:rsidRPr="00951713">
        <w:rPr>
          <w:rFonts w:ascii="Times New Roman" w:eastAsia="Times New Roman" w:hAnsi="Times New Roman" w:cs="Times New Roman"/>
          <w:color w:val="000000" w:themeColor="text1"/>
          <w:sz w:val="28"/>
          <w:szCs w:val="28"/>
        </w:rPr>
        <w:t>ofertuesit</w:t>
      </w:r>
      <w:r w:rsidR="00890D27">
        <w:rPr>
          <w:rFonts w:ascii="Times New Roman" w:eastAsia="Times New Roman" w:hAnsi="Times New Roman" w:cs="Times New Roman"/>
          <w:color w:val="000000" w:themeColor="text1"/>
          <w:sz w:val="28"/>
          <w:szCs w:val="28"/>
        </w:rPr>
        <w:t>”</w:t>
      </w:r>
      <w:r w:rsidR="414E1472" w:rsidRPr="00951713">
        <w:rPr>
          <w:rFonts w:ascii="Times New Roman" w:eastAsia="Times New Roman" w:hAnsi="Times New Roman" w:cs="Times New Roman"/>
          <w:color w:val="000000" w:themeColor="text1"/>
          <w:sz w:val="28"/>
          <w:szCs w:val="28"/>
        </w:rPr>
        <w:t xml:space="preserve"> duhet vendosur një referencë për </w:t>
      </w:r>
      <w:r w:rsidR="00890D27">
        <w:rPr>
          <w:rFonts w:ascii="Times New Roman" w:eastAsia="Times New Roman" w:hAnsi="Times New Roman" w:cs="Times New Roman"/>
          <w:color w:val="000000" w:themeColor="text1"/>
          <w:sz w:val="28"/>
          <w:szCs w:val="28"/>
        </w:rPr>
        <w:t>“</w:t>
      </w:r>
      <w:r w:rsidR="414E1472" w:rsidRPr="00951713">
        <w:rPr>
          <w:rFonts w:ascii="Times New Roman" w:eastAsia="Times New Roman" w:hAnsi="Times New Roman" w:cs="Times New Roman"/>
          <w:color w:val="000000" w:themeColor="text1"/>
          <w:sz w:val="28"/>
          <w:szCs w:val="28"/>
        </w:rPr>
        <w:t>subjektin që kërkon pranim në treg</w:t>
      </w:r>
      <w:r w:rsidR="00890D27">
        <w:rPr>
          <w:rFonts w:ascii="Times New Roman" w:eastAsia="Times New Roman" w:hAnsi="Times New Roman" w:cs="Times New Roman"/>
          <w:color w:val="000000" w:themeColor="text1"/>
          <w:sz w:val="28"/>
          <w:szCs w:val="28"/>
        </w:rPr>
        <w:t>”</w:t>
      </w:r>
      <w:r w:rsidR="414E1472" w:rsidRPr="00951713">
        <w:rPr>
          <w:rFonts w:ascii="Times New Roman" w:eastAsia="Times New Roman" w:hAnsi="Times New Roman" w:cs="Times New Roman"/>
          <w:color w:val="000000" w:themeColor="text1"/>
          <w:sz w:val="28"/>
          <w:szCs w:val="28"/>
        </w:rPr>
        <w:t xml:space="preserve"> ose </w:t>
      </w:r>
      <w:r w:rsidR="00890D27">
        <w:rPr>
          <w:rFonts w:ascii="Times New Roman" w:eastAsia="Times New Roman" w:hAnsi="Times New Roman" w:cs="Times New Roman"/>
          <w:color w:val="000000" w:themeColor="text1"/>
          <w:sz w:val="28"/>
          <w:szCs w:val="28"/>
        </w:rPr>
        <w:t>“</w:t>
      </w:r>
      <w:r w:rsidR="414E1472" w:rsidRPr="00951713">
        <w:rPr>
          <w:rFonts w:ascii="Times New Roman" w:eastAsia="Times New Roman" w:hAnsi="Times New Roman" w:cs="Times New Roman"/>
          <w:color w:val="000000" w:themeColor="text1"/>
          <w:sz w:val="28"/>
          <w:szCs w:val="28"/>
        </w:rPr>
        <w:t>operatorin e platformës se tregtimit</w:t>
      </w:r>
      <w:r w:rsidR="00890D27">
        <w:rPr>
          <w:rFonts w:ascii="Times New Roman" w:eastAsia="Times New Roman" w:hAnsi="Times New Roman" w:cs="Times New Roman"/>
          <w:color w:val="000000" w:themeColor="text1"/>
          <w:sz w:val="28"/>
          <w:szCs w:val="28"/>
        </w:rPr>
        <w:t>”</w:t>
      </w:r>
      <w:r w:rsidR="414E1472" w:rsidRPr="00951713">
        <w:rPr>
          <w:rFonts w:ascii="Times New Roman" w:eastAsia="Times New Roman" w:hAnsi="Times New Roman" w:cs="Times New Roman"/>
          <w:color w:val="000000" w:themeColor="text1"/>
          <w:sz w:val="28"/>
          <w:szCs w:val="28"/>
        </w:rPr>
        <w:t xml:space="preserve">, e cila do të përfshihet në deklaratën e </w:t>
      </w:r>
      <w:r w:rsidR="3A5D714C" w:rsidRPr="00951713">
        <w:rPr>
          <w:rFonts w:ascii="Times New Roman" w:eastAsia="Times New Roman" w:hAnsi="Times New Roman" w:cs="Times New Roman"/>
          <w:color w:val="000000" w:themeColor="text1"/>
          <w:sz w:val="28"/>
          <w:szCs w:val="28"/>
        </w:rPr>
        <w:t>përcaktuar</w:t>
      </w:r>
      <w:r w:rsidR="414E1472" w:rsidRPr="00951713">
        <w:rPr>
          <w:rFonts w:ascii="Times New Roman" w:eastAsia="Times New Roman" w:hAnsi="Times New Roman" w:cs="Times New Roman"/>
          <w:color w:val="000000" w:themeColor="text1"/>
          <w:sz w:val="28"/>
          <w:szCs w:val="28"/>
        </w:rPr>
        <w:t xml:space="preserve"> në k</w:t>
      </w:r>
      <w:r w:rsidR="12FCCFA1" w:rsidRPr="00951713">
        <w:rPr>
          <w:rFonts w:ascii="Times New Roman" w:eastAsia="Times New Roman" w:hAnsi="Times New Roman" w:cs="Times New Roman"/>
          <w:color w:val="000000" w:themeColor="text1"/>
          <w:sz w:val="28"/>
          <w:szCs w:val="28"/>
        </w:rPr>
        <w:t>ë</w:t>
      </w:r>
      <w:r w:rsidR="414E1472" w:rsidRPr="00951713">
        <w:rPr>
          <w:rFonts w:ascii="Times New Roman" w:eastAsia="Times New Roman" w:hAnsi="Times New Roman" w:cs="Times New Roman"/>
          <w:color w:val="000000" w:themeColor="text1"/>
          <w:sz w:val="28"/>
          <w:szCs w:val="28"/>
        </w:rPr>
        <w:t>t</w:t>
      </w:r>
      <w:r w:rsidR="12FCCFA1" w:rsidRPr="00951713">
        <w:rPr>
          <w:rFonts w:ascii="Times New Roman" w:eastAsia="Times New Roman" w:hAnsi="Times New Roman" w:cs="Times New Roman"/>
          <w:color w:val="000000" w:themeColor="text1"/>
          <w:sz w:val="28"/>
          <w:szCs w:val="28"/>
        </w:rPr>
        <w:t>ë</w:t>
      </w:r>
      <w:r w:rsidR="414E1472" w:rsidRPr="00951713">
        <w:rPr>
          <w:rFonts w:ascii="Times New Roman" w:eastAsia="Times New Roman" w:hAnsi="Times New Roman" w:cs="Times New Roman"/>
          <w:color w:val="000000" w:themeColor="text1"/>
          <w:sz w:val="28"/>
          <w:szCs w:val="28"/>
        </w:rPr>
        <w:t xml:space="preserve"> pik</w:t>
      </w:r>
      <w:r w:rsidR="12FCCFA1" w:rsidRPr="00951713">
        <w:rPr>
          <w:rFonts w:ascii="Times New Roman" w:eastAsia="Times New Roman" w:hAnsi="Times New Roman" w:cs="Times New Roman"/>
          <w:color w:val="000000" w:themeColor="text1"/>
          <w:sz w:val="28"/>
          <w:szCs w:val="28"/>
        </w:rPr>
        <w:t>ë</w:t>
      </w:r>
      <w:r w:rsidR="414E1472" w:rsidRPr="00951713">
        <w:rPr>
          <w:rFonts w:ascii="Times New Roman" w:eastAsia="Times New Roman" w:hAnsi="Times New Roman" w:cs="Times New Roman"/>
          <w:color w:val="000000" w:themeColor="text1"/>
          <w:sz w:val="28"/>
          <w:szCs w:val="28"/>
        </w:rPr>
        <w:t>.</w:t>
      </w:r>
    </w:p>
    <w:p w14:paraId="00000112" w14:textId="77777777" w:rsidR="009850A7" w:rsidRPr="00951713" w:rsidRDefault="009850A7" w:rsidP="00951713">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14" w14:textId="074D5606" w:rsidR="009850A7" w:rsidRPr="00951713" w:rsidRDefault="6D7F5910"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w:t>
      </w:r>
      <w:r w:rsidR="3FA273D3" w:rsidRPr="00951713">
        <w:rPr>
          <w:rFonts w:ascii="Times New Roman" w:eastAsia="Times New Roman" w:hAnsi="Times New Roman" w:cs="Times New Roman"/>
          <w:color w:val="000000" w:themeColor="text1"/>
          <w:sz w:val="28"/>
          <w:szCs w:val="28"/>
        </w:rPr>
        <w:t xml:space="preserve"> i kriptoasetit nuk </w:t>
      </w:r>
      <w:r w:rsidR="426F90D8" w:rsidRPr="00951713">
        <w:rPr>
          <w:rFonts w:ascii="Times New Roman" w:eastAsia="Times New Roman" w:hAnsi="Times New Roman" w:cs="Times New Roman"/>
          <w:color w:val="000000" w:themeColor="text1"/>
          <w:sz w:val="28"/>
          <w:szCs w:val="28"/>
        </w:rPr>
        <w:t>duhet t</w:t>
      </w:r>
      <w:r w:rsidR="734BD7C8" w:rsidRPr="00951713">
        <w:rPr>
          <w:rFonts w:ascii="Times New Roman" w:eastAsia="Times New Roman" w:hAnsi="Times New Roman" w:cs="Times New Roman"/>
          <w:color w:val="000000" w:themeColor="text1"/>
          <w:sz w:val="28"/>
          <w:szCs w:val="28"/>
        </w:rPr>
        <w:t>ë</w:t>
      </w:r>
      <w:r w:rsidR="426F90D8" w:rsidRPr="00951713">
        <w:rPr>
          <w:rFonts w:ascii="Times New Roman" w:eastAsia="Times New Roman" w:hAnsi="Times New Roman" w:cs="Times New Roman"/>
          <w:color w:val="000000" w:themeColor="text1"/>
          <w:sz w:val="28"/>
          <w:szCs w:val="28"/>
        </w:rPr>
        <w:t xml:space="preserve"> </w:t>
      </w:r>
      <w:r w:rsidR="3FA273D3" w:rsidRPr="00951713">
        <w:rPr>
          <w:rFonts w:ascii="Times New Roman" w:eastAsia="Times New Roman" w:hAnsi="Times New Roman" w:cs="Times New Roman"/>
          <w:color w:val="000000" w:themeColor="text1"/>
          <w:sz w:val="28"/>
          <w:szCs w:val="28"/>
        </w:rPr>
        <w:t>përmba</w:t>
      </w:r>
      <w:r w:rsidR="426F90D8" w:rsidRPr="00951713">
        <w:rPr>
          <w:rFonts w:ascii="Times New Roman" w:eastAsia="Times New Roman" w:hAnsi="Times New Roman" w:cs="Times New Roman"/>
          <w:color w:val="000000" w:themeColor="text1"/>
          <w:sz w:val="28"/>
          <w:szCs w:val="28"/>
        </w:rPr>
        <w:t>j</w:t>
      </w:r>
      <w:r w:rsidR="734BD7C8" w:rsidRPr="00951713">
        <w:rPr>
          <w:rFonts w:ascii="Times New Roman" w:eastAsia="Times New Roman" w:hAnsi="Times New Roman" w:cs="Times New Roman"/>
          <w:color w:val="000000" w:themeColor="text1"/>
          <w:sz w:val="28"/>
          <w:szCs w:val="28"/>
        </w:rPr>
        <w:t>ë</w:t>
      </w:r>
      <w:r w:rsidR="3FA273D3" w:rsidRPr="00951713">
        <w:rPr>
          <w:rFonts w:ascii="Times New Roman" w:eastAsia="Times New Roman" w:hAnsi="Times New Roman" w:cs="Times New Roman"/>
          <w:color w:val="000000" w:themeColor="text1"/>
          <w:sz w:val="28"/>
          <w:szCs w:val="28"/>
        </w:rPr>
        <w:t xml:space="preserve"> asnjë </w:t>
      </w:r>
      <w:r w:rsidR="7517C434" w:rsidRPr="00951713">
        <w:rPr>
          <w:rFonts w:ascii="Times New Roman" w:eastAsia="Times New Roman" w:hAnsi="Times New Roman" w:cs="Times New Roman"/>
          <w:color w:val="000000" w:themeColor="text1"/>
          <w:sz w:val="28"/>
          <w:szCs w:val="28"/>
        </w:rPr>
        <w:t>deklaratë</w:t>
      </w:r>
      <w:r w:rsidR="7B7599E2" w:rsidRPr="00951713">
        <w:rPr>
          <w:rFonts w:ascii="Times New Roman" w:eastAsia="Times New Roman" w:hAnsi="Times New Roman" w:cs="Times New Roman"/>
          <w:color w:val="000000" w:themeColor="text1"/>
          <w:sz w:val="28"/>
          <w:szCs w:val="28"/>
        </w:rPr>
        <w:t xml:space="preserve"> </w:t>
      </w:r>
      <w:r w:rsidR="3FA273D3" w:rsidRPr="00951713">
        <w:rPr>
          <w:rFonts w:ascii="Times New Roman" w:eastAsia="Times New Roman" w:hAnsi="Times New Roman" w:cs="Times New Roman"/>
          <w:color w:val="000000" w:themeColor="text1"/>
          <w:sz w:val="28"/>
          <w:szCs w:val="28"/>
        </w:rPr>
        <w:t>ose parashikim në lidhje me vlerën</w:t>
      </w:r>
      <w:r w:rsidR="00890D27">
        <w:rPr>
          <w:rFonts w:ascii="Times New Roman" w:eastAsia="Times New Roman" w:hAnsi="Times New Roman" w:cs="Times New Roman"/>
          <w:color w:val="000000" w:themeColor="text1"/>
          <w:sz w:val="28"/>
          <w:szCs w:val="28"/>
        </w:rPr>
        <w:t xml:space="preserve"> </w:t>
      </w:r>
      <w:r w:rsidR="3FA273D3" w:rsidRPr="00951713">
        <w:rPr>
          <w:rFonts w:ascii="Times New Roman" w:eastAsia="Times New Roman" w:hAnsi="Times New Roman" w:cs="Times New Roman"/>
          <w:color w:val="000000" w:themeColor="text1"/>
          <w:sz w:val="28"/>
          <w:szCs w:val="28"/>
        </w:rPr>
        <w:t>potenciale të kriptoasetit në të ardhmen, përveç sa parashikohet në pikën 5</w:t>
      </w:r>
      <w:r w:rsidR="00890D27">
        <w:rPr>
          <w:rFonts w:ascii="Times New Roman" w:eastAsia="Times New Roman" w:hAnsi="Times New Roman" w:cs="Times New Roman"/>
          <w:color w:val="000000" w:themeColor="text1"/>
          <w:sz w:val="28"/>
          <w:szCs w:val="28"/>
        </w:rPr>
        <w:t>,</w:t>
      </w:r>
      <w:r w:rsidR="3FA273D3" w:rsidRPr="00951713">
        <w:rPr>
          <w:rFonts w:ascii="Times New Roman" w:eastAsia="Times New Roman" w:hAnsi="Times New Roman" w:cs="Times New Roman"/>
          <w:color w:val="000000" w:themeColor="text1"/>
          <w:sz w:val="28"/>
          <w:szCs w:val="28"/>
        </w:rPr>
        <w:t xml:space="preserve"> t</w:t>
      </w:r>
      <w:r w:rsidR="75E4C4C3" w:rsidRPr="00951713">
        <w:rPr>
          <w:rFonts w:ascii="Times New Roman" w:eastAsia="Times New Roman" w:hAnsi="Times New Roman" w:cs="Times New Roman"/>
          <w:color w:val="000000" w:themeColor="text1"/>
          <w:sz w:val="28"/>
          <w:szCs w:val="28"/>
        </w:rPr>
        <w:t>ë</w:t>
      </w:r>
      <w:r w:rsidR="3FA273D3" w:rsidRPr="00951713">
        <w:rPr>
          <w:rFonts w:ascii="Times New Roman" w:eastAsia="Times New Roman" w:hAnsi="Times New Roman" w:cs="Times New Roman"/>
          <w:color w:val="000000" w:themeColor="text1"/>
          <w:sz w:val="28"/>
          <w:szCs w:val="28"/>
        </w:rPr>
        <w:t xml:space="preserve"> k</w:t>
      </w:r>
      <w:r w:rsidR="75E4C4C3" w:rsidRPr="00951713">
        <w:rPr>
          <w:rFonts w:ascii="Times New Roman" w:eastAsia="Times New Roman" w:hAnsi="Times New Roman" w:cs="Times New Roman"/>
          <w:color w:val="000000" w:themeColor="text1"/>
          <w:sz w:val="28"/>
          <w:szCs w:val="28"/>
        </w:rPr>
        <w:t>ë</w:t>
      </w:r>
      <w:r w:rsidR="3FA273D3" w:rsidRPr="00951713">
        <w:rPr>
          <w:rFonts w:ascii="Times New Roman" w:eastAsia="Times New Roman" w:hAnsi="Times New Roman" w:cs="Times New Roman"/>
          <w:color w:val="000000" w:themeColor="text1"/>
          <w:sz w:val="28"/>
          <w:szCs w:val="28"/>
        </w:rPr>
        <w:t>tij neni.</w:t>
      </w:r>
    </w:p>
    <w:p w14:paraId="67198293" w14:textId="77777777" w:rsidR="00951713" w:rsidRPr="00951713" w:rsidRDefault="00951713" w:rsidP="00951713">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15" w14:textId="3CE9DACE" w:rsidR="009850A7" w:rsidRPr="00951713" w:rsidRDefault="77906218"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w:t>
      </w:r>
      <w:r w:rsidR="15A05464" w:rsidRPr="00951713">
        <w:rPr>
          <w:rFonts w:ascii="Times New Roman" w:eastAsia="Times New Roman" w:hAnsi="Times New Roman" w:cs="Times New Roman"/>
          <w:color w:val="000000" w:themeColor="text1"/>
          <w:sz w:val="28"/>
          <w:szCs w:val="28"/>
        </w:rPr>
        <w:t xml:space="preserve"> i kriptoasetit</w:t>
      </w:r>
      <w:r w:rsidRPr="00951713">
        <w:rPr>
          <w:rFonts w:ascii="Times New Roman" w:eastAsia="Times New Roman" w:hAnsi="Times New Roman" w:cs="Times New Roman"/>
          <w:color w:val="000000" w:themeColor="text1"/>
          <w:sz w:val="28"/>
          <w:szCs w:val="28"/>
        </w:rPr>
        <w:t xml:space="preserve"> përmban</w:t>
      </w:r>
      <w:r w:rsidR="15A05464" w:rsidRPr="00951713">
        <w:rPr>
          <w:rFonts w:ascii="Times New Roman" w:eastAsia="Times New Roman" w:hAnsi="Times New Roman" w:cs="Times New Roman"/>
          <w:color w:val="000000" w:themeColor="text1"/>
          <w:sz w:val="28"/>
          <w:szCs w:val="28"/>
        </w:rPr>
        <w:t xml:space="preserve"> </w:t>
      </w:r>
      <w:r w:rsidR="137C3E1B" w:rsidRPr="00951713">
        <w:rPr>
          <w:rFonts w:ascii="Times New Roman" w:eastAsia="Times New Roman" w:hAnsi="Times New Roman" w:cs="Times New Roman"/>
          <w:color w:val="000000" w:themeColor="text1"/>
          <w:sz w:val="28"/>
          <w:szCs w:val="28"/>
        </w:rPr>
        <w:t>informacion</w:t>
      </w:r>
      <w:r w:rsidR="15A05464" w:rsidRPr="00951713">
        <w:rPr>
          <w:rFonts w:ascii="Times New Roman" w:eastAsia="Times New Roman" w:hAnsi="Times New Roman" w:cs="Times New Roman"/>
          <w:color w:val="000000" w:themeColor="text1"/>
          <w:sz w:val="28"/>
          <w:szCs w:val="28"/>
        </w:rPr>
        <w:t xml:space="preserve"> të qartë ku </w:t>
      </w:r>
      <w:r w:rsidR="137C3E1B" w:rsidRPr="00951713">
        <w:rPr>
          <w:rFonts w:ascii="Times New Roman" w:eastAsia="Times New Roman" w:hAnsi="Times New Roman" w:cs="Times New Roman"/>
          <w:color w:val="000000" w:themeColor="text1"/>
          <w:sz w:val="28"/>
          <w:szCs w:val="28"/>
        </w:rPr>
        <w:t>t</w:t>
      </w:r>
      <w:r w:rsidR="425DF78B" w:rsidRPr="00951713">
        <w:rPr>
          <w:rFonts w:ascii="Times New Roman" w:eastAsia="Times New Roman" w:hAnsi="Times New Roman" w:cs="Times New Roman"/>
          <w:color w:val="000000" w:themeColor="text1"/>
          <w:sz w:val="28"/>
          <w:szCs w:val="28"/>
        </w:rPr>
        <w:t>ë</w:t>
      </w:r>
      <w:r w:rsidR="137C3E1B" w:rsidRPr="00951713">
        <w:rPr>
          <w:rFonts w:ascii="Times New Roman" w:eastAsia="Times New Roman" w:hAnsi="Times New Roman" w:cs="Times New Roman"/>
          <w:color w:val="000000" w:themeColor="text1"/>
          <w:sz w:val="28"/>
          <w:szCs w:val="28"/>
        </w:rPr>
        <w:t xml:space="preserve"> </w:t>
      </w:r>
      <w:r w:rsidR="15A05464" w:rsidRPr="00951713">
        <w:rPr>
          <w:rFonts w:ascii="Times New Roman" w:eastAsia="Times New Roman" w:hAnsi="Times New Roman" w:cs="Times New Roman"/>
          <w:color w:val="000000" w:themeColor="text1"/>
          <w:sz w:val="28"/>
          <w:szCs w:val="28"/>
        </w:rPr>
        <w:t>tregohet që:</w:t>
      </w:r>
    </w:p>
    <w:p w14:paraId="7EBE54B0" w14:textId="77777777" w:rsidR="00951713" w:rsidRPr="00951713" w:rsidRDefault="00951713" w:rsidP="00951713">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00000116" w14:textId="727BD445" w:rsidR="009850A7" w:rsidRPr="00951713" w:rsidRDefault="0754B080" w:rsidP="00951713">
      <w:pPr>
        <w:pStyle w:val="ListParagraph"/>
        <w:numPr>
          <w:ilvl w:val="0"/>
          <w:numId w:val="17"/>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kriptoaseti mund të humbasë vlerën e tij pjesërisht ose plotësisht;</w:t>
      </w:r>
    </w:p>
    <w:p w14:paraId="00000117" w14:textId="138B4731" w:rsidR="009850A7" w:rsidRPr="00951713" w:rsidRDefault="0754B080" w:rsidP="00951713">
      <w:pPr>
        <w:pStyle w:val="ListParagraph"/>
        <w:numPr>
          <w:ilvl w:val="0"/>
          <w:numId w:val="17"/>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kriptoaseti mund të mos jetë gjithmonë i transferueshëm;</w:t>
      </w:r>
    </w:p>
    <w:p w14:paraId="00000118" w14:textId="6136DA79" w:rsidR="009850A7" w:rsidRPr="00951713" w:rsidRDefault="0754B080" w:rsidP="00951713">
      <w:pPr>
        <w:pStyle w:val="ListParagraph"/>
        <w:numPr>
          <w:ilvl w:val="0"/>
          <w:numId w:val="17"/>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kriptoaseti mund të mos jetë likuid;</w:t>
      </w:r>
    </w:p>
    <w:p w14:paraId="1EEA07B4" w14:textId="07755F80" w:rsidR="005C5FE5" w:rsidRPr="00951713" w:rsidRDefault="682E2E57" w:rsidP="00951713">
      <w:pPr>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ç)  </w:t>
      </w:r>
      <w:r w:rsidR="52632349" w:rsidRPr="00951713">
        <w:rPr>
          <w:rFonts w:ascii="Times New Roman" w:eastAsia="Times New Roman" w:hAnsi="Times New Roman" w:cs="Times New Roman"/>
          <w:color w:val="000000" w:themeColor="text1"/>
          <w:sz w:val="28"/>
          <w:szCs w:val="28"/>
        </w:rPr>
        <w:t xml:space="preserve">në rastet </w:t>
      </w:r>
      <w:r w:rsidR="10C338B6" w:rsidRPr="00951713">
        <w:rPr>
          <w:rFonts w:ascii="Times New Roman" w:eastAsia="Times New Roman" w:hAnsi="Times New Roman" w:cs="Times New Roman"/>
          <w:color w:val="000000" w:themeColor="text1"/>
          <w:sz w:val="28"/>
          <w:szCs w:val="28"/>
        </w:rPr>
        <w:t xml:space="preserve">kur oferta </w:t>
      </w:r>
      <w:r w:rsidR="76792B7B" w:rsidRPr="00951713">
        <w:rPr>
          <w:rFonts w:ascii="Times New Roman" w:eastAsia="Times New Roman" w:hAnsi="Times New Roman" w:cs="Times New Roman"/>
          <w:color w:val="000000" w:themeColor="text1"/>
          <w:sz w:val="28"/>
          <w:szCs w:val="28"/>
        </w:rPr>
        <w:t xml:space="preserve">ndaj </w:t>
      </w:r>
      <w:r w:rsidR="10C338B6" w:rsidRPr="00951713">
        <w:rPr>
          <w:rFonts w:ascii="Times New Roman" w:eastAsia="Times New Roman" w:hAnsi="Times New Roman" w:cs="Times New Roman"/>
          <w:color w:val="000000" w:themeColor="text1"/>
          <w:sz w:val="28"/>
          <w:szCs w:val="28"/>
        </w:rPr>
        <w:t>publiku</w:t>
      </w:r>
      <w:r w:rsidR="481A55E7" w:rsidRPr="00951713">
        <w:rPr>
          <w:rFonts w:ascii="Times New Roman" w:eastAsia="Times New Roman" w:hAnsi="Times New Roman" w:cs="Times New Roman"/>
          <w:color w:val="000000" w:themeColor="text1"/>
          <w:sz w:val="28"/>
          <w:szCs w:val="28"/>
        </w:rPr>
        <w:t>t</w:t>
      </w:r>
      <w:r w:rsidR="10C338B6" w:rsidRPr="00951713">
        <w:rPr>
          <w:rFonts w:ascii="Times New Roman" w:eastAsia="Times New Roman" w:hAnsi="Times New Roman" w:cs="Times New Roman"/>
          <w:color w:val="000000" w:themeColor="text1"/>
          <w:sz w:val="28"/>
          <w:szCs w:val="28"/>
        </w:rPr>
        <w:t xml:space="preserve"> ka të bëjë me një token </w:t>
      </w:r>
      <w:r w:rsidR="17C5514B" w:rsidRPr="00951713">
        <w:rPr>
          <w:rFonts w:ascii="Times New Roman" w:eastAsia="Times New Roman" w:hAnsi="Times New Roman" w:cs="Times New Roman"/>
          <w:color w:val="000000" w:themeColor="text1"/>
          <w:sz w:val="28"/>
          <w:szCs w:val="28"/>
        </w:rPr>
        <w:t>utilitar</w:t>
      </w:r>
      <w:r w:rsidR="10C338B6" w:rsidRPr="00951713">
        <w:rPr>
          <w:rFonts w:ascii="Times New Roman" w:eastAsia="Times New Roman" w:hAnsi="Times New Roman" w:cs="Times New Roman"/>
          <w:color w:val="000000" w:themeColor="text1"/>
          <w:sz w:val="28"/>
          <w:szCs w:val="28"/>
        </w:rPr>
        <w:t xml:space="preserve">, </w:t>
      </w:r>
      <w:r w:rsidR="33E29E11" w:rsidRPr="00951713">
        <w:rPr>
          <w:rFonts w:ascii="Times New Roman" w:eastAsia="Times New Roman" w:hAnsi="Times New Roman" w:cs="Times New Roman"/>
          <w:color w:val="000000" w:themeColor="text1"/>
          <w:sz w:val="28"/>
          <w:szCs w:val="28"/>
        </w:rPr>
        <w:t>tokeni</w:t>
      </w:r>
      <w:r w:rsidR="0A57FCB0" w:rsidRPr="00951713">
        <w:rPr>
          <w:rFonts w:ascii="Times New Roman" w:eastAsia="Times New Roman" w:hAnsi="Times New Roman" w:cs="Times New Roman"/>
          <w:color w:val="000000" w:themeColor="text1"/>
          <w:sz w:val="28"/>
          <w:szCs w:val="28"/>
        </w:rPr>
        <w:t xml:space="preserve"> </w:t>
      </w:r>
      <w:r w:rsidR="10C338B6" w:rsidRPr="00951713">
        <w:rPr>
          <w:rFonts w:ascii="Times New Roman" w:eastAsia="Times New Roman" w:hAnsi="Times New Roman" w:cs="Times New Roman"/>
          <w:color w:val="000000" w:themeColor="text1"/>
          <w:sz w:val="28"/>
          <w:szCs w:val="28"/>
        </w:rPr>
        <w:t xml:space="preserve">mund të mos jetë i këmbyeshëm kundrejt mallit ose shërbimit të premtuar në </w:t>
      </w:r>
      <w:r w:rsidR="31B58E3E" w:rsidRPr="00951713">
        <w:rPr>
          <w:rFonts w:ascii="Times New Roman" w:eastAsia="Times New Roman" w:hAnsi="Times New Roman" w:cs="Times New Roman"/>
          <w:color w:val="000000" w:themeColor="text1"/>
          <w:sz w:val="28"/>
          <w:szCs w:val="28"/>
        </w:rPr>
        <w:t>dokumentin informues</w:t>
      </w:r>
      <w:r w:rsidR="10C338B6" w:rsidRPr="00951713">
        <w:rPr>
          <w:rFonts w:ascii="Times New Roman" w:eastAsia="Times New Roman" w:hAnsi="Times New Roman" w:cs="Times New Roman"/>
          <w:color w:val="000000" w:themeColor="text1"/>
          <w:sz w:val="28"/>
          <w:szCs w:val="28"/>
        </w:rPr>
        <w:t xml:space="preserve"> të kriptoasetit, veçanërisht në rastin e dështimit ose ndërprerjes së projektit të kriptoasetit;</w:t>
      </w:r>
    </w:p>
    <w:p w14:paraId="0000011A" w14:textId="2D7D7DED" w:rsidR="009850A7" w:rsidRPr="00951713" w:rsidRDefault="7EB91B4A" w:rsidP="00951713">
      <w:pPr>
        <w:pStyle w:val="ListParagraph"/>
        <w:numPr>
          <w:ilvl w:val="0"/>
          <w:numId w:val="17"/>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 xml:space="preserve">kriptoaseti nuk mbulohet nga skemat e kompensimit të investitorëve sipas </w:t>
      </w:r>
      <w:r w:rsidR="702A9F59" w:rsidRPr="00951713">
        <w:rPr>
          <w:rFonts w:ascii="Times New Roman" w:eastAsia="Times New Roman" w:hAnsi="Times New Roman" w:cs="Times New Roman"/>
          <w:color w:val="000000" w:themeColor="text1"/>
          <w:sz w:val="28"/>
          <w:szCs w:val="28"/>
        </w:rPr>
        <w:t>ligjit q</w:t>
      </w:r>
      <w:r w:rsidR="3B73BB86" w:rsidRPr="00951713">
        <w:rPr>
          <w:rFonts w:ascii="Times New Roman" w:eastAsia="Times New Roman" w:hAnsi="Times New Roman" w:cs="Times New Roman"/>
          <w:color w:val="000000" w:themeColor="text1"/>
          <w:sz w:val="28"/>
          <w:szCs w:val="28"/>
        </w:rPr>
        <w:t>ë</w:t>
      </w:r>
      <w:r w:rsidR="702A9F59" w:rsidRPr="00951713">
        <w:rPr>
          <w:rFonts w:ascii="Times New Roman" w:eastAsia="Times New Roman" w:hAnsi="Times New Roman" w:cs="Times New Roman"/>
          <w:color w:val="000000" w:themeColor="text1"/>
          <w:sz w:val="28"/>
          <w:szCs w:val="28"/>
        </w:rPr>
        <w:t xml:space="preserve"> rre</w:t>
      </w:r>
      <w:r w:rsidR="156BFC35" w:rsidRPr="00951713">
        <w:rPr>
          <w:rFonts w:ascii="Times New Roman" w:eastAsia="Times New Roman" w:hAnsi="Times New Roman" w:cs="Times New Roman"/>
          <w:color w:val="000000" w:themeColor="text1"/>
          <w:sz w:val="28"/>
          <w:szCs w:val="28"/>
        </w:rPr>
        <w:t>gullon</w:t>
      </w:r>
      <w:r w:rsidRPr="00951713">
        <w:rPr>
          <w:rFonts w:ascii="Times New Roman" w:eastAsia="Times New Roman" w:hAnsi="Times New Roman" w:cs="Times New Roman"/>
          <w:color w:val="000000" w:themeColor="text1"/>
          <w:sz w:val="28"/>
          <w:szCs w:val="28"/>
        </w:rPr>
        <w:t xml:space="preserve"> </w:t>
      </w:r>
      <w:r w:rsidR="01AB23C8" w:rsidRPr="00951713">
        <w:rPr>
          <w:rFonts w:ascii="Times New Roman" w:eastAsia="Times New Roman" w:hAnsi="Times New Roman" w:cs="Times New Roman"/>
          <w:color w:val="000000" w:themeColor="text1"/>
          <w:sz w:val="28"/>
          <w:szCs w:val="28"/>
        </w:rPr>
        <w:t>tregjet e instrument</w:t>
      </w:r>
      <w:r w:rsidR="381F9E46" w:rsidRPr="00951713">
        <w:rPr>
          <w:rFonts w:ascii="Times New Roman" w:eastAsia="Times New Roman" w:hAnsi="Times New Roman" w:cs="Times New Roman"/>
          <w:color w:val="000000" w:themeColor="text1"/>
          <w:sz w:val="28"/>
          <w:szCs w:val="28"/>
        </w:rPr>
        <w:t>e</w:t>
      </w:r>
      <w:r w:rsidR="00890D27">
        <w:rPr>
          <w:rFonts w:ascii="Times New Roman" w:eastAsia="Times New Roman" w:hAnsi="Times New Roman" w:cs="Times New Roman"/>
          <w:color w:val="000000" w:themeColor="text1"/>
          <w:sz w:val="28"/>
          <w:szCs w:val="28"/>
        </w:rPr>
        <w:t>v</w:t>
      </w:r>
      <w:r w:rsidR="01AB23C8" w:rsidRPr="00951713">
        <w:rPr>
          <w:rFonts w:ascii="Times New Roman" w:eastAsia="Times New Roman" w:hAnsi="Times New Roman" w:cs="Times New Roman"/>
          <w:color w:val="000000" w:themeColor="text1"/>
          <w:sz w:val="28"/>
          <w:szCs w:val="28"/>
        </w:rPr>
        <w:t>e financiar</w:t>
      </w:r>
      <w:r w:rsidR="43B19C2A" w:rsidRPr="00951713">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w:t>
      </w:r>
    </w:p>
    <w:p w14:paraId="0000011C" w14:textId="0C405854" w:rsidR="009850A7" w:rsidRPr="00951713" w:rsidRDefault="12076CFD" w:rsidP="0021456C">
      <w:pPr>
        <w:pBdr>
          <w:top w:val="nil"/>
          <w:left w:val="nil"/>
          <w:bottom w:val="nil"/>
          <w:right w:val="nil"/>
          <w:between w:val="nil"/>
        </w:pBdr>
        <w:spacing w:after="0" w:line="240" w:lineRule="auto"/>
        <w:ind w:left="900" w:hanging="45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dh)</w:t>
      </w:r>
      <w:r w:rsidR="0021456C">
        <w:rPr>
          <w:rFonts w:ascii="Times New Roman" w:eastAsia="Times New Roman" w:hAnsi="Times New Roman" w:cs="Times New Roman"/>
          <w:color w:val="000000" w:themeColor="text1"/>
          <w:sz w:val="28"/>
          <w:szCs w:val="28"/>
        </w:rPr>
        <w:tab/>
      </w:r>
      <w:r w:rsidR="10C338B6" w:rsidRPr="00951713">
        <w:rPr>
          <w:rFonts w:ascii="Times New Roman" w:eastAsia="Times New Roman" w:hAnsi="Times New Roman" w:cs="Times New Roman"/>
          <w:color w:val="000000" w:themeColor="text1"/>
          <w:sz w:val="28"/>
          <w:szCs w:val="28"/>
        </w:rPr>
        <w:t>kriptoaseti nuk mbulohet nga skemat e garancisë së depozitave</w:t>
      </w:r>
      <w:r w:rsidR="00890D27">
        <w:rPr>
          <w:rFonts w:ascii="Times New Roman" w:eastAsia="Times New Roman" w:hAnsi="Times New Roman" w:cs="Times New Roman"/>
          <w:color w:val="000000" w:themeColor="text1"/>
          <w:sz w:val="28"/>
          <w:szCs w:val="28"/>
        </w:rPr>
        <w:t>,</w:t>
      </w:r>
      <w:r w:rsidR="10C338B6" w:rsidRPr="00951713">
        <w:rPr>
          <w:rFonts w:ascii="Times New Roman" w:eastAsia="Times New Roman" w:hAnsi="Times New Roman" w:cs="Times New Roman"/>
          <w:color w:val="000000" w:themeColor="text1"/>
          <w:sz w:val="28"/>
          <w:szCs w:val="28"/>
        </w:rPr>
        <w:t xml:space="preserve"> sipas ligjit </w:t>
      </w:r>
      <w:r w:rsidR="21EA29CE" w:rsidRPr="00951713">
        <w:rPr>
          <w:rFonts w:ascii="Times New Roman" w:eastAsia="Times New Roman" w:hAnsi="Times New Roman" w:cs="Times New Roman"/>
          <w:color w:val="000000" w:themeColor="text1"/>
          <w:sz w:val="28"/>
          <w:szCs w:val="28"/>
        </w:rPr>
        <w:t>q</w:t>
      </w:r>
      <w:r w:rsidR="34930123" w:rsidRPr="00951713">
        <w:rPr>
          <w:rFonts w:ascii="Times New Roman" w:eastAsia="Times New Roman" w:hAnsi="Times New Roman" w:cs="Times New Roman"/>
          <w:color w:val="000000" w:themeColor="text1"/>
          <w:sz w:val="28"/>
          <w:szCs w:val="28"/>
        </w:rPr>
        <w:t>ë</w:t>
      </w:r>
      <w:r w:rsidR="21EA29CE" w:rsidRPr="00951713">
        <w:rPr>
          <w:rFonts w:ascii="Times New Roman" w:eastAsia="Times New Roman" w:hAnsi="Times New Roman" w:cs="Times New Roman"/>
          <w:color w:val="000000" w:themeColor="text1"/>
          <w:sz w:val="28"/>
          <w:szCs w:val="28"/>
        </w:rPr>
        <w:t xml:space="preserve"> rregullon </w:t>
      </w:r>
      <w:r w:rsidR="10C338B6" w:rsidRPr="00951713">
        <w:rPr>
          <w:rFonts w:ascii="Times New Roman" w:eastAsia="Times New Roman" w:hAnsi="Times New Roman" w:cs="Times New Roman"/>
          <w:color w:val="000000" w:themeColor="text1"/>
          <w:sz w:val="28"/>
          <w:szCs w:val="28"/>
        </w:rPr>
        <w:t>sigurimin e depozitave.</w:t>
      </w:r>
    </w:p>
    <w:p w14:paraId="6106EB11" w14:textId="77777777" w:rsidR="00951713" w:rsidRPr="00951713" w:rsidRDefault="00951713" w:rsidP="003A7FE9">
      <w:pPr>
        <w:pBdr>
          <w:top w:val="nil"/>
          <w:left w:val="nil"/>
          <w:bottom w:val="nil"/>
          <w:right w:val="nil"/>
          <w:between w:val="nil"/>
        </w:pBdr>
        <w:spacing w:after="0" w:line="240" w:lineRule="auto"/>
        <w:ind w:hanging="720"/>
        <w:jc w:val="both"/>
        <w:rPr>
          <w:rFonts w:ascii="Times New Roman" w:eastAsia="Times New Roman" w:hAnsi="Times New Roman" w:cs="Times New Roman"/>
          <w:color w:val="000000" w:themeColor="text1"/>
          <w:sz w:val="28"/>
          <w:szCs w:val="28"/>
        </w:rPr>
      </w:pPr>
    </w:p>
    <w:p w14:paraId="0000011E" w14:textId="75CD5867" w:rsidR="009850A7" w:rsidRPr="00951713" w:rsidRDefault="1E3F513A"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w:t>
      </w:r>
      <w:r w:rsidR="4758ED5A" w:rsidRPr="00951713">
        <w:rPr>
          <w:rFonts w:ascii="Times New Roman" w:eastAsia="Times New Roman" w:hAnsi="Times New Roman" w:cs="Times New Roman"/>
          <w:color w:val="000000" w:themeColor="text1"/>
          <w:sz w:val="28"/>
          <w:szCs w:val="28"/>
        </w:rPr>
        <w:t xml:space="preserve"> i kriptoasetit përmban një deklaratë nga </w:t>
      </w:r>
      <w:r w:rsidR="289AC386" w:rsidRPr="00951713">
        <w:rPr>
          <w:rFonts w:ascii="Times New Roman" w:eastAsia="Times New Roman" w:hAnsi="Times New Roman" w:cs="Times New Roman"/>
          <w:color w:val="000000" w:themeColor="text1"/>
          <w:sz w:val="28"/>
          <w:szCs w:val="28"/>
        </w:rPr>
        <w:t>organi</w:t>
      </w:r>
      <w:r w:rsidR="4758ED5A" w:rsidRPr="00951713">
        <w:rPr>
          <w:rFonts w:ascii="Times New Roman" w:eastAsia="Times New Roman" w:hAnsi="Times New Roman" w:cs="Times New Roman"/>
          <w:color w:val="000000" w:themeColor="text1"/>
          <w:sz w:val="28"/>
          <w:szCs w:val="28"/>
        </w:rPr>
        <w:t xml:space="preserve"> drejtues </w:t>
      </w:r>
      <w:r w:rsidR="289AC386" w:rsidRPr="00951713">
        <w:rPr>
          <w:rFonts w:ascii="Times New Roman" w:eastAsia="Times New Roman" w:hAnsi="Times New Roman" w:cs="Times New Roman"/>
          <w:color w:val="000000" w:themeColor="text1"/>
          <w:sz w:val="28"/>
          <w:szCs w:val="28"/>
        </w:rPr>
        <w:t>i</w:t>
      </w:r>
      <w:r w:rsidR="4758ED5A" w:rsidRPr="00951713">
        <w:rPr>
          <w:rFonts w:ascii="Times New Roman" w:eastAsia="Times New Roman" w:hAnsi="Times New Roman" w:cs="Times New Roman"/>
          <w:color w:val="000000" w:themeColor="text1"/>
          <w:sz w:val="28"/>
          <w:szCs w:val="28"/>
        </w:rPr>
        <w:t xml:space="preserve"> ofertuesit</w:t>
      </w:r>
      <w:r w:rsidR="00890D27">
        <w:rPr>
          <w:rFonts w:ascii="Times New Roman" w:eastAsia="Times New Roman" w:hAnsi="Times New Roman" w:cs="Times New Roman"/>
          <w:color w:val="000000" w:themeColor="text1"/>
          <w:sz w:val="28"/>
          <w:szCs w:val="28"/>
        </w:rPr>
        <w:t>,</w:t>
      </w:r>
      <w:r w:rsidR="4758ED5A" w:rsidRPr="00951713">
        <w:rPr>
          <w:rFonts w:ascii="Times New Roman" w:eastAsia="Times New Roman" w:hAnsi="Times New Roman" w:cs="Times New Roman"/>
          <w:color w:val="000000" w:themeColor="text1"/>
          <w:sz w:val="28"/>
          <w:szCs w:val="28"/>
        </w:rPr>
        <w:t xml:space="preserve"> ose subjektit që kërkon pranimin për tregtim, ose operatorit të platformës së tregtimit, sipas rastit</w:t>
      </w:r>
      <w:r w:rsidR="28F45069" w:rsidRPr="00951713">
        <w:rPr>
          <w:rFonts w:ascii="Times New Roman" w:eastAsia="Times New Roman" w:hAnsi="Times New Roman" w:cs="Times New Roman"/>
          <w:color w:val="000000" w:themeColor="text1"/>
          <w:sz w:val="28"/>
          <w:szCs w:val="28"/>
        </w:rPr>
        <w:t>,</w:t>
      </w:r>
      <w:r w:rsidR="4758ED5A" w:rsidRPr="00951713">
        <w:rPr>
          <w:rFonts w:ascii="Times New Roman" w:eastAsia="Times New Roman" w:hAnsi="Times New Roman" w:cs="Times New Roman"/>
          <w:color w:val="000000" w:themeColor="text1"/>
          <w:sz w:val="28"/>
          <w:szCs w:val="28"/>
        </w:rPr>
        <w:t xml:space="preserve"> e cila vendoset pas </w:t>
      </w:r>
      <w:r w:rsidR="289AC386" w:rsidRPr="00951713">
        <w:rPr>
          <w:rFonts w:ascii="Times New Roman" w:eastAsia="Times New Roman" w:hAnsi="Times New Roman" w:cs="Times New Roman"/>
          <w:color w:val="000000" w:themeColor="text1"/>
          <w:sz w:val="28"/>
          <w:szCs w:val="28"/>
        </w:rPr>
        <w:t>njoftimit p</w:t>
      </w:r>
      <w:r w:rsidR="0954172B" w:rsidRPr="00951713">
        <w:rPr>
          <w:rFonts w:ascii="Times New Roman" w:eastAsia="Times New Roman" w:hAnsi="Times New Roman" w:cs="Times New Roman"/>
          <w:color w:val="000000" w:themeColor="text1"/>
          <w:sz w:val="28"/>
          <w:szCs w:val="28"/>
        </w:rPr>
        <w:t>ë</w:t>
      </w:r>
      <w:r w:rsidR="289AC386" w:rsidRPr="00951713">
        <w:rPr>
          <w:rFonts w:ascii="Times New Roman" w:eastAsia="Times New Roman" w:hAnsi="Times New Roman" w:cs="Times New Roman"/>
          <w:color w:val="000000" w:themeColor="text1"/>
          <w:sz w:val="28"/>
          <w:szCs w:val="28"/>
        </w:rPr>
        <w:t>r investitor</w:t>
      </w:r>
      <w:r w:rsidR="0954172B" w:rsidRPr="00951713">
        <w:rPr>
          <w:rFonts w:ascii="Times New Roman" w:eastAsia="Times New Roman" w:hAnsi="Times New Roman" w:cs="Times New Roman"/>
          <w:color w:val="000000" w:themeColor="text1"/>
          <w:sz w:val="28"/>
          <w:szCs w:val="28"/>
        </w:rPr>
        <w:t>ë</w:t>
      </w:r>
      <w:r w:rsidR="289AC386" w:rsidRPr="00951713">
        <w:rPr>
          <w:rFonts w:ascii="Times New Roman" w:eastAsia="Times New Roman" w:hAnsi="Times New Roman" w:cs="Times New Roman"/>
          <w:color w:val="000000" w:themeColor="text1"/>
          <w:sz w:val="28"/>
          <w:szCs w:val="28"/>
        </w:rPr>
        <w:t>t</w:t>
      </w:r>
      <w:r w:rsidR="1B500199" w:rsidRPr="00951713">
        <w:rPr>
          <w:rFonts w:ascii="Times New Roman" w:eastAsia="Times New Roman" w:hAnsi="Times New Roman" w:cs="Times New Roman"/>
          <w:color w:val="000000" w:themeColor="text1"/>
          <w:sz w:val="28"/>
          <w:szCs w:val="28"/>
        </w:rPr>
        <w:t xml:space="preserve"> </w:t>
      </w:r>
      <w:r w:rsidR="00890D27">
        <w:rPr>
          <w:rFonts w:ascii="Times New Roman" w:eastAsia="Times New Roman" w:hAnsi="Times New Roman" w:cs="Times New Roman"/>
          <w:color w:val="000000" w:themeColor="text1"/>
          <w:sz w:val="28"/>
          <w:szCs w:val="28"/>
        </w:rPr>
        <w:t>e</w:t>
      </w:r>
      <w:r w:rsidR="4758ED5A" w:rsidRPr="00951713">
        <w:rPr>
          <w:rFonts w:ascii="Times New Roman" w:eastAsia="Times New Roman" w:hAnsi="Times New Roman" w:cs="Times New Roman"/>
          <w:color w:val="000000" w:themeColor="text1"/>
          <w:sz w:val="28"/>
          <w:szCs w:val="28"/>
        </w:rPr>
        <w:t xml:space="preserve"> </w:t>
      </w:r>
      <w:r w:rsidR="239F68EF" w:rsidRPr="00951713">
        <w:rPr>
          <w:rFonts w:ascii="Times New Roman" w:eastAsia="Times New Roman" w:hAnsi="Times New Roman" w:cs="Times New Roman"/>
          <w:color w:val="000000" w:themeColor="text1"/>
          <w:sz w:val="28"/>
          <w:szCs w:val="28"/>
        </w:rPr>
        <w:t>përcaktuar</w:t>
      </w:r>
      <w:r w:rsidR="4758ED5A" w:rsidRPr="00951713">
        <w:rPr>
          <w:rFonts w:ascii="Times New Roman" w:eastAsia="Times New Roman" w:hAnsi="Times New Roman" w:cs="Times New Roman"/>
          <w:color w:val="000000" w:themeColor="text1"/>
          <w:sz w:val="28"/>
          <w:szCs w:val="28"/>
        </w:rPr>
        <w:t xml:space="preserve"> në pikën 3 të këtij neni, </w:t>
      </w:r>
      <w:r w:rsidR="1B500199" w:rsidRPr="00951713">
        <w:rPr>
          <w:rFonts w:ascii="Times New Roman" w:eastAsia="Times New Roman" w:hAnsi="Times New Roman" w:cs="Times New Roman"/>
          <w:color w:val="000000" w:themeColor="text1"/>
          <w:sz w:val="28"/>
          <w:szCs w:val="28"/>
        </w:rPr>
        <w:t xml:space="preserve">dhe </w:t>
      </w:r>
      <w:r w:rsidR="4758ED5A" w:rsidRPr="00951713">
        <w:rPr>
          <w:rFonts w:ascii="Times New Roman" w:eastAsia="Times New Roman" w:hAnsi="Times New Roman" w:cs="Times New Roman"/>
          <w:color w:val="000000" w:themeColor="text1"/>
          <w:sz w:val="28"/>
          <w:szCs w:val="28"/>
        </w:rPr>
        <w:t xml:space="preserve">konfirmon që </w:t>
      </w:r>
      <w:r w:rsidRPr="00951713">
        <w:rPr>
          <w:rFonts w:ascii="Times New Roman" w:eastAsia="Times New Roman" w:hAnsi="Times New Roman" w:cs="Times New Roman"/>
          <w:color w:val="000000" w:themeColor="text1"/>
          <w:sz w:val="28"/>
          <w:szCs w:val="28"/>
        </w:rPr>
        <w:t>dokumenti informues</w:t>
      </w:r>
      <w:r w:rsidR="4758ED5A" w:rsidRPr="00951713">
        <w:rPr>
          <w:rFonts w:ascii="Times New Roman" w:eastAsia="Times New Roman" w:hAnsi="Times New Roman" w:cs="Times New Roman"/>
          <w:color w:val="000000" w:themeColor="text1"/>
          <w:sz w:val="28"/>
          <w:szCs w:val="28"/>
        </w:rPr>
        <w:t xml:space="preserve"> i kriptoasetit është në përputhje me këtë ligj dhe, në njohurinë më të mirë të strukturës drejtuese, informacioni i paraqitur në </w:t>
      </w:r>
      <w:r w:rsidR="382D0FA1" w:rsidRPr="00951713">
        <w:rPr>
          <w:rFonts w:ascii="Times New Roman" w:eastAsia="Times New Roman" w:hAnsi="Times New Roman" w:cs="Times New Roman"/>
          <w:color w:val="000000" w:themeColor="text1"/>
          <w:sz w:val="28"/>
          <w:szCs w:val="28"/>
        </w:rPr>
        <w:t>dokumentin informues</w:t>
      </w:r>
      <w:r w:rsidR="4758ED5A" w:rsidRPr="00951713">
        <w:rPr>
          <w:rFonts w:ascii="Times New Roman" w:eastAsia="Times New Roman" w:hAnsi="Times New Roman" w:cs="Times New Roman"/>
          <w:color w:val="000000" w:themeColor="text1"/>
          <w:sz w:val="28"/>
          <w:szCs w:val="28"/>
        </w:rPr>
        <w:t xml:space="preserve"> të kriptoasetit është i drejtë dhe i qartë</w:t>
      </w:r>
      <w:r w:rsidR="289AC386" w:rsidRPr="00951713">
        <w:rPr>
          <w:rFonts w:ascii="Times New Roman" w:eastAsia="Times New Roman" w:hAnsi="Times New Roman" w:cs="Times New Roman"/>
          <w:color w:val="000000" w:themeColor="text1"/>
          <w:sz w:val="28"/>
          <w:szCs w:val="28"/>
        </w:rPr>
        <w:t xml:space="preserve"> </w:t>
      </w:r>
      <w:r w:rsidR="4758ED5A" w:rsidRPr="00951713">
        <w:rPr>
          <w:rFonts w:ascii="Times New Roman" w:eastAsia="Times New Roman" w:hAnsi="Times New Roman" w:cs="Times New Roman"/>
          <w:color w:val="000000" w:themeColor="text1"/>
          <w:sz w:val="28"/>
          <w:szCs w:val="28"/>
        </w:rPr>
        <w:t>dhe nuk përmban mangësi që mund të ndikoj</w:t>
      </w:r>
      <w:r w:rsidR="5D4E9423" w:rsidRPr="00951713">
        <w:rPr>
          <w:rFonts w:ascii="Times New Roman" w:eastAsia="Times New Roman" w:hAnsi="Times New Roman" w:cs="Times New Roman"/>
          <w:color w:val="000000" w:themeColor="text1"/>
          <w:sz w:val="28"/>
          <w:szCs w:val="28"/>
        </w:rPr>
        <w:t>n</w:t>
      </w:r>
      <w:r w:rsidR="4758ED5A" w:rsidRPr="00951713">
        <w:rPr>
          <w:rFonts w:ascii="Times New Roman" w:eastAsia="Times New Roman" w:hAnsi="Times New Roman" w:cs="Times New Roman"/>
          <w:color w:val="000000" w:themeColor="text1"/>
          <w:sz w:val="28"/>
          <w:szCs w:val="28"/>
        </w:rPr>
        <w:t>ë në kuptueshmërinë e tij.</w:t>
      </w:r>
    </w:p>
    <w:p w14:paraId="3E462A79" w14:textId="77777777" w:rsidR="00951713" w:rsidRPr="00951713" w:rsidRDefault="00951713" w:rsidP="00951713">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20" w14:textId="2FC2C715" w:rsidR="009850A7" w:rsidRPr="00951713" w:rsidRDefault="6D7F5910"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w:t>
      </w:r>
      <w:r w:rsidR="3FA273D3" w:rsidRPr="00951713">
        <w:rPr>
          <w:rFonts w:ascii="Times New Roman" w:eastAsia="Times New Roman" w:hAnsi="Times New Roman" w:cs="Times New Roman"/>
          <w:color w:val="000000" w:themeColor="text1"/>
          <w:sz w:val="28"/>
          <w:szCs w:val="28"/>
        </w:rPr>
        <w:t xml:space="preserve"> i kriptoasetit përmban një përmbledhje, e cila vendoset pas deklaratës së </w:t>
      </w:r>
      <w:r w:rsidR="239F68EF" w:rsidRPr="00951713">
        <w:rPr>
          <w:rFonts w:ascii="Times New Roman" w:eastAsia="Times New Roman" w:hAnsi="Times New Roman" w:cs="Times New Roman"/>
          <w:color w:val="000000" w:themeColor="text1"/>
          <w:sz w:val="28"/>
          <w:szCs w:val="28"/>
        </w:rPr>
        <w:t>përcaktuar</w:t>
      </w:r>
      <w:r w:rsidR="3FA273D3" w:rsidRPr="00951713">
        <w:rPr>
          <w:rFonts w:ascii="Times New Roman" w:eastAsia="Times New Roman" w:hAnsi="Times New Roman" w:cs="Times New Roman"/>
          <w:color w:val="000000" w:themeColor="text1"/>
          <w:sz w:val="28"/>
          <w:szCs w:val="28"/>
        </w:rPr>
        <w:t xml:space="preserve"> në pikën 6 të këtij neni, ku ofrohet informacioni thelb</w:t>
      </w:r>
      <w:r w:rsidR="75E4C4C3" w:rsidRPr="00951713">
        <w:rPr>
          <w:rFonts w:ascii="Times New Roman" w:eastAsia="Times New Roman" w:hAnsi="Times New Roman" w:cs="Times New Roman"/>
          <w:color w:val="000000" w:themeColor="text1"/>
          <w:sz w:val="28"/>
          <w:szCs w:val="28"/>
        </w:rPr>
        <w:t>ë</w:t>
      </w:r>
      <w:r w:rsidR="3FA273D3" w:rsidRPr="00951713">
        <w:rPr>
          <w:rFonts w:ascii="Times New Roman" w:eastAsia="Times New Roman" w:hAnsi="Times New Roman" w:cs="Times New Roman"/>
          <w:color w:val="000000" w:themeColor="text1"/>
          <w:sz w:val="28"/>
          <w:szCs w:val="28"/>
        </w:rPr>
        <w:t>sor p</w:t>
      </w:r>
      <w:r w:rsidR="75E4C4C3" w:rsidRPr="00951713">
        <w:rPr>
          <w:rFonts w:ascii="Times New Roman" w:eastAsia="Times New Roman" w:hAnsi="Times New Roman" w:cs="Times New Roman"/>
          <w:color w:val="000000" w:themeColor="text1"/>
          <w:sz w:val="28"/>
          <w:szCs w:val="28"/>
        </w:rPr>
        <w:t>ë</w:t>
      </w:r>
      <w:r w:rsidR="3FA273D3" w:rsidRPr="00951713">
        <w:rPr>
          <w:rFonts w:ascii="Times New Roman" w:eastAsia="Times New Roman" w:hAnsi="Times New Roman" w:cs="Times New Roman"/>
          <w:color w:val="000000" w:themeColor="text1"/>
          <w:sz w:val="28"/>
          <w:szCs w:val="28"/>
        </w:rPr>
        <w:t>r ofert</w:t>
      </w:r>
      <w:r w:rsidR="75E4C4C3" w:rsidRPr="00951713">
        <w:rPr>
          <w:rFonts w:ascii="Times New Roman" w:eastAsia="Times New Roman" w:hAnsi="Times New Roman" w:cs="Times New Roman"/>
          <w:color w:val="000000" w:themeColor="text1"/>
          <w:sz w:val="28"/>
          <w:szCs w:val="28"/>
        </w:rPr>
        <w:t>ë</w:t>
      </w:r>
      <w:r w:rsidR="3FA273D3" w:rsidRPr="00951713">
        <w:rPr>
          <w:rFonts w:ascii="Times New Roman" w:eastAsia="Times New Roman" w:hAnsi="Times New Roman" w:cs="Times New Roman"/>
          <w:color w:val="000000" w:themeColor="text1"/>
          <w:sz w:val="28"/>
          <w:szCs w:val="28"/>
        </w:rPr>
        <w:t>n e kript</w:t>
      </w:r>
      <w:r w:rsidR="7B56B9CF" w:rsidRPr="00951713">
        <w:rPr>
          <w:rFonts w:ascii="Times New Roman" w:eastAsia="Times New Roman" w:hAnsi="Times New Roman" w:cs="Times New Roman"/>
          <w:color w:val="000000" w:themeColor="text1"/>
          <w:sz w:val="28"/>
          <w:szCs w:val="28"/>
        </w:rPr>
        <w:t>o</w:t>
      </w:r>
      <w:r w:rsidR="3FA273D3" w:rsidRPr="00951713">
        <w:rPr>
          <w:rFonts w:ascii="Times New Roman" w:eastAsia="Times New Roman" w:hAnsi="Times New Roman" w:cs="Times New Roman"/>
          <w:color w:val="000000" w:themeColor="text1"/>
          <w:sz w:val="28"/>
          <w:szCs w:val="28"/>
        </w:rPr>
        <w:t>asetit ndaj publikut ose p</w:t>
      </w:r>
      <w:r w:rsidR="75E4C4C3" w:rsidRPr="00951713">
        <w:rPr>
          <w:rFonts w:ascii="Times New Roman" w:eastAsia="Times New Roman" w:hAnsi="Times New Roman" w:cs="Times New Roman"/>
          <w:color w:val="000000" w:themeColor="text1"/>
          <w:sz w:val="28"/>
          <w:szCs w:val="28"/>
        </w:rPr>
        <w:t>ë</w:t>
      </w:r>
      <w:r w:rsidR="3FA273D3" w:rsidRPr="00951713">
        <w:rPr>
          <w:rFonts w:ascii="Times New Roman" w:eastAsia="Times New Roman" w:hAnsi="Times New Roman" w:cs="Times New Roman"/>
          <w:color w:val="000000" w:themeColor="text1"/>
          <w:sz w:val="28"/>
          <w:szCs w:val="28"/>
        </w:rPr>
        <w:t>r pranimin p</w:t>
      </w:r>
      <w:r w:rsidR="75E4C4C3" w:rsidRPr="00951713">
        <w:rPr>
          <w:rFonts w:ascii="Times New Roman" w:eastAsia="Times New Roman" w:hAnsi="Times New Roman" w:cs="Times New Roman"/>
          <w:color w:val="000000" w:themeColor="text1"/>
          <w:sz w:val="28"/>
          <w:szCs w:val="28"/>
        </w:rPr>
        <w:t>ë</w:t>
      </w:r>
      <w:r w:rsidR="3FA273D3" w:rsidRPr="00951713">
        <w:rPr>
          <w:rFonts w:ascii="Times New Roman" w:eastAsia="Times New Roman" w:hAnsi="Times New Roman" w:cs="Times New Roman"/>
          <w:color w:val="000000" w:themeColor="text1"/>
          <w:sz w:val="28"/>
          <w:szCs w:val="28"/>
        </w:rPr>
        <w:t xml:space="preserve">r tregtim, në mënyrë të shkurtuar dhe në gjuhë joteknike. Përmbledhja </w:t>
      </w:r>
      <w:r w:rsidR="37E8FD17" w:rsidRPr="00951713">
        <w:rPr>
          <w:rFonts w:ascii="Times New Roman" w:eastAsia="Times New Roman" w:hAnsi="Times New Roman" w:cs="Times New Roman"/>
          <w:color w:val="000000" w:themeColor="text1"/>
          <w:sz w:val="28"/>
          <w:szCs w:val="28"/>
        </w:rPr>
        <w:t>duhet t</w:t>
      </w:r>
      <w:r w:rsidR="75E4C4C3" w:rsidRPr="00951713">
        <w:rPr>
          <w:rFonts w:ascii="Times New Roman" w:eastAsia="Times New Roman" w:hAnsi="Times New Roman" w:cs="Times New Roman"/>
          <w:color w:val="000000" w:themeColor="text1"/>
          <w:sz w:val="28"/>
          <w:szCs w:val="28"/>
        </w:rPr>
        <w:t>ë</w:t>
      </w:r>
      <w:r w:rsidR="37E8FD17" w:rsidRPr="00951713">
        <w:rPr>
          <w:rFonts w:ascii="Times New Roman" w:eastAsia="Times New Roman" w:hAnsi="Times New Roman" w:cs="Times New Roman"/>
          <w:color w:val="000000" w:themeColor="text1"/>
          <w:sz w:val="28"/>
          <w:szCs w:val="28"/>
        </w:rPr>
        <w:t xml:space="preserve"> jet</w:t>
      </w:r>
      <w:r w:rsidR="75E4C4C3" w:rsidRPr="00951713">
        <w:rPr>
          <w:rFonts w:ascii="Times New Roman" w:eastAsia="Times New Roman" w:hAnsi="Times New Roman" w:cs="Times New Roman"/>
          <w:color w:val="000000" w:themeColor="text1"/>
          <w:sz w:val="28"/>
          <w:szCs w:val="28"/>
        </w:rPr>
        <w:t>ë</w:t>
      </w:r>
      <w:r w:rsidR="37E8FD17" w:rsidRPr="00951713">
        <w:rPr>
          <w:rFonts w:ascii="Times New Roman" w:eastAsia="Times New Roman" w:hAnsi="Times New Roman" w:cs="Times New Roman"/>
          <w:color w:val="000000" w:themeColor="text1"/>
          <w:sz w:val="28"/>
          <w:szCs w:val="28"/>
        </w:rPr>
        <w:t xml:space="preserve"> </w:t>
      </w:r>
      <w:r w:rsidR="3FA273D3" w:rsidRPr="00951713">
        <w:rPr>
          <w:rFonts w:ascii="Times New Roman" w:eastAsia="Times New Roman" w:hAnsi="Times New Roman" w:cs="Times New Roman"/>
          <w:color w:val="000000" w:themeColor="text1"/>
          <w:sz w:val="28"/>
          <w:szCs w:val="28"/>
        </w:rPr>
        <w:t xml:space="preserve">lehtësisht e kuptueshme dhe e paraqitur në një format të qartë dhe gjithëpërfshirës, ​​duke përdorur shkronja me madhësi të lexueshme. Përmbledhja e </w:t>
      </w:r>
      <w:r w:rsidR="71645FCC" w:rsidRPr="00951713">
        <w:rPr>
          <w:rFonts w:ascii="Times New Roman" w:eastAsia="Times New Roman" w:hAnsi="Times New Roman" w:cs="Times New Roman"/>
          <w:color w:val="000000" w:themeColor="text1"/>
          <w:sz w:val="28"/>
          <w:szCs w:val="28"/>
        </w:rPr>
        <w:t>dokumentit informues</w:t>
      </w:r>
      <w:r w:rsidR="3FA273D3" w:rsidRPr="00951713">
        <w:rPr>
          <w:rFonts w:ascii="Times New Roman" w:eastAsia="Times New Roman" w:hAnsi="Times New Roman" w:cs="Times New Roman"/>
          <w:color w:val="000000" w:themeColor="text1"/>
          <w:sz w:val="28"/>
          <w:szCs w:val="28"/>
        </w:rPr>
        <w:t xml:space="preserve"> </w:t>
      </w:r>
      <w:r w:rsidR="1A11C8D1" w:rsidRPr="00951713">
        <w:rPr>
          <w:rFonts w:ascii="Times New Roman" w:eastAsia="Times New Roman" w:hAnsi="Times New Roman" w:cs="Times New Roman"/>
          <w:color w:val="000000" w:themeColor="text1"/>
          <w:sz w:val="28"/>
          <w:szCs w:val="28"/>
        </w:rPr>
        <w:t>t</w:t>
      </w:r>
      <w:r w:rsidR="51BD3463" w:rsidRPr="00951713">
        <w:rPr>
          <w:rFonts w:ascii="Times New Roman" w:eastAsia="Times New Roman" w:hAnsi="Times New Roman" w:cs="Times New Roman"/>
          <w:color w:val="000000" w:themeColor="text1"/>
          <w:sz w:val="28"/>
          <w:szCs w:val="28"/>
        </w:rPr>
        <w:t>ë</w:t>
      </w:r>
      <w:r w:rsidR="1A11C8D1" w:rsidRPr="00951713">
        <w:rPr>
          <w:rFonts w:ascii="Times New Roman" w:eastAsia="Times New Roman" w:hAnsi="Times New Roman" w:cs="Times New Roman"/>
          <w:color w:val="000000" w:themeColor="text1"/>
          <w:sz w:val="28"/>
          <w:szCs w:val="28"/>
        </w:rPr>
        <w:t xml:space="preserve"> kriptoasetit </w:t>
      </w:r>
      <w:r w:rsidR="3FA273D3" w:rsidRPr="00951713">
        <w:rPr>
          <w:rFonts w:ascii="Times New Roman" w:eastAsia="Times New Roman" w:hAnsi="Times New Roman" w:cs="Times New Roman"/>
          <w:color w:val="000000" w:themeColor="text1"/>
          <w:sz w:val="28"/>
          <w:szCs w:val="28"/>
        </w:rPr>
        <w:t>ofron informacionin e duhur në lidhje me karakteristikat e kriptoasetit në fjalë, në mënyrë që të ndihmojë blerësit dhe zotëruesit e mundshëm të tij të marrin një vendim të informuar.</w:t>
      </w:r>
    </w:p>
    <w:p w14:paraId="00000122" w14:textId="60B287C4" w:rsidR="009850A7" w:rsidRDefault="00951713" w:rsidP="00601604">
      <w:pPr>
        <w:pBdr>
          <w:top w:val="nil"/>
          <w:left w:val="nil"/>
          <w:bottom w:val="nil"/>
          <w:right w:val="nil"/>
          <w:between w:val="nil"/>
        </w:pBdr>
        <w:spacing w:after="0" w:line="240" w:lineRule="auto"/>
        <w:ind w:left="360" w:hanging="360"/>
        <w:jc w:val="both"/>
        <w:rPr>
          <w:rFonts w:ascii="Times New Roman" w:eastAsia="Times New Roman" w:hAnsi="Times New Roman" w:cs="Times New Roman"/>
          <w:sz w:val="28"/>
          <w:szCs w:val="28"/>
        </w:rPr>
      </w:pPr>
      <w:r w:rsidRPr="00516A24">
        <w:rPr>
          <w:rFonts w:ascii="Times New Roman" w:eastAsia="Times New Roman" w:hAnsi="Times New Roman" w:cs="Times New Roman"/>
          <w:sz w:val="28"/>
          <w:szCs w:val="28"/>
        </w:rPr>
        <w:t xml:space="preserve">     </w:t>
      </w:r>
      <w:r w:rsidR="003A7E32" w:rsidRPr="00601604">
        <w:rPr>
          <w:rFonts w:ascii="Times New Roman" w:eastAsia="Times New Roman" w:hAnsi="Times New Roman" w:cs="Times New Roman"/>
          <w:sz w:val="28"/>
          <w:szCs w:val="28"/>
        </w:rPr>
        <w:t>Informacioni i përmbledhur sipas kësaj pik</w:t>
      </w:r>
      <w:r w:rsidR="00890D27" w:rsidRPr="00601604">
        <w:rPr>
          <w:rFonts w:ascii="Times New Roman" w:eastAsia="Times New Roman" w:hAnsi="Times New Roman" w:cs="Times New Roman"/>
          <w:sz w:val="28"/>
          <w:szCs w:val="28"/>
        </w:rPr>
        <w:t>e</w:t>
      </w:r>
      <w:r w:rsidR="003A7E32" w:rsidRPr="00601604">
        <w:rPr>
          <w:rFonts w:ascii="Times New Roman" w:eastAsia="Times New Roman" w:hAnsi="Times New Roman" w:cs="Times New Roman"/>
          <w:sz w:val="28"/>
          <w:szCs w:val="28"/>
        </w:rPr>
        <w:t xml:space="preserve"> shoqërohet me një paralajmërim i cili</w:t>
      </w:r>
      <w:r w:rsidR="00601604" w:rsidRPr="00601604">
        <w:rPr>
          <w:rFonts w:ascii="Times New Roman" w:eastAsia="Times New Roman" w:hAnsi="Times New Roman" w:cs="Times New Roman"/>
          <w:sz w:val="28"/>
          <w:szCs w:val="28"/>
        </w:rPr>
        <w:t xml:space="preserve"> </w:t>
      </w:r>
      <w:r w:rsidR="10C338B6" w:rsidRPr="00601604">
        <w:rPr>
          <w:rFonts w:ascii="Times New Roman" w:eastAsia="Times New Roman" w:hAnsi="Times New Roman" w:cs="Times New Roman"/>
          <w:sz w:val="28"/>
          <w:szCs w:val="28"/>
        </w:rPr>
        <w:t xml:space="preserve">duhet vendosur në hyrjen e </w:t>
      </w:r>
      <w:r w:rsidR="11046E28" w:rsidRPr="00601604">
        <w:rPr>
          <w:rFonts w:ascii="Times New Roman" w:eastAsia="Times New Roman" w:hAnsi="Times New Roman" w:cs="Times New Roman"/>
          <w:sz w:val="28"/>
          <w:szCs w:val="28"/>
        </w:rPr>
        <w:t>d</w:t>
      </w:r>
      <w:r w:rsidR="4F065D66" w:rsidRPr="00601604">
        <w:rPr>
          <w:rFonts w:ascii="Times New Roman" w:eastAsia="Times New Roman" w:hAnsi="Times New Roman" w:cs="Times New Roman"/>
          <w:sz w:val="28"/>
          <w:szCs w:val="28"/>
        </w:rPr>
        <w:t>okumentit informues</w:t>
      </w:r>
      <w:r w:rsidR="10C338B6" w:rsidRPr="00601604">
        <w:rPr>
          <w:rFonts w:ascii="Times New Roman" w:eastAsia="Times New Roman" w:hAnsi="Times New Roman" w:cs="Times New Roman"/>
          <w:sz w:val="28"/>
          <w:szCs w:val="28"/>
        </w:rPr>
        <w:t xml:space="preserve"> të kriptoasetit</w:t>
      </w:r>
      <w:r w:rsidR="00601604" w:rsidRPr="00601604">
        <w:rPr>
          <w:rFonts w:ascii="Times New Roman" w:eastAsia="Times New Roman" w:hAnsi="Times New Roman" w:cs="Times New Roman"/>
          <w:sz w:val="28"/>
          <w:szCs w:val="28"/>
        </w:rPr>
        <w:t xml:space="preserve"> dhe tregon se:</w:t>
      </w:r>
    </w:p>
    <w:p w14:paraId="1B894EE2" w14:textId="77777777" w:rsidR="0021456C" w:rsidRPr="00601604" w:rsidRDefault="0021456C" w:rsidP="00601604">
      <w:pPr>
        <w:pBdr>
          <w:top w:val="nil"/>
          <w:left w:val="nil"/>
          <w:bottom w:val="nil"/>
          <w:right w:val="nil"/>
          <w:between w:val="nil"/>
        </w:pBdr>
        <w:spacing w:after="0" w:line="240" w:lineRule="auto"/>
        <w:ind w:left="360" w:hanging="360"/>
        <w:jc w:val="both"/>
        <w:rPr>
          <w:rFonts w:ascii="Times New Roman" w:eastAsia="Times New Roman" w:hAnsi="Times New Roman" w:cs="Times New Roman"/>
          <w:sz w:val="28"/>
          <w:szCs w:val="28"/>
        </w:rPr>
      </w:pPr>
    </w:p>
    <w:p w14:paraId="00000123" w14:textId="49FE77DA" w:rsidR="009850A7" w:rsidRPr="00601604" w:rsidRDefault="10C338B6" w:rsidP="00951713">
      <w:pPr>
        <w:pStyle w:val="ListParagraph"/>
        <w:numPr>
          <w:ilvl w:val="0"/>
          <w:numId w:val="16"/>
        </w:numPr>
        <w:pBdr>
          <w:top w:val="nil"/>
          <w:left w:val="nil"/>
          <w:bottom w:val="nil"/>
          <w:right w:val="nil"/>
          <w:between w:val="nil"/>
        </w:pBdr>
        <w:spacing w:after="0" w:line="240" w:lineRule="auto"/>
        <w:ind w:left="900"/>
        <w:jc w:val="both"/>
        <w:rPr>
          <w:rFonts w:ascii="Times New Roman" w:eastAsia="Times New Roman" w:hAnsi="Times New Roman" w:cs="Times New Roman"/>
          <w:sz w:val="28"/>
          <w:szCs w:val="28"/>
        </w:rPr>
      </w:pPr>
      <w:r w:rsidRPr="00601604">
        <w:rPr>
          <w:rFonts w:ascii="Times New Roman" w:eastAsia="Times New Roman" w:hAnsi="Times New Roman" w:cs="Times New Roman"/>
          <w:sz w:val="28"/>
          <w:szCs w:val="28"/>
        </w:rPr>
        <w:t xml:space="preserve">blerësi potencial bazon çdo vendim për të blerë kriptoasetin në përmbajtjen e </w:t>
      </w:r>
      <w:r w:rsidR="4F065D66" w:rsidRPr="00601604">
        <w:rPr>
          <w:rFonts w:ascii="Times New Roman" w:eastAsia="Times New Roman" w:hAnsi="Times New Roman" w:cs="Times New Roman"/>
          <w:sz w:val="28"/>
          <w:szCs w:val="28"/>
        </w:rPr>
        <w:t>dokumentit informues</w:t>
      </w:r>
      <w:r w:rsidRPr="00601604">
        <w:rPr>
          <w:rFonts w:ascii="Times New Roman" w:eastAsia="Times New Roman" w:hAnsi="Times New Roman" w:cs="Times New Roman"/>
          <w:sz w:val="28"/>
          <w:szCs w:val="28"/>
        </w:rPr>
        <w:t xml:space="preserve"> </w:t>
      </w:r>
      <w:r w:rsidR="79BABE51" w:rsidRPr="00601604">
        <w:rPr>
          <w:rFonts w:ascii="Times New Roman" w:eastAsia="Times New Roman" w:hAnsi="Times New Roman" w:cs="Times New Roman"/>
          <w:sz w:val="28"/>
          <w:szCs w:val="28"/>
        </w:rPr>
        <w:t>t</w:t>
      </w:r>
      <w:r w:rsidR="7E0FDA01" w:rsidRPr="00601604">
        <w:rPr>
          <w:rFonts w:ascii="Times New Roman" w:eastAsia="Times New Roman" w:hAnsi="Times New Roman" w:cs="Times New Roman"/>
          <w:sz w:val="28"/>
          <w:szCs w:val="28"/>
        </w:rPr>
        <w:t>ë</w:t>
      </w:r>
      <w:r w:rsidR="79BABE51" w:rsidRPr="00601604">
        <w:rPr>
          <w:rFonts w:ascii="Times New Roman" w:eastAsia="Times New Roman" w:hAnsi="Times New Roman" w:cs="Times New Roman"/>
          <w:sz w:val="28"/>
          <w:szCs w:val="28"/>
        </w:rPr>
        <w:t xml:space="preserve"> kriptoasetit </w:t>
      </w:r>
      <w:r w:rsidRPr="00601604">
        <w:rPr>
          <w:rFonts w:ascii="Times New Roman" w:eastAsia="Times New Roman" w:hAnsi="Times New Roman" w:cs="Times New Roman"/>
          <w:sz w:val="28"/>
          <w:szCs w:val="28"/>
        </w:rPr>
        <w:t>në tërësi dhe jo vetëm në përmbledhje;</w:t>
      </w:r>
    </w:p>
    <w:p w14:paraId="00000124" w14:textId="4248C115" w:rsidR="009850A7" w:rsidRPr="00601604" w:rsidRDefault="4F22D1B7" w:rsidP="00951713">
      <w:pPr>
        <w:pStyle w:val="ListParagraph"/>
        <w:numPr>
          <w:ilvl w:val="0"/>
          <w:numId w:val="16"/>
        </w:numPr>
        <w:pBdr>
          <w:top w:val="nil"/>
          <w:left w:val="nil"/>
          <w:bottom w:val="nil"/>
          <w:right w:val="nil"/>
          <w:between w:val="nil"/>
        </w:pBdr>
        <w:spacing w:after="0" w:line="240" w:lineRule="auto"/>
        <w:ind w:left="900"/>
        <w:jc w:val="both"/>
        <w:rPr>
          <w:rFonts w:ascii="Times New Roman" w:eastAsia="Times New Roman" w:hAnsi="Times New Roman" w:cs="Times New Roman"/>
          <w:sz w:val="28"/>
          <w:szCs w:val="28"/>
        </w:rPr>
      </w:pPr>
      <w:r w:rsidRPr="00601604">
        <w:rPr>
          <w:rFonts w:ascii="Times New Roman" w:eastAsia="Times New Roman" w:hAnsi="Times New Roman" w:cs="Times New Roman"/>
          <w:sz w:val="28"/>
          <w:szCs w:val="28"/>
        </w:rPr>
        <w:t>oferta për publikun e kriptoasetit nuk përbën ofertë ose kërkesë për të blerë instrumente financiare dhe që çdo ofertë ose kërkesë e tillë mund të bëhet vetëm me anë të një prospekti ose një dokumenti tjetër ofertues sipas legjislacionit n</w:t>
      </w:r>
      <w:r w:rsidR="32EF49C5" w:rsidRPr="00601604">
        <w:rPr>
          <w:rFonts w:ascii="Times New Roman" w:eastAsia="Times New Roman" w:hAnsi="Times New Roman" w:cs="Times New Roman"/>
          <w:sz w:val="28"/>
          <w:szCs w:val="28"/>
        </w:rPr>
        <w:t>ë</w:t>
      </w:r>
      <w:r w:rsidRPr="00601604">
        <w:rPr>
          <w:rFonts w:ascii="Times New Roman" w:eastAsia="Times New Roman" w:hAnsi="Times New Roman" w:cs="Times New Roman"/>
          <w:sz w:val="28"/>
          <w:szCs w:val="28"/>
        </w:rPr>
        <w:t xml:space="preserve"> fuqi p</w:t>
      </w:r>
      <w:r w:rsidR="32EF49C5" w:rsidRPr="00601604">
        <w:rPr>
          <w:rFonts w:ascii="Times New Roman" w:eastAsia="Times New Roman" w:hAnsi="Times New Roman" w:cs="Times New Roman"/>
          <w:sz w:val="28"/>
          <w:szCs w:val="28"/>
        </w:rPr>
        <w:t>ë</w:t>
      </w:r>
      <w:r w:rsidRPr="00601604">
        <w:rPr>
          <w:rFonts w:ascii="Times New Roman" w:eastAsia="Times New Roman" w:hAnsi="Times New Roman" w:cs="Times New Roman"/>
          <w:sz w:val="28"/>
          <w:szCs w:val="28"/>
        </w:rPr>
        <w:t xml:space="preserve">r </w:t>
      </w:r>
      <w:r w:rsidR="7D78CA06" w:rsidRPr="00601604">
        <w:rPr>
          <w:rFonts w:ascii="Times New Roman" w:eastAsia="Times New Roman" w:hAnsi="Times New Roman" w:cs="Times New Roman"/>
          <w:sz w:val="28"/>
          <w:szCs w:val="28"/>
        </w:rPr>
        <w:t>tregjet e instrument</w:t>
      </w:r>
      <w:r w:rsidR="343D9656" w:rsidRPr="00601604">
        <w:rPr>
          <w:rFonts w:ascii="Times New Roman" w:eastAsia="Times New Roman" w:hAnsi="Times New Roman" w:cs="Times New Roman"/>
          <w:sz w:val="28"/>
          <w:szCs w:val="28"/>
        </w:rPr>
        <w:t>e</w:t>
      </w:r>
      <w:r w:rsidR="7D78CA06" w:rsidRPr="00601604">
        <w:rPr>
          <w:rFonts w:ascii="Times New Roman" w:eastAsia="Times New Roman" w:hAnsi="Times New Roman" w:cs="Times New Roman"/>
          <w:sz w:val="28"/>
          <w:szCs w:val="28"/>
        </w:rPr>
        <w:t>ve financiar</w:t>
      </w:r>
      <w:r w:rsidR="7F5A5A03" w:rsidRPr="00601604">
        <w:rPr>
          <w:rFonts w:ascii="Times New Roman" w:eastAsia="Times New Roman" w:hAnsi="Times New Roman" w:cs="Times New Roman"/>
          <w:sz w:val="28"/>
          <w:szCs w:val="28"/>
        </w:rPr>
        <w:t>e</w:t>
      </w:r>
      <w:r w:rsidRPr="00601604">
        <w:rPr>
          <w:rFonts w:ascii="Times New Roman" w:eastAsia="Times New Roman" w:hAnsi="Times New Roman" w:cs="Times New Roman"/>
          <w:sz w:val="28"/>
          <w:szCs w:val="28"/>
        </w:rPr>
        <w:t>;</w:t>
      </w:r>
    </w:p>
    <w:p w14:paraId="00000126" w14:textId="3116C725" w:rsidR="009850A7" w:rsidRPr="00601604" w:rsidRDefault="00601604" w:rsidP="00951713">
      <w:pPr>
        <w:pBdr>
          <w:top w:val="nil"/>
          <w:left w:val="nil"/>
          <w:bottom w:val="nil"/>
          <w:right w:val="nil"/>
          <w:between w:val="nil"/>
        </w:pBdr>
        <w:spacing w:after="0" w:line="240" w:lineRule="auto"/>
        <w:ind w:left="900" w:hanging="360"/>
        <w:jc w:val="both"/>
        <w:rPr>
          <w:rFonts w:ascii="Times New Roman" w:eastAsia="Times New Roman" w:hAnsi="Times New Roman" w:cs="Times New Roman"/>
          <w:sz w:val="28"/>
          <w:szCs w:val="28"/>
        </w:rPr>
      </w:pPr>
      <w:r w:rsidRPr="00601604">
        <w:rPr>
          <w:rFonts w:ascii="Times New Roman" w:eastAsia="Times New Roman" w:hAnsi="Times New Roman" w:cs="Times New Roman"/>
          <w:sz w:val="28"/>
          <w:szCs w:val="28"/>
        </w:rPr>
        <w:t>c</w:t>
      </w:r>
      <w:r w:rsidR="110E65B7" w:rsidRPr="00601604">
        <w:rPr>
          <w:rFonts w:ascii="Times New Roman" w:eastAsia="Times New Roman" w:hAnsi="Times New Roman" w:cs="Times New Roman"/>
          <w:sz w:val="28"/>
          <w:szCs w:val="28"/>
        </w:rPr>
        <w:t xml:space="preserve">)  </w:t>
      </w:r>
      <w:r w:rsidR="00890D27" w:rsidRPr="00601604">
        <w:rPr>
          <w:rFonts w:ascii="Times New Roman" w:eastAsia="Times New Roman" w:hAnsi="Times New Roman" w:cs="Times New Roman"/>
          <w:sz w:val="28"/>
          <w:szCs w:val="28"/>
        </w:rPr>
        <w:tab/>
      </w:r>
      <w:r w:rsidR="110E65B7" w:rsidRPr="00601604">
        <w:rPr>
          <w:rFonts w:ascii="Times New Roman" w:eastAsia="Times New Roman" w:hAnsi="Times New Roman" w:cs="Times New Roman"/>
          <w:sz w:val="28"/>
          <w:szCs w:val="28"/>
        </w:rPr>
        <w:t>d</w:t>
      </w:r>
      <w:r w:rsidR="7BD65B0A" w:rsidRPr="00601604">
        <w:rPr>
          <w:rFonts w:ascii="Times New Roman" w:eastAsia="Times New Roman" w:hAnsi="Times New Roman" w:cs="Times New Roman"/>
          <w:sz w:val="28"/>
          <w:szCs w:val="28"/>
        </w:rPr>
        <w:t>okumenti informues</w:t>
      </w:r>
      <w:r w:rsidR="072D57C9" w:rsidRPr="00601604">
        <w:rPr>
          <w:rFonts w:ascii="Times New Roman" w:eastAsia="Times New Roman" w:hAnsi="Times New Roman" w:cs="Times New Roman"/>
          <w:sz w:val="28"/>
          <w:szCs w:val="28"/>
        </w:rPr>
        <w:t xml:space="preserve"> i kriptoasetit nuk përbën një prospekt</w:t>
      </w:r>
      <w:r w:rsidR="1F8751DD" w:rsidRPr="00601604">
        <w:rPr>
          <w:rFonts w:ascii="Times New Roman" w:eastAsia="Times New Roman" w:hAnsi="Times New Roman" w:cs="Times New Roman"/>
          <w:sz w:val="28"/>
          <w:szCs w:val="28"/>
        </w:rPr>
        <w:t>,</w:t>
      </w:r>
      <w:r w:rsidR="072D57C9" w:rsidRPr="00601604">
        <w:rPr>
          <w:rFonts w:ascii="Times New Roman" w:eastAsia="Times New Roman" w:hAnsi="Times New Roman" w:cs="Times New Roman"/>
          <w:sz w:val="28"/>
          <w:szCs w:val="28"/>
        </w:rPr>
        <w:t xml:space="preserve"> në të njëjtin kuptim siç </w:t>
      </w:r>
      <w:r w:rsidR="64BC2ADA" w:rsidRPr="00601604">
        <w:rPr>
          <w:rFonts w:ascii="Times New Roman" w:eastAsia="Times New Roman" w:hAnsi="Times New Roman" w:cs="Times New Roman"/>
          <w:sz w:val="28"/>
          <w:szCs w:val="28"/>
        </w:rPr>
        <w:t xml:space="preserve">referohet </w:t>
      </w:r>
      <w:r w:rsidR="072D57C9" w:rsidRPr="00601604">
        <w:rPr>
          <w:rFonts w:ascii="Times New Roman" w:eastAsia="Times New Roman" w:hAnsi="Times New Roman" w:cs="Times New Roman"/>
          <w:sz w:val="28"/>
          <w:szCs w:val="28"/>
        </w:rPr>
        <w:t xml:space="preserve">në </w:t>
      </w:r>
      <w:r w:rsidR="64BC2ADA" w:rsidRPr="00601604">
        <w:rPr>
          <w:rFonts w:ascii="Times New Roman" w:eastAsia="Times New Roman" w:hAnsi="Times New Roman" w:cs="Times New Roman"/>
          <w:sz w:val="28"/>
          <w:szCs w:val="28"/>
        </w:rPr>
        <w:t xml:space="preserve">ligjin </w:t>
      </w:r>
      <w:r w:rsidR="76586463" w:rsidRPr="00601604">
        <w:rPr>
          <w:rFonts w:ascii="Times New Roman" w:eastAsia="Times New Roman" w:hAnsi="Times New Roman" w:cs="Times New Roman"/>
          <w:sz w:val="28"/>
          <w:szCs w:val="28"/>
        </w:rPr>
        <w:t>q</w:t>
      </w:r>
      <w:r w:rsidR="6735EB54" w:rsidRPr="00601604">
        <w:rPr>
          <w:rFonts w:ascii="Times New Roman" w:eastAsia="Times New Roman" w:hAnsi="Times New Roman" w:cs="Times New Roman"/>
          <w:sz w:val="28"/>
          <w:szCs w:val="28"/>
        </w:rPr>
        <w:t>ë</w:t>
      </w:r>
      <w:r w:rsidR="76586463" w:rsidRPr="00601604">
        <w:rPr>
          <w:rFonts w:ascii="Times New Roman" w:eastAsia="Times New Roman" w:hAnsi="Times New Roman" w:cs="Times New Roman"/>
          <w:sz w:val="28"/>
          <w:szCs w:val="28"/>
        </w:rPr>
        <w:t xml:space="preserve"> rregullon</w:t>
      </w:r>
      <w:r w:rsidR="49BA488B" w:rsidRPr="00601604">
        <w:rPr>
          <w:rFonts w:ascii="Times New Roman" w:eastAsia="Times New Roman" w:hAnsi="Times New Roman" w:cs="Times New Roman"/>
          <w:sz w:val="28"/>
          <w:szCs w:val="28"/>
        </w:rPr>
        <w:t xml:space="preserve"> </w:t>
      </w:r>
      <w:r w:rsidR="76586463" w:rsidRPr="00601604">
        <w:rPr>
          <w:rFonts w:ascii="Times New Roman" w:eastAsia="Times New Roman" w:hAnsi="Times New Roman" w:cs="Times New Roman"/>
          <w:sz w:val="28"/>
          <w:szCs w:val="28"/>
        </w:rPr>
        <w:t>t</w:t>
      </w:r>
      <w:r w:rsidR="072D57C9" w:rsidRPr="00601604">
        <w:rPr>
          <w:rFonts w:ascii="Times New Roman" w:eastAsia="Times New Roman" w:hAnsi="Times New Roman" w:cs="Times New Roman"/>
          <w:sz w:val="28"/>
          <w:szCs w:val="28"/>
        </w:rPr>
        <w:t>reg</w:t>
      </w:r>
      <w:r w:rsidR="658FD234" w:rsidRPr="00601604">
        <w:rPr>
          <w:rFonts w:ascii="Times New Roman" w:eastAsia="Times New Roman" w:hAnsi="Times New Roman" w:cs="Times New Roman"/>
          <w:sz w:val="28"/>
          <w:szCs w:val="28"/>
        </w:rPr>
        <w:t>jet e instrument</w:t>
      </w:r>
      <w:r w:rsidR="2A89458A" w:rsidRPr="00601604">
        <w:rPr>
          <w:rFonts w:ascii="Times New Roman" w:eastAsia="Times New Roman" w:hAnsi="Times New Roman" w:cs="Times New Roman"/>
          <w:sz w:val="28"/>
          <w:szCs w:val="28"/>
        </w:rPr>
        <w:t>e</w:t>
      </w:r>
      <w:r w:rsidR="658FD234" w:rsidRPr="00601604">
        <w:rPr>
          <w:rFonts w:ascii="Times New Roman" w:eastAsia="Times New Roman" w:hAnsi="Times New Roman" w:cs="Times New Roman"/>
          <w:sz w:val="28"/>
          <w:szCs w:val="28"/>
        </w:rPr>
        <w:t>ve financiar</w:t>
      </w:r>
      <w:r w:rsidR="320BDC53" w:rsidRPr="00601604">
        <w:rPr>
          <w:rFonts w:ascii="Times New Roman" w:eastAsia="Times New Roman" w:hAnsi="Times New Roman" w:cs="Times New Roman"/>
          <w:sz w:val="28"/>
          <w:szCs w:val="28"/>
        </w:rPr>
        <w:t>e</w:t>
      </w:r>
      <w:r w:rsidR="00951713" w:rsidRPr="00601604">
        <w:rPr>
          <w:rFonts w:ascii="Times New Roman" w:eastAsia="Times New Roman" w:hAnsi="Times New Roman" w:cs="Times New Roman"/>
          <w:sz w:val="28"/>
          <w:szCs w:val="28"/>
        </w:rPr>
        <w:t>.</w:t>
      </w:r>
    </w:p>
    <w:p w14:paraId="753B97AA" w14:textId="77777777" w:rsidR="00951713" w:rsidRPr="00516A24" w:rsidRDefault="00951713" w:rsidP="003A7FE9">
      <w:pPr>
        <w:pBdr>
          <w:top w:val="nil"/>
          <w:left w:val="nil"/>
          <w:bottom w:val="nil"/>
          <w:right w:val="nil"/>
          <w:between w:val="nil"/>
        </w:pBdr>
        <w:spacing w:after="0" w:line="240" w:lineRule="auto"/>
        <w:ind w:hanging="720"/>
        <w:jc w:val="both"/>
        <w:rPr>
          <w:rFonts w:ascii="Times New Roman" w:eastAsia="Times New Roman" w:hAnsi="Times New Roman" w:cs="Times New Roman"/>
          <w:color w:val="EE0000"/>
          <w:sz w:val="28"/>
          <w:szCs w:val="28"/>
        </w:rPr>
      </w:pPr>
    </w:p>
    <w:p w14:paraId="00000128" w14:textId="277B4D3C" w:rsidR="009850A7" w:rsidRPr="00516A24" w:rsidRDefault="42420471"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516A24">
        <w:rPr>
          <w:rFonts w:ascii="Times New Roman" w:eastAsia="Times New Roman" w:hAnsi="Times New Roman" w:cs="Times New Roman"/>
          <w:sz w:val="28"/>
          <w:szCs w:val="28"/>
        </w:rPr>
        <w:t>Dokumenti informues</w:t>
      </w:r>
      <w:r w:rsidR="10C338B6" w:rsidRPr="00516A24">
        <w:rPr>
          <w:rFonts w:ascii="Times New Roman" w:eastAsia="Times New Roman" w:hAnsi="Times New Roman" w:cs="Times New Roman"/>
          <w:sz w:val="28"/>
          <w:szCs w:val="28"/>
        </w:rPr>
        <w:t xml:space="preserve"> përmban datën e njoftimit dhe tabelën e përmbajtjes.</w:t>
      </w:r>
    </w:p>
    <w:p w14:paraId="5D5881E0" w14:textId="77777777" w:rsidR="00951713" w:rsidRPr="00516A24" w:rsidRDefault="00951713" w:rsidP="00951713">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EE0000"/>
          <w:sz w:val="28"/>
          <w:szCs w:val="28"/>
        </w:rPr>
      </w:pPr>
    </w:p>
    <w:p w14:paraId="0000012A" w14:textId="0A7F28E1" w:rsidR="009850A7" w:rsidRPr="00951713" w:rsidRDefault="42420471"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w:t>
      </w:r>
      <w:r w:rsidR="10C338B6" w:rsidRPr="00951713">
        <w:rPr>
          <w:rFonts w:ascii="Times New Roman" w:eastAsia="Times New Roman" w:hAnsi="Times New Roman" w:cs="Times New Roman"/>
          <w:color w:val="000000" w:themeColor="text1"/>
          <w:sz w:val="28"/>
          <w:szCs w:val="28"/>
        </w:rPr>
        <w:t xml:space="preserve"> i kriptoasetit hartohet në </w:t>
      </w:r>
      <w:r w:rsidR="7FDC9A33" w:rsidRPr="00951713">
        <w:rPr>
          <w:rFonts w:ascii="Times New Roman" w:eastAsia="Times New Roman" w:hAnsi="Times New Roman" w:cs="Times New Roman"/>
          <w:color w:val="000000" w:themeColor="text1"/>
          <w:sz w:val="28"/>
          <w:szCs w:val="28"/>
        </w:rPr>
        <w:t>gjuhë</w:t>
      </w:r>
      <w:r w:rsidR="5D917257" w:rsidRPr="00951713">
        <w:rPr>
          <w:rFonts w:ascii="Times New Roman" w:eastAsia="Times New Roman" w:hAnsi="Times New Roman" w:cs="Times New Roman"/>
          <w:color w:val="000000" w:themeColor="text1"/>
          <w:sz w:val="28"/>
          <w:szCs w:val="28"/>
        </w:rPr>
        <w:t>n</w:t>
      </w:r>
      <w:r w:rsidR="10C338B6" w:rsidRPr="00951713">
        <w:rPr>
          <w:rFonts w:ascii="Times New Roman" w:eastAsia="Times New Roman" w:hAnsi="Times New Roman" w:cs="Times New Roman"/>
          <w:color w:val="000000" w:themeColor="text1"/>
          <w:sz w:val="28"/>
          <w:szCs w:val="28"/>
        </w:rPr>
        <w:t xml:space="preserve"> </w:t>
      </w:r>
      <w:r w:rsidR="36EE9819" w:rsidRPr="00951713">
        <w:rPr>
          <w:rFonts w:ascii="Times New Roman" w:eastAsia="Times New Roman" w:hAnsi="Times New Roman" w:cs="Times New Roman"/>
          <w:color w:val="000000" w:themeColor="text1"/>
          <w:sz w:val="28"/>
          <w:szCs w:val="28"/>
        </w:rPr>
        <w:t>shqipe</w:t>
      </w:r>
      <w:r w:rsidR="10C338B6" w:rsidRPr="00951713">
        <w:rPr>
          <w:rFonts w:ascii="Times New Roman" w:eastAsia="Times New Roman" w:hAnsi="Times New Roman" w:cs="Times New Roman"/>
          <w:color w:val="000000" w:themeColor="text1"/>
          <w:sz w:val="28"/>
          <w:szCs w:val="28"/>
        </w:rPr>
        <w:t>.</w:t>
      </w:r>
    </w:p>
    <w:p w14:paraId="0A282C57" w14:textId="4B4FFB61" w:rsidR="00951713" w:rsidRPr="00951713" w:rsidRDefault="793654DD"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Dokumenti informues</w:t>
      </w:r>
      <w:r w:rsidR="039E78C7" w:rsidRPr="00951713">
        <w:rPr>
          <w:rFonts w:ascii="Times New Roman" w:eastAsia="Times New Roman" w:hAnsi="Times New Roman" w:cs="Times New Roman"/>
          <w:color w:val="000000" w:themeColor="text1"/>
          <w:sz w:val="28"/>
          <w:szCs w:val="28"/>
        </w:rPr>
        <w:t xml:space="preserve"> i kriptoasetit paraqitet në një format digjital, të lexueshëm nga kompjuteri</w:t>
      </w:r>
      <w:r w:rsidR="55015370" w:rsidRPr="00951713">
        <w:rPr>
          <w:rFonts w:ascii="Times New Roman" w:eastAsia="Times New Roman" w:hAnsi="Times New Roman" w:cs="Times New Roman"/>
          <w:color w:val="000000" w:themeColor="text1"/>
          <w:sz w:val="28"/>
          <w:szCs w:val="28"/>
        </w:rPr>
        <w:t xml:space="preserve">. </w:t>
      </w:r>
    </w:p>
    <w:p w14:paraId="569DCB0A" w14:textId="77777777" w:rsidR="00951713" w:rsidRPr="00951713" w:rsidRDefault="00951713" w:rsidP="00951713">
      <w:pPr>
        <w:pStyle w:val="ListParagraph"/>
        <w:rPr>
          <w:rFonts w:ascii="Times New Roman" w:eastAsia="Times New Roman" w:hAnsi="Times New Roman" w:cs="Times New Roman"/>
          <w:color w:val="000000" w:themeColor="text1"/>
          <w:sz w:val="28"/>
          <w:szCs w:val="28"/>
        </w:rPr>
      </w:pPr>
    </w:p>
    <w:p w14:paraId="0000012B" w14:textId="4D5059AE" w:rsidR="009850A7" w:rsidRPr="00951713" w:rsidRDefault="60A746A8"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w:t>
      </w:r>
      <w:r w:rsidR="39163D63" w:rsidRPr="00951713">
        <w:rPr>
          <w:rFonts w:ascii="Times New Roman" w:eastAsia="Times New Roman" w:hAnsi="Times New Roman" w:cs="Times New Roman"/>
          <w:color w:val="000000" w:themeColor="text1"/>
          <w:sz w:val="28"/>
          <w:szCs w:val="28"/>
        </w:rPr>
        <w:t>e</w:t>
      </w:r>
      <w:r w:rsidR="38E6574A" w:rsidRPr="00951713">
        <w:rPr>
          <w:rFonts w:ascii="Times New Roman" w:eastAsia="Times New Roman" w:hAnsi="Times New Roman" w:cs="Times New Roman"/>
          <w:color w:val="000000" w:themeColor="text1"/>
          <w:sz w:val="28"/>
          <w:szCs w:val="28"/>
        </w:rPr>
        <w:t xml:space="preserve"> të </w:t>
      </w:r>
      <w:r w:rsidR="7BC25D73" w:rsidRPr="00951713">
        <w:rPr>
          <w:rFonts w:ascii="Times New Roman" w:eastAsia="Times New Roman" w:hAnsi="Times New Roman" w:cs="Times New Roman"/>
          <w:color w:val="000000" w:themeColor="text1"/>
          <w:sz w:val="28"/>
          <w:szCs w:val="28"/>
        </w:rPr>
        <w:t>pikës 10</w:t>
      </w:r>
      <w:r w:rsidR="38E6574A" w:rsidRPr="00951713">
        <w:rPr>
          <w:rFonts w:ascii="Times New Roman" w:eastAsia="Times New Roman" w:hAnsi="Times New Roman" w:cs="Times New Roman"/>
          <w:color w:val="000000" w:themeColor="text1"/>
          <w:sz w:val="28"/>
          <w:szCs w:val="28"/>
        </w:rPr>
        <w:t>,</w:t>
      </w:r>
      <w:r w:rsidR="0219CF55" w:rsidRPr="00951713">
        <w:rPr>
          <w:rFonts w:ascii="Times New Roman" w:eastAsia="Times New Roman" w:hAnsi="Times New Roman" w:cs="Times New Roman"/>
          <w:color w:val="000000" w:themeColor="text1"/>
          <w:sz w:val="28"/>
          <w:szCs w:val="28"/>
        </w:rPr>
        <w:t xml:space="preserve"> standardet </w:t>
      </w:r>
      <w:r w:rsidR="4FEE03FE" w:rsidRPr="00951713">
        <w:rPr>
          <w:rFonts w:ascii="Times New Roman" w:eastAsia="Times New Roman" w:hAnsi="Times New Roman" w:cs="Times New Roman"/>
          <w:color w:val="000000" w:themeColor="text1"/>
          <w:sz w:val="28"/>
          <w:szCs w:val="28"/>
        </w:rPr>
        <w:t>teknike të</w:t>
      </w:r>
      <w:r w:rsidR="0219CF55" w:rsidRPr="00951713">
        <w:rPr>
          <w:rFonts w:ascii="Times New Roman" w:eastAsia="Times New Roman" w:hAnsi="Times New Roman" w:cs="Times New Roman"/>
          <w:color w:val="000000" w:themeColor="text1"/>
          <w:sz w:val="28"/>
          <w:szCs w:val="28"/>
        </w:rPr>
        <w:t xml:space="preserve"> formati</w:t>
      </w:r>
      <w:r w:rsidR="7199223B" w:rsidRPr="00951713">
        <w:rPr>
          <w:rFonts w:ascii="Times New Roman" w:eastAsia="Times New Roman" w:hAnsi="Times New Roman" w:cs="Times New Roman"/>
          <w:color w:val="000000" w:themeColor="text1"/>
          <w:sz w:val="28"/>
          <w:szCs w:val="28"/>
        </w:rPr>
        <w:t>t</w:t>
      </w:r>
      <w:r w:rsidR="0219CF55" w:rsidRPr="00951713">
        <w:rPr>
          <w:rFonts w:ascii="Times New Roman" w:eastAsia="Times New Roman" w:hAnsi="Times New Roman" w:cs="Times New Roman"/>
          <w:color w:val="000000" w:themeColor="text1"/>
          <w:sz w:val="28"/>
          <w:szCs w:val="28"/>
        </w:rPr>
        <w:t xml:space="preserve"> dhe përmbajtjes së </w:t>
      </w:r>
      <w:r w:rsidR="00516A24">
        <w:rPr>
          <w:rFonts w:ascii="Times New Roman" w:eastAsia="Times New Roman" w:hAnsi="Times New Roman" w:cs="Times New Roman"/>
          <w:color w:val="000000" w:themeColor="text1"/>
          <w:sz w:val="28"/>
          <w:szCs w:val="28"/>
        </w:rPr>
        <w:t>d</w:t>
      </w:r>
      <w:r w:rsidR="2D44C018" w:rsidRPr="00951713">
        <w:rPr>
          <w:rFonts w:ascii="Times New Roman" w:eastAsia="Times New Roman" w:hAnsi="Times New Roman" w:cs="Times New Roman"/>
          <w:color w:val="000000" w:themeColor="text1"/>
          <w:sz w:val="28"/>
          <w:szCs w:val="28"/>
        </w:rPr>
        <w:t>okumentit informues</w:t>
      </w:r>
      <w:r w:rsidR="0219CF55" w:rsidRPr="00951713">
        <w:rPr>
          <w:rFonts w:ascii="Times New Roman" w:eastAsia="Times New Roman" w:hAnsi="Times New Roman" w:cs="Times New Roman"/>
          <w:color w:val="000000" w:themeColor="text1"/>
          <w:sz w:val="28"/>
          <w:szCs w:val="28"/>
        </w:rPr>
        <w:t xml:space="preserve"> </w:t>
      </w:r>
      <w:r w:rsidR="47A062A8" w:rsidRPr="00951713">
        <w:rPr>
          <w:rFonts w:ascii="Times New Roman" w:eastAsia="Times New Roman" w:hAnsi="Times New Roman" w:cs="Times New Roman"/>
          <w:color w:val="000000" w:themeColor="text1"/>
          <w:sz w:val="28"/>
          <w:szCs w:val="28"/>
        </w:rPr>
        <w:t>t</w:t>
      </w:r>
      <w:r w:rsidR="1A010E06" w:rsidRPr="00951713">
        <w:rPr>
          <w:rFonts w:ascii="Times New Roman" w:eastAsia="Times New Roman" w:hAnsi="Times New Roman" w:cs="Times New Roman"/>
          <w:color w:val="000000" w:themeColor="text1"/>
          <w:sz w:val="28"/>
          <w:szCs w:val="28"/>
        </w:rPr>
        <w:t>ë</w:t>
      </w:r>
      <w:r w:rsidR="47A062A8" w:rsidRPr="00951713">
        <w:rPr>
          <w:rFonts w:ascii="Times New Roman" w:eastAsia="Times New Roman" w:hAnsi="Times New Roman" w:cs="Times New Roman"/>
          <w:color w:val="000000" w:themeColor="text1"/>
          <w:sz w:val="28"/>
          <w:szCs w:val="28"/>
        </w:rPr>
        <w:t xml:space="preserve"> kriptoasetit </w:t>
      </w:r>
      <w:r w:rsidR="0219CF55" w:rsidRPr="00951713">
        <w:rPr>
          <w:rFonts w:ascii="Times New Roman" w:eastAsia="Times New Roman" w:hAnsi="Times New Roman" w:cs="Times New Roman"/>
          <w:color w:val="000000" w:themeColor="text1"/>
          <w:sz w:val="28"/>
          <w:szCs w:val="28"/>
        </w:rPr>
        <w:t>miratohen me rregullore të AMF</w:t>
      </w:r>
      <w:r w:rsidR="00516A24">
        <w:rPr>
          <w:rFonts w:ascii="Times New Roman" w:eastAsia="Times New Roman" w:hAnsi="Times New Roman" w:cs="Times New Roman"/>
          <w:color w:val="000000" w:themeColor="text1"/>
          <w:sz w:val="28"/>
          <w:szCs w:val="28"/>
        </w:rPr>
        <w:t>-s</w:t>
      </w:r>
      <w:r w:rsidR="00F104B8">
        <w:rPr>
          <w:rFonts w:ascii="Times New Roman" w:eastAsia="Times New Roman" w:hAnsi="Times New Roman" w:cs="Times New Roman"/>
          <w:color w:val="000000" w:themeColor="text1"/>
          <w:sz w:val="28"/>
          <w:szCs w:val="28"/>
        </w:rPr>
        <w:t>ë</w:t>
      </w:r>
      <w:r w:rsidR="384B481F" w:rsidRPr="00951713">
        <w:rPr>
          <w:rFonts w:ascii="Times New Roman" w:eastAsia="Times New Roman" w:hAnsi="Times New Roman" w:cs="Times New Roman"/>
          <w:color w:val="000000" w:themeColor="text1"/>
          <w:sz w:val="28"/>
          <w:szCs w:val="28"/>
        </w:rPr>
        <w:t>.</w:t>
      </w:r>
      <w:r w:rsidR="7199223B" w:rsidRPr="00951713">
        <w:rPr>
          <w:rFonts w:ascii="Times New Roman" w:eastAsia="Times New Roman" w:hAnsi="Times New Roman" w:cs="Times New Roman"/>
          <w:color w:val="000000" w:themeColor="text1"/>
          <w:sz w:val="28"/>
          <w:szCs w:val="28"/>
        </w:rPr>
        <w:t xml:space="preserve"> </w:t>
      </w:r>
    </w:p>
    <w:p w14:paraId="3F7D162E" w14:textId="77777777" w:rsidR="00951713" w:rsidRPr="00951713" w:rsidRDefault="00951713" w:rsidP="00951713">
      <w:pPr>
        <w:pStyle w:val="ListParagraph"/>
        <w:rPr>
          <w:rFonts w:ascii="Times New Roman" w:eastAsia="Times New Roman" w:hAnsi="Times New Roman" w:cs="Times New Roman"/>
          <w:color w:val="000000" w:themeColor="text1"/>
          <w:sz w:val="28"/>
          <w:szCs w:val="28"/>
        </w:rPr>
      </w:pPr>
    </w:p>
    <w:p w14:paraId="1045058A" w14:textId="67D22573" w:rsidR="009850A7" w:rsidRPr="00951713" w:rsidRDefault="66FBE4A5"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Standar</w:t>
      </w:r>
      <w:r w:rsidR="00516A24">
        <w:rPr>
          <w:rFonts w:ascii="Times New Roman" w:eastAsia="Times New Roman" w:hAnsi="Times New Roman" w:cs="Times New Roman"/>
          <w:color w:val="000000" w:themeColor="text1"/>
          <w:sz w:val="28"/>
          <w:szCs w:val="28"/>
        </w:rPr>
        <w:t>d</w:t>
      </w:r>
      <w:r w:rsidRPr="00951713">
        <w:rPr>
          <w:rFonts w:ascii="Times New Roman" w:eastAsia="Times New Roman" w:hAnsi="Times New Roman" w:cs="Times New Roman"/>
          <w:color w:val="000000" w:themeColor="text1"/>
          <w:sz w:val="28"/>
          <w:szCs w:val="28"/>
        </w:rPr>
        <w:t>et teknike n</w:t>
      </w:r>
      <w:r w:rsidR="3E3A898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lidhje me p</w:t>
      </w:r>
      <w:r w:rsidR="3E3A898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rmbajtjen, metodologjin</w:t>
      </w:r>
      <w:r w:rsidR="3E3A898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dhe p</w:t>
      </w:r>
      <w:r w:rsidR="52BE08B0" w:rsidRPr="00951713">
        <w:rPr>
          <w:rFonts w:ascii="Times New Roman" w:eastAsia="Times New Roman" w:hAnsi="Times New Roman" w:cs="Times New Roman"/>
          <w:color w:val="000000" w:themeColor="text1"/>
          <w:sz w:val="28"/>
          <w:szCs w:val="28"/>
        </w:rPr>
        <w:t xml:space="preserve">araqitjen </w:t>
      </w:r>
      <w:r w:rsidRPr="00951713">
        <w:rPr>
          <w:rFonts w:ascii="Times New Roman" w:eastAsia="Times New Roman" w:hAnsi="Times New Roman" w:cs="Times New Roman"/>
          <w:color w:val="000000" w:themeColor="text1"/>
          <w:sz w:val="28"/>
          <w:szCs w:val="28"/>
        </w:rPr>
        <w:t xml:space="preserve">e informacionit </w:t>
      </w:r>
      <w:r w:rsidR="3729CD59" w:rsidRPr="00951713">
        <w:rPr>
          <w:rFonts w:ascii="Times New Roman" w:eastAsia="Times New Roman" w:hAnsi="Times New Roman" w:cs="Times New Roman"/>
          <w:color w:val="000000" w:themeColor="text1"/>
          <w:sz w:val="28"/>
          <w:szCs w:val="28"/>
        </w:rPr>
        <w:t>t</w:t>
      </w:r>
      <w:r w:rsidR="3E3A898D" w:rsidRPr="00951713">
        <w:rPr>
          <w:rFonts w:ascii="Times New Roman" w:eastAsia="Times New Roman" w:hAnsi="Times New Roman" w:cs="Times New Roman"/>
          <w:color w:val="000000" w:themeColor="text1"/>
          <w:sz w:val="28"/>
          <w:szCs w:val="28"/>
        </w:rPr>
        <w:t>ë</w:t>
      </w:r>
      <w:r w:rsidR="3729CD59" w:rsidRPr="00951713">
        <w:rPr>
          <w:rFonts w:ascii="Times New Roman" w:eastAsia="Times New Roman" w:hAnsi="Times New Roman" w:cs="Times New Roman"/>
          <w:color w:val="000000" w:themeColor="text1"/>
          <w:sz w:val="28"/>
          <w:szCs w:val="28"/>
        </w:rPr>
        <w:t xml:space="preserve"> </w:t>
      </w:r>
      <w:r w:rsidR="239F68EF" w:rsidRPr="00951713">
        <w:rPr>
          <w:rFonts w:ascii="Times New Roman" w:eastAsia="Times New Roman" w:hAnsi="Times New Roman" w:cs="Times New Roman"/>
          <w:color w:val="000000" w:themeColor="text1"/>
          <w:sz w:val="28"/>
          <w:szCs w:val="28"/>
        </w:rPr>
        <w:t>përcaktuar</w:t>
      </w:r>
      <w:r w:rsidR="3729CD59" w:rsidRPr="00951713">
        <w:rPr>
          <w:rFonts w:ascii="Times New Roman" w:eastAsia="Times New Roman" w:hAnsi="Times New Roman" w:cs="Times New Roman"/>
          <w:color w:val="000000" w:themeColor="text1"/>
          <w:sz w:val="28"/>
          <w:szCs w:val="28"/>
        </w:rPr>
        <w:t xml:space="preserve"> n</w:t>
      </w:r>
      <w:r w:rsidR="3E3A898D" w:rsidRPr="00951713">
        <w:rPr>
          <w:rFonts w:ascii="Times New Roman" w:eastAsia="Times New Roman" w:hAnsi="Times New Roman" w:cs="Times New Roman"/>
          <w:color w:val="000000" w:themeColor="text1"/>
          <w:sz w:val="28"/>
          <w:szCs w:val="28"/>
        </w:rPr>
        <w:t>ë</w:t>
      </w:r>
      <w:r w:rsidR="3729CD59" w:rsidRPr="00951713">
        <w:rPr>
          <w:rFonts w:ascii="Times New Roman" w:eastAsia="Times New Roman" w:hAnsi="Times New Roman" w:cs="Times New Roman"/>
          <w:color w:val="000000" w:themeColor="text1"/>
          <w:sz w:val="28"/>
          <w:szCs w:val="28"/>
        </w:rPr>
        <w:t xml:space="preserve"> </w:t>
      </w:r>
      <w:r w:rsidR="00516A24" w:rsidRPr="00951713">
        <w:rPr>
          <w:rFonts w:ascii="Times New Roman" w:eastAsia="Times New Roman" w:hAnsi="Times New Roman" w:cs="Times New Roman"/>
          <w:color w:val="000000" w:themeColor="text1"/>
          <w:sz w:val="28"/>
          <w:szCs w:val="28"/>
        </w:rPr>
        <w:t>shkronj</w:t>
      </w:r>
      <w:r w:rsidR="00F104B8">
        <w:rPr>
          <w:rFonts w:ascii="Times New Roman" w:eastAsia="Times New Roman" w:hAnsi="Times New Roman" w:cs="Times New Roman"/>
          <w:color w:val="000000" w:themeColor="text1"/>
          <w:sz w:val="28"/>
          <w:szCs w:val="28"/>
        </w:rPr>
        <w:t>ë</w:t>
      </w:r>
      <w:r w:rsidR="00516A24">
        <w:rPr>
          <w:rFonts w:ascii="Times New Roman" w:eastAsia="Times New Roman" w:hAnsi="Times New Roman" w:cs="Times New Roman"/>
          <w:color w:val="000000" w:themeColor="text1"/>
          <w:sz w:val="28"/>
          <w:szCs w:val="28"/>
        </w:rPr>
        <w:t>n</w:t>
      </w:r>
      <w:r w:rsidR="00516A24" w:rsidRPr="00951713">
        <w:rPr>
          <w:rFonts w:ascii="Times New Roman" w:eastAsia="Times New Roman" w:hAnsi="Times New Roman" w:cs="Times New Roman"/>
          <w:color w:val="000000" w:themeColor="text1"/>
          <w:sz w:val="28"/>
          <w:szCs w:val="28"/>
        </w:rPr>
        <w:t xml:space="preserve"> “g”</w:t>
      </w:r>
      <w:r w:rsidR="00516A24">
        <w:rPr>
          <w:rFonts w:ascii="Times New Roman" w:eastAsia="Times New Roman" w:hAnsi="Times New Roman" w:cs="Times New Roman"/>
          <w:color w:val="000000" w:themeColor="text1"/>
          <w:sz w:val="28"/>
          <w:szCs w:val="28"/>
        </w:rPr>
        <w:t>, t</w:t>
      </w:r>
      <w:r w:rsidR="00F104B8">
        <w:rPr>
          <w:rFonts w:ascii="Times New Roman" w:eastAsia="Times New Roman" w:hAnsi="Times New Roman" w:cs="Times New Roman"/>
          <w:color w:val="000000" w:themeColor="text1"/>
          <w:sz w:val="28"/>
          <w:szCs w:val="28"/>
        </w:rPr>
        <w:t>ë</w:t>
      </w:r>
      <w:r w:rsidR="00516A24" w:rsidRPr="00951713">
        <w:rPr>
          <w:rFonts w:ascii="Times New Roman" w:eastAsia="Times New Roman" w:hAnsi="Times New Roman" w:cs="Times New Roman"/>
          <w:color w:val="000000" w:themeColor="text1"/>
          <w:sz w:val="28"/>
          <w:szCs w:val="28"/>
        </w:rPr>
        <w:t xml:space="preserve"> </w:t>
      </w:r>
      <w:r w:rsidR="3729CD59" w:rsidRPr="00951713">
        <w:rPr>
          <w:rFonts w:ascii="Times New Roman" w:eastAsia="Times New Roman" w:hAnsi="Times New Roman" w:cs="Times New Roman"/>
          <w:color w:val="000000" w:themeColor="text1"/>
          <w:sz w:val="28"/>
          <w:szCs w:val="28"/>
        </w:rPr>
        <w:t>pik</w:t>
      </w:r>
      <w:r w:rsidR="3E3A898D" w:rsidRPr="00951713">
        <w:rPr>
          <w:rFonts w:ascii="Times New Roman" w:eastAsia="Times New Roman" w:hAnsi="Times New Roman" w:cs="Times New Roman"/>
          <w:color w:val="000000" w:themeColor="text1"/>
          <w:sz w:val="28"/>
          <w:szCs w:val="28"/>
        </w:rPr>
        <w:t>ë</w:t>
      </w:r>
      <w:r w:rsidR="00516A24">
        <w:rPr>
          <w:rFonts w:ascii="Times New Roman" w:eastAsia="Times New Roman" w:hAnsi="Times New Roman" w:cs="Times New Roman"/>
          <w:color w:val="000000" w:themeColor="text1"/>
          <w:sz w:val="28"/>
          <w:szCs w:val="28"/>
        </w:rPr>
        <w:t>s</w:t>
      </w:r>
      <w:r w:rsidR="3729CD59" w:rsidRPr="00951713">
        <w:rPr>
          <w:rFonts w:ascii="Times New Roman" w:eastAsia="Times New Roman" w:hAnsi="Times New Roman" w:cs="Times New Roman"/>
          <w:color w:val="000000" w:themeColor="text1"/>
          <w:sz w:val="28"/>
          <w:szCs w:val="28"/>
        </w:rPr>
        <w:t xml:space="preserve"> 1, t</w:t>
      </w:r>
      <w:r w:rsidR="3E3A898D" w:rsidRPr="00951713">
        <w:rPr>
          <w:rFonts w:ascii="Times New Roman" w:eastAsia="Times New Roman" w:hAnsi="Times New Roman" w:cs="Times New Roman"/>
          <w:color w:val="000000" w:themeColor="text1"/>
          <w:sz w:val="28"/>
          <w:szCs w:val="28"/>
        </w:rPr>
        <w:t>ë</w:t>
      </w:r>
      <w:r w:rsidR="3729CD59" w:rsidRPr="00951713">
        <w:rPr>
          <w:rFonts w:ascii="Times New Roman" w:eastAsia="Times New Roman" w:hAnsi="Times New Roman" w:cs="Times New Roman"/>
          <w:color w:val="000000" w:themeColor="text1"/>
          <w:sz w:val="28"/>
          <w:szCs w:val="28"/>
        </w:rPr>
        <w:t xml:space="preserve"> k</w:t>
      </w:r>
      <w:r w:rsidR="3E3A898D" w:rsidRPr="00951713">
        <w:rPr>
          <w:rFonts w:ascii="Times New Roman" w:eastAsia="Times New Roman" w:hAnsi="Times New Roman" w:cs="Times New Roman"/>
          <w:color w:val="000000" w:themeColor="text1"/>
          <w:sz w:val="28"/>
          <w:szCs w:val="28"/>
        </w:rPr>
        <w:t>ë</w:t>
      </w:r>
      <w:r w:rsidR="3729CD59" w:rsidRPr="00951713">
        <w:rPr>
          <w:rFonts w:ascii="Times New Roman" w:eastAsia="Times New Roman" w:hAnsi="Times New Roman" w:cs="Times New Roman"/>
          <w:color w:val="000000" w:themeColor="text1"/>
          <w:sz w:val="28"/>
          <w:szCs w:val="28"/>
        </w:rPr>
        <w:t>tij neni, t</w:t>
      </w:r>
      <w:r w:rsidR="3E3A898D" w:rsidRPr="00951713">
        <w:rPr>
          <w:rFonts w:ascii="Times New Roman" w:eastAsia="Times New Roman" w:hAnsi="Times New Roman" w:cs="Times New Roman"/>
          <w:color w:val="000000" w:themeColor="text1"/>
          <w:sz w:val="28"/>
          <w:szCs w:val="28"/>
        </w:rPr>
        <w:t>ë</w:t>
      </w:r>
      <w:r w:rsidR="3729CD59" w:rsidRPr="00951713">
        <w:rPr>
          <w:rFonts w:ascii="Times New Roman" w:eastAsia="Times New Roman" w:hAnsi="Times New Roman" w:cs="Times New Roman"/>
          <w:color w:val="000000" w:themeColor="text1"/>
          <w:sz w:val="28"/>
          <w:szCs w:val="28"/>
        </w:rPr>
        <w:t xml:space="preserve"> cilat i refer</w:t>
      </w:r>
      <w:r w:rsidR="505B68FD" w:rsidRPr="00951713">
        <w:rPr>
          <w:rFonts w:ascii="Times New Roman" w:eastAsia="Times New Roman" w:hAnsi="Times New Roman" w:cs="Times New Roman"/>
          <w:color w:val="000000" w:themeColor="text1"/>
          <w:sz w:val="28"/>
          <w:szCs w:val="28"/>
        </w:rPr>
        <w:t>ohen indikator</w:t>
      </w:r>
      <w:r w:rsidR="3E3A898D" w:rsidRPr="00951713">
        <w:rPr>
          <w:rFonts w:ascii="Times New Roman" w:eastAsia="Times New Roman" w:hAnsi="Times New Roman" w:cs="Times New Roman"/>
          <w:color w:val="000000" w:themeColor="text1"/>
          <w:sz w:val="28"/>
          <w:szCs w:val="28"/>
        </w:rPr>
        <w:t>ë</w:t>
      </w:r>
      <w:r w:rsidR="505B68FD" w:rsidRPr="00951713">
        <w:rPr>
          <w:rFonts w:ascii="Times New Roman" w:eastAsia="Times New Roman" w:hAnsi="Times New Roman" w:cs="Times New Roman"/>
          <w:color w:val="000000" w:themeColor="text1"/>
          <w:sz w:val="28"/>
          <w:szCs w:val="28"/>
        </w:rPr>
        <w:t>ve t</w:t>
      </w:r>
      <w:r w:rsidR="3E3A898D" w:rsidRPr="00951713">
        <w:rPr>
          <w:rFonts w:ascii="Times New Roman" w:eastAsia="Times New Roman" w:hAnsi="Times New Roman" w:cs="Times New Roman"/>
          <w:color w:val="000000" w:themeColor="text1"/>
          <w:sz w:val="28"/>
          <w:szCs w:val="28"/>
        </w:rPr>
        <w:t>ë</w:t>
      </w:r>
      <w:r w:rsidR="505B68FD" w:rsidRPr="00951713">
        <w:rPr>
          <w:rFonts w:ascii="Times New Roman" w:eastAsia="Times New Roman" w:hAnsi="Times New Roman" w:cs="Times New Roman"/>
          <w:color w:val="000000" w:themeColor="text1"/>
          <w:sz w:val="28"/>
          <w:szCs w:val="28"/>
        </w:rPr>
        <w:t xml:space="preserve"> q</w:t>
      </w:r>
      <w:r w:rsidR="3E3A898D" w:rsidRPr="00951713">
        <w:rPr>
          <w:rFonts w:ascii="Times New Roman" w:eastAsia="Times New Roman" w:hAnsi="Times New Roman" w:cs="Times New Roman"/>
          <w:color w:val="000000" w:themeColor="text1"/>
          <w:sz w:val="28"/>
          <w:szCs w:val="28"/>
        </w:rPr>
        <w:t>ë</w:t>
      </w:r>
      <w:r w:rsidR="505B68FD" w:rsidRPr="00951713">
        <w:rPr>
          <w:rFonts w:ascii="Times New Roman" w:eastAsia="Times New Roman" w:hAnsi="Times New Roman" w:cs="Times New Roman"/>
          <w:color w:val="000000" w:themeColor="text1"/>
          <w:sz w:val="28"/>
          <w:szCs w:val="28"/>
        </w:rPr>
        <w:t>ndrueshm</w:t>
      </w:r>
      <w:r w:rsidR="3E3A898D" w:rsidRPr="00951713">
        <w:rPr>
          <w:rFonts w:ascii="Times New Roman" w:eastAsia="Times New Roman" w:hAnsi="Times New Roman" w:cs="Times New Roman"/>
          <w:color w:val="000000" w:themeColor="text1"/>
          <w:sz w:val="28"/>
          <w:szCs w:val="28"/>
        </w:rPr>
        <w:t>ë</w:t>
      </w:r>
      <w:r w:rsidR="505B68FD" w:rsidRPr="00951713">
        <w:rPr>
          <w:rFonts w:ascii="Times New Roman" w:eastAsia="Times New Roman" w:hAnsi="Times New Roman" w:cs="Times New Roman"/>
          <w:color w:val="000000" w:themeColor="text1"/>
          <w:sz w:val="28"/>
          <w:szCs w:val="28"/>
        </w:rPr>
        <w:t>ris</w:t>
      </w:r>
      <w:r w:rsidR="3E3A898D" w:rsidRPr="00951713">
        <w:rPr>
          <w:rFonts w:ascii="Times New Roman" w:eastAsia="Times New Roman" w:hAnsi="Times New Roman" w:cs="Times New Roman"/>
          <w:color w:val="000000" w:themeColor="text1"/>
          <w:sz w:val="28"/>
          <w:szCs w:val="28"/>
        </w:rPr>
        <w:t>ë</w:t>
      </w:r>
      <w:r w:rsidR="6579C604" w:rsidRPr="00951713">
        <w:rPr>
          <w:rFonts w:ascii="Times New Roman" w:eastAsia="Times New Roman" w:hAnsi="Times New Roman" w:cs="Times New Roman"/>
          <w:color w:val="000000" w:themeColor="text1"/>
          <w:sz w:val="28"/>
          <w:szCs w:val="28"/>
        </w:rPr>
        <w:t>,</w:t>
      </w:r>
      <w:r w:rsidR="505B68FD" w:rsidRPr="00951713">
        <w:rPr>
          <w:rFonts w:ascii="Times New Roman" w:eastAsia="Times New Roman" w:hAnsi="Times New Roman" w:cs="Times New Roman"/>
          <w:color w:val="000000" w:themeColor="text1"/>
          <w:sz w:val="28"/>
          <w:szCs w:val="28"/>
        </w:rPr>
        <w:t xml:space="preserve"> p</w:t>
      </w:r>
      <w:r w:rsidR="3E3A898D" w:rsidRPr="00951713">
        <w:rPr>
          <w:rFonts w:ascii="Times New Roman" w:eastAsia="Times New Roman" w:hAnsi="Times New Roman" w:cs="Times New Roman"/>
          <w:color w:val="000000" w:themeColor="text1"/>
          <w:sz w:val="28"/>
          <w:szCs w:val="28"/>
        </w:rPr>
        <w:t>ë</w:t>
      </w:r>
      <w:r w:rsidR="505B68FD" w:rsidRPr="00951713">
        <w:rPr>
          <w:rFonts w:ascii="Times New Roman" w:eastAsia="Times New Roman" w:hAnsi="Times New Roman" w:cs="Times New Roman"/>
          <w:color w:val="000000" w:themeColor="text1"/>
          <w:sz w:val="28"/>
          <w:szCs w:val="28"/>
        </w:rPr>
        <w:t>r sa i p</w:t>
      </w:r>
      <w:r w:rsidR="3E3A898D" w:rsidRPr="00951713">
        <w:rPr>
          <w:rFonts w:ascii="Times New Roman" w:eastAsia="Times New Roman" w:hAnsi="Times New Roman" w:cs="Times New Roman"/>
          <w:color w:val="000000" w:themeColor="text1"/>
          <w:sz w:val="28"/>
          <w:szCs w:val="28"/>
        </w:rPr>
        <w:t>ë</w:t>
      </w:r>
      <w:r w:rsidR="505B68FD" w:rsidRPr="00951713">
        <w:rPr>
          <w:rFonts w:ascii="Times New Roman" w:eastAsia="Times New Roman" w:hAnsi="Times New Roman" w:cs="Times New Roman"/>
          <w:color w:val="000000" w:themeColor="text1"/>
          <w:sz w:val="28"/>
          <w:szCs w:val="28"/>
        </w:rPr>
        <w:t>rket ndikimeve klimaterike</w:t>
      </w:r>
      <w:r w:rsidR="4848DF9F" w:rsidRPr="00951713">
        <w:rPr>
          <w:rFonts w:ascii="Times New Roman" w:eastAsia="Times New Roman" w:hAnsi="Times New Roman" w:cs="Times New Roman"/>
          <w:color w:val="000000" w:themeColor="text1"/>
          <w:sz w:val="28"/>
          <w:szCs w:val="28"/>
        </w:rPr>
        <w:t xml:space="preserve"> negative</w:t>
      </w:r>
      <w:r w:rsidR="505B68FD" w:rsidRPr="00951713">
        <w:rPr>
          <w:rFonts w:ascii="Times New Roman" w:eastAsia="Times New Roman" w:hAnsi="Times New Roman" w:cs="Times New Roman"/>
          <w:color w:val="000000" w:themeColor="text1"/>
          <w:sz w:val="28"/>
          <w:szCs w:val="28"/>
        </w:rPr>
        <w:t xml:space="preserve"> ose ndikime</w:t>
      </w:r>
      <w:r w:rsidR="00516A24">
        <w:rPr>
          <w:rFonts w:ascii="Times New Roman" w:eastAsia="Times New Roman" w:hAnsi="Times New Roman" w:cs="Times New Roman"/>
          <w:color w:val="000000" w:themeColor="text1"/>
          <w:sz w:val="28"/>
          <w:szCs w:val="28"/>
        </w:rPr>
        <w:t>ve</w:t>
      </w:r>
      <w:r w:rsidR="505B68FD" w:rsidRPr="00951713">
        <w:rPr>
          <w:rFonts w:ascii="Times New Roman" w:eastAsia="Times New Roman" w:hAnsi="Times New Roman" w:cs="Times New Roman"/>
          <w:color w:val="000000" w:themeColor="text1"/>
          <w:sz w:val="28"/>
          <w:szCs w:val="28"/>
        </w:rPr>
        <w:t xml:space="preserve"> negative t</w:t>
      </w:r>
      <w:r w:rsidR="3E3A898D" w:rsidRPr="00951713">
        <w:rPr>
          <w:rFonts w:ascii="Times New Roman" w:eastAsia="Times New Roman" w:hAnsi="Times New Roman" w:cs="Times New Roman"/>
          <w:color w:val="000000" w:themeColor="text1"/>
          <w:sz w:val="28"/>
          <w:szCs w:val="28"/>
        </w:rPr>
        <w:t>ë</w:t>
      </w:r>
      <w:r w:rsidR="505B68FD" w:rsidRPr="00951713">
        <w:rPr>
          <w:rFonts w:ascii="Times New Roman" w:eastAsia="Times New Roman" w:hAnsi="Times New Roman" w:cs="Times New Roman"/>
          <w:color w:val="000000" w:themeColor="text1"/>
          <w:sz w:val="28"/>
          <w:szCs w:val="28"/>
        </w:rPr>
        <w:t xml:space="preserve"> tjera mjedisore, miratohe</w:t>
      </w:r>
      <w:r w:rsidR="2920A791" w:rsidRPr="00951713">
        <w:rPr>
          <w:rFonts w:ascii="Times New Roman" w:eastAsia="Times New Roman" w:hAnsi="Times New Roman" w:cs="Times New Roman"/>
          <w:color w:val="000000" w:themeColor="text1"/>
          <w:sz w:val="28"/>
          <w:szCs w:val="28"/>
        </w:rPr>
        <w:t>n me rregullore t</w:t>
      </w:r>
      <w:r w:rsidR="3E3A898D" w:rsidRPr="00951713">
        <w:rPr>
          <w:rFonts w:ascii="Times New Roman" w:eastAsia="Times New Roman" w:hAnsi="Times New Roman" w:cs="Times New Roman"/>
          <w:color w:val="000000" w:themeColor="text1"/>
          <w:sz w:val="28"/>
          <w:szCs w:val="28"/>
        </w:rPr>
        <w:t>ë</w:t>
      </w:r>
      <w:r w:rsidR="2920A791" w:rsidRPr="00951713">
        <w:rPr>
          <w:rFonts w:ascii="Times New Roman" w:eastAsia="Times New Roman" w:hAnsi="Times New Roman" w:cs="Times New Roman"/>
          <w:color w:val="000000" w:themeColor="text1"/>
          <w:sz w:val="28"/>
          <w:szCs w:val="28"/>
        </w:rPr>
        <w:t xml:space="preserve"> AMF</w:t>
      </w:r>
      <w:r w:rsidR="00516A24">
        <w:rPr>
          <w:rFonts w:ascii="Times New Roman" w:eastAsia="Times New Roman" w:hAnsi="Times New Roman" w:cs="Times New Roman"/>
          <w:color w:val="000000" w:themeColor="text1"/>
          <w:sz w:val="28"/>
          <w:szCs w:val="28"/>
        </w:rPr>
        <w:t>-s</w:t>
      </w:r>
      <w:r w:rsidR="00F104B8">
        <w:rPr>
          <w:rFonts w:ascii="Times New Roman" w:eastAsia="Times New Roman" w:hAnsi="Times New Roman" w:cs="Times New Roman"/>
          <w:color w:val="000000" w:themeColor="text1"/>
          <w:sz w:val="28"/>
          <w:szCs w:val="28"/>
        </w:rPr>
        <w:t>ë</w:t>
      </w:r>
      <w:r w:rsidR="2920A791" w:rsidRPr="00951713">
        <w:rPr>
          <w:rFonts w:ascii="Times New Roman" w:eastAsia="Times New Roman" w:hAnsi="Times New Roman" w:cs="Times New Roman"/>
          <w:color w:val="000000" w:themeColor="text1"/>
          <w:sz w:val="28"/>
          <w:szCs w:val="28"/>
        </w:rPr>
        <w:t xml:space="preserve">. </w:t>
      </w:r>
    </w:p>
    <w:p w14:paraId="361A0DD8" w14:textId="77777777" w:rsidR="00951713" w:rsidRPr="00951713" w:rsidRDefault="00951713" w:rsidP="00951713">
      <w:pPr>
        <w:pStyle w:val="ListParagraph"/>
        <w:rPr>
          <w:rFonts w:ascii="Times New Roman" w:eastAsia="Times New Roman" w:hAnsi="Times New Roman" w:cs="Times New Roman"/>
          <w:color w:val="000000" w:themeColor="text1"/>
          <w:sz w:val="28"/>
          <w:szCs w:val="28"/>
        </w:rPr>
      </w:pPr>
    </w:p>
    <w:p w14:paraId="0000012D" w14:textId="19B8FF63" w:rsidR="009850A7" w:rsidRPr="00951713" w:rsidRDefault="0F5B2D6E" w:rsidP="00951713">
      <w:pPr>
        <w:pStyle w:val="ListParagraph"/>
        <w:numPr>
          <w:ilvl w:val="0"/>
          <w:numId w:val="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Gjat</w:t>
      </w:r>
      <w:r w:rsidR="53FF54AB"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hartimit t</w:t>
      </w:r>
      <w:r w:rsidR="53FF54AB"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rregullores </w:t>
      </w:r>
      <w:r w:rsidR="00516A24">
        <w:rPr>
          <w:rFonts w:ascii="Times New Roman" w:eastAsia="Times New Roman" w:hAnsi="Times New Roman" w:cs="Times New Roman"/>
          <w:color w:val="000000" w:themeColor="text1"/>
          <w:sz w:val="28"/>
          <w:szCs w:val="28"/>
        </w:rPr>
        <w:t>s</w:t>
      </w:r>
      <w:r w:rsidR="53FF54AB" w:rsidRPr="00951713">
        <w:rPr>
          <w:rFonts w:ascii="Times New Roman" w:eastAsia="Times New Roman" w:hAnsi="Times New Roman" w:cs="Times New Roman"/>
          <w:color w:val="000000" w:themeColor="text1"/>
          <w:sz w:val="28"/>
          <w:szCs w:val="28"/>
        </w:rPr>
        <w:t>ë</w:t>
      </w:r>
      <w:r w:rsidR="2AE9E53E" w:rsidRPr="00951713">
        <w:rPr>
          <w:rFonts w:ascii="Times New Roman" w:eastAsia="Times New Roman" w:hAnsi="Times New Roman" w:cs="Times New Roman"/>
          <w:color w:val="000000" w:themeColor="text1"/>
          <w:sz w:val="28"/>
          <w:szCs w:val="28"/>
        </w:rPr>
        <w:t xml:space="preserve"> </w:t>
      </w:r>
      <w:r w:rsidR="775FA691" w:rsidRPr="00951713">
        <w:rPr>
          <w:rFonts w:ascii="Times New Roman" w:eastAsia="Times New Roman" w:hAnsi="Times New Roman" w:cs="Times New Roman"/>
          <w:color w:val="000000" w:themeColor="text1"/>
          <w:sz w:val="28"/>
          <w:szCs w:val="28"/>
        </w:rPr>
        <w:t>përcaktuar</w:t>
      </w:r>
      <w:r w:rsidR="2AE9E53E" w:rsidRPr="00951713">
        <w:rPr>
          <w:rFonts w:ascii="Times New Roman" w:eastAsia="Times New Roman" w:hAnsi="Times New Roman" w:cs="Times New Roman"/>
          <w:color w:val="000000" w:themeColor="text1"/>
          <w:sz w:val="28"/>
          <w:szCs w:val="28"/>
        </w:rPr>
        <w:t xml:space="preserve"> n</w:t>
      </w:r>
      <w:r w:rsidR="53FF54AB" w:rsidRPr="00951713">
        <w:rPr>
          <w:rFonts w:ascii="Times New Roman" w:eastAsia="Times New Roman" w:hAnsi="Times New Roman" w:cs="Times New Roman"/>
          <w:color w:val="000000" w:themeColor="text1"/>
          <w:sz w:val="28"/>
          <w:szCs w:val="28"/>
        </w:rPr>
        <w:t>ë</w:t>
      </w:r>
      <w:r w:rsidR="2AE9E53E" w:rsidRPr="00951713">
        <w:rPr>
          <w:rFonts w:ascii="Times New Roman" w:eastAsia="Times New Roman" w:hAnsi="Times New Roman" w:cs="Times New Roman"/>
          <w:color w:val="000000" w:themeColor="text1"/>
          <w:sz w:val="28"/>
          <w:szCs w:val="28"/>
        </w:rPr>
        <w:t xml:space="preserve"> </w:t>
      </w:r>
      <w:r w:rsidR="75ED7364" w:rsidRPr="00951713">
        <w:rPr>
          <w:rFonts w:ascii="Times New Roman" w:eastAsia="Times New Roman" w:hAnsi="Times New Roman" w:cs="Times New Roman"/>
          <w:color w:val="000000" w:themeColor="text1"/>
          <w:sz w:val="28"/>
          <w:szCs w:val="28"/>
        </w:rPr>
        <w:t>pik</w:t>
      </w:r>
      <w:r w:rsidR="53FF54AB" w:rsidRPr="00951713">
        <w:rPr>
          <w:rFonts w:ascii="Times New Roman" w:eastAsia="Times New Roman" w:hAnsi="Times New Roman" w:cs="Times New Roman"/>
          <w:color w:val="000000" w:themeColor="text1"/>
          <w:sz w:val="28"/>
          <w:szCs w:val="28"/>
        </w:rPr>
        <w:t>ë</w:t>
      </w:r>
      <w:r w:rsidR="75ED7364" w:rsidRPr="00951713">
        <w:rPr>
          <w:rFonts w:ascii="Times New Roman" w:eastAsia="Times New Roman" w:hAnsi="Times New Roman" w:cs="Times New Roman"/>
          <w:color w:val="000000" w:themeColor="text1"/>
          <w:sz w:val="28"/>
          <w:szCs w:val="28"/>
        </w:rPr>
        <w:t>n 12</w:t>
      </w:r>
      <w:r w:rsidRPr="00951713">
        <w:rPr>
          <w:rFonts w:ascii="Times New Roman" w:eastAsia="Times New Roman" w:hAnsi="Times New Roman" w:cs="Times New Roman"/>
          <w:color w:val="000000" w:themeColor="text1"/>
          <w:sz w:val="28"/>
          <w:szCs w:val="28"/>
        </w:rPr>
        <w:t>, AMF</w:t>
      </w:r>
      <w:r w:rsidR="00516A24">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w:t>
      </w:r>
      <w:r w:rsidR="1BFE1593" w:rsidRPr="00951713">
        <w:rPr>
          <w:rFonts w:ascii="Times New Roman" w:eastAsia="Times New Roman" w:hAnsi="Times New Roman" w:cs="Times New Roman"/>
          <w:color w:val="000000" w:themeColor="text1"/>
          <w:sz w:val="28"/>
          <w:szCs w:val="28"/>
        </w:rPr>
        <w:t>do t</w:t>
      </w:r>
      <w:r w:rsidR="53FF54AB" w:rsidRPr="00951713">
        <w:rPr>
          <w:rFonts w:ascii="Times New Roman" w:eastAsia="Times New Roman" w:hAnsi="Times New Roman" w:cs="Times New Roman"/>
          <w:color w:val="000000" w:themeColor="text1"/>
          <w:sz w:val="28"/>
          <w:szCs w:val="28"/>
        </w:rPr>
        <w:t>ë</w:t>
      </w:r>
      <w:r w:rsidR="1BFE1593" w:rsidRPr="00951713">
        <w:rPr>
          <w:rFonts w:ascii="Times New Roman" w:eastAsia="Times New Roman" w:hAnsi="Times New Roman" w:cs="Times New Roman"/>
          <w:color w:val="000000" w:themeColor="text1"/>
          <w:sz w:val="28"/>
          <w:szCs w:val="28"/>
        </w:rPr>
        <w:t xml:space="preserve"> marr</w:t>
      </w:r>
      <w:r w:rsidR="53FF54AB" w:rsidRPr="00951713">
        <w:rPr>
          <w:rFonts w:ascii="Times New Roman" w:eastAsia="Times New Roman" w:hAnsi="Times New Roman" w:cs="Times New Roman"/>
          <w:color w:val="000000" w:themeColor="text1"/>
          <w:sz w:val="28"/>
          <w:szCs w:val="28"/>
        </w:rPr>
        <w:t>ë</w:t>
      </w:r>
      <w:r w:rsidR="1BFE1593" w:rsidRPr="00951713">
        <w:rPr>
          <w:rFonts w:ascii="Times New Roman" w:eastAsia="Times New Roman" w:hAnsi="Times New Roman" w:cs="Times New Roman"/>
          <w:color w:val="000000" w:themeColor="text1"/>
          <w:sz w:val="28"/>
          <w:szCs w:val="28"/>
        </w:rPr>
        <w:t xml:space="preserve"> n</w:t>
      </w:r>
      <w:r w:rsidR="53FF54AB" w:rsidRPr="00951713">
        <w:rPr>
          <w:rFonts w:ascii="Times New Roman" w:eastAsia="Times New Roman" w:hAnsi="Times New Roman" w:cs="Times New Roman"/>
          <w:color w:val="000000" w:themeColor="text1"/>
          <w:sz w:val="28"/>
          <w:szCs w:val="28"/>
        </w:rPr>
        <w:t>ë</w:t>
      </w:r>
      <w:r w:rsidR="1BFE1593" w:rsidRPr="00951713">
        <w:rPr>
          <w:rFonts w:ascii="Times New Roman" w:eastAsia="Times New Roman" w:hAnsi="Times New Roman" w:cs="Times New Roman"/>
          <w:color w:val="000000" w:themeColor="text1"/>
          <w:sz w:val="28"/>
          <w:szCs w:val="28"/>
        </w:rPr>
        <w:t xml:space="preserve"> konsiderat</w:t>
      </w:r>
      <w:r w:rsidR="53FF54AB" w:rsidRPr="00951713">
        <w:rPr>
          <w:rFonts w:ascii="Times New Roman" w:eastAsia="Times New Roman" w:hAnsi="Times New Roman" w:cs="Times New Roman"/>
          <w:color w:val="000000" w:themeColor="text1"/>
          <w:sz w:val="28"/>
          <w:szCs w:val="28"/>
        </w:rPr>
        <w:t>ë</w:t>
      </w:r>
      <w:r w:rsidR="1BFE1593" w:rsidRPr="00951713">
        <w:rPr>
          <w:rFonts w:ascii="Times New Roman" w:eastAsia="Times New Roman" w:hAnsi="Times New Roman" w:cs="Times New Roman"/>
          <w:color w:val="000000" w:themeColor="text1"/>
          <w:sz w:val="28"/>
          <w:szCs w:val="28"/>
        </w:rPr>
        <w:t xml:space="preserve"> llojet e ndryshme t</w:t>
      </w:r>
      <w:r w:rsidR="53FF54AB" w:rsidRPr="00951713">
        <w:rPr>
          <w:rFonts w:ascii="Times New Roman" w:eastAsia="Times New Roman" w:hAnsi="Times New Roman" w:cs="Times New Roman"/>
          <w:color w:val="000000" w:themeColor="text1"/>
          <w:sz w:val="28"/>
          <w:szCs w:val="28"/>
        </w:rPr>
        <w:t>ë</w:t>
      </w:r>
      <w:r w:rsidR="1BFE1593" w:rsidRPr="00951713">
        <w:rPr>
          <w:rFonts w:ascii="Times New Roman" w:eastAsia="Times New Roman" w:hAnsi="Times New Roman" w:cs="Times New Roman"/>
          <w:color w:val="000000" w:themeColor="text1"/>
          <w:sz w:val="28"/>
          <w:szCs w:val="28"/>
        </w:rPr>
        <w:t xml:space="preserve"> mekanizmave t</w:t>
      </w:r>
      <w:r w:rsidR="53FF54AB" w:rsidRPr="00951713">
        <w:rPr>
          <w:rFonts w:ascii="Times New Roman" w:eastAsia="Times New Roman" w:hAnsi="Times New Roman" w:cs="Times New Roman"/>
          <w:color w:val="000000" w:themeColor="text1"/>
          <w:sz w:val="28"/>
          <w:szCs w:val="28"/>
        </w:rPr>
        <w:t>ë</w:t>
      </w:r>
      <w:r w:rsidR="1BFE1593" w:rsidRPr="00951713">
        <w:rPr>
          <w:rFonts w:ascii="Times New Roman" w:eastAsia="Times New Roman" w:hAnsi="Times New Roman" w:cs="Times New Roman"/>
          <w:color w:val="000000" w:themeColor="text1"/>
          <w:sz w:val="28"/>
          <w:szCs w:val="28"/>
        </w:rPr>
        <w:t xml:space="preserve"> konsesusit q</w:t>
      </w:r>
      <w:r w:rsidR="53FF54AB" w:rsidRPr="00951713">
        <w:rPr>
          <w:rFonts w:ascii="Times New Roman" w:eastAsia="Times New Roman" w:hAnsi="Times New Roman" w:cs="Times New Roman"/>
          <w:color w:val="000000" w:themeColor="text1"/>
          <w:sz w:val="28"/>
          <w:szCs w:val="28"/>
        </w:rPr>
        <w:t>ë</w:t>
      </w:r>
      <w:r w:rsidR="1BFE1593" w:rsidRPr="00951713">
        <w:rPr>
          <w:rFonts w:ascii="Times New Roman" w:eastAsia="Times New Roman" w:hAnsi="Times New Roman" w:cs="Times New Roman"/>
          <w:color w:val="000000" w:themeColor="text1"/>
          <w:sz w:val="28"/>
          <w:szCs w:val="28"/>
        </w:rPr>
        <w:t xml:space="preserve"> p</w:t>
      </w:r>
      <w:r w:rsidR="53FF54AB" w:rsidRPr="00951713">
        <w:rPr>
          <w:rFonts w:ascii="Times New Roman" w:eastAsia="Times New Roman" w:hAnsi="Times New Roman" w:cs="Times New Roman"/>
          <w:color w:val="000000" w:themeColor="text1"/>
          <w:sz w:val="28"/>
          <w:szCs w:val="28"/>
        </w:rPr>
        <w:t>ë</w:t>
      </w:r>
      <w:r w:rsidR="1BFE1593" w:rsidRPr="00951713">
        <w:rPr>
          <w:rFonts w:ascii="Times New Roman" w:eastAsia="Times New Roman" w:hAnsi="Times New Roman" w:cs="Times New Roman"/>
          <w:color w:val="000000" w:themeColor="text1"/>
          <w:sz w:val="28"/>
          <w:szCs w:val="28"/>
        </w:rPr>
        <w:t>rdoren p</w:t>
      </w:r>
      <w:r w:rsidR="53FF54AB" w:rsidRPr="00951713">
        <w:rPr>
          <w:rFonts w:ascii="Times New Roman" w:eastAsia="Times New Roman" w:hAnsi="Times New Roman" w:cs="Times New Roman"/>
          <w:color w:val="000000" w:themeColor="text1"/>
          <w:sz w:val="28"/>
          <w:szCs w:val="28"/>
        </w:rPr>
        <w:t>ë</w:t>
      </w:r>
      <w:r w:rsidR="1BFE1593" w:rsidRPr="00951713">
        <w:rPr>
          <w:rFonts w:ascii="Times New Roman" w:eastAsia="Times New Roman" w:hAnsi="Times New Roman" w:cs="Times New Roman"/>
          <w:color w:val="000000" w:themeColor="text1"/>
          <w:sz w:val="28"/>
          <w:szCs w:val="28"/>
        </w:rPr>
        <w:t>r t</w:t>
      </w:r>
      <w:r w:rsidR="53FF54AB" w:rsidRPr="00951713">
        <w:rPr>
          <w:rFonts w:ascii="Times New Roman" w:eastAsia="Times New Roman" w:hAnsi="Times New Roman" w:cs="Times New Roman"/>
          <w:color w:val="000000" w:themeColor="text1"/>
          <w:sz w:val="28"/>
          <w:szCs w:val="28"/>
        </w:rPr>
        <w:t>ë</w:t>
      </w:r>
      <w:r w:rsidR="1BFE1593" w:rsidRPr="00951713">
        <w:rPr>
          <w:rFonts w:ascii="Times New Roman" w:eastAsia="Times New Roman" w:hAnsi="Times New Roman" w:cs="Times New Roman"/>
          <w:color w:val="000000" w:themeColor="text1"/>
          <w:sz w:val="28"/>
          <w:szCs w:val="28"/>
        </w:rPr>
        <w:t xml:space="preserve"> </w:t>
      </w:r>
      <w:r w:rsidR="6636F7C9" w:rsidRPr="00951713">
        <w:rPr>
          <w:rFonts w:ascii="Times New Roman" w:eastAsia="Times New Roman" w:hAnsi="Times New Roman" w:cs="Times New Roman"/>
          <w:color w:val="000000" w:themeColor="text1"/>
          <w:sz w:val="28"/>
          <w:szCs w:val="28"/>
        </w:rPr>
        <w:t>dakord</w:t>
      </w:r>
      <w:r w:rsidR="53FF54AB" w:rsidRPr="00951713">
        <w:rPr>
          <w:rFonts w:ascii="Times New Roman" w:eastAsia="Times New Roman" w:hAnsi="Times New Roman" w:cs="Times New Roman"/>
          <w:color w:val="000000" w:themeColor="text1"/>
          <w:sz w:val="28"/>
          <w:szCs w:val="28"/>
        </w:rPr>
        <w:t>ë</w:t>
      </w:r>
      <w:r w:rsidR="6636F7C9" w:rsidRPr="00951713">
        <w:rPr>
          <w:rFonts w:ascii="Times New Roman" w:eastAsia="Times New Roman" w:hAnsi="Times New Roman" w:cs="Times New Roman"/>
          <w:color w:val="000000" w:themeColor="text1"/>
          <w:sz w:val="28"/>
          <w:szCs w:val="28"/>
        </w:rPr>
        <w:t>suar transaksionet me kriptoasete, struktur</w:t>
      </w:r>
      <w:r w:rsidR="53FF54AB" w:rsidRPr="00951713">
        <w:rPr>
          <w:rFonts w:ascii="Times New Roman" w:eastAsia="Times New Roman" w:hAnsi="Times New Roman" w:cs="Times New Roman"/>
          <w:color w:val="000000" w:themeColor="text1"/>
          <w:sz w:val="28"/>
          <w:szCs w:val="28"/>
        </w:rPr>
        <w:t>ë</w:t>
      </w:r>
      <w:r w:rsidR="6636F7C9" w:rsidRPr="00951713">
        <w:rPr>
          <w:rFonts w:ascii="Times New Roman" w:eastAsia="Times New Roman" w:hAnsi="Times New Roman" w:cs="Times New Roman"/>
          <w:color w:val="000000" w:themeColor="text1"/>
          <w:sz w:val="28"/>
          <w:szCs w:val="28"/>
        </w:rPr>
        <w:t>n e incentivave dhe p</w:t>
      </w:r>
      <w:r w:rsidR="53FF54AB" w:rsidRPr="00951713">
        <w:rPr>
          <w:rFonts w:ascii="Times New Roman" w:eastAsia="Times New Roman" w:hAnsi="Times New Roman" w:cs="Times New Roman"/>
          <w:color w:val="000000" w:themeColor="text1"/>
          <w:sz w:val="28"/>
          <w:szCs w:val="28"/>
        </w:rPr>
        <w:t>ë</w:t>
      </w:r>
      <w:r w:rsidR="6636F7C9" w:rsidRPr="00951713">
        <w:rPr>
          <w:rFonts w:ascii="Times New Roman" w:eastAsia="Times New Roman" w:hAnsi="Times New Roman" w:cs="Times New Roman"/>
          <w:color w:val="000000" w:themeColor="text1"/>
          <w:sz w:val="28"/>
          <w:szCs w:val="28"/>
        </w:rPr>
        <w:t>rdorimin e energjis</w:t>
      </w:r>
      <w:r w:rsidR="53FF54AB" w:rsidRPr="00951713">
        <w:rPr>
          <w:rFonts w:ascii="Times New Roman" w:eastAsia="Times New Roman" w:hAnsi="Times New Roman" w:cs="Times New Roman"/>
          <w:color w:val="000000" w:themeColor="text1"/>
          <w:sz w:val="28"/>
          <w:szCs w:val="28"/>
        </w:rPr>
        <w:t>ë</w:t>
      </w:r>
      <w:r w:rsidR="0021456C">
        <w:rPr>
          <w:rFonts w:ascii="Times New Roman" w:eastAsia="Times New Roman" w:hAnsi="Times New Roman" w:cs="Times New Roman"/>
          <w:color w:val="000000" w:themeColor="text1"/>
          <w:sz w:val="28"/>
          <w:szCs w:val="28"/>
        </w:rPr>
        <w:t>, energjis</w:t>
      </w:r>
      <w:r w:rsidR="53FF54AB" w:rsidRPr="00951713">
        <w:rPr>
          <w:rFonts w:ascii="Times New Roman" w:eastAsia="Times New Roman" w:hAnsi="Times New Roman" w:cs="Times New Roman"/>
          <w:color w:val="000000" w:themeColor="text1"/>
          <w:sz w:val="28"/>
          <w:szCs w:val="28"/>
        </w:rPr>
        <w:t>ë</w:t>
      </w:r>
      <w:r w:rsidR="6636F7C9" w:rsidRPr="00951713">
        <w:rPr>
          <w:rFonts w:ascii="Times New Roman" w:eastAsia="Times New Roman" w:hAnsi="Times New Roman" w:cs="Times New Roman"/>
          <w:color w:val="000000" w:themeColor="text1"/>
          <w:sz w:val="28"/>
          <w:szCs w:val="28"/>
        </w:rPr>
        <w:t xml:space="preserve"> </w:t>
      </w:r>
      <w:r w:rsidR="0021456C">
        <w:rPr>
          <w:rFonts w:ascii="Times New Roman" w:eastAsia="Times New Roman" w:hAnsi="Times New Roman" w:cs="Times New Roman"/>
          <w:color w:val="000000" w:themeColor="text1"/>
          <w:sz w:val="28"/>
          <w:szCs w:val="28"/>
        </w:rPr>
        <w:t>së</w:t>
      </w:r>
      <w:r w:rsidR="6636F7C9" w:rsidRPr="00951713">
        <w:rPr>
          <w:rFonts w:ascii="Times New Roman" w:eastAsia="Times New Roman" w:hAnsi="Times New Roman" w:cs="Times New Roman"/>
          <w:color w:val="000000" w:themeColor="text1"/>
          <w:sz w:val="28"/>
          <w:szCs w:val="28"/>
        </w:rPr>
        <w:t xml:space="preserve"> rinovueshme dhe </w:t>
      </w:r>
      <w:r w:rsidR="0021456C">
        <w:rPr>
          <w:rFonts w:ascii="Times New Roman" w:eastAsia="Times New Roman" w:hAnsi="Times New Roman" w:cs="Times New Roman"/>
          <w:color w:val="000000" w:themeColor="text1"/>
          <w:sz w:val="28"/>
          <w:szCs w:val="28"/>
        </w:rPr>
        <w:t>burimeve</w:t>
      </w:r>
      <w:r w:rsidR="7848A341" w:rsidRPr="00951713">
        <w:rPr>
          <w:rFonts w:ascii="Times New Roman" w:eastAsia="Times New Roman" w:hAnsi="Times New Roman" w:cs="Times New Roman"/>
          <w:color w:val="000000" w:themeColor="text1"/>
          <w:sz w:val="28"/>
          <w:szCs w:val="28"/>
        </w:rPr>
        <w:t xml:space="preserve"> natyrore, prodhimin e mbetjeve dhe emetimeve t</w:t>
      </w:r>
      <w:r w:rsidR="53FF54AB" w:rsidRPr="00951713">
        <w:rPr>
          <w:rFonts w:ascii="Times New Roman" w:eastAsia="Times New Roman" w:hAnsi="Times New Roman" w:cs="Times New Roman"/>
          <w:color w:val="000000" w:themeColor="text1"/>
          <w:sz w:val="28"/>
          <w:szCs w:val="28"/>
        </w:rPr>
        <w:t>ë</w:t>
      </w:r>
      <w:r w:rsidR="7848A341" w:rsidRPr="00951713">
        <w:rPr>
          <w:rFonts w:ascii="Times New Roman" w:eastAsia="Times New Roman" w:hAnsi="Times New Roman" w:cs="Times New Roman"/>
          <w:color w:val="000000" w:themeColor="text1"/>
          <w:sz w:val="28"/>
          <w:szCs w:val="28"/>
        </w:rPr>
        <w:t xml:space="preserve"> gaze</w:t>
      </w:r>
      <w:r w:rsidR="00516A24">
        <w:rPr>
          <w:rFonts w:ascii="Times New Roman" w:eastAsia="Times New Roman" w:hAnsi="Times New Roman" w:cs="Times New Roman"/>
          <w:color w:val="000000" w:themeColor="text1"/>
          <w:sz w:val="28"/>
          <w:szCs w:val="28"/>
        </w:rPr>
        <w:t>ve</w:t>
      </w:r>
      <w:r w:rsidR="7848A341" w:rsidRPr="00951713">
        <w:rPr>
          <w:rFonts w:ascii="Times New Roman" w:eastAsia="Times New Roman" w:hAnsi="Times New Roman" w:cs="Times New Roman"/>
          <w:color w:val="000000" w:themeColor="text1"/>
          <w:sz w:val="28"/>
          <w:szCs w:val="28"/>
        </w:rPr>
        <w:t xml:space="preserve"> serr</w:t>
      </w:r>
      <w:r w:rsidR="53FF54AB" w:rsidRPr="00951713">
        <w:rPr>
          <w:rFonts w:ascii="Times New Roman" w:eastAsia="Times New Roman" w:hAnsi="Times New Roman" w:cs="Times New Roman"/>
          <w:color w:val="000000" w:themeColor="text1"/>
          <w:sz w:val="28"/>
          <w:szCs w:val="28"/>
        </w:rPr>
        <w:t>ë</w:t>
      </w:r>
      <w:r w:rsidR="7848A341" w:rsidRPr="00951713">
        <w:rPr>
          <w:rFonts w:ascii="Times New Roman" w:eastAsia="Times New Roman" w:hAnsi="Times New Roman" w:cs="Times New Roman"/>
          <w:color w:val="000000" w:themeColor="text1"/>
          <w:sz w:val="28"/>
          <w:szCs w:val="28"/>
        </w:rPr>
        <w:t>. AMF</w:t>
      </w:r>
      <w:r w:rsidR="00516A24">
        <w:rPr>
          <w:rFonts w:ascii="Times New Roman" w:eastAsia="Times New Roman" w:hAnsi="Times New Roman" w:cs="Times New Roman"/>
          <w:color w:val="000000" w:themeColor="text1"/>
          <w:sz w:val="28"/>
          <w:szCs w:val="28"/>
        </w:rPr>
        <w:t>-ja</w:t>
      </w:r>
      <w:r w:rsidR="7848A341" w:rsidRPr="00951713">
        <w:rPr>
          <w:rFonts w:ascii="Times New Roman" w:eastAsia="Times New Roman" w:hAnsi="Times New Roman" w:cs="Times New Roman"/>
          <w:color w:val="000000" w:themeColor="text1"/>
          <w:sz w:val="28"/>
          <w:szCs w:val="28"/>
        </w:rPr>
        <w:t xml:space="preserve"> p</w:t>
      </w:r>
      <w:r w:rsidR="53FF54AB" w:rsidRPr="00951713">
        <w:rPr>
          <w:rFonts w:ascii="Times New Roman" w:eastAsia="Times New Roman" w:hAnsi="Times New Roman" w:cs="Times New Roman"/>
          <w:color w:val="000000" w:themeColor="text1"/>
          <w:sz w:val="28"/>
          <w:szCs w:val="28"/>
        </w:rPr>
        <w:t>ë</w:t>
      </w:r>
      <w:r w:rsidR="7848A341" w:rsidRPr="00951713">
        <w:rPr>
          <w:rFonts w:ascii="Times New Roman" w:eastAsia="Times New Roman" w:hAnsi="Times New Roman" w:cs="Times New Roman"/>
          <w:color w:val="000000" w:themeColor="text1"/>
          <w:sz w:val="28"/>
          <w:szCs w:val="28"/>
        </w:rPr>
        <w:t>rdit</w:t>
      </w:r>
      <w:r w:rsidR="53FF54AB" w:rsidRPr="00951713">
        <w:rPr>
          <w:rFonts w:ascii="Times New Roman" w:eastAsia="Times New Roman" w:hAnsi="Times New Roman" w:cs="Times New Roman"/>
          <w:color w:val="000000" w:themeColor="text1"/>
          <w:sz w:val="28"/>
          <w:szCs w:val="28"/>
        </w:rPr>
        <w:t>ë</w:t>
      </w:r>
      <w:r w:rsidR="7848A341" w:rsidRPr="00951713">
        <w:rPr>
          <w:rFonts w:ascii="Times New Roman" w:eastAsia="Times New Roman" w:hAnsi="Times New Roman" w:cs="Times New Roman"/>
          <w:color w:val="000000" w:themeColor="text1"/>
          <w:sz w:val="28"/>
          <w:szCs w:val="28"/>
        </w:rPr>
        <w:t>son rregulloren n</w:t>
      </w:r>
      <w:r w:rsidR="53FF54AB" w:rsidRPr="00951713">
        <w:rPr>
          <w:rFonts w:ascii="Times New Roman" w:eastAsia="Times New Roman" w:hAnsi="Times New Roman" w:cs="Times New Roman"/>
          <w:color w:val="000000" w:themeColor="text1"/>
          <w:sz w:val="28"/>
          <w:szCs w:val="28"/>
        </w:rPr>
        <w:t>ë</w:t>
      </w:r>
      <w:r w:rsidR="7848A341" w:rsidRPr="00951713">
        <w:rPr>
          <w:rFonts w:ascii="Times New Roman" w:eastAsia="Times New Roman" w:hAnsi="Times New Roman" w:cs="Times New Roman"/>
          <w:color w:val="000000" w:themeColor="text1"/>
          <w:sz w:val="28"/>
          <w:szCs w:val="28"/>
        </w:rPr>
        <w:t xml:space="preserve"> raste t</w:t>
      </w:r>
      <w:r w:rsidR="53FF54AB" w:rsidRPr="00951713">
        <w:rPr>
          <w:rFonts w:ascii="Times New Roman" w:eastAsia="Times New Roman" w:hAnsi="Times New Roman" w:cs="Times New Roman"/>
          <w:color w:val="000000" w:themeColor="text1"/>
          <w:sz w:val="28"/>
          <w:szCs w:val="28"/>
        </w:rPr>
        <w:t>ë</w:t>
      </w:r>
      <w:r w:rsidR="7848A341" w:rsidRPr="00951713">
        <w:rPr>
          <w:rFonts w:ascii="Times New Roman" w:eastAsia="Times New Roman" w:hAnsi="Times New Roman" w:cs="Times New Roman"/>
          <w:color w:val="000000" w:themeColor="text1"/>
          <w:sz w:val="28"/>
          <w:szCs w:val="28"/>
        </w:rPr>
        <w:t xml:space="preserve"> zhvillimeve teknologjike dhe rregullatore n</w:t>
      </w:r>
      <w:r w:rsidR="53FF54AB" w:rsidRPr="00951713">
        <w:rPr>
          <w:rFonts w:ascii="Times New Roman" w:eastAsia="Times New Roman" w:hAnsi="Times New Roman" w:cs="Times New Roman"/>
          <w:color w:val="000000" w:themeColor="text1"/>
          <w:sz w:val="28"/>
          <w:szCs w:val="28"/>
        </w:rPr>
        <w:t>ë</w:t>
      </w:r>
      <w:r w:rsidR="7848A341" w:rsidRPr="00951713">
        <w:rPr>
          <w:rFonts w:ascii="Times New Roman" w:eastAsia="Times New Roman" w:hAnsi="Times New Roman" w:cs="Times New Roman"/>
          <w:color w:val="000000" w:themeColor="text1"/>
          <w:sz w:val="28"/>
          <w:szCs w:val="28"/>
        </w:rPr>
        <w:t xml:space="preserve"> Bashkimin Evropian. </w:t>
      </w:r>
    </w:p>
    <w:p w14:paraId="0000012E"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12F" w14:textId="77777777"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7</w:t>
      </w:r>
    </w:p>
    <w:p w14:paraId="00000130" w14:textId="2EE733AC" w:rsidR="009850A7" w:rsidRPr="00951713" w:rsidRDefault="1807C235" w:rsidP="003A7FE9">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 xml:space="preserve">Veprimtaritë </w:t>
      </w:r>
      <w:r w:rsidR="00516A24">
        <w:rPr>
          <w:rFonts w:ascii="Times New Roman" w:eastAsia="Times New Roman" w:hAnsi="Times New Roman" w:cs="Times New Roman"/>
          <w:b/>
          <w:bCs/>
          <w:color w:val="000000" w:themeColor="text1"/>
          <w:sz w:val="28"/>
          <w:szCs w:val="28"/>
        </w:rPr>
        <w:t>p</w:t>
      </w:r>
      <w:r w:rsidR="75659D84" w:rsidRPr="00951713">
        <w:rPr>
          <w:rFonts w:ascii="Times New Roman" w:eastAsia="Times New Roman" w:hAnsi="Times New Roman" w:cs="Times New Roman"/>
          <w:b/>
          <w:bCs/>
          <w:color w:val="000000" w:themeColor="text1"/>
          <w:sz w:val="28"/>
          <w:szCs w:val="28"/>
        </w:rPr>
        <w:t>romov</w:t>
      </w:r>
      <w:r w:rsidR="5584B960" w:rsidRPr="00951713">
        <w:rPr>
          <w:rFonts w:ascii="Times New Roman" w:eastAsia="Times New Roman" w:hAnsi="Times New Roman" w:cs="Times New Roman"/>
          <w:b/>
          <w:bCs/>
          <w:color w:val="000000" w:themeColor="text1"/>
          <w:sz w:val="28"/>
          <w:szCs w:val="28"/>
        </w:rPr>
        <w:t>uese</w:t>
      </w:r>
    </w:p>
    <w:p w14:paraId="6FA3158E" w14:textId="77777777" w:rsidR="006C5348" w:rsidRPr="00951713" w:rsidRDefault="006C5348" w:rsidP="003A7FE9">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8"/>
          <w:szCs w:val="28"/>
        </w:rPr>
      </w:pPr>
    </w:p>
    <w:p w14:paraId="00000131" w14:textId="41D671F1" w:rsidR="009850A7" w:rsidRPr="00951713" w:rsidRDefault="3FA273D3" w:rsidP="00951713">
      <w:pPr>
        <w:pStyle w:val="ListParagraph"/>
        <w:numPr>
          <w:ilvl w:val="0"/>
          <w:numId w:val="44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Çdo</w:t>
      </w:r>
      <w:r w:rsidR="08B371E9" w:rsidRPr="00951713">
        <w:rPr>
          <w:rFonts w:ascii="Times New Roman" w:eastAsia="Times New Roman" w:hAnsi="Times New Roman" w:cs="Times New Roman"/>
          <w:color w:val="000000" w:themeColor="text1"/>
          <w:sz w:val="28"/>
          <w:szCs w:val="28"/>
        </w:rPr>
        <w:t xml:space="preserve"> </w:t>
      </w:r>
      <w:r w:rsidR="458B6A01" w:rsidRPr="00951713">
        <w:rPr>
          <w:rFonts w:ascii="Times New Roman" w:eastAsia="Times New Roman" w:hAnsi="Times New Roman" w:cs="Times New Roman"/>
          <w:color w:val="000000" w:themeColor="text1"/>
          <w:sz w:val="28"/>
          <w:szCs w:val="28"/>
        </w:rPr>
        <w:t xml:space="preserve">material </w:t>
      </w:r>
      <w:r w:rsidR="08B371E9" w:rsidRPr="00951713">
        <w:rPr>
          <w:rFonts w:ascii="Times New Roman" w:eastAsia="Times New Roman" w:hAnsi="Times New Roman" w:cs="Times New Roman"/>
          <w:color w:val="000000" w:themeColor="text1"/>
          <w:sz w:val="28"/>
          <w:szCs w:val="28"/>
        </w:rPr>
        <w:t>promov</w:t>
      </w:r>
      <w:r w:rsidR="48F02A1B" w:rsidRPr="00951713">
        <w:rPr>
          <w:rFonts w:ascii="Times New Roman" w:eastAsia="Times New Roman" w:hAnsi="Times New Roman" w:cs="Times New Roman"/>
          <w:color w:val="000000" w:themeColor="text1"/>
          <w:sz w:val="28"/>
          <w:szCs w:val="28"/>
        </w:rPr>
        <w:t>ues</w:t>
      </w:r>
      <w:r w:rsidR="08B371E9"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në lidhje me ofertë</w:t>
      </w:r>
      <w:r w:rsidR="6A7BEDAA" w:rsidRPr="00951713">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 xml:space="preserve"> </w:t>
      </w:r>
      <w:r w:rsidR="7623B936" w:rsidRPr="00951713">
        <w:rPr>
          <w:rFonts w:ascii="Times New Roman" w:eastAsia="Times New Roman" w:hAnsi="Times New Roman" w:cs="Times New Roman"/>
          <w:color w:val="000000" w:themeColor="text1"/>
          <w:sz w:val="28"/>
          <w:szCs w:val="28"/>
        </w:rPr>
        <w:t xml:space="preserve">ndaj </w:t>
      </w:r>
      <w:r w:rsidRPr="00951713">
        <w:rPr>
          <w:rFonts w:ascii="Times New Roman" w:eastAsia="Times New Roman" w:hAnsi="Times New Roman" w:cs="Times New Roman"/>
          <w:color w:val="000000" w:themeColor="text1"/>
          <w:sz w:val="28"/>
          <w:szCs w:val="28"/>
        </w:rPr>
        <w:t>publiku</w:t>
      </w:r>
      <w:r w:rsidR="65AAE113"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të një kriptoaseti</w:t>
      </w:r>
      <w:r w:rsidR="6A7BEDAA"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ndryshëm nga një token aseti ose token i parasë elektronike, ose </w:t>
      </w:r>
      <w:r w:rsidR="77700C41" w:rsidRPr="00951713">
        <w:rPr>
          <w:rFonts w:ascii="Times New Roman" w:eastAsia="Times New Roman" w:hAnsi="Times New Roman" w:cs="Times New Roman"/>
          <w:color w:val="000000" w:themeColor="text1"/>
          <w:sz w:val="28"/>
          <w:szCs w:val="28"/>
        </w:rPr>
        <w:t>n</w:t>
      </w:r>
      <w:r w:rsidR="734BD7C8" w:rsidRPr="00951713">
        <w:rPr>
          <w:rFonts w:ascii="Times New Roman" w:eastAsia="Times New Roman" w:hAnsi="Times New Roman" w:cs="Times New Roman"/>
          <w:color w:val="000000" w:themeColor="text1"/>
          <w:sz w:val="28"/>
          <w:szCs w:val="28"/>
        </w:rPr>
        <w:t>ë</w:t>
      </w:r>
      <w:r w:rsidR="77700C41" w:rsidRPr="00951713">
        <w:rPr>
          <w:rFonts w:ascii="Times New Roman" w:eastAsia="Times New Roman" w:hAnsi="Times New Roman" w:cs="Times New Roman"/>
          <w:color w:val="000000" w:themeColor="text1"/>
          <w:sz w:val="28"/>
          <w:szCs w:val="28"/>
        </w:rPr>
        <w:t xml:space="preserve"> lidhje </w:t>
      </w:r>
      <w:r w:rsidRPr="00951713">
        <w:rPr>
          <w:rFonts w:ascii="Times New Roman" w:eastAsia="Times New Roman" w:hAnsi="Times New Roman" w:cs="Times New Roman"/>
          <w:color w:val="000000" w:themeColor="text1"/>
          <w:sz w:val="28"/>
          <w:szCs w:val="28"/>
        </w:rPr>
        <w:t xml:space="preserve">me pranimin për tregtim të një kriptoaseti të tillë, </w:t>
      </w:r>
      <w:r w:rsidR="77700C41" w:rsidRPr="00951713">
        <w:rPr>
          <w:rFonts w:ascii="Times New Roman" w:eastAsia="Times New Roman" w:hAnsi="Times New Roman" w:cs="Times New Roman"/>
          <w:color w:val="000000" w:themeColor="text1"/>
          <w:sz w:val="28"/>
          <w:szCs w:val="28"/>
        </w:rPr>
        <w:t>duhet t</w:t>
      </w:r>
      <w:r w:rsidR="734BD7C8" w:rsidRPr="00951713">
        <w:rPr>
          <w:rFonts w:ascii="Times New Roman" w:eastAsia="Times New Roman" w:hAnsi="Times New Roman" w:cs="Times New Roman"/>
          <w:color w:val="000000" w:themeColor="text1"/>
          <w:sz w:val="28"/>
          <w:szCs w:val="28"/>
        </w:rPr>
        <w:t>ë</w:t>
      </w:r>
      <w:r w:rsidR="77700C41" w:rsidRPr="00951713">
        <w:rPr>
          <w:rFonts w:ascii="Times New Roman" w:eastAsia="Times New Roman" w:hAnsi="Times New Roman" w:cs="Times New Roman"/>
          <w:color w:val="000000" w:themeColor="text1"/>
          <w:sz w:val="28"/>
          <w:szCs w:val="28"/>
        </w:rPr>
        <w:t xml:space="preserve"> jet</w:t>
      </w:r>
      <w:r w:rsidR="734BD7C8" w:rsidRPr="00951713">
        <w:rPr>
          <w:rFonts w:ascii="Times New Roman" w:eastAsia="Times New Roman" w:hAnsi="Times New Roman" w:cs="Times New Roman"/>
          <w:color w:val="000000" w:themeColor="text1"/>
          <w:sz w:val="28"/>
          <w:szCs w:val="28"/>
        </w:rPr>
        <w:t>ë</w:t>
      </w:r>
      <w:r w:rsidR="77700C41"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në përputhje me kërkesat e mëposhtme:</w:t>
      </w:r>
    </w:p>
    <w:p w14:paraId="58C35C01" w14:textId="77777777" w:rsidR="00951713" w:rsidRPr="00951713" w:rsidRDefault="00951713" w:rsidP="00951713">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00000132" w14:textId="2EF09EE6" w:rsidR="009850A7" w:rsidRPr="00951713" w:rsidRDefault="00516A24" w:rsidP="00951713">
      <w:pPr>
        <w:pStyle w:val="ListParagraph"/>
        <w:numPr>
          <w:ilvl w:val="0"/>
          <w:numId w:val="440"/>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M</w:t>
      </w:r>
      <w:r w:rsidR="654BDF7D" w:rsidRPr="00951713">
        <w:rPr>
          <w:rFonts w:ascii="Times New Roman" w:eastAsia="Times New Roman" w:hAnsi="Times New Roman" w:cs="Times New Roman"/>
          <w:color w:val="000000" w:themeColor="text1"/>
          <w:sz w:val="28"/>
          <w:szCs w:val="28"/>
        </w:rPr>
        <w:t>aterialet promovuese</w:t>
      </w:r>
      <w:r w:rsidR="15A05464" w:rsidRPr="00951713">
        <w:rPr>
          <w:rFonts w:ascii="Times New Roman" w:eastAsia="Times New Roman" w:hAnsi="Times New Roman" w:cs="Times New Roman"/>
          <w:color w:val="000000" w:themeColor="text1"/>
          <w:sz w:val="28"/>
          <w:szCs w:val="28"/>
        </w:rPr>
        <w:t xml:space="preserve"> </w:t>
      </w:r>
      <w:r w:rsidR="5A0791A0" w:rsidRPr="00951713">
        <w:rPr>
          <w:rFonts w:ascii="Times New Roman" w:eastAsia="Times New Roman" w:hAnsi="Times New Roman" w:cs="Times New Roman"/>
          <w:color w:val="000000" w:themeColor="text1"/>
          <w:sz w:val="28"/>
          <w:szCs w:val="28"/>
        </w:rPr>
        <w:t>duhet</w:t>
      </w:r>
      <w:r w:rsidR="15A05464" w:rsidRPr="00951713">
        <w:rPr>
          <w:rFonts w:ascii="Times New Roman" w:eastAsia="Times New Roman" w:hAnsi="Times New Roman" w:cs="Times New Roman"/>
          <w:color w:val="000000" w:themeColor="text1"/>
          <w:sz w:val="28"/>
          <w:szCs w:val="28"/>
        </w:rPr>
        <w:t xml:space="preserve"> të identifikohen qartësisht si të tilla;</w:t>
      </w:r>
    </w:p>
    <w:p w14:paraId="00000133" w14:textId="03F3A976" w:rsidR="009850A7" w:rsidRPr="00951713" w:rsidRDefault="00516A24" w:rsidP="00951713">
      <w:pPr>
        <w:pStyle w:val="ListParagraph"/>
        <w:numPr>
          <w:ilvl w:val="0"/>
          <w:numId w:val="440"/>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02F52E6A" w:rsidRPr="00951713">
        <w:rPr>
          <w:rFonts w:ascii="Times New Roman" w:eastAsia="Times New Roman" w:hAnsi="Times New Roman" w:cs="Times New Roman"/>
          <w:color w:val="000000" w:themeColor="text1"/>
          <w:sz w:val="28"/>
          <w:szCs w:val="28"/>
        </w:rPr>
        <w:t xml:space="preserve">nformacioni në </w:t>
      </w:r>
      <w:r w:rsidR="63DD4282" w:rsidRPr="00951713">
        <w:rPr>
          <w:rFonts w:ascii="Times New Roman" w:eastAsia="Times New Roman" w:hAnsi="Times New Roman" w:cs="Times New Roman"/>
          <w:color w:val="000000" w:themeColor="text1"/>
          <w:sz w:val="28"/>
          <w:szCs w:val="28"/>
        </w:rPr>
        <w:t>materialet promovuese duhet t</w:t>
      </w:r>
      <w:r w:rsidR="6266C156" w:rsidRPr="00951713">
        <w:rPr>
          <w:rFonts w:ascii="Times New Roman" w:eastAsia="Times New Roman" w:hAnsi="Times New Roman" w:cs="Times New Roman"/>
          <w:color w:val="000000" w:themeColor="text1"/>
          <w:sz w:val="28"/>
          <w:szCs w:val="28"/>
        </w:rPr>
        <w:t>ë</w:t>
      </w:r>
      <w:r w:rsidR="63DD4282" w:rsidRPr="00951713">
        <w:rPr>
          <w:rFonts w:ascii="Times New Roman" w:eastAsia="Times New Roman" w:hAnsi="Times New Roman" w:cs="Times New Roman"/>
          <w:color w:val="000000" w:themeColor="text1"/>
          <w:sz w:val="28"/>
          <w:szCs w:val="28"/>
        </w:rPr>
        <w:t xml:space="preserve"> jet</w:t>
      </w:r>
      <w:r w:rsidR="00F104B8">
        <w:rPr>
          <w:rFonts w:ascii="Times New Roman" w:eastAsia="Times New Roman" w:hAnsi="Times New Roman" w:cs="Times New Roman"/>
          <w:color w:val="000000" w:themeColor="text1"/>
          <w:sz w:val="28"/>
          <w:szCs w:val="28"/>
        </w:rPr>
        <w:t>ë</w:t>
      </w:r>
      <w:r w:rsidR="02F52E6A" w:rsidRPr="00951713">
        <w:rPr>
          <w:rFonts w:ascii="Times New Roman" w:eastAsia="Times New Roman" w:hAnsi="Times New Roman" w:cs="Times New Roman"/>
          <w:color w:val="000000" w:themeColor="text1"/>
          <w:sz w:val="28"/>
          <w:szCs w:val="28"/>
        </w:rPr>
        <w:t xml:space="preserve"> i drejtë, i qartë dhe jokeqorientues;</w:t>
      </w:r>
    </w:p>
    <w:p w14:paraId="00000134" w14:textId="25A6CC03" w:rsidR="009850A7" w:rsidRPr="00951713" w:rsidRDefault="00516A24" w:rsidP="00951713">
      <w:pPr>
        <w:pStyle w:val="ListParagraph"/>
        <w:numPr>
          <w:ilvl w:val="0"/>
          <w:numId w:val="440"/>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15A05464" w:rsidRPr="00951713">
        <w:rPr>
          <w:rFonts w:ascii="Times New Roman" w:eastAsia="Times New Roman" w:hAnsi="Times New Roman" w:cs="Times New Roman"/>
          <w:color w:val="000000" w:themeColor="text1"/>
          <w:sz w:val="28"/>
          <w:szCs w:val="28"/>
        </w:rPr>
        <w:t xml:space="preserve">nformacioni në </w:t>
      </w:r>
      <w:r w:rsidR="654BDF7D" w:rsidRPr="00951713">
        <w:rPr>
          <w:rFonts w:ascii="Times New Roman" w:eastAsia="Times New Roman" w:hAnsi="Times New Roman" w:cs="Times New Roman"/>
          <w:color w:val="000000" w:themeColor="text1"/>
          <w:sz w:val="28"/>
          <w:szCs w:val="28"/>
        </w:rPr>
        <w:t>materialet promovuese duhet t</w:t>
      </w:r>
      <w:r w:rsidR="425DF78B" w:rsidRPr="00951713">
        <w:rPr>
          <w:rFonts w:ascii="Times New Roman" w:eastAsia="Times New Roman" w:hAnsi="Times New Roman" w:cs="Times New Roman"/>
          <w:color w:val="000000" w:themeColor="text1"/>
          <w:sz w:val="28"/>
          <w:szCs w:val="28"/>
        </w:rPr>
        <w:t>ë</w:t>
      </w:r>
      <w:r w:rsidR="654BDF7D" w:rsidRPr="00951713">
        <w:rPr>
          <w:rFonts w:ascii="Times New Roman" w:eastAsia="Times New Roman" w:hAnsi="Times New Roman" w:cs="Times New Roman"/>
          <w:color w:val="000000" w:themeColor="text1"/>
          <w:sz w:val="28"/>
          <w:szCs w:val="28"/>
        </w:rPr>
        <w:t xml:space="preserve"> jet</w:t>
      </w:r>
      <w:r w:rsidR="425DF78B" w:rsidRPr="00951713">
        <w:rPr>
          <w:rFonts w:ascii="Times New Roman" w:eastAsia="Times New Roman" w:hAnsi="Times New Roman" w:cs="Times New Roman"/>
          <w:color w:val="000000" w:themeColor="text1"/>
          <w:sz w:val="28"/>
          <w:szCs w:val="28"/>
        </w:rPr>
        <w:t>ë</w:t>
      </w:r>
      <w:r w:rsidR="654BDF7D" w:rsidRPr="00951713">
        <w:rPr>
          <w:rFonts w:ascii="Times New Roman" w:eastAsia="Times New Roman" w:hAnsi="Times New Roman" w:cs="Times New Roman"/>
          <w:color w:val="000000" w:themeColor="text1"/>
          <w:sz w:val="28"/>
          <w:szCs w:val="28"/>
        </w:rPr>
        <w:t xml:space="preserve"> </w:t>
      </w:r>
      <w:r w:rsidR="15A05464" w:rsidRPr="00951713">
        <w:rPr>
          <w:rFonts w:ascii="Times New Roman" w:eastAsia="Times New Roman" w:hAnsi="Times New Roman" w:cs="Times New Roman"/>
          <w:color w:val="000000" w:themeColor="text1"/>
          <w:sz w:val="28"/>
          <w:szCs w:val="28"/>
        </w:rPr>
        <w:t xml:space="preserve">në përputhje me informacionin në </w:t>
      </w:r>
      <w:r w:rsidR="3E1A696C" w:rsidRPr="00951713">
        <w:rPr>
          <w:rFonts w:ascii="Times New Roman" w:eastAsia="Times New Roman" w:hAnsi="Times New Roman" w:cs="Times New Roman"/>
          <w:color w:val="000000" w:themeColor="text1"/>
          <w:sz w:val="28"/>
          <w:szCs w:val="28"/>
        </w:rPr>
        <w:t>dokumentin informues</w:t>
      </w:r>
      <w:r w:rsidR="15A05464" w:rsidRPr="00951713">
        <w:rPr>
          <w:rFonts w:ascii="Times New Roman" w:eastAsia="Times New Roman" w:hAnsi="Times New Roman" w:cs="Times New Roman"/>
          <w:color w:val="000000" w:themeColor="text1"/>
          <w:sz w:val="28"/>
          <w:szCs w:val="28"/>
        </w:rPr>
        <w:t xml:space="preserve"> të kriptoasetit, </w:t>
      </w:r>
      <w:r w:rsidR="654BDF7D" w:rsidRPr="00951713">
        <w:rPr>
          <w:rFonts w:ascii="Times New Roman" w:eastAsia="Times New Roman" w:hAnsi="Times New Roman" w:cs="Times New Roman"/>
          <w:color w:val="000000" w:themeColor="text1"/>
          <w:sz w:val="28"/>
          <w:szCs w:val="28"/>
        </w:rPr>
        <w:t xml:space="preserve">sipas </w:t>
      </w:r>
      <w:r w:rsidR="15A05464" w:rsidRPr="00951713">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15A05464" w:rsidRPr="00951713">
        <w:rPr>
          <w:rFonts w:ascii="Times New Roman" w:eastAsia="Times New Roman" w:hAnsi="Times New Roman" w:cs="Times New Roman"/>
          <w:color w:val="000000" w:themeColor="text1"/>
          <w:sz w:val="28"/>
          <w:szCs w:val="28"/>
        </w:rPr>
        <w:t xml:space="preserve"> 4 ose 5</w:t>
      </w:r>
      <w:r w:rsidR="654BDF7D" w:rsidRPr="00951713">
        <w:rPr>
          <w:rFonts w:ascii="Times New Roman" w:eastAsia="Times New Roman" w:hAnsi="Times New Roman" w:cs="Times New Roman"/>
          <w:color w:val="000000" w:themeColor="text1"/>
          <w:sz w:val="28"/>
          <w:szCs w:val="28"/>
        </w:rPr>
        <w:t>, t</w:t>
      </w:r>
      <w:r w:rsidR="425DF78B" w:rsidRPr="00951713">
        <w:rPr>
          <w:rFonts w:ascii="Times New Roman" w:eastAsia="Times New Roman" w:hAnsi="Times New Roman" w:cs="Times New Roman"/>
          <w:color w:val="000000" w:themeColor="text1"/>
          <w:sz w:val="28"/>
          <w:szCs w:val="28"/>
        </w:rPr>
        <w:t>ë</w:t>
      </w:r>
      <w:r w:rsidR="654BDF7D" w:rsidRPr="00951713">
        <w:rPr>
          <w:rFonts w:ascii="Times New Roman" w:eastAsia="Times New Roman" w:hAnsi="Times New Roman" w:cs="Times New Roman"/>
          <w:color w:val="000000" w:themeColor="text1"/>
          <w:sz w:val="28"/>
          <w:szCs w:val="28"/>
        </w:rPr>
        <w:t xml:space="preserve"> k</w:t>
      </w:r>
      <w:r w:rsidR="425DF78B" w:rsidRPr="00951713">
        <w:rPr>
          <w:rFonts w:ascii="Times New Roman" w:eastAsia="Times New Roman" w:hAnsi="Times New Roman" w:cs="Times New Roman"/>
          <w:color w:val="000000" w:themeColor="text1"/>
          <w:sz w:val="28"/>
          <w:szCs w:val="28"/>
        </w:rPr>
        <w:t>ë</w:t>
      </w:r>
      <w:r w:rsidR="654BDF7D" w:rsidRPr="00951713">
        <w:rPr>
          <w:rFonts w:ascii="Times New Roman" w:eastAsia="Times New Roman" w:hAnsi="Times New Roman" w:cs="Times New Roman"/>
          <w:color w:val="000000" w:themeColor="text1"/>
          <w:sz w:val="28"/>
          <w:szCs w:val="28"/>
        </w:rPr>
        <w:t>tij ligji</w:t>
      </w:r>
      <w:r w:rsidR="15A05464" w:rsidRPr="00951713">
        <w:rPr>
          <w:rFonts w:ascii="Times New Roman" w:eastAsia="Times New Roman" w:hAnsi="Times New Roman" w:cs="Times New Roman"/>
          <w:color w:val="000000" w:themeColor="text1"/>
          <w:sz w:val="28"/>
          <w:szCs w:val="28"/>
        </w:rPr>
        <w:t>;</w:t>
      </w:r>
    </w:p>
    <w:p w14:paraId="00000135" w14:textId="38DEDA48" w:rsidR="009850A7" w:rsidRPr="00951713" w:rsidRDefault="3D791EC4" w:rsidP="00951713">
      <w:pPr>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ç)</w:t>
      </w:r>
      <w:r w:rsidR="00516A24">
        <w:rPr>
          <w:rFonts w:ascii="Times New Roman" w:eastAsia="Times New Roman" w:hAnsi="Times New Roman" w:cs="Times New Roman"/>
          <w:color w:val="000000" w:themeColor="text1"/>
          <w:sz w:val="28"/>
          <w:szCs w:val="28"/>
        </w:rPr>
        <w:tab/>
        <w:t>M</w:t>
      </w:r>
      <w:r w:rsidR="0CF0FF08" w:rsidRPr="00951713">
        <w:rPr>
          <w:rFonts w:ascii="Times New Roman" w:eastAsia="Times New Roman" w:hAnsi="Times New Roman" w:cs="Times New Roman"/>
          <w:color w:val="000000" w:themeColor="text1"/>
          <w:sz w:val="28"/>
          <w:szCs w:val="28"/>
        </w:rPr>
        <w:t>aterialet promovuese duhet t</w:t>
      </w:r>
      <w:r w:rsidR="734BD7C8" w:rsidRPr="00951713">
        <w:rPr>
          <w:rFonts w:ascii="Times New Roman" w:eastAsia="Times New Roman" w:hAnsi="Times New Roman" w:cs="Times New Roman"/>
          <w:color w:val="000000" w:themeColor="text1"/>
          <w:sz w:val="28"/>
          <w:szCs w:val="28"/>
        </w:rPr>
        <w:t>ë</w:t>
      </w:r>
      <w:r w:rsidR="0CF0FF08" w:rsidRPr="00951713">
        <w:rPr>
          <w:rFonts w:ascii="Times New Roman" w:eastAsia="Times New Roman" w:hAnsi="Times New Roman" w:cs="Times New Roman"/>
          <w:color w:val="000000" w:themeColor="text1"/>
          <w:sz w:val="28"/>
          <w:szCs w:val="28"/>
        </w:rPr>
        <w:t xml:space="preserve"> </w:t>
      </w:r>
      <w:r w:rsidR="3FA273D3" w:rsidRPr="00951713">
        <w:rPr>
          <w:rFonts w:ascii="Times New Roman" w:eastAsia="Times New Roman" w:hAnsi="Times New Roman" w:cs="Times New Roman"/>
          <w:color w:val="000000" w:themeColor="text1"/>
          <w:sz w:val="28"/>
          <w:szCs w:val="28"/>
        </w:rPr>
        <w:t xml:space="preserve">deklarojnë qartë se </w:t>
      </w:r>
      <w:r w:rsidR="6D7F5910" w:rsidRPr="00951713">
        <w:rPr>
          <w:rFonts w:ascii="Times New Roman" w:eastAsia="Times New Roman" w:hAnsi="Times New Roman" w:cs="Times New Roman"/>
          <w:color w:val="000000" w:themeColor="text1"/>
          <w:sz w:val="28"/>
          <w:szCs w:val="28"/>
        </w:rPr>
        <w:t>dokumenti informues</w:t>
      </w:r>
      <w:r w:rsidR="3FA273D3" w:rsidRPr="00951713">
        <w:rPr>
          <w:rFonts w:ascii="Times New Roman" w:eastAsia="Times New Roman" w:hAnsi="Times New Roman" w:cs="Times New Roman"/>
          <w:color w:val="000000" w:themeColor="text1"/>
          <w:sz w:val="28"/>
          <w:szCs w:val="28"/>
        </w:rPr>
        <w:t xml:space="preserve"> i kriptoasetit </w:t>
      </w:r>
      <w:r w:rsidR="0CF0FF08" w:rsidRPr="00951713">
        <w:rPr>
          <w:rFonts w:ascii="Times New Roman" w:eastAsia="Times New Roman" w:hAnsi="Times New Roman" w:cs="Times New Roman"/>
          <w:color w:val="000000" w:themeColor="text1"/>
          <w:sz w:val="28"/>
          <w:szCs w:val="28"/>
        </w:rPr>
        <w:t>është publikuar</w:t>
      </w:r>
      <w:r w:rsidR="70CD9D83" w:rsidRPr="00951713">
        <w:rPr>
          <w:rFonts w:ascii="Times New Roman" w:eastAsia="Times New Roman" w:hAnsi="Times New Roman" w:cs="Times New Roman"/>
          <w:color w:val="000000" w:themeColor="text1"/>
          <w:sz w:val="28"/>
          <w:szCs w:val="28"/>
        </w:rPr>
        <w:t>,</w:t>
      </w:r>
      <w:r w:rsidR="0CF0FF08" w:rsidRPr="00951713">
        <w:rPr>
          <w:rFonts w:ascii="Times New Roman" w:eastAsia="Times New Roman" w:hAnsi="Times New Roman" w:cs="Times New Roman"/>
          <w:color w:val="000000" w:themeColor="text1"/>
          <w:sz w:val="28"/>
          <w:szCs w:val="28"/>
        </w:rPr>
        <w:t xml:space="preserve"> </w:t>
      </w:r>
      <w:r w:rsidR="70CD9D83" w:rsidRPr="00951713">
        <w:rPr>
          <w:rFonts w:ascii="Times New Roman" w:eastAsia="Times New Roman" w:hAnsi="Times New Roman" w:cs="Times New Roman"/>
          <w:color w:val="000000" w:themeColor="text1"/>
          <w:sz w:val="28"/>
          <w:szCs w:val="28"/>
        </w:rPr>
        <w:t>t</w:t>
      </w:r>
      <w:r w:rsidR="734BD7C8" w:rsidRPr="00951713">
        <w:rPr>
          <w:rFonts w:ascii="Times New Roman" w:eastAsia="Times New Roman" w:hAnsi="Times New Roman" w:cs="Times New Roman"/>
          <w:color w:val="000000" w:themeColor="text1"/>
          <w:sz w:val="28"/>
          <w:szCs w:val="28"/>
        </w:rPr>
        <w:t>ë</w:t>
      </w:r>
      <w:r w:rsidR="70CD9D83" w:rsidRPr="00951713">
        <w:rPr>
          <w:rFonts w:ascii="Times New Roman" w:eastAsia="Times New Roman" w:hAnsi="Times New Roman" w:cs="Times New Roman"/>
          <w:color w:val="000000" w:themeColor="text1"/>
          <w:sz w:val="28"/>
          <w:szCs w:val="28"/>
        </w:rPr>
        <w:t xml:space="preserve"> </w:t>
      </w:r>
      <w:r w:rsidR="3FA273D3" w:rsidRPr="00951713">
        <w:rPr>
          <w:rFonts w:ascii="Times New Roman" w:eastAsia="Times New Roman" w:hAnsi="Times New Roman" w:cs="Times New Roman"/>
          <w:color w:val="000000" w:themeColor="text1"/>
          <w:sz w:val="28"/>
          <w:szCs w:val="28"/>
        </w:rPr>
        <w:t>tregojnë qartë adresën e faqes së internetit të ofertuesit,</w:t>
      </w:r>
      <w:r w:rsidR="0CF0FF08" w:rsidRPr="00951713">
        <w:rPr>
          <w:rFonts w:ascii="Times New Roman" w:eastAsia="Times New Roman" w:hAnsi="Times New Roman" w:cs="Times New Roman"/>
          <w:color w:val="000000" w:themeColor="text1"/>
          <w:sz w:val="28"/>
          <w:szCs w:val="28"/>
        </w:rPr>
        <w:t xml:space="preserve"> </w:t>
      </w:r>
      <w:r w:rsidR="3D8C8803" w:rsidRPr="00951713">
        <w:rPr>
          <w:rFonts w:ascii="Times New Roman" w:eastAsia="Times New Roman" w:hAnsi="Times New Roman" w:cs="Times New Roman"/>
          <w:color w:val="000000" w:themeColor="text1"/>
          <w:sz w:val="28"/>
          <w:szCs w:val="28"/>
        </w:rPr>
        <w:t xml:space="preserve">të </w:t>
      </w:r>
      <w:r w:rsidR="3FA273D3" w:rsidRPr="00951713">
        <w:rPr>
          <w:rFonts w:ascii="Times New Roman" w:eastAsia="Times New Roman" w:hAnsi="Times New Roman" w:cs="Times New Roman"/>
          <w:color w:val="000000" w:themeColor="text1"/>
          <w:sz w:val="28"/>
          <w:szCs w:val="28"/>
        </w:rPr>
        <w:t>subjektit që kërkon pranimin për tregti</w:t>
      </w:r>
      <w:r w:rsidR="35FFA7D7" w:rsidRPr="00951713">
        <w:rPr>
          <w:rFonts w:ascii="Times New Roman" w:eastAsia="Times New Roman" w:hAnsi="Times New Roman" w:cs="Times New Roman"/>
          <w:color w:val="000000" w:themeColor="text1"/>
          <w:sz w:val="28"/>
          <w:szCs w:val="28"/>
        </w:rPr>
        <w:t>m</w:t>
      </w:r>
      <w:r w:rsidR="3FA273D3" w:rsidRPr="00951713">
        <w:rPr>
          <w:rFonts w:ascii="Times New Roman" w:eastAsia="Times New Roman" w:hAnsi="Times New Roman" w:cs="Times New Roman"/>
          <w:color w:val="000000" w:themeColor="text1"/>
          <w:sz w:val="28"/>
          <w:szCs w:val="28"/>
        </w:rPr>
        <w:t xml:space="preserve"> ose </w:t>
      </w:r>
      <w:r w:rsidR="3CD4D210" w:rsidRPr="00951713">
        <w:rPr>
          <w:rFonts w:ascii="Times New Roman" w:eastAsia="Times New Roman" w:hAnsi="Times New Roman" w:cs="Times New Roman"/>
          <w:color w:val="000000" w:themeColor="text1"/>
          <w:sz w:val="28"/>
          <w:szCs w:val="28"/>
        </w:rPr>
        <w:t xml:space="preserve">të </w:t>
      </w:r>
      <w:r w:rsidR="3FA273D3" w:rsidRPr="00951713">
        <w:rPr>
          <w:rFonts w:ascii="Times New Roman" w:eastAsia="Times New Roman" w:hAnsi="Times New Roman" w:cs="Times New Roman"/>
          <w:color w:val="000000" w:themeColor="text1"/>
          <w:sz w:val="28"/>
          <w:szCs w:val="28"/>
        </w:rPr>
        <w:t xml:space="preserve">operatorit të platformës së tregtimit për kriptoasetin në fjalë, si dhe </w:t>
      </w:r>
      <w:r w:rsidR="70CD9D83" w:rsidRPr="00951713">
        <w:rPr>
          <w:rFonts w:ascii="Times New Roman" w:eastAsia="Times New Roman" w:hAnsi="Times New Roman" w:cs="Times New Roman"/>
          <w:color w:val="000000" w:themeColor="text1"/>
          <w:sz w:val="28"/>
          <w:szCs w:val="28"/>
        </w:rPr>
        <w:t>t</w:t>
      </w:r>
      <w:r w:rsidR="734BD7C8" w:rsidRPr="00951713">
        <w:rPr>
          <w:rFonts w:ascii="Times New Roman" w:eastAsia="Times New Roman" w:hAnsi="Times New Roman" w:cs="Times New Roman"/>
          <w:color w:val="000000" w:themeColor="text1"/>
          <w:sz w:val="28"/>
          <w:szCs w:val="28"/>
        </w:rPr>
        <w:t>ë</w:t>
      </w:r>
      <w:r w:rsidR="70CD9D83" w:rsidRPr="00951713">
        <w:rPr>
          <w:rFonts w:ascii="Times New Roman" w:eastAsia="Times New Roman" w:hAnsi="Times New Roman" w:cs="Times New Roman"/>
          <w:color w:val="000000" w:themeColor="text1"/>
          <w:sz w:val="28"/>
          <w:szCs w:val="28"/>
        </w:rPr>
        <w:t xml:space="preserve"> mundësojn</w:t>
      </w:r>
      <w:r w:rsidR="734BD7C8" w:rsidRPr="00951713">
        <w:rPr>
          <w:rFonts w:ascii="Times New Roman" w:eastAsia="Times New Roman" w:hAnsi="Times New Roman" w:cs="Times New Roman"/>
          <w:color w:val="000000" w:themeColor="text1"/>
          <w:sz w:val="28"/>
          <w:szCs w:val="28"/>
        </w:rPr>
        <w:t>ë</w:t>
      </w:r>
      <w:r w:rsidR="70CD9D83" w:rsidRPr="00951713">
        <w:rPr>
          <w:rFonts w:ascii="Times New Roman" w:eastAsia="Times New Roman" w:hAnsi="Times New Roman" w:cs="Times New Roman"/>
          <w:color w:val="000000" w:themeColor="text1"/>
          <w:sz w:val="28"/>
          <w:szCs w:val="28"/>
        </w:rPr>
        <w:t xml:space="preserve"> </w:t>
      </w:r>
      <w:r w:rsidR="3FA273D3" w:rsidRPr="00951713">
        <w:rPr>
          <w:rFonts w:ascii="Times New Roman" w:eastAsia="Times New Roman" w:hAnsi="Times New Roman" w:cs="Times New Roman"/>
          <w:color w:val="000000" w:themeColor="text1"/>
          <w:sz w:val="28"/>
          <w:szCs w:val="28"/>
        </w:rPr>
        <w:t xml:space="preserve">një numër telefoni dhe një adresë </w:t>
      </w:r>
      <w:r w:rsidR="3FA273D3" w:rsidRPr="00516A24">
        <w:rPr>
          <w:rFonts w:ascii="Times New Roman" w:eastAsia="Times New Roman" w:hAnsi="Times New Roman" w:cs="Times New Roman"/>
          <w:i/>
          <w:iCs/>
          <w:color w:val="000000" w:themeColor="text1"/>
          <w:sz w:val="28"/>
          <w:szCs w:val="28"/>
        </w:rPr>
        <w:t>e</w:t>
      </w:r>
      <w:r w:rsidR="00516A24" w:rsidRPr="00516A24">
        <w:rPr>
          <w:rFonts w:ascii="Times New Roman" w:eastAsia="Times New Roman" w:hAnsi="Times New Roman" w:cs="Times New Roman"/>
          <w:i/>
          <w:iCs/>
          <w:color w:val="000000" w:themeColor="text1"/>
          <w:sz w:val="28"/>
          <w:szCs w:val="28"/>
        </w:rPr>
        <w:t>-</w:t>
      </w:r>
      <w:r w:rsidR="3FA273D3" w:rsidRPr="00516A24">
        <w:rPr>
          <w:rFonts w:ascii="Times New Roman" w:eastAsia="Times New Roman" w:hAnsi="Times New Roman" w:cs="Times New Roman"/>
          <w:i/>
          <w:iCs/>
          <w:color w:val="000000" w:themeColor="text1"/>
          <w:sz w:val="28"/>
          <w:szCs w:val="28"/>
        </w:rPr>
        <w:t>mail</w:t>
      </w:r>
      <w:r w:rsidR="00516A24">
        <w:rPr>
          <w:rFonts w:ascii="Times New Roman" w:eastAsia="Times New Roman" w:hAnsi="Times New Roman" w:cs="Times New Roman"/>
          <w:color w:val="000000" w:themeColor="text1"/>
          <w:sz w:val="28"/>
          <w:szCs w:val="28"/>
        </w:rPr>
        <w:t>-</w:t>
      </w:r>
      <w:r w:rsidR="3FA273D3" w:rsidRPr="00951713">
        <w:rPr>
          <w:rFonts w:ascii="Times New Roman" w:eastAsia="Times New Roman" w:hAnsi="Times New Roman" w:cs="Times New Roman"/>
          <w:color w:val="000000" w:themeColor="text1"/>
          <w:sz w:val="28"/>
          <w:szCs w:val="28"/>
        </w:rPr>
        <w:t>i për të kontaktuar atë subjekt;</w:t>
      </w:r>
    </w:p>
    <w:p w14:paraId="00000136" w14:textId="4588101B" w:rsidR="009850A7" w:rsidRDefault="00516A24" w:rsidP="00951713">
      <w:pPr>
        <w:pStyle w:val="ListParagraph"/>
        <w:numPr>
          <w:ilvl w:val="0"/>
          <w:numId w:val="440"/>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M</w:t>
      </w:r>
      <w:r w:rsidR="04D5FB23" w:rsidRPr="00951713">
        <w:rPr>
          <w:rFonts w:ascii="Times New Roman" w:eastAsia="Times New Roman" w:hAnsi="Times New Roman" w:cs="Times New Roman"/>
          <w:color w:val="000000" w:themeColor="text1"/>
          <w:sz w:val="28"/>
          <w:szCs w:val="28"/>
        </w:rPr>
        <w:t>aterialet promovuese duhet t</w:t>
      </w:r>
      <w:r w:rsidR="425DF78B" w:rsidRPr="00951713">
        <w:rPr>
          <w:rFonts w:ascii="Times New Roman" w:eastAsia="Times New Roman" w:hAnsi="Times New Roman" w:cs="Times New Roman"/>
          <w:color w:val="000000" w:themeColor="text1"/>
          <w:sz w:val="28"/>
          <w:szCs w:val="28"/>
        </w:rPr>
        <w:t>ë</w:t>
      </w:r>
      <w:r w:rsidR="04D5FB23" w:rsidRPr="00951713">
        <w:rPr>
          <w:rFonts w:ascii="Times New Roman" w:eastAsia="Times New Roman" w:hAnsi="Times New Roman" w:cs="Times New Roman"/>
          <w:color w:val="000000" w:themeColor="text1"/>
          <w:sz w:val="28"/>
          <w:szCs w:val="28"/>
        </w:rPr>
        <w:t xml:space="preserve"> </w:t>
      </w:r>
      <w:r w:rsidR="15A05464" w:rsidRPr="00951713">
        <w:rPr>
          <w:rFonts w:ascii="Times New Roman" w:eastAsia="Times New Roman" w:hAnsi="Times New Roman" w:cs="Times New Roman"/>
          <w:color w:val="000000" w:themeColor="text1"/>
          <w:sz w:val="28"/>
          <w:szCs w:val="28"/>
        </w:rPr>
        <w:t>përmbajnë deklaratën e mëposhtme:</w:t>
      </w:r>
    </w:p>
    <w:p w14:paraId="6F27A4C0" w14:textId="77777777" w:rsidR="00516A24" w:rsidRPr="00951713" w:rsidRDefault="00516A24" w:rsidP="00516A24">
      <w:pPr>
        <w:pStyle w:val="ListParagraph"/>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p>
    <w:p w14:paraId="00000138" w14:textId="4B68F113" w:rsidR="009850A7" w:rsidRDefault="00516A24" w:rsidP="00516A24">
      <w:pPr>
        <w:pBdr>
          <w:top w:val="nil"/>
          <w:left w:val="nil"/>
          <w:bottom w:val="nil"/>
          <w:right w:val="nil"/>
          <w:between w:val="nil"/>
        </w:pBdr>
        <w:tabs>
          <w:tab w:val="left" w:pos="720"/>
        </w:tabs>
        <w:spacing w:after="0" w:line="240" w:lineRule="auto"/>
        <w:ind w:left="1080" w:hanging="360"/>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i/>
          <w:iCs/>
          <w:color w:val="000000" w:themeColor="text1"/>
          <w:sz w:val="28"/>
          <w:szCs w:val="28"/>
        </w:rPr>
        <w:lastRenderedPageBreak/>
        <w:t xml:space="preserve">    </w:t>
      </w:r>
      <w:r w:rsidR="4DB6804E" w:rsidRPr="00951713">
        <w:rPr>
          <w:rFonts w:ascii="Times New Roman" w:eastAsia="Times New Roman" w:hAnsi="Times New Roman" w:cs="Times New Roman"/>
          <w:i/>
          <w:iCs/>
          <w:color w:val="000000" w:themeColor="text1"/>
          <w:sz w:val="28"/>
          <w:szCs w:val="28"/>
        </w:rPr>
        <w:t xml:space="preserve">“Ky </w:t>
      </w:r>
      <w:r w:rsidR="440A7C83" w:rsidRPr="00951713">
        <w:rPr>
          <w:rFonts w:ascii="Times New Roman" w:eastAsia="Times New Roman" w:hAnsi="Times New Roman" w:cs="Times New Roman"/>
          <w:i/>
          <w:iCs/>
          <w:color w:val="000000" w:themeColor="text1"/>
          <w:sz w:val="28"/>
          <w:szCs w:val="28"/>
        </w:rPr>
        <w:t xml:space="preserve">material promovues </w:t>
      </w:r>
      <w:r w:rsidR="4DB6804E" w:rsidRPr="00951713">
        <w:rPr>
          <w:rFonts w:ascii="Times New Roman" w:eastAsia="Times New Roman" w:hAnsi="Times New Roman" w:cs="Times New Roman"/>
          <w:i/>
          <w:iCs/>
          <w:color w:val="000000" w:themeColor="text1"/>
          <w:sz w:val="28"/>
          <w:szCs w:val="28"/>
        </w:rPr>
        <w:t xml:space="preserve">nuk është shqyrtuar ose miratuar nga </w:t>
      </w:r>
      <w:r w:rsidR="2B793D01" w:rsidRPr="00951713">
        <w:rPr>
          <w:rFonts w:ascii="Times New Roman" w:eastAsia="Times New Roman" w:hAnsi="Times New Roman" w:cs="Times New Roman"/>
          <w:i/>
          <w:iCs/>
          <w:color w:val="000000" w:themeColor="text1"/>
          <w:sz w:val="28"/>
          <w:szCs w:val="28"/>
        </w:rPr>
        <w:t>A</w:t>
      </w:r>
      <w:r w:rsidR="4DB6804E" w:rsidRPr="00951713">
        <w:rPr>
          <w:rFonts w:ascii="Times New Roman" w:eastAsia="Times New Roman" w:hAnsi="Times New Roman" w:cs="Times New Roman"/>
          <w:i/>
          <w:iCs/>
          <w:color w:val="000000" w:themeColor="text1"/>
          <w:sz w:val="28"/>
          <w:szCs w:val="28"/>
        </w:rPr>
        <w:t>utoritet</w:t>
      </w:r>
      <w:r w:rsidR="1AA0B3AE" w:rsidRPr="00951713">
        <w:rPr>
          <w:rFonts w:ascii="Times New Roman" w:eastAsia="Times New Roman" w:hAnsi="Times New Roman" w:cs="Times New Roman"/>
          <w:i/>
          <w:iCs/>
          <w:color w:val="000000" w:themeColor="text1"/>
          <w:sz w:val="28"/>
          <w:szCs w:val="28"/>
        </w:rPr>
        <w:t xml:space="preserve">i i </w:t>
      </w:r>
      <w:r w:rsidR="7662F327" w:rsidRPr="00951713">
        <w:rPr>
          <w:rFonts w:ascii="Times New Roman" w:eastAsia="Times New Roman" w:hAnsi="Times New Roman" w:cs="Times New Roman"/>
          <w:i/>
          <w:iCs/>
          <w:color w:val="000000" w:themeColor="text1"/>
          <w:sz w:val="28"/>
          <w:szCs w:val="28"/>
        </w:rPr>
        <w:t>M</w:t>
      </w:r>
      <w:r w:rsidR="1AA0B3AE" w:rsidRPr="00951713">
        <w:rPr>
          <w:rFonts w:ascii="Times New Roman" w:eastAsia="Times New Roman" w:hAnsi="Times New Roman" w:cs="Times New Roman"/>
          <w:i/>
          <w:iCs/>
          <w:color w:val="000000" w:themeColor="text1"/>
          <w:sz w:val="28"/>
          <w:szCs w:val="28"/>
        </w:rPr>
        <w:t>bikëqyrjes Financiare</w:t>
      </w:r>
      <w:r w:rsidR="4DB6804E" w:rsidRPr="00951713">
        <w:rPr>
          <w:rFonts w:ascii="Times New Roman" w:eastAsia="Times New Roman" w:hAnsi="Times New Roman" w:cs="Times New Roman"/>
          <w:i/>
          <w:iCs/>
          <w:color w:val="000000" w:themeColor="text1"/>
          <w:sz w:val="28"/>
          <w:szCs w:val="28"/>
        </w:rPr>
        <w:t>. Ofertuesi i kriptoasetit është i vetmi përgjegjës për përmbajtjen e këtij komunikimi</w:t>
      </w:r>
      <w:r>
        <w:rPr>
          <w:rFonts w:ascii="Times New Roman" w:eastAsia="Times New Roman" w:hAnsi="Times New Roman" w:cs="Times New Roman"/>
          <w:i/>
          <w:iCs/>
          <w:color w:val="000000" w:themeColor="text1"/>
          <w:sz w:val="28"/>
          <w:szCs w:val="28"/>
        </w:rPr>
        <w:t>.</w:t>
      </w:r>
      <w:r w:rsidR="633EFDB8" w:rsidRPr="00951713">
        <w:rPr>
          <w:rFonts w:ascii="Times New Roman" w:eastAsia="Times New Roman" w:hAnsi="Times New Roman" w:cs="Times New Roman"/>
          <w:i/>
          <w:iCs/>
          <w:color w:val="000000" w:themeColor="text1"/>
          <w:sz w:val="28"/>
          <w:szCs w:val="28"/>
        </w:rPr>
        <w:t>”</w:t>
      </w:r>
      <w:r>
        <w:rPr>
          <w:rFonts w:ascii="Times New Roman" w:eastAsia="Times New Roman" w:hAnsi="Times New Roman" w:cs="Times New Roman"/>
          <w:i/>
          <w:iCs/>
          <w:color w:val="000000" w:themeColor="text1"/>
          <w:sz w:val="28"/>
          <w:szCs w:val="28"/>
        </w:rPr>
        <w:t>.</w:t>
      </w:r>
    </w:p>
    <w:p w14:paraId="6D184985" w14:textId="77777777" w:rsidR="00516A24" w:rsidRPr="00951713" w:rsidRDefault="00516A24" w:rsidP="00516A24">
      <w:pPr>
        <w:pBdr>
          <w:top w:val="nil"/>
          <w:left w:val="nil"/>
          <w:bottom w:val="nil"/>
          <w:right w:val="nil"/>
          <w:between w:val="nil"/>
        </w:pBdr>
        <w:tabs>
          <w:tab w:val="left" w:pos="720"/>
        </w:tabs>
        <w:spacing w:after="0" w:line="240" w:lineRule="auto"/>
        <w:ind w:left="1080" w:hanging="360"/>
        <w:jc w:val="both"/>
        <w:rPr>
          <w:rFonts w:ascii="Times New Roman" w:eastAsia="Times New Roman" w:hAnsi="Times New Roman" w:cs="Times New Roman"/>
          <w:i/>
          <w:iCs/>
          <w:color w:val="000000" w:themeColor="text1"/>
          <w:sz w:val="28"/>
          <w:szCs w:val="28"/>
        </w:rPr>
      </w:pPr>
    </w:p>
    <w:p w14:paraId="222BF9C9" w14:textId="0E343C17" w:rsidR="00951713" w:rsidRPr="00951713" w:rsidRDefault="0CAA5A94" w:rsidP="00516A24">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w:t>
      </w:r>
      <w:r w:rsidR="3FA273D3" w:rsidRPr="00951713">
        <w:rPr>
          <w:rFonts w:ascii="Times New Roman" w:eastAsia="Times New Roman" w:hAnsi="Times New Roman" w:cs="Times New Roman"/>
          <w:color w:val="000000" w:themeColor="text1"/>
          <w:sz w:val="28"/>
          <w:szCs w:val="28"/>
        </w:rPr>
        <w:t xml:space="preserve">ur </w:t>
      </w:r>
      <w:r w:rsidR="779CFF19" w:rsidRPr="00951713">
        <w:rPr>
          <w:rFonts w:ascii="Times New Roman" w:eastAsia="Times New Roman" w:hAnsi="Times New Roman" w:cs="Times New Roman"/>
          <w:color w:val="000000" w:themeColor="text1"/>
          <w:sz w:val="28"/>
          <w:szCs w:val="28"/>
        </w:rPr>
        <w:t xml:space="preserve">materialet promovuese përgatiten </w:t>
      </w:r>
      <w:r w:rsidR="3FA273D3" w:rsidRPr="00951713">
        <w:rPr>
          <w:rFonts w:ascii="Times New Roman" w:eastAsia="Times New Roman" w:hAnsi="Times New Roman" w:cs="Times New Roman"/>
          <w:color w:val="000000" w:themeColor="text1"/>
          <w:sz w:val="28"/>
          <w:szCs w:val="28"/>
        </w:rPr>
        <w:t xml:space="preserve">nga subjekti që kërkon </w:t>
      </w:r>
      <w:r w:rsidR="00951713" w:rsidRPr="00951713">
        <w:rPr>
          <w:rFonts w:ascii="Times New Roman" w:eastAsia="Times New Roman" w:hAnsi="Times New Roman" w:cs="Times New Roman"/>
          <w:color w:val="000000" w:themeColor="text1"/>
          <w:sz w:val="28"/>
          <w:szCs w:val="28"/>
        </w:rPr>
        <w:t xml:space="preserve">   </w:t>
      </w:r>
      <w:r w:rsidR="3FA273D3" w:rsidRPr="00951713">
        <w:rPr>
          <w:rFonts w:ascii="Times New Roman" w:eastAsia="Times New Roman" w:hAnsi="Times New Roman" w:cs="Times New Roman"/>
          <w:color w:val="000000" w:themeColor="text1"/>
          <w:sz w:val="28"/>
          <w:szCs w:val="28"/>
        </w:rPr>
        <w:t xml:space="preserve">pranim për tregtim të kriptoasetit ose operatori i një platforme tregtare, atëherë, në vend të </w:t>
      </w:r>
      <w:r w:rsidR="00B258F7">
        <w:rPr>
          <w:rFonts w:ascii="Times New Roman" w:eastAsia="Times New Roman" w:hAnsi="Times New Roman" w:cs="Times New Roman"/>
          <w:color w:val="000000" w:themeColor="text1"/>
          <w:sz w:val="28"/>
          <w:szCs w:val="28"/>
        </w:rPr>
        <w:t>“</w:t>
      </w:r>
      <w:r w:rsidR="3FA273D3" w:rsidRPr="00951713">
        <w:rPr>
          <w:rFonts w:ascii="Times New Roman" w:eastAsia="Times New Roman" w:hAnsi="Times New Roman" w:cs="Times New Roman"/>
          <w:color w:val="000000" w:themeColor="text1"/>
          <w:sz w:val="28"/>
          <w:szCs w:val="28"/>
        </w:rPr>
        <w:t>ofertuesit</w:t>
      </w:r>
      <w:r w:rsidR="00B258F7">
        <w:rPr>
          <w:rFonts w:ascii="Times New Roman" w:eastAsia="Times New Roman" w:hAnsi="Times New Roman" w:cs="Times New Roman"/>
          <w:color w:val="000000" w:themeColor="text1"/>
          <w:sz w:val="28"/>
          <w:szCs w:val="28"/>
        </w:rPr>
        <w:t>”</w:t>
      </w:r>
      <w:r w:rsidR="3FA273D3" w:rsidRPr="00951713">
        <w:rPr>
          <w:rFonts w:ascii="Times New Roman" w:eastAsia="Times New Roman" w:hAnsi="Times New Roman" w:cs="Times New Roman"/>
          <w:color w:val="000000" w:themeColor="text1"/>
          <w:sz w:val="28"/>
          <w:szCs w:val="28"/>
        </w:rPr>
        <w:t xml:space="preserve">, </w:t>
      </w:r>
      <w:r w:rsidR="779CFF19" w:rsidRPr="00951713">
        <w:rPr>
          <w:rFonts w:ascii="Times New Roman" w:eastAsia="Times New Roman" w:hAnsi="Times New Roman" w:cs="Times New Roman"/>
          <w:color w:val="000000" w:themeColor="text1"/>
          <w:sz w:val="28"/>
          <w:szCs w:val="28"/>
        </w:rPr>
        <w:t xml:space="preserve">në deklaratën e </w:t>
      </w:r>
      <w:r w:rsidR="239F68EF" w:rsidRPr="00951713">
        <w:rPr>
          <w:rFonts w:ascii="Times New Roman" w:eastAsia="Times New Roman" w:hAnsi="Times New Roman" w:cs="Times New Roman"/>
          <w:color w:val="000000" w:themeColor="text1"/>
          <w:sz w:val="28"/>
          <w:szCs w:val="28"/>
        </w:rPr>
        <w:t>përcaktuar</w:t>
      </w:r>
      <w:r w:rsidR="779CFF19" w:rsidRPr="00951713">
        <w:rPr>
          <w:rFonts w:ascii="Times New Roman" w:eastAsia="Times New Roman" w:hAnsi="Times New Roman" w:cs="Times New Roman"/>
          <w:color w:val="000000" w:themeColor="text1"/>
          <w:sz w:val="28"/>
          <w:szCs w:val="28"/>
        </w:rPr>
        <w:t xml:space="preserve"> në </w:t>
      </w:r>
      <w:r w:rsidR="00B258F7" w:rsidRPr="00951713">
        <w:rPr>
          <w:rFonts w:ascii="Times New Roman" w:eastAsia="Times New Roman" w:hAnsi="Times New Roman" w:cs="Times New Roman"/>
          <w:color w:val="000000" w:themeColor="text1"/>
          <w:sz w:val="28"/>
          <w:szCs w:val="28"/>
        </w:rPr>
        <w:t>shkronj</w:t>
      </w:r>
      <w:r w:rsidR="00F104B8">
        <w:rPr>
          <w:rFonts w:ascii="Times New Roman" w:eastAsia="Times New Roman" w:hAnsi="Times New Roman" w:cs="Times New Roman"/>
          <w:color w:val="000000" w:themeColor="text1"/>
          <w:sz w:val="28"/>
          <w:szCs w:val="28"/>
        </w:rPr>
        <w:t>ë</w:t>
      </w:r>
      <w:r w:rsidR="00B258F7">
        <w:rPr>
          <w:rFonts w:ascii="Times New Roman" w:eastAsia="Times New Roman" w:hAnsi="Times New Roman" w:cs="Times New Roman"/>
          <w:color w:val="000000" w:themeColor="text1"/>
          <w:sz w:val="28"/>
          <w:szCs w:val="28"/>
        </w:rPr>
        <w:t>n</w:t>
      </w:r>
      <w:r w:rsidR="00B258F7" w:rsidRPr="00951713">
        <w:rPr>
          <w:rFonts w:ascii="Times New Roman" w:eastAsia="Times New Roman" w:hAnsi="Times New Roman" w:cs="Times New Roman"/>
          <w:color w:val="000000" w:themeColor="text1"/>
          <w:sz w:val="28"/>
          <w:szCs w:val="28"/>
        </w:rPr>
        <w:t xml:space="preserve"> “d”, </w:t>
      </w:r>
      <w:r w:rsidR="00B258F7">
        <w:rPr>
          <w:rFonts w:ascii="Times New Roman" w:eastAsia="Times New Roman" w:hAnsi="Times New Roman" w:cs="Times New Roman"/>
          <w:color w:val="000000" w:themeColor="text1"/>
          <w:sz w:val="28"/>
          <w:szCs w:val="28"/>
        </w:rPr>
        <w:t>t</w:t>
      </w:r>
      <w:r w:rsidR="00F104B8">
        <w:rPr>
          <w:rFonts w:ascii="Times New Roman" w:eastAsia="Times New Roman" w:hAnsi="Times New Roman" w:cs="Times New Roman"/>
          <w:color w:val="000000" w:themeColor="text1"/>
          <w:sz w:val="28"/>
          <w:szCs w:val="28"/>
        </w:rPr>
        <w:t>ë</w:t>
      </w:r>
      <w:r w:rsidR="00B258F7">
        <w:rPr>
          <w:rFonts w:ascii="Times New Roman" w:eastAsia="Times New Roman" w:hAnsi="Times New Roman" w:cs="Times New Roman"/>
          <w:color w:val="000000" w:themeColor="text1"/>
          <w:sz w:val="28"/>
          <w:szCs w:val="28"/>
        </w:rPr>
        <w:t xml:space="preserve"> </w:t>
      </w:r>
      <w:r w:rsidR="779CFF19" w:rsidRPr="00951713">
        <w:rPr>
          <w:rFonts w:ascii="Times New Roman" w:eastAsia="Times New Roman" w:hAnsi="Times New Roman" w:cs="Times New Roman"/>
          <w:color w:val="000000" w:themeColor="text1"/>
          <w:sz w:val="28"/>
          <w:szCs w:val="28"/>
        </w:rPr>
        <w:t>pikë</w:t>
      </w:r>
      <w:r w:rsidR="00B258F7">
        <w:rPr>
          <w:rFonts w:ascii="Times New Roman" w:eastAsia="Times New Roman" w:hAnsi="Times New Roman" w:cs="Times New Roman"/>
          <w:color w:val="000000" w:themeColor="text1"/>
          <w:sz w:val="28"/>
          <w:szCs w:val="28"/>
        </w:rPr>
        <w:t>s</w:t>
      </w:r>
      <w:r w:rsidR="779CFF19" w:rsidRPr="00951713">
        <w:rPr>
          <w:rFonts w:ascii="Times New Roman" w:eastAsia="Times New Roman" w:hAnsi="Times New Roman" w:cs="Times New Roman"/>
          <w:color w:val="000000" w:themeColor="text1"/>
          <w:sz w:val="28"/>
          <w:szCs w:val="28"/>
        </w:rPr>
        <w:t xml:space="preserve"> </w:t>
      </w:r>
      <w:r w:rsidR="00B258F7">
        <w:rPr>
          <w:rFonts w:ascii="Times New Roman" w:eastAsia="Times New Roman" w:hAnsi="Times New Roman" w:cs="Times New Roman"/>
          <w:color w:val="000000" w:themeColor="text1"/>
          <w:sz w:val="28"/>
          <w:szCs w:val="28"/>
        </w:rPr>
        <w:t>1</w:t>
      </w:r>
      <w:r w:rsidR="779CFF19" w:rsidRPr="00951713">
        <w:rPr>
          <w:rFonts w:ascii="Times New Roman" w:eastAsia="Times New Roman" w:hAnsi="Times New Roman" w:cs="Times New Roman"/>
          <w:color w:val="000000" w:themeColor="text1"/>
          <w:sz w:val="28"/>
          <w:szCs w:val="28"/>
        </w:rPr>
        <w:t xml:space="preserve">, duhet </w:t>
      </w:r>
      <w:r w:rsidR="3FA273D3" w:rsidRPr="00951713">
        <w:rPr>
          <w:rFonts w:ascii="Times New Roman" w:eastAsia="Times New Roman" w:hAnsi="Times New Roman" w:cs="Times New Roman"/>
          <w:color w:val="000000" w:themeColor="text1"/>
          <w:sz w:val="28"/>
          <w:szCs w:val="28"/>
        </w:rPr>
        <w:t xml:space="preserve">të përfshihet një referencë për </w:t>
      </w:r>
      <w:r w:rsidR="00B258F7">
        <w:rPr>
          <w:rFonts w:ascii="Times New Roman" w:eastAsia="Times New Roman" w:hAnsi="Times New Roman" w:cs="Times New Roman"/>
          <w:color w:val="000000" w:themeColor="text1"/>
          <w:sz w:val="28"/>
          <w:szCs w:val="28"/>
        </w:rPr>
        <w:t>“</w:t>
      </w:r>
      <w:r w:rsidR="3FA273D3" w:rsidRPr="00951713">
        <w:rPr>
          <w:rFonts w:ascii="Times New Roman" w:eastAsia="Times New Roman" w:hAnsi="Times New Roman" w:cs="Times New Roman"/>
          <w:color w:val="000000" w:themeColor="text1"/>
          <w:sz w:val="28"/>
          <w:szCs w:val="28"/>
        </w:rPr>
        <w:t xml:space="preserve">subjektin që kërkon pranim </w:t>
      </w:r>
      <w:r w:rsidR="743DB988" w:rsidRPr="00951713">
        <w:rPr>
          <w:rFonts w:ascii="Times New Roman" w:eastAsia="Times New Roman" w:hAnsi="Times New Roman" w:cs="Times New Roman"/>
          <w:color w:val="000000" w:themeColor="text1"/>
          <w:sz w:val="28"/>
          <w:szCs w:val="28"/>
        </w:rPr>
        <w:t>për</w:t>
      </w:r>
      <w:r w:rsidR="3FA273D3" w:rsidRPr="00951713">
        <w:rPr>
          <w:rFonts w:ascii="Times New Roman" w:eastAsia="Times New Roman" w:hAnsi="Times New Roman" w:cs="Times New Roman"/>
          <w:color w:val="000000" w:themeColor="text1"/>
          <w:sz w:val="28"/>
          <w:szCs w:val="28"/>
        </w:rPr>
        <w:t xml:space="preserve"> treg</w:t>
      </w:r>
      <w:r w:rsidR="37EE84C6" w:rsidRPr="00951713">
        <w:rPr>
          <w:rFonts w:ascii="Times New Roman" w:eastAsia="Times New Roman" w:hAnsi="Times New Roman" w:cs="Times New Roman"/>
          <w:color w:val="000000" w:themeColor="text1"/>
          <w:sz w:val="28"/>
          <w:szCs w:val="28"/>
        </w:rPr>
        <w:t>tim</w:t>
      </w:r>
      <w:r w:rsidR="00B258F7">
        <w:rPr>
          <w:rFonts w:ascii="Times New Roman" w:eastAsia="Times New Roman" w:hAnsi="Times New Roman" w:cs="Times New Roman"/>
          <w:color w:val="000000" w:themeColor="text1"/>
          <w:sz w:val="28"/>
          <w:szCs w:val="28"/>
        </w:rPr>
        <w:t>”</w:t>
      </w:r>
      <w:r w:rsidR="3FA273D3" w:rsidRPr="00951713">
        <w:rPr>
          <w:rFonts w:ascii="Times New Roman" w:eastAsia="Times New Roman" w:hAnsi="Times New Roman" w:cs="Times New Roman"/>
          <w:color w:val="000000" w:themeColor="text1"/>
          <w:sz w:val="28"/>
          <w:szCs w:val="28"/>
        </w:rPr>
        <w:t xml:space="preserve"> ose </w:t>
      </w:r>
      <w:r w:rsidR="00B258F7">
        <w:rPr>
          <w:rFonts w:ascii="Times New Roman" w:eastAsia="Times New Roman" w:hAnsi="Times New Roman" w:cs="Times New Roman"/>
          <w:color w:val="000000" w:themeColor="text1"/>
          <w:sz w:val="28"/>
          <w:szCs w:val="28"/>
        </w:rPr>
        <w:t>“</w:t>
      </w:r>
      <w:r w:rsidR="3FA273D3" w:rsidRPr="00951713">
        <w:rPr>
          <w:rFonts w:ascii="Times New Roman" w:eastAsia="Times New Roman" w:hAnsi="Times New Roman" w:cs="Times New Roman"/>
          <w:color w:val="000000" w:themeColor="text1"/>
          <w:sz w:val="28"/>
          <w:szCs w:val="28"/>
        </w:rPr>
        <w:t>operatorin e platformës tregtare</w:t>
      </w:r>
      <w:r w:rsidR="00B258F7">
        <w:rPr>
          <w:rFonts w:ascii="Times New Roman" w:eastAsia="Times New Roman" w:hAnsi="Times New Roman" w:cs="Times New Roman"/>
          <w:color w:val="000000" w:themeColor="text1"/>
          <w:sz w:val="28"/>
          <w:szCs w:val="28"/>
        </w:rPr>
        <w:t>”</w:t>
      </w:r>
      <w:r w:rsidR="3FA273D3" w:rsidRPr="00951713">
        <w:rPr>
          <w:rFonts w:ascii="Times New Roman" w:eastAsia="Times New Roman" w:hAnsi="Times New Roman" w:cs="Times New Roman"/>
          <w:color w:val="000000" w:themeColor="text1"/>
          <w:sz w:val="28"/>
          <w:szCs w:val="28"/>
        </w:rPr>
        <w:t>.</w:t>
      </w:r>
    </w:p>
    <w:p w14:paraId="0000013A" w14:textId="5DABC831" w:rsidR="009850A7" w:rsidRPr="00951713" w:rsidRDefault="3FA273D3" w:rsidP="00516A24">
      <w:pPr>
        <w:pBdr>
          <w:top w:val="nil"/>
          <w:left w:val="nil"/>
          <w:bottom w:val="nil"/>
          <w:right w:val="nil"/>
          <w:between w:val="nil"/>
        </w:pBdr>
        <w:spacing w:after="0" w:line="240" w:lineRule="auto"/>
        <w:ind w:left="72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6B4BF5BB" w14:textId="4F0E5228" w:rsidR="00951713" w:rsidRPr="00951713" w:rsidRDefault="0CAA5A94" w:rsidP="00951713">
      <w:pPr>
        <w:pStyle w:val="ListParagraph"/>
        <w:numPr>
          <w:ilvl w:val="0"/>
          <w:numId w:val="44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w:t>
      </w:r>
      <w:r w:rsidR="1D49F2D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rastet kur </w:t>
      </w:r>
      <w:r w:rsidR="3FA273D3" w:rsidRPr="00951713">
        <w:rPr>
          <w:rFonts w:ascii="Times New Roman" w:eastAsia="Times New Roman" w:hAnsi="Times New Roman" w:cs="Times New Roman"/>
          <w:color w:val="000000" w:themeColor="text1"/>
          <w:sz w:val="28"/>
          <w:szCs w:val="28"/>
        </w:rPr>
        <w:t xml:space="preserve">kërkohet </w:t>
      </w:r>
      <w:r w:rsidR="6D7F5910" w:rsidRPr="00951713">
        <w:rPr>
          <w:rFonts w:ascii="Times New Roman" w:eastAsia="Times New Roman" w:hAnsi="Times New Roman" w:cs="Times New Roman"/>
          <w:color w:val="000000" w:themeColor="text1"/>
          <w:sz w:val="28"/>
          <w:szCs w:val="28"/>
        </w:rPr>
        <w:t>dokumenti informues</w:t>
      </w:r>
      <w:r w:rsidR="3FA273D3" w:rsidRPr="00951713">
        <w:rPr>
          <w:rFonts w:ascii="Times New Roman" w:eastAsia="Times New Roman" w:hAnsi="Times New Roman" w:cs="Times New Roman"/>
          <w:color w:val="000000" w:themeColor="text1"/>
          <w:sz w:val="28"/>
          <w:szCs w:val="28"/>
        </w:rPr>
        <w:t xml:space="preserve"> </w:t>
      </w:r>
      <w:r w:rsidR="2FEAB177" w:rsidRPr="00951713">
        <w:rPr>
          <w:rFonts w:ascii="Times New Roman" w:eastAsia="Times New Roman" w:hAnsi="Times New Roman" w:cs="Times New Roman"/>
          <w:color w:val="000000" w:themeColor="text1"/>
          <w:sz w:val="28"/>
          <w:szCs w:val="28"/>
        </w:rPr>
        <w:t>p</w:t>
      </w:r>
      <w:r w:rsidR="734BD7C8" w:rsidRPr="00951713">
        <w:rPr>
          <w:rFonts w:ascii="Times New Roman" w:eastAsia="Times New Roman" w:hAnsi="Times New Roman" w:cs="Times New Roman"/>
          <w:color w:val="000000" w:themeColor="text1"/>
          <w:sz w:val="28"/>
          <w:szCs w:val="28"/>
        </w:rPr>
        <w:t>ë</w:t>
      </w:r>
      <w:r w:rsidR="2FEAB177" w:rsidRPr="00951713">
        <w:rPr>
          <w:rFonts w:ascii="Times New Roman" w:eastAsia="Times New Roman" w:hAnsi="Times New Roman" w:cs="Times New Roman"/>
          <w:color w:val="000000" w:themeColor="text1"/>
          <w:sz w:val="28"/>
          <w:szCs w:val="28"/>
        </w:rPr>
        <w:t xml:space="preserve">r </w:t>
      </w:r>
      <w:r w:rsidR="3FA273D3" w:rsidRPr="00951713">
        <w:rPr>
          <w:rFonts w:ascii="Times New Roman" w:eastAsia="Times New Roman" w:hAnsi="Times New Roman" w:cs="Times New Roman"/>
          <w:color w:val="000000" w:themeColor="text1"/>
          <w:sz w:val="28"/>
          <w:szCs w:val="28"/>
        </w:rPr>
        <w:t>kripto</w:t>
      </w:r>
      <w:r w:rsidR="2FEAB177" w:rsidRPr="00951713">
        <w:rPr>
          <w:rFonts w:ascii="Times New Roman" w:eastAsia="Times New Roman" w:hAnsi="Times New Roman" w:cs="Times New Roman"/>
          <w:color w:val="000000" w:themeColor="text1"/>
          <w:sz w:val="28"/>
          <w:szCs w:val="28"/>
        </w:rPr>
        <w:t>asetin</w:t>
      </w:r>
      <w:r w:rsidR="00B258F7">
        <w:rPr>
          <w:rFonts w:ascii="Times New Roman" w:eastAsia="Times New Roman" w:hAnsi="Times New Roman" w:cs="Times New Roman"/>
          <w:color w:val="000000" w:themeColor="text1"/>
          <w:sz w:val="28"/>
          <w:szCs w:val="28"/>
        </w:rPr>
        <w:t>,</w:t>
      </w:r>
      <w:r w:rsidR="2FEAB177" w:rsidRPr="00951713">
        <w:rPr>
          <w:rFonts w:ascii="Times New Roman" w:eastAsia="Times New Roman" w:hAnsi="Times New Roman" w:cs="Times New Roman"/>
          <w:color w:val="000000" w:themeColor="text1"/>
          <w:sz w:val="28"/>
          <w:szCs w:val="28"/>
        </w:rPr>
        <w:t xml:space="preserve"> </w:t>
      </w:r>
      <w:r w:rsidR="3FA273D3" w:rsidRPr="00951713">
        <w:rPr>
          <w:rFonts w:ascii="Times New Roman" w:eastAsia="Times New Roman" w:hAnsi="Times New Roman" w:cs="Times New Roman"/>
          <w:color w:val="000000" w:themeColor="text1"/>
          <w:sz w:val="28"/>
          <w:szCs w:val="28"/>
        </w:rPr>
        <w:t>në përputhje me nenin 4 ose 5</w:t>
      </w:r>
      <w:r w:rsidR="2FEAB177" w:rsidRPr="00951713">
        <w:rPr>
          <w:rFonts w:ascii="Times New Roman" w:eastAsia="Times New Roman" w:hAnsi="Times New Roman" w:cs="Times New Roman"/>
          <w:color w:val="000000" w:themeColor="text1"/>
          <w:sz w:val="28"/>
          <w:szCs w:val="28"/>
        </w:rPr>
        <w:t xml:space="preserve"> t</w:t>
      </w:r>
      <w:r w:rsidR="734BD7C8" w:rsidRPr="00951713">
        <w:rPr>
          <w:rFonts w:ascii="Times New Roman" w:eastAsia="Times New Roman" w:hAnsi="Times New Roman" w:cs="Times New Roman"/>
          <w:color w:val="000000" w:themeColor="text1"/>
          <w:sz w:val="28"/>
          <w:szCs w:val="28"/>
        </w:rPr>
        <w:t>ë</w:t>
      </w:r>
      <w:r w:rsidR="2FEAB177" w:rsidRPr="00951713">
        <w:rPr>
          <w:rFonts w:ascii="Times New Roman" w:eastAsia="Times New Roman" w:hAnsi="Times New Roman" w:cs="Times New Roman"/>
          <w:color w:val="000000" w:themeColor="text1"/>
          <w:sz w:val="28"/>
          <w:szCs w:val="28"/>
        </w:rPr>
        <w:t xml:space="preserve"> k</w:t>
      </w:r>
      <w:r w:rsidR="734BD7C8" w:rsidRPr="00951713">
        <w:rPr>
          <w:rFonts w:ascii="Times New Roman" w:eastAsia="Times New Roman" w:hAnsi="Times New Roman" w:cs="Times New Roman"/>
          <w:color w:val="000000" w:themeColor="text1"/>
          <w:sz w:val="28"/>
          <w:szCs w:val="28"/>
        </w:rPr>
        <w:t>ë</w:t>
      </w:r>
      <w:r w:rsidR="2FEAB177" w:rsidRPr="00951713">
        <w:rPr>
          <w:rFonts w:ascii="Times New Roman" w:eastAsia="Times New Roman" w:hAnsi="Times New Roman" w:cs="Times New Roman"/>
          <w:color w:val="000000" w:themeColor="text1"/>
          <w:sz w:val="28"/>
          <w:szCs w:val="28"/>
        </w:rPr>
        <w:t>tij ligji</w:t>
      </w:r>
      <w:r w:rsidR="3FA273D3" w:rsidRPr="00951713">
        <w:rPr>
          <w:rFonts w:ascii="Times New Roman" w:eastAsia="Times New Roman" w:hAnsi="Times New Roman" w:cs="Times New Roman"/>
          <w:color w:val="000000" w:themeColor="text1"/>
          <w:sz w:val="28"/>
          <w:szCs w:val="28"/>
        </w:rPr>
        <w:t xml:space="preserve">, </w:t>
      </w:r>
      <w:r w:rsidR="2FEAB177" w:rsidRPr="00951713">
        <w:rPr>
          <w:rFonts w:ascii="Times New Roman" w:eastAsia="Times New Roman" w:hAnsi="Times New Roman" w:cs="Times New Roman"/>
          <w:color w:val="000000" w:themeColor="text1"/>
          <w:sz w:val="28"/>
          <w:szCs w:val="28"/>
        </w:rPr>
        <w:t xml:space="preserve">materialet promovuese </w:t>
      </w:r>
      <w:r w:rsidR="3FA273D3" w:rsidRPr="00951713">
        <w:rPr>
          <w:rFonts w:ascii="Times New Roman" w:eastAsia="Times New Roman" w:hAnsi="Times New Roman" w:cs="Times New Roman"/>
          <w:color w:val="000000" w:themeColor="text1"/>
          <w:sz w:val="28"/>
          <w:szCs w:val="28"/>
        </w:rPr>
        <w:t>nuk do të shpërndahe</w:t>
      </w:r>
      <w:r w:rsidR="2DC73BEA" w:rsidRPr="00951713">
        <w:rPr>
          <w:rFonts w:ascii="Times New Roman" w:eastAsia="Times New Roman" w:hAnsi="Times New Roman" w:cs="Times New Roman"/>
          <w:color w:val="000000" w:themeColor="text1"/>
          <w:sz w:val="28"/>
          <w:szCs w:val="28"/>
        </w:rPr>
        <w:t>n</w:t>
      </w:r>
      <w:r w:rsidR="3FA273D3" w:rsidRPr="00951713">
        <w:rPr>
          <w:rFonts w:ascii="Times New Roman" w:eastAsia="Times New Roman" w:hAnsi="Times New Roman" w:cs="Times New Roman"/>
          <w:color w:val="000000" w:themeColor="text1"/>
          <w:sz w:val="28"/>
          <w:szCs w:val="28"/>
        </w:rPr>
        <w:t xml:space="preserve"> përpara publikimit të </w:t>
      </w:r>
      <w:r w:rsidR="4711C73D" w:rsidRPr="00951713">
        <w:rPr>
          <w:rFonts w:ascii="Times New Roman" w:eastAsia="Times New Roman" w:hAnsi="Times New Roman" w:cs="Times New Roman"/>
          <w:color w:val="000000" w:themeColor="text1"/>
          <w:sz w:val="28"/>
          <w:szCs w:val="28"/>
        </w:rPr>
        <w:t>dokumentit informues</w:t>
      </w:r>
      <w:r w:rsidRPr="00951713">
        <w:rPr>
          <w:rFonts w:ascii="Times New Roman" w:eastAsia="Times New Roman" w:hAnsi="Times New Roman" w:cs="Times New Roman"/>
          <w:color w:val="000000" w:themeColor="text1"/>
          <w:sz w:val="28"/>
          <w:szCs w:val="28"/>
        </w:rPr>
        <w:t>. Kjo nuk ndikon n</w:t>
      </w:r>
      <w:r w:rsidR="1D49F2D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mund</w:t>
      </w:r>
      <w:r w:rsidR="1D49F2D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sit</w:t>
      </w:r>
      <w:r w:rsidR="1D49F2D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w:t>
      </w:r>
      <w:r w:rsidR="3FA273D3" w:rsidRPr="00951713">
        <w:rPr>
          <w:rFonts w:ascii="Times New Roman" w:eastAsia="Times New Roman" w:hAnsi="Times New Roman" w:cs="Times New Roman"/>
          <w:color w:val="000000" w:themeColor="text1"/>
          <w:sz w:val="28"/>
          <w:szCs w:val="28"/>
        </w:rPr>
        <w:t>e ofertuesit, subjektit që kërkon pranimin në tregtim ose operatorit të një platforme tregtimi për të</w:t>
      </w:r>
      <w:r w:rsidRPr="00951713">
        <w:rPr>
          <w:rFonts w:ascii="Times New Roman" w:eastAsia="Times New Roman" w:hAnsi="Times New Roman" w:cs="Times New Roman"/>
          <w:color w:val="000000" w:themeColor="text1"/>
          <w:sz w:val="28"/>
          <w:szCs w:val="28"/>
        </w:rPr>
        <w:t xml:space="preserve"> kryer sondazhe t</w:t>
      </w:r>
      <w:r w:rsidR="1D49F2D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tregut</w:t>
      </w:r>
      <w:r w:rsidR="3FA273D3" w:rsidRPr="00951713">
        <w:rPr>
          <w:rFonts w:ascii="Times New Roman" w:eastAsia="Times New Roman" w:hAnsi="Times New Roman" w:cs="Times New Roman"/>
          <w:color w:val="000000" w:themeColor="text1"/>
          <w:sz w:val="28"/>
          <w:szCs w:val="28"/>
        </w:rPr>
        <w:t>.</w:t>
      </w:r>
    </w:p>
    <w:p w14:paraId="0000013C" w14:textId="0C1A62C6" w:rsidR="009850A7" w:rsidRPr="00951713" w:rsidRDefault="2FEAB177" w:rsidP="00951713">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2468DAE" w14:textId="421059EE" w:rsidR="008574AA" w:rsidRPr="00951713" w:rsidRDefault="240B31B4" w:rsidP="00951713">
      <w:pPr>
        <w:pStyle w:val="ListParagraph"/>
        <w:numPr>
          <w:ilvl w:val="0"/>
          <w:numId w:val="44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w:t>
      </w:r>
      <w:r w:rsidR="224492A2" w:rsidRPr="00951713">
        <w:rPr>
          <w:rFonts w:ascii="Times New Roman" w:eastAsia="Times New Roman" w:hAnsi="Times New Roman" w:cs="Times New Roman"/>
          <w:color w:val="000000" w:themeColor="text1"/>
          <w:sz w:val="28"/>
          <w:szCs w:val="28"/>
        </w:rPr>
        <w:t>MF</w:t>
      </w:r>
      <w:r w:rsidR="00B258F7">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w:t>
      </w:r>
      <w:r w:rsidR="2D5F1ECB" w:rsidRPr="00951713">
        <w:rPr>
          <w:rFonts w:ascii="Times New Roman" w:eastAsia="Times New Roman" w:hAnsi="Times New Roman" w:cs="Times New Roman"/>
          <w:color w:val="000000" w:themeColor="text1"/>
          <w:sz w:val="28"/>
          <w:szCs w:val="28"/>
        </w:rPr>
        <w:t>ka t</w:t>
      </w:r>
      <w:r w:rsidR="5B3FF547" w:rsidRPr="00951713">
        <w:rPr>
          <w:rFonts w:ascii="Times New Roman" w:eastAsia="Times New Roman" w:hAnsi="Times New Roman" w:cs="Times New Roman"/>
          <w:color w:val="000000" w:themeColor="text1"/>
          <w:sz w:val="28"/>
          <w:szCs w:val="28"/>
        </w:rPr>
        <w:t>ë</w:t>
      </w:r>
      <w:r w:rsidR="2D5F1ECB" w:rsidRPr="00951713">
        <w:rPr>
          <w:rFonts w:ascii="Times New Roman" w:eastAsia="Times New Roman" w:hAnsi="Times New Roman" w:cs="Times New Roman"/>
          <w:color w:val="000000" w:themeColor="text1"/>
          <w:sz w:val="28"/>
          <w:szCs w:val="28"/>
        </w:rPr>
        <w:t xml:space="preserve"> drejtën të vlerësojë</w:t>
      </w:r>
      <w:r w:rsidR="229A1CA1" w:rsidRPr="00951713">
        <w:rPr>
          <w:rFonts w:ascii="Times New Roman" w:eastAsia="Times New Roman" w:hAnsi="Times New Roman" w:cs="Times New Roman"/>
          <w:color w:val="000000" w:themeColor="text1"/>
          <w:sz w:val="28"/>
          <w:szCs w:val="28"/>
        </w:rPr>
        <w:t xml:space="preserve"> përputhshmërinë e </w:t>
      </w:r>
      <w:r w:rsidR="5B716EF7" w:rsidRPr="00951713">
        <w:rPr>
          <w:rFonts w:ascii="Times New Roman" w:eastAsia="Times New Roman" w:hAnsi="Times New Roman" w:cs="Times New Roman"/>
          <w:color w:val="000000" w:themeColor="text1"/>
          <w:sz w:val="28"/>
          <w:szCs w:val="28"/>
        </w:rPr>
        <w:t>materialeve</w:t>
      </w:r>
      <w:r w:rsidR="2DCD477E" w:rsidRPr="00951713">
        <w:rPr>
          <w:rFonts w:ascii="Times New Roman" w:eastAsia="Times New Roman" w:hAnsi="Times New Roman" w:cs="Times New Roman"/>
          <w:color w:val="000000" w:themeColor="text1"/>
          <w:sz w:val="28"/>
          <w:szCs w:val="28"/>
        </w:rPr>
        <w:t xml:space="preserve"> promovuese</w:t>
      </w:r>
      <w:r w:rsidR="5B716EF7" w:rsidRPr="00951713">
        <w:rPr>
          <w:rFonts w:ascii="Times New Roman" w:eastAsia="Times New Roman" w:hAnsi="Times New Roman" w:cs="Times New Roman"/>
          <w:color w:val="000000" w:themeColor="text1"/>
          <w:sz w:val="28"/>
          <w:szCs w:val="28"/>
        </w:rPr>
        <w:t xml:space="preserve"> me përcaktimet e pikës 1 të këtij neni. </w:t>
      </w:r>
    </w:p>
    <w:p w14:paraId="0000013F" w14:textId="3DFEF698" w:rsidR="009850A7" w:rsidRDefault="00951713" w:rsidP="00951713">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sidR="00FD2810" w:rsidRPr="00951713">
        <w:rPr>
          <w:rFonts w:ascii="Times New Roman" w:eastAsia="Times New Roman" w:hAnsi="Times New Roman" w:cs="Times New Roman"/>
          <w:color w:val="000000" w:themeColor="text1"/>
          <w:sz w:val="28"/>
          <w:szCs w:val="28"/>
        </w:rPr>
        <w:t>N</w:t>
      </w:r>
      <w:r w:rsidR="00E81943" w:rsidRPr="00951713">
        <w:rPr>
          <w:rFonts w:ascii="Times New Roman" w:eastAsia="Times New Roman" w:hAnsi="Times New Roman" w:cs="Times New Roman"/>
          <w:color w:val="000000" w:themeColor="text1"/>
          <w:sz w:val="28"/>
          <w:szCs w:val="28"/>
        </w:rPr>
        <w:t>ë</w:t>
      </w:r>
      <w:r w:rsidR="00FD2810" w:rsidRPr="00951713">
        <w:rPr>
          <w:rFonts w:ascii="Times New Roman" w:eastAsia="Times New Roman" w:hAnsi="Times New Roman" w:cs="Times New Roman"/>
          <w:color w:val="000000" w:themeColor="text1"/>
          <w:sz w:val="28"/>
          <w:szCs w:val="28"/>
        </w:rPr>
        <w:t xml:space="preserve"> rastet k</w:t>
      </w:r>
      <w:r w:rsidR="17079E00" w:rsidRPr="00951713">
        <w:rPr>
          <w:rFonts w:ascii="Times New Roman" w:eastAsia="Times New Roman" w:hAnsi="Times New Roman" w:cs="Times New Roman"/>
          <w:color w:val="000000" w:themeColor="text1"/>
          <w:sz w:val="28"/>
          <w:szCs w:val="28"/>
        </w:rPr>
        <w:t xml:space="preserve">ur është e nevojshme, </w:t>
      </w:r>
      <w:r w:rsidR="41A7A489" w:rsidRPr="00951713">
        <w:rPr>
          <w:rFonts w:ascii="Times New Roman" w:eastAsia="Times New Roman" w:hAnsi="Times New Roman" w:cs="Times New Roman"/>
          <w:color w:val="000000" w:themeColor="text1"/>
          <w:sz w:val="28"/>
          <w:szCs w:val="28"/>
        </w:rPr>
        <w:t>AMF</w:t>
      </w:r>
      <w:r w:rsidR="00B258F7">
        <w:rPr>
          <w:rFonts w:ascii="Times New Roman" w:eastAsia="Times New Roman" w:hAnsi="Times New Roman" w:cs="Times New Roman"/>
          <w:color w:val="000000" w:themeColor="text1"/>
          <w:sz w:val="28"/>
          <w:szCs w:val="28"/>
        </w:rPr>
        <w:t>-ja</w:t>
      </w:r>
      <w:r w:rsidR="17079E00" w:rsidRPr="00951713">
        <w:rPr>
          <w:rFonts w:ascii="Times New Roman" w:eastAsia="Times New Roman" w:hAnsi="Times New Roman" w:cs="Times New Roman"/>
          <w:color w:val="000000" w:themeColor="text1"/>
          <w:sz w:val="28"/>
          <w:szCs w:val="28"/>
        </w:rPr>
        <w:t xml:space="preserve"> </w:t>
      </w:r>
      <w:r w:rsidR="00FD2810" w:rsidRPr="00951713">
        <w:rPr>
          <w:rFonts w:ascii="Times New Roman" w:eastAsia="Times New Roman" w:hAnsi="Times New Roman" w:cs="Times New Roman"/>
          <w:color w:val="000000" w:themeColor="text1"/>
          <w:sz w:val="28"/>
          <w:szCs w:val="28"/>
        </w:rPr>
        <w:t>asiston</w:t>
      </w:r>
      <w:r w:rsidR="17079E00" w:rsidRPr="00951713">
        <w:rPr>
          <w:rFonts w:ascii="Times New Roman" w:eastAsia="Times New Roman" w:hAnsi="Times New Roman" w:cs="Times New Roman"/>
          <w:color w:val="000000" w:themeColor="text1"/>
          <w:sz w:val="28"/>
          <w:szCs w:val="28"/>
        </w:rPr>
        <w:t xml:space="preserve"> autoritetin përgjegjës të shteti</w:t>
      </w:r>
      <w:r w:rsidR="5F2BD3CE" w:rsidRPr="00951713">
        <w:rPr>
          <w:rFonts w:ascii="Times New Roman" w:eastAsia="Times New Roman" w:hAnsi="Times New Roman" w:cs="Times New Roman"/>
          <w:color w:val="000000" w:themeColor="text1"/>
          <w:sz w:val="28"/>
          <w:szCs w:val="28"/>
        </w:rPr>
        <w:t>t</w:t>
      </w:r>
      <w:r w:rsidR="17079E00" w:rsidRPr="00951713">
        <w:rPr>
          <w:rFonts w:ascii="Times New Roman" w:eastAsia="Times New Roman" w:hAnsi="Times New Roman" w:cs="Times New Roman"/>
          <w:color w:val="000000" w:themeColor="text1"/>
          <w:sz w:val="28"/>
          <w:szCs w:val="28"/>
        </w:rPr>
        <w:t xml:space="preserve"> </w:t>
      </w:r>
      <w:r w:rsidR="33485DFE" w:rsidRPr="00951713">
        <w:rPr>
          <w:rFonts w:ascii="Times New Roman" w:eastAsia="Times New Roman" w:hAnsi="Times New Roman" w:cs="Times New Roman"/>
          <w:color w:val="000000" w:themeColor="text1"/>
          <w:sz w:val="28"/>
          <w:szCs w:val="28"/>
        </w:rPr>
        <w:t>prit</w:t>
      </w:r>
      <w:r w:rsidR="00E81943" w:rsidRPr="00951713">
        <w:rPr>
          <w:rFonts w:ascii="Times New Roman" w:eastAsia="Times New Roman" w:hAnsi="Times New Roman" w:cs="Times New Roman"/>
          <w:color w:val="000000" w:themeColor="text1"/>
          <w:sz w:val="28"/>
          <w:szCs w:val="28"/>
        </w:rPr>
        <w:t>ë</w:t>
      </w:r>
      <w:r w:rsidR="33485DFE" w:rsidRPr="00951713">
        <w:rPr>
          <w:rFonts w:ascii="Times New Roman" w:eastAsia="Times New Roman" w:hAnsi="Times New Roman" w:cs="Times New Roman"/>
          <w:color w:val="000000" w:themeColor="text1"/>
          <w:sz w:val="28"/>
          <w:szCs w:val="28"/>
        </w:rPr>
        <w:t>s</w:t>
      </w:r>
      <w:r w:rsidR="00B258F7">
        <w:rPr>
          <w:rFonts w:ascii="Times New Roman" w:eastAsia="Times New Roman" w:hAnsi="Times New Roman" w:cs="Times New Roman"/>
          <w:color w:val="000000" w:themeColor="text1"/>
          <w:sz w:val="28"/>
          <w:szCs w:val="28"/>
        </w:rPr>
        <w:t>,</w:t>
      </w:r>
      <w:r w:rsidR="33485DFE" w:rsidRPr="00951713">
        <w:rPr>
          <w:rFonts w:ascii="Times New Roman" w:eastAsia="Times New Roman" w:hAnsi="Times New Roman" w:cs="Times New Roman"/>
          <w:color w:val="000000" w:themeColor="text1"/>
          <w:sz w:val="28"/>
          <w:szCs w:val="28"/>
        </w:rPr>
        <w:t xml:space="preserve"> an</w:t>
      </w:r>
      <w:r w:rsidR="00E81943" w:rsidRPr="00951713">
        <w:rPr>
          <w:rFonts w:ascii="Times New Roman" w:eastAsia="Times New Roman" w:hAnsi="Times New Roman" w:cs="Times New Roman"/>
          <w:color w:val="000000" w:themeColor="text1"/>
          <w:sz w:val="28"/>
          <w:szCs w:val="28"/>
        </w:rPr>
        <w:t>ë</w:t>
      </w:r>
      <w:r w:rsidR="33485DFE" w:rsidRPr="00951713">
        <w:rPr>
          <w:rFonts w:ascii="Times New Roman" w:eastAsia="Times New Roman" w:hAnsi="Times New Roman" w:cs="Times New Roman"/>
          <w:color w:val="000000" w:themeColor="text1"/>
          <w:sz w:val="28"/>
          <w:szCs w:val="28"/>
        </w:rPr>
        <w:t>tar t</w:t>
      </w:r>
      <w:r w:rsidR="00E81943" w:rsidRPr="00951713">
        <w:rPr>
          <w:rFonts w:ascii="Times New Roman" w:eastAsia="Times New Roman" w:hAnsi="Times New Roman" w:cs="Times New Roman"/>
          <w:color w:val="000000" w:themeColor="text1"/>
          <w:sz w:val="28"/>
          <w:szCs w:val="28"/>
        </w:rPr>
        <w:t>ë</w:t>
      </w:r>
      <w:r w:rsidR="33485DFE" w:rsidRPr="00951713">
        <w:rPr>
          <w:rFonts w:ascii="Times New Roman" w:eastAsia="Times New Roman" w:hAnsi="Times New Roman" w:cs="Times New Roman"/>
          <w:color w:val="000000" w:themeColor="text1"/>
          <w:sz w:val="28"/>
          <w:szCs w:val="28"/>
        </w:rPr>
        <w:t xml:space="preserve"> BE</w:t>
      </w:r>
      <w:r w:rsidR="24156EA3" w:rsidRPr="00951713">
        <w:rPr>
          <w:rFonts w:ascii="Times New Roman" w:eastAsia="Times New Roman" w:hAnsi="Times New Roman" w:cs="Times New Roman"/>
          <w:color w:val="000000" w:themeColor="text1"/>
          <w:sz w:val="28"/>
          <w:szCs w:val="28"/>
        </w:rPr>
        <w:t>-së</w:t>
      </w:r>
      <w:r w:rsidR="00B258F7">
        <w:rPr>
          <w:rFonts w:ascii="Times New Roman" w:eastAsia="Times New Roman" w:hAnsi="Times New Roman" w:cs="Times New Roman"/>
          <w:color w:val="000000" w:themeColor="text1"/>
          <w:sz w:val="28"/>
          <w:szCs w:val="28"/>
        </w:rPr>
        <w:t>,</w:t>
      </w:r>
      <w:r w:rsidR="33485DFE" w:rsidRPr="00951713">
        <w:rPr>
          <w:rFonts w:ascii="Times New Roman" w:eastAsia="Times New Roman" w:hAnsi="Times New Roman" w:cs="Times New Roman"/>
          <w:color w:val="000000" w:themeColor="text1"/>
          <w:sz w:val="28"/>
          <w:szCs w:val="28"/>
        </w:rPr>
        <w:t xml:space="preserve"> </w:t>
      </w:r>
      <w:r w:rsidR="17079E00" w:rsidRPr="00951713">
        <w:rPr>
          <w:rFonts w:ascii="Times New Roman" w:eastAsia="Times New Roman" w:hAnsi="Times New Roman" w:cs="Times New Roman"/>
          <w:color w:val="000000" w:themeColor="text1"/>
          <w:sz w:val="28"/>
          <w:szCs w:val="28"/>
        </w:rPr>
        <w:t xml:space="preserve">ku shpërndahen </w:t>
      </w:r>
      <w:r w:rsidR="6401C035" w:rsidRPr="00951713">
        <w:rPr>
          <w:rFonts w:ascii="Times New Roman" w:eastAsia="Times New Roman" w:hAnsi="Times New Roman" w:cs="Times New Roman"/>
          <w:color w:val="000000" w:themeColor="text1"/>
          <w:sz w:val="28"/>
          <w:szCs w:val="28"/>
        </w:rPr>
        <w:t>materialet promovuese</w:t>
      </w:r>
      <w:r w:rsidR="16F6BE93" w:rsidRPr="00951713">
        <w:rPr>
          <w:rFonts w:ascii="Times New Roman" w:eastAsia="Times New Roman" w:hAnsi="Times New Roman" w:cs="Times New Roman"/>
          <w:color w:val="000000" w:themeColor="text1"/>
          <w:sz w:val="28"/>
          <w:szCs w:val="28"/>
        </w:rPr>
        <w:t>,</w:t>
      </w:r>
      <w:r w:rsidR="6401C035" w:rsidRPr="00951713">
        <w:rPr>
          <w:rFonts w:ascii="Times New Roman" w:eastAsia="Times New Roman" w:hAnsi="Times New Roman" w:cs="Times New Roman"/>
          <w:color w:val="000000" w:themeColor="text1"/>
          <w:sz w:val="28"/>
          <w:szCs w:val="28"/>
        </w:rPr>
        <w:t xml:space="preserve"> </w:t>
      </w:r>
      <w:r w:rsidR="17079E00" w:rsidRPr="00951713">
        <w:rPr>
          <w:rFonts w:ascii="Times New Roman" w:eastAsia="Times New Roman" w:hAnsi="Times New Roman" w:cs="Times New Roman"/>
          <w:color w:val="000000" w:themeColor="text1"/>
          <w:sz w:val="28"/>
          <w:szCs w:val="28"/>
        </w:rPr>
        <w:t xml:space="preserve">për të </w:t>
      </w:r>
      <w:r w:rsidR="5F2BD3CE" w:rsidRPr="00951713">
        <w:rPr>
          <w:rFonts w:ascii="Times New Roman" w:eastAsia="Times New Roman" w:hAnsi="Times New Roman" w:cs="Times New Roman"/>
          <w:color w:val="000000" w:themeColor="text1"/>
          <w:sz w:val="28"/>
          <w:szCs w:val="28"/>
        </w:rPr>
        <w:t xml:space="preserve">analizuar </w:t>
      </w:r>
      <w:r w:rsidR="6401C035" w:rsidRPr="00951713">
        <w:rPr>
          <w:rFonts w:ascii="Times New Roman" w:eastAsia="Times New Roman" w:hAnsi="Times New Roman" w:cs="Times New Roman"/>
          <w:color w:val="000000" w:themeColor="text1"/>
          <w:sz w:val="28"/>
          <w:szCs w:val="28"/>
        </w:rPr>
        <w:t xml:space="preserve">materialet promovuese </w:t>
      </w:r>
      <w:r w:rsidR="17079E00" w:rsidRPr="00951713">
        <w:rPr>
          <w:rFonts w:ascii="Times New Roman" w:eastAsia="Times New Roman" w:hAnsi="Times New Roman" w:cs="Times New Roman"/>
          <w:color w:val="000000" w:themeColor="text1"/>
          <w:sz w:val="28"/>
          <w:szCs w:val="28"/>
        </w:rPr>
        <w:t xml:space="preserve">me informacionin në </w:t>
      </w:r>
      <w:r w:rsidR="02A5BD2E" w:rsidRPr="00951713">
        <w:rPr>
          <w:rFonts w:ascii="Times New Roman" w:eastAsia="Times New Roman" w:hAnsi="Times New Roman" w:cs="Times New Roman"/>
          <w:color w:val="000000" w:themeColor="text1"/>
          <w:sz w:val="28"/>
          <w:szCs w:val="28"/>
        </w:rPr>
        <w:t>dokumentin informues</w:t>
      </w:r>
      <w:r w:rsidR="17079E00" w:rsidRPr="00951713">
        <w:rPr>
          <w:rFonts w:ascii="Times New Roman" w:eastAsia="Times New Roman" w:hAnsi="Times New Roman" w:cs="Times New Roman"/>
          <w:color w:val="000000" w:themeColor="text1"/>
          <w:sz w:val="28"/>
          <w:szCs w:val="28"/>
        </w:rPr>
        <w:t xml:space="preserve"> të kriptoasetit.</w:t>
      </w:r>
    </w:p>
    <w:p w14:paraId="31552F69" w14:textId="77777777" w:rsidR="00B258F7" w:rsidRPr="00951713" w:rsidRDefault="00B258F7" w:rsidP="00951713">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40" w14:textId="7BCF24C5" w:rsidR="009850A7" w:rsidRPr="00951713" w:rsidRDefault="17079E00" w:rsidP="00951713">
      <w:pPr>
        <w:pStyle w:val="ListParagraph"/>
        <w:numPr>
          <w:ilvl w:val="0"/>
          <w:numId w:val="44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Përdorimi i  kompetencave mbikëqyrëse dhe hetimore</w:t>
      </w:r>
      <w:r w:rsidR="00B258F7">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përcaktuara në nenin 94</w:t>
      </w:r>
      <w:r w:rsidR="00B258F7" w:rsidRPr="00F104B8">
        <w:rPr>
          <w:rFonts w:ascii="Times New Roman" w:eastAsia="Times New Roman" w:hAnsi="Times New Roman" w:cs="Times New Roman"/>
          <w:sz w:val="28"/>
          <w:szCs w:val="28"/>
        </w:rPr>
        <w:t>, t</w:t>
      </w:r>
      <w:r w:rsidR="00F104B8" w:rsidRPr="00F104B8">
        <w:rPr>
          <w:rFonts w:ascii="Times New Roman" w:eastAsia="Times New Roman" w:hAnsi="Times New Roman" w:cs="Times New Roman"/>
          <w:sz w:val="28"/>
          <w:szCs w:val="28"/>
        </w:rPr>
        <w:t>ë</w:t>
      </w:r>
      <w:r w:rsidR="00B258F7" w:rsidRPr="00F104B8">
        <w:rPr>
          <w:rFonts w:ascii="Times New Roman" w:eastAsia="Times New Roman" w:hAnsi="Times New Roman" w:cs="Times New Roman"/>
          <w:sz w:val="28"/>
          <w:szCs w:val="28"/>
        </w:rPr>
        <w:t xml:space="preserve"> k</w:t>
      </w:r>
      <w:r w:rsidR="00F104B8" w:rsidRPr="00F104B8">
        <w:rPr>
          <w:rFonts w:ascii="Times New Roman" w:eastAsia="Times New Roman" w:hAnsi="Times New Roman" w:cs="Times New Roman"/>
          <w:sz w:val="28"/>
          <w:szCs w:val="28"/>
        </w:rPr>
        <w:t>ë</w:t>
      </w:r>
      <w:r w:rsidR="00B258F7" w:rsidRPr="00F104B8">
        <w:rPr>
          <w:rFonts w:ascii="Times New Roman" w:eastAsia="Times New Roman" w:hAnsi="Times New Roman" w:cs="Times New Roman"/>
          <w:sz w:val="28"/>
          <w:szCs w:val="28"/>
        </w:rPr>
        <w:t>tij ligji,</w:t>
      </w:r>
      <w:r w:rsidRPr="00F104B8">
        <w:rPr>
          <w:rFonts w:ascii="Times New Roman" w:eastAsia="Times New Roman" w:hAnsi="Times New Roman" w:cs="Times New Roman"/>
          <w:sz w:val="28"/>
          <w:szCs w:val="28"/>
        </w:rPr>
        <w:t xml:space="preserve"> në l</w:t>
      </w:r>
      <w:r w:rsidRPr="00951713">
        <w:rPr>
          <w:rFonts w:ascii="Times New Roman" w:eastAsia="Times New Roman" w:hAnsi="Times New Roman" w:cs="Times New Roman"/>
          <w:color w:val="000000" w:themeColor="text1"/>
          <w:sz w:val="28"/>
          <w:szCs w:val="28"/>
        </w:rPr>
        <w:t xml:space="preserve">idhje me zbatimin e këtij neni nga autoriteti përgjegjës i një shteti </w:t>
      </w:r>
      <w:r w:rsidR="7C87B4A2" w:rsidRPr="00951713">
        <w:rPr>
          <w:rFonts w:ascii="Times New Roman" w:eastAsia="Times New Roman" w:hAnsi="Times New Roman" w:cs="Times New Roman"/>
          <w:color w:val="000000" w:themeColor="text1"/>
          <w:sz w:val="28"/>
          <w:szCs w:val="28"/>
        </w:rPr>
        <w:t>tjetër</w:t>
      </w:r>
      <w:r w:rsidR="0C8A8872" w:rsidRPr="00951713">
        <w:rPr>
          <w:rFonts w:ascii="Times New Roman" w:eastAsia="Times New Roman" w:hAnsi="Times New Roman" w:cs="Times New Roman"/>
          <w:color w:val="000000" w:themeColor="text1"/>
          <w:sz w:val="28"/>
          <w:szCs w:val="28"/>
        </w:rPr>
        <w:t xml:space="preserve">, </w:t>
      </w:r>
      <w:r w:rsidR="0913D145" w:rsidRPr="00951713">
        <w:rPr>
          <w:rFonts w:ascii="Times New Roman" w:eastAsia="Times New Roman" w:hAnsi="Times New Roman" w:cs="Times New Roman"/>
          <w:color w:val="000000" w:themeColor="text1"/>
          <w:sz w:val="28"/>
          <w:szCs w:val="28"/>
        </w:rPr>
        <w:t xml:space="preserve">duhet </w:t>
      </w:r>
      <w:r w:rsidRPr="00951713">
        <w:rPr>
          <w:rFonts w:ascii="Times New Roman" w:eastAsia="Times New Roman" w:hAnsi="Times New Roman" w:cs="Times New Roman"/>
          <w:color w:val="000000" w:themeColor="text1"/>
          <w:sz w:val="28"/>
          <w:szCs w:val="28"/>
        </w:rPr>
        <w:t>t</w:t>
      </w:r>
      <w:r w:rsidR="00FC4AFD">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i njoftohet pa vonesë </w:t>
      </w:r>
      <w:r w:rsidR="28DE5F2C" w:rsidRPr="00951713">
        <w:rPr>
          <w:rFonts w:ascii="Times New Roman" w:eastAsia="Times New Roman" w:hAnsi="Times New Roman" w:cs="Times New Roman"/>
          <w:color w:val="000000" w:themeColor="text1"/>
          <w:sz w:val="28"/>
          <w:szCs w:val="28"/>
        </w:rPr>
        <w:t>AMF</w:t>
      </w:r>
      <w:r w:rsidR="00FC4AFD">
        <w:rPr>
          <w:rFonts w:ascii="Times New Roman" w:eastAsia="Times New Roman" w:hAnsi="Times New Roman" w:cs="Times New Roman"/>
          <w:color w:val="000000" w:themeColor="text1"/>
          <w:sz w:val="28"/>
          <w:szCs w:val="28"/>
        </w:rPr>
        <w:t>-s</w:t>
      </w:r>
      <w:r w:rsidR="00F104B8">
        <w:rPr>
          <w:rFonts w:ascii="Times New Roman" w:eastAsia="Times New Roman" w:hAnsi="Times New Roman" w:cs="Times New Roman"/>
          <w:color w:val="000000" w:themeColor="text1"/>
          <w:sz w:val="28"/>
          <w:szCs w:val="28"/>
        </w:rPr>
        <w:t>ë</w:t>
      </w:r>
      <w:r w:rsidR="18F3AA22"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ofertuesit, subjektit që kërkon pranimin për tregtim ose operatorit të platformës së tregtimit për kriptoasetet.</w:t>
      </w:r>
      <w:r w:rsidR="51C57B62" w:rsidRPr="00951713">
        <w:rPr>
          <w:rFonts w:ascii="Times New Roman" w:eastAsia="Times New Roman" w:hAnsi="Times New Roman" w:cs="Times New Roman"/>
          <w:color w:val="000000" w:themeColor="text1"/>
          <w:sz w:val="28"/>
          <w:szCs w:val="28"/>
        </w:rPr>
        <w:t xml:space="preserve"> </w:t>
      </w:r>
    </w:p>
    <w:p w14:paraId="00000141" w14:textId="77777777" w:rsidR="009850A7" w:rsidRPr="00951713" w:rsidRDefault="009850A7" w:rsidP="00951713">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42" w14:textId="77777777"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8</w:t>
      </w:r>
    </w:p>
    <w:p w14:paraId="00000143" w14:textId="47022B56" w:rsidR="009850A7" w:rsidRPr="00951713" w:rsidRDefault="17E786B1" w:rsidP="003A7FE9">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 xml:space="preserve">Njoftimi i </w:t>
      </w:r>
      <w:r w:rsidR="35AC7ECB" w:rsidRPr="00951713">
        <w:rPr>
          <w:rFonts w:ascii="Times New Roman" w:eastAsia="Times New Roman" w:hAnsi="Times New Roman" w:cs="Times New Roman"/>
          <w:b/>
          <w:bCs/>
          <w:color w:val="000000" w:themeColor="text1"/>
          <w:sz w:val="28"/>
          <w:szCs w:val="28"/>
        </w:rPr>
        <w:t>dokumentit informues</w:t>
      </w:r>
      <w:r w:rsidRPr="00951713">
        <w:rPr>
          <w:rFonts w:ascii="Times New Roman" w:eastAsia="Times New Roman" w:hAnsi="Times New Roman" w:cs="Times New Roman"/>
          <w:b/>
          <w:bCs/>
          <w:color w:val="000000" w:themeColor="text1"/>
          <w:sz w:val="28"/>
          <w:szCs w:val="28"/>
        </w:rPr>
        <w:t xml:space="preserve"> të kriptoasetit dhe i </w:t>
      </w:r>
      <w:r w:rsidR="1EB8C9F2" w:rsidRPr="00951713">
        <w:rPr>
          <w:rFonts w:ascii="Times New Roman" w:eastAsia="Times New Roman" w:hAnsi="Times New Roman" w:cs="Times New Roman"/>
          <w:b/>
          <w:bCs/>
          <w:color w:val="000000" w:themeColor="text1"/>
          <w:sz w:val="28"/>
          <w:szCs w:val="28"/>
        </w:rPr>
        <w:t>materialeve promovuese</w:t>
      </w:r>
      <w:r w:rsidR="1EB8C9F2" w:rsidRPr="00951713">
        <w:rPr>
          <w:rFonts w:ascii="Times New Roman" w:eastAsia="Times New Roman" w:hAnsi="Times New Roman" w:cs="Times New Roman"/>
          <w:color w:val="000000" w:themeColor="text1"/>
          <w:sz w:val="28"/>
          <w:szCs w:val="28"/>
        </w:rPr>
        <w:t xml:space="preserve"> </w:t>
      </w:r>
    </w:p>
    <w:p w14:paraId="00000144"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145" w14:textId="54C2957F" w:rsidR="009850A7" w:rsidRPr="00951713" w:rsidRDefault="3BBE32A0" w:rsidP="00FC4AFD">
      <w:pPr>
        <w:pStyle w:val="ListParagraph"/>
        <w:numPr>
          <w:ilvl w:val="0"/>
          <w:numId w:val="43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Ofertuesit, subjektet që kërkojnë pranim për tregtim ose operatorët e platformave të tregtimit për kriptoasete</w:t>
      </w:r>
      <w:r w:rsidR="00FC4AFD">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tokeni i asetit ose parasë elektronike, </w:t>
      </w:r>
      <w:r w:rsidR="7E93580F" w:rsidRPr="00951713">
        <w:rPr>
          <w:rFonts w:ascii="Times New Roman" w:eastAsia="Times New Roman" w:hAnsi="Times New Roman" w:cs="Times New Roman"/>
          <w:color w:val="000000" w:themeColor="text1"/>
          <w:sz w:val="28"/>
          <w:szCs w:val="28"/>
        </w:rPr>
        <w:t>njofto</w:t>
      </w:r>
      <w:r w:rsidR="08A62BDB" w:rsidRPr="00951713">
        <w:rPr>
          <w:rFonts w:ascii="Times New Roman" w:eastAsia="Times New Roman" w:hAnsi="Times New Roman" w:cs="Times New Roman"/>
          <w:color w:val="000000" w:themeColor="text1"/>
          <w:sz w:val="28"/>
          <w:szCs w:val="28"/>
        </w:rPr>
        <w:t>j</w:t>
      </w:r>
      <w:r w:rsidR="7E93580F" w:rsidRPr="00951713">
        <w:rPr>
          <w:rFonts w:ascii="Times New Roman" w:eastAsia="Times New Roman" w:hAnsi="Times New Roman" w:cs="Times New Roman"/>
          <w:color w:val="000000" w:themeColor="text1"/>
          <w:sz w:val="28"/>
          <w:szCs w:val="28"/>
        </w:rPr>
        <w:t>n</w:t>
      </w:r>
      <w:r w:rsidR="6327FADD" w:rsidRPr="00951713">
        <w:rPr>
          <w:rFonts w:ascii="Times New Roman" w:eastAsia="Times New Roman" w:hAnsi="Times New Roman" w:cs="Times New Roman"/>
          <w:color w:val="000000" w:themeColor="text1"/>
          <w:sz w:val="28"/>
          <w:szCs w:val="28"/>
        </w:rPr>
        <w:t>ë</w:t>
      </w:r>
      <w:r w:rsidR="65179C5E" w:rsidRPr="00951713">
        <w:rPr>
          <w:rFonts w:ascii="Times New Roman" w:eastAsia="Times New Roman" w:hAnsi="Times New Roman" w:cs="Times New Roman"/>
          <w:color w:val="000000" w:themeColor="text1"/>
          <w:sz w:val="28"/>
          <w:szCs w:val="28"/>
        </w:rPr>
        <w:t xml:space="preserve"> dhe i p</w:t>
      </w:r>
      <w:r w:rsidR="04230B0D" w:rsidRPr="00951713">
        <w:rPr>
          <w:rFonts w:ascii="Times New Roman" w:eastAsia="Times New Roman" w:hAnsi="Times New Roman" w:cs="Times New Roman"/>
          <w:color w:val="000000" w:themeColor="text1"/>
          <w:sz w:val="28"/>
          <w:szCs w:val="28"/>
        </w:rPr>
        <w:t>ë</w:t>
      </w:r>
      <w:r w:rsidR="65179C5E" w:rsidRPr="00951713">
        <w:rPr>
          <w:rFonts w:ascii="Times New Roman" w:eastAsia="Times New Roman" w:hAnsi="Times New Roman" w:cs="Times New Roman"/>
          <w:color w:val="000000" w:themeColor="text1"/>
          <w:sz w:val="28"/>
          <w:szCs w:val="28"/>
        </w:rPr>
        <w:t>rcjell</w:t>
      </w:r>
      <w:r w:rsidR="5AC408D9" w:rsidRPr="00951713">
        <w:rPr>
          <w:rFonts w:ascii="Times New Roman" w:eastAsia="Times New Roman" w:hAnsi="Times New Roman" w:cs="Times New Roman"/>
          <w:color w:val="000000" w:themeColor="text1"/>
          <w:sz w:val="28"/>
          <w:szCs w:val="28"/>
        </w:rPr>
        <w:t>in</w:t>
      </w:r>
      <w:r w:rsidR="7E93580F" w:rsidRPr="00951713">
        <w:rPr>
          <w:rFonts w:ascii="Times New Roman" w:eastAsia="Times New Roman" w:hAnsi="Times New Roman" w:cs="Times New Roman"/>
          <w:color w:val="000000" w:themeColor="text1"/>
          <w:sz w:val="28"/>
          <w:szCs w:val="28"/>
        </w:rPr>
        <w:t xml:space="preserve"> AMF</w:t>
      </w:r>
      <w:r w:rsidR="00FC4AFD">
        <w:rPr>
          <w:rFonts w:ascii="Times New Roman" w:eastAsia="Times New Roman" w:hAnsi="Times New Roman" w:cs="Times New Roman"/>
          <w:color w:val="000000" w:themeColor="text1"/>
          <w:sz w:val="28"/>
          <w:szCs w:val="28"/>
        </w:rPr>
        <w:t>-s</w:t>
      </w:r>
      <w:r w:rsidR="00F104B8">
        <w:rPr>
          <w:rFonts w:ascii="Times New Roman" w:eastAsia="Times New Roman" w:hAnsi="Times New Roman" w:cs="Times New Roman"/>
          <w:color w:val="000000" w:themeColor="text1"/>
          <w:sz w:val="28"/>
          <w:szCs w:val="28"/>
        </w:rPr>
        <w:t>ë</w:t>
      </w:r>
      <w:r w:rsidR="7E93580F" w:rsidRPr="00951713">
        <w:rPr>
          <w:rFonts w:ascii="Times New Roman" w:eastAsia="Times New Roman" w:hAnsi="Times New Roman" w:cs="Times New Roman"/>
          <w:color w:val="000000" w:themeColor="text1"/>
          <w:sz w:val="28"/>
          <w:szCs w:val="28"/>
        </w:rPr>
        <w:t xml:space="preserve"> </w:t>
      </w:r>
      <w:r w:rsidR="05AE9C94" w:rsidRPr="00951713">
        <w:rPr>
          <w:rFonts w:ascii="Times New Roman" w:eastAsia="Times New Roman" w:hAnsi="Times New Roman" w:cs="Times New Roman"/>
          <w:color w:val="000000" w:themeColor="text1"/>
          <w:sz w:val="28"/>
          <w:szCs w:val="28"/>
        </w:rPr>
        <w:t>dokumenti</w:t>
      </w:r>
      <w:r w:rsidR="1ED1E451" w:rsidRPr="00951713">
        <w:rPr>
          <w:rFonts w:ascii="Times New Roman" w:eastAsia="Times New Roman" w:hAnsi="Times New Roman" w:cs="Times New Roman"/>
          <w:color w:val="000000" w:themeColor="text1"/>
          <w:sz w:val="28"/>
          <w:szCs w:val="28"/>
        </w:rPr>
        <w:t>n</w:t>
      </w:r>
      <w:r w:rsidR="05AE9C94" w:rsidRPr="00951713">
        <w:rPr>
          <w:rFonts w:ascii="Times New Roman" w:eastAsia="Times New Roman" w:hAnsi="Times New Roman" w:cs="Times New Roman"/>
          <w:color w:val="000000" w:themeColor="text1"/>
          <w:sz w:val="28"/>
          <w:szCs w:val="28"/>
        </w:rPr>
        <w:t xml:space="preserve"> informues</w:t>
      </w:r>
      <w:r w:rsidR="7176A199" w:rsidRPr="00951713">
        <w:rPr>
          <w:rFonts w:ascii="Times New Roman" w:eastAsia="Times New Roman" w:hAnsi="Times New Roman" w:cs="Times New Roman"/>
          <w:color w:val="000000" w:themeColor="text1"/>
          <w:sz w:val="28"/>
          <w:szCs w:val="28"/>
        </w:rPr>
        <w:t xml:space="preserve"> t</w:t>
      </w:r>
      <w:r w:rsidR="751D0E51" w:rsidRPr="00951713">
        <w:rPr>
          <w:rFonts w:ascii="Times New Roman" w:eastAsia="Times New Roman" w:hAnsi="Times New Roman" w:cs="Times New Roman"/>
          <w:color w:val="000000" w:themeColor="text1"/>
          <w:sz w:val="28"/>
          <w:szCs w:val="28"/>
        </w:rPr>
        <w:t>ë</w:t>
      </w:r>
      <w:r w:rsidR="7176A199" w:rsidRPr="00951713">
        <w:rPr>
          <w:rFonts w:ascii="Times New Roman" w:eastAsia="Times New Roman" w:hAnsi="Times New Roman" w:cs="Times New Roman"/>
          <w:color w:val="000000" w:themeColor="text1"/>
          <w:sz w:val="28"/>
          <w:szCs w:val="28"/>
        </w:rPr>
        <w:t xml:space="preserve"> kriptoasetit</w:t>
      </w:r>
      <w:r w:rsidRPr="00951713">
        <w:rPr>
          <w:rFonts w:ascii="Times New Roman" w:eastAsia="Times New Roman" w:hAnsi="Times New Roman" w:cs="Times New Roman"/>
          <w:color w:val="000000" w:themeColor="text1"/>
          <w:sz w:val="28"/>
          <w:szCs w:val="28"/>
        </w:rPr>
        <w:t>.</w:t>
      </w:r>
    </w:p>
    <w:p w14:paraId="53C64023" w14:textId="77777777" w:rsidR="00951713" w:rsidRPr="00951713" w:rsidRDefault="00951713" w:rsidP="00FC4AFD">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46" w14:textId="47EE13C2" w:rsidR="009850A7" w:rsidRPr="00951713" w:rsidRDefault="1B2DF1EF" w:rsidP="00FC4AFD">
      <w:pPr>
        <w:pStyle w:val="ListParagraph"/>
        <w:numPr>
          <w:ilvl w:val="0"/>
          <w:numId w:val="43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Materialet promovuese</w:t>
      </w:r>
      <w:r w:rsidR="3BB3FB04" w:rsidRPr="00951713">
        <w:rPr>
          <w:rFonts w:ascii="Times New Roman" w:eastAsia="Times New Roman" w:hAnsi="Times New Roman" w:cs="Times New Roman"/>
          <w:color w:val="000000" w:themeColor="text1"/>
          <w:sz w:val="28"/>
          <w:szCs w:val="28"/>
        </w:rPr>
        <w:t xml:space="preserve">, sipas kërkesës, i njoftohen </w:t>
      </w:r>
      <w:r w:rsidR="0D8D0D7C" w:rsidRPr="00951713">
        <w:rPr>
          <w:rFonts w:ascii="Times New Roman" w:eastAsia="Times New Roman" w:hAnsi="Times New Roman" w:cs="Times New Roman"/>
          <w:color w:val="000000" w:themeColor="text1"/>
          <w:sz w:val="28"/>
          <w:szCs w:val="28"/>
        </w:rPr>
        <w:t>AMF</w:t>
      </w:r>
      <w:r w:rsidR="00FC4AFD">
        <w:rPr>
          <w:rFonts w:ascii="Times New Roman" w:eastAsia="Times New Roman" w:hAnsi="Times New Roman" w:cs="Times New Roman"/>
          <w:color w:val="000000" w:themeColor="text1"/>
          <w:sz w:val="28"/>
          <w:szCs w:val="28"/>
        </w:rPr>
        <w:t>-s</w:t>
      </w:r>
      <w:r w:rsidR="00F104B8">
        <w:rPr>
          <w:rFonts w:ascii="Times New Roman" w:eastAsia="Times New Roman" w:hAnsi="Times New Roman" w:cs="Times New Roman"/>
          <w:color w:val="000000" w:themeColor="text1"/>
          <w:sz w:val="28"/>
          <w:szCs w:val="28"/>
        </w:rPr>
        <w:t>ë</w:t>
      </w:r>
      <w:r w:rsidR="7B11D010" w:rsidRPr="00951713">
        <w:rPr>
          <w:rFonts w:ascii="Times New Roman" w:eastAsia="Times New Roman" w:hAnsi="Times New Roman" w:cs="Times New Roman"/>
          <w:color w:val="000000" w:themeColor="text1"/>
          <w:sz w:val="28"/>
          <w:szCs w:val="28"/>
        </w:rPr>
        <w:t>,</w:t>
      </w:r>
      <w:r w:rsidR="3BB3FB04" w:rsidRPr="00951713">
        <w:rPr>
          <w:rFonts w:ascii="Times New Roman" w:eastAsia="Times New Roman" w:hAnsi="Times New Roman" w:cs="Times New Roman"/>
          <w:color w:val="000000" w:themeColor="text1"/>
          <w:sz w:val="28"/>
          <w:szCs w:val="28"/>
        </w:rPr>
        <w:t xml:space="preserve"> </w:t>
      </w:r>
      <w:r w:rsidR="79F44BF7" w:rsidRPr="00951713">
        <w:rPr>
          <w:rFonts w:ascii="Times New Roman" w:eastAsia="Times New Roman" w:hAnsi="Times New Roman" w:cs="Times New Roman"/>
          <w:color w:val="000000" w:themeColor="text1"/>
          <w:sz w:val="28"/>
          <w:szCs w:val="28"/>
        </w:rPr>
        <w:t xml:space="preserve">si </w:t>
      </w:r>
      <w:r w:rsidR="3BB3FB04" w:rsidRPr="00951713">
        <w:rPr>
          <w:rFonts w:ascii="Times New Roman" w:eastAsia="Times New Roman" w:hAnsi="Times New Roman" w:cs="Times New Roman"/>
          <w:color w:val="000000" w:themeColor="text1"/>
          <w:sz w:val="28"/>
          <w:szCs w:val="28"/>
        </w:rPr>
        <w:t xml:space="preserve">dhe autoritetit përgjegjës të shtetit </w:t>
      </w:r>
      <w:r w:rsidR="3FC29E05" w:rsidRPr="00951713">
        <w:rPr>
          <w:rFonts w:ascii="Times New Roman" w:eastAsia="Times New Roman" w:hAnsi="Times New Roman" w:cs="Times New Roman"/>
          <w:color w:val="000000" w:themeColor="text1"/>
          <w:sz w:val="28"/>
          <w:szCs w:val="28"/>
        </w:rPr>
        <w:t>pritës</w:t>
      </w:r>
      <w:r w:rsidR="3BB3FB04" w:rsidRPr="00951713">
        <w:rPr>
          <w:rFonts w:ascii="Times New Roman" w:eastAsia="Times New Roman" w:hAnsi="Times New Roman" w:cs="Times New Roman"/>
          <w:color w:val="000000" w:themeColor="text1"/>
          <w:sz w:val="28"/>
          <w:szCs w:val="28"/>
        </w:rPr>
        <w:t xml:space="preserve">, </w:t>
      </w:r>
      <w:r w:rsidR="00D447AB" w:rsidRPr="00951713">
        <w:rPr>
          <w:rFonts w:ascii="Times New Roman" w:eastAsia="Times New Roman" w:hAnsi="Times New Roman" w:cs="Times New Roman"/>
          <w:color w:val="000000" w:themeColor="text1"/>
          <w:sz w:val="28"/>
          <w:szCs w:val="28"/>
        </w:rPr>
        <w:t xml:space="preserve">në rastet </w:t>
      </w:r>
      <w:r w:rsidR="3BB3FB04" w:rsidRPr="00951713">
        <w:rPr>
          <w:rFonts w:ascii="Times New Roman" w:eastAsia="Times New Roman" w:hAnsi="Times New Roman" w:cs="Times New Roman"/>
          <w:color w:val="000000" w:themeColor="text1"/>
          <w:sz w:val="28"/>
          <w:szCs w:val="28"/>
        </w:rPr>
        <w:t>kur u drejtohen zotëruesve të mundshëm të kriptoaseteve</w:t>
      </w:r>
      <w:r w:rsidR="00FC4AFD">
        <w:rPr>
          <w:rFonts w:ascii="Times New Roman" w:eastAsia="Times New Roman" w:hAnsi="Times New Roman" w:cs="Times New Roman"/>
          <w:color w:val="000000" w:themeColor="text1"/>
          <w:sz w:val="28"/>
          <w:szCs w:val="28"/>
        </w:rPr>
        <w:t>,</w:t>
      </w:r>
      <w:r w:rsidR="3BB3FB04" w:rsidRPr="00951713">
        <w:rPr>
          <w:rFonts w:ascii="Times New Roman" w:eastAsia="Times New Roman" w:hAnsi="Times New Roman" w:cs="Times New Roman"/>
          <w:color w:val="000000" w:themeColor="text1"/>
          <w:sz w:val="28"/>
          <w:szCs w:val="28"/>
        </w:rPr>
        <w:t xml:space="preserve"> të ndryshme nga tokeni asetit ose i parasë elektronike në at</w:t>
      </w:r>
      <w:r w:rsidR="74C47989" w:rsidRPr="00951713">
        <w:rPr>
          <w:rFonts w:ascii="Times New Roman" w:eastAsia="Times New Roman" w:hAnsi="Times New Roman" w:cs="Times New Roman"/>
          <w:color w:val="000000" w:themeColor="text1"/>
          <w:sz w:val="28"/>
          <w:szCs w:val="28"/>
        </w:rPr>
        <w:t>ë</w:t>
      </w:r>
      <w:r w:rsidR="3BB3FB04" w:rsidRPr="00951713">
        <w:rPr>
          <w:rFonts w:ascii="Times New Roman" w:eastAsia="Times New Roman" w:hAnsi="Times New Roman" w:cs="Times New Roman"/>
          <w:color w:val="000000" w:themeColor="text1"/>
          <w:sz w:val="28"/>
          <w:szCs w:val="28"/>
        </w:rPr>
        <w:t xml:space="preserve"> shtet.</w:t>
      </w:r>
    </w:p>
    <w:p w14:paraId="06F5F130" w14:textId="77777777" w:rsidR="00951713" w:rsidRPr="00951713" w:rsidRDefault="00951713" w:rsidP="00FC4AFD">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34E23BC5" w14:textId="180F8765" w:rsidR="00951713" w:rsidRPr="00951713" w:rsidRDefault="516751F6" w:rsidP="00FC4AFD">
      <w:pPr>
        <w:pStyle w:val="ListParagraph"/>
        <w:numPr>
          <w:ilvl w:val="0"/>
          <w:numId w:val="43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Dokumenti informues</w:t>
      </w:r>
      <w:r w:rsidR="30CBD4DD"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dhe materialet promovuese nuk i n</w:t>
      </w:r>
      <w:r w:rsidR="7FD306A2"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nshtrohen procedurave t</w:t>
      </w:r>
      <w:r w:rsidR="7FD306A2"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miratimit paraprak nga AMF</w:t>
      </w:r>
      <w:r w:rsidR="00FC4AFD">
        <w:rPr>
          <w:rFonts w:ascii="Times New Roman" w:eastAsia="Times New Roman" w:hAnsi="Times New Roman" w:cs="Times New Roman"/>
          <w:color w:val="000000" w:themeColor="text1"/>
          <w:sz w:val="28"/>
          <w:szCs w:val="28"/>
        </w:rPr>
        <w:t>-ja</w:t>
      </w:r>
      <w:r w:rsidR="2BDE1004" w:rsidRPr="00951713">
        <w:rPr>
          <w:rFonts w:ascii="Times New Roman" w:eastAsia="Times New Roman" w:hAnsi="Times New Roman" w:cs="Times New Roman"/>
          <w:color w:val="000000" w:themeColor="text1"/>
          <w:sz w:val="28"/>
          <w:szCs w:val="28"/>
        </w:rPr>
        <w:t xml:space="preserve"> përpara publikimit të tyre</w:t>
      </w:r>
      <w:r w:rsidRPr="00951713">
        <w:rPr>
          <w:rFonts w:ascii="Times New Roman" w:eastAsia="Times New Roman" w:hAnsi="Times New Roman" w:cs="Times New Roman"/>
          <w:color w:val="000000" w:themeColor="text1"/>
          <w:sz w:val="28"/>
          <w:szCs w:val="28"/>
        </w:rPr>
        <w:t>.</w:t>
      </w:r>
    </w:p>
    <w:p w14:paraId="00000147" w14:textId="0356D2D1" w:rsidR="009850A7" w:rsidRPr="00951713" w:rsidRDefault="4EADB61B" w:rsidP="00FC4AFD">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0000148" w14:textId="5EEDF4E6" w:rsidR="009850A7" w:rsidRPr="00951713" w:rsidRDefault="33FBC7E7" w:rsidP="00FC4AFD">
      <w:pPr>
        <w:pStyle w:val="ListParagraph"/>
        <w:numPr>
          <w:ilvl w:val="0"/>
          <w:numId w:val="43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Njoftimi i </w:t>
      </w:r>
      <w:r w:rsidR="34AD837C" w:rsidRPr="00951713">
        <w:rPr>
          <w:rFonts w:ascii="Times New Roman" w:eastAsia="Times New Roman" w:hAnsi="Times New Roman" w:cs="Times New Roman"/>
          <w:color w:val="000000" w:themeColor="text1"/>
          <w:sz w:val="28"/>
          <w:szCs w:val="28"/>
        </w:rPr>
        <w:t>dokumentit informues</w:t>
      </w:r>
      <w:r w:rsidRPr="00951713">
        <w:rPr>
          <w:rFonts w:ascii="Times New Roman" w:eastAsia="Times New Roman" w:hAnsi="Times New Roman" w:cs="Times New Roman"/>
          <w:color w:val="000000" w:themeColor="text1"/>
          <w:sz w:val="28"/>
          <w:szCs w:val="28"/>
        </w:rPr>
        <w:t xml:space="preserve"> të kriptoasetit, i </w:t>
      </w:r>
      <w:r w:rsidR="4DBA6070" w:rsidRPr="00951713">
        <w:rPr>
          <w:rFonts w:ascii="Times New Roman" w:eastAsia="Times New Roman" w:hAnsi="Times New Roman" w:cs="Times New Roman"/>
          <w:color w:val="000000" w:themeColor="text1"/>
          <w:sz w:val="28"/>
          <w:szCs w:val="28"/>
        </w:rPr>
        <w:t>përcaktuar</w:t>
      </w:r>
      <w:r w:rsidRPr="00951713">
        <w:rPr>
          <w:rFonts w:ascii="Times New Roman" w:eastAsia="Times New Roman" w:hAnsi="Times New Roman" w:cs="Times New Roman"/>
          <w:color w:val="000000" w:themeColor="text1"/>
          <w:sz w:val="28"/>
          <w:szCs w:val="28"/>
        </w:rPr>
        <w:t xml:space="preserve"> në pikën 1</w:t>
      </w:r>
      <w:r w:rsidR="5987D8CD" w:rsidRPr="00951713">
        <w:rPr>
          <w:rFonts w:ascii="Times New Roman" w:eastAsia="Times New Roman" w:hAnsi="Times New Roman" w:cs="Times New Roman"/>
          <w:color w:val="000000" w:themeColor="text1"/>
          <w:sz w:val="28"/>
          <w:szCs w:val="28"/>
        </w:rPr>
        <w:t>, t</w:t>
      </w:r>
      <w:r w:rsidR="668073DE" w:rsidRPr="00951713">
        <w:rPr>
          <w:rFonts w:ascii="Times New Roman" w:eastAsia="Times New Roman" w:hAnsi="Times New Roman" w:cs="Times New Roman"/>
          <w:color w:val="000000" w:themeColor="text1"/>
          <w:sz w:val="28"/>
          <w:szCs w:val="28"/>
        </w:rPr>
        <w:t>ë</w:t>
      </w:r>
      <w:r w:rsidR="5987D8CD" w:rsidRPr="00951713">
        <w:rPr>
          <w:rFonts w:ascii="Times New Roman" w:eastAsia="Times New Roman" w:hAnsi="Times New Roman" w:cs="Times New Roman"/>
          <w:color w:val="000000" w:themeColor="text1"/>
          <w:sz w:val="28"/>
          <w:szCs w:val="28"/>
        </w:rPr>
        <w:t xml:space="preserve"> k</w:t>
      </w:r>
      <w:r w:rsidR="668073DE" w:rsidRPr="00951713">
        <w:rPr>
          <w:rFonts w:ascii="Times New Roman" w:eastAsia="Times New Roman" w:hAnsi="Times New Roman" w:cs="Times New Roman"/>
          <w:color w:val="000000" w:themeColor="text1"/>
          <w:sz w:val="28"/>
          <w:szCs w:val="28"/>
        </w:rPr>
        <w:t>ë</w:t>
      </w:r>
      <w:r w:rsidR="5987D8CD" w:rsidRPr="00951713">
        <w:rPr>
          <w:rFonts w:ascii="Times New Roman" w:eastAsia="Times New Roman" w:hAnsi="Times New Roman" w:cs="Times New Roman"/>
          <w:color w:val="000000" w:themeColor="text1"/>
          <w:sz w:val="28"/>
          <w:szCs w:val="28"/>
        </w:rPr>
        <w:t>tij neni</w:t>
      </w:r>
      <w:r w:rsidR="00FC4AFD">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shoqërohet me një </w:t>
      </w:r>
      <w:r w:rsidR="71263638" w:rsidRPr="00951713">
        <w:rPr>
          <w:rFonts w:ascii="Times New Roman" w:eastAsia="Times New Roman" w:hAnsi="Times New Roman" w:cs="Times New Roman"/>
          <w:color w:val="000000" w:themeColor="text1"/>
          <w:sz w:val="28"/>
          <w:szCs w:val="28"/>
        </w:rPr>
        <w:t xml:space="preserve">arsyetim </w:t>
      </w:r>
      <w:r w:rsidRPr="00951713">
        <w:rPr>
          <w:rFonts w:ascii="Times New Roman" w:eastAsia="Times New Roman" w:hAnsi="Times New Roman" w:cs="Times New Roman"/>
          <w:color w:val="000000" w:themeColor="text1"/>
          <w:sz w:val="28"/>
          <w:szCs w:val="28"/>
        </w:rPr>
        <w:t xml:space="preserve">se përse kriptoaseti i përshkruar në </w:t>
      </w:r>
      <w:r w:rsidR="04501CBB" w:rsidRPr="00951713">
        <w:rPr>
          <w:rFonts w:ascii="Times New Roman" w:eastAsia="Times New Roman" w:hAnsi="Times New Roman" w:cs="Times New Roman"/>
          <w:color w:val="000000" w:themeColor="text1"/>
          <w:sz w:val="28"/>
          <w:szCs w:val="28"/>
        </w:rPr>
        <w:t>dokumentin informues</w:t>
      </w:r>
      <w:r w:rsidRPr="00951713">
        <w:rPr>
          <w:rFonts w:ascii="Times New Roman" w:eastAsia="Times New Roman" w:hAnsi="Times New Roman" w:cs="Times New Roman"/>
          <w:color w:val="000000" w:themeColor="text1"/>
          <w:sz w:val="28"/>
          <w:szCs w:val="28"/>
        </w:rPr>
        <w:t xml:space="preserve"> </w:t>
      </w:r>
      <w:r w:rsidR="4F805F28" w:rsidRPr="00951713">
        <w:rPr>
          <w:rFonts w:ascii="Times New Roman" w:eastAsia="Times New Roman" w:hAnsi="Times New Roman" w:cs="Times New Roman"/>
          <w:color w:val="000000" w:themeColor="text1"/>
          <w:sz w:val="28"/>
          <w:szCs w:val="28"/>
        </w:rPr>
        <w:t>t</w:t>
      </w:r>
      <w:r w:rsidR="22573B6A" w:rsidRPr="00951713">
        <w:rPr>
          <w:rFonts w:ascii="Times New Roman" w:eastAsia="Times New Roman" w:hAnsi="Times New Roman" w:cs="Times New Roman"/>
          <w:color w:val="000000" w:themeColor="text1"/>
          <w:sz w:val="28"/>
          <w:szCs w:val="28"/>
        </w:rPr>
        <w:t>ë</w:t>
      </w:r>
      <w:r w:rsidR="4F805F28" w:rsidRPr="00951713">
        <w:rPr>
          <w:rFonts w:ascii="Times New Roman" w:eastAsia="Times New Roman" w:hAnsi="Times New Roman" w:cs="Times New Roman"/>
          <w:color w:val="000000" w:themeColor="text1"/>
          <w:sz w:val="28"/>
          <w:szCs w:val="28"/>
        </w:rPr>
        <w:t xml:space="preserve"> tij </w:t>
      </w:r>
      <w:r w:rsidRPr="00951713">
        <w:rPr>
          <w:rFonts w:ascii="Times New Roman" w:eastAsia="Times New Roman" w:hAnsi="Times New Roman" w:cs="Times New Roman"/>
          <w:color w:val="000000" w:themeColor="text1"/>
          <w:sz w:val="28"/>
          <w:szCs w:val="28"/>
        </w:rPr>
        <w:t>nuk konsiderohet si:</w:t>
      </w:r>
    </w:p>
    <w:p w14:paraId="4E31ED5C" w14:textId="77777777" w:rsidR="00951713" w:rsidRPr="00951713" w:rsidRDefault="00951713" w:rsidP="00FC4AFD">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49" w14:textId="35D3C575" w:rsidR="009850A7" w:rsidRPr="00F3415F" w:rsidRDefault="003A7E32" w:rsidP="00951713">
      <w:pPr>
        <w:pStyle w:val="ListParagraph"/>
        <w:numPr>
          <w:ilvl w:val="0"/>
          <w:numId w:val="438"/>
        </w:numPr>
        <w:pBdr>
          <w:top w:val="nil"/>
          <w:left w:val="nil"/>
          <w:bottom w:val="nil"/>
          <w:right w:val="nil"/>
          <w:between w:val="nil"/>
        </w:pBdr>
        <w:spacing w:after="0" w:line="240" w:lineRule="auto"/>
        <w:ind w:left="900"/>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një kriptoaset i përjashtuar nga objekti i këtij ligji</w:t>
      </w:r>
      <w:r w:rsidR="00FC4AFD">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w:t>
      </w:r>
      <w:r w:rsidR="00FC4AFD" w:rsidRPr="00F3415F">
        <w:rPr>
          <w:rFonts w:ascii="Times New Roman" w:eastAsia="Times New Roman" w:hAnsi="Times New Roman" w:cs="Times New Roman"/>
          <w:sz w:val="28"/>
          <w:szCs w:val="28"/>
        </w:rPr>
        <w:t>pik</w:t>
      </w:r>
      <w:r w:rsidR="00F104B8">
        <w:rPr>
          <w:rFonts w:ascii="Times New Roman" w:eastAsia="Times New Roman" w:hAnsi="Times New Roman" w:cs="Times New Roman"/>
          <w:sz w:val="28"/>
          <w:szCs w:val="28"/>
        </w:rPr>
        <w:t>ë</w:t>
      </w:r>
      <w:r w:rsidR="00FC4AFD" w:rsidRPr="00F3415F">
        <w:rPr>
          <w:rFonts w:ascii="Times New Roman" w:eastAsia="Times New Roman" w:hAnsi="Times New Roman" w:cs="Times New Roman"/>
          <w:sz w:val="28"/>
          <w:szCs w:val="28"/>
        </w:rPr>
        <w:t>n 4, t</w:t>
      </w:r>
      <w:r w:rsidR="00F104B8">
        <w:rPr>
          <w:rFonts w:ascii="Times New Roman" w:eastAsia="Times New Roman" w:hAnsi="Times New Roman" w:cs="Times New Roman"/>
          <w:sz w:val="28"/>
          <w:szCs w:val="28"/>
        </w:rPr>
        <w:t>ë</w:t>
      </w:r>
      <w:r w:rsidR="00FC4AFD" w:rsidRPr="00F3415F">
        <w:rPr>
          <w:rFonts w:ascii="Times New Roman" w:eastAsia="Times New Roman" w:hAnsi="Times New Roman" w:cs="Times New Roman"/>
          <w:sz w:val="28"/>
          <w:szCs w:val="28"/>
        </w:rPr>
        <w:t xml:space="preserve"> </w:t>
      </w:r>
      <w:r w:rsidRPr="00F3415F">
        <w:rPr>
          <w:rFonts w:ascii="Times New Roman" w:eastAsia="Times New Roman" w:hAnsi="Times New Roman" w:cs="Times New Roman"/>
          <w:sz w:val="28"/>
          <w:szCs w:val="28"/>
        </w:rPr>
        <w:t>neni</w:t>
      </w:r>
      <w:r w:rsidR="00FC4AFD" w:rsidRPr="00F3415F">
        <w:rPr>
          <w:rFonts w:ascii="Times New Roman" w:eastAsia="Times New Roman" w:hAnsi="Times New Roman" w:cs="Times New Roman"/>
          <w:sz w:val="28"/>
          <w:szCs w:val="28"/>
        </w:rPr>
        <w:t>t</w:t>
      </w:r>
      <w:r w:rsidRPr="00F3415F">
        <w:rPr>
          <w:rFonts w:ascii="Times New Roman" w:eastAsia="Times New Roman" w:hAnsi="Times New Roman" w:cs="Times New Roman"/>
          <w:sz w:val="28"/>
          <w:szCs w:val="28"/>
        </w:rPr>
        <w:t xml:space="preserve"> 2, </w:t>
      </w:r>
      <w:r w:rsidR="00FC4AFD" w:rsidRPr="00F3415F">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FC4AFD"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FC4AFD" w:rsidRPr="00F3415F">
        <w:rPr>
          <w:rFonts w:ascii="Times New Roman" w:eastAsia="Times New Roman" w:hAnsi="Times New Roman" w:cs="Times New Roman"/>
          <w:sz w:val="28"/>
          <w:szCs w:val="28"/>
        </w:rPr>
        <w:t>tij ligji</w:t>
      </w:r>
      <w:r w:rsidRPr="00F3415F">
        <w:rPr>
          <w:rFonts w:ascii="Times New Roman" w:eastAsia="Times New Roman" w:hAnsi="Times New Roman" w:cs="Times New Roman"/>
          <w:sz w:val="28"/>
          <w:szCs w:val="28"/>
        </w:rPr>
        <w:t>;</w:t>
      </w:r>
    </w:p>
    <w:p w14:paraId="0000014A" w14:textId="285C4EBD" w:rsidR="009850A7" w:rsidRPr="00951713" w:rsidRDefault="003A7E32" w:rsidP="00951713">
      <w:pPr>
        <w:pStyle w:val="ListParagraph"/>
        <w:numPr>
          <w:ilvl w:val="0"/>
          <w:numId w:val="438"/>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token i parasë elektronike; ose</w:t>
      </w:r>
    </w:p>
    <w:p w14:paraId="0000014C" w14:textId="4D8C6B16" w:rsidR="009850A7" w:rsidRPr="00951713" w:rsidRDefault="003A7E32" w:rsidP="00951713">
      <w:pPr>
        <w:pStyle w:val="ListParagraph"/>
        <w:numPr>
          <w:ilvl w:val="0"/>
          <w:numId w:val="438"/>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token aseti.</w:t>
      </w:r>
    </w:p>
    <w:p w14:paraId="3D2D94F0" w14:textId="77777777" w:rsidR="00951713" w:rsidRPr="00951713" w:rsidRDefault="00951713" w:rsidP="00951713">
      <w:pPr>
        <w:pStyle w:val="ListParagraph"/>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p>
    <w:p w14:paraId="0000014E" w14:textId="184AD97F" w:rsidR="009850A7" w:rsidRDefault="25E7C5C8" w:rsidP="00FC4AFD">
      <w:pPr>
        <w:pStyle w:val="ListParagraph"/>
        <w:numPr>
          <w:ilvl w:val="0"/>
          <w:numId w:val="43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Informacioni</w:t>
      </w:r>
      <w:r w:rsidR="07AAE260" w:rsidRPr="00951713">
        <w:rPr>
          <w:rFonts w:ascii="Times New Roman" w:eastAsia="Times New Roman" w:hAnsi="Times New Roman" w:cs="Times New Roman"/>
          <w:color w:val="000000" w:themeColor="text1"/>
          <w:sz w:val="28"/>
          <w:szCs w:val="28"/>
        </w:rPr>
        <w:t xml:space="preserve"> </w:t>
      </w:r>
      <w:r w:rsidR="76F25A53" w:rsidRPr="00951713">
        <w:rPr>
          <w:rFonts w:ascii="Times New Roman" w:eastAsia="Times New Roman" w:hAnsi="Times New Roman" w:cs="Times New Roman"/>
          <w:color w:val="000000" w:themeColor="text1"/>
          <w:sz w:val="28"/>
          <w:szCs w:val="28"/>
        </w:rPr>
        <w:t>i</w:t>
      </w:r>
      <w:r w:rsidR="07AAE260" w:rsidRPr="00951713">
        <w:rPr>
          <w:rFonts w:ascii="Times New Roman" w:eastAsia="Times New Roman" w:hAnsi="Times New Roman" w:cs="Times New Roman"/>
          <w:color w:val="000000" w:themeColor="text1"/>
          <w:sz w:val="28"/>
          <w:szCs w:val="28"/>
        </w:rPr>
        <w:t xml:space="preserve"> </w:t>
      </w:r>
      <w:r w:rsidR="76F25A53" w:rsidRPr="00951713">
        <w:rPr>
          <w:rFonts w:ascii="Times New Roman" w:eastAsia="Times New Roman" w:hAnsi="Times New Roman" w:cs="Times New Roman"/>
          <w:color w:val="000000" w:themeColor="text1"/>
          <w:sz w:val="28"/>
          <w:szCs w:val="28"/>
        </w:rPr>
        <w:t>p</w:t>
      </w:r>
      <w:r w:rsidR="12A4F275" w:rsidRPr="00951713">
        <w:rPr>
          <w:rFonts w:ascii="Times New Roman" w:eastAsia="Times New Roman" w:hAnsi="Times New Roman" w:cs="Times New Roman"/>
          <w:color w:val="000000" w:themeColor="text1"/>
          <w:sz w:val="28"/>
          <w:szCs w:val="28"/>
        </w:rPr>
        <w:t>ë</w:t>
      </w:r>
      <w:r w:rsidR="76F25A53" w:rsidRPr="00951713">
        <w:rPr>
          <w:rFonts w:ascii="Times New Roman" w:eastAsia="Times New Roman" w:hAnsi="Times New Roman" w:cs="Times New Roman"/>
          <w:color w:val="000000" w:themeColor="text1"/>
          <w:sz w:val="28"/>
          <w:szCs w:val="28"/>
        </w:rPr>
        <w:t xml:space="preserve">rcaktuar </w:t>
      </w:r>
      <w:r w:rsidR="07AAE260" w:rsidRPr="00951713">
        <w:rPr>
          <w:rFonts w:ascii="Times New Roman" w:eastAsia="Times New Roman" w:hAnsi="Times New Roman" w:cs="Times New Roman"/>
          <w:color w:val="000000" w:themeColor="text1"/>
          <w:sz w:val="28"/>
          <w:szCs w:val="28"/>
        </w:rPr>
        <w:t>n</w:t>
      </w:r>
      <w:r w:rsidR="12A4F275" w:rsidRPr="00951713">
        <w:rPr>
          <w:rFonts w:ascii="Times New Roman" w:eastAsia="Times New Roman" w:hAnsi="Times New Roman" w:cs="Times New Roman"/>
          <w:color w:val="000000" w:themeColor="text1"/>
          <w:sz w:val="28"/>
          <w:szCs w:val="28"/>
        </w:rPr>
        <w:t>ë</w:t>
      </w:r>
      <w:r w:rsidR="15090520" w:rsidRPr="00951713">
        <w:rPr>
          <w:rFonts w:ascii="Times New Roman" w:eastAsia="Times New Roman" w:hAnsi="Times New Roman" w:cs="Times New Roman"/>
          <w:color w:val="000000" w:themeColor="text1"/>
          <w:sz w:val="28"/>
          <w:szCs w:val="28"/>
        </w:rPr>
        <w:t xml:space="preserve"> </w:t>
      </w:r>
      <w:r w:rsidR="07AAE260" w:rsidRPr="00951713">
        <w:rPr>
          <w:rFonts w:ascii="Times New Roman" w:eastAsia="Times New Roman" w:hAnsi="Times New Roman" w:cs="Times New Roman"/>
          <w:color w:val="000000" w:themeColor="text1"/>
          <w:sz w:val="28"/>
          <w:szCs w:val="28"/>
        </w:rPr>
        <w:t xml:space="preserve">pikat 1 </w:t>
      </w:r>
      <w:r w:rsidR="5165B0D8" w:rsidRPr="00951713">
        <w:rPr>
          <w:rFonts w:ascii="Times New Roman" w:eastAsia="Times New Roman" w:hAnsi="Times New Roman" w:cs="Times New Roman"/>
          <w:color w:val="000000" w:themeColor="text1"/>
          <w:sz w:val="28"/>
          <w:szCs w:val="28"/>
        </w:rPr>
        <w:t>dhe</w:t>
      </w:r>
      <w:r w:rsidR="07AAE260" w:rsidRPr="00951713">
        <w:rPr>
          <w:rFonts w:ascii="Times New Roman" w:eastAsia="Times New Roman" w:hAnsi="Times New Roman" w:cs="Times New Roman"/>
          <w:color w:val="000000" w:themeColor="text1"/>
          <w:sz w:val="28"/>
          <w:szCs w:val="28"/>
        </w:rPr>
        <w:t xml:space="preserve"> 4</w:t>
      </w:r>
      <w:r w:rsidR="00FC4AFD">
        <w:rPr>
          <w:rFonts w:ascii="Times New Roman" w:eastAsia="Times New Roman" w:hAnsi="Times New Roman" w:cs="Times New Roman"/>
          <w:color w:val="000000" w:themeColor="text1"/>
          <w:sz w:val="28"/>
          <w:szCs w:val="28"/>
        </w:rPr>
        <w:t>,</w:t>
      </w:r>
      <w:r w:rsidR="6455D341" w:rsidRPr="00951713">
        <w:rPr>
          <w:rFonts w:ascii="Times New Roman" w:eastAsia="Times New Roman" w:hAnsi="Times New Roman" w:cs="Times New Roman"/>
          <w:color w:val="000000" w:themeColor="text1"/>
          <w:sz w:val="28"/>
          <w:szCs w:val="28"/>
        </w:rPr>
        <w:t xml:space="preserve"> t</w:t>
      </w:r>
      <w:r w:rsidR="12A4F275" w:rsidRPr="00951713">
        <w:rPr>
          <w:rFonts w:ascii="Times New Roman" w:eastAsia="Times New Roman" w:hAnsi="Times New Roman" w:cs="Times New Roman"/>
          <w:color w:val="000000" w:themeColor="text1"/>
          <w:sz w:val="28"/>
          <w:szCs w:val="28"/>
        </w:rPr>
        <w:t>ë</w:t>
      </w:r>
      <w:r w:rsidR="6455D341" w:rsidRPr="00951713">
        <w:rPr>
          <w:rFonts w:ascii="Times New Roman" w:eastAsia="Times New Roman" w:hAnsi="Times New Roman" w:cs="Times New Roman"/>
          <w:color w:val="000000" w:themeColor="text1"/>
          <w:sz w:val="28"/>
          <w:szCs w:val="28"/>
        </w:rPr>
        <w:t xml:space="preserve"> k</w:t>
      </w:r>
      <w:r w:rsidR="12A4F275" w:rsidRPr="00951713">
        <w:rPr>
          <w:rFonts w:ascii="Times New Roman" w:eastAsia="Times New Roman" w:hAnsi="Times New Roman" w:cs="Times New Roman"/>
          <w:color w:val="000000" w:themeColor="text1"/>
          <w:sz w:val="28"/>
          <w:szCs w:val="28"/>
        </w:rPr>
        <w:t>ë</w:t>
      </w:r>
      <w:r w:rsidR="6455D341" w:rsidRPr="00951713">
        <w:rPr>
          <w:rFonts w:ascii="Times New Roman" w:eastAsia="Times New Roman" w:hAnsi="Times New Roman" w:cs="Times New Roman"/>
          <w:color w:val="000000" w:themeColor="text1"/>
          <w:sz w:val="28"/>
          <w:szCs w:val="28"/>
        </w:rPr>
        <w:t>tij neni,</w:t>
      </w:r>
      <w:r w:rsidR="07AAE260" w:rsidRPr="00951713">
        <w:rPr>
          <w:rFonts w:ascii="Times New Roman" w:eastAsia="Times New Roman" w:hAnsi="Times New Roman" w:cs="Times New Roman"/>
          <w:color w:val="000000" w:themeColor="text1"/>
          <w:sz w:val="28"/>
          <w:szCs w:val="28"/>
        </w:rPr>
        <w:t xml:space="preserve"> i njoftohe</w:t>
      </w:r>
      <w:r w:rsidR="6FE58A76" w:rsidRPr="00951713">
        <w:rPr>
          <w:rFonts w:ascii="Times New Roman" w:eastAsia="Times New Roman" w:hAnsi="Times New Roman" w:cs="Times New Roman"/>
          <w:color w:val="000000" w:themeColor="text1"/>
          <w:sz w:val="28"/>
          <w:szCs w:val="28"/>
        </w:rPr>
        <w:t>t</w:t>
      </w:r>
      <w:r w:rsidR="07AAE260" w:rsidRPr="00951713">
        <w:rPr>
          <w:rFonts w:ascii="Times New Roman" w:eastAsia="Times New Roman" w:hAnsi="Times New Roman" w:cs="Times New Roman"/>
          <w:color w:val="000000" w:themeColor="text1"/>
          <w:sz w:val="28"/>
          <w:szCs w:val="28"/>
        </w:rPr>
        <w:t xml:space="preserve"> </w:t>
      </w:r>
      <w:r w:rsidR="001C6F83">
        <w:rPr>
          <w:rFonts w:ascii="Times New Roman" w:eastAsia="Times New Roman" w:hAnsi="Times New Roman" w:cs="Times New Roman"/>
          <w:color w:val="000000" w:themeColor="text1"/>
          <w:sz w:val="28"/>
          <w:szCs w:val="28"/>
        </w:rPr>
        <w:t xml:space="preserve">                      </w:t>
      </w:r>
      <w:r w:rsidR="1545D7AE" w:rsidRPr="00951713">
        <w:rPr>
          <w:rFonts w:ascii="Times New Roman" w:eastAsia="Times New Roman" w:hAnsi="Times New Roman" w:cs="Times New Roman"/>
          <w:color w:val="000000" w:themeColor="text1"/>
          <w:sz w:val="28"/>
          <w:szCs w:val="28"/>
        </w:rPr>
        <w:t>AMF</w:t>
      </w:r>
      <w:r w:rsidR="00FC4AFD">
        <w:rPr>
          <w:rFonts w:ascii="Times New Roman" w:eastAsia="Times New Roman" w:hAnsi="Times New Roman" w:cs="Times New Roman"/>
          <w:color w:val="000000" w:themeColor="text1"/>
          <w:sz w:val="28"/>
          <w:szCs w:val="28"/>
        </w:rPr>
        <w:t>-s</w:t>
      </w:r>
      <w:r w:rsidR="00F104B8">
        <w:rPr>
          <w:rFonts w:ascii="Times New Roman" w:eastAsia="Times New Roman" w:hAnsi="Times New Roman" w:cs="Times New Roman"/>
          <w:color w:val="000000" w:themeColor="text1"/>
          <w:sz w:val="28"/>
          <w:szCs w:val="28"/>
        </w:rPr>
        <w:t>ë</w:t>
      </w:r>
      <w:r w:rsidR="07AAE260" w:rsidRPr="00951713">
        <w:rPr>
          <w:rFonts w:ascii="Times New Roman" w:eastAsia="Times New Roman" w:hAnsi="Times New Roman" w:cs="Times New Roman"/>
          <w:color w:val="000000" w:themeColor="text1"/>
          <w:sz w:val="28"/>
          <w:szCs w:val="28"/>
        </w:rPr>
        <w:t xml:space="preserve"> të paktën 20 ditë pun</w:t>
      </w:r>
      <w:r w:rsidR="001C6F83">
        <w:rPr>
          <w:rFonts w:ascii="Times New Roman" w:eastAsia="Times New Roman" w:hAnsi="Times New Roman" w:cs="Times New Roman"/>
          <w:color w:val="000000" w:themeColor="text1"/>
          <w:sz w:val="28"/>
          <w:szCs w:val="28"/>
        </w:rPr>
        <w:t>e</w:t>
      </w:r>
      <w:r w:rsidR="07AAE260" w:rsidRPr="00951713">
        <w:rPr>
          <w:rFonts w:ascii="Times New Roman" w:eastAsia="Times New Roman" w:hAnsi="Times New Roman" w:cs="Times New Roman"/>
          <w:color w:val="000000" w:themeColor="text1"/>
          <w:sz w:val="28"/>
          <w:szCs w:val="28"/>
        </w:rPr>
        <w:t xml:space="preserve"> përpara datës së publikimit të </w:t>
      </w:r>
      <w:r w:rsidR="115726B6" w:rsidRPr="00951713">
        <w:rPr>
          <w:rFonts w:ascii="Times New Roman" w:eastAsia="Times New Roman" w:hAnsi="Times New Roman" w:cs="Times New Roman"/>
          <w:color w:val="000000" w:themeColor="text1"/>
          <w:sz w:val="28"/>
          <w:szCs w:val="28"/>
        </w:rPr>
        <w:t>dokumentit informues</w:t>
      </w:r>
      <w:r w:rsidR="07AAE260" w:rsidRPr="00951713">
        <w:rPr>
          <w:rFonts w:ascii="Times New Roman" w:eastAsia="Times New Roman" w:hAnsi="Times New Roman" w:cs="Times New Roman"/>
          <w:color w:val="000000" w:themeColor="text1"/>
          <w:sz w:val="28"/>
          <w:szCs w:val="28"/>
        </w:rPr>
        <w:t xml:space="preserve"> të kriptoasetit.</w:t>
      </w:r>
    </w:p>
    <w:p w14:paraId="0C7B12AB" w14:textId="77777777" w:rsidR="00FC4AFD" w:rsidRPr="00951713" w:rsidRDefault="00FC4AFD" w:rsidP="00FC4AFD">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50" w14:textId="1D70A65E" w:rsidR="009850A7" w:rsidRPr="00951713" w:rsidRDefault="07357278" w:rsidP="00FC4AFD">
      <w:pPr>
        <w:pStyle w:val="ListParagraph"/>
        <w:numPr>
          <w:ilvl w:val="0"/>
          <w:numId w:val="43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w:t>
      </w:r>
      <w:r w:rsidR="40BA7914" w:rsidRPr="00951713">
        <w:rPr>
          <w:rFonts w:ascii="Times New Roman" w:eastAsia="Times New Roman" w:hAnsi="Times New Roman" w:cs="Times New Roman"/>
          <w:color w:val="000000" w:themeColor="text1"/>
          <w:sz w:val="28"/>
          <w:szCs w:val="28"/>
        </w:rPr>
        <w:t>ashkëlidhur me njoftimin</w:t>
      </w:r>
      <w:r w:rsidR="00FC4AFD">
        <w:rPr>
          <w:rFonts w:ascii="Times New Roman" w:eastAsia="Times New Roman" w:hAnsi="Times New Roman" w:cs="Times New Roman"/>
          <w:color w:val="000000" w:themeColor="text1"/>
          <w:sz w:val="28"/>
          <w:szCs w:val="28"/>
        </w:rPr>
        <w:t>,</w:t>
      </w:r>
      <w:r w:rsidR="40BA7914" w:rsidRPr="00951713">
        <w:rPr>
          <w:rFonts w:ascii="Times New Roman" w:eastAsia="Times New Roman" w:hAnsi="Times New Roman" w:cs="Times New Roman"/>
          <w:color w:val="000000" w:themeColor="text1"/>
          <w:sz w:val="28"/>
          <w:szCs w:val="28"/>
        </w:rPr>
        <w:t xml:space="preserve"> sipas pikës 1 të këtij neni, o</w:t>
      </w:r>
      <w:r w:rsidR="4EADB61B" w:rsidRPr="00951713">
        <w:rPr>
          <w:rFonts w:ascii="Times New Roman" w:eastAsia="Times New Roman" w:hAnsi="Times New Roman" w:cs="Times New Roman"/>
          <w:color w:val="000000" w:themeColor="text1"/>
          <w:sz w:val="28"/>
          <w:szCs w:val="28"/>
        </w:rPr>
        <w:t>fertuesit dhe</w:t>
      </w:r>
      <w:r w:rsidR="79F3925E" w:rsidRPr="00951713">
        <w:rPr>
          <w:rFonts w:ascii="Times New Roman" w:eastAsia="Times New Roman" w:hAnsi="Times New Roman" w:cs="Times New Roman"/>
          <w:color w:val="000000" w:themeColor="text1"/>
          <w:sz w:val="28"/>
          <w:szCs w:val="28"/>
        </w:rPr>
        <w:t>/ose</w:t>
      </w:r>
      <w:r w:rsidR="4EADB61B" w:rsidRPr="00951713">
        <w:rPr>
          <w:rFonts w:ascii="Times New Roman" w:eastAsia="Times New Roman" w:hAnsi="Times New Roman" w:cs="Times New Roman"/>
          <w:color w:val="000000" w:themeColor="text1"/>
          <w:sz w:val="28"/>
          <w:szCs w:val="28"/>
        </w:rPr>
        <w:t xml:space="preserve"> subjektet që kërkojnë pranim për tregtimin e kriptoaseteve</w:t>
      </w:r>
      <w:r w:rsidR="00FC4AFD">
        <w:rPr>
          <w:rFonts w:ascii="Times New Roman" w:eastAsia="Times New Roman" w:hAnsi="Times New Roman" w:cs="Times New Roman"/>
          <w:color w:val="000000" w:themeColor="text1"/>
          <w:sz w:val="28"/>
          <w:szCs w:val="28"/>
        </w:rPr>
        <w:t>,</w:t>
      </w:r>
      <w:r w:rsidR="4EADB61B" w:rsidRPr="00951713">
        <w:rPr>
          <w:rFonts w:ascii="Times New Roman" w:eastAsia="Times New Roman" w:hAnsi="Times New Roman" w:cs="Times New Roman"/>
          <w:color w:val="000000" w:themeColor="text1"/>
          <w:sz w:val="28"/>
          <w:szCs w:val="28"/>
        </w:rPr>
        <w:t xml:space="preserve"> të ndryshme nga tokeni i asetit ose i parasë elektronike, i</w:t>
      </w:r>
      <w:r w:rsidR="235058A5" w:rsidRPr="00951713">
        <w:rPr>
          <w:rFonts w:ascii="Times New Roman" w:eastAsia="Times New Roman" w:hAnsi="Times New Roman" w:cs="Times New Roman"/>
          <w:color w:val="000000" w:themeColor="text1"/>
          <w:sz w:val="28"/>
          <w:szCs w:val="28"/>
        </w:rPr>
        <w:t xml:space="preserve"> p</w:t>
      </w:r>
      <w:r w:rsidR="7FD306A2" w:rsidRPr="00951713">
        <w:rPr>
          <w:rFonts w:ascii="Times New Roman" w:eastAsia="Times New Roman" w:hAnsi="Times New Roman" w:cs="Times New Roman"/>
          <w:color w:val="000000" w:themeColor="text1"/>
          <w:sz w:val="28"/>
          <w:szCs w:val="28"/>
        </w:rPr>
        <w:t>ë</w:t>
      </w:r>
      <w:r w:rsidR="235058A5" w:rsidRPr="00951713">
        <w:rPr>
          <w:rFonts w:ascii="Times New Roman" w:eastAsia="Times New Roman" w:hAnsi="Times New Roman" w:cs="Times New Roman"/>
          <w:color w:val="000000" w:themeColor="text1"/>
          <w:sz w:val="28"/>
          <w:szCs w:val="28"/>
        </w:rPr>
        <w:t>rcjellin AMF</w:t>
      </w:r>
      <w:r w:rsidR="00FC4AFD">
        <w:rPr>
          <w:rFonts w:ascii="Times New Roman" w:eastAsia="Times New Roman" w:hAnsi="Times New Roman" w:cs="Times New Roman"/>
          <w:color w:val="000000" w:themeColor="text1"/>
          <w:sz w:val="28"/>
          <w:szCs w:val="28"/>
        </w:rPr>
        <w:t>-s</w:t>
      </w:r>
      <w:r w:rsidR="00F104B8">
        <w:rPr>
          <w:rFonts w:ascii="Times New Roman" w:eastAsia="Times New Roman" w:hAnsi="Times New Roman" w:cs="Times New Roman"/>
          <w:color w:val="000000" w:themeColor="text1"/>
          <w:sz w:val="28"/>
          <w:szCs w:val="28"/>
        </w:rPr>
        <w:t>ë</w:t>
      </w:r>
      <w:r w:rsidR="4EADB61B" w:rsidRPr="00951713">
        <w:rPr>
          <w:rFonts w:ascii="Times New Roman" w:eastAsia="Times New Roman" w:hAnsi="Times New Roman" w:cs="Times New Roman"/>
          <w:color w:val="000000" w:themeColor="text1"/>
          <w:sz w:val="28"/>
          <w:szCs w:val="28"/>
        </w:rPr>
        <w:t xml:space="preserve"> një listë të </w:t>
      </w:r>
      <w:r w:rsidR="6D9CBDC7" w:rsidRPr="00951713">
        <w:rPr>
          <w:rFonts w:ascii="Times New Roman" w:eastAsia="Times New Roman" w:hAnsi="Times New Roman" w:cs="Times New Roman"/>
          <w:color w:val="000000" w:themeColor="text1"/>
          <w:sz w:val="28"/>
          <w:szCs w:val="28"/>
        </w:rPr>
        <w:t>shteteve</w:t>
      </w:r>
      <w:r w:rsidR="74671141" w:rsidRPr="00951713">
        <w:rPr>
          <w:rFonts w:ascii="Times New Roman" w:eastAsia="Times New Roman" w:hAnsi="Times New Roman" w:cs="Times New Roman"/>
          <w:color w:val="000000" w:themeColor="text1"/>
          <w:sz w:val="28"/>
          <w:szCs w:val="28"/>
        </w:rPr>
        <w:t xml:space="preserve"> an</w:t>
      </w:r>
      <w:r w:rsidR="7FD306A2" w:rsidRPr="00951713">
        <w:rPr>
          <w:rFonts w:ascii="Times New Roman" w:eastAsia="Times New Roman" w:hAnsi="Times New Roman" w:cs="Times New Roman"/>
          <w:color w:val="000000" w:themeColor="text1"/>
          <w:sz w:val="28"/>
          <w:szCs w:val="28"/>
        </w:rPr>
        <w:t>ë</w:t>
      </w:r>
      <w:r w:rsidR="74671141" w:rsidRPr="00951713">
        <w:rPr>
          <w:rFonts w:ascii="Times New Roman" w:eastAsia="Times New Roman" w:hAnsi="Times New Roman" w:cs="Times New Roman"/>
          <w:color w:val="000000" w:themeColor="text1"/>
          <w:sz w:val="28"/>
          <w:szCs w:val="28"/>
        </w:rPr>
        <w:t>tare t</w:t>
      </w:r>
      <w:r w:rsidR="7FD306A2" w:rsidRPr="00951713">
        <w:rPr>
          <w:rFonts w:ascii="Times New Roman" w:eastAsia="Times New Roman" w:hAnsi="Times New Roman" w:cs="Times New Roman"/>
          <w:color w:val="000000" w:themeColor="text1"/>
          <w:sz w:val="28"/>
          <w:szCs w:val="28"/>
        </w:rPr>
        <w:t>ë</w:t>
      </w:r>
      <w:r w:rsidR="74671141" w:rsidRPr="00951713">
        <w:rPr>
          <w:rFonts w:ascii="Times New Roman" w:eastAsia="Times New Roman" w:hAnsi="Times New Roman" w:cs="Times New Roman"/>
          <w:color w:val="000000" w:themeColor="text1"/>
          <w:sz w:val="28"/>
          <w:szCs w:val="28"/>
        </w:rPr>
        <w:t xml:space="preserve"> BE</w:t>
      </w:r>
      <w:r w:rsidR="00FC4AFD">
        <w:rPr>
          <w:rFonts w:ascii="Times New Roman" w:eastAsia="Times New Roman" w:hAnsi="Times New Roman" w:cs="Times New Roman"/>
          <w:color w:val="000000" w:themeColor="text1"/>
          <w:sz w:val="28"/>
          <w:szCs w:val="28"/>
        </w:rPr>
        <w:t>-s</w:t>
      </w:r>
      <w:r w:rsidR="00F104B8">
        <w:rPr>
          <w:rFonts w:ascii="Times New Roman" w:eastAsia="Times New Roman" w:hAnsi="Times New Roman" w:cs="Times New Roman"/>
          <w:color w:val="000000" w:themeColor="text1"/>
          <w:sz w:val="28"/>
          <w:szCs w:val="28"/>
        </w:rPr>
        <w:t>ë</w:t>
      </w:r>
      <w:r w:rsidR="74671141" w:rsidRPr="00951713">
        <w:rPr>
          <w:rFonts w:ascii="Times New Roman" w:eastAsia="Times New Roman" w:hAnsi="Times New Roman" w:cs="Times New Roman"/>
          <w:color w:val="000000" w:themeColor="text1"/>
          <w:sz w:val="28"/>
          <w:szCs w:val="28"/>
        </w:rPr>
        <w:t>,</w:t>
      </w:r>
      <w:r w:rsidR="4EADB61B" w:rsidRPr="00951713">
        <w:rPr>
          <w:rFonts w:ascii="Times New Roman" w:eastAsia="Times New Roman" w:hAnsi="Times New Roman" w:cs="Times New Roman"/>
          <w:color w:val="000000" w:themeColor="text1"/>
          <w:sz w:val="28"/>
          <w:szCs w:val="28"/>
        </w:rPr>
        <w:t xml:space="preserve"> ku ata synojnë </w:t>
      </w:r>
      <w:r w:rsidR="26709554" w:rsidRPr="00951713">
        <w:rPr>
          <w:rFonts w:ascii="Times New Roman" w:eastAsia="Times New Roman" w:hAnsi="Times New Roman" w:cs="Times New Roman"/>
          <w:color w:val="000000" w:themeColor="text1"/>
          <w:sz w:val="28"/>
          <w:szCs w:val="28"/>
        </w:rPr>
        <w:t>t</w:t>
      </w:r>
      <w:r w:rsidR="66C26DCA" w:rsidRPr="00951713">
        <w:rPr>
          <w:rFonts w:ascii="Times New Roman" w:eastAsia="Times New Roman" w:hAnsi="Times New Roman" w:cs="Times New Roman"/>
          <w:color w:val="000000" w:themeColor="text1"/>
          <w:sz w:val="28"/>
          <w:szCs w:val="28"/>
        </w:rPr>
        <w:t>ë</w:t>
      </w:r>
      <w:r w:rsidR="26709554" w:rsidRPr="00951713">
        <w:rPr>
          <w:rFonts w:ascii="Times New Roman" w:eastAsia="Times New Roman" w:hAnsi="Times New Roman" w:cs="Times New Roman"/>
          <w:color w:val="000000" w:themeColor="text1"/>
          <w:sz w:val="28"/>
          <w:szCs w:val="28"/>
        </w:rPr>
        <w:t xml:space="preserve"> </w:t>
      </w:r>
      <w:r w:rsidR="4EADB61B" w:rsidRPr="00951713">
        <w:rPr>
          <w:rFonts w:ascii="Times New Roman" w:eastAsia="Times New Roman" w:hAnsi="Times New Roman" w:cs="Times New Roman"/>
          <w:color w:val="000000" w:themeColor="text1"/>
          <w:sz w:val="28"/>
          <w:szCs w:val="28"/>
        </w:rPr>
        <w:t>ofrojnë kriptoasetet, ose synojnë të kërkojnë pranim për tregtim</w:t>
      </w:r>
      <w:r w:rsidR="74EFD4B3" w:rsidRPr="00951713">
        <w:rPr>
          <w:rFonts w:ascii="Times New Roman" w:eastAsia="Times New Roman" w:hAnsi="Times New Roman" w:cs="Times New Roman"/>
          <w:color w:val="000000" w:themeColor="text1"/>
          <w:sz w:val="28"/>
          <w:szCs w:val="28"/>
        </w:rPr>
        <w:t xml:space="preserve">, </w:t>
      </w:r>
      <w:r w:rsidR="02C12D8D" w:rsidRPr="00951713">
        <w:rPr>
          <w:rFonts w:ascii="Times New Roman" w:eastAsia="Times New Roman" w:hAnsi="Times New Roman" w:cs="Times New Roman"/>
          <w:color w:val="000000" w:themeColor="text1"/>
          <w:sz w:val="28"/>
          <w:szCs w:val="28"/>
        </w:rPr>
        <w:t>në rastet kur është e zbatueshme</w:t>
      </w:r>
      <w:r w:rsidR="4EADB61B" w:rsidRPr="00951713">
        <w:rPr>
          <w:rFonts w:ascii="Times New Roman" w:eastAsia="Times New Roman" w:hAnsi="Times New Roman" w:cs="Times New Roman"/>
          <w:color w:val="000000" w:themeColor="text1"/>
          <w:sz w:val="28"/>
          <w:szCs w:val="28"/>
        </w:rPr>
        <w:t xml:space="preserve">. </w:t>
      </w:r>
      <w:r w:rsidR="4FFBB101" w:rsidRPr="00951713">
        <w:rPr>
          <w:rFonts w:ascii="Times New Roman" w:eastAsia="Times New Roman" w:hAnsi="Times New Roman" w:cs="Times New Roman"/>
          <w:color w:val="000000" w:themeColor="text1"/>
          <w:sz w:val="28"/>
          <w:szCs w:val="28"/>
        </w:rPr>
        <w:t>Ofertuesit dhe subjektet që kërkojnë pranim për tregtimin e kriptoaseteve</w:t>
      </w:r>
      <w:r w:rsidR="00FC4AFD">
        <w:rPr>
          <w:rFonts w:ascii="Times New Roman" w:eastAsia="Times New Roman" w:hAnsi="Times New Roman" w:cs="Times New Roman"/>
          <w:color w:val="000000" w:themeColor="text1"/>
          <w:sz w:val="28"/>
          <w:szCs w:val="28"/>
        </w:rPr>
        <w:t>,</w:t>
      </w:r>
      <w:r w:rsidR="4FFBB101" w:rsidRPr="00951713">
        <w:rPr>
          <w:rFonts w:ascii="Times New Roman" w:eastAsia="Times New Roman" w:hAnsi="Times New Roman" w:cs="Times New Roman"/>
          <w:color w:val="000000" w:themeColor="text1"/>
          <w:sz w:val="28"/>
          <w:szCs w:val="28"/>
        </w:rPr>
        <w:t xml:space="preserve"> të ndryshme nga tokeni i asetit ose i parasë elektronike</w:t>
      </w:r>
      <w:r w:rsidR="4B253D5A" w:rsidRPr="00951713">
        <w:rPr>
          <w:rFonts w:ascii="Times New Roman" w:eastAsia="Times New Roman" w:hAnsi="Times New Roman" w:cs="Times New Roman"/>
          <w:color w:val="000000" w:themeColor="text1"/>
          <w:sz w:val="28"/>
          <w:szCs w:val="28"/>
        </w:rPr>
        <w:t>,</w:t>
      </w:r>
      <w:r w:rsidR="4FFBB101" w:rsidRPr="00951713">
        <w:rPr>
          <w:rFonts w:ascii="Times New Roman" w:eastAsia="Times New Roman" w:hAnsi="Times New Roman" w:cs="Times New Roman"/>
          <w:color w:val="000000" w:themeColor="text1"/>
          <w:sz w:val="28"/>
          <w:szCs w:val="28"/>
        </w:rPr>
        <w:t xml:space="preserve"> </w:t>
      </w:r>
      <w:r w:rsidR="4EADB61B" w:rsidRPr="00951713">
        <w:rPr>
          <w:rFonts w:ascii="Times New Roman" w:eastAsia="Times New Roman" w:hAnsi="Times New Roman" w:cs="Times New Roman"/>
          <w:color w:val="000000" w:themeColor="text1"/>
          <w:sz w:val="28"/>
          <w:szCs w:val="28"/>
        </w:rPr>
        <w:t>gjithashtu informojnë</w:t>
      </w:r>
      <w:r w:rsidR="59D0974C" w:rsidRPr="00951713">
        <w:rPr>
          <w:rFonts w:ascii="Times New Roman" w:eastAsia="Times New Roman" w:hAnsi="Times New Roman" w:cs="Times New Roman"/>
          <w:color w:val="000000" w:themeColor="text1"/>
          <w:sz w:val="28"/>
          <w:szCs w:val="28"/>
        </w:rPr>
        <w:t xml:space="preserve"> AMF</w:t>
      </w:r>
      <w:r w:rsidR="00FC4AFD">
        <w:rPr>
          <w:rFonts w:ascii="Times New Roman" w:eastAsia="Times New Roman" w:hAnsi="Times New Roman" w:cs="Times New Roman"/>
          <w:color w:val="000000" w:themeColor="text1"/>
          <w:sz w:val="28"/>
          <w:szCs w:val="28"/>
        </w:rPr>
        <w:t>-n</w:t>
      </w:r>
      <w:r w:rsidR="00F104B8">
        <w:rPr>
          <w:rFonts w:ascii="Times New Roman" w:eastAsia="Times New Roman" w:hAnsi="Times New Roman" w:cs="Times New Roman"/>
          <w:color w:val="000000" w:themeColor="text1"/>
          <w:sz w:val="28"/>
          <w:szCs w:val="28"/>
        </w:rPr>
        <w:t>ë</w:t>
      </w:r>
      <w:r w:rsidR="4EADB61B" w:rsidRPr="00951713">
        <w:rPr>
          <w:rFonts w:ascii="Times New Roman" w:eastAsia="Times New Roman" w:hAnsi="Times New Roman" w:cs="Times New Roman"/>
          <w:color w:val="000000" w:themeColor="text1"/>
          <w:sz w:val="28"/>
          <w:szCs w:val="28"/>
        </w:rPr>
        <w:t xml:space="preserve"> për datën e synuar të </w:t>
      </w:r>
      <w:r w:rsidR="59E79FAB" w:rsidRPr="00951713">
        <w:rPr>
          <w:rFonts w:ascii="Times New Roman" w:eastAsia="Times New Roman" w:hAnsi="Times New Roman" w:cs="Times New Roman"/>
          <w:color w:val="000000" w:themeColor="text1"/>
          <w:sz w:val="28"/>
          <w:szCs w:val="28"/>
        </w:rPr>
        <w:t>fill</w:t>
      </w:r>
      <w:r w:rsidR="4EADB61B" w:rsidRPr="00951713">
        <w:rPr>
          <w:rFonts w:ascii="Times New Roman" w:eastAsia="Times New Roman" w:hAnsi="Times New Roman" w:cs="Times New Roman"/>
          <w:color w:val="000000" w:themeColor="text1"/>
          <w:sz w:val="28"/>
          <w:szCs w:val="28"/>
        </w:rPr>
        <w:t xml:space="preserve">imit të ofertës </w:t>
      </w:r>
      <w:r w:rsidR="7658074D" w:rsidRPr="00951713">
        <w:rPr>
          <w:rFonts w:ascii="Times New Roman" w:eastAsia="Times New Roman" w:hAnsi="Times New Roman" w:cs="Times New Roman"/>
          <w:color w:val="000000" w:themeColor="text1"/>
          <w:sz w:val="28"/>
          <w:szCs w:val="28"/>
        </w:rPr>
        <w:t>ndaj</w:t>
      </w:r>
      <w:r w:rsidR="4EADB61B" w:rsidRPr="00951713">
        <w:rPr>
          <w:rFonts w:ascii="Times New Roman" w:eastAsia="Times New Roman" w:hAnsi="Times New Roman" w:cs="Times New Roman"/>
          <w:color w:val="000000" w:themeColor="text1"/>
          <w:sz w:val="28"/>
          <w:szCs w:val="28"/>
        </w:rPr>
        <w:t xml:space="preserve"> publiku</w:t>
      </w:r>
      <w:r w:rsidR="3E12F7A3" w:rsidRPr="00951713">
        <w:rPr>
          <w:rFonts w:ascii="Times New Roman" w:eastAsia="Times New Roman" w:hAnsi="Times New Roman" w:cs="Times New Roman"/>
          <w:color w:val="000000" w:themeColor="text1"/>
          <w:sz w:val="28"/>
          <w:szCs w:val="28"/>
        </w:rPr>
        <w:t>t</w:t>
      </w:r>
      <w:r w:rsidR="4EADB61B" w:rsidRPr="00951713">
        <w:rPr>
          <w:rFonts w:ascii="Times New Roman" w:eastAsia="Times New Roman" w:hAnsi="Times New Roman" w:cs="Times New Roman"/>
          <w:color w:val="000000" w:themeColor="text1"/>
          <w:sz w:val="28"/>
          <w:szCs w:val="28"/>
        </w:rPr>
        <w:t xml:space="preserve"> ose për pranimin për tregtim, si dhe për çdo ndryshim të asaj date.</w:t>
      </w:r>
    </w:p>
    <w:p w14:paraId="3DE2D88D" w14:textId="1173B2C1" w:rsidR="00FC4AFD" w:rsidRDefault="07AAE260" w:rsidP="00FC4AFD">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w:t>
      </w:r>
      <w:r w:rsidR="4EAB4765" w:rsidRPr="00951713">
        <w:rPr>
          <w:rFonts w:ascii="Times New Roman" w:eastAsia="Times New Roman" w:hAnsi="Times New Roman" w:cs="Times New Roman"/>
          <w:color w:val="000000" w:themeColor="text1"/>
          <w:sz w:val="28"/>
          <w:szCs w:val="28"/>
        </w:rPr>
        <w:t>MF</w:t>
      </w:r>
      <w:r w:rsidR="00FC4AFD">
        <w:rPr>
          <w:rFonts w:ascii="Times New Roman" w:eastAsia="Times New Roman" w:hAnsi="Times New Roman" w:cs="Times New Roman"/>
          <w:color w:val="000000" w:themeColor="text1"/>
          <w:sz w:val="28"/>
          <w:szCs w:val="28"/>
        </w:rPr>
        <w:t>-ja</w:t>
      </w:r>
      <w:r w:rsidR="4EAB4765" w:rsidRPr="00951713">
        <w:rPr>
          <w:rFonts w:ascii="Times New Roman" w:eastAsia="Times New Roman" w:hAnsi="Times New Roman" w:cs="Times New Roman"/>
          <w:color w:val="000000" w:themeColor="text1"/>
          <w:sz w:val="28"/>
          <w:szCs w:val="28"/>
        </w:rPr>
        <w:t xml:space="preserve"> njofton</w:t>
      </w:r>
      <w:r w:rsidR="36EAF11D" w:rsidRPr="00951713">
        <w:rPr>
          <w:rFonts w:ascii="Times New Roman" w:eastAsia="Times New Roman" w:hAnsi="Times New Roman" w:cs="Times New Roman"/>
          <w:color w:val="000000" w:themeColor="text1"/>
          <w:sz w:val="28"/>
          <w:szCs w:val="28"/>
        </w:rPr>
        <w:t xml:space="preserve"> autoritetin p</w:t>
      </w:r>
      <w:r w:rsidR="12A4F275" w:rsidRPr="00951713">
        <w:rPr>
          <w:rFonts w:ascii="Times New Roman" w:eastAsia="Times New Roman" w:hAnsi="Times New Roman" w:cs="Times New Roman"/>
          <w:color w:val="000000" w:themeColor="text1"/>
          <w:sz w:val="28"/>
          <w:szCs w:val="28"/>
        </w:rPr>
        <w:t>ë</w:t>
      </w:r>
      <w:r w:rsidR="36EAF11D" w:rsidRPr="00951713">
        <w:rPr>
          <w:rFonts w:ascii="Times New Roman" w:eastAsia="Times New Roman" w:hAnsi="Times New Roman" w:cs="Times New Roman"/>
          <w:color w:val="000000" w:themeColor="text1"/>
          <w:sz w:val="28"/>
          <w:szCs w:val="28"/>
        </w:rPr>
        <w:t>rgjegj</w:t>
      </w:r>
      <w:r w:rsidR="12A4F275" w:rsidRPr="00951713">
        <w:rPr>
          <w:rFonts w:ascii="Times New Roman" w:eastAsia="Times New Roman" w:hAnsi="Times New Roman" w:cs="Times New Roman"/>
          <w:color w:val="000000" w:themeColor="text1"/>
          <w:sz w:val="28"/>
          <w:szCs w:val="28"/>
        </w:rPr>
        <w:t>ë</w:t>
      </w:r>
      <w:r w:rsidR="36EAF11D" w:rsidRPr="00951713">
        <w:rPr>
          <w:rFonts w:ascii="Times New Roman" w:eastAsia="Times New Roman" w:hAnsi="Times New Roman" w:cs="Times New Roman"/>
          <w:color w:val="000000" w:themeColor="text1"/>
          <w:sz w:val="28"/>
          <w:szCs w:val="28"/>
        </w:rPr>
        <w:t>s n</w:t>
      </w:r>
      <w:r w:rsidR="12A4F275"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shtetet pritëse</w:t>
      </w:r>
      <w:r w:rsidR="7D5B52A9" w:rsidRPr="00951713">
        <w:rPr>
          <w:rFonts w:ascii="Times New Roman" w:eastAsia="Times New Roman" w:hAnsi="Times New Roman" w:cs="Times New Roman"/>
          <w:color w:val="000000" w:themeColor="text1"/>
          <w:sz w:val="28"/>
          <w:szCs w:val="28"/>
        </w:rPr>
        <w:t>,</w:t>
      </w:r>
      <w:r w:rsidR="6137FD67" w:rsidRPr="00951713">
        <w:rPr>
          <w:rFonts w:ascii="Times New Roman" w:eastAsia="Times New Roman" w:hAnsi="Times New Roman" w:cs="Times New Roman"/>
          <w:color w:val="000000" w:themeColor="text1"/>
          <w:sz w:val="28"/>
          <w:szCs w:val="28"/>
        </w:rPr>
        <w:t xml:space="preserve"> an</w:t>
      </w:r>
      <w:r w:rsidR="12A4F275" w:rsidRPr="00951713">
        <w:rPr>
          <w:rFonts w:ascii="Times New Roman" w:eastAsia="Times New Roman" w:hAnsi="Times New Roman" w:cs="Times New Roman"/>
          <w:color w:val="000000" w:themeColor="text1"/>
          <w:sz w:val="28"/>
          <w:szCs w:val="28"/>
        </w:rPr>
        <w:t>ë</w:t>
      </w:r>
      <w:r w:rsidR="6137FD67" w:rsidRPr="00951713">
        <w:rPr>
          <w:rFonts w:ascii="Times New Roman" w:eastAsia="Times New Roman" w:hAnsi="Times New Roman" w:cs="Times New Roman"/>
          <w:color w:val="000000" w:themeColor="text1"/>
          <w:sz w:val="28"/>
          <w:szCs w:val="28"/>
        </w:rPr>
        <w:t>tare t</w:t>
      </w:r>
      <w:r w:rsidR="12A4F275" w:rsidRPr="00951713">
        <w:rPr>
          <w:rFonts w:ascii="Times New Roman" w:eastAsia="Times New Roman" w:hAnsi="Times New Roman" w:cs="Times New Roman"/>
          <w:color w:val="000000" w:themeColor="text1"/>
          <w:sz w:val="28"/>
          <w:szCs w:val="28"/>
        </w:rPr>
        <w:t>ë</w:t>
      </w:r>
      <w:r w:rsidR="6137FD67" w:rsidRPr="00951713">
        <w:rPr>
          <w:rFonts w:ascii="Times New Roman" w:eastAsia="Times New Roman" w:hAnsi="Times New Roman" w:cs="Times New Roman"/>
          <w:color w:val="000000" w:themeColor="text1"/>
          <w:sz w:val="28"/>
          <w:szCs w:val="28"/>
        </w:rPr>
        <w:t xml:space="preserve"> BE</w:t>
      </w:r>
      <w:r w:rsidR="00FC4AFD">
        <w:rPr>
          <w:rFonts w:ascii="Times New Roman" w:eastAsia="Times New Roman" w:hAnsi="Times New Roman" w:cs="Times New Roman"/>
          <w:color w:val="000000" w:themeColor="text1"/>
          <w:sz w:val="28"/>
          <w:szCs w:val="28"/>
        </w:rPr>
        <w:t>-s</w:t>
      </w:r>
      <w:r w:rsidR="00F104B8">
        <w:rPr>
          <w:rFonts w:ascii="Times New Roman" w:eastAsia="Times New Roman" w:hAnsi="Times New Roman" w:cs="Times New Roman"/>
          <w:color w:val="000000" w:themeColor="text1"/>
          <w:sz w:val="28"/>
          <w:szCs w:val="28"/>
        </w:rPr>
        <w:t>ë</w:t>
      </w:r>
      <w:r w:rsidR="3480FAF8"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ofertën e synuar për publikun ose pranimin për tregtim </w:t>
      </w:r>
      <w:r w:rsidR="5F15959F" w:rsidRPr="00951713">
        <w:rPr>
          <w:rFonts w:ascii="Times New Roman" w:eastAsia="Times New Roman" w:hAnsi="Times New Roman" w:cs="Times New Roman"/>
          <w:color w:val="000000" w:themeColor="text1"/>
          <w:sz w:val="28"/>
          <w:szCs w:val="28"/>
        </w:rPr>
        <w:t xml:space="preserve">dhe </w:t>
      </w:r>
      <w:r w:rsidRPr="00951713">
        <w:rPr>
          <w:rFonts w:ascii="Times New Roman" w:eastAsia="Times New Roman" w:hAnsi="Times New Roman" w:cs="Times New Roman"/>
          <w:color w:val="000000" w:themeColor="text1"/>
          <w:sz w:val="28"/>
          <w:szCs w:val="28"/>
        </w:rPr>
        <w:t xml:space="preserve">i </w:t>
      </w:r>
      <w:r w:rsidR="124233DB" w:rsidRPr="00951713">
        <w:rPr>
          <w:rFonts w:ascii="Times New Roman" w:eastAsia="Times New Roman" w:hAnsi="Times New Roman" w:cs="Times New Roman"/>
          <w:color w:val="000000" w:themeColor="text1"/>
          <w:sz w:val="28"/>
          <w:szCs w:val="28"/>
        </w:rPr>
        <w:t>p</w:t>
      </w:r>
      <w:r w:rsidR="12A4F275" w:rsidRPr="00951713">
        <w:rPr>
          <w:rFonts w:ascii="Times New Roman" w:eastAsia="Times New Roman" w:hAnsi="Times New Roman" w:cs="Times New Roman"/>
          <w:color w:val="000000" w:themeColor="text1"/>
          <w:sz w:val="28"/>
          <w:szCs w:val="28"/>
        </w:rPr>
        <w:t>ë</w:t>
      </w:r>
      <w:r w:rsidR="124233DB" w:rsidRPr="00951713">
        <w:rPr>
          <w:rFonts w:ascii="Times New Roman" w:eastAsia="Times New Roman" w:hAnsi="Times New Roman" w:cs="Times New Roman"/>
          <w:color w:val="000000" w:themeColor="text1"/>
          <w:sz w:val="28"/>
          <w:szCs w:val="28"/>
        </w:rPr>
        <w:t xml:space="preserve">rcjell </w:t>
      </w:r>
      <w:r w:rsidR="393BD7F3" w:rsidRPr="00951713">
        <w:rPr>
          <w:rFonts w:ascii="Times New Roman" w:eastAsia="Times New Roman" w:hAnsi="Times New Roman" w:cs="Times New Roman"/>
          <w:color w:val="000000" w:themeColor="text1"/>
          <w:sz w:val="28"/>
          <w:szCs w:val="28"/>
        </w:rPr>
        <w:t>dokumentin informues</w:t>
      </w:r>
      <w:r w:rsidRPr="00951713">
        <w:rPr>
          <w:rFonts w:ascii="Times New Roman" w:eastAsia="Times New Roman" w:hAnsi="Times New Roman" w:cs="Times New Roman"/>
          <w:color w:val="000000" w:themeColor="text1"/>
          <w:sz w:val="28"/>
          <w:szCs w:val="28"/>
        </w:rPr>
        <w:t xml:space="preserve"> të kriptoasetit</w:t>
      </w:r>
      <w:r w:rsidR="78A175C1"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pesë ditë</w:t>
      </w:r>
      <w:r w:rsidR="3FA9B04B" w:rsidRPr="00951713">
        <w:rPr>
          <w:rFonts w:ascii="Times New Roman" w:eastAsia="Times New Roman" w:hAnsi="Times New Roman" w:cs="Times New Roman"/>
          <w:color w:val="000000" w:themeColor="text1"/>
          <w:sz w:val="28"/>
          <w:szCs w:val="28"/>
        </w:rPr>
        <w:t>ve</w:t>
      </w:r>
      <w:r w:rsidRPr="00951713">
        <w:rPr>
          <w:rFonts w:ascii="Times New Roman" w:eastAsia="Times New Roman" w:hAnsi="Times New Roman" w:cs="Times New Roman"/>
          <w:color w:val="000000" w:themeColor="text1"/>
          <w:sz w:val="28"/>
          <w:szCs w:val="28"/>
        </w:rPr>
        <w:t xml:space="preserve"> pun</w:t>
      </w:r>
      <w:r w:rsidR="00F104B8">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marrj</w:t>
      </w:r>
      <w:r w:rsidR="7AE47815" w:rsidRPr="00951713">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 e listës së shteteve pritëse</w:t>
      </w:r>
      <w:r w:rsidR="00FC4AFD">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sidR="4800A3F1" w:rsidRPr="00951713">
        <w:rPr>
          <w:rFonts w:ascii="Times New Roman" w:eastAsia="Times New Roman" w:hAnsi="Times New Roman" w:cs="Times New Roman"/>
          <w:color w:val="000000" w:themeColor="text1"/>
          <w:sz w:val="28"/>
          <w:szCs w:val="28"/>
        </w:rPr>
        <w:t>sipas përcaktimeve të</w:t>
      </w:r>
      <w:r w:rsidR="4A306D0C" w:rsidRPr="00951713">
        <w:rPr>
          <w:rFonts w:ascii="Times New Roman" w:eastAsia="Times New Roman" w:hAnsi="Times New Roman" w:cs="Times New Roman"/>
          <w:color w:val="000000" w:themeColor="text1"/>
          <w:sz w:val="28"/>
          <w:szCs w:val="28"/>
        </w:rPr>
        <w:t xml:space="preserve"> pik</w:t>
      </w:r>
      <w:r w:rsidR="12A4F275" w:rsidRPr="00951713">
        <w:rPr>
          <w:rFonts w:ascii="Times New Roman" w:eastAsia="Times New Roman" w:hAnsi="Times New Roman" w:cs="Times New Roman"/>
          <w:color w:val="000000" w:themeColor="text1"/>
          <w:sz w:val="28"/>
          <w:szCs w:val="28"/>
        </w:rPr>
        <w:t>ë</w:t>
      </w:r>
      <w:r w:rsidR="0902BEDF" w:rsidRPr="00951713">
        <w:rPr>
          <w:rFonts w:ascii="Times New Roman" w:eastAsia="Times New Roman" w:hAnsi="Times New Roman" w:cs="Times New Roman"/>
          <w:color w:val="000000" w:themeColor="text1"/>
          <w:sz w:val="28"/>
          <w:szCs w:val="28"/>
        </w:rPr>
        <w:t>s</w:t>
      </w:r>
      <w:r w:rsidR="4A306D0C" w:rsidRPr="00951713">
        <w:rPr>
          <w:rFonts w:ascii="Times New Roman" w:eastAsia="Times New Roman" w:hAnsi="Times New Roman" w:cs="Times New Roman"/>
          <w:color w:val="000000" w:themeColor="text1"/>
          <w:sz w:val="28"/>
          <w:szCs w:val="28"/>
        </w:rPr>
        <w:t xml:space="preserve"> 6 t</w:t>
      </w:r>
      <w:r w:rsidR="12A4F275" w:rsidRPr="00951713">
        <w:rPr>
          <w:rFonts w:ascii="Times New Roman" w:eastAsia="Times New Roman" w:hAnsi="Times New Roman" w:cs="Times New Roman"/>
          <w:color w:val="000000" w:themeColor="text1"/>
          <w:sz w:val="28"/>
          <w:szCs w:val="28"/>
        </w:rPr>
        <w:t>ë</w:t>
      </w:r>
      <w:r w:rsidR="4A306D0C" w:rsidRPr="00951713">
        <w:rPr>
          <w:rFonts w:ascii="Times New Roman" w:eastAsia="Times New Roman" w:hAnsi="Times New Roman" w:cs="Times New Roman"/>
          <w:color w:val="000000" w:themeColor="text1"/>
          <w:sz w:val="28"/>
          <w:szCs w:val="28"/>
        </w:rPr>
        <w:t xml:space="preserve"> k</w:t>
      </w:r>
      <w:r w:rsidR="12A4F275" w:rsidRPr="00951713">
        <w:rPr>
          <w:rFonts w:ascii="Times New Roman" w:eastAsia="Times New Roman" w:hAnsi="Times New Roman" w:cs="Times New Roman"/>
          <w:color w:val="000000" w:themeColor="text1"/>
          <w:sz w:val="28"/>
          <w:szCs w:val="28"/>
        </w:rPr>
        <w:t>ë</w:t>
      </w:r>
      <w:r w:rsidR="4A306D0C" w:rsidRPr="00951713">
        <w:rPr>
          <w:rFonts w:ascii="Times New Roman" w:eastAsia="Times New Roman" w:hAnsi="Times New Roman" w:cs="Times New Roman"/>
          <w:color w:val="000000" w:themeColor="text1"/>
          <w:sz w:val="28"/>
          <w:szCs w:val="28"/>
        </w:rPr>
        <w:t>tij neni.</w:t>
      </w:r>
    </w:p>
    <w:p w14:paraId="00000152" w14:textId="6887D427" w:rsidR="009850A7" w:rsidRPr="00951713" w:rsidRDefault="07AAE260" w:rsidP="00FC4AFD">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0000154" w14:textId="0A770A9A" w:rsidR="009850A7" w:rsidRDefault="07FA1B8B" w:rsidP="00FC4AFD">
      <w:pPr>
        <w:pStyle w:val="ListParagraph"/>
        <w:numPr>
          <w:ilvl w:val="0"/>
          <w:numId w:val="43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 </w:t>
      </w:r>
      <w:r w:rsidR="3B1636BB" w:rsidRPr="00951713">
        <w:rPr>
          <w:rFonts w:ascii="Times New Roman" w:eastAsia="Times New Roman" w:hAnsi="Times New Roman" w:cs="Times New Roman"/>
          <w:color w:val="000000" w:themeColor="text1"/>
          <w:sz w:val="28"/>
          <w:szCs w:val="28"/>
        </w:rPr>
        <w:t>subjektet</w:t>
      </w:r>
      <w:r w:rsidR="3FFD85F1" w:rsidRPr="00951713">
        <w:rPr>
          <w:rFonts w:ascii="Times New Roman" w:eastAsia="Times New Roman" w:hAnsi="Times New Roman" w:cs="Times New Roman"/>
          <w:color w:val="000000" w:themeColor="text1"/>
          <w:sz w:val="28"/>
          <w:szCs w:val="28"/>
        </w:rPr>
        <w:t xml:space="preserve"> </w:t>
      </w:r>
      <w:r w:rsidR="72C9B2CC" w:rsidRPr="00951713">
        <w:rPr>
          <w:rFonts w:ascii="Times New Roman" w:eastAsia="Times New Roman" w:hAnsi="Times New Roman" w:cs="Times New Roman"/>
          <w:color w:val="000000" w:themeColor="text1"/>
          <w:sz w:val="28"/>
          <w:szCs w:val="28"/>
        </w:rPr>
        <w:t>me zyrë qendrore në një shtet anëtar të Bashkimit Evropian</w:t>
      </w:r>
      <w:r w:rsidR="00FC4AFD">
        <w:rPr>
          <w:rFonts w:ascii="Times New Roman" w:eastAsia="Times New Roman" w:hAnsi="Times New Roman" w:cs="Times New Roman"/>
          <w:color w:val="000000" w:themeColor="text1"/>
          <w:sz w:val="28"/>
          <w:szCs w:val="28"/>
        </w:rPr>
        <w:t>,</w:t>
      </w:r>
      <w:r w:rsidR="3B1636BB" w:rsidRPr="00951713">
        <w:rPr>
          <w:rFonts w:ascii="Times New Roman" w:eastAsia="Times New Roman" w:hAnsi="Times New Roman" w:cs="Times New Roman"/>
          <w:color w:val="000000" w:themeColor="text1"/>
          <w:sz w:val="28"/>
          <w:szCs w:val="28"/>
        </w:rPr>
        <w:t xml:space="preserve"> </w:t>
      </w:r>
      <w:r w:rsidR="5DFFCD89" w:rsidRPr="00951713">
        <w:rPr>
          <w:rFonts w:ascii="Times New Roman" w:eastAsia="Times New Roman" w:hAnsi="Times New Roman" w:cs="Times New Roman"/>
          <w:color w:val="000000" w:themeColor="text1"/>
          <w:sz w:val="28"/>
          <w:szCs w:val="28"/>
        </w:rPr>
        <w:t>t</w:t>
      </w:r>
      <w:r w:rsidR="3B1636BB" w:rsidRPr="00951713">
        <w:rPr>
          <w:rFonts w:ascii="Times New Roman" w:eastAsia="Times New Roman" w:hAnsi="Times New Roman" w:cs="Times New Roman"/>
          <w:color w:val="000000" w:themeColor="text1"/>
          <w:sz w:val="28"/>
          <w:szCs w:val="28"/>
        </w:rPr>
        <w:t>ë</w:t>
      </w:r>
      <w:r w:rsidR="5DFFCD89" w:rsidRPr="00951713">
        <w:rPr>
          <w:rFonts w:ascii="Times New Roman" w:eastAsia="Times New Roman" w:hAnsi="Times New Roman" w:cs="Times New Roman"/>
          <w:color w:val="000000" w:themeColor="text1"/>
          <w:sz w:val="28"/>
          <w:szCs w:val="28"/>
        </w:rPr>
        <w:t xml:space="preserve"> cil</w:t>
      </w:r>
      <w:r w:rsidR="00FC4AFD">
        <w:rPr>
          <w:rFonts w:ascii="Times New Roman" w:eastAsia="Times New Roman" w:hAnsi="Times New Roman" w:cs="Times New Roman"/>
          <w:color w:val="000000" w:themeColor="text1"/>
          <w:sz w:val="28"/>
          <w:szCs w:val="28"/>
        </w:rPr>
        <w:t>a</w:t>
      </w:r>
      <w:r w:rsidR="5DFFCD89" w:rsidRPr="00951713">
        <w:rPr>
          <w:rFonts w:ascii="Times New Roman" w:eastAsia="Times New Roman" w:hAnsi="Times New Roman" w:cs="Times New Roman"/>
          <w:color w:val="000000" w:themeColor="text1"/>
          <w:sz w:val="28"/>
          <w:szCs w:val="28"/>
        </w:rPr>
        <w:t>t</w:t>
      </w:r>
      <w:r w:rsidR="3B1636BB" w:rsidRPr="00951713">
        <w:rPr>
          <w:rFonts w:ascii="Times New Roman" w:eastAsia="Times New Roman" w:hAnsi="Times New Roman" w:cs="Times New Roman"/>
          <w:color w:val="000000" w:themeColor="text1"/>
          <w:sz w:val="28"/>
          <w:szCs w:val="28"/>
        </w:rPr>
        <w:t xml:space="preserve"> njoft</w:t>
      </w:r>
      <w:r w:rsidR="44C5AC42" w:rsidRPr="00951713">
        <w:rPr>
          <w:rFonts w:ascii="Times New Roman" w:eastAsia="Times New Roman" w:hAnsi="Times New Roman" w:cs="Times New Roman"/>
          <w:color w:val="000000" w:themeColor="text1"/>
          <w:sz w:val="28"/>
          <w:szCs w:val="28"/>
        </w:rPr>
        <w:t xml:space="preserve">ojnë </w:t>
      </w:r>
      <w:r w:rsidR="3B1636BB" w:rsidRPr="00951713">
        <w:rPr>
          <w:rFonts w:ascii="Times New Roman" w:eastAsia="Times New Roman" w:hAnsi="Times New Roman" w:cs="Times New Roman"/>
          <w:color w:val="000000" w:themeColor="text1"/>
          <w:sz w:val="28"/>
          <w:szCs w:val="28"/>
        </w:rPr>
        <w:t>dokumentin informues</w:t>
      </w:r>
      <w:r w:rsidR="2804E577" w:rsidRPr="00951713">
        <w:rPr>
          <w:rFonts w:ascii="Times New Roman" w:eastAsia="Times New Roman" w:hAnsi="Times New Roman" w:cs="Times New Roman"/>
          <w:color w:val="000000" w:themeColor="text1"/>
          <w:sz w:val="28"/>
          <w:szCs w:val="28"/>
        </w:rPr>
        <w:t xml:space="preserve"> të kriptoasetit</w:t>
      </w:r>
      <w:r w:rsidR="3B1636BB" w:rsidRPr="00951713">
        <w:rPr>
          <w:rFonts w:ascii="Times New Roman" w:eastAsia="Times New Roman" w:hAnsi="Times New Roman" w:cs="Times New Roman"/>
          <w:color w:val="000000" w:themeColor="text1"/>
          <w:sz w:val="28"/>
          <w:szCs w:val="28"/>
        </w:rPr>
        <w:t xml:space="preserve"> pranë </w:t>
      </w:r>
      <w:r w:rsidR="00FC4AFD">
        <w:rPr>
          <w:rFonts w:ascii="Times New Roman" w:eastAsia="Times New Roman" w:hAnsi="Times New Roman" w:cs="Times New Roman"/>
          <w:color w:val="000000" w:themeColor="text1"/>
          <w:sz w:val="28"/>
          <w:szCs w:val="28"/>
        </w:rPr>
        <w:t>a</w:t>
      </w:r>
      <w:r w:rsidR="3B1636BB" w:rsidRPr="00951713">
        <w:rPr>
          <w:rFonts w:ascii="Times New Roman" w:eastAsia="Times New Roman" w:hAnsi="Times New Roman" w:cs="Times New Roman"/>
          <w:color w:val="000000" w:themeColor="text1"/>
          <w:sz w:val="28"/>
          <w:szCs w:val="28"/>
        </w:rPr>
        <w:t>utoriteti</w:t>
      </w:r>
      <w:r w:rsidR="29284346" w:rsidRPr="00951713">
        <w:rPr>
          <w:rFonts w:ascii="Times New Roman" w:eastAsia="Times New Roman" w:hAnsi="Times New Roman" w:cs="Times New Roman"/>
          <w:color w:val="000000" w:themeColor="text1"/>
          <w:sz w:val="28"/>
          <w:szCs w:val="28"/>
        </w:rPr>
        <w:t>t</w:t>
      </w:r>
      <w:r w:rsidR="23820818" w:rsidRPr="00951713">
        <w:rPr>
          <w:rFonts w:ascii="Times New Roman" w:eastAsia="Times New Roman" w:hAnsi="Times New Roman" w:cs="Times New Roman"/>
          <w:color w:val="000000" w:themeColor="text1"/>
          <w:sz w:val="28"/>
          <w:szCs w:val="28"/>
        </w:rPr>
        <w:t xml:space="preserve">, </w:t>
      </w:r>
      <w:r w:rsidR="00FC4AFD">
        <w:rPr>
          <w:rFonts w:ascii="Times New Roman" w:eastAsia="Times New Roman" w:hAnsi="Times New Roman" w:cs="Times New Roman"/>
          <w:color w:val="000000" w:themeColor="text1"/>
          <w:sz w:val="28"/>
          <w:szCs w:val="28"/>
        </w:rPr>
        <w:t xml:space="preserve">             </w:t>
      </w:r>
      <w:r w:rsidR="5F47E9AB" w:rsidRPr="00951713">
        <w:rPr>
          <w:rFonts w:ascii="Times New Roman" w:eastAsia="Times New Roman" w:hAnsi="Times New Roman" w:cs="Times New Roman"/>
          <w:color w:val="000000" w:themeColor="text1"/>
          <w:sz w:val="28"/>
          <w:szCs w:val="28"/>
        </w:rPr>
        <w:t>A</w:t>
      </w:r>
      <w:r w:rsidR="7D97037B" w:rsidRPr="00951713">
        <w:rPr>
          <w:rFonts w:ascii="Times New Roman" w:eastAsia="Times New Roman" w:hAnsi="Times New Roman" w:cs="Times New Roman"/>
          <w:color w:val="000000" w:themeColor="text1"/>
          <w:sz w:val="28"/>
          <w:szCs w:val="28"/>
        </w:rPr>
        <w:t>MF</w:t>
      </w:r>
      <w:r w:rsidR="00FC4AFD">
        <w:rPr>
          <w:rFonts w:ascii="Times New Roman" w:eastAsia="Times New Roman" w:hAnsi="Times New Roman" w:cs="Times New Roman"/>
          <w:color w:val="000000" w:themeColor="text1"/>
          <w:sz w:val="28"/>
          <w:szCs w:val="28"/>
        </w:rPr>
        <w:t>-ja</w:t>
      </w:r>
      <w:r w:rsidR="5F47E9AB" w:rsidRPr="00951713">
        <w:rPr>
          <w:rFonts w:ascii="Times New Roman" w:eastAsia="Times New Roman" w:hAnsi="Times New Roman" w:cs="Times New Roman"/>
          <w:color w:val="000000" w:themeColor="text1"/>
          <w:sz w:val="28"/>
          <w:szCs w:val="28"/>
        </w:rPr>
        <w:t xml:space="preserve"> </w:t>
      </w:r>
      <w:r w:rsidR="3BE2D3AA" w:rsidRPr="00951713">
        <w:rPr>
          <w:rFonts w:ascii="Times New Roman" w:eastAsia="Times New Roman" w:hAnsi="Times New Roman" w:cs="Times New Roman"/>
          <w:color w:val="000000" w:themeColor="text1"/>
          <w:sz w:val="28"/>
          <w:szCs w:val="28"/>
        </w:rPr>
        <w:t xml:space="preserve">i </w:t>
      </w:r>
      <w:r w:rsidR="6A3B276C" w:rsidRPr="00951713">
        <w:rPr>
          <w:rFonts w:ascii="Times New Roman" w:eastAsia="Times New Roman" w:hAnsi="Times New Roman" w:cs="Times New Roman"/>
          <w:color w:val="000000" w:themeColor="text1"/>
          <w:sz w:val="28"/>
          <w:szCs w:val="28"/>
        </w:rPr>
        <w:t xml:space="preserve">përcjell </w:t>
      </w:r>
      <w:r w:rsidR="4BE5BAC2" w:rsidRPr="00951713">
        <w:rPr>
          <w:rFonts w:ascii="Times New Roman" w:eastAsia="Times New Roman" w:hAnsi="Times New Roman" w:cs="Times New Roman"/>
          <w:color w:val="000000" w:themeColor="text1"/>
          <w:sz w:val="28"/>
          <w:szCs w:val="28"/>
        </w:rPr>
        <w:t>ESMA</w:t>
      </w:r>
      <w:r w:rsidR="00FC4AFD">
        <w:rPr>
          <w:rFonts w:ascii="Times New Roman" w:eastAsia="Times New Roman" w:hAnsi="Times New Roman" w:cs="Times New Roman"/>
          <w:color w:val="000000" w:themeColor="text1"/>
          <w:sz w:val="28"/>
          <w:szCs w:val="28"/>
        </w:rPr>
        <w:t>-s</w:t>
      </w:r>
      <w:r w:rsidR="57460558" w:rsidRPr="00951713">
        <w:rPr>
          <w:rFonts w:ascii="Times New Roman" w:eastAsia="Times New Roman" w:hAnsi="Times New Roman" w:cs="Times New Roman"/>
          <w:color w:val="000000" w:themeColor="text1"/>
          <w:sz w:val="28"/>
          <w:szCs w:val="28"/>
        </w:rPr>
        <w:t xml:space="preserve"> </w:t>
      </w:r>
      <w:r w:rsidR="5F47E9AB" w:rsidRPr="00951713">
        <w:rPr>
          <w:rFonts w:ascii="Times New Roman" w:eastAsia="Times New Roman" w:hAnsi="Times New Roman" w:cs="Times New Roman"/>
          <w:color w:val="000000" w:themeColor="text1"/>
          <w:sz w:val="28"/>
          <w:szCs w:val="28"/>
        </w:rPr>
        <w:t xml:space="preserve">informacionin e </w:t>
      </w:r>
      <w:r w:rsidR="032F5AA7" w:rsidRPr="00951713">
        <w:rPr>
          <w:rFonts w:ascii="Times New Roman" w:eastAsia="Times New Roman" w:hAnsi="Times New Roman" w:cs="Times New Roman"/>
          <w:color w:val="000000" w:themeColor="text1"/>
          <w:sz w:val="28"/>
          <w:szCs w:val="28"/>
        </w:rPr>
        <w:t>listua</w:t>
      </w:r>
      <w:r w:rsidR="5F47E9AB" w:rsidRPr="00951713">
        <w:rPr>
          <w:rFonts w:ascii="Times New Roman" w:eastAsia="Times New Roman" w:hAnsi="Times New Roman" w:cs="Times New Roman"/>
          <w:color w:val="000000" w:themeColor="text1"/>
          <w:sz w:val="28"/>
          <w:szCs w:val="28"/>
        </w:rPr>
        <w:t xml:space="preserve">r në pikat 1, 2 dhe 4, </w:t>
      </w:r>
      <w:r w:rsidR="57460558" w:rsidRPr="00951713">
        <w:rPr>
          <w:rFonts w:ascii="Times New Roman" w:eastAsia="Times New Roman" w:hAnsi="Times New Roman" w:cs="Times New Roman"/>
          <w:color w:val="000000" w:themeColor="text1"/>
          <w:sz w:val="28"/>
          <w:szCs w:val="28"/>
        </w:rPr>
        <w:t>t</w:t>
      </w:r>
      <w:r w:rsidR="51D3D838" w:rsidRPr="00951713">
        <w:rPr>
          <w:rFonts w:ascii="Times New Roman" w:eastAsia="Times New Roman" w:hAnsi="Times New Roman" w:cs="Times New Roman"/>
          <w:color w:val="000000" w:themeColor="text1"/>
          <w:sz w:val="28"/>
          <w:szCs w:val="28"/>
        </w:rPr>
        <w:t>ë</w:t>
      </w:r>
      <w:r w:rsidR="57460558" w:rsidRPr="00951713">
        <w:rPr>
          <w:rFonts w:ascii="Times New Roman" w:eastAsia="Times New Roman" w:hAnsi="Times New Roman" w:cs="Times New Roman"/>
          <w:color w:val="000000" w:themeColor="text1"/>
          <w:sz w:val="28"/>
          <w:szCs w:val="28"/>
        </w:rPr>
        <w:t xml:space="preserve"> k</w:t>
      </w:r>
      <w:r w:rsidR="51D3D838" w:rsidRPr="00951713">
        <w:rPr>
          <w:rFonts w:ascii="Times New Roman" w:eastAsia="Times New Roman" w:hAnsi="Times New Roman" w:cs="Times New Roman"/>
          <w:color w:val="000000" w:themeColor="text1"/>
          <w:sz w:val="28"/>
          <w:szCs w:val="28"/>
        </w:rPr>
        <w:t>ë</w:t>
      </w:r>
      <w:r w:rsidR="57460558" w:rsidRPr="00951713">
        <w:rPr>
          <w:rFonts w:ascii="Times New Roman" w:eastAsia="Times New Roman" w:hAnsi="Times New Roman" w:cs="Times New Roman"/>
          <w:color w:val="000000" w:themeColor="text1"/>
          <w:sz w:val="28"/>
          <w:szCs w:val="28"/>
        </w:rPr>
        <w:t xml:space="preserve">tij neni, </w:t>
      </w:r>
      <w:r w:rsidR="5F47E9AB" w:rsidRPr="00951713">
        <w:rPr>
          <w:rFonts w:ascii="Times New Roman" w:eastAsia="Times New Roman" w:hAnsi="Times New Roman" w:cs="Times New Roman"/>
          <w:color w:val="000000" w:themeColor="text1"/>
          <w:sz w:val="28"/>
          <w:szCs w:val="28"/>
        </w:rPr>
        <w:t xml:space="preserve">si dhe datën e fillimit të ofertës së synuar për publikun ose pranimin e synuar në treg dhe çdo ndryshim të asaj date. Autoriteti do ta komunikojë këtë informacion brenda </w:t>
      </w:r>
      <w:r w:rsidR="3F51EA24" w:rsidRPr="00951713">
        <w:rPr>
          <w:rFonts w:ascii="Times New Roman" w:eastAsia="Times New Roman" w:hAnsi="Times New Roman" w:cs="Times New Roman"/>
          <w:color w:val="000000" w:themeColor="text1"/>
          <w:sz w:val="28"/>
          <w:szCs w:val="28"/>
        </w:rPr>
        <w:t xml:space="preserve">5 </w:t>
      </w:r>
      <w:r w:rsidR="5F47E9AB" w:rsidRPr="00951713">
        <w:rPr>
          <w:rFonts w:ascii="Times New Roman" w:eastAsia="Times New Roman" w:hAnsi="Times New Roman" w:cs="Times New Roman"/>
          <w:color w:val="000000" w:themeColor="text1"/>
          <w:sz w:val="28"/>
          <w:szCs w:val="28"/>
        </w:rPr>
        <w:t>ditëve punë nga marrja e informacionit nga ofertuesi ose subjekti që kërkon pranimin në treg.</w:t>
      </w:r>
    </w:p>
    <w:p w14:paraId="377F9E0A" w14:textId="77777777" w:rsidR="00FC4AFD" w:rsidRPr="00951713" w:rsidRDefault="00FC4AFD" w:rsidP="00FC4AFD">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49F273CA" w14:textId="150E4128" w:rsidR="00DC2003" w:rsidRPr="00951713" w:rsidRDefault="290DE299" w:rsidP="00FC4AFD">
      <w:pPr>
        <w:pStyle w:val="ListParagraph"/>
        <w:numPr>
          <w:ilvl w:val="0"/>
          <w:numId w:val="43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AMF</w:t>
      </w:r>
      <w:r w:rsidR="00FC4AFD">
        <w:rPr>
          <w:rFonts w:ascii="Times New Roman" w:eastAsia="Times New Roman" w:hAnsi="Times New Roman" w:cs="Times New Roman"/>
          <w:color w:val="000000" w:themeColor="text1"/>
          <w:sz w:val="28"/>
          <w:szCs w:val="28"/>
        </w:rPr>
        <w:t>-ja</w:t>
      </w:r>
      <w:r w:rsidR="5441CEB4" w:rsidRPr="00951713">
        <w:rPr>
          <w:rFonts w:ascii="Times New Roman" w:eastAsia="Times New Roman" w:hAnsi="Times New Roman" w:cs="Times New Roman"/>
          <w:color w:val="000000" w:themeColor="text1"/>
          <w:sz w:val="28"/>
          <w:szCs w:val="28"/>
        </w:rPr>
        <w:t xml:space="preserve"> publikon n</w:t>
      </w:r>
      <w:r w:rsidR="16063F86"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regjist</w:t>
      </w:r>
      <w:r w:rsidR="7B24E0B9" w:rsidRPr="00951713">
        <w:rPr>
          <w:rFonts w:ascii="Times New Roman" w:eastAsia="Times New Roman" w:hAnsi="Times New Roman" w:cs="Times New Roman"/>
          <w:color w:val="000000" w:themeColor="text1"/>
          <w:sz w:val="28"/>
          <w:szCs w:val="28"/>
        </w:rPr>
        <w:t xml:space="preserve">rat e </w:t>
      </w:r>
      <w:r w:rsidR="00FC4AFD">
        <w:rPr>
          <w:rFonts w:ascii="Times New Roman" w:eastAsia="Times New Roman" w:hAnsi="Times New Roman" w:cs="Times New Roman"/>
          <w:color w:val="000000" w:themeColor="text1"/>
          <w:sz w:val="28"/>
          <w:szCs w:val="28"/>
        </w:rPr>
        <w:t>a</w:t>
      </w:r>
      <w:r w:rsidR="7B24E0B9" w:rsidRPr="00951713">
        <w:rPr>
          <w:rFonts w:ascii="Times New Roman" w:eastAsia="Times New Roman" w:hAnsi="Times New Roman" w:cs="Times New Roman"/>
          <w:color w:val="000000" w:themeColor="text1"/>
          <w:sz w:val="28"/>
          <w:szCs w:val="28"/>
        </w:rPr>
        <w:t>utoritetit</w:t>
      </w:r>
      <w:r w:rsidR="63291307" w:rsidRPr="00951713">
        <w:rPr>
          <w:rFonts w:ascii="Times New Roman" w:eastAsia="Times New Roman" w:hAnsi="Times New Roman" w:cs="Times New Roman"/>
          <w:color w:val="000000" w:themeColor="text1"/>
          <w:sz w:val="28"/>
          <w:szCs w:val="28"/>
        </w:rPr>
        <w:t xml:space="preserve"> </w:t>
      </w:r>
      <w:r w:rsidR="36FBFF38" w:rsidRPr="00951713">
        <w:rPr>
          <w:rFonts w:ascii="Times New Roman" w:eastAsia="Times New Roman" w:hAnsi="Times New Roman" w:cs="Times New Roman"/>
          <w:color w:val="000000" w:themeColor="text1"/>
          <w:sz w:val="28"/>
          <w:szCs w:val="28"/>
        </w:rPr>
        <w:t>dokumentin informues</w:t>
      </w:r>
      <w:r w:rsidRPr="00951713">
        <w:rPr>
          <w:rFonts w:ascii="Times New Roman" w:eastAsia="Times New Roman" w:hAnsi="Times New Roman" w:cs="Times New Roman"/>
          <w:color w:val="000000" w:themeColor="text1"/>
          <w:sz w:val="28"/>
          <w:szCs w:val="28"/>
        </w:rPr>
        <w:t xml:space="preserve"> të </w:t>
      </w:r>
      <w:r w:rsidR="00FC4AFD">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kriptoasetit, sipas</w:t>
      </w:r>
      <w:r w:rsidR="609EEDFC" w:rsidRPr="00951713">
        <w:rPr>
          <w:rFonts w:ascii="Times New Roman" w:eastAsia="Times New Roman" w:hAnsi="Times New Roman" w:cs="Times New Roman"/>
          <w:color w:val="000000" w:themeColor="text1"/>
          <w:sz w:val="28"/>
          <w:szCs w:val="28"/>
        </w:rPr>
        <w:t xml:space="preserve"> p</w:t>
      </w:r>
      <w:r w:rsidR="16063F86" w:rsidRPr="00951713">
        <w:rPr>
          <w:rFonts w:ascii="Times New Roman" w:eastAsia="Times New Roman" w:hAnsi="Times New Roman" w:cs="Times New Roman"/>
          <w:color w:val="000000" w:themeColor="text1"/>
          <w:sz w:val="28"/>
          <w:szCs w:val="28"/>
        </w:rPr>
        <w:t>ë</w:t>
      </w:r>
      <w:r w:rsidR="609EEDFC" w:rsidRPr="00951713">
        <w:rPr>
          <w:rFonts w:ascii="Times New Roman" w:eastAsia="Times New Roman" w:hAnsi="Times New Roman" w:cs="Times New Roman"/>
          <w:color w:val="000000" w:themeColor="text1"/>
          <w:sz w:val="28"/>
          <w:szCs w:val="28"/>
        </w:rPr>
        <w:t>rcaktimeve t</w:t>
      </w:r>
      <w:r w:rsidR="16063F86"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nenit </w:t>
      </w:r>
      <w:r w:rsidRPr="00F3415F">
        <w:rPr>
          <w:rFonts w:ascii="Times New Roman" w:eastAsia="Times New Roman" w:hAnsi="Times New Roman" w:cs="Times New Roman"/>
          <w:sz w:val="28"/>
          <w:szCs w:val="28"/>
        </w:rPr>
        <w:t xml:space="preserve">109, </w:t>
      </w:r>
      <w:r w:rsidR="00FC4AFD" w:rsidRPr="00F3415F">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FC4AFD"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FC4AFD" w:rsidRPr="00F3415F">
        <w:rPr>
          <w:rFonts w:ascii="Times New Roman" w:eastAsia="Times New Roman" w:hAnsi="Times New Roman" w:cs="Times New Roman"/>
          <w:sz w:val="28"/>
          <w:szCs w:val="28"/>
        </w:rPr>
        <w:t xml:space="preserve">tij ligji, </w:t>
      </w:r>
      <w:r w:rsidRPr="00951713">
        <w:rPr>
          <w:rFonts w:ascii="Times New Roman" w:eastAsia="Times New Roman" w:hAnsi="Times New Roman" w:cs="Times New Roman"/>
          <w:color w:val="000000" w:themeColor="text1"/>
          <w:sz w:val="28"/>
          <w:szCs w:val="28"/>
        </w:rPr>
        <w:t>nga data e fillimit të ofertës për publikun ose pranimit për tregtim.</w:t>
      </w:r>
    </w:p>
    <w:p w14:paraId="00000156" w14:textId="04808583"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551F538B" w14:textId="77777777" w:rsidR="001C6F83" w:rsidRDefault="001C6F83"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p>
    <w:p w14:paraId="00000157" w14:textId="6AC2FAE0"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lastRenderedPageBreak/>
        <w:t>Neni 9</w:t>
      </w:r>
    </w:p>
    <w:p w14:paraId="00000158" w14:textId="7627670A" w:rsidR="009850A7" w:rsidRPr="00951713" w:rsidRDefault="17E786B1" w:rsidP="003A7FE9">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 xml:space="preserve">Publikimi i </w:t>
      </w:r>
      <w:r w:rsidR="35AC7ECB" w:rsidRPr="00951713">
        <w:rPr>
          <w:rFonts w:ascii="Times New Roman" w:eastAsia="Times New Roman" w:hAnsi="Times New Roman" w:cs="Times New Roman"/>
          <w:b/>
          <w:bCs/>
          <w:color w:val="000000" w:themeColor="text1"/>
          <w:sz w:val="28"/>
          <w:szCs w:val="28"/>
        </w:rPr>
        <w:t>dokumentit informues</w:t>
      </w:r>
      <w:r w:rsidRPr="00951713">
        <w:rPr>
          <w:rFonts w:ascii="Times New Roman" w:eastAsia="Times New Roman" w:hAnsi="Times New Roman" w:cs="Times New Roman"/>
          <w:b/>
          <w:bCs/>
          <w:color w:val="000000" w:themeColor="text1"/>
          <w:sz w:val="28"/>
          <w:szCs w:val="28"/>
        </w:rPr>
        <w:t xml:space="preserve"> të kriptoasetit dhe i </w:t>
      </w:r>
      <w:r w:rsidR="5804F054" w:rsidRPr="00951713">
        <w:rPr>
          <w:rFonts w:ascii="Times New Roman" w:eastAsia="Times New Roman" w:hAnsi="Times New Roman" w:cs="Times New Roman"/>
          <w:b/>
          <w:bCs/>
          <w:color w:val="000000" w:themeColor="text1"/>
          <w:sz w:val="28"/>
          <w:szCs w:val="28"/>
        </w:rPr>
        <w:t>materialeve promovuese</w:t>
      </w:r>
    </w:p>
    <w:p w14:paraId="782673D5" w14:textId="77777777" w:rsidR="00E87C71" w:rsidRPr="00951713" w:rsidRDefault="00E87C71"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p>
    <w:p w14:paraId="4B31C652" w14:textId="147E7FA1" w:rsidR="00FC4AFD" w:rsidRDefault="65132159" w:rsidP="00FC4AFD">
      <w:pPr>
        <w:pStyle w:val="ListParagraph"/>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Ofertuesit dhe subjektet që </w:t>
      </w:r>
      <w:r w:rsidR="0021456C">
        <w:rPr>
          <w:rFonts w:ascii="Times New Roman" w:eastAsia="Times New Roman" w:hAnsi="Times New Roman" w:cs="Times New Roman"/>
          <w:color w:val="000000" w:themeColor="text1"/>
          <w:sz w:val="28"/>
          <w:szCs w:val="28"/>
        </w:rPr>
        <w:t>kërkojnë pranim për tregtimin e</w:t>
      </w:r>
      <w:r w:rsidRPr="00951713">
        <w:rPr>
          <w:rFonts w:ascii="Times New Roman" w:eastAsia="Times New Roman" w:hAnsi="Times New Roman" w:cs="Times New Roman"/>
          <w:color w:val="000000" w:themeColor="text1"/>
          <w:sz w:val="28"/>
          <w:szCs w:val="28"/>
        </w:rPr>
        <w:t xml:space="preserve"> kriptoaseteve</w:t>
      </w:r>
      <w:r w:rsidR="00FC4AFD">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tokeni i aseteve ose tokeni</w:t>
      </w:r>
      <w:r w:rsidR="1841C45D" w:rsidRPr="00951713">
        <w:rPr>
          <w:rFonts w:ascii="Times New Roman" w:eastAsia="Times New Roman" w:hAnsi="Times New Roman" w:cs="Times New Roman"/>
          <w:color w:val="000000" w:themeColor="text1"/>
          <w:sz w:val="28"/>
          <w:szCs w:val="28"/>
        </w:rPr>
        <w:t xml:space="preserve"> i</w:t>
      </w:r>
      <w:r w:rsidRPr="00951713">
        <w:rPr>
          <w:rFonts w:ascii="Times New Roman" w:eastAsia="Times New Roman" w:hAnsi="Times New Roman" w:cs="Times New Roman"/>
          <w:color w:val="000000" w:themeColor="text1"/>
          <w:sz w:val="28"/>
          <w:szCs w:val="28"/>
        </w:rPr>
        <w:t xml:space="preserve"> parasë elektronike, publikojnë </w:t>
      </w:r>
      <w:r w:rsidR="1E633D8A" w:rsidRPr="00951713">
        <w:rPr>
          <w:rFonts w:ascii="Times New Roman" w:eastAsia="Times New Roman" w:hAnsi="Times New Roman" w:cs="Times New Roman"/>
          <w:color w:val="000000" w:themeColor="text1"/>
          <w:sz w:val="28"/>
          <w:szCs w:val="28"/>
        </w:rPr>
        <w:t>dokumentin informues</w:t>
      </w:r>
      <w:r w:rsidRPr="00951713">
        <w:rPr>
          <w:rFonts w:ascii="Times New Roman" w:eastAsia="Times New Roman" w:hAnsi="Times New Roman" w:cs="Times New Roman"/>
          <w:color w:val="000000" w:themeColor="text1"/>
          <w:sz w:val="28"/>
          <w:szCs w:val="28"/>
        </w:rPr>
        <w:t xml:space="preserve"> të kriptoasetit dhe, në rastet kur është e zbatueshme, </w:t>
      </w:r>
      <w:r w:rsidR="6186C2F6" w:rsidRPr="00951713">
        <w:rPr>
          <w:rFonts w:ascii="Times New Roman" w:eastAsia="Times New Roman" w:hAnsi="Times New Roman" w:cs="Times New Roman"/>
          <w:color w:val="000000" w:themeColor="text1"/>
          <w:sz w:val="28"/>
          <w:szCs w:val="28"/>
        </w:rPr>
        <w:t>materialet promovuese</w:t>
      </w:r>
      <w:r w:rsidR="3B964577" w:rsidRPr="00951713">
        <w:rPr>
          <w:rFonts w:ascii="Times New Roman" w:eastAsia="Times New Roman" w:hAnsi="Times New Roman" w:cs="Times New Roman"/>
          <w:color w:val="000000" w:themeColor="text1"/>
          <w:sz w:val="28"/>
          <w:szCs w:val="28"/>
        </w:rPr>
        <w:t>,</w:t>
      </w:r>
      <w:r w:rsidR="6186C2F6"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në faqen e tyre të internetit, e cila është e aksesueshme për publikun.</w:t>
      </w:r>
    </w:p>
    <w:p w14:paraId="49AB2913" w14:textId="60A8EA4F" w:rsidR="009850A7" w:rsidRPr="00951713" w:rsidRDefault="65132159" w:rsidP="00FC4AFD">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0000159" w14:textId="29EDDF6E" w:rsidR="009850A7" w:rsidRDefault="0020CF1C" w:rsidP="00FC4AFD">
      <w:pPr>
        <w:pStyle w:val="ListParagraph"/>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w:t>
      </w:r>
      <w:r w:rsidR="65132159" w:rsidRPr="00951713">
        <w:rPr>
          <w:rFonts w:ascii="Times New Roman" w:eastAsia="Times New Roman" w:hAnsi="Times New Roman" w:cs="Times New Roman"/>
          <w:color w:val="000000" w:themeColor="text1"/>
          <w:sz w:val="28"/>
          <w:szCs w:val="28"/>
        </w:rPr>
        <w:t xml:space="preserve"> dhe </w:t>
      </w:r>
      <w:r w:rsidR="528F91B9" w:rsidRPr="00951713">
        <w:rPr>
          <w:rFonts w:ascii="Times New Roman" w:eastAsia="Times New Roman" w:hAnsi="Times New Roman" w:cs="Times New Roman"/>
          <w:color w:val="000000" w:themeColor="text1"/>
          <w:sz w:val="28"/>
          <w:szCs w:val="28"/>
        </w:rPr>
        <w:t>m</w:t>
      </w:r>
      <w:r w:rsidR="6186C2F6" w:rsidRPr="00951713">
        <w:rPr>
          <w:rFonts w:ascii="Times New Roman" w:eastAsia="Times New Roman" w:hAnsi="Times New Roman" w:cs="Times New Roman"/>
          <w:color w:val="000000" w:themeColor="text1"/>
          <w:sz w:val="28"/>
          <w:szCs w:val="28"/>
        </w:rPr>
        <w:t xml:space="preserve">aterialet promovuese </w:t>
      </w:r>
      <w:r w:rsidR="65132159" w:rsidRPr="00951713">
        <w:rPr>
          <w:rFonts w:ascii="Times New Roman" w:eastAsia="Times New Roman" w:hAnsi="Times New Roman" w:cs="Times New Roman"/>
          <w:color w:val="000000" w:themeColor="text1"/>
          <w:sz w:val="28"/>
          <w:szCs w:val="28"/>
        </w:rPr>
        <w:t xml:space="preserve">publikohen </w:t>
      </w:r>
      <w:r w:rsidR="34F385FD" w:rsidRPr="00951713">
        <w:rPr>
          <w:rFonts w:ascii="Times New Roman" w:eastAsia="Times New Roman" w:hAnsi="Times New Roman" w:cs="Times New Roman"/>
          <w:color w:val="000000" w:themeColor="text1"/>
          <w:sz w:val="28"/>
          <w:szCs w:val="28"/>
        </w:rPr>
        <w:t xml:space="preserve">brenda </w:t>
      </w:r>
      <w:r w:rsidR="65132159" w:rsidRPr="00951713">
        <w:rPr>
          <w:rFonts w:ascii="Times New Roman" w:eastAsia="Times New Roman" w:hAnsi="Times New Roman" w:cs="Times New Roman"/>
          <w:color w:val="000000" w:themeColor="text1"/>
          <w:sz w:val="28"/>
          <w:szCs w:val="28"/>
        </w:rPr>
        <w:t xml:space="preserve">një </w:t>
      </w:r>
      <w:r w:rsidR="34F385FD" w:rsidRPr="00951713">
        <w:rPr>
          <w:rFonts w:ascii="Times New Roman" w:eastAsia="Times New Roman" w:hAnsi="Times New Roman" w:cs="Times New Roman"/>
          <w:color w:val="000000" w:themeColor="text1"/>
          <w:sz w:val="28"/>
          <w:szCs w:val="28"/>
        </w:rPr>
        <w:t xml:space="preserve">kohe </w:t>
      </w:r>
      <w:r w:rsidR="65132159" w:rsidRPr="00951713">
        <w:rPr>
          <w:rFonts w:ascii="Times New Roman" w:eastAsia="Times New Roman" w:hAnsi="Times New Roman" w:cs="Times New Roman"/>
          <w:color w:val="000000" w:themeColor="text1"/>
          <w:sz w:val="28"/>
          <w:szCs w:val="28"/>
        </w:rPr>
        <w:t>të arsyeshme përpara datës së fillimit të ofertës për pub</w:t>
      </w:r>
      <w:r w:rsidR="0021456C">
        <w:rPr>
          <w:rFonts w:ascii="Times New Roman" w:eastAsia="Times New Roman" w:hAnsi="Times New Roman" w:cs="Times New Roman"/>
          <w:color w:val="000000" w:themeColor="text1"/>
          <w:sz w:val="28"/>
          <w:szCs w:val="28"/>
        </w:rPr>
        <w:t>likun ose pranimit për tregtim</w:t>
      </w:r>
      <w:r w:rsidR="65132159" w:rsidRPr="00951713">
        <w:rPr>
          <w:rFonts w:ascii="Times New Roman" w:eastAsia="Times New Roman" w:hAnsi="Times New Roman" w:cs="Times New Roman"/>
          <w:color w:val="000000" w:themeColor="text1"/>
          <w:sz w:val="28"/>
          <w:szCs w:val="28"/>
        </w:rPr>
        <w:t xml:space="preserve"> të kriptoasetit dhe </w:t>
      </w:r>
      <w:r w:rsidR="34F385FD" w:rsidRPr="00951713">
        <w:rPr>
          <w:rFonts w:ascii="Times New Roman" w:eastAsia="Times New Roman" w:hAnsi="Times New Roman" w:cs="Times New Roman"/>
          <w:color w:val="000000" w:themeColor="text1"/>
          <w:sz w:val="28"/>
          <w:szCs w:val="28"/>
        </w:rPr>
        <w:t xml:space="preserve">duhet </w:t>
      </w:r>
      <w:r w:rsidR="65132159" w:rsidRPr="00951713">
        <w:rPr>
          <w:rFonts w:ascii="Times New Roman" w:eastAsia="Times New Roman" w:hAnsi="Times New Roman" w:cs="Times New Roman"/>
          <w:color w:val="000000" w:themeColor="text1"/>
          <w:sz w:val="28"/>
          <w:szCs w:val="28"/>
        </w:rPr>
        <w:t>të mbeten të disponueshme në faqen e internetit të ofertuesit ose subjektit që kërkon pranimin për tregtim</w:t>
      </w:r>
      <w:r w:rsidR="2FAFADDD" w:rsidRPr="00951713">
        <w:rPr>
          <w:rFonts w:ascii="Times New Roman" w:eastAsia="Times New Roman" w:hAnsi="Times New Roman" w:cs="Times New Roman"/>
          <w:color w:val="000000" w:themeColor="text1"/>
          <w:sz w:val="28"/>
          <w:szCs w:val="28"/>
        </w:rPr>
        <w:t>,</w:t>
      </w:r>
      <w:r w:rsidR="65132159" w:rsidRPr="00951713">
        <w:rPr>
          <w:rFonts w:ascii="Times New Roman" w:eastAsia="Times New Roman" w:hAnsi="Times New Roman" w:cs="Times New Roman"/>
          <w:color w:val="000000" w:themeColor="text1"/>
          <w:sz w:val="28"/>
          <w:szCs w:val="28"/>
        </w:rPr>
        <w:t xml:space="preserve"> për aq kohë sa kript</w:t>
      </w:r>
      <w:r w:rsidR="00FC4AFD">
        <w:rPr>
          <w:rFonts w:ascii="Times New Roman" w:eastAsia="Times New Roman" w:hAnsi="Times New Roman" w:cs="Times New Roman"/>
          <w:color w:val="000000" w:themeColor="text1"/>
          <w:sz w:val="28"/>
          <w:szCs w:val="28"/>
        </w:rPr>
        <w:t>o</w:t>
      </w:r>
      <w:r w:rsidR="65132159" w:rsidRPr="00951713">
        <w:rPr>
          <w:rFonts w:ascii="Times New Roman" w:eastAsia="Times New Roman" w:hAnsi="Times New Roman" w:cs="Times New Roman"/>
          <w:color w:val="000000" w:themeColor="text1"/>
          <w:sz w:val="28"/>
          <w:szCs w:val="28"/>
        </w:rPr>
        <w:t xml:space="preserve">aseti </w:t>
      </w:r>
      <w:r w:rsidR="4CBBB19A" w:rsidRPr="00951713">
        <w:rPr>
          <w:rFonts w:ascii="Times New Roman" w:eastAsia="Times New Roman" w:hAnsi="Times New Roman" w:cs="Times New Roman"/>
          <w:color w:val="000000" w:themeColor="text1"/>
          <w:sz w:val="28"/>
          <w:szCs w:val="28"/>
        </w:rPr>
        <w:t>ë</w:t>
      </w:r>
      <w:r w:rsidR="7A8E0606" w:rsidRPr="00951713">
        <w:rPr>
          <w:rFonts w:ascii="Times New Roman" w:eastAsia="Times New Roman" w:hAnsi="Times New Roman" w:cs="Times New Roman"/>
          <w:color w:val="000000" w:themeColor="text1"/>
          <w:sz w:val="28"/>
          <w:szCs w:val="28"/>
        </w:rPr>
        <w:t>sht</w:t>
      </w:r>
      <w:r w:rsidR="4CBBB19A" w:rsidRPr="00951713">
        <w:rPr>
          <w:rFonts w:ascii="Times New Roman" w:eastAsia="Times New Roman" w:hAnsi="Times New Roman" w:cs="Times New Roman"/>
          <w:color w:val="000000" w:themeColor="text1"/>
          <w:sz w:val="28"/>
          <w:szCs w:val="28"/>
        </w:rPr>
        <w:t>ë</w:t>
      </w:r>
      <w:r w:rsidR="7A8E0606" w:rsidRPr="00951713">
        <w:rPr>
          <w:rFonts w:ascii="Times New Roman" w:eastAsia="Times New Roman" w:hAnsi="Times New Roman" w:cs="Times New Roman"/>
          <w:color w:val="000000" w:themeColor="text1"/>
          <w:sz w:val="28"/>
          <w:szCs w:val="28"/>
        </w:rPr>
        <w:t xml:space="preserve"> n</w:t>
      </w:r>
      <w:r w:rsidR="4CBBB19A" w:rsidRPr="00951713">
        <w:rPr>
          <w:rFonts w:ascii="Times New Roman" w:eastAsia="Times New Roman" w:hAnsi="Times New Roman" w:cs="Times New Roman"/>
          <w:color w:val="000000" w:themeColor="text1"/>
          <w:sz w:val="28"/>
          <w:szCs w:val="28"/>
        </w:rPr>
        <w:t>ë</w:t>
      </w:r>
      <w:r w:rsidR="7A8E0606" w:rsidRPr="00951713">
        <w:rPr>
          <w:rFonts w:ascii="Times New Roman" w:eastAsia="Times New Roman" w:hAnsi="Times New Roman" w:cs="Times New Roman"/>
          <w:color w:val="000000" w:themeColor="text1"/>
          <w:sz w:val="28"/>
          <w:szCs w:val="28"/>
        </w:rPr>
        <w:t xml:space="preserve"> qarkullim</w:t>
      </w:r>
      <w:r w:rsidR="65132159" w:rsidRPr="00951713">
        <w:rPr>
          <w:rFonts w:ascii="Times New Roman" w:eastAsia="Times New Roman" w:hAnsi="Times New Roman" w:cs="Times New Roman"/>
          <w:color w:val="000000" w:themeColor="text1"/>
          <w:sz w:val="28"/>
          <w:szCs w:val="28"/>
        </w:rPr>
        <w:t>.</w:t>
      </w:r>
    </w:p>
    <w:p w14:paraId="303CD05D" w14:textId="77777777" w:rsidR="00FC4AFD" w:rsidRPr="00951713" w:rsidRDefault="00FC4AFD" w:rsidP="00FC4AFD">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5A" w14:textId="7FC1309C" w:rsidR="009850A7" w:rsidRPr="00F3415F" w:rsidRDefault="4BF69CE0" w:rsidP="00FC4AFD">
      <w:pPr>
        <w:pStyle w:val="ListParagraph"/>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Dokumenti informues</w:t>
      </w:r>
      <w:r w:rsidR="23B90C07" w:rsidRPr="00951713">
        <w:rPr>
          <w:rFonts w:ascii="Times New Roman" w:eastAsia="Times New Roman" w:hAnsi="Times New Roman" w:cs="Times New Roman"/>
          <w:color w:val="000000" w:themeColor="text1"/>
          <w:sz w:val="28"/>
          <w:szCs w:val="28"/>
        </w:rPr>
        <w:t xml:space="preserve"> i kriptoasetit dhe, sipas rastit, </w:t>
      </w:r>
      <w:r w:rsidR="0B561E54" w:rsidRPr="00951713">
        <w:rPr>
          <w:rFonts w:ascii="Times New Roman" w:eastAsia="Times New Roman" w:hAnsi="Times New Roman" w:cs="Times New Roman"/>
          <w:color w:val="000000" w:themeColor="text1"/>
          <w:sz w:val="28"/>
          <w:szCs w:val="28"/>
        </w:rPr>
        <w:t>materialet promovuese</w:t>
      </w:r>
      <w:r w:rsidR="23B90C07" w:rsidRPr="00951713">
        <w:rPr>
          <w:rFonts w:ascii="Times New Roman" w:eastAsia="Times New Roman" w:hAnsi="Times New Roman" w:cs="Times New Roman"/>
          <w:color w:val="000000" w:themeColor="text1"/>
          <w:sz w:val="28"/>
          <w:szCs w:val="28"/>
        </w:rPr>
        <w:t xml:space="preserve">, </w:t>
      </w:r>
      <w:r w:rsidR="0B561E54" w:rsidRPr="00951713">
        <w:rPr>
          <w:rFonts w:ascii="Times New Roman" w:eastAsia="Times New Roman" w:hAnsi="Times New Roman" w:cs="Times New Roman"/>
          <w:color w:val="000000" w:themeColor="text1"/>
          <w:sz w:val="28"/>
          <w:szCs w:val="28"/>
        </w:rPr>
        <w:t xml:space="preserve">duhet </w:t>
      </w:r>
      <w:r w:rsidR="23B90C07" w:rsidRPr="00951713">
        <w:rPr>
          <w:rFonts w:ascii="Times New Roman" w:eastAsia="Times New Roman" w:hAnsi="Times New Roman" w:cs="Times New Roman"/>
          <w:color w:val="000000" w:themeColor="text1"/>
          <w:sz w:val="28"/>
          <w:szCs w:val="28"/>
        </w:rPr>
        <w:t xml:space="preserve">të jenë identike me versionin e njoftuar tek </w:t>
      </w:r>
      <w:r w:rsidR="742E8359" w:rsidRPr="00951713">
        <w:rPr>
          <w:rFonts w:ascii="Times New Roman" w:eastAsia="Times New Roman" w:hAnsi="Times New Roman" w:cs="Times New Roman"/>
          <w:color w:val="000000" w:themeColor="text1"/>
          <w:sz w:val="28"/>
          <w:szCs w:val="28"/>
        </w:rPr>
        <w:t>AMF</w:t>
      </w:r>
      <w:r w:rsidR="00FC4AFD">
        <w:rPr>
          <w:rFonts w:ascii="Times New Roman" w:eastAsia="Times New Roman" w:hAnsi="Times New Roman" w:cs="Times New Roman"/>
          <w:color w:val="000000" w:themeColor="text1"/>
          <w:sz w:val="28"/>
          <w:szCs w:val="28"/>
        </w:rPr>
        <w:t>-ja,</w:t>
      </w:r>
      <w:r w:rsidR="23B90C07" w:rsidRPr="00951713">
        <w:rPr>
          <w:rFonts w:ascii="Times New Roman" w:eastAsia="Times New Roman" w:hAnsi="Times New Roman" w:cs="Times New Roman"/>
          <w:color w:val="000000" w:themeColor="text1"/>
          <w:sz w:val="28"/>
          <w:szCs w:val="28"/>
        </w:rPr>
        <w:t xml:space="preserve"> në përputhje me nenin 8</w:t>
      </w:r>
      <w:r w:rsidR="00FC4AFD">
        <w:rPr>
          <w:rFonts w:ascii="Times New Roman" w:eastAsia="Times New Roman" w:hAnsi="Times New Roman" w:cs="Times New Roman"/>
          <w:color w:val="000000" w:themeColor="text1"/>
          <w:sz w:val="28"/>
          <w:szCs w:val="28"/>
        </w:rPr>
        <w:t xml:space="preserve">, </w:t>
      </w:r>
      <w:r w:rsidR="00FC4AFD" w:rsidRPr="00F3415F">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FC4AFD"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FC4AFD" w:rsidRPr="00F3415F">
        <w:rPr>
          <w:rFonts w:ascii="Times New Roman" w:eastAsia="Times New Roman" w:hAnsi="Times New Roman" w:cs="Times New Roman"/>
          <w:sz w:val="28"/>
          <w:szCs w:val="28"/>
        </w:rPr>
        <w:t>tij ligji,</w:t>
      </w:r>
      <w:r w:rsidR="23B90C07" w:rsidRPr="00F3415F">
        <w:rPr>
          <w:rFonts w:ascii="Times New Roman" w:eastAsia="Times New Roman" w:hAnsi="Times New Roman" w:cs="Times New Roman"/>
          <w:sz w:val="28"/>
          <w:szCs w:val="28"/>
        </w:rPr>
        <w:t xml:space="preserve"> ose,</w:t>
      </w:r>
      <w:r w:rsidR="67C33DA0" w:rsidRPr="00F3415F">
        <w:rPr>
          <w:rFonts w:ascii="Times New Roman" w:eastAsia="Times New Roman" w:hAnsi="Times New Roman" w:cs="Times New Roman"/>
          <w:sz w:val="28"/>
          <w:szCs w:val="28"/>
        </w:rPr>
        <w:t xml:space="preserve"> në rastet</w:t>
      </w:r>
      <w:r w:rsidR="23B90C07" w:rsidRPr="00F3415F">
        <w:rPr>
          <w:rFonts w:ascii="Times New Roman" w:eastAsia="Times New Roman" w:hAnsi="Times New Roman" w:cs="Times New Roman"/>
          <w:sz w:val="28"/>
          <w:szCs w:val="28"/>
        </w:rPr>
        <w:t xml:space="preserve"> kur është e zbatueshme, me versionin e </w:t>
      </w:r>
      <w:r w:rsidR="7375E40D" w:rsidRPr="00F3415F">
        <w:rPr>
          <w:rFonts w:ascii="Times New Roman" w:eastAsia="Times New Roman" w:hAnsi="Times New Roman" w:cs="Times New Roman"/>
          <w:sz w:val="28"/>
          <w:szCs w:val="28"/>
        </w:rPr>
        <w:t>ndryshuar</w:t>
      </w:r>
      <w:r w:rsidR="23B90C07" w:rsidRPr="00F3415F">
        <w:rPr>
          <w:rFonts w:ascii="Times New Roman" w:eastAsia="Times New Roman" w:hAnsi="Times New Roman" w:cs="Times New Roman"/>
          <w:sz w:val="28"/>
          <w:szCs w:val="28"/>
        </w:rPr>
        <w:t xml:space="preserve"> në përputhje me</w:t>
      </w:r>
      <w:r w:rsidR="2F51EA50" w:rsidRPr="00F3415F">
        <w:rPr>
          <w:rFonts w:ascii="Times New Roman" w:eastAsia="Times New Roman" w:hAnsi="Times New Roman" w:cs="Times New Roman"/>
          <w:sz w:val="28"/>
          <w:szCs w:val="28"/>
        </w:rPr>
        <w:t xml:space="preserve"> p</w:t>
      </w:r>
      <w:r w:rsidR="14598905" w:rsidRPr="00F3415F">
        <w:rPr>
          <w:rFonts w:ascii="Times New Roman" w:eastAsia="Times New Roman" w:hAnsi="Times New Roman" w:cs="Times New Roman"/>
          <w:sz w:val="28"/>
          <w:szCs w:val="28"/>
        </w:rPr>
        <w:t>ë</w:t>
      </w:r>
      <w:r w:rsidR="2F51EA50" w:rsidRPr="00F3415F">
        <w:rPr>
          <w:rFonts w:ascii="Times New Roman" w:eastAsia="Times New Roman" w:hAnsi="Times New Roman" w:cs="Times New Roman"/>
          <w:sz w:val="28"/>
          <w:szCs w:val="28"/>
        </w:rPr>
        <w:t>rcaktimet</w:t>
      </w:r>
      <w:r w:rsidR="23B90C07" w:rsidRPr="00F3415F">
        <w:rPr>
          <w:rFonts w:ascii="Times New Roman" w:eastAsia="Times New Roman" w:hAnsi="Times New Roman" w:cs="Times New Roman"/>
          <w:sz w:val="28"/>
          <w:szCs w:val="28"/>
        </w:rPr>
        <w:t xml:space="preserve"> </w:t>
      </w:r>
      <w:r w:rsidR="355EEDEF" w:rsidRPr="00F3415F">
        <w:rPr>
          <w:rFonts w:ascii="Times New Roman" w:eastAsia="Times New Roman" w:hAnsi="Times New Roman" w:cs="Times New Roman"/>
          <w:sz w:val="28"/>
          <w:szCs w:val="28"/>
        </w:rPr>
        <w:t xml:space="preserve">e </w:t>
      </w:r>
      <w:r w:rsidR="23B90C07" w:rsidRPr="00F3415F">
        <w:rPr>
          <w:rFonts w:ascii="Times New Roman" w:eastAsia="Times New Roman" w:hAnsi="Times New Roman" w:cs="Times New Roman"/>
          <w:sz w:val="28"/>
          <w:szCs w:val="28"/>
        </w:rPr>
        <w:t>neni</w:t>
      </w:r>
      <w:r w:rsidR="6B4871E4" w:rsidRPr="00F3415F">
        <w:rPr>
          <w:rFonts w:ascii="Times New Roman" w:eastAsia="Times New Roman" w:hAnsi="Times New Roman" w:cs="Times New Roman"/>
          <w:sz w:val="28"/>
          <w:szCs w:val="28"/>
        </w:rPr>
        <w:t>t</w:t>
      </w:r>
      <w:r w:rsidR="23B90C07" w:rsidRPr="00F3415F">
        <w:rPr>
          <w:rFonts w:ascii="Times New Roman" w:eastAsia="Times New Roman" w:hAnsi="Times New Roman" w:cs="Times New Roman"/>
          <w:sz w:val="28"/>
          <w:szCs w:val="28"/>
        </w:rPr>
        <w:t xml:space="preserve"> 12</w:t>
      </w:r>
      <w:r w:rsidR="00FC4AFD" w:rsidRPr="00F3415F">
        <w:rPr>
          <w:rFonts w:ascii="Times New Roman" w:eastAsia="Times New Roman" w:hAnsi="Times New Roman" w:cs="Times New Roman"/>
          <w:sz w:val="28"/>
          <w:szCs w:val="28"/>
        </w:rPr>
        <w:t>, t</w:t>
      </w:r>
      <w:r w:rsidR="00F104B8">
        <w:rPr>
          <w:rFonts w:ascii="Times New Roman" w:eastAsia="Times New Roman" w:hAnsi="Times New Roman" w:cs="Times New Roman"/>
          <w:sz w:val="28"/>
          <w:szCs w:val="28"/>
        </w:rPr>
        <w:t>ë</w:t>
      </w:r>
      <w:r w:rsidR="00FC4AFD"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FC4AFD" w:rsidRPr="00F3415F">
        <w:rPr>
          <w:rFonts w:ascii="Times New Roman" w:eastAsia="Times New Roman" w:hAnsi="Times New Roman" w:cs="Times New Roman"/>
          <w:sz w:val="28"/>
          <w:szCs w:val="28"/>
        </w:rPr>
        <w:t>tij ligji</w:t>
      </w:r>
      <w:r w:rsidR="23B90C07" w:rsidRPr="00F3415F">
        <w:rPr>
          <w:rFonts w:ascii="Times New Roman" w:eastAsia="Times New Roman" w:hAnsi="Times New Roman" w:cs="Times New Roman"/>
          <w:sz w:val="28"/>
          <w:szCs w:val="28"/>
        </w:rPr>
        <w:t>.</w:t>
      </w:r>
    </w:p>
    <w:p w14:paraId="0000015B"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15C" w14:textId="77777777"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10</w:t>
      </w:r>
    </w:p>
    <w:p w14:paraId="0000015D" w14:textId="5BFABCE4" w:rsidR="009850A7" w:rsidRPr="00951713" w:rsidRDefault="6CBCA93B" w:rsidP="003A7FE9">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 xml:space="preserve">Rezultati i ofertës </w:t>
      </w:r>
      <w:r w:rsidR="23355177" w:rsidRPr="00951713">
        <w:rPr>
          <w:rFonts w:ascii="Times New Roman" w:eastAsia="Times New Roman" w:hAnsi="Times New Roman" w:cs="Times New Roman"/>
          <w:b/>
          <w:bCs/>
          <w:color w:val="000000" w:themeColor="text1"/>
          <w:sz w:val="28"/>
          <w:szCs w:val="28"/>
        </w:rPr>
        <w:t>ndaj</w:t>
      </w:r>
      <w:r w:rsidRPr="00951713">
        <w:rPr>
          <w:rFonts w:ascii="Times New Roman" w:eastAsia="Times New Roman" w:hAnsi="Times New Roman" w:cs="Times New Roman"/>
          <w:b/>
          <w:bCs/>
          <w:color w:val="000000" w:themeColor="text1"/>
          <w:sz w:val="28"/>
          <w:szCs w:val="28"/>
        </w:rPr>
        <w:t xml:space="preserve"> publiku</w:t>
      </w:r>
      <w:r w:rsidR="41E2772A" w:rsidRPr="00951713">
        <w:rPr>
          <w:rFonts w:ascii="Times New Roman" w:eastAsia="Times New Roman" w:hAnsi="Times New Roman" w:cs="Times New Roman"/>
          <w:b/>
          <w:bCs/>
          <w:color w:val="000000" w:themeColor="text1"/>
          <w:sz w:val="28"/>
          <w:szCs w:val="28"/>
        </w:rPr>
        <w:t>t</w:t>
      </w:r>
      <w:r w:rsidRPr="00951713">
        <w:rPr>
          <w:rFonts w:ascii="Times New Roman" w:eastAsia="Times New Roman" w:hAnsi="Times New Roman" w:cs="Times New Roman"/>
          <w:b/>
          <w:bCs/>
          <w:color w:val="000000" w:themeColor="text1"/>
          <w:sz w:val="28"/>
          <w:szCs w:val="28"/>
        </w:rPr>
        <w:t xml:space="preserve"> dhe masat mbrojtëse</w:t>
      </w:r>
    </w:p>
    <w:p w14:paraId="4669F8E7" w14:textId="77777777" w:rsidR="007A5C5C" w:rsidRPr="00951713" w:rsidRDefault="007A5C5C" w:rsidP="003A7FE9">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8"/>
          <w:szCs w:val="28"/>
        </w:rPr>
      </w:pPr>
    </w:p>
    <w:p w14:paraId="0000015E" w14:textId="3172C2B7" w:rsidR="009850A7" w:rsidRDefault="3D009E52" w:rsidP="0095692A">
      <w:pPr>
        <w:pStyle w:val="ListParagraph"/>
        <w:numPr>
          <w:ilvl w:val="0"/>
          <w:numId w:val="43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Ofertuesit e kriptoaseteve</w:t>
      </w:r>
      <w:r w:rsidR="0095692A">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token</w:t>
      </w:r>
      <w:r w:rsidR="18B9C825"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w:t>
      </w:r>
      <w:r w:rsidR="0C60D323"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aseteve ose token</w:t>
      </w:r>
      <w:r w:rsidR="6663FDC5" w:rsidRPr="00951713">
        <w:rPr>
          <w:rFonts w:ascii="Times New Roman" w:eastAsia="Times New Roman" w:hAnsi="Times New Roman" w:cs="Times New Roman"/>
          <w:color w:val="000000" w:themeColor="text1"/>
          <w:sz w:val="28"/>
          <w:szCs w:val="28"/>
        </w:rPr>
        <w:t xml:space="preserve">i </w:t>
      </w:r>
      <w:r w:rsidR="29879A82"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parasë elektronike, të cilët vendosin një afat kohor për ofertën publike të kriptoasetit, publikojnë në faqen e tyre të internetit rezultatin e ofertës për publikun brenda 20 ditëve pun</w:t>
      </w:r>
      <w:r w:rsidR="00F104B8">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përfundimi i periudhës së ofertës.</w:t>
      </w:r>
    </w:p>
    <w:p w14:paraId="6A24D24E" w14:textId="77777777" w:rsidR="0095692A" w:rsidRPr="00951713" w:rsidRDefault="0095692A" w:rsidP="0095692A">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5F" w14:textId="448BEF8C" w:rsidR="009850A7" w:rsidRDefault="3FA273D3" w:rsidP="0095692A">
      <w:pPr>
        <w:pStyle w:val="ListParagraph"/>
        <w:numPr>
          <w:ilvl w:val="0"/>
          <w:numId w:val="43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Ofertuesit e kriptoaseteve, të ndryshme nga </w:t>
      </w:r>
      <w:r w:rsidR="31F936C3" w:rsidRPr="00951713">
        <w:rPr>
          <w:rFonts w:ascii="Times New Roman" w:eastAsia="Times New Roman" w:hAnsi="Times New Roman" w:cs="Times New Roman"/>
          <w:color w:val="000000" w:themeColor="text1"/>
          <w:sz w:val="28"/>
          <w:szCs w:val="28"/>
        </w:rPr>
        <w:t>tokeni i aseteve</w:t>
      </w:r>
      <w:r w:rsidRPr="00951713">
        <w:rPr>
          <w:rFonts w:ascii="Times New Roman" w:eastAsia="Times New Roman" w:hAnsi="Times New Roman" w:cs="Times New Roman"/>
          <w:color w:val="000000" w:themeColor="text1"/>
          <w:sz w:val="28"/>
          <w:szCs w:val="28"/>
        </w:rPr>
        <w:t xml:space="preserve"> ose token</w:t>
      </w:r>
      <w:r w:rsidR="07E3BC15"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w:t>
      </w:r>
      <w:r w:rsidR="23429869"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parasë elektronike, të cilët nuk vendosin një afat kohor për ofertën publike të kriptoasetit, publikojnë</w:t>
      </w:r>
      <w:r w:rsidR="524B5C3B" w:rsidRPr="00951713">
        <w:rPr>
          <w:rFonts w:ascii="Times New Roman" w:eastAsia="Times New Roman" w:hAnsi="Times New Roman" w:cs="Times New Roman"/>
          <w:color w:val="000000" w:themeColor="text1"/>
          <w:sz w:val="28"/>
          <w:szCs w:val="28"/>
        </w:rPr>
        <w:t xml:space="preserve"> çdo muaj</w:t>
      </w:r>
      <w:r w:rsidRPr="00951713">
        <w:rPr>
          <w:rFonts w:ascii="Times New Roman" w:eastAsia="Times New Roman" w:hAnsi="Times New Roman" w:cs="Times New Roman"/>
          <w:color w:val="000000" w:themeColor="text1"/>
          <w:sz w:val="28"/>
          <w:szCs w:val="28"/>
        </w:rPr>
        <w:t xml:space="preserve"> në faqen e tyre të internetit numri</w:t>
      </w:r>
      <w:r w:rsidR="52094AAC" w:rsidRPr="00951713">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 xml:space="preserve"> </w:t>
      </w:r>
      <w:r w:rsidR="41E17803" w:rsidRPr="00951713">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 xml:space="preserve"> njësive të kriptoaseteve në qarkullim.</w:t>
      </w:r>
    </w:p>
    <w:p w14:paraId="4E12F580" w14:textId="77777777" w:rsidR="0095692A" w:rsidRPr="00951713" w:rsidRDefault="0095692A" w:rsidP="0095692A">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60" w14:textId="14E05101" w:rsidR="009850A7" w:rsidRDefault="65132159" w:rsidP="0095692A">
      <w:pPr>
        <w:pStyle w:val="ListParagraph"/>
        <w:numPr>
          <w:ilvl w:val="0"/>
          <w:numId w:val="434"/>
        </w:numPr>
        <w:pBdr>
          <w:top w:val="nil"/>
          <w:left w:val="nil"/>
          <w:bottom w:val="nil"/>
          <w:right w:val="nil"/>
          <w:between w:val="nil"/>
        </w:pBdr>
        <w:tabs>
          <w:tab w:val="left" w:pos="90"/>
        </w:tabs>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Ofertuesit e kriptoaseteve</w:t>
      </w:r>
      <w:r w:rsidR="0095692A">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w:t>
      </w:r>
      <w:r w:rsidR="31F936C3" w:rsidRPr="00951713">
        <w:rPr>
          <w:rFonts w:ascii="Times New Roman" w:eastAsia="Times New Roman" w:hAnsi="Times New Roman" w:cs="Times New Roman"/>
          <w:color w:val="000000" w:themeColor="text1"/>
          <w:sz w:val="28"/>
          <w:szCs w:val="28"/>
        </w:rPr>
        <w:t>tokeni i aseteve</w:t>
      </w:r>
      <w:r w:rsidRPr="00951713">
        <w:rPr>
          <w:rFonts w:ascii="Times New Roman" w:eastAsia="Times New Roman" w:hAnsi="Times New Roman" w:cs="Times New Roman"/>
          <w:color w:val="000000" w:themeColor="text1"/>
          <w:sz w:val="28"/>
          <w:szCs w:val="28"/>
        </w:rPr>
        <w:t xml:space="preserve"> ose token</w:t>
      </w:r>
      <w:r w:rsidR="6D1B9031"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w:t>
      </w:r>
      <w:r w:rsidR="3ACC680C"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parasë elektronike, të cilët vendosin një afat kohor për ofertën publike të kriptoasetit, </w:t>
      </w:r>
      <w:r w:rsidR="0D205F39" w:rsidRPr="00951713">
        <w:rPr>
          <w:rFonts w:ascii="Times New Roman" w:eastAsia="Times New Roman" w:hAnsi="Times New Roman" w:cs="Times New Roman"/>
          <w:color w:val="000000" w:themeColor="text1"/>
          <w:sz w:val="28"/>
          <w:szCs w:val="28"/>
        </w:rPr>
        <w:t>duhet t</w:t>
      </w:r>
      <w:r w:rsidR="5F72BB65" w:rsidRPr="00951713">
        <w:rPr>
          <w:rFonts w:ascii="Times New Roman" w:eastAsia="Times New Roman" w:hAnsi="Times New Roman" w:cs="Times New Roman"/>
          <w:color w:val="000000" w:themeColor="text1"/>
          <w:sz w:val="28"/>
          <w:szCs w:val="28"/>
        </w:rPr>
        <w:t>ë</w:t>
      </w:r>
      <w:r w:rsidR="0D205F39"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k</w:t>
      </w:r>
      <w:r w:rsidR="0D205F39" w:rsidRPr="00951713">
        <w:rPr>
          <w:rFonts w:ascii="Times New Roman" w:eastAsia="Times New Roman" w:hAnsi="Times New Roman" w:cs="Times New Roman"/>
          <w:color w:val="000000" w:themeColor="text1"/>
          <w:sz w:val="28"/>
          <w:szCs w:val="28"/>
        </w:rPr>
        <w:t>en</w:t>
      </w:r>
      <w:r w:rsidR="5F72BB65"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marrëveshje</w:t>
      </w:r>
      <w:r w:rsidR="3B76C66B"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për të monitoruar dhe </w:t>
      </w:r>
      <w:r w:rsidR="3F26D375" w:rsidRPr="00951713">
        <w:rPr>
          <w:rFonts w:ascii="Times New Roman" w:eastAsia="Times New Roman" w:hAnsi="Times New Roman" w:cs="Times New Roman"/>
          <w:color w:val="000000" w:themeColor="text1"/>
          <w:sz w:val="28"/>
          <w:szCs w:val="28"/>
        </w:rPr>
        <w:t xml:space="preserve">ruajtur </w:t>
      </w:r>
      <w:r w:rsidRPr="00951713">
        <w:rPr>
          <w:rFonts w:ascii="Times New Roman" w:eastAsia="Times New Roman" w:hAnsi="Times New Roman" w:cs="Times New Roman"/>
          <w:color w:val="000000" w:themeColor="text1"/>
          <w:sz w:val="28"/>
          <w:szCs w:val="28"/>
        </w:rPr>
        <w:t xml:space="preserve">fondet ose kriptoasetet e tjera të mbledhura gjatë ofertës për publikun. Për këtë qëllim, </w:t>
      </w:r>
      <w:r w:rsidR="05D560CB" w:rsidRPr="00951713">
        <w:rPr>
          <w:rFonts w:ascii="Times New Roman" w:eastAsia="Times New Roman" w:hAnsi="Times New Roman" w:cs="Times New Roman"/>
          <w:color w:val="000000" w:themeColor="text1"/>
          <w:sz w:val="28"/>
          <w:szCs w:val="28"/>
        </w:rPr>
        <w:t>ofertuesit</w:t>
      </w:r>
      <w:r w:rsidRPr="00951713">
        <w:rPr>
          <w:rFonts w:ascii="Times New Roman" w:eastAsia="Times New Roman" w:hAnsi="Times New Roman" w:cs="Times New Roman"/>
          <w:color w:val="000000" w:themeColor="text1"/>
          <w:sz w:val="28"/>
          <w:szCs w:val="28"/>
        </w:rPr>
        <w:t xml:space="preserve"> siguro</w:t>
      </w:r>
      <w:r w:rsidR="4296A0EF" w:rsidRPr="00951713">
        <w:rPr>
          <w:rFonts w:ascii="Times New Roman" w:eastAsia="Times New Roman" w:hAnsi="Times New Roman" w:cs="Times New Roman"/>
          <w:color w:val="000000" w:themeColor="text1"/>
          <w:sz w:val="28"/>
          <w:szCs w:val="28"/>
        </w:rPr>
        <w:t>hen</w:t>
      </w:r>
      <w:r w:rsidRPr="00951713">
        <w:rPr>
          <w:rFonts w:ascii="Times New Roman" w:eastAsia="Times New Roman" w:hAnsi="Times New Roman" w:cs="Times New Roman"/>
          <w:color w:val="000000" w:themeColor="text1"/>
          <w:sz w:val="28"/>
          <w:szCs w:val="28"/>
        </w:rPr>
        <w:t xml:space="preserve"> që fondet ose kriptoasetet e mbledhura gjatë ofertës për publikun të mbahen në kujdestari</w:t>
      </w:r>
      <w:r w:rsidR="0095692A">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sidR="2CE1AF7C" w:rsidRPr="00951713">
        <w:rPr>
          <w:rFonts w:ascii="Times New Roman" w:eastAsia="Times New Roman" w:hAnsi="Times New Roman" w:cs="Times New Roman"/>
          <w:color w:val="000000" w:themeColor="text1"/>
          <w:sz w:val="28"/>
          <w:szCs w:val="28"/>
        </w:rPr>
        <w:t>sipas</w:t>
      </w:r>
      <w:r w:rsidRPr="00951713">
        <w:rPr>
          <w:rFonts w:ascii="Times New Roman" w:eastAsia="Times New Roman" w:hAnsi="Times New Roman" w:cs="Times New Roman"/>
          <w:color w:val="000000" w:themeColor="text1"/>
          <w:sz w:val="28"/>
          <w:szCs w:val="28"/>
        </w:rPr>
        <w:t xml:space="preserve"> mënyra</w:t>
      </w:r>
      <w:r w:rsidR="3709B723" w:rsidRPr="00951713">
        <w:rPr>
          <w:rFonts w:ascii="Times New Roman" w:eastAsia="Times New Roman" w:hAnsi="Times New Roman" w:cs="Times New Roman"/>
          <w:color w:val="000000" w:themeColor="text1"/>
          <w:sz w:val="28"/>
          <w:szCs w:val="28"/>
        </w:rPr>
        <w:t>ve të</w:t>
      </w:r>
      <w:r w:rsidR="23676858"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më</w:t>
      </w:r>
      <w:r w:rsidR="58FB077B" w:rsidRPr="00951713">
        <w:rPr>
          <w:rFonts w:ascii="Times New Roman" w:eastAsia="Times New Roman" w:hAnsi="Times New Roman" w:cs="Times New Roman"/>
          <w:color w:val="000000" w:themeColor="text1"/>
          <w:sz w:val="28"/>
          <w:szCs w:val="28"/>
        </w:rPr>
        <w:t>poshtme</w:t>
      </w:r>
      <w:r w:rsidRPr="00951713">
        <w:rPr>
          <w:rFonts w:ascii="Times New Roman" w:eastAsia="Times New Roman" w:hAnsi="Times New Roman" w:cs="Times New Roman"/>
          <w:color w:val="000000" w:themeColor="text1"/>
          <w:sz w:val="28"/>
          <w:szCs w:val="28"/>
        </w:rPr>
        <w:t>:</w:t>
      </w:r>
    </w:p>
    <w:p w14:paraId="75D683AF" w14:textId="77777777" w:rsidR="0095692A" w:rsidRPr="00951713" w:rsidRDefault="0095692A" w:rsidP="0095692A">
      <w:pPr>
        <w:pStyle w:val="ListParagraph"/>
        <w:pBdr>
          <w:top w:val="nil"/>
          <w:left w:val="nil"/>
          <w:bottom w:val="nil"/>
          <w:right w:val="nil"/>
          <w:between w:val="nil"/>
        </w:pBdr>
        <w:tabs>
          <w:tab w:val="left" w:pos="90"/>
        </w:tabs>
        <w:spacing w:after="0" w:line="240" w:lineRule="auto"/>
        <w:ind w:left="0"/>
        <w:jc w:val="both"/>
        <w:rPr>
          <w:rFonts w:ascii="Times New Roman" w:eastAsia="Times New Roman" w:hAnsi="Times New Roman" w:cs="Times New Roman"/>
          <w:color w:val="000000" w:themeColor="text1"/>
          <w:sz w:val="28"/>
          <w:szCs w:val="28"/>
        </w:rPr>
      </w:pPr>
    </w:p>
    <w:p w14:paraId="00000161" w14:textId="54749E7A" w:rsidR="009850A7" w:rsidRPr="00951713" w:rsidRDefault="0095692A" w:rsidP="0095692A">
      <w:pPr>
        <w:pStyle w:val="ListParagraph"/>
        <w:numPr>
          <w:ilvl w:val="0"/>
          <w:numId w:val="43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N</w:t>
      </w:r>
      <w:r w:rsidR="0972D60D" w:rsidRPr="00951713">
        <w:rPr>
          <w:rFonts w:ascii="Times New Roman" w:eastAsia="Times New Roman" w:hAnsi="Times New Roman" w:cs="Times New Roman"/>
          <w:color w:val="000000" w:themeColor="text1"/>
          <w:sz w:val="28"/>
          <w:szCs w:val="28"/>
        </w:rPr>
        <w:t>ë një</w:t>
      </w:r>
      <w:r w:rsidR="1684F668" w:rsidRPr="00951713">
        <w:rPr>
          <w:rFonts w:ascii="Times New Roman" w:eastAsia="Times New Roman" w:hAnsi="Times New Roman" w:cs="Times New Roman"/>
          <w:color w:val="000000" w:themeColor="text1"/>
          <w:sz w:val="28"/>
          <w:szCs w:val="28"/>
        </w:rPr>
        <w:t xml:space="preserve"> institucion krediti, </w:t>
      </w:r>
      <w:r w:rsidR="08263765" w:rsidRPr="00951713">
        <w:rPr>
          <w:rFonts w:ascii="Times New Roman" w:eastAsia="Times New Roman" w:hAnsi="Times New Roman" w:cs="Times New Roman"/>
          <w:color w:val="000000" w:themeColor="text1"/>
          <w:sz w:val="28"/>
          <w:szCs w:val="28"/>
        </w:rPr>
        <w:t>n</w:t>
      </w:r>
      <w:r w:rsidR="446B93F0" w:rsidRPr="00951713">
        <w:rPr>
          <w:rFonts w:ascii="Times New Roman" w:eastAsia="Times New Roman" w:hAnsi="Times New Roman" w:cs="Times New Roman"/>
          <w:color w:val="000000" w:themeColor="text1"/>
          <w:sz w:val="28"/>
          <w:szCs w:val="28"/>
        </w:rPr>
        <w:t>ë</w:t>
      </w:r>
      <w:r w:rsidR="08263765" w:rsidRPr="00951713">
        <w:rPr>
          <w:rFonts w:ascii="Times New Roman" w:eastAsia="Times New Roman" w:hAnsi="Times New Roman" w:cs="Times New Roman"/>
          <w:color w:val="000000" w:themeColor="text1"/>
          <w:sz w:val="28"/>
          <w:szCs w:val="28"/>
        </w:rPr>
        <w:t xml:space="preserve"> rastet kur</w:t>
      </w:r>
      <w:r w:rsidR="1684F668" w:rsidRPr="00951713">
        <w:rPr>
          <w:rFonts w:ascii="Times New Roman" w:eastAsia="Times New Roman" w:hAnsi="Times New Roman" w:cs="Times New Roman"/>
          <w:color w:val="000000" w:themeColor="text1"/>
          <w:sz w:val="28"/>
          <w:szCs w:val="28"/>
        </w:rPr>
        <w:t xml:space="preserve"> </w:t>
      </w:r>
      <w:r w:rsidR="2AE069CB" w:rsidRPr="00951713">
        <w:rPr>
          <w:rFonts w:ascii="Times New Roman" w:eastAsia="Times New Roman" w:hAnsi="Times New Roman" w:cs="Times New Roman"/>
          <w:color w:val="000000" w:themeColor="text1"/>
          <w:sz w:val="28"/>
          <w:szCs w:val="28"/>
        </w:rPr>
        <w:t xml:space="preserve">mblidhen </w:t>
      </w:r>
      <w:r w:rsidR="1684F668" w:rsidRPr="00951713">
        <w:rPr>
          <w:rFonts w:ascii="Times New Roman" w:eastAsia="Times New Roman" w:hAnsi="Times New Roman" w:cs="Times New Roman"/>
          <w:color w:val="000000" w:themeColor="text1"/>
          <w:sz w:val="28"/>
          <w:szCs w:val="28"/>
        </w:rPr>
        <w:t>fonde gjatë ofertës për publikun;</w:t>
      </w:r>
      <w:r w:rsidR="10E5F90F" w:rsidRPr="00951713">
        <w:rPr>
          <w:rFonts w:ascii="Times New Roman" w:eastAsia="Times New Roman" w:hAnsi="Times New Roman" w:cs="Times New Roman"/>
          <w:color w:val="000000" w:themeColor="text1"/>
          <w:sz w:val="28"/>
          <w:szCs w:val="28"/>
        </w:rPr>
        <w:t xml:space="preserve"> dhe/ose</w:t>
      </w:r>
    </w:p>
    <w:p w14:paraId="00000162" w14:textId="1AA4ABA4" w:rsidR="009850A7" w:rsidRDefault="0095692A" w:rsidP="0095692A">
      <w:pPr>
        <w:pStyle w:val="ListParagraph"/>
        <w:numPr>
          <w:ilvl w:val="0"/>
          <w:numId w:val="43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F3415F">
        <w:rPr>
          <w:rFonts w:ascii="Times New Roman" w:eastAsia="Times New Roman" w:hAnsi="Times New Roman" w:cs="Times New Roman"/>
          <w:sz w:val="28"/>
          <w:szCs w:val="28"/>
        </w:rPr>
        <w:t>Nga</w:t>
      </w:r>
      <w:r w:rsidRPr="0095692A">
        <w:rPr>
          <w:rFonts w:ascii="Times New Roman" w:eastAsia="Times New Roman" w:hAnsi="Times New Roman" w:cs="Times New Roman"/>
          <w:color w:val="EE0000"/>
          <w:sz w:val="28"/>
          <w:szCs w:val="28"/>
        </w:rPr>
        <w:t xml:space="preserve"> </w:t>
      </w:r>
      <w:r w:rsidR="73E0C91F" w:rsidRPr="00951713">
        <w:rPr>
          <w:rFonts w:ascii="Times New Roman" w:eastAsia="Times New Roman" w:hAnsi="Times New Roman" w:cs="Times New Roman"/>
          <w:color w:val="000000" w:themeColor="text1"/>
          <w:sz w:val="28"/>
          <w:szCs w:val="28"/>
        </w:rPr>
        <w:t>ofrues shërbimi</w:t>
      </w:r>
      <w:r w:rsidR="3F130683" w:rsidRPr="00951713">
        <w:rPr>
          <w:rFonts w:ascii="Times New Roman" w:eastAsia="Times New Roman" w:hAnsi="Times New Roman" w:cs="Times New Roman"/>
          <w:color w:val="000000" w:themeColor="text1"/>
          <w:sz w:val="28"/>
          <w:szCs w:val="28"/>
        </w:rPr>
        <w:t xml:space="preserve"> të kriptoaseteve</w:t>
      </w:r>
      <w:r w:rsidR="73E0C91F" w:rsidRPr="00951713">
        <w:rPr>
          <w:rFonts w:ascii="Times New Roman" w:eastAsia="Times New Roman" w:hAnsi="Times New Roman" w:cs="Times New Roman"/>
          <w:color w:val="000000" w:themeColor="text1"/>
          <w:sz w:val="28"/>
          <w:szCs w:val="28"/>
        </w:rPr>
        <w:t xml:space="preserve"> që mundëso</w:t>
      </w:r>
      <w:r>
        <w:rPr>
          <w:rFonts w:ascii="Times New Roman" w:eastAsia="Times New Roman" w:hAnsi="Times New Roman" w:cs="Times New Roman"/>
          <w:color w:val="000000" w:themeColor="text1"/>
          <w:sz w:val="28"/>
          <w:szCs w:val="28"/>
        </w:rPr>
        <w:t>j</w:t>
      </w:r>
      <w:r w:rsidR="73E0C91F" w:rsidRPr="00951713">
        <w:rPr>
          <w:rFonts w:ascii="Times New Roman" w:eastAsia="Times New Roman" w:hAnsi="Times New Roman" w:cs="Times New Roman"/>
          <w:color w:val="000000" w:themeColor="text1"/>
          <w:sz w:val="28"/>
          <w:szCs w:val="28"/>
        </w:rPr>
        <w:t>n</w:t>
      </w:r>
      <w:r w:rsidR="00F104B8">
        <w:rPr>
          <w:rFonts w:ascii="Times New Roman" w:eastAsia="Times New Roman" w:hAnsi="Times New Roman" w:cs="Times New Roman"/>
          <w:color w:val="000000" w:themeColor="text1"/>
          <w:sz w:val="28"/>
          <w:szCs w:val="28"/>
        </w:rPr>
        <w:t>ë</w:t>
      </w:r>
      <w:r w:rsidR="73E0C91F" w:rsidRPr="00951713">
        <w:rPr>
          <w:rFonts w:ascii="Times New Roman" w:eastAsia="Times New Roman" w:hAnsi="Times New Roman" w:cs="Times New Roman"/>
          <w:color w:val="000000" w:themeColor="text1"/>
          <w:sz w:val="28"/>
          <w:szCs w:val="28"/>
        </w:rPr>
        <w:t xml:space="preserve"> kujdestarinë dhe administrimin e kriptoaseteve për llogari të palëve të treta.</w:t>
      </w:r>
    </w:p>
    <w:p w14:paraId="6A9011AA" w14:textId="77777777" w:rsidR="0095692A" w:rsidRPr="00951713" w:rsidRDefault="0095692A" w:rsidP="0095692A">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00000164" w14:textId="6CB4E7FC" w:rsidR="009850A7" w:rsidRPr="00951713" w:rsidRDefault="2932AE03" w:rsidP="0095692A">
      <w:pPr>
        <w:pStyle w:val="ListParagraph"/>
        <w:numPr>
          <w:ilvl w:val="0"/>
          <w:numId w:val="43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w:t>
      </w:r>
      <w:r w:rsidR="1684F668" w:rsidRPr="00951713">
        <w:rPr>
          <w:rFonts w:ascii="Times New Roman" w:eastAsia="Times New Roman" w:hAnsi="Times New Roman" w:cs="Times New Roman"/>
          <w:color w:val="000000" w:themeColor="text1"/>
          <w:sz w:val="28"/>
          <w:szCs w:val="28"/>
        </w:rPr>
        <w:t xml:space="preserve">ur oferta për publikun nuk ka afat kohor, ofertuesi </w:t>
      </w:r>
      <w:r w:rsidR="64CFF538" w:rsidRPr="00951713">
        <w:rPr>
          <w:rFonts w:ascii="Times New Roman" w:eastAsia="Times New Roman" w:hAnsi="Times New Roman" w:cs="Times New Roman"/>
          <w:color w:val="000000" w:themeColor="text1"/>
          <w:sz w:val="28"/>
          <w:szCs w:val="28"/>
        </w:rPr>
        <w:t xml:space="preserve">zbaton </w:t>
      </w:r>
      <w:r w:rsidR="0409B027" w:rsidRPr="00951713">
        <w:rPr>
          <w:rFonts w:ascii="Times New Roman" w:eastAsia="Times New Roman" w:hAnsi="Times New Roman" w:cs="Times New Roman"/>
          <w:color w:val="000000" w:themeColor="text1"/>
          <w:sz w:val="28"/>
          <w:szCs w:val="28"/>
        </w:rPr>
        <w:t>detyrimet e p</w:t>
      </w:r>
      <w:r w:rsidR="67536BA1" w:rsidRPr="00951713">
        <w:rPr>
          <w:rFonts w:ascii="Times New Roman" w:eastAsia="Times New Roman" w:hAnsi="Times New Roman" w:cs="Times New Roman"/>
          <w:color w:val="000000" w:themeColor="text1"/>
          <w:sz w:val="28"/>
          <w:szCs w:val="28"/>
        </w:rPr>
        <w:t>ë</w:t>
      </w:r>
      <w:r w:rsidR="0409B027" w:rsidRPr="00951713">
        <w:rPr>
          <w:rFonts w:ascii="Times New Roman" w:eastAsia="Times New Roman" w:hAnsi="Times New Roman" w:cs="Times New Roman"/>
          <w:color w:val="000000" w:themeColor="text1"/>
          <w:sz w:val="28"/>
          <w:szCs w:val="28"/>
        </w:rPr>
        <w:t>rcaktuara n</w:t>
      </w:r>
      <w:r w:rsidR="67536BA1" w:rsidRPr="00951713">
        <w:rPr>
          <w:rFonts w:ascii="Times New Roman" w:eastAsia="Times New Roman" w:hAnsi="Times New Roman" w:cs="Times New Roman"/>
          <w:color w:val="000000" w:themeColor="text1"/>
          <w:sz w:val="28"/>
          <w:szCs w:val="28"/>
        </w:rPr>
        <w:t>ë</w:t>
      </w:r>
      <w:r w:rsidR="0409B027" w:rsidRPr="00951713">
        <w:rPr>
          <w:rFonts w:ascii="Times New Roman" w:eastAsia="Times New Roman" w:hAnsi="Times New Roman" w:cs="Times New Roman"/>
          <w:color w:val="000000" w:themeColor="text1"/>
          <w:sz w:val="28"/>
          <w:szCs w:val="28"/>
        </w:rPr>
        <w:t xml:space="preserve"> </w:t>
      </w:r>
      <w:r w:rsidR="1684F668" w:rsidRPr="00951713">
        <w:rPr>
          <w:rFonts w:ascii="Times New Roman" w:eastAsia="Times New Roman" w:hAnsi="Times New Roman" w:cs="Times New Roman"/>
          <w:color w:val="000000" w:themeColor="text1"/>
          <w:sz w:val="28"/>
          <w:szCs w:val="28"/>
        </w:rPr>
        <w:t>pikën 3 të këtij neni</w:t>
      </w:r>
      <w:r w:rsidR="0E0976E1" w:rsidRPr="00951713">
        <w:rPr>
          <w:rFonts w:ascii="Times New Roman" w:eastAsia="Times New Roman" w:hAnsi="Times New Roman" w:cs="Times New Roman"/>
          <w:color w:val="000000" w:themeColor="text1"/>
          <w:sz w:val="28"/>
          <w:szCs w:val="28"/>
        </w:rPr>
        <w:t>,</w:t>
      </w:r>
      <w:r w:rsidR="1684F668" w:rsidRPr="00951713">
        <w:rPr>
          <w:rFonts w:ascii="Times New Roman" w:eastAsia="Times New Roman" w:hAnsi="Times New Roman" w:cs="Times New Roman"/>
          <w:color w:val="000000" w:themeColor="text1"/>
          <w:sz w:val="28"/>
          <w:szCs w:val="28"/>
        </w:rPr>
        <w:t xml:space="preserve"> derisa të ketë skaduar e drejta e tërheqjes së</w:t>
      </w:r>
      <w:r w:rsidR="6A0E7C5D" w:rsidRPr="00951713">
        <w:rPr>
          <w:rFonts w:ascii="Times New Roman" w:eastAsia="Times New Roman" w:hAnsi="Times New Roman" w:cs="Times New Roman"/>
          <w:color w:val="000000" w:themeColor="text1"/>
          <w:sz w:val="28"/>
          <w:szCs w:val="28"/>
        </w:rPr>
        <w:t xml:space="preserve"> investimeve të</w:t>
      </w:r>
      <w:r w:rsidR="1684F668" w:rsidRPr="00951713">
        <w:rPr>
          <w:rFonts w:ascii="Times New Roman" w:eastAsia="Times New Roman" w:hAnsi="Times New Roman" w:cs="Times New Roman"/>
          <w:color w:val="000000" w:themeColor="text1"/>
          <w:sz w:val="28"/>
          <w:szCs w:val="28"/>
        </w:rPr>
        <w:t xml:space="preserve"> klientit joprofesionist nga oferta, sipas nenit 13</w:t>
      </w:r>
      <w:r w:rsidR="0095692A">
        <w:rPr>
          <w:rFonts w:ascii="Times New Roman" w:eastAsia="Times New Roman" w:hAnsi="Times New Roman" w:cs="Times New Roman"/>
          <w:color w:val="000000" w:themeColor="text1"/>
          <w:sz w:val="28"/>
          <w:szCs w:val="28"/>
        </w:rPr>
        <w:t>,</w:t>
      </w:r>
      <w:r w:rsidR="6946FAE7" w:rsidRPr="00951713">
        <w:rPr>
          <w:rFonts w:ascii="Times New Roman" w:eastAsia="Times New Roman" w:hAnsi="Times New Roman" w:cs="Times New Roman"/>
          <w:color w:val="000000" w:themeColor="text1"/>
          <w:sz w:val="28"/>
          <w:szCs w:val="28"/>
        </w:rPr>
        <w:t xml:space="preserve"> t</w:t>
      </w:r>
      <w:r w:rsidR="67536BA1" w:rsidRPr="00951713">
        <w:rPr>
          <w:rFonts w:ascii="Times New Roman" w:eastAsia="Times New Roman" w:hAnsi="Times New Roman" w:cs="Times New Roman"/>
          <w:color w:val="000000" w:themeColor="text1"/>
          <w:sz w:val="28"/>
          <w:szCs w:val="28"/>
        </w:rPr>
        <w:t>ë</w:t>
      </w:r>
      <w:r w:rsidR="6946FAE7" w:rsidRPr="00951713">
        <w:rPr>
          <w:rFonts w:ascii="Times New Roman" w:eastAsia="Times New Roman" w:hAnsi="Times New Roman" w:cs="Times New Roman"/>
          <w:color w:val="000000" w:themeColor="text1"/>
          <w:sz w:val="28"/>
          <w:szCs w:val="28"/>
        </w:rPr>
        <w:t xml:space="preserve"> k</w:t>
      </w:r>
      <w:r w:rsidR="67536BA1" w:rsidRPr="00951713">
        <w:rPr>
          <w:rFonts w:ascii="Times New Roman" w:eastAsia="Times New Roman" w:hAnsi="Times New Roman" w:cs="Times New Roman"/>
          <w:color w:val="000000" w:themeColor="text1"/>
          <w:sz w:val="28"/>
          <w:szCs w:val="28"/>
        </w:rPr>
        <w:t>ë</w:t>
      </w:r>
      <w:r w:rsidR="6946FAE7" w:rsidRPr="00951713">
        <w:rPr>
          <w:rFonts w:ascii="Times New Roman" w:eastAsia="Times New Roman" w:hAnsi="Times New Roman" w:cs="Times New Roman"/>
          <w:color w:val="000000" w:themeColor="text1"/>
          <w:sz w:val="28"/>
          <w:szCs w:val="28"/>
        </w:rPr>
        <w:t>tij ligji</w:t>
      </w:r>
      <w:r w:rsidR="1684F668" w:rsidRPr="00951713">
        <w:rPr>
          <w:rFonts w:ascii="Times New Roman" w:eastAsia="Times New Roman" w:hAnsi="Times New Roman" w:cs="Times New Roman"/>
          <w:color w:val="000000" w:themeColor="text1"/>
          <w:sz w:val="28"/>
          <w:szCs w:val="28"/>
        </w:rPr>
        <w:t>.</w:t>
      </w:r>
    </w:p>
    <w:p w14:paraId="00000165"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166" w14:textId="77777777"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11</w:t>
      </w:r>
    </w:p>
    <w:p w14:paraId="00000167" w14:textId="4E23AD69"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Të drejtat e ofertuesve dhe subjekteve që kërkojnë pranim për tregtimin e kriptoaseteve</w:t>
      </w:r>
      <w:r w:rsidR="0095692A">
        <w:rPr>
          <w:rFonts w:ascii="Times New Roman" w:eastAsia="Times New Roman" w:hAnsi="Times New Roman" w:cs="Times New Roman"/>
          <w:b/>
          <w:color w:val="000000" w:themeColor="text1"/>
          <w:sz w:val="28"/>
          <w:szCs w:val="28"/>
        </w:rPr>
        <w:t>,</w:t>
      </w:r>
      <w:r w:rsidRPr="00951713">
        <w:rPr>
          <w:rFonts w:ascii="Times New Roman" w:eastAsia="Times New Roman" w:hAnsi="Times New Roman" w:cs="Times New Roman"/>
          <w:b/>
          <w:color w:val="000000" w:themeColor="text1"/>
          <w:sz w:val="28"/>
          <w:szCs w:val="28"/>
        </w:rPr>
        <w:t xml:space="preserve"> të ndryshme nga tokeni </w:t>
      </w:r>
      <w:r w:rsidR="0095692A">
        <w:rPr>
          <w:rFonts w:ascii="Times New Roman" w:eastAsia="Times New Roman" w:hAnsi="Times New Roman" w:cs="Times New Roman"/>
          <w:b/>
          <w:color w:val="000000" w:themeColor="text1"/>
          <w:sz w:val="28"/>
          <w:szCs w:val="28"/>
        </w:rPr>
        <w:t xml:space="preserve">i </w:t>
      </w:r>
      <w:r w:rsidRPr="00951713">
        <w:rPr>
          <w:rFonts w:ascii="Times New Roman" w:eastAsia="Times New Roman" w:hAnsi="Times New Roman" w:cs="Times New Roman"/>
          <w:b/>
          <w:color w:val="000000" w:themeColor="text1"/>
          <w:sz w:val="28"/>
          <w:szCs w:val="28"/>
        </w:rPr>
        <w:t xml:space="preserve">asetit ose tokeni </w:t>
      </w:r>
      <w:r w:rsidR="0095692A">
        <w:rPr>
          <w:rFonts w:ascii="Times New Roman" w:eastAsia="Times New Roman" w:hAnsi="Times New Roman" w:cs="Times New Roman"/>
          <w:b/>
          <w:color w:val="000000" w:themeColor="text1"/>
          <w:sz w:val="28"/>
          <w:szCs w:val="28"/>
        </w:rPr>
        <w:t xml:space="preserve">i </w:t>
      </w:r>
      <w:r w:rsidRPr="00951713">
        <w:rPr>
          <w:rFonts w:ascii="Times New Roman" w:eastAsia="Times New Roman" w:hAnsi="Times New Roman" w:cs="Times New Roman"/>
          <w:b/>
          <w:color w:val="000000" w:themeColor="text1"/>
          <w:sz w:val="28"/>
          <w:szCs w:val="28"/>
        </w:rPr>
        <w:t>parasë elektronike</w:t>
      </w:r>
    </w:p>
    <w:p w14:paraId="00000168" w14:textId="77777777" w:rsidR="009850A7" w:rsidRPr="00951713" w:rsidRDefault="009850A7" w:rsidP="003A7FE9">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8"/>
          <w:szCs w:val="28"/>
        </w:rPr>
      </w:pPr>
    </w:p>
    <w:p w14:paraId="0B8088CA" w14:textId="680E1DCC" w:rsidR="00C91A0E" w:rsidRPr="00A26395" w:rsidRDefault="4758ED5A" w:rsidP="0095692A">
      <w:pPr>
        <w:pStyle w:val="ListParagraph"/>
        <w:numPr>
          <w:ilvl w:val="0"/>
          <w:numId w:val="433"/>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A26395">
        <w:rPr>
          <w:rFonts w:ascii="Times New Roman" w:eastAsia="Times New Roman" w:hAnsi="Times New Roman" w:cs="Times New Roman"/>
          <w:sz w:val="28"/>
          <w:szCs w:val="28"/>
        </w:rPr>
        <w:t xml:space="preserve">Pas publikimit të </w:t>
      </w:r>
      <w:r w:rsidR="6A6C84CC" w:rsidRPr="00A26395">
        <w:rPr>
          <w:rFonts w:ascii="Times New Roman" w:eastAsia="Times New Roman" w:hAnsi="Times New Roman" w:cs="Times New Roman"/>
          <w:sz w:val="28"/>
          <w:szCs w:val="28"/>
        </w:rPr>
        <w:t>dokumentit informues</w:t>
      </w:r>
      <w:r w:rsidRPr="00A26395">
        <w:rPr>
          <w:rFonts w:ascii="Times New Roman" w:eastAsia="Times New Roman" w:hAnsi="Times New Roman" w:cs="Times New Roman"/>
          <w:sz w:val="28"/>
          <w:szCs w:val="28"/>
        </w:rPr>
        <w:t xml:space="preserve"> të kriptoasetit</w:t>
      </w:r>
      <w:r w:rsidR="00A26395">
        <w:rPr>
          <w:rFonts w:ascii="Times New Roman" w:eastAsia="Times New Roman" w:hAnsi="Times New Roman" w:cs="Times New Roman"/>
          <w:sz w:val="28"/>
          <w:szCs w:val="28"/>
        </w:rPr>
        <w:t>,</w:t>
      </w:r>
      <w:r w:rsidRPr="00A26395">
        <w:rPr>
          <w:rFonts w:ascii="Times New Roman" w:eastAsia="Times New Roman" w:hAnsi="Times New Roman" w:cs="Times New Roman"/>
          <w:sz w:val="28"/>
          <w:szCs w:val="28"/>
        </w:rPr>
        <w:t xml:space="preserve"> në përputhje me </w:t>
      </w:r>
      <w:r w:rsidRPr="00F3415F">
        <w:rPr>
          <w:rFonts w:ascii="Times New Roman" w:eastAsia="Times New Roman" w:hAnsi="Times New Roman" w:cs="Times New Roman"/>
          <w:sz w:val="28"/>
          <w:szCs w:val="28"/>
        </w:rPr>
        <w:t xml:space="preserve">nenin 9, </w:t>
      </w:r>
      <w:r w:rsidR="00A26395" w:rsidRPr="00F3415F">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A26395"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A26395" w:rsidRPr="00F3415F">
        <w:rPr>
          <w:rFonts w:ascii="Times New Roman" w:eastAsia="Times New Roman" w:hAnsi="Times New Roman" w:cs="Times New Roman"/>
          <w:sz w:val="28"/>
          <w:szCs w:val="28"/>
        </w:rPr>
        <w:t xml:space="preserve">tij ligji, </w:t>
      </w:r>
      <w:r w:rsidRPr="00F3415F">
        <w:rPr>
          <w:rFonts w:ascii="Times New Roman" w:eastAsia="Times New Roman" w:hAnsi="Times New Roman" w:cs="Times New Roman"/>
          <w:sz w:val="28"/>
          <w:szCs w:val="28"/>
        </w:rPr>
        <w:t>dhe</w:t>
      </w:r>
      <w:r w:rsidR="00A26395" w:rsidRPr="00F3415F">
        <w:rPr>
          <w:rFonts w:ascii="Times New Roman" w:eastAsia="Times New Roman" w:hAnsi="Times New Roman" w:cs="Times New Roman"/>
          <w:sz w:val="28"/>
          <w:szCs w:val="28"/>
        </w:rPr>
        <w:t>,</w:t>
      </w:r>
      <w:r w:rsidRPr="00F3415F">
        <w:rPr>
          <w:rFonts w:ascii="Times New Roman" w:eastAsia="Times New Roman" w:hAnsi="Times New Roman" w:cs="Times New Roman"/>
          <w:sz w:val="28"/>
          <w:szCs w:val="28"/>
        </w:rPr>
        <w:t xml:space="preserve"> në rastet kur është e zbatueshme</w:t>
      </w:r>
      <w:r w:rsidR="44125F33" w:rsidRPr="00F3415F">
        <w:rPr>
          <w:rFonts w:ascii="Times New Roman" w:eastAsia="Times New Roman" w:hAnsi="Times New Roman" w:cs="Times New Roman"/>
          <w:sz w:val="28"/>
          <w:szCs w:val="28"/>
        </w:rPr>
        <w:t>,</w:t>
      </w:r>
      <w:r w:rsidR="1E4314B2" w:rsidRPr="00F3415F">
        <w:rPr>
          <w:rFonts w:ascii="Times New Roman" w:eastAsia="Times New Roman" w:hAnsi="Times New Roman" w:cs="Times New Roman"/>
          <w:sz w:val="28"/>
          <w:szCs w:val="28"/>
        </w:rPr>
        <w:t xml:space="preserve"> t</w:t>
      </w:r>
      <w:r w:rsidR="0954172B" w:rsidRPr="00F3415F">
        <w:rPr>
          <w:rFonts w:ascii="Times New Roman" w:eastAsia="Times New Roman" w:hAnsi="Times New Roman" w:cs="Times New Roman"/>
          <w:sz w:val="28"/>
          <w:szCs w:val="28"/>
        </w:rPr>
        <w:t>ë</w:t>
      </w:r>
      <w:r w:rsidR="1E4314B2" w:rsidRPr="00F3415F">
        <w:rPr>
          <w:rFonts w:ascii="Times New Roman" w:eastAsia="Times New Roman" w:hAnsi="Times New Roman" w:cs="Times New Roman"/>
          <w:sz w:val="28"/>
          <w:szCs w:val="28"/>
        </w:rPr>
        <w:t xml:space="preserve"> </w:t>
      </w:r>
      <w:r w:rsidR="6A6C84CC" w:rsidRPr="00F3415F">
        <w:rPr>
          <w:rFonts w:ascii="Times New Roman" w:eastAsia="Times New Roman" w:hAnsi="Times New Roman" w:cs="Times New Roman"/>
          <w:sz w:val="28"/>
          <w:szCs w:val="28"/>
        </w:rPr>
        <w:t>dokumentit informues</w:t>
      </w:r>
      <w:r w:rsidR="3B8DC4F8" w:rsidRPr="00F3415F">
        <w:rPr>
          <w:rFonts w:ascii="Times New Roman" w:eastAsia="Times New Roman" w:hAnsi="Times New Roman" w:cs="Times New Roman"/>
          <w:sz w:val="28"/>
          <w:szCs w:val="28"/>
        </w:rPr>
        <w:t xml:space="preserve"> </w:t>
      </w:r>
      <w:r w:rsidR="6CBF8C6B" w:rsidRPr="00F3415F">
        <w:rPr>
          <w:rFonts w:ascii="Times New Roman" w:eastAsia="Times New Roman" w:hAnsi="Times New Roman" w:cs="Times New Roman"/>
          <w:sz w:val="28"/>
          <w:szCs w:val="28"/>
        </w:rPr>
        <w:t>t</w:t>
      </w:r>
      <w:r w:rsidR="24025EEC" w:rsidRPr="00F3415F">
        <w:rPr>
          <w:rFonts w:ascii="Times New Roman" w:eastAsia="Times New Roman" w:hAnsi="Times New Roman" w:cs="Times New Roman"/>
          <w:sz w:val="28"/>
          <w:szCs w:val="28"/>
        </w:rPr>
        <w:t>ë</w:t>
      </w:r>
      <w:r w:rsidR="6CBF8C6B" w:rsidRPr="00F3415F">
        <w:rPr>
          <w:rFonts w:ascii="Times New Roman" w:eastAsia="Times New Roman" w:hAnsi="Times New Roman" w:cs="Times New Roman"/>
          <w:sz w:val="28"/>
          <w:szCs w:val="28"/>
        </w:rPr>
        <w:t xml:space="preserve"> kriptoasetit </w:t>
      </w:r>
      <w:r w:rsidR="3B8DC4F8" w:rsidRPr="00F3415F">
        <w:rPr>
          <w:rFonts w:ascii="Times New Roman" w:eastAsia="Times New Roman" w:hAnsi="Times New Roman" w:cs="Times New Roman"/>
          <w:sz w:val="28"/>
          <w:szCs w:val="28"/>
        </w:rPr>
        <w:t>t</w:t>
      </w:r>
      <w:r w:rsidR="0954172B" w:rsidRPr="00F3415F">
        <w:rPr>
          <w:rFonts w:ascii="Times New Roman" w:eastAsia="Times New Roman" w:hAnsi="Times New Roman" w:cs="Times New Roman"/>
          <w:sz w:val="28"/>
          <w:szCs w:val="28"/>
        </w:rPr>
        <w:t>ë</w:t>
      </w:r>
      <w:r w:rsidR="3B8DC4F8" w:rsidRPr="00F3415F">
        <w:rPr>
          <w:rFonts w:ascii="Times New Roman" w:eastAsia="Times New Roman" w:hAnsi="Times New Roman" w:cs="Times New Roman"/>
          <w:sz w:val="28"/>
          <w:szCs w:val="28"/>
        </w:rPr>
        <w:t xml:space="preserve"> ndryshuar, n</w:t>
      </w:r>
      <w:r w:rsidR="0954172B" w:rsidRPr="00F3415F">
        <w:rPr>
          <w:rFonts w:ascii="Times New Roman" w:eastAsia="Times New Roman" w:hAnsi="Times New Roman" w:cs="Times New Roman"/>
          <w:sz w:val="28"/>
          <w:szCs w:val="28"/>
        </w:rPr>
        <w:t>ë</w:t>
      </w:r>
      <w:r w:rsidR="3B8DC4F8" w:rsidRPr="00F3415F">
        <w:rPr>
          <w:rFonts w:ascii="Times New Roman" w:eastAsia="Times New Roman" w:hAnsi="Times New Roman" w:cs="Times New Roman"/>
          <w:sz w:val="28"/>
          <w:szCs w:val="28"/>
        </w:rPr>
        <w:t xml:space="preserve"> p</w:t>
      </w:r>
      <w:r w:rsidR="0954172B" w:rsidRPr="00F3415F">
        <w:rPr>
          <w:rFonts w:ascii="Times New Roman" w:eastAsia="Times New Roman" w:hAnsi="Times New Roman" w:cs="Times New Roman"/>
          <w:sz w:val="28"/>
          <w:szCs w:val="28"/>
        </w:rPr>
        <w:t>ë</w:t>
      </w:r>
      <w:r w:rsidR="3B8DC4F8" w:rsidRPr="00F3415F">
        <w:rPr>
          <w:rFonts w:ascii="Times New Roman" w:eastAsia="Times New Roman" w:hAnsi="Times New Roman" w:cs="Times New Roman"/>
          <w:sz w:val="28"/>
          <w:szCs w:val="28"/>
        </w:rPr>
        <w:t>rputhje</w:t>
      </w:r>
      <w:r w:rsidRPr="00F3415F">
        <w:rPr>
          <w:rFonts w:ascii="Times New Roman" w:eastAsia="Times New Roman" w:hAnsi="Times New Roman" w:cs="Times New Roman"/>
          <w:sz w:val="28"/>
          <w:szCs w:val="28"/>
        </w:rPr>
        <w:t xml:space="preserve"> me nenin 12, </w:t>
      </w:r>
      <w:r w:rsidR="00A26395" w:rsidRPr="00F3415F">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A26395"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A26395" w:rsidRPr="00F3415F">
        <w:rPr>
          <w:rFonts w:ascii="Times New Roman" w:eastAsia="Times New Roman" w:hAnsi="Times New Roman" w:cs="Times New Roman"/>
          <w:sz w:val="28"/>
          <w:szCs w:val="28"/>
        </w:rPr>
        <w:t xml:space="preserve">tij ligji, </w:t>
      </w:r>
      <w:r w:rsidRPr="00F3415F">
        <w:rPr>
          <w:rFonts w:ascii="Times New Roman" w:eastAsia="Times New Roman" w:hAnsi="Times New Roman" w:cs="Times New Roman"/>
          <w:sz w:val="28"/>
          <w:szCs w:val="28"/>
        </w:rPr>
        <w:t>ofertuesit mund të ofrojnë kriptoasete</w:t>
      </w:r>
      <w:r w:rsidR="00A26395" w:rsidRPr="00F3415F">
        <w:rPr>
          <w:rFonts w:ascii="Times New Roman" w:eastAsia="Times New Roman" w:hAnsi="Times New Roman" w:cs="Times New Roman"/>
          <w:sz w:val="28"/>
          <w:szCs w:val="28"/>
        </w:rPr>
        <w:t>,</w:t>
      </w:r>
      <w:r w:rsidRPr="00F3415F">
        <w:rPr>
          <w:rFonts w:ascii="Times New Roman" w:eastAsia="Times New Roman" w:hAnsi="Times New Roman" w:cs="Times New Roman"/>
          <w:sz w:val="28"/>
          <w:szCs w:val="28"/>
        </w:rPr>
        <w:t xml:space="preserve"> të ndryshme nga tokeni</w:t>
      </w:r>
      <w:r w:rsidR="75B38C20" w:rsidRPr="00F3415F">
        <w:rPr>
          <w:rFonts w:ascii="Times New Roman" w:eastAsia="Times New Roman" w:hAnsi="Times New Roman" w:cs="Times New Roman"/>
          <w:sz w:val="28"/>
          <w:szCs w:val="28"/>
        </w:rPr>
        <w:t xml:space="preserve"> </w:t>
      </w:r>
      <w:r w:rsidR="75B38C20" w:rsidRPr="00A26395">
        <w:rPr>
          <w:rFonts w:ascii="Times New Roman" w:eastAsia="Times New Roman" w:hAnsi="Times New Roman" w:cs="Times New Roman"/>
          <w:sz w:val="28"/>
          <w:szCs w:val="28"/>
        </w:rPr>
        <w:t>i</w:t>
      </w:r>
      <w:r w:rsidRPr="00A26395">
        <w:rPr>
          <w:rFonts w:ascii="Times New Roman" w:eastAsia="Times New Roman" w:hAnsi="Times New Roman" w:cs="Times New Roman"/>
          <w:sz w:val="28"/>
          <w:szCs w:val="28"/>
        </w:rPr>
        <w:t xml:space="preserve"> asetit ose tokeni i parasë elektronike, të cilat mund të pranohen për tregtim në platforma tregt</w:t>
      </w:r>
      <w:r w:rsidR="781A30A5" w:rsidRPr="00A26395">
        <w:rPr>
          <w:rFonts w:ascii="Times New Roman" w:eastAsia="Times New Roman" w:hAnsi="Times New Roman" w:cs="Times New Roman"/>
          <w:sz w:val="28"/>
          <w:szCs w:val="28"/>
        </w:rPr>
        <w:t>imi</w:t>
      </w:r>
      <w:r w:rsidRPr="00A26395">
        <w:rPr>
          <w:rFonts w:ascii="Times New Roman" w:eastAsia="Times New Roman" w:hAnsi="Times New Roman" w:cs="Times New Roman"/>
          <w:sz w:val="28"/>
          <w:szCs w:val="28"/>
        </w:rPr>
        <w:t xml:space="preserve"> për kriptoasetet brenda territorit të Republikës së Shqipëris</w:t>
      </w:r>
      <w:r w:rsidR="1E4314B2" w:rsidRPr="00A26395">
        <w:rPr>
          <w:rFonts w:ascii="Times New Roman" w:eastAsia="Times New Roman" w:hAnsi="Times New Roman" w:cs="Times New Roman"/>
          <w:sz w:val="28"/>
          <w:szCs w:val="28"/>
        </w:rPr>
        <w:t>ë</w:t>
      </w:r>
      <w:r w:rsidRPr="00A26395">
        <w:rPr>
          <w:rFonts w:ascii="Times New Roman" w:eastAsia="Times New Roman" w:hAnsi="Times New Roman" w:cs="Times New Roman"/>
          <w:sz w:val="28"/>
          <w:szCs w:val="28"/>
        </w:rPr>
        <w:t>.</w:t>
      </w:r>
    </w:p>
    <w:p w14:paraId="781AD7F2" w14:textId="77777777" w:rsidR="0095692A" w:rsidRPr="00951713" w:rsidRDefault="0095692A" w:rsidP="0095692A">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6B" w14:textId="326745A0" w:rsidR="009850A7" w:rsidRPr="00951713" w:rsidRDefault="65132159" w:rsidP="0095692A">
      <w:pPr>
        <w:pStyle w:val="ListParagraph"/>
        <w:numPr>
          <w:ilvl w:val="0"/>
          <w:numId w:val="43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Ofertuesit dhe subjektet që kërkojnë pranim për tregtimin e kriptoaseteve</w:t>
      </w:r>
      <w:r w:rsidR="00A263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tokeni i asetit ose tokeni i parasë elektronike, </w:t>
      </w:r>
      <w:r w:rsidR="48BAF294" w:rsidRPr="00951713">
        <w:rPr>
          <w:rFonts w:ascii="Times New Roman" w:eastAsia="Times New Roman" w:hAnsi="Times New Roman" w:cs="Times New Roman"/>
          <w:color w:val="000000" w:themeColor="text1"/>
          <w:sz w:val="28"/>
          <w:szCs w:val="28"/>
        </w:rPr>
        <w:t xml:space="preserve">të cilët </w:t>
      </w:r>
      <w:r w:rsidRPr="00951713">
        <w:rPr>
          <w:rFonts w:ascii="Times New Roman" w:eastAsia="Times New Roman" w:hAnsi="Times New Roman" w:cs="Times New Roman"/>
          <w:color w:val="000000" w:themeColor="text1"/>
          <w:sz w:val="28"/>
          <w:szCs w:val="28"/>
        </w:rPr>
        <w:t xml:space="preserve">kanë publikuar </w:t>
      </w:r>
      <w:r w:rsidR="1E633D8A" w:rsidRPr="00951713">
        <w:rPr>
          <w:rFonts w:ascii="Times New Roman" w:eastAsia="Times New Roman" w:hAnsi="Times New Roman" w:cs="Times New Roman"/>
          <w:color w:val="000000" w:themeColor="text1"/>
          <w:sz w:val="28"/>
          <w:szCs w:val="28"/>
        </w:rPr>
        <w:t>dokumentin informues</w:t>
      </w:r>
      <w:r w:rsidRPr="00951713">
        <w:rPr>
          <w:rFonts w:ascii="Times New Roman" w:eastAsia="Times New Roman" w:hAnsi="Times New Roman" w:cs="Times New Roman"/>
          <w:color w:val="000000" w:themeColor="text1"/>
          <w:sz w:val="28"/>
          <w:szCs w:val="28"/>
        </w:rPr>
        <w:t xml:space="preserve"> të kriptoasetit</w:t>
      </w:r>
      <w:r w:rsidR="00A263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nenin 9</w:t>
      </w:r>
      <w:r w:rsidR="058F1802" w:rsidRPr="00951713">
        <w:rPr>
          <w:rFonts w:ascii="Times New Roman" w:eastAsia="Times New Roman" w:hAnsi="Times New Roman" w:cs="Times New Roman"/>
          <w:color w:val="000000" w:themeColor="text1"/>
          <w:sz w:val="28"/>
          <w:szCs w:val="28"/>
        </w:rPr>
        <w:t>, t</w:t>
      </w:r>
      <w:r w:rsidR="5F72BB65" w:rsidRPr="00951713">
        <w:rPr>
          <w:rFonts w:ascii="Times New Roman" w:eastAsia="Times New Roman" w:hAnsi="Times New Roman" w:cs="Times New Roman"/>
          <w:color w:val="000000" w:themeColor="text1"/>
          <w:sz w:val="28"/>
          <w:szCs w:val="28"/>
        </w:rPr>
        <w:t>ë</w:t>
      </w:r>
      <w:r w:rsidR="058F1802" w:rsidRPr="00951713">
        <w:rPr>
          <w:rFonts w:ascii="Times New Roman" w:eastAsia="Times New Roman" w:hAnsi="Times New Roman" w:cs="Times New Roman"/>
          <w:color w:val="000000" w:themeColor="text1"/>
          <w:sz w:val="28"/>
          <w:szCs w:val="28"/>
        </w:rPr>
        <w:t xml:space="preserve"> k</w:t>
      </w:r>
      <w:r w:rsidR="5F72BB65" w:rsidRPr="00951713">
        <w:rPr>
          <w:rFonts w:ascii="Times New Roman" w:eastAsia="Times New Roman" w:hAnsi="Times New Roman" w:cs="Times New Roman"/>
          <w:color w:val="000000" w:themeColor="text1"/>
          <w:sz w:val="28"/>
          <w:szCs w:val="28"/>
        </w:rPr>
        <w:t>ë</w:t>
      </w:r>
      <w:r w:rsidR="058F1802" w:rsidRPr="00951713">
        <w:rPr>
          <w:rFonts w:ascii="Times New Roman" w:eastAsia="Times New Roman" w:hAnsi="Times New Roman" w:cs="Times New Roman"/>
          <w:color w:val="000000" w:themeColor="text1"/>
          <w:sz w:val="28"/>
          <w:szCs w:val="28"/>
        </w:rPr>
        <w:t>tij ligji</w:t>
      </w:r>
      <w:r w:rsidRPr="00951713">
        <w:rPr>
          <w:rFonts w:ascii="Times New Roman" w:eastAsia="Times New Roman" w:hAnsi="Times New Roman" w:cs="Times New Roman"/>
          <w:color w:val="000000" w:themeColor="text1"/>
          <w:sz w:val="28"/>
          <w:szCs w:val="28"/>
        </w:rPr>
        <w:t>, dhe</w:t>
      </w:r>
      <w:r w:rsidR="00A263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është e zbatueshme</w:t>
      </w:r>
      <w:r w:rsidR="00A26395">
        <w:rPr>
          <w:rFonts w:ascii="Times New Roman" w:eastAsia="Times New Roman" w:hAnsi="Times New Roman" w:cs="Times New Roman"/>
          <w:color w:val="000000" w:themeColor="text1"/>
          <w:sz w:val="28"/>
          <w:szCs w:val="28"/>
        </w:rPr>
        <w:t>,</w:t>
      </w:r>
      <w:r w:rsidR="652A120D" w:rsidRPr="00951713">
        <w:rPr>
          <w:rFonts w:ascii="Times New Roman" w:eastAsia="Times New Roman" w:hAnsi="Times New Roman" w:cs="Times New Roman"/>
          <w:color w:val="000000" w:themeColor="text1"/>
          <w:sz w:val="28"/>
          <w:szCs w:val="28"/>
        </w:rPr>
        <w:t xml:space="preserve"> </w:t>
      </w:r>
      <w:r w:rsidR="1E633D8A" w:rsidRPr="00951713">
        <w:rPr>
          <w:rFonts w:ascii="Times New Roman" w:eastAsia="Times New Roman" w:hAnsi="Times New Roman" w:cs="Times New Roman"/>
          <w:color w:val="000000" w:themeColor="text1"/>
          <w:sz w:val="28"/>
          <w:szCs w:val="28"/>
        </w:rPr>
        <w:t>dokumentin informues</w:t>
      </w:r>
      <w:r w:rsidR="652A120D" w:rsidRPr="00951713">
        <w:rPr>
          <w:rFonts w:ascii="Times New Roman" w:eastAsia="Times New Roman" w:hAnsi="Times New Roman" w:cs="Times New Roman"/>
          <w:color w:val="000000" w:themeColor="text1"/>
          <w:sz w:val="28"/>
          <w:szCs w:val="28"/>
        </w:rPr>
        <w:t xml:space="preserve"> </w:t>
      </w:r>
      <w:r w:rsidR="0A7B4235" w:rsidRPr="00951713">
        <w:rPr>
          <w:rFonts w:ascii="Times New Roman" w:eastAsia="Times New Roman" w:hAnsi="Times New Roman" w:cs="Times New Roman"/>
          <w:color w:val="000000" w:themeColor="text1"/>
          <w:sz w:val="28"/>
          <w:szCs w:val="28"/>
        </w:rPr>
        <w:t>t</w:t>
      </w:r>
      <w:r w:rsidR="1CD1F63B" w:rsidRPr="00951713">
        <w:rPr>
          <w:rFonts w:ascii="Times New Roman" w:eastAsia="Times New Roman" w:hAnsi="Times New Roman" w:cs="Times New Roman"/>
          <w:color w:val="000000" w:themeColor="text1"/>
          <w:sz w:val="28"/>
          <w:szCs w:val="28"/>
        </w:rPr>
        <w:t>ë</w:t>
      </w:r>
      <w:r w:rsidR="0A7B4235" w:rsidRPr="00951713">
        <w:rPr>
          <w:rFonts w:ascii="Times New Roman" w:eastAsia="Times New Roman" w:hAnsi="Times New Roman" w:cs="Times New Roman"/>
          <w:color w:val="000000" w:themeColor="text1"/>
          <w:sz w:val="28"/>
          <w:szCs w:val="28"/>
        </w:rPr>
        <w:t xml:space="preserve"> kriptoasetit </w:t>
      </w:r>
      <w:r w:rsidR="6FE70C3B" w:rsidRPr="00951713">
        <w:rPr>
          <w:rFonts w:ascii="Times New Roman" w:eastAsia="Times New Roman" w:hAnsi="Times New Roman" w:cs="Times New Roman"/>
          <w:color w:val="000000" w:themeColor="text1"/>
          <w:sz w:val="28"/>
          <w:szCs w:val="28"/>
        </w:rPr>
        <w:t>t</w:t>
      </w:r>
      <w:r w:rsidR="4CBBB19A" w:rsidRPr="00951713">
        <w:rPr>
          <w:rFonts w:ascii="Times New Roman" w:eastAsia="Times New Roman" w:hAnsi="Times New Roman" w:cs="Times New Roman"/>
          <w:color w:val="000000" w:themeColor="text1"/>
          <w:sz w:val="28"/>
          <w:szCs w:val="28"/>
        </w:rPr>
        <w:t>ë</w:t>
      </w:r>
      <w:r w:rsidR="6FE70C3B" w:rsidRPr="00951713">
        <w:rPr>
          <w:rFonts w:ascii="Times New Roman" w:eastAsia="Times New Roman" w:hAnsi="Times New Roman" w:cs="Times New Roman"/>
          <w:color w:val="000000" w:themeColor="text1"/>
          <w:sz w:val="28"/>
          <w:szCs w:val="28"/>
        </w:rPr>
        <w:t xml:space="preserve"> ndryshuar,</w:t>
      </w:r>
      <w:r w:rsidR="652A120D"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në përputhje me nenin 12, </w:t>
      </w:r>
      <w:r w:rsidR="00A26395" w:rsidRPr="00F3415F">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A26395"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A26395" w:rsidRPr="00F3415F">
        <w:rPr>
          <w:rFonts w:ascii="Times New Roman" w:eastAsia="Times New Roman" w:hAnsi="Times New Roman" w:cs="Times New Roman"/>
          <w:sz w:val="28"/>
          <w:szCs w:val="28"/>
        </w:rPr>
        <w:t xml:space="preserve">tij ligji, </w:t>
      </w:r>
      <w:r w:rsidRPr="00F3415F">
        <w:rPr>
          <w:rFonts w:ascii="Times New Roman" w:eastAsia="Times New Roman" w:hAnsi="Times New Roman" w:cs="Times New Roman"/>
          <w:sz w:val="28"/>
          <w:szCs w:val="28"/>
        </w:rPr>
        <w:t>nuk do t</w:t>
      </w:r>
      <w:r w:rsidR="00A26395" w:rsidRPr="00F3415F">
        <w:rPr>
          <w:rFonts w:ascii="Times New Roman" w:eastAsia="Times New Roman" w:hAnsi="Times New Roman" w:cs="Times New Roman"/>
          <w:sz w:val="28"/>
          <w:szCs w:val="28"/>
        </w:rPr>
        <w:t>’</w:t>
      </w:r>
      <w:r w:rsidRPr="00F3415F">
        <w:rPr>
          <w:rFonts w:ascii="Times New Roman" w:eastAsia="Times New Roman" w:hAnsi="Times New Roman" w:cs="Times New Roman"/>
          <w:sz w:val="28"/>
          <w:szCs w:val="28"/>
        </w:rPr>
        <w:t>i nënshtrohe</w:t>
      </w:r>
      <w:r w:rsidR="38CC5B5B" w:rsidRPr="00F3415F">
        <w:rPr>
          <w:rFonts w:ascii="Times New Roman" w:eastAsia="Times New Roman" w:hAnsi="Times New Roman" w:cs="Times New Roman"/>
          <w:sz w:val="28"/>
          <w:szCs w:val="28"/>
        </w:rPr>
        <w:t>n</w:t>
      </w:r>
      <w:r w:rsidRPr="00F3415F">
        <w:rPr>
          <w:rFonts w:ascii="Times New Roman" w:eastAsia="Times New Roman" w:hAnsi="Times New Roman" w:cs="Times New Roman"/>
          <w:sz w:val="28"/>
          <w:szCs w:val="28"/>
        </w:rPr>
        <w:t xml:space="preserve"> asnjë kërkese të mëtejsh</w:t>
      </w:r>
      <w:r w:rsidR="11D12991" w:rsidRPr="00F3415F">
        <w:rPr>
          <w:rFonts w:ascii="Times New Roman" w:eastAsia="Times New Roman" w:hAnsi="Times New Roman" w:cs="Times New Roman"/>
          <w:sz w:val="28"/>
          <w:szCs w:val="28"/>
        </w:rPr>
        <w:t>me</w:t>
      </w:r>
      <w:r w:rsidRPr="00F3415F">
        <w:rPr>
          <w:rFonts w:ascii="Times New Roman" w:eastAsia="Times New Roman" w:hAnsi="Times New Roman" w:cs="Times New Roman"/>
          <w:sz w:val="28"/>
          <w:szCs w:val="28"/>
        </w:rPr>
        <w:t xml:space="preserve"> për informacion në </w:t>
      </w:r>
      <w:r w:rsidRPr="00951713">
        <w:rPr>
          <w:rFonts w:ascii="Times New Roman" w:eastAsia="Times New Roman" w:hAnsi="Times New Roman" w:cs="Times New Roman"/>
          <w:color w:val="000000" w:themeColor="text1"/>
          <w:sz w:val="28"/>
          <w:szCs w:val="28"/>
        </w:rPr>
        <w:t>lidhje me ofertën publike ose pranimin për tregtim të kriptoasetit.</w:t>
      </w:r>
    </w:p>
    <w:p w14:paraId="0000016C"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16D" w14:textId="77777777"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12</w:t>
      </w:r>
    </w:p>
    <w:p w14:paraId="591A1CDE" w14:textId="1381A887" w:rsidR="00C91A0E" w:rsidRDefault="700CC75C" w:rsidP="003A7FE9">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Miratimi i n</w:t>
      </w:r>
      <w:r w:rsidR="62E69879" w:rsidRPr="00951713">
        <w:rPr>
          <w:rFonts w:ascii="Times New Roman" w:eastAsia="Times New Roman" w:hAnsi="Times New Roman" w:cs="Times New Roman"/>
          <w:b/>
          <w:bCs/>
          <w:color w:val="000000" w:themeColor="text1"/>
          <w:sz w:val="28"/>
          <w:szCs w:val="28"/>
        </w:rPr>
        <w:t>dryshime</w:t>
      </w:r>
      <w:r w:rsidR="1B6D32D7" w:rsidRPr="00951713">
        <w:rPr>
          <w:rFonts w:ascii="Times New Roman" w:eastAsia="Times New Roman" w:hAnsi="Times New Roman" w:cs="Times New Roman"/>
          <w:b/>
          <w:bCs/>
          <w:color w:val="000000" w:themeColor="text1"/>
          <w:sz w:val="28"/>
          <w:szCs w:val="28"/>
        </w:rPr>
        <w:t>ve</w:t>
      </w:r>
      <w:r w:rsidR="17E786B1" w:rsidRPr="00951713">
        <w:rPr>
          <w:rFonts w:ascii="Times New Roman" w:eastAsia="Times New Roman" w:hAnsi="Times New Roman" w:cs="Times New Roman"/>
          <w:b/>
          <w:bCs/>
          <w:color w:val="000000" w:themeColor="text1"/>
          <w:sz w:val="28"/>
          <w:szCs w:val="28"/>
        </w:rPr>
        <w:t xml:space="preserve"> </w:t>
      </w:r>
      <w:r w:rsidR="22A2DFF3" w:rsidRPr="00951713">
        <w:rPr>
          <w:rFonts w:ascii="Times New Roman" w:eastAsia="Times New Roman" w:hAnsi="Times New Roman" w:cs="Times New Roman"/>
          <w:b/>
          <w:bCs/>
          <w:color w:val="000000" w:themeColor="text1"/>
          <w:sz w:val="28"/>
          <w:szCs w:val="28"/>
        </w:rPr>
        <w:t>t</w:t>
      </w:r>
      <w:r w:rsidR="17E786B1" w:rsidRPr="00951713">
        <w:rPr>
          <w:rFonts w:ascii="Times New Roman" w:eastAsia="Times New Roman" w:hAnsi="Times New Roman" w:cs="Times New Roman"/>
          <w:b/>
          <w:bCs/>
          <w:color w:val="000000" w:themeColor="text1"/>
          <w:sz w:val="28"/>
          <w:szCs w:val="28"/>
        </w:rPr>
        <w:t xml:space="preserve">ë </w:t>
      </w:r>
      <w:r w:rsidR="35AC7ECB" w:rsidRPr="00951713">
        <w:rPr>
          <w:rFonts w:ascii="Times New Roman" w:eastAsia="Times New Roman" w:hAnsi="Times New Roman" w:cs="Times New Roman"/>
          <w:b/>
          <w:bCs/>
          <w:color w:val="000000" w:themeColor="text1"/>
          <w:sz w:val="28"/>
          <w:szCs w:val="28"/>
        </w:rPr>
        <w:t>dokumentit informues</w:t>
      </w:r>
      <w:r w:rsidR="17E786B1" w:rsidRPr="00951713">
        <w:rPr>
          <w:rFonts w:ascii="Times New Roman" w:eastAsia="Times New Roman" w:hAnsi="Times New Roman" w:cs="Times New Roman"/>
          <w:b/>
          <w:bCs/>
          <w:color w:val="000000" w:themeColor="text1"/>
          <w:sz w:val="28"/>
          <w:szCs w:val="28"/>
        </w:rPr>
        <w:t xml:space="preserve"> të kriptoasetit dhe të </w:t>
      </w:r>
      <w:r w:rsidR="66B17CE2" w:rsidRPr="00951713">
        <w:rPr>
          <w:rFonts w:ascii="Times New Roman" w:eastAsia="Times New Roman" w:hAnsi="Times New Roman" w:cs="Times New Roman"/>
          <w:b/>
          <w:bCs/>
          <w:color w:val="000000" w:themeColor="text1"/>
          <w:sz w:val="28"/>
          <w:szCs w:val="28"/>
        </w:rPr>
        <w:t>materialeve promovuese</w:t>
      </w:r>
    </w:p>
    <w:p w14:paraId="5FA4388D" w14:textId="77777777" w:rsidR="0095692A" w:rsidRPr="00951713" w:rsidRDefault="0095692A" w:rsidP="003A7FE9">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rPr>
      </w:pPr>
    </w:p>
    <w:p w14:paraId="00000171" w14:textId="1F9C0BA4" w:rsidR="009850A7" w:rsidRPr="00A26395" w:rsidRDefault="7752733D" w:rsidP="0021456C">
      <w:pPr>
        <w:pStyle w:val="ListParagraph"/>
        <w:numPr>
          <w:ilvl w:val="0"/>
          <w:numId w:val="432"/>
        </w:numPr>
        <w:pBdr>
          <w:top w:val="nil"/>
          <w:left w:val="nil"/>
          <w:bottom w:val="nil"/>
          <w:right w:val="nil"/>
          <w:between w:val="nil"/>
        </w:pBdr>
        <w:spacing w:after="0" w:line="240" w:lineRule="auto"/>
        <w:ind w:left="360"/>
        <w:jc w:val="both"/>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color w:val="000000" w:themeColor="text1"/>
          <w:sz w:val="28"/>
          <w:szCs w:val="28"/>
        </w:rPr>
        <w:t>Ofertuesit, subjektet që kërkojnë pranim për tregtim ose operatorët e një platforme tregtimi për kriptoasete</w:t>
      </w:r>
      <w:r w:rsidR="00A263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tokeni </w:t>
      </w:r>
      <w:r w:rsidR="11379293" w:rsidRPr="00951713">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 xml:space="preserve">asetit ose tokeni </w:t>
      </w:r>
      <w:r w:rsidR="3E1EACE3" w:rsidRPr="00951713">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 xml:space="preserve">parasë elektronike, </w:t>
      </w:r>
      <w:r w:rsidR="673C0140" w:rsidRPr="00951713">
        <w:rPr>
          <w:rFonts w:ascii="Times New Roman" w:eastAsia="Times New Roman" w:hAnsi="Times New Roman" w:cs="Times New Roman"/>
          <w:color w:val="000000" w:themeColor="text1"/>
          <w:sz w:val="28"/>
          <w:szCs w:val="28"/>
        </w:rPr>
        <w:t xml:space="preserve">duhet </w:t>
      </w:r>
      <w:r w:rsidRPr="00951713">
        <w:rPr>
          <w:rFonts w:ascii="Times New Roman" w:eastAsia="Times New Roman" w:hAnsi="Times New Roman" w:cs="Times New Roman"/>
          <w:color w:val="000000" w:themeColor="text1"/>
          <w:sz w:val="28"/>
          <w:szCs w:val="28"/>
        </w:rPr>
        <w:t xml:space="preserve">të ndryshojnë përmbajtjen e </w:t>
      </w:r>
      <w:r w:rsidR="5DC88EC4" w:rsidRPr="00951713">
        <w:rPr>
          <w:rFonts w:ascii="Times New Roman" w:eastAsia="Times New Roman" w:hAnsi="Times New Roman" w:cs="Times New Roman"/>
          <w:color w:val="000000" w:themeColor="text1"/>
          <w:sz w:val="28"/>
          <w:szCs w:val="28"/>
        </w:rPr>
        <w:t>dokumentit informues</w:t>
      </w:r>
      <w:r w:rsidRPr="00951713">
        <w:rPr>
          <w:rFonts w:ascii="Times New Roman" w:eastAsia="Times New Roman" w:hAnsi="Times New Roman" w:cs="Times New Roman"/>
          <w:color w:val="000000" w:themeColor="text1"/>
          <w:sz w:val="28"/>
          <w:szCs w:val="28"/>
        </w:rPr>
        <w:t xml:space="preserve"> të kriptoasetit</w:t>
      </w:r>
      <w:r w:rsidR="43C56FA8" w:rsidRPr="00951713">
        <w:rPr>
          <w:rFonts w:ascii="Times New Roman" w:eastAsia="Times New Roman" w:hAnsi="Times New Roman" w:cs="Times New Roman"/>
          <w:color w:val="000000" w:themeColor="text1"/>
          <w:sz w:val="28"/>
          <w:szCs w:val="28"/>
        </w:rPr>
        <w:t xml:space="preserve"> t</w:t>
      </w:r>
      <w:r w:rsidR="58558F7B" w:rsidRPr="00951713">
        <w:rPr>
          <w:rFonts w:ascii="Times New Roman" w:eastAsia="Times New Roman" w:hAnsi="Times New Roman" w:cs="Times New Roman"/>
          <w:color w:val="000000" w:themeColor="text1"/>
          <w:sz w:val="28"/>
          <w:szCs w:val="28"/>
        </w:rPr>
        <w:t>ë</w:t>
      </w:r>
      <w:r w:rsidR="43C56FA8" w:rsidRPr="00951713">
        <w:rPr>
          <w:rFonts w:ascii="Times New Roman" w:eastAsia="Times New Roman" w:hAnsi="Times New Roman" w:cs="Times New Roman"/>
          <w:color w:val="000000" w:themeColor="text1"/>
          <w:sz w:val="28"/>
          <w:szCs w:val="28"/>
        </w:rPr>
        <w:t xml:space="preserve"> publikuar</w:t>
      </w:r>
      <w:r w:rsidRPr="00951713">
        <w:rPr>
          <w:rFonts w:ascii="Times New Roman" w:eastAsia="Times New Roman" w:hAnsi="Times New Roman" w:cs="Times New Roman"/>
          <w:color w:val="000000" w:themeColor="text1"/>
          <w:sz w:val="28"/>
          <w:szCs w:val="28"/>
        </w:rPr>
        <w:t xml:space="preserve"> dhe</w:t>
      </w:r>
      <w:r w:rsidR="00A263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rastit, të </w:t>
      </w:r>
      <w:r w:rsidR="4A19CA84" w:rsidRPr="00951713">
        <w:rPr>
          <w:rFonts w:ascii="Times New Roman" w:eastAsia="Times New Roman" w:hAnsi="Times New Roman" w:cs="Times New Roman"/>
          <w:color w:val="000000" w:themeColor="text1"/>
          <w:sz w:val="28"/>
          <w:szCs w:val="28"/>
        </w:rPr>
        <w:t>materialeve promovuese</w:t>
      </w:r>
      <w:r w:rsidRPr="00951713">
        <w:rPr>
          <w:rFonts w:ascii="Times New Roman" w:eastAsia="Times New Roman" w:hAnsi="Times New Roman" w:cs="Times New Roman"/>
          <w:color w:val="000000" w:themeColor="text1"/>
          <w:sz w:val="28"/>
          <w:szCs w:val="28"/>
        </w:rPr>
        <w:t xml:space="preserve">, sa herë që ka një faktor të ri të rëndësishëm, gabim material ose pasaktësi materiale që mund të ndikojë në vlerësimin e </w:t>
      </w:r>
      <w:r w:rsidR="7FF84ECD" w:rsidRPr="00951713">
        <w:rPr>
          <w:rFonts w:ascii="Times New Roman" w:eastAsia="Times New Roman" w:hAnsi="Times New Roman" w:cs="Times New Roman"/>
          <w:color w:val="000000" w:themeColor="text1"/>
          <w:sz w:val="28"/>
          <w:szCs w:val="28"/>
        </w:rPr>
        <w:t xml:space="preserve">këtyre </w:t>
      </w:r>
      <w:r w:rsidRPr="00951713">
        <w:rPr>
          <w:rFonts w:ascii="Times New Roman" w:eastAsia="Times New Roman" w:hAnsi="Times New Roman" w:cs="Times New Roman"/>
          <w:color w:val="000000" w:themeColor="text1"/>
          <w:sz w:val="28"/>
          <w:szCs w:val="28"/>
        </w:rPr>
        <w:t>kriptoaseteve. Kjo kërkesë do të zbatohet për</w:t>
      </w:r>
      <w:r w:rsidR="7870215D" w:rsidRPr="00951713">
        <w:rPr>
          <w:rFonts w:ascii="Times New Roman" w:eastAsia="Times New Roman" w:hAnsi="Times New Roman" w:cs="Times New Roman"/>
          <w:color w:val="000000" w:themeColor="text1"/>
          <w:sz w:val="28"/>
          <w:szCs w:val="28"/>
        </w:rPr>
        <w:t>gjatë të gjithë</w:t>
      </w:r>
      <w:r w:rsidRPr="00951713">
        <w:rPr>
          <w:rFonts w:ascii="Times New Roman" w:eastAsia="Times New Roman" w:hAnsi="Times New Roman" w:cs="Times New Roman"/>
          <w:color w:val="000000" w:themeColor="text1"/>
          <w:sz w:val="28"/>
          <w:szCs w:val="28"/>
        </w:rPr>
        <w:t xml:space="preserve"> kohëzgjatje</w:t>
      </w:r>
      <w:r w:rsidR="60C3C9E4" w:rsidRPr="00951713">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 xml:space="preserve"> </w:t>
      </w:r>
      <w:r w:rsidR="64056447" w:rsidRPr="00951713">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lastRenderedPageBreak/>
        <w:t xml:space="preserve">ofertës </w:t>
      </w:r>
      <w:r w:rsidR="628E9967" w:rsidRPr="00951713">
        <w:rPr>
          <w:rFonts w:ascii="Times New Roman" w:eastAsia="Times New Roman" w:hAnsi="Times New Roman" w:cs="Times New Roman"/>
          <w:color w:val="000000" w:themeColor="text1"/>
          <w:sz w:val="28"/>
          <w:szCs w:val="28"/>
        </w:rPr>
        <w:t>ndaj</w:t>
      </w:r>
      <w:r w:rsidRPr="00951713">
        <w:rPr>
          <w:rFonts w:ascii="Times New Roman" w:eastAsia="Times New Roman" w:hAnsi="Times New Roman" w:cs="Times New Roman"/>
          <w:color w:val="000000" w:themeColor="text1"/>
          <w:sz w:val="28"/>
          <w:szCs w:val="28"/>
        </w:rPr>
        <w:t xml:space="preserve"> publiku</w:t>
      </w:r>
      <w:r w:rsidR="78046629"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ose për aq kohë sa kriptoaseti është i pranuar për tregtim.</w:t>
      </w:r>
    </w:p>
    <w:p w14:paraId="3CA1AE15" w14:textId="77777777" w:rsidR="00A26395" w:rsidRPr="00951713" w:rsidRDefault="00A26395" w:rsidP="0021456C">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b/>
          <w:bCs/>
          <w:color w:val="000000" w:themeColor="text1"/>
          <w:sz w:val="28"/>
          <w:szCs w:val="28"/>
        </w:rPr>
      </w:pPr>
    </w:p>
    <w:p w14:paraId="00000173" w14:textId="3EE6D35C" w:rsidR="009850A7" w:rsidRDefault="4758ED5A" w:rsidP="0021456C">
      <w:pPr>
        <w:pStyle w:val="ListParagraph"/>
        <w:numPr>
          <w:ilvl w:val="0"/>
          <w:numId w:val="432"/>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Ofertuesit, subjektet që kërkojnë pranim për tregtim ose operatorët e një platforme tregtimi për kriptoasete</w:t>
      </w:r>
      <w:r w:rsidR="00A263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tokeni </w:t>
      </w:r>
      <w:r w:rsidR="73AB862C" w:rsidRPr="00951713">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 xml:space="preserve">asetit ose tokeni </w:t>
      </w:r>
      <w:r w:rsidR="73AB862C" w:rsidRPr="00951713">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parasë elektronike, njoftojnë</w:t>
      </w:r>
      <w:r w:rsidR="5D07E22E" w:rsidRPr="00951713">
        <w:rPr>
          <w:rFonts w:ascii="Times New Roman" w:eastAsia="Times New Roman" w:hAnsi="Times New Roman" w:cs="Times New Roman"/>
          <w:color w:val="000000" w:themeColor="text1"/>
          <w:sz w:val="28"/>
          <w:szCs w:val="28"/>
        </w:rPr>
        <w:t xml:space="preserve"> AMF</w:t>
      </w:r>
      <w:r w:rsidR="00A26395">
        <w:rPr>
          <w:rFonts w:ascii="Times New Roman" w:eastAsia="Times New Roman" w:hAnsi="Times New Roman" w:cs="Times New Roman"/>
          <w:color w:val="000000" w:themeColor="text1"/>
          <w:sz w:val="28"/>
          <w:szCs w:val="28"/>
        </w:rPr>
        <w:t>-n</w:t>
      </w:r>
      <w:r w:rsidR="00F104B8">
        <w:rPr>
          <w:rFonts w:ascii="Times New Roman" w:eastAsia="Times New Roman" w:hAnsi="Times New Roman" w:cs="Times New Roman"/>
          <w:color w:val="000000" w:themeColor="text1"/>
          <w:sz w:val="28"/>
          <w:szCs w:val="28"/>
        </w:rPr>
        <w:t>ë</w:t>
      </w:r>
      <w:r w:rsidR="5D07E22E" w:rsidRPr="00951713">
        <w:rPr>
          <w:rFonts w:ascii="Times New Roman" w:eastAsia="Times New Roman" w:hAnsi="Times New Roman" w:cs="Times New Roman"/>
          <w:color w:val="000000" w:themeColor="text1"/>
          <w:sz w:val="28"/>
          <w:szCs w:val="28"/>
        </w:rPr>
        <w:t xml:space="preserve"> p</w:t>
      </w:r>
      <w:r w:rsidR="0954172B" w:rsidRPr="00951713">
        <w:rPr>
          <w:rFonts w:ascii="Times New Roman" w:eastAsia="Times New Roman" w:hAnsi="Times New Roman" w:cs="Times New Roman"/>
          <w:color w:val="000000" w:themeColor="text1"/>
          <w:sz w:val="28"/>
          <w:szCs w:val="28"/>
        </w:rPr>
        <w:t>ë</w:t>
      </w:r>
      <w:r w:rsidR="5D07E22E" w:rsidRPr="00951713">
        <w:rPr>
          <w:rFonts w:ascii="Times New Roman" w:eastAsia="Times New Roman" w:hAnsi="Times New Roman" w:cs="Times New Roman"/>
          <w:color w:val="000000" w:themeColor="text1"/>
          <w:sz w:val="28"/>
          <w:szCs w:val="28"/>
        </w:rPr>
        <w:t xml:space="preserve">r </w:t>
      </w:r>
      <w:r w:rsidRPr="00951713">
        <w:rPr>
          <w:rFonts w:ascii="Times New Roman" w:eastAsia="Times New Roman" w:hAnsi="Times New Roman" w:cs="Times New Roman"/>
          <w:color w:val="000000" w:themeColor="text1"/>
          <w:sz w:val="28"/>
          <w:szCs w:val="28"/>
        </w:rPr>
        <w:t xml:space="preserve"> përmbajtjen e </w:t>
      </w:r>
      <w:r w:rsidR="6A6C84CC" w:rsidRPr="00951713">
        <w:rPr>
          <w:rFonts w:ascii="Times New Roman" w:eastAsia="Times New Roman" w:hAnsi="Times New Roman" w:cs="Times New Roman"/>
          <w:color w:val="000000" w:themeColor="text1"/>
          <w:sz w:val="28"/>
          <w:szCs w:val="28"/>
        </w:rPr>
        <w:t>dokumentit informues</w:t>
      </w:r>
      <w:r w:rsidR="6470D46F"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të kriptoasetit</w:t>
      </w:r>
      <w:r w:rsidR="7C879416" w:rsidRPr="00951713">
        <w:rPr>
          <w:rFonts w:ascii="Times New Roman" w:eastAsia="Times New Roman" w:hAnsi="Times New Roman" w:cs="Times New Roman"/>
          <w:color w:val="000000" w:themeColor="text1"/>
          <w:sz w:val="28"/>
          <w:szCs w:val="28"/>
        </w:rPr>
        <w:t xml:space="preserve"> </w:t>
      </w:r>
      <w:r w:rsidR="2C3B62A5" w:rsidRPr="00951713">
        <w:rPr>
          <w:rFonts w:ascii="Times New Roman" w:eastAsia="Times New Roman" w:hAnsi="Times New Roman" w:cs="Times New Roman"/>
          <w:color w:val="000000" w:themeColor="text1"/>
          <w:sz w:val="28"/>
          <w:szCs w:val="28"/>
        </w:rPr>
        <w:t>t</w:t>
      </w:r>
      <w:r w:rsidR="0954172B" w:rsidRPr="00951713">
        <w:rPr>
          <w:rFonts w:ascii="Times New Roman" w:eastAsia="Times New Roman" w:hAnsi="Times New Roman" w:cs="Times New Roman"/>
          <w:color w:val="000000" w:themeColor="text1"/>
          <w:sz w:val="28"/>
          <w:szCs w:val="28"/>
        </w:rPr>
        <w:t>ë</w:t>
      </w:r>
      <w:r w:rsidR="2C3B62A5" w:rsidRPr="00951713">
        <w:rPr>
          <w:rFonts w:ascii="Times New Roman" w:eastAsia="Times New Roman" w:hAnsi="Times New Roman" w:cs="Times New Roman"/>
          <w:color w:val="000000" w:themeColor="text1"/>
          <w:sz w:val="28"/>
          <w:szCs w:val="28"/>
        </w:rPr>
        <w:t xml:space="preserve"> ndryshuar</w:t>
      </w:r>
      <w:r w:rsidRPr="00951713">
        <w:rPr>
          <w:rFonts w:ascii="Times New Roman" w:eastAsia="Times New Roman" w:hAnsi="Times New Roman" w:cs="Times New Roman"/>
          <w:color w:val="000000" w:themeColor="text1"/>
          <w:sz w:val="28"/>
          <w:szCs w:val="28"/>
        </w:rPr>
        <w:t xml:space="preserve"> dhe</w:t>
      </w:r>
      <w:r w:rsidR="00A263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rastit, </w:t>
      </w:r>
      <w:r w:rsidR="5AD80F7B" w:rsidRPr="00951713">
        <w:rPr>
          <w:rFonts w:ascii="Times New Roman" w:eastAsia="Times New Roman" w:hAnsi="Times New Roman" w:cs="Times New Roman"/>
          <w:color w:val="000000" w:themeColor="text1"/>
          <w:sz w:val="28"/>
          <w:szCs w:val="28"/>
        </w:rPr>
        <w:t>materiale</w:t>
      </w:r>
      <w:r w:rsidR="3482951B" w:rsidRPr="00951713">
        <w:rPr>
          <w:rFonts w:ascii="Times New Roman" w:eastAsia="Times New Roman" w:hAnsi="Times New Roman" w:cs="Times New Roman"/>
          <w:color w:val="000000" w:themeColor="text1"/>
          <w:sz w:val="28"/>
          <w:szCs w:val="28"/>
        </w:rPr>
        <w:t>t</w:t>
      </w:r>
      <w:r w:rsidR="5AD80F7B" w:rsidRPr="00951713">
        <w:rPr>
          <w:rFonts w:ascii="Times New Roman" w:eastAsia="Times New Roman" w:hAnsi="Times New Roman" w:cs="Times New Roman"/>
          <w:color w:val="000000" w:themeColor="text1"/>
          <w:sz w:val="28"/>
          <w:szCs w:val="28"/>
        </w:rPr>
        <w:t xml:space="preserve"> promovuese</w:t>
      </w:r>
      <w:r w:rsidRPr="00951713">
        <w:rPr>
          <w:rFonts w:ascii="Times New Roman" w:eastAsia="Times New Roman" w:hAnsi="Times New Roman" w:cs="Times New Roman"/>
          <w:color w:val="000000" w:themeColor="text1"/>
          <w:sz w:val="28"/>
          <w:szCs w:val="28"/>
        </w:rPr>
        <w:t xml:space="preserve">, </w:t>
      </w:r>
      <w:r w:rsidR="45351AF7" w:rsidRPr="00951713">
        <w:rPr>
          <w:rFonts w:ascii="Times New Roman" w:eastAsia="Times New Roman" w:hAnsi="Times New Roman" w:cs="Times New Roman"/>
          <w:color w:val="000000" w:themeColor="text1"/>
          <w:sz w:val="28"/>
          <w:szCs w:val="28"/>
        </w:rPr>
        <w:t xml:space="preserve">si </w:t>
      </w:r>
      <w:r w:rsidR="26F38457" w:rsidRPr="00951713">
        <w:rPr>
          <w:rFonts w:ascii="Times New Roman" w:eastAsia="Times New Roman" w:hAnsi="Times New Roman" w:cs="Times New Roman"/>
          <w:color w:val="000000" w:themeColor="text1"/>
          <w:sz w:val="28"/>
          <w:szCs w:val="28"/>
        </w:rPr>
        <w:t xml:space="preserve">dhe </w:t>
      </w:r>
      <w:r w:rsidRPr="00951713">
        <w:rPr>
          <w:rFonts w:ascii="Times New Roman" w:eastAsia="Times New Roman" w:hAnsi="Times New Roman" w:cs="Times New Roman"/>
          <w:color w:val="000000" w:themeColor="text1"/>
          <w:sz w:val="28"/>
          <w:szCs w:val="28"/>
        </w:rPr>
        <w:t>datën e synuar të publikimit, të paktën shtatë ditë pune përpara publikimit, duke p</w:t>
      </w:r>
      <w:r w:rsidR="5B131CA0" w:rsidRPr="00951713">
        <w:rPr>
          <w:rFonts w:ascii="Times New Roman" w:eastAsia="Times New Roman" w:hAnsi="Times New Roman" w:cs="Times New Roman"/>
          <w:color w:val="000000" w:themeColor="text1"/>
          <w:sz w:val="28"/>
          <w:szCs w:val="28"/>
        </w:rPr>
        <w:t>arashtruar</w:t>
      </w:r>
      <w:r w:rsidRPr="00951713">
        <w:rPr>
          <w:rFonts w:ascii="Times New Roman" w:eastAsia="Times New Roman" w:hAnsi="Times New Roman" w:cs="Times New Roman"/>
          <w:color w:val="000000" w:themeColor="text1"/>
          <w:sz w:val="28"/>
          <w:szCs w:val="28"/>
        </w:rPr>
        <w:t xml:space="preserve"> arsyet e ndryshimeve</w:t>
      </w:r>
      <w:r w:rsidR="69BA8C6B" w:rsidRPr="00951713">
        <w:rPr>
          <w:rFonts w:ascii="Times New Roman" w:eastAsia="Times New Roman" w:hAnsi="Times New Roman" w:cs="Times New Roman"/>
          <w:color w:val="000000" w:themeColor="text1"/>
          <w:sz w:val="28"/>
          <w:szCs w:val="28"/>
        </w:rPr>
        <w:t>.</w:t>
      </w:r>
    </w:p>
    <w:p w14:paraId="18E85D03" w14:textId="77777777" w:rsidR="00A26395" w:rsidRPr="00951713" w:rsidRDefault="00A26395" w:rsidP="0021456C">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0000175" w14:textId="42B3144D" w:rsidR="009850A7" w:rsidRDefault="6C2AE307" w:rsidP="0021456C">
      <w:pPr>
        <w:pStyle w:val="ListParagraph"/>
        <w:numPr>
          <w:ilvl w:val="0"/>
          <w:numId w:val="432"/>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datën e publikimit ose më herët nëse kërkohet nga</w:t>
      </w:r>
      <w:r w:rsidR="60658A4F" w:rsidRPr="00951713">
        <w:rPr>
          <w:rFonts w:ascii="Times New Roman" w:eastAsia="Times New Roman" w:hAnsi="Times New Roman" w:cs="Times New Roman"/>
          <w:color w:val="000000" w:themeColor="text1"/>
          <w:sz w:val="28"/>
          <w:szCs w:val="28"/>
        </w:rPr>
        <w:t xml:space="preserve"> AMF</w:t>
      </w:r>
      <w:r w:rsidR="00A26395">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ofertuesi, subjekti që kërkon pranim për tregtim ose operatori i platformës së tregtimit informon menjëherë publikun në faqen e tij të internetit për </w:t>
      </w:r>
      <w:r w:rsidR="2667D53C" w:rsidRPr="00951713">
        <w:rPr>
          <w:rFonts w:ascii="Times New Roman" w:eastAsia="Times New Roman" w:hAnsi="Times New Roman" w:cs="Times New Roman"/>
          <w:color w:val="000000" w:themeColor="text1"/>
          <w:sz w:val="28"/>
          <w:szCs w:val="28"/>
        </w:rPr>
        <w:t>dokumentin informues t</w:t>
      </w:r>
      <w:r w:rsidR="18321CCE" w:rsidRPr="00951713">
        <w:rPr>
          <w:rFonts w:ascii="Times New Roman" w:eastAsia="Times New Roman" w:hAnsi="Times New Roman" w:cs="Times New Roman"/>
          <w:color w:val="000000" w:themeColor="text1"/>
          <w:sz w:val="28"/>
          <w:szCs w:val="28"/>
        </w:rPr>
        <w:t>ë</w:t>
      </w:r>
      <w:r w:rsidR="2667D53C" w:rsidRPr="00951713">
        <w:rPr>
          <w:rFonts w:ascii="Times New Roman" w:eastAsia="Times New Roman" w:hAnsi="Times New Roman" w:cs="Times New Roman"/>
          <w:color w:val="000000" w:themeColor="text1"/>
          <w:sz w:val="28"/>
          <w:szCs w:val="28"/>
        </w:rPr>
        <w:t xml:space="preserve"> </w:t>
      </w:r>
      <w:r w:rsidR="67197FD6" w:rsidRPr="00951713">
        <w:rPr>
          <w:rFonts w:ascii="Times New Roman" w:eastAsia="Times New Roman" w:hAnsi="Times New Roman" w:cs="Times New Roman"/>
          <w:color w:val="000000" w:themeColor="text1"/>
          <w:sz w:val="28"/>
          <w:szCs w:val="28"/>
        </w:rPr>
        <w:t>kriptoasetit t</w:t>
      </w:r>
      <w:r w:rsidR="735A7198" w:rsidRPr="00951713">
        <w:rPr>
          <w:rFonts w:ascii="Times New Roman" w:eastAsia="Times New Roman" w:hAnsi="Times New Roman" w:cs="Times New Roman"/>
          <w:color w:val="000000" w:themeColor="text1"/>
          <w:sz w:val="28"/>
          <w:szCs w:val="28"/>
        </w:rPr>
        <w:t>ë</w:t>
      </w:r>
      <w:r w:rsidR="67197FD6" w:rsidRPr="00951713">
        <w:rPr>
          <w:rFonts w:ascii="Times New Roman" w:eastAsia="Times New Roman" w:hAnsi="Times New Roman" w:cs="Times New Roman"/>
          <w:color w:val="000000" w:themeColor="text1"/>
          <w:sz w:val="28"/>
          <w:szCs w:val="28"/>
        </w:rPr>
        <w:t xml:space="preserve"> </w:t>
      </w:r>
      <w:r w:rsidR="2667D53C" w:rsidRPr="00951713">
        <w:rPr>
          <w:rFonts w:ascii="Times New Roman" w:eastAsia="Times New Roman" w:hAnsi="Times New Roman" w:cs="Times New Roman"/>
          <w:color w:val="000000" w:themeColor="text1"/>
          <w:sz w:val="28"/>
          <w:szCs w:val="28"/>
        </w:rPr>
        <w:t>ndryshuar</w:t>
      </w:r>
      <w:r w:rsidR="303FE49D" w:rsidRPr="00951713">
        <w:rPr>
          <w:rFonts w:ascii="Times New Roman" w:eastAsia="Times New Roman" w:hAnsi="Times New Roman" w:cs="Times New Roman"/>
          <w:color w:val="000000" w:themeColor="text1"/>
          <w:sz w:val="28"/>
          <w:szCs w:val="28"/>
        </w:rPr>
        <w:t>,</w:t>
      </w:r>
      <w:r w:rsidR="2667D53C"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d</w:t>
      </w:r>
      <w:r w:rsidR="74B85A20" w:rsidRPr="00951713">
        <w:rPr>
          <w:rFonts w:ascii="Times New Roman" w:eastAsia="Times New Roman" w:hAnsi="Times New Roman" w:cs="Times New Roman"/>
          <w:color w:val="000000" w:themeColor="text1"/>
          <w:sz w:val="28"/>
          <w:szCs w:val="28"/>
        </w:rPr>
        <w:t>uke dh</w:t>
      </w:r>
      <w:r w:rsidR="18321CCE" w:rsidRPr="00951713">
        <w:rPr>
          <w:rFonts w:ascii="Times New Roman" w:eastAsia="Times New Roman" w:hAnsi="Times New Roman" w:cs="Times New Roman"/>
          <w:color w:val="000000" w:themeColor="text1"/>
          <w:sz w:val="28"/>
          <w:szCs w:val="28"/>
        </w:rPr>
        <w:t>ë</w:t>
      </w:r>
      <w:r w:rsidR="74B85A20" w:rsidRPr="00951713">
        <w:rPr>
          <w:rFonts w:ascii="Times New Roman" w:eastAsia="Times New Roman" w:hAnsi="Times New Roman" w:cs="Times New Roman"/>
          <w:color w:val="000000" w:themeColor="text1"/>
          <w:sz w:val="28"/>
          <w:szCs w:val="28"/>
        </w:rPr>
        <w:t>n</w:t>
      </w:r>
      <w:r w:rsidR="18321CCE"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w:t>
      </w:r>
      <w:r w:rsidR="7DA0C029" w:rsidRPr="00951713">
        <w:rPr>
          <w:rFonts w:ascii="Times New Roman" w:eastAsia="Times New Roman" w:hAnsi="Times New Roman" w:cs="Times New Roman"/>
          <w:color w:val="000000" w:themeColor="text1"/>
          <w:sz w:val="28"/>
          <w:szCs w:val="28"/>
        </w:rPr>
        <w:t xml:space="preserve">edhe </w:t>
      </w:r>
      <w:r w:rsidRPr="00951713">
        <w:rPr>
          <w:rFonts w:ascii="Times New Roman" w:eastAsia="Times New Roman" w:hAnsi="Times New Roman" w:cs="Times New Roman"/>
          <w:color w:val="000000" w:themeColor="text1"/>
          <w:sz w:val="28"/>
          <w:szCs w:val="28"/>
        </w:rPr>
        <w:t>arsye</w:t>
      </w:r>
      <w:r w:rsidR="40AD5D36" w:rsidRPr="00951713">
        <w:rPr>
          <w:rFonts w:ascii="Times New Roman" w:eastAsia="Times New Roman" w:hAnsi="Times New Roman" w:cs="Times New Roman"/>
          <w:color w:val="000000" w:themeColor="text1"/>
          <w:sz w:val="28"/>
          <w:szCs w:val="28"/>
        </w:rPr>
        <w:t>t</w:t>
      </w:r>
      <w:r w:rsidR="2EEE244E" w:rsidRPr="00951713">
        <w:rPr>
          <w:rFonts w:ascii="Times New Roman" w:eastAsia="Times New Roman" w:hAnsi="Times New Roman" w:cs="Times New Roman"/>
          <w:color w:val="000000" w:themeColor="text1"/>
          <w:sz w:val="28"/>
          <w:szCs w:val="28"/>
        </w:rPr>
        <w:t xml:space="preserve"> </w:t>
      </w:r>
      <w:r w:rsidR="0699ACCA" w:rsidRPr="00951713">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 xml:space="preserve"> këtij ndryshimi.</w:t>
      </w:r>
    </w:p>
    <w:p w14:paraId="73008B23" w14:textId="77777777" w:rsidR="00A26395" w:rsidRPr="00951713" w:rsidRDefault="00A26395" w:rsidP="0021456C">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0000177" w14:textId="42605613" w:rsidR="009850A7" w:rsidRDefault="3BBE32A0" w:rsidP="0021456C">
      <w:pPr>
        <w:pStyle w:val="ListParagraph"/>
        <w:numPr>
          <w:ilvl w:val="0"/>
          <w:numId w:val="432"/>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Renditja e informacionit në </w:t>
      </w:r>
      <w:r w:rsidR="05AE9C94" w:rsidRPr="00951713">
        <w:rPr>
          <w:rFonts w:ascii="Times New Roman" w:eastAsia="Times New Roman" w:hAnsi="Times New Roman" w:cs="Times New Roman"/>
          <w:color w:val="000000" w:themeColor="text1"/>
          <w:sz w:val="28"/>
          <w:szCs w:val="28"/>
        </w:rPr>
        <w:t>dokumentin informues</w:t>
      </w:r>
      <w:r w:rsidRPr="00951713">
        <w:rPr>
          <w:rFonts w:ascii="Times New Roman" w:eastAsia="Times New Roman" w:hAnsi="Times New Roman" w:cs="Times New Roman"/>
          <w:color w:val="000000" w:themeColor="text1"/>
          <w:sz w:val="28"/>
          <w:szCs w:val="28"/>
        </w:rPr>
        <w:t xml:space="preserve"> të kriptoasetit</w:t>
      </w:r>
      <w:r w:rsidR="18824084" w:rsidRPr="00951713">
        <w:rPr>
          <w:rFonts w:ascii="Times New Roman" w:eastAsia="Times New Roman" w:hAnsi="Times New Roman" w:cs="Times New Roman"/>
          <w:color w:val="000000" w:themeColor="text1"/>
          <w:sz w:val="28"/>
          <w:szCs w:val="28"/>
        </w:rPr>
        <w:t xml:space="preserve"> </w:t>
      </w:r>
      <w:r w:rsidR="311B8651" w:rsidRPr="00951713">
        <w:rPr>
          <w:rFonts w:ascii="Times New Roman" w:eastAsia="Times New Roman" w:hAnsi="Times New Roman" w:cs="Times New Roman"/>
          <w:color w:val="000000" w:themeColor="text1"/>
          <w:sz w:val="28"/>
          <w:szCs w:val="28"/>
        </w:rPr>
        <w:t>t</w:t>
      </w:r>
      <w:r w:rsidR="04230B0D" w:rsidRPr="00951713">
        <w:rPr>
          <w:rFonts w:ascii="Times New Roman" w:eastAsia="Times New Roman" w:hAnsi="Times New Roman" w:cs="Times New Roman"/>
          <w:color w:val="000000" w:themeColor="text1"/>
          <w:sz w:val="28"/>
          <w:szCs w:val="28"/>
        </w:rPr>
        <w:t>ë</w:t>
      </w:r>
      <w:r w:rsidR="311B8651" w:rsidRPr="00951713">
        <w:rPr>
          <w:rFonts w:ascii="Times New Roman" w:eastAsia="Times New Roman" w:hAnsi="Times New Roman" w:cs="Times New Roman"/>
          <w:color w:val="000000" w:themeColor="text1"/>
          <w:sz w:val="28"/>
          <w:szCs w:val="28"/>
        </w:rPr>
        <w:t xml:space="preserve"> ndryshuar,</w:t>
      </w:r>
      <w:r w:rsidRPr="00951713">
        <w:rPr>
          <w:rFonts w:ascii="Times New Roman" w:eastAsia="Times New Roman" w:hAnsi="Times New Roman" w:cs="Times New Roman"/>
          <w:color w:val="000000" w:themeColor="text1"/>
          <w:sz w:val="28"/>
          <w:szCs w:val="28"/>
        </w:rPr>
        <w:t xml:space="preserve"> dhe</w:t>
      </w:r>
      <w:r w:rsidR="00A2639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rastit, </w:t>
      </w:r>
      <w:r w:rsidR="2D8F5DC5" w:rsidRPr="00951713">
        <w:rPr>
          <w:rFonts w:ascii="Times New Roman" w:eastAsia="Times New Roman" w:hAnsi="Times New Roman" w:cs="Times New Roman"/>
          <w:color w:val="000000" w:themeColor="text1"/>
          <w:sz w:val="28"/>
          <w:szCs w:val="28"/>
        </w:rPr>
        <w:t>n</w:t>
      </w:r>
      <w:r w:rsidR="085214BB" w:rsidRPr="00951713">
        <w:rPr>
          <w:rFonts w:ascii="Times New Roman" w:eastAsia="Times New Roman" w:hAnsi="Times New Roman" w:cs="Times New Roman"/>
          <w:color w:val="000000" w:themeColor="text1"/>
          <w:sz w:val="28"/>
          <w:szCs w:val="28"/>
        </w:rPr>
        <w:t>ë</w:t>
      </w:r>
      <w:r w:rsidR="2D8F5DC5" w:rsidRPr="00951713">
        <w:rPr>
          <w:rFonts w:ascii="Times New Roman" w:eastAsia="Times New Roman" w:hAnsi="Times New Roman" w:cs="Times New Roman"/>
          <w:color w:val="000000" w:themeColor="text1"/>
          <w:sz w:val="28"/>
          <w:szCs w:val="28"/>
        </w:rPr>
        <w:t xml:space="preserve"> </w:t>
      </w:r>
      <w:r w:rsidR="3FE95D40" w:rsidRPr="00951713">
        <w:rPr>
          <w:rFonts w:ascii="Times New Roman" w:eastAsia="Times New Roman" w:hAnsi="Times New Roman" w:cs="Times New Roman"/>
          <w:color w:val="000000" w:themeColor="text1"/>
          <w:sz w:val="28"/>
          <w:szCs w:val="28"/>
        </w:rPr>
        <w:t>materiale</w:t>
      </w:r>
      <w:r w:rsidR="2D8F5DC5" w:rsidRPr="00951713">
        <w:rPr>
          <w:rFonts w:ascii="Times New Roman" w:eastAsia="Times New Roman" w:hAnsi="Times New Roman" w:cs="Times New Roman"/>
          <w:color w:val="000000" w:themeColor="text1"/>
          <w:sz w:val="28"/>
          <w:szCs w:val="28"/>
        </w:rPr>
        <w:t>t</w:t>
      </w:r>
      <w:r w:rsidR="3FE95D40" w:rsidRPr="00951713">
        <w:rPr>
          <w:rFonts w:ascii="Times New Roman" w:eastAsia="Times New Roman" w:hAnsi="Times New Roman" w:cs="Times New Roman"/>
          <w:color w:val="000000" w:themeColor="text1"/>
          <w:sz w:val="28"/>
          <w:szCs w:val="28"/>
        </w:rPr>
        <w:t xml:space="preserve"> promovuese t</w:t>
      </w:r>
      <w:r w:rsidR="085214BB" w:rsidRPr="00951713">
        <w:rPr>
          <w:rFonts w:ascii="Times New Roman" w:eastAsia="Times New Roman" w:hAnsi="Times New Roman" w:cs="Times New Roman"/>
          <w:color w:val="000000" w:themeColor="text1"/>
          <w:sz w:val="28"/>
          <w:szCs w:val="28"/>
        </w:rPr>
        <w:t>ë</w:t>
      </w:r>
      <w:r w:rsidR="3FE95D40" w:rsidRPr="00951713">
        <w:rPr>
          <w:rFonts w:ascii="Times New Roman" w:eastAsia="Times New Roman" w:hAnsi="Times New Roman" w:cs="Times New Roman"/>
          <w:color w:val="000000" w:themeColor="text1"/>
          <w:sz w:val="28"/>
          <w:szCs w:val="28"/>
        </w:rPr>
        <w:t xml:space="preserve"> ndryshuara</w:t>
      </w:r>
      <w:r w:rsidRPr="00951713">
        <w:rPr>
          <w:rFonts w:ascii="Times New Roman" w:eastAsia="Times New Roman" w:hAnsi="Times New Roman" w:cs="Times New Roman"/>
          <w:color w:val="000000" w:themeColor="text1"/>
          <w:sz w:val="28"/>
          <w:szCs w:val="28"/>
        </w:rPr>
        <w:t xml:space="preserve">, </w:t>
      </w:r>
      <w:r w:rsidR="151AA98C" w:rsidRPr="00951713">
        <w:rPr>
          <w:rFonts w:ascii="Times New Roman" w:eastAsia="Times New Roman" w:hAnsi="Times New Roman" w:cs="Times New Roman"/>
          <w:color w:val="000000" w:themeColor="text1"/>
          <w:sz w:val="28"/>
          <w:szCs w:val="28"/>
        </w:rPr>
        <w:t>duhet t</w:t>
      </w:r>
      <w:r w:rsidR="085214BB" w:rsidRPr="00951713">
        <w:rPr>
          <w:rFonts w:ascii="Times New Roman" w:eastAsia="Times New Roman" w:hAnsi="Times New Roman" w:cs="Times New Roman"/>
          <w:color w:val="000000" w:themeColor="text1"/>
          <w:sz w:val="28"/>
          <w:szCs w:val="28"/>
        </w:rPr>
        <w:t>ë</w:t>
      </w:r>
      <w:r w:rsidR="151AA98C" w:rsidRPr="00951713">
        <w:rPr>
          <w:rFonts w:ascii="Times New Roman" w:eastAsia="Times New Roman" w:hAnsi="Times New Roman" w:cs="Times New Roman"/>
          <w:color w:val="000000" w:themeColor="text1"/>
          <w:sz w:val="28"/>
          <w:szCs w:val="28"/>
        </w:rPr>
        <w:t xml:space="preserve"> jet</w:t>
      </w:r>
      <w:r w:rsidR="085214BB" w:rsidRPr="00951713">
        <w:rPr>
          <w:rFonts w:ascii="Times New Roman" w:eastAsia="Times New Roman" w:hAnsi="Times New Roman" w:cs="Times New Roman"/>
          <w:color w:val="000000" w:themeColor="text1"/>
          <w:sz w:val="28"/>
          <w:szCs w:val="28"/>
        </w:rPr>
        <w:t>ë</w:t>
      </w:r>
      <w:r w:rsidR="151AA98C"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në përputhje me </w:t>
      </w:r>
      <w:r w:rsidR="2D8F5DC5" w:rsidRPr="00951713">
        <w:rPr>
          <w:rFonts w:ascii="Times New Roman" w:eastAsia="Times New Roman" w:hAnsi="Times New Roman" w:cs="Times New Roman"/>
          <w:color w:val="000000" w:themeColor="text1"/>
          <w:sz w:val="28"/>
          <w:szCs w:val="28"/>
        </w:rPr>
        <w:t xml:space="preserve">parashikimet </w:t>
      </w:r>
      <w:r w:rsidRPr="00951713">
        <w:rPr>
          <w:rFonts w:ascii="Times New Roman" w:eastAsia="Times New Roman" w:hAnsi="Times New Roman" w:cs="Times New Roman"/>
          <w:color w:val="000000" w:themeColor="text1"/>
          <w:sz w:val="28"/>
          <w:szCs w:val="28"/>
        </w:rPr>
        <w:t>e neni</w:t>
      </w:r>
      <w:r w:rsidR="41116ED9"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9</w:t>
      </w:r>
      <w:r w:rsidR="41116ED9" w:rsidRPr="00951713">
        <w:rPr>
          <w:rFonts w:ascii="Times New Roman" w:eastAsia="Times New Roman" w:hAnsi="Times New Roman" w:cs="Times New Roman"/>
          <w:color w:val="000000" w:themeColor="text1"/>
          <w:sz w:val="28"/>
          <w:szCs w:val="28"/>
        </w:rPr>
        <w:t>, t</w:t>
      </w:r>
      <w:r w:rsidR="085214BB" w:rsidRPr="00951713">
        <w:rPr>
          <w:rFonts w:ascii="Times New Roman" w:eastAsia="Times New Roman" w:hAnsi="Times New Roman" w:cs="Times New Roman"/>
          <w:color w:val="000000" w:themeColor="text1"/>
          <w:sz w:val="28"/>
          <w:szCs w:val="28"/>
        </w:rPr>
        <w:t>ë</w:t>
      </w:r>
      <w:r w:rsidR="41116ED9" w:rsidRPr="00951713">
        <w:rPr>
          <w:rFonts w:ascii="Times New Roman" w:eastAsia="Times New Roman" w:hAnsi="Times New Roman" w:cs="Times New Roman"/>
          <w:color w:val="000000" w:themeColor="text1"/>
          <w:sz w:val="28"/>
          <w:szCs w:val="28"/>
        </w:rPr>
        <w:t xml:space="preserve"> k</w:t>
      </w:r>
      <w:r w:rsidR="085214BB" w:rsidRPr="00951713">
        <w:rPr>
          <w:rFonts w:ascii="Times New Roman" w:eastAsia="Times New Roman" w:hAnsi="Times New Roman" w:cs="Times New Roman"/>
          <w:color w:val="000000" w:themeColor="text1"/>
          <w:sz w:val="28"/>
          <w:szCs w:val="28"/>
        </w:rPr>
        <w:t>ë</w:t>
      </w:r>
      <w:r w:rsidR="41116ED9" w:rsidRPr="00951713">
        <w:rPr>
          <w:rFonts w:ascii="Times New Roman" w:eastAsia="Times New Roman" w:hAnsi="Times New Roman" w:cs="Times New Roman"/>
          <w:color w:val="000000" w:themeColor="text1"/>
          <w:sz w:val="28"/>
          <w:szCs w:val="28"/>
        </w:rPr>
        <w:t>tij ligji</w:t>
      </w:r>
      <w:r w:rsidRPr="00951713">
        <w:rPr>
          <w:rFonts w:ascii="Times New Roman" w:eastAsia="Times New Roman" w:hAnsi="Times New Roman" w:cs="Times New Roman"/>
          <w:color w:val="000000" w:themeColor="text1"/>
          <w:sz w:val="28"/>
          <w:szCs w:val="28"/>
        </w:rPr>
        <w:t>.</w:t>
      </w:r>
    </w:p>
    <w:p w14:paraId="1354DA03" w14:textId="77777777" w:rsidR="00A26395" w:rsidRPr="00951713" w:rsidRDefault="00A26395" w:rsidP="0021456C">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B3FF190" w14:textId="455D31E7" w:rsidR="00A26395" w:rsidRDefault="107BF5DC" w:rsidP="0021456C">
      <w:pPr>
        <w:pStyle w:val="ListParagraph"/>
        <w:numPr>
          <w:ilvl w:val="0"/>
          <w:numId w:val="432"/>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Në rastet e përcaktuara në </w:t>
      </w:r>
      <w:r w:rsidR="00A26395">
        <w:rPr>
          <w:rFonts w:ascii="Times New Roman" w:eastAsia="Times New Roman" w:hAnsi="Times New Roman" w:cs="Times New Roman"/>
          <w:color w:val="000000" w:themeColor="text1"/>
          <w:sz w:val="28"/>
          <w:szCs w:val="28"/>
        </w:rPr>
        <w:t>pik</w:t>
      </w:r>
      <w:r w:rsidR="00F104B8">
        <w:rPr>
          <w:rFonts w:ascii="Times New Roman" w:eastAsia="Times New Roman" w:hAnsi="Times New Roman" w:cs="Times New Roman"/>
          <w:color w:val="000000" w:themeColor="text1"/>
          <w:sz w:val="28"/>
          <w:szCs w:val="28"/>
        </w:rPr>
        <w:t>ë</w:t>
      </w:r>
      <w:r w:rsidR="00A26395">
        <w:rPr>
          <w:rFonts w:ascii="Times New Roman" w:eastAsia="Times New Roman" w:hAnsi="Times New Roman" w:cs="Times New Roman"/>
          <w:color w:val="000000" w:themeColor="text1"/>
          <w:sz w:val="28"/>
          <w:szCs w:val="28"/>
        </w:rPr>
        <w:t xml:space="preserve">n </w:t>
      </w:r>
      <w:r w:rsidR="00A26395" w:rsidRPr="00F3415F">
        <w:rPr>
          <w:rFonts w:ascii="Times New Roman" w:eastAsia="Times New Roman" w:hAnsi="Times New Roman" w:cs="Times New Roman"/>
          <w:sz w:val="28"/>
          <w:szCs w:val="28"/>
        </w:rPr>
        <w:t>6, t</w:t>
      </w:r>
      <w:r w:rsidR="00F104B8">
        <w:rPr>
          <w:rFonts w:ascii="Times New Roman" w:eastAsia="Times New Roman" w:hAnsi="Times New Roman" w:cs="Times New Roman"/>
          <w:sz w:val="28"/>
          <w:szCs w:val="28"/>
        </w:rPr>
        <w:t>ë</w:t>
      </w:r>
      <w:r w:rsidR="00A26395" w:rsidRPr="00F3415F">
        <w:rPr>
          <w:rFonts w:ascii="Times New Roman" w:eastAsia="Times New Roman" w:hAnsi="Times New Roman" w:cs="Times New Roman"/>
          <w:sz w:val="28"/>
          <w:szCs w:val="28"/>
        </w:rPr>
        <w:t xml:space="preserve"> </w:t>
      </w:r>
      <w:r w:rsidRPr="00F3415F">
        <w:rPr>
          <w:rFonts w:ascii="Times New Roman" w:eastAsia="Times New Roman" w:hAnsi="Times New Roman" w:cs="Times New Roman"/>
          <w:sz w:val="28"/>
          <w:szCs w:val="28"/>
        </w:rPr>
        <w:t>n</w:t>
      </w:r>
      <w:r w:rsidR="41C069BE" w:rsidRPr="00F3415F">
        <w:rPr>
          <w:rFonts w:ascii="Times New Roman" w:eastAsia="Times New Roman" w:hAnsi="Times New Roman" w:cs="Times New Roman"/>
          <w:sz w:val="28"/>
          <w:szCs w:val="28"/>
        </w:rPr>
        <w:t>e</w:t>
      </w:r>
      <w:r w:rsidRPr="00F3415F">
        <w:rPr>
          <w:rFonts w:ascii="Times New Roman" w:eastAsia="Times New Roman" w:hAnsi="Times New Roman" w:cs="Times New Roman"/>
          <w:sz w:val="28"/>
          <w:szCs w:val="28"/>
        </w:rPr>
        <w:t>ni</w:t>
      </w:r>
      <w:r w:rsidR="00A26395" w:rsidRPr="00F3415F">
        <w:rPr>
          <w:rFonts w:ascii="Times New Roman" w:eastAsia="Times New Roman" w:hAnsi="Times New Roman" w:cs="Times New Roman"/>
          <w:sz w:val="28"/>
          <w:szCs w:val="28"/>
        </w:rPr>
        <w:t>t</w:t>
      </w:r>
      <w:r w:rsidRPr="00F3415F">
        <w:rPr>
          <w:rFonts w:ascii="Times New Roman" w:eastAsia="Times New Roman" w:hAnsi="Times New Roman" w:cs="Times New Roman"/>
          <w:sz w:val="28"/>
          <w:szCs w:val="28"/>
        </w:rPr>
        <w:t xml:space="preserve"> 8, </w:t>
      </w:r>
      <w:r w:rsidR="00A26395" w:rsidRPr="00F3415F">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A26395"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A26395" w:rsidRPr="00F3415F">
        <w:rPr>
          <w:rFonts w:ascii="Times New Roman" w:eastAsia="Times New Roman" w:hAnsi="Times New Roman" w:cs="Times New Roman"/>
          <w:sz w:val="28"/>
          <w:szCs w:val="28"/>
        </w:rPr>
        <w:t>tij ligji</w:t>
      </w:r>
      <w:r w:rsidR="00A26395">
        <w:rPr>
          <w:rFonts w:ascii="Times New Roman" w:eastAsia="Times New Roman" w:hAnsi="Times New Roman" w:cs="Times New Roman"/>
          <w:color w:val="000000" w:themeColor="text1"/>
          <w:sz w:val="28"/>
          <w:szCs w:val="28"/>
        </w:rPr>
        <w:t xml:space="preserve">, </w:t>
      </w:r>
      <w:r w:rsidR="5341253F" w:rsidRPr="00951713">
        <w:rPr>
          <w:rFonts w:ascii="Times New Roman" w:eastAsia="Times New Roman" w:hAnsi="Times New Roman" w:cs="Times New Roman"/>
          <w:color w:val="000000" w:themeColor="text1"/>
          <w:sz w:val="28"/>
          <w:szCs w:val="28"/>
        </w:rPr>
        <w:t>b</w:t>
      </w:r>
      <w:r w:rsidR="017D4620" w:rsidRPr="00951713">
        <w:rPr>
          <w:rFonts w:ascii="Times New Roman" w:eastAsia="Times New Roman" w:hAnsi="Times New Roman" w:cs="Times New Roman"/>
          <w:color w:val="000000" w:themeColor="text1"/>
          <w:sz w:val="28"/>
          <w:szCs w:val="28"/>
        </w:rPr>
        <w:t>renda pesë ditëve pun</w:t>
      </w:r>
      <w:r w:rsidR="00F104B8">
        <w:rPr>
          <w:rFonts w:ascii="Times New Roman" w:eastAsia="Times New Roman" w:hAnsi="Times New Roman" w:cs="Times New Roman"/>
          <w:color w:val="000000" w:themeColor="text1"/>
          <w:sz w:val="28"/>
          <w:szCs w:val="28"/>
        </w:rPr>
        <w:t>ë</w:t>
      </w:r>
      <w:r w:rsidR="017D4620" w:rsidRPr="00951713">
        <w:rPr>
          <w:rFonts w:ascii="Times New Roman" w:eastAsia="Times New Roman" w:hAnsi="Times New Roman" w:cs="Times New Roman"/>
          <w:color w:val="000000" w:themeColor="text1"/>
          <w:sz w:val="28"/>
          <w:szCs w:val="28"/>
        </w:rPr>
        <w:t xml:space="preserve"> nga marrja e </w:t>
      </w:r>
      <w:r w:rsidR="084F54E6" w:rsidRPr="00951713">
        <w:rPr>
          <w:rFonts w:ascii="Times New Roman" w:eastAsia="Times New Roman" w:hAnsi="Times New Roman" w:cs="Times New Roman"/>
          <w:color w:val="000000" w:themeColor="text1"/>
          <w:sz w:val="28"/>
          <w:szCs w:val="28"/>
        </w:rPr>
        <w:t>dokumentit informues</w:t>
      </w:r>
      <w:r w:rsidR="017D4620" w:rsidRPr="00951713">
        <w:rPr>
          <w:rFonts w:ascii="Times New Roman" w:eastAsia="Times New Roman" w:hAnsi="Times New Roman" w:cs="Times New Roman"/>
          <w:color w:val="000000" w:themeColor="text1"/>
          <w:sz w:val="28"/>
          <w:szCs w:val="28"/>
        </w:rPr>
        <w:t xml:space="preserve"> </w:t>
      </w:r>
      <w:r w:rsidR="5E5E76EF" w:rsidRPr="00951713">
        <w:rPr>
          <w:rFonts w:ascii="Times New Roman" w:eastAsia="Times New Roman" w:hAnsi="Times New Roman" w:cs="Times New Roman"/>
          <w:color w:val="000000" w:themeColor="text1"/>
          <w:sz w:val="28"/>
          <w:szCs w:val="28"/>
        </w:rPr>
        <w:t xml:space="preserve">të kriptoasetit </w:t>
      </w:r>
      <w:r w:rsidR="017D4620" w:rsidRPr="00951713">
        <w:rPr>
          <w:rFonts w:ascii="Times New Roman" w:eastAsia="Times New Roman" w:hAnsi="Times New Roman" w:cs="Times New Roman"/>
          <w:color w:val="000000" w:themeColor="text1"/>
          <w:sz w:val="28"/>
          <w:szCs w:val="28"/>
        </w:rPr>
        <w:t xml:space="preserve">të ndryshuar dhe, sipas rastit, të </w:t>
      </w:r>
      <w:r w:rsidR="16C9B2E9" w:rsidRPr="00951713">
        <w:rPr>
          <w:rFonts w:ascii="Times New Roman" w:eastAsia="Times New Roman" w:hAnsi="Times New Roman" w:cs="Times New Roman"/>
          <w:color w:val="000000" w:themeColor="text1"/>
          <w:sz w:val="28"/>
          <w:szCs w:val="28"/>
        </w:rPr>
        <w:t>materiale</w:t>
      </w:r>
      <w:r w:rsidR="48F89BCA" w:rsidRPr="00951713">
        <w:rPr>
          <w:rFonts w:ascii="Times New Roman" w:eastAsia="Times New Roman" w:hAnsi="Times New Roman" w:cs="Times New Roman"/>
          <w:color w:val="000000" w:themeColor="text1"/>
          <w:sz w:val="28"/>
          <w:szCs w:val="28"/>
        </w:rPr>
        <w:t>ve</w:t>
      </w:r>
      <w:r w:rsidR="16C9B2E9" w:rsidRPr="00951713">
        <w:rPr>
          <w:rFonts w:ascii="Times New Roman" w:eastAsia="Times New Roman" w:hAnsi="Times New Roman" w:cs="Times New Roman"/>
          <w:color w:val="000000" w:themeColor="text1"/>
          <w:sz w:val="28"/>
          <w:szCs w:val="28"/>
        </w:rPr>
        <w:t xml:space="preserve"> promovuese t</w:t>
      </w:r>
      <w:r w:rsidR="61D5D597" w:rsidRPr="00951713">
        <w:rPr>
          <w:rFonts w:ascii="Times New Roman" w:eastAsia="Times New Roman" w:hAnsi="Times New Roman" w:cs="Times New Roman"/>
          <w:color w:val="000000" w:themeColor="text1"/>
          <w:sz w:val="28"/>
          <w:szCs w:val="28"/>
        </w:rPr>
        <w:t>ë</w:t>
      </w:r>
      <w:r w:rsidR="16C9B2E9" w:rsidRPr="00951713">
        <w:rPr>
          <w:rFonts w:ascii="Times New Roman" w:eastAsia="Times New Roman" w:hAnsi="Times New Roman" w:cs="Times New Roman"/>
          <w:color w:val="000000" w:themeColor="text1"/>
          <w:sz w:val="28"/>
          <w:szCs w:val="28"/>
        </w:rPr>
        <w:t xml:space="preserve"> ndryshuara</w:t>
      </w:r>
      <w:r w:rsidR="6557A243" w:rsidRPr="00951713">
        <w:rPr>
          <w:rFonts w:ascii="Times New Roman" w:eastAsia="Times New Roman" w:hAnsi="Times New Roman" w:cs="Times New Roman"/>
          <w:color w:val="000000" w:themeColor="text1"/>
          <w:sz w:val="28"/>
          <w:szCs w:val="28"/>
        </w:rPr>
        <w:t xml:space="preserve">, </w:t>
      </w:r>
      <w:r w:rsidR="78CF7C39" w:rsidRPr="00951713">
        <w:rPr>
          <w:rFonts w:ascii="Times New Roman" w:eastAsia="Times New Roman" w:hAnsi="Times New Roman" w:cs="Times New Roman"/>
          <w:color w:val="000000" w:themeColor="text1"/>
          <w:sz w:val="28"/>
          <w:szCs w:val="28"/>
        </w:rPr>
        <w:t>AMF</w:t>
      </w:r>
      <w:r w:rsidR="00A26395">
        <w:rPr>
          <w:rFonts w:ascii="Times New Roman" w:eastAsia="Times New Roman" w:hAnsi="Times New Roman" w:cs="Times New Roman"/>
          <w:color w:val="000000" w:themeColor="text1"/>
          <w:sz w:val="28"/>
          <w:szCs w:val="28"/>
        </w:rPr>
        <w:t>-ja</w:t>
      </w:r>
      <w:r w:rsidR="017D4620" w:rsidRPr="00951713">
        <w:rPr>
          <w:rFonts w:ascii="Times New Roman" w:eastAsia="Times New Roman" w:hAnsi="Times New Roman" w:cs="Times New Roman"/>
          <w:color w:val="000000" w:themeColor="text1"/>
          <w:sz w:val="28"/>
          <w:szCs w:val="28"/>
        </w:rPr>
        <w:t xml:space="preserve"> </w:t>
      </w:r>
      <w:r w:rsidR="08642FC9" w:rsidRPr="00951713">
        <w:rPr>
          <w:rFonts w:ascii="Times New Roman" w:eastAsia="Times New Roman" w:hAnsi="Times New Roman" w:cs="Times New Roman"/>
          <w:color w:val="000000" w:themeColor="text1"/>
          <w:sz w:val="28"/>
          <w:szCs w:val="28"/>
        </w:rPr>
        <w:t xml:space="preserve">njofton </w:t>
      </w:r>
      <w:r w:rsidR="017D4620" w:rsidRPr="00951713">
        <w:rPr>
          <w:rFonts w:ascii="Times New Roman" w:eastAsia="Times New Roman" w:hAnsi="Times New Roman" w:cs="Times New Roman"/>
          <w:color w:val="000000" w:themeColor="text1"/>
          <w:sz w:val="28"/>
          <w:szCs w:val="28"/>
        </w:rPr>
        <w:t>autoritetet përgjegjëse të shteteve pritëse</w:t>
      </w:r>
      <w:r w:rsidR="1BC02D50" w:rsidRPr="00951713">
        <w:rPr>
          <w:rFonts w:ascii="Times New Roman" w:eastAsia="Times New Roman" w:hAnsi="Times New Roman" w:cs="Times New Roman"/>
          <w:color w:val="000000" w:themeColor="text1"/>
          <w:sz w:val="28"/>
          <w:szCs w:val="28"/>
        </w:rPr>
        <w:t>,</w:t>
      </w:r>
      <w:r w:rsidR="691C0D8E" w:rsidRPr="00951713">
        <w:rPr>
          <w:rFonts w:ascii="Times New Roman" w:eastAsia="Times New Roman" w:hAnsi="Times New Roman" w:cs="Times New Roman"/>
          <w:color w:val="000000" w:themeColor="text1"/>
          <w:sz w:val="28"/>
          <w:szCs w:val="28"/>
        </w:rPr>
        <w:t xml:space="preserve"> si</w:t>
      </w:r>
      <w:r w:rsidR="017D4620" w:rsidRPr="00951713">
        <w:rPr>
          <w:rFonts w:ascii="Times New Roman" w:eastAsia="Times New Roman" w:hAnsi="Times New Roman" w:cs="Times New Roman"/>
          <w:color w:val="000000" w:themeColor="text1"/>
          <w:sz w:val="28"/>
          <w:szCs w:val="28"/>
        </w:rPr>
        <w:t xml:space="preserve"> dhe </w:t>
      </w:r>
      <w:r w:rsidR="691C0D8E" w:rsidRPr="00951713">
        <w:rPr>
          <w:rFonts w:ascii="Times New Roman" w:eastAsia="Times New Roman" w:hAnsi="Times New Roman" w:cs="Times New Roman"/>
          <w:color w:val="000000" w:themeColor="text1"/>
          <w:sz w:val="28"/>
          <w:szCs w:val="28"/>
        </w:rPr>
        <w:t>p</w:t>
      </w:r>
      <w:r w:rsidR="61D5D597" w:rsidRPr="00951713">
        <w:rPr>
          <w:rFonts w:ascii="Times New Roman" w:eastAsia="Times New Roman" w:hAnsi="Times New Roman" w:cs="Times New Roman"/>
          <w:color w:val="000000" w:themeColor="text1"/>
          <w:sz w:val="28"/>
          <w:szCs w:val="28"/>
        </w:rPr>
        <w:t>ë</w:t>
      </w:r>
      <w:r w:rsidR="691C0D8E" w:rsidRPr="00951713">
        <w:rPr>
          <w:rFonts w:ascii="Times New Roman" w:eastAsia="Times New Roman" w:hAnsi="Times New Roman" w:cs="Times New Roman"/>
          <w:color w:val="000000" w:themeColor="text1"/>
          <w:sz w:val="28"/>
          <w:szCs w:val="28"/>
        </w:rPr>
        <w:t xml:space="preserve">rcjell </w:t>
      </w:r>
      <w:r w:rsidR="35FCF77C" w:rsidRPr="00951713">
        <w:rPr>
          <w:rFonts w:ascii="Times New Roman" w:eastAsia="Times New Roman" w:hAnsi="Times New Roman" w:cs="Times New Roman"/>
          <w:color w:val="000000" w:themeColor="text1"/>
          <w:sz w:val="28"/>
          <w:szCs w:val="28"/>
        </w:rPr>
        <w:t>njoftimin tek</w:t>
      </w:r>
      <w:r w:rsidR="2A833C98" w:rsidRPr="00951713">
        <w:rPr>
          <w:rFonts w:ascii="Times New Roman" w:eastAsia="Times New Roman" w:hAnsi="Times New Roman" w:cs="Times New Roman"/>
          <w:color w:val="000000" w:themeColor="text1"/>
          <w:sz w:val="28"/>
          <w:szCs w:val="28"/>
        </w:rPr>
        <w:t xml:space="preserve"> </w:t>
      </w:r>
      <w:r w:rsidR="3669807A" w:rsidRPr="00951713">
        <w:rPr>
          <w:rFonts w:ascii="Times New Roman" w:eastAsia="Times New Roman" w:hAnsi="Times New Roman" w:cs="Times New Roman"/>
          <w:color w:val="000000" w:themeColor="text1"/>
          <w:sz w:val="28"/>
          <w:szCs w:val="28"/>
        </w:rPr>
        <w:t xml:space="preserve">ESMA </w:t>
      </w:r>
      <w:r w:rsidR="4B4ECCCB" w:rsidRPr="00951713">
        <w:rPr>
          <w:rFonts w:ascii="Times New Roman" w:eastAsia="Times New Roman" w:hAnsi="Times New Roman" w:cs="Times New Roman"/>
          <w:color w:val="000000" w:themeColor="text1"/>
          <w:sz w:val="28"/>
          <w:szCs w:val="28"/>
        </w:rPr>
        <w:t>s</w:t>
      </w:r>
      <w:r w:rsidR="61D5D597" w:rsidRPr="00951713">
        <w:rPr>
          <w:rFonts w:ascii="Times New Roman" w:eastAsia="Times New Roman" w:hAnsi="Times New Roman" w:cs="Times New Roman"/>
          <w:color w:val="000000" w:themeColor="text1"/>
          <w:sz w:val="28"/>
          <w:szCs w:val="28"/>
        </w:rPr>
        <w:t>ë</w:t>
      </w:r>
      <w:r w:rsidR="1B6E8B95" w:rsidRPr="00951713">
        <w:rPr>
          <w:rFonts w:ascii="Times New Roman" w:eastAsia="Times New Roman" w:hAnsi="Times New Roman" w:cs="Times New Roman"/>
          <w:color w:val="000000" w:themeColor="text1"/>
          <w:sz w:val="28"/>
          <w:szCs w:val="28"/>
        </w:rPr>
        <w:t xml:space="preserve"> </w:t>
      </w:r>
      <w:r w:rsidR="4B4ECCCB" w:rsidRPr="00951713">
        <w:rPr>
          <w:rFonts w:ascii="Times New Roman" w:eastAsia="Times New Roman" w:hAnsi="Times New Roman" w:cs="Times New Roman"/>
          <w:color w:val="000000" w:themeColor="text1"/>
          <w:sz w:val="28"/>
          <w:szCs w:val="28"/>
        </w:rPr>
        <w:t>bashku me</w:t>
      </w:r>
      <w:r w:rsidR="017D4620" w:rsidRPr="00951713">
        <w:rPr>
          <w:rFonts w:ascii="Times New Roman" w:eastAsia="Times New Roman" w:hAnsi="Times New Roman" w:cs="Times New Roman"/>
          <w:color w:val="000000" w:themeColor="text1"/>
          <w:sz w:val="28"/>
          <w:szCs w:val="28"/>
        </w:rPr>
        <w:t xml:space="preserve"> datën e publikimit.</w:t>
      </w:r>
    </w:p>
    <w:p w14:paraId="1F2304AB" w14:textId="77777777" w:rsidR="00A26395" w:rsidRPr="00A26395" w:rsidRDefault="00A26395" w:rsidP="0021456C">
      <w:pPr>
        <w:pStyle w:val="ListParagraph"/>
        <w:ind w:left="360"/>
        <w:rPr>
          <w:rFonts w:ascii="Times New Roman" w:eastAsia="Times New Roman" w:hAnsi="Times New Roman" w:cs="Times New Roman"/>
          <w:color w:val="000000" w:themeColor="text1"/>
          <w:sz w:val="28"/>
          <w:szCs w:val="28"/>
        </w:rPr>
      </w:pPr>
    </w:p>
    <w:p w14:paraId="0000017B" w14:textId="7DEE8E63" w:rsidR="009850A7" w:rsidRDefault="73E0C91F" w:rsidP="0021456C">
      <w:pPr>
        <w:pStyle w:val="ListParagraph"/>
        <w:numPr>
          <w:ilvl w:val="0"/>
          <w:numId w:val="432"/>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A26395">
        <w:rPr>
          <w:rFonts w:ascii="Times New Roman" w:eastAsia="Times New Roman" w:hAnsi="Times New Roman" w:cs="Times New Roman"/>
          <w:color w:val="000000" w:themeColor="text1"/>
          <w:sz w:val="28"/>
          <w:szCs w:val="28"/>
        </w:rPr>
        <w:t>Ofertuesit, subjektet që kërkojnë pranim për tregtim ose operatorët e një platforme tregtimi për kriptoasete</w:t>
      </w:r>
      <w:r w:rsidR="00A26395">
        <w:rPr>
          <w:rFonts w:ascii="Times New Roman" w:eastAsia="Times New Roman" w:hAnsi="Times New Roman" w:cs="Times New Roman"/>
          <w:color w:val="000000" w:themeColor="text1"/>
          <w:sz w:val="28"/>
          <w:szCs w:val="28"/>
        </w:rPr>
        <w:t>,</w:t>
      </w:r>
      <w:r w:rsidRPr="00A26395">
        <w:rPr>
          <w:rFonts w:ascii="Times New Roman" w:eastAsia="Times New Roman" w:hAnsi="Times New Roman" w:cs="Times New Roman"/>
          <w:color w:val="000000" w:themeColor="text1"/>
          <w:sz w:val="28"/>
          <w:szCs w:val="28"/>
        </w:rPr>
        <w:t xml:space="preserve"> të ndryshme nga tokeni </w:t>
      </w:r>
      <w:r w:rsidR="5C3F2D44" w:rsidRPr="00A26395">
        <w:rPr>
          <w:rFonts w:ascii="Times New Roman" w:eastAsia="Times New Roman" w:hAnsi="Times New Roman" w:cs="Times New Roman"/>
          <w:color w:val="000000" w:themeColor="text1"/>
          <w:sz w:val="28"/>
          <w:szCs w:val="28"/>
        </w:rPr>
        <w:t xml:space="preserve">i </w:t>
      </w:r>
      <w:r w:rsidRPr="00A26395">
        <w:rPr>
          <w:rFonts w:ascii="Times New Roman" w:eastAsia="Times New Roman" w:hAnsi="Times New Roman" w:cs="Times New Roman"/>
          <w:color w:val="000000" w:themeColor="text1"/>
          <w:sz w:val="28"/>
          <w:szCs w:val="28"/>
        </w:rPr>
        <w:t xml:space="preserve">asetit ose tokeni </w:t>
      </w:r>
      <w:r w:rsidR="5C3F2D44" w:rsidRPr="00A26395">
        <w:rPr>
          <w:rFonts w:ascii="Times New Roman" w:eastAsia="Times New Roman" w:hAnsi="Times New Roman" w:cs="Times New Roman"/>
          <w:color w:val="000000" w:themeColor="text1"/>
          <w:sz w:val="28"/>
          <w:szCs w:val="28"/>
        </w:rPr>
        <w:t xml:space="preserve">i </w:t>
      </w:r>
      <w:r w:rsidRPr="00A26395">
        <w:rPr>
          <w:rFonts w:ascii="Times New Roman" w:eastAsia="Times New Roman" w:hAnsi="Times New Roman" w:cs="Times New Roman"/>
          <w:color w:val="000000" w:themeColor="text1"/>
          <w:sz w:val="28"/>
          <w:szCs w:val="28"/>
        </w:rPr>
        <w:t>parasë elektronike, publikojnë</w:t>
      </w:r>
      <w:r w:rsidR="2120656D" w:rsidRPr="00A26395">
        <w:rPr>
          <w:rFonts w:ascii="Times New Roman" w:eastAsia="Times New Roman" w:hAnsi="Times New Roman" w:cs="Times New Roman"/>
          <w:color w:val="000000" w:themeColor="text1"/>
          <w:sz w:val="28"/>
          <w:szCs w:val="28"/>
        </w:rPr>
        <w:t xml:space="preserve"> në faqen e tyre të internetit</w:t>
      </w:r>
      <w:r w:rsidRPr="00A26395">
        <w:rPr>
          <w:rFonts w:ascii="Times New Roman" w:eastAsia="Times New Roman" w:hAnsi="Times New Roman" w:cs="Times New Roman"/>
          <w:color w:val="000000" w:themeColor="text1"/>
          <w:sz w:val="28"/>
          <w:szCs w:val="28"/>
        </w:rPr>
        <w:t xml:space="preserve"> </w:t>
      </w:r>
      <w:r w:rsidR="23F64549" w:rsidRPr="00A26395">
        <w:rPr>
          <w:rFonts w:ascii="Times New Roman" w:eastAsia="Times New Roman" w:hAnsi="Times New Roman" w:cs="Times New Roman"/>
          <w:color w:val="000000" w:themeColor="text1"/>
          <w:sz w:val="28"/>
          <w:szCs w:val="28"/>
        </w:rPr>
        <w:t>dokumentin informues</w:t>
      </w:r>
      <w:r w:rsidR="14C56F53" w:rsidRPr="00A26395">
        <w:rPr>
          <w:rFonts w:ascii="Times New Roman" w:eastAsia="Times New Roman" w:hAnsi="Times New Roman" w:cs="Times New Roman"/>
          <w:color w:val="000000" w:themeColor="text1"/>
          <w:sz w:val="28"/>
          <w:szCs w:val="28"/>
        </w:rPr>
        <w:t xml:space="preserve"> të kriptoasetit</w:t>
      </w:r>
      <w:r w:rsidR="295F6E35" w:rsidRPr="00A26395">
        <w:rPr>
          <w:rFonts w:ascii="Times New Roman" w:eastAsia="Times New Roman" w:hAnsi="Times New Roman" w:cs="Times New Roman"/>
          <w:color w:val="000000" w:themeColor="text1"/>
          <w:sz w:val="28"/>
          <w:szCs w:val="28"/>
        </w:rPr>
        <w:t xml:space="preserve"> </w:t>
      </w:r>
      <w:r w:rsidR="14C56F53" w:rsidRPr="00A26395">
        <w:rPr>
          <w:rFonts w:ascii="Times New Roman" w:eastAsia="Times New Roman" w:hAnsi="Times New Roman" w:cs="Times New Roman"/>
          <w:color w:val="000000" w:themeColor="text1"/>
          <w:sz w:val="28"/>
          <w:szCs w:val="28"/>
        </w:rPr>
        <w:t>t</w:t>
      </w:r>
      <w:r w:rsidR="34D20DAF" w:rsidRPr="00A26395">
        <w:rPr>
          <w:rFonts w:ascii="Times New Roman" w:eastAsia="Times New Roman" w:hAnsi="Times New Roman" w:cs="Times New Roman"/>
          <w:color w:val="000000" w:themeColor="text1"/>
          <w:sz w:val="28"/>
          <w:szCs w:val="28"/>
        </w:rPr>
        <w:t>ë</w:t>
      </w:r>
      <w:r w:rsidRPr="00A26395">
        <w:rPr>
          <w:rFonts w:ascii="Times New Roman" w:eastAsia="Times New Roman" w:hAnsi="Times New Roman" w:cs="Times New Roman"/>
          <w:color w:val="000000" w:themeColor="text1"/>
          <w:sz w:val="28"/>
          <w:szCs w:val="28"/>
        </w:rPr>
        <w:t xml:space="preserve"> ndryshuar</w:t>
      </w:r>
      <w:r w:rsidR="7B8C7302" w:rsidRPr="00A26395">
        <w:rPr>
          <w:rFonts w:ascii="Times New Roman" w:eastAsia="Times New Roman" w:hAnsi="Times New Roman" w:cs="Times New Roman"/>
          <w:color w:val="000000" w:themeColor="text1"/>
          <w:sz w:val="28"/>
          <w:szCs w:val="28"/>
        </w:rPr>
        <w:t xml:space="preserve"> dhe</w:t>
      </w:r>
      <w:r w:rsidR="00A26395">
        <w:rPr>
          <w:rFonts w:ascii="Times New Roman" w:eastAsia="Times New Roman" w:hAnsi="Times New Roman" w:cs="Times New Roman"/>
          <w:color w:val="000000" w:themeColor="text1"/>
          <w:sz w:val="28"/>
          <w:szCs w:val="28"/>
        </w:rPr>
        <w:t>,</w:t>
      </w:r>
      <w:r w:rsidR="637AC8C1" w:rsidRPr="00A26395">
        <w:rPr>
          <w:rFonts w:ascii="Times New Roman" w:eastAsia="Times New Roman" w:hAnsi="Times New Roman" w:cs="Times New Roman"/>
          <w:color w:val="000000" w:themeColor="text1"/>
          <w:sz w:val="28"/>
          <w:szCs w:val="28"/>
        </w:rPr>
        <w:t xml:space="preserve"> </w:t>
      </w:r>
      <w:r w:rsidRPr="00A26395">
        <w:rPr>
          <w:rFonts w:ascii="Times New Roman" w:eastAsia="Times New Roman" w:hAnsi="Times New Roman" w:cs="Times New Roman"/>
          <w:color w:val="000000" w:themeColor="text1"/>
          <w:sz w:val="28"/>
          <w:szCs w:val="28"/>
        </w:rPr>
        <w:t xml:space="preserve">sipas rastit, </w:t>
      </w:r>
      <w:r w:rsidR="14C56F53" w:rsidRPr="00A26395">
        <w:rPr>
          <w:rFonts w:ascii="Times New Roman" w:eastAsia="Times New Roman" w:hAnsi="Times New Roman" w:cs="Times New Roman"/>
          <w:color w:val="000000" w:themeColor="text1"/>
          <w:sz w:val="28"/>
          <w:szCs w:val="28"/>
        </w:rPr>
        <w:t>materialet promovuese</w:t>
      </w:r>
      <w:r w:rsidR="11B235DD" w:rsidRPr="00A26395">
        <w:rPr>
          <w:rFonts w:ascii="Times New Roman" w:eastAsia="Times New Roman" w:hAnsi="Times New Roman" w:cs="Times New Roman"/>
          <w:color w:val="000000" w:themeColor="text1"/>
          <w:sz w:val="28"/>
          <w:szCs w:val="28"/>
        </w:rPr>
        <w:t xml:space="preserve"> </w:t>
      </w:r>
      <w:r w:rsidR="14C56F53" w:rsidRPr="00A26395">
        <w:rPr>
          <w:rFonts w:ascii="Times New Roman" w:eastAsia="Times New Roman" w:hAnsi="Times New Roman" w:cs="Times New Roman"/>
          <w:color w:val="000000" w:themeColor="text1"/>
          <w:sz w:val="28"/>
          <w:szCs w:val="28"/>
        </w:rPr>
        <w:t>t</w:t>
      </w:r>
      <w:r w:rsidR="34D20DAF" w:rsidRPr="00A26395">
        <w:rPr>
          <w:rFonts w:ascii="Times New Roman" w:eastAsia="Times New Roman" w:hAnsi="Times New Roman" w:cs="Times New Roman"/>
          <w:color w:val="000000" w:themeColor="text1"/>
          <w:sz w:val="28"/>
          <w:szCs w:val="28"/>
        </w:rPr>
        <w:t>ë</w:t>
      </w:r>
      <w:r w:rsidR="14C56F53" w:rsidRPr="00A26395">
        <w:rPr>
          <w:rFonts w:ascii="Times New Roman" w:eastAsia="Times New Roman" w:hAnsi="Times New Roman" w:cs="Times New Roman"/>
          <w:color w:val="000000" w:themeColor="text1"/>
          <w:sz w:val="28"/>
          <w:szCs w:val="28"/>
        </w:rPr>
        <w:t xml:space="preserve"> ndryshuara</w:t>
      </w:r>
      <w:r w:rsidRPr="00A26395">
        <w:rPr>
          <w:rFonts w:ascii="Times New Roman" w:eastAsia="Times New Roman" w:hAnsi="Times New Roman" w:cs="Times New Roman"/>
          <w:color w:val="000000" w:themeColor="text1"/>
          <w:sz w:val="28"/>
          <w:szCs w:val="28"/>
        </w:rPr>
        <w:t xml:space="preserve">, duke përfshirë arsyet </w:t>
      </w:r>
      <w:r w:rsidR="2CE8444D" w:rsidRPr="00A26395">
        <w:rPr>
          <w:rFonts w:ascii="Times New Roman" w:eastAsia="Times New Roman" w:hAnsi="Times New Roman" w:cs="Times New Roman"/>
          <w:color w:val="000000" w:themeColor="text1"/>
          <w:sz w:val="28"/>
          <w:szCs w:val="28"/>
        </w:rPr>
        <w:t>e</w:t>
      </w:r>
      <w:r w:rsidRPr="00A26395">
        <w:rPr>
          <w:rFonts w:ascii="Times New Roman" w:eastAsia="Times New Roman" w:hAnsi="Times New Roman" w:cs="Times New Roman"/>
          <w:color w:val="000000" w:themeColor="text1"/>
          <w:sz w:val="28"/>
          <w:szCs w:val="28"/>
        </w:rPr>
        <w:t xml:space="preserve"> </w:t>
      </w:r>
      <w:r w:rsidR="14C56F53" w:rsidRPr="00A26395">
        <w:rPr>
          <w:rFonts w:ascii="Times New Roman" w:eastAsia="Times New Roman" w:hAnsi="Times New Roman" w:cs="Times New Roman"/>
          <w:color w:val="000000" w:themeColor="text1"/>
          <w:sz w:val="28"/>
          <w:szCs w:val="28"/>
        </w:rPr>
        <w:t>ndryshim</w:t>
      </w:r>
      <w:r w:rsidR="4F9570FE" w:rsidRPr="00A26395">
        <w:rPr>
          <w:rFonts w:ascii="Times New Roman" w:eastAsia="Times New Roman" w:hAnsi="Times New Roman" w:cs="Times New Roman"/>
          <w:color w:val="000000" w:themeColor="text1"/>
          <w:sz w:val="28"/>
          <w:szCs w:val="28"/>
        </w:rPr>
        <w:t>eve</w:t>
      </w:r>
      <w:r w:rsidRPr="00A26395">
        <w:rPr>
          <w:rFonts w:ascii="Times New Roman" w:eastAsia="Times New Roman" w:hAnsi="Times New Roman" w:cs="Times New Roman"/>
          <w:color w:val="000000" w:themeColor="text1"/>
          <w:sz w:val="28"/>
          <w:szCs w:val="28"/>
        </w:rPr>
        <w:t xml:space="preserve">, në përputhje me </w:t>
      </w:r>
      <w:r w:rsidR="369237D6" w:rsidRPr="00A26395">
        <w:rPr>
          <w:rFonts w:ascii="Times New Roman" w:eastAsia="Times New Roman" w:hAnsi="Times New Roman" w:cs="Times New Roman"/>
          <w:color w:val="000000" w:themeColor="text1"/>
          <w:sz w:val="28"/>
          <w:szCs w:val="28"/>
        </w:rPr>
        <w:t xml:space="preserve">përcaktimet e </w:t>
      </w:r>
      <w:r w:rsidRPr="00A26395">
        <w:rPr>
          <w:rFonts w:ascii="Times New Roman" w:eastAsia="Times New Roman" w:hAnsi="Times New Roman" w:cs="Times New Roman"/>
          <w:color w:val="000000" w:themeColor="text1"/>
          <w:sz w:val="28"/>
          <w:szCs w:val="28"/>
        </w:rPr>
        <w:t>neni</w:t>
      </w:r>
      <w:r w:rsidR="184B626F" w:rsidRPr="00A26395">
        <w:rPr>
          <w:rFonts w:ascii="Times New Roman" w:eastAsia="Times New Roman" w:hAnsi="Times New Roman" w:cs="Times New Roman"/>
          <w:color w:val="000000" w:themeColor="text1"/>
          <w:sz w:val="28"/>
          <w:szCs w:val="28"/>
        </w:rPr>
        <w:t>t</w:t>
      </w:r>
      <w:r w:rsidRPr="00A26395">
        <w:rPr>
          <w:rFonts w:ascii="Times New Roman" w:eastAsia="Times New Roman" w:hAnsi="Times New Roman" w:cs="Times New Roman"/>
          <w:color w:val="000000" w:themeColor="text1"/>
          <w:sz w:val="28"/>
          <w:szCs w:val="28"/>
        </w:rPr>
        <w:t xml:space="preserve"> 9</w:t>
      </w:r>
      <w:r w:rsidR="14C56F53" w:rsidRPr="00A26395">
        <w:rPr>
          <w:rFonts w:ascii="Times New Roman" w:eastAsia="Times New Roman" w:hAnsi="Times New Roman" w:cs="Times New Roman"/>
          <w:color w:val="000000" w:themeColor="text1"/>
          <w:sz w:val="28"/>
          <w:szCs w:val="28"/>
        </w:rPr>
        <w:t>, t</w:t>
      </w:r>
      <w:r w:rsidR="34D20DAF" w:rsidRPr="00A26395">
        <w:rPr>
          <w:rFonts w:ascii="Times New Roman" w:eastAsia="Times New Roman" w:hAnsi="Times New Roman" w:cs="Times New Roman"/>
          <w:color w:val="000000" w:themeColor="text1"/>
          <w:sz w:val="28"/>
          <w:szCs w:val="28"/>
        </w:rPr>
        <w:t>ë</w:t>
      </w:r>
      <w:r w:rsidR="14C56F53" w:rsidRPr="00A26395">
        <w:rPr>
          <w:rFonts w:ascii="Times New Roman" w:eastAsia="Times New Roman" w:hAnsi="Times New Roman" w:cs="Times New Roman"/>
          <w:color w:val="000000" w:themeColor="text1"/>
          <w:sz w:val="28"/>
          <w:szCs w:val="28"/>
        </w:rPr>
        <w:t xml:space="preserve"> k</w:t>
      </w:r>
      <w:r w:rsidR="34D20DAF" w:rsidRPr="00A26395">
        <w:rPr>
          <w:rFonts w:ascii="Times New Roman" w:eastAsia="Times New Roman" w:hAnsi="Times New Roman" w:cs="Times New Roman"/>
          <w:color w:val="000000" w:themeColor="text1"/>
          <w:sz w:val="28"/>
          <w:szCs w:val="28"/>
        </w:rPr>
        <w:t>ë</w:t>
      </w:r>
      <w:r w:rsidR="14C56F53" w:rsidRPr="00A26395">
        <w:rPr>
          <w:rFonts w:ascii="Times New Roman" w:eastAsia="Times New Roman" w:hAnsi="Times New Roman" w:cs="Times New Roman"/>
          <w:color w:val="000000" w:themeColor="text1"/>
          <w:sz w:val="28"/>
          <w:szCs w:val="28"/>
        </w:rPr>
        <w:t>tij ligji</w:t>
      </w:r>
      <w:r w:rsidRPr="00A26395">
        <w:rPr>
          <w:rFonts w:ascii="Times New Roman" w:eastAsia="Times New Roman" w:hAnsi="Times New Roman" w:cs="Times New Roman"/>
          <w:color w:val="000000" w:themeColor="text1"/>
          <w:sz w:val="28"/>
          <w:szCs w:val="28"/>
        </w:rPr>
        <w:t>.</w:t>
      </w:r>
    </w:p>
    <w:p w14:paraId="5099EF93" w14:textId="77777777" w:rsidR="00A26395" w:rsidRPr="00A26395" w:rsidRDefault="00A26395" w:rsidP="0021456C">
      <w:pPr>
        <w:pStyle w:val="ListParagraph"/>
        <w:ind w:left="360"/>
        <w:rPr>
          <w:rFonts w:ascii="Times New Roman" w:eastAsia="Times New Roman" w:hAnsi="Times New Roman" w:cs="Times New Roman"/>
          <w:color w:val="000000" w:themeColor="text1"/>
          <w:sz w:val="28"/>
          <w:szCs w:val="28"/>
        </w:rPr>
      </w:pPr>
    </w:p>
    <w:p w14:paraId="0000017D" w14:textId="32FF0801" w:rsidR="009850A7" w:rsidRPr="00EB021B" w:rsidRDefault="4F6C29BB" w:rsidP="0021456C">
      <w:pPr>
        <w:pStyle w:val="ListParagraph"/>
        <w:numPr>
          <w:ilvl w:val="0"/>
          <w:numId w:val="432"/>
        </w:num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r w:rsidRPr="00EB021B">
        <w:rPr>
          <w:rFonts w:ascii="Times New Roman" w:eastAsia="Times New Roman" w:hAnsi="Times New Roman" w:cs="Times New Roman"/>
          <w:sz w:val="28"/>
          <w:szCs w:val="28"/>
        </w:rPr>
        <w:t>Dokumenti informues</w:t>
      </w:r>
      <w:r w:rsidR="6C2AE307" w:rsidRPr="00EB021B">
        <w:rPr>
          <w:rFonts w:ascii="Times New Roman" w:eastAsia="Times New Roman" w:hAnsi="Times New Roman" w:cs="Times New Roman"/>
          <w:sz w:val="28"/>
          <w:szCs w:val="28"/>
        </w:rPr>
        <w:t xml:space="preserve"> i kriptoaset</w:t>
      </w:r>
      <w:r w:rsidR="525B0185" w:rsidRPr="00EB021B">
        <w:rPr>
          <w:rFonts w:ascii="Times New Roman" w:eastAsia="Times New Roman" w:hAnsi="Times New Roman" w:cs="Times New Roman"/>
          <w:sz w:val="28"/>
          <w:szCs w:val="28"/>
        </w:rPr>
        <w:t>it</w:t>
      </w:r>
      <w:r w:rsidR="503D58E9" w:rsidRPr="00EB021B">
        <w:rPr>
          <w:rFonts w:ascii="Times New Roman" w:eastAsia="Times New Roman" w:hAnsi="Times New Roman" w:cs="Times New Roman"/>
          <w:sz w:val="28"/>
          <w:szCs w:val="28"/>
        </w:rPr>
        <w:t xml:space="preserve"> </w:t>
      </w:r>
      <w:r w:rsidR="00A26395" w:rsidRPr="00EB021B">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A26395" w:rsidRPr="00EB021B">
        <w:rPr>
          <w:rFonts w:ascii="Times New Roman" w:eastAsia="Times New Roman" w:hAnsi="Times New Roman" w:cs="Times New Roman"/>
          <w:sz w:val="28"/>
          <w:szCs w:val="28"/>
        </w:rPr>
        <w:t xml:space="preserve"> </w:t>
      </w:r>
      <w:r w:rsidR="503D58E9" w:rsidRPr="00EB021B">
        <w:rPr>
          <w:rFonts w:ascii="Times New Roman" w:eastAsia="Times New Roman" w:hAnsi="Times New Roman" w:cs="Times New Roman"/>
          <w:sz w:val="28"/>
          <w:szCs w:val="28"/>
        </w:rPr>
        <w:t>ndryshuar</w:t>
      </w:r>
      <w:r w:rsidR="6C2AE307" w:rsidRPr="00EB021B">
        <w:rPr>
          <w:rFonts w:ascii="Times New Roman" w:eastAsia="Times New Roman" w:hAnsi="Times New Roman" w:cs="Times New Roman"/>
          <w:sz w:val="28"/>
          <w:szCs w:val="28"/>
        </w:rPr>
        <w:t xml:space="preserve"> dhe</w:t>
      </w:r>
      <w:r w:rsidR="00A26395" w:rsidRPr="00EB021B">
        <w:rPr>
          <w:rFonts w:ascii="Times New Roman" w:eastAsia="Times New Roman" w:hAnsi="Times New Roman" w:cs="Times New Roman"/>
          <w:sz w:val="28"/>
          <w:szCs w:val="28"/>
        </w:rPr>
        <w:t>,</w:t>
      </w:r>
      <w:r w:rsidR="6C2AE307" w:rsidRPr="00EB021B">
        <w:rPr>
          <w:rFonts w:ascii="Times New Roman" w:eastAsia="Times New Roman" w:hAnsi="Times New Roman" w:cs="Times New Roman"/>
          <w:sz w:val="28"/>
          <w:szCs w:val="28"/>
        </w:rPr>
        <w:t xml:space="preserve"> sipas rastit, </w:t>
      </w:r>
      <w:r w:rsidR="5C5EC7A3" w:rsidRPr="00EB021B">
        <w:rPr>
          <w:rFonts w:ascii="Times New Roman" w:eastAsia="Times New Roman" w:hAnsi="Times New Roman" w:cs="Times New Roman"/>
          <w:sz w:val="28"/>
          <w:szCs w:val="28"/>
        </w:rPr>
        <w:t>materialet promovuese t</w:t>
      </w:r>
      <w:r w:rsidR="22A3F496" w:rsidRPr="00EB021B">
        <w:rPr>
          <w:rFonts w:ascii="Times New Roman" w:eastAsia="Times New Roman" w:hAnsi="Times New Roman" w:cs="Times New Roman"/>
          <w:sz w:val="28"/>
          <w:szCs w:val="28"/>
        </w:rPr>
        <w:t>ë</w:t>
      </w:r>
      <w:r w:rsidR="5C5EC7A3" w:rsidRPr="00EB021B">
        <w:rPr>
          <w:rFonts w:ascii="Times New Roman" w:eastAsia="Times New Roman" w:hAnsi="Times New Roman" w:cs="Times New Roman"/>
          <w:sz w:val="28"/>
          <w:szCs w:val="28"/>
        </w:rPr>
        <w:t xml:space="preserve"> ndryshuara</w:t>
      </w:r>
      <w:r w:rsidR="6C2AE307" w:rsidRPr="00EB021B">
        <w:rPr>
          <w:rFonts w:ascii="Times New Roman" w:eastAsia="Times New Roman" w:hAnsi="Times New Roman" w:cs="Times New Roman"/>
          <w:sz w:val="28"/>
          <w:szCs w:val="28"/>
        </w:rPr>
        <w:t xml:space="preserve"> </w:t>
      </w:r>
      <w:r w:rsidR="1F93DE3D" w:rsidRPr="00EB021B">
        <w:rPr>
          <w:rFonts w:ascii="Times New Roman" w:eastAsia="Times New Roman" w:hAnsi="Times New Roman" w:cs="Times New Roman"/>
          <w:sz w:val="28"/>
          <w:szCs w:val="28"/>
        </w:rPr>
        <w:t xml:space="preserve">duhet </w:t>
      </w:r>
      <w:r w:rsidR="6C2AE307" w:rsidRPr="00EB021B">
        <w:rPr>
          <w:rFonts w:ascii="Times New Roman" w:eastAsia="Times New Roman" w:hAnsi="Times New Roman" w:cs="Times New Roman"/>
          <w:sz w:val="28"/>
          <w:szCs w:val="28"/>
        </w:rPr>
        <w:t>të kenë</w:t>
      </w:r>
      <w:r w:rsidR="35DDD479" w:rsidRPr="00EB021B">
        <w:rPr>
          <w:rFonts w:ascii="Times New Roman" w:eastAsia="Times New Roman" w:hAnsi="Times New Roman" w:cs="Times New Roman"/>
          <w:sz w:val="28"/>
          <w:szCs w:val="28"/>
        </w:rPr>
        <w:t xml:space="preserve"> </w:t>
      </w:r>
      <w:r w:rsidR="6C2AE307" w:rsidRPr="00EB021B">
        <w:rPr>
          <w:rFonts w:ascii="Times New Roman" w:eastAsia="Times New Roman" w:hAnsi="Times New Roman" w:cs="Times New Roman"/>
          <w:sz w:val="28"/>
          <w:szCs w:val="28"/>
        </w:rPr>
        <w:t xml:space="preserve">një vulë elektronike </w:t>
      </w:r>
      <w:r w:rsidR="1F93DE3D" w:rsidRPr="00EB021B">
        <w:rPr>
          <w:rFonts w:ascii="Times New Roman" w:eastAsia="Times New Roman" w:hAnsi="Times New Roman" w:cs="Times New Roman"/>
          <w:sz w:val="28"/>
          <w:szCs w:val="28"/>
        </w:rPr>
        <w:t>me dat</w:t>
      </w:r>
      <w:r w:rsidR="22A3F496" w:rsidRPr="00EB021B">
        <w:rPr>
          <w:rFonts w:ascii="Times New Roman" w:eastAsia="Times New Roman" w:hAnsi="Times New Roman" w:cs="Times New Roman"/>
          <w:sz w:val="28"/>
          <w:szCs w:val="28"/>
        </w:rPr>
        <w:t>ë</w:t>
      </w:r>
      <w:r w:rsidR="6C2AE307" w:rsidRPr="00EB021B">
        <w:rPr>
          <w:rFonts w:ascii="Times New Roman" w:eastAsia="Times New Roman" w:hAnsi="Times New Roman" w:cs="Times New Roman"/>
          <w:sz w:val="28"/>
          <w:szCs w:val="28"/>
        </w:rPr>
        <w:t xml:space="preserve">. Versioni më i fundit i tyre do të njihet si versioni i zbatueshëm. Të gjitha </w:t>
      </w:r>
      <w:r w:rsidR="29542648" w:rsidRPr="00EB021B">
        <w:rPr>
          <w:rFonts w:ascii="Times New Roman" w:eastAsia="Times New Roman" w:hAnsi="Times New Roman" w:cs="Times New Roman"/>
          <w:sz w:val="28"/>
          <w:szCs w:val="28"/>
        </w:rPr>
        <w:t>dokumentet informuese</w:t>
      </w:r>
      <w:r w:rsidR="6C2AE307" w:rsidRPr="00EB021B">
        <w:rPr>
          <w:rFonts w:ascii="Times New Roman" w:eastAsia="Times New Roman" w:hAnsi="Times New Roman" w:cs="Times New Roman"/>
          <w:sz w:val="28"/>
          <w:szCs w:val="28"/>
        </w:rPr>
        <w:t xml:space="preserve"> të kriptoaset</w:t>
      </w:r>
      <w:r w:rsidR="43F9AF3E" w:rsidRPr="00EB021B">
        <w:rPr>
          <w:rFonts w:ascii="Times New Roman" w:eastAsia="Times New Roman" w:hAnsi="Times New Roman" w:cs="Times New Roman"/>
          <w:sz w:val="28"/>
          <w:szCs w:val="28"/>
        </w:rPr>
        <w:t>it</w:t>
      </w:r>
      <w:r w:rsidR="00A26395" w:rsidRPr="00EB021B">
        <w:rPr>
          <w:rFonts w:ascii="Times New Roman" w:eastAsia="Times New Roman" w:hAnsi="Times New Roman" w:cs="Times New Roman"/>
          <w:sz w:val="28"/>
          <w:szCs w:val="28"/>
        </w:rPr>
        <w:t xml:space="preserve"> </w:t>
      </w:r>
      <w:r w:rsidR="73FD6061" w:rsidRPr="00EB021B">
        <w:rPr>
          <w:rFonts w:ascii="Times New Roman" w:eastAsia="Times New Roman" w:hAnsi="Times New Roman" w:cs="Times New Roman"/>
          <w:sz w:val="28"/>
          <w:szCs w:val="28"/>
        </w:rPr>
        <w:t>të ndryshuar</w:t>
      </w:r>
      <w:r w:rsidR="00A26395" w:rsidRPr="00EB021B">
        <w:rPr>
          <w:rFonts w:ascii="Times New Roman" w:eastAsia="Times New Roman" w:hAnsi="Times New Roman" w:cs="Times New Roman"/>
          <w:sz w:val="28"/>
          <w:szCs w:val="28"/>
        </w:rPr>
        <w:t>a</w:t>
      </w:r>
      <w:r w:rsidR="6C2AE307" w:rsidRPr="00EB021B">
        <w:rPr>
          <w:rFonts w:ascii="Times New Roman" w:eastAsia="Times New Roman" w:hAnsi="Times New Roman" w:cs="Times New Roman"/>
          <w:sz w:val="28"/>
          <w:szCs w:val="28"/>
        </w:rPr>
        <w:t xml:space="preserve"> dhe</w:t>
      </w:r>
      <w:r w:rsidR="00A26395" w:rsidRPr="00EB021B">
        <w:rPr>
          <w:rFonts w:ascii="Times New Roman" w:eastAsia="Times New Roman" w:hAnsi="Times New Roman" w:cs="Times New Roman"/>
          <w:sz w:val="28"/>
          <w:szCs w:val="28"/>
        </w:rPr>
        <w:t>,</w:t>
      </w:r>
      <w:r w:rsidR="6C2AE307" w:rsidRPr="00EB021B">
        <w:rPr>
          <w:rFonts w:ascii="Times New Roman" w:eastAsia="Times New Roman" w:hAnsi="Times New Roman" w:cs="Times New Roman"/>
          <w:sz w:val="28"/>
          <w:szCs w:val="28"/>
        </w:rPr>
        <w:t xml:space="preserve"> sipas rastit, </w:t>
      </w:r>
      <w:r w:rsidR="11A9F644" w:rsidRPr="00EB021B">
        <w:rPr>
          <w:rFonts w:ascii="Times New Roman" w:eastAsia="Times New Roman" w:hAnsi="Times New Roman" w:cs="Times New Roman"/>
          <w:sz w:val="28"/>
          <w:szCs w:val="28"/>
        </w:rPr>
        <w:t>materialet promovuese t</w:t>
      </w:r>
      <w:r w:rsidR="22A3F496" w:rsidRPr="00EB021B">
        <w:rPr>
          <w:rFonts w:ascii="Times New Roman" w:eastAsia="Times New Roman" w:hAnsi="Times New Roman" w:cs="Times New Roman"/>
          <w:sz w:val="28"/>
          <w:szCs w:val="28"/>
        </w:rPr>
        <w:t>ë</w:t>
      </w:r>
      <w:r w:rsidR="11A9F644" w:rsidRPr="00EB021B">
        <w:rPr>
          <w:rFonts w:ascii="Times New Roman" w:eastAsia="Times New Roman" w:hAnsi="Times New Roman" w:cs="Times New Roman"/>
          <w:sz w:val="28"/>
          <w:szCs w:val="28"/>
        </w:rPr>
        <w:t xml:space="preserve"> ndryshuara</w:t>
      </w:r>
      <w:r w:rsidR="6C2AE307" w:rsidRPr="00EB021B">
        <w:rPr>
          <w:rFonts w:ascii="Times New Roman" w:eastAsia="Times New Roman" w:hAnsi="Times New Roman" w:cs="Times New Roman"/>
          <w:sz w:val="28"/>
          <w:szCs w:val="28"/>
        </w:rPr>
        <w:t xml:space="preserve"> </w:t>
      </w:r>
      <w:r w:rsidR="11A9F644" w:rsidRPr="00EB021B">
        <w:rPr>
          <w:rFonts w:ascii="Times New Roman" w:eastAsia="Times New Roman" w:hAnsi="Times New Roman" w:cs="Times New Roman"/>
          <w:sz w:val="28"/>
          <w:szCs w:val="28"/>
        </w:rPr>
        <w:t>duhet t</w:t>
      </w:r>
      <w:r w:rsidR="22A3F496" w:rsidRPr="00EB021B">
        <w:rPr>
          <w:rFonts w:ascii="Times New Roman" w:eastAsia="Times New Roman" w:hAnsi="Times New Roman" w:cs="Times New Roman"/>
          <w:sz w:val="28"/>
          <w:szCs w:val="28"/>
        </w:rPr>
        <w:t>ë</w:t>
      </w:r>
      <w:r w:rsidR="11A9F644" w:rsidRPr="00EB021B">
        <w:rPr>
          <w:rFonts w:ascii="Times New Roman" w:eastAsia="Times New Roman" w:hAnsi="Times New Roman" w:cs="Times New Roman"/>
          <w:sz w:val="28"/>
          <w:szCs w:val="28"/>
        </w:rPr>
        <w:t xml:space="preserve"> jen</w:t>
      </w:r>
      <w:r w:rsidR="22A3F496" w:rsidRPr="00EB021B">
        <w:rPr>
          <w:rFonts w:ascii="Times New Roman" w:eastAsia="Times New Roman" w:hAnsi="Times New Roman" w:cs="Times New Roman"/>
          <w:sz w:val="28"/>
          <w:szCs w:val="28"/>
        </w:rPr>
        <w:t>ë</w:t>
      </w:r>
      <w:r w:rsidR="6C2AE307" w:rsidRPr="00EB021B">
        <w:rPr>
          <w:rFonts w:ascii="Times New Roman" w:eastAsia="Times New Roman" w:hAnsi="Times New Roman" w:cs="Times New Roman"/>
          <w:sz w:val="28"/>
          <w:szCs w:val="28"/>
        </w:rPr>
        <w:t xml:space="preserve"> të </w:t>
      </w:r>
      <w:r w:rsidR="261E4B02" w:rsidRPr="00EB021B">
        <w:rPr>
          <w:rFonts w:ascii="Times New Roman" w:eastAsia="Times New Roman" w:hAnsi="Times New Roman" w:cs="Times New Roman"/>
          <w:sz w:val="28"/>
          <w:szCs w:val="28"/>
        </w:rPr>
        <w:t xml:space="preserve">aksesueshme </w:t>
      </w:r>
      <w:r w:rsidR="6C2AE307" w:rsidRPr="00EB021B">
        <w:rPr>
          <w:rFonts w:ascii="Times New Roman" w:eastAsia="Times New Roman" w:hAnsi="Times New Roman" w:cs="Times New Roman"/>
          <w:sz w:val="28"/>
          <w:szCs w:val="28"/>
        </w:rPr>
        <w:t>për aq kohë sa krip</w:t>
      </w:r>
      <w:r w:rsidR="00EB021B">
        <w:rPr>
          <w:rFonts w:ascii="Times New Roman" w:eastAsia="Times New Roman" w:hAnsi="Times New Roman" w:cs="Times New Roman"/>
          <w:sz w:val="28"/>
          <w:szCs w:val="28"/>
        </w:rPr>
        <w:t>to</w:t>
      </w:r>
      <w:r w:rsidR="6C2AE307" w:rsidRPr="00EB021B">
        <w:rPr>
          <w:rFonts w:ascii="Times New Roman" w:eastAsia="Times New Roman" w:hAnsi="Times New Roman" w:cs="Times New Roman"/>
          <w:sz w:val="28"/>
          <w:szCs w:val="28"/>
        </w:rPr>
        <w:t xml:space="preserve">asetet </w:t>
      </w:r>
      <w:r w:rsidR="67B6AD44" w:rsidRPr="00EB021B">
        <w:rPr>
          <w:rFonts w:ascii="Times New Roman" w:eastAsia="Times New Roman" w:hAnsi="Times New Roman" w:cs="Times New Roman"/>
          <w:sz w:val="28"/>
          <w:szCs w:val="28"/>
        </w:rPr>
        <w:t>jan</w:t>
      </w:r>
      <w:r w:rsidR="18321CCE" w:rsidRPr="00EB021B">
        <w:rPr>
          <w:rFonts w:ascii="Times New Roman" w:eastAsia="Times New Roman" w:hAnsi="Times New Roman" w:cs="Times New Roman"/>
          <w:sz w:val="28"/>
          <w:szCs w:val="28"/>
        </w:rPr>
        <w:t>ë</w:t>
      </w:r>
      <w:r w:rsidR="67B6AD44" w:rsidRPr="00EB021B">
        <w:rPr>
          <w:rFonts w:ascii="Times New Roman" w:eastAsia="Times New Roman" w:hAnsi="Times New Roman" w:cs="Times New Roman"/>
          <w:sz w:val="28"/>
          <w:szCs w:val="28"/>
        </w:rPr>
        <w:t xml:space="preserve"> n</w:t>
      </w:r>
      <w:r w:rsidR="18321CCE" w:rsidRPr="00EB021B">
        <w:rPr>
          <w:rFonts w:ascii="Times New Roman" w:eastAsia="Times New Roman" w:hAnsi="Times New Roman" w:cs="Times New Roman"/>
          <w:sz w:val="28"/>
          <w:szCs w:val="28"/>
        </w:rPr>
        <w:t>ë</w:t>
      </w:r>
      <w:r w:rsidR="67B6AD44" w:rsidRPr="00EB021B">
        <w:rPr>
          <w:rFonts w:ascii="Times New Roman" w:eastAsia="Times New Roman" w:hAnsi="Times New Roman" w:cs="Times New Roman"/>
          <w:sz w:val="28"/>
          <w:szCs w:val="28"/>
        </w:rPr>
        <w:t xml:space="preserve"> qarkullim</w:t>
      </w:r>
      <w:r w:rsidR="6E0B71F7" w:rsidRPr="00EB021B">
        <w:rPr>
          <w:rFonts w:ascii="Times New Roman" w:eastAsia="Times New Roman" w:hAnsi="Times New Roman" w:cs="Times New Roman"/>
          <w:sz w:val="28"/>
          <w:szCs w:val="28"/>
        </w:rPr>
        <w:t>.</w:t>
      </w:r>
    </w:p>
    <w:p w14:paraId="77211BFE" w14:textId="77777777" w:rsidR="00A26395" w:rsidRPr="00C2108C" w:rsidRDefault="00A26395" w:rsidP="0021456C">
      <w:pPr>
        <w:pStyle w:val="ListParagraph"/>
        <w:ind w:left="360"/>
        <w:rPr>
          <w:rFonts w:ascii="Times New Roman" w:eastAsia="Times New Roman" w:hAnsi="Times New Roman" w:cs="Times New Roman"/>
          <w:color w:val="EE0000"/>
          <w:sz w:val="28"/>
          <w:szCs w:val="28"/>
        </w:rPr>
      </w:pPr>
    </w:p>
    <w:p w14:paraId="0000017F" w14:textId="1DBE3742" w:rsidR="009850A7" w:rsidRPr="00F3415F" w:rsidRDefault="4758ED5A" w:rsidP="0021456C">
      <w:pPr>
        <w:pStyle w:val="ListParagraph"/>
        <w:numPr>
          <w:ilvl w:val="0"/>
          <w:numId w:val="432"/>
        </w:num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r w:rsidRPr="00A26395">
        <w:rPr>
          <w:rFonts w:ascii="Times New Roman" w:eastAsia="Times New Roman" w:hAnsi="Times New Roman" w:cs="Times New Roman"/>
          <w:color w:val="000000" w:themeColor="text1"/>
          <w:sz w:val="28"/>
          <w:szCs w:val="28"/>
        </w:rPr>
        <w:t xml:space="preserve">Kur oferta për publikun lidhet me një token </w:t>
      </w:r>
      <w:r w:rsidR="64B2AAA1" w:rsidRPr="00A26395">
        <w:rPr>
          <w:rFonts w:ascii="Times New Roman" w:eastAsia="Times New Roman" w:hAnsi="Times New Roman" w:cs="Times New Roman"/>
          <w:color w:val="000000" w:themeColor="text1"/>
          <w:sz w:val="28"/>
          <w:szCs w:val="28"/>
        </w:rPr>
        <w:t>utilitar</w:t>
      </w:r>
      <w:r w:rsidRPr="00A26395">
        <w:rPr>
          <w:rFonts w:ascii="Times New Roman" w:eastAsia="Times New Roman" w:hAnsi="Times New Roman" w:cs="Times New Roman"/>
          <w:color w:val="000000" w:themeColor="text1"/>
          <w:sz w:val="28"/>
          <w:szCs w:val="28"/>
        </w:rPr>
        <w:t xml:space="preserve"> që ofron akses në mallra dhe shërbime që nuk ekzistojnë ende, ose nuk janë ende funksionalë, ndryshimet e bëra në </w:t>
      </w:r>
      <w:r w:rsidR="382D0FA1" w:rsidRPr="00A26395">
        <w:rPr>
          <w:rFonts w:ascii="Times New Roman" w:eastAsia="Times New Roman" w:hAnsi="Times New Roman" w:cs="Times New Roman"/>
          <w:color w:val="000000" w:themeColor="text1"/>
          <w:sz w:val="28"/>
          <w:szCs w:val="28"/>
        </w:rPr>
        <w:t>dokumentin informues</w:t>
      </w:r>
      <w:r w:rsidRPr="00A26395">
        <w:rPr>
          <w:rFonts w:ascii="Times New Roman" w:eastAsia="Times New Roman" w:hAnsi="Times New Roman" w:cs="Times New Roman"/>
          <w:color w:val="000000" w:themeColor="text1"/>
          <w:sz w:val="28"/>
          <w:szCs w:val="28"/>
        </w:rPr>
        <w:t xml:space="preserve"> të kriptoaset</w:t>
      </w:r>
      <w:r w:rsidR="18E3DCD1" w:rsidRPr="00A26395">
        <w:rPr>
          <w:rFonts w:ascii="Times New Roman" w:eastAsia="Times New Roman" w:hAnsi="Times New Roman" w:cs="Times New Roman"/>
          <w:color w:val="000000" w:themeColor="text1"/>
          <w:sz w:val="28"/>
          <w:szCs w:val="28"/>
        </w:rPr>
        <w:t>it</w:t>
      </w:r>
      <w:r w:rsidRPr="00A26395">
        <w:rPr>
          <w:rFonts w:ascii="Times New Roman" w:eastAsia="Times New Roman" w:hAnsi="Times New Roman" w:cs="Times New Roman"/>
          <w:color w:val="000000" w:themeColor="text1"/>
          <w:sz w:val="28"/>
          <w:szCs w:val="28"/>
        </w:rPr>
        <w:t xml:space="preserve"> dhe, sipas rastit, </w:t>
      </w:r>
      <w:r w:rsidRPr="00A26395">
        <w:rPr>
          <w:rFonts w:ascii="Times New Roman" w:eastAsia="Times New Roman" w:hAnsi="Times New Roman" w:cs="Times New Roman"/>
          <w:color w:val="000000" w:themeColor="text1"/>
          <w:sz w:val="28"/>
          <w:szCs w:val="28"/>
        </w:rPr>
        <w:lastRenderedPageBreak/>
        <w:t xml:space="preserve">në </w:t>
      </w:r>
      <w:r w:rsidR="4307E8CF" w:rsidRPr="00A26395">
        <w:rPr>
          <w:rFonts w:ascii="Times New Roman" w:eastAsia="Times New Roman" w:hAnsi="Times New Roman" w:cs="Times New Roman"/>
          <w:color w:val="000000" w:themeColor="text1"/>
          <w:sz w:val="28"/>
          <w:szCs w:val="28"/>
        </w:rPr>
        <w:t>materialet promovuese</w:t>
      </w:r>
      <w:r w:rsidRPr="00A26395">
        <w:rPr>
          <w:rFonts w:ascii="Times New Roman" w:eastAsia="Times New Roman" w:hAnsi="Times New Roman" w:cs="Times New Roman"/>
          <w:color w:val="000000" w:themeColor="text1"/>
          <w:sz w:val="28"/>
          <w:szCs w:val="28"/>
        </w:rPr>
        <w:t>, nuk d</w:t>
      </w:r>
      <w:r w:rsidR="0DF7F79C" w:rsidRPr="00A26395">
        <w:rPr>
          <w:rFonts w:ascii="Times New Roman" w:eastAsia="Times New Roman" w:hAnsi="Times New Roman" w:cs="Times New Roman"/>
          <w:color w:val="000000" w:themeColor="text1"/>
          <w:sz w:val="28"/>
          <w:szCs w:val="28"/>
        </w:rPr>
        <w:t>uhet</w:t>
      </w:r>
      <w:r w:rsidRPr="00A26395">
        <w:rPr>
          <w:rFonts w:ascii="Times New Roman" w:eastAsia="Times New Roman" w:hAnsi="Times New Roman" w:cs="Times New Roman"/>
          <w:color w:val="000000" w:themeColor="text1"/>
          <w:sz w:val="28"/>
          <w:szCs w:val="28"/>
        </w:rPr>
        <w:t xml:space="preserve"> të tejkalojnë afatin kohor prej 12 muajsh</w:t>
      </w:r>
      <w:r w:rsidR="62245235" w:rsidRPr="00A26395">
        <w:rPr>
          <w:rFonts w:ascii="Times New Roman" w:eastAsia="Times New Roman" w:hAnsi="Times New Roman" w:cs="Times New Roman"/>
          <w:color w:val="000000" w:themeColor="text1"/>
          <w:sz w:val="28"/>
          <w:szCs w:val="28"/>
        </w:rPr>
        <w:t>,</w:t>
      </w:r>
      <w:r w:rsidRPr="00A26395">
        <w:rPr>
          <w:rFonts w:ascii="Times New Roman" w:eastAsia="Times New Roman" w:hAnsi="Times New Roman" w:cs="Times New Roman"/>
          <w:color w:val="000000" w:themeColor="text1"/>
          <w:sz w:val="28"/>
          <w:szCs w:val="28"/>
        </w:rPr>
        <w:t xml:space="preserve"> të p</w:t>
      </w:r>
      <w:r w:rsidR="0954172B" w:rsidRPr="00A26395">
        <w:rPr>
          <w:rFonts w:ascii="Times New Roman" w:eastAsia="Times New Roman" w:hAnsi="Times New Roman" w:cs="Times New Roman"/>
          <w:color w:val="000000" w:themeColor="text1"/>
          <w:sz w:val="28"/>
          <w:szCs w:val="28"/>
        </w:rPr>
        <w:t>ë</w:t>
      </w:r>
      <w:r w:rsidR="11445EDE" w:rsidRPr="00A26395">
        <w:rPr>
          <w:rFonts w:ascii="Times New Roman" w:eastAsia="Times New Roman" w:hAnsi="Times New Roman" w:cs="Times New Roman"/>
          <w:color w:val="000000" w:themeColor="text1"/>
          <w:sz w:val="28"/>
          <w:szCs w:val="28"/>
        </w:rPr>
        <w:t>rcaktua</w:t>
      </w:r>
      <w:r w:rsidRPr="00A26395">
        <w:rPr>
          <w:rFonts w:ascii="Times New Roman" w:eastAsia="Times New Roman" w:hAnsi="Times New Roman" w:cs="Times New Roman"/>
          <w:color w:val="000000" w:themeColor="text1"/>
          <w:sz w:val="28"/>
          <w:szCs w:val="28"/>
        </w:rPr>
        <w:t xml:space="preserve">r në </w:t>
      </w:r>
      <w:r w:rsidR="00EB021B">
        <w:rPr>
          <w:rFonts w:ascii="Times New Roman" w:eastAsia="Times New Roman" w:hAnsi="Times New Roman" w:cs="Times New Roman"/>
          <w:color w:val="000000" w:themeColor="text1"/>
          <w:sz w:val="28"/>
          <w:szCs w:val="28"/>
        </w:rPr>
        <w:t>pik</w:t>
      </w:r>
      <w:r w:rsidR="00F104B8">
        <w:rPr>
          <w:rFonts w:ascii="Times New Roman" w:eastAsia="Times New Roman" w:hAnsi="Times New Roman" w:cs="Times New Roman"/>
          <w:color w:val="000000" w:themeColor="text1"/>
          <w:sz w:val="28"/>
          <w:szCs w:val="28"/>
        </w:rPr>
        <w:t>ë</w:t>
      </w:r>
      <w:r w:rsidR="00EB021B">
        <w:rPr>
          <w:rFonts w:ascii="Times New Roman" w:eastAsia="Times New Roman" w:hAnsi="Times New Roman" w:cs="Times New Roman"/>
          <w:color w:val="000000" w:themeColor="text1"/>
          <w:sz w:val="28"/>
          <w:szCs w:val="28"/>
        </w:rPr>
        <w:t>n 9, t</w:t>
      </w:r>
      <w:r w:rsidR="00F104B8">
        <w:rPr>
          <w:rFonts w:ascii="Times New Roman" w:eastAsia="Times New Roman" w:hAnsi="Times New Roman" w:cs="Times New Roman"/>
          <w:color w:val="000000" w:themeColor="text1"/>
          <w:sz w:val="28"/>
          <w:szCs w:val="28"/>
        </w:rPr>
        <w:t>ë</w:t>
      </w:r>
      <w:r w:rsidR="00EB021B">
        <w:rPr>
          <w:rFonts w:ascii="Times New Roman" w:eastAsia="Times New Roman" w:hAnsi="Times New Roman" w:cs="Times New Roman"/>
          <w:color w:val="000000" w:themeColor="text1"/>
          <w:sz w:val="28"/>
          <w:szCs w:val="28"/>
        </w:rPr>
        <w:t xml:space="preserve"> </w:t>
      </w:r>
      <w:r w:rsidRPr="00A26395">
        <w:rPr>
          <w:rFonts w:ascii="Times New Roman" w:eastAsia="Times New Roman" w:hAnsi="Times New Roman" w:cs="Times New Roman"/>
          <w:color w:val="000000" w:themeColor="text1"/>
          <w:sz w:val="28"/>
          <w:szCs w:val="28"/>
        </w:rPr>
        <w:t>neni</w:t>
      </w:r>
      <w:r w:rsidR="00EB021B">
        <w:rPr>
          <w:rFonts w:ascii="Times New Roman" w:eastAsia="Times New Roman" w:hAnsi="Times New Roman" w:cs="Times New Roman"/>
          <w:color w:val="000000" w:themeColor="text1"/>
          <w:sz w:val="28"/>
          <w:szCs w:val="28"/>
        </w:rPr>
        <w:t>t</w:t>
      </w:r>
      <w:r w:rsidRPr="00A26395">
        <w:rPr>
          <w:rFonts w:ascii="Times New Roman" w:eastAsia="Times New Roman" w:hAnsi="Times New Roman" w:cs="Times New Roman"/>
          <w:color w:val="000000" w:themeColor="text1"/>
          <w:sz w:val="28"/>
          <w:szCs w:val="28"/>
        </w:rPr>
        <w:t xml:space="preserve"> 4, </w:t>
      </w:r>
      <w:r w:rsidR="00EB021B" w:rsidRPr="00F3415F">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EB021B"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EB021B" w:rsidRPr="00F3415F">
        <w:rPr>
          <w:rFonts w:ascii="Times New Roman" w:eastAsia="Times New Roman" w:hAnsi="Times New Roman" w:cs="Times New Roman"/>
          <w:sz w:val="28"/>
          <w:szCs w:val="28"/>
        </w:rPr>
        <w:t>tij ligji</w:t>
      </w:r>
      <w:r w:rsidRPr="00F3415F">
        <w:rPr>
          <w:rFonts w:ascii="Times New Roman" w:eastAsia="Times New Roman" w:hAnsi="Times New Roman" w:cs="Times New Roman"/>
          <w:sz w:val="28"/>
          <w:szCs w:val="28"/>
        </w:rPr>
        <w:t>.</w:t>
      </w:r>
    </w:p>
    <w:p w14:paraId="0B8F3870" w14:textId="77777777" w:rsidR="00A26395" w:rsidRPr="00A26395" w:rsidRDefault="00A26395" w:rsidP="0021456C">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0000180" w14:textId="171F0615" w:rsidR="009850A7" w:rsidRPr="00951713" w:rsidRDefault="4758ED5A" w:rsidP="0021456C">
      <w:pPr>
        <w:pStyle w:val="ListParagraph"/>
        <w:numPr>
          <w:ilvl w:val="0"/>
          <w:numId w:val="432"/>
        </w:num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Versionet më të vjetra të </w:t>
      </w:r>
      <w:r w:rsidR="6A6C84CC" w:rsidRPr="00951713">
        <w:rPr>
          <w:rFonts w:ascii="Times New Roman" w:eastAsia="Times New Roman" w:hAnsi="Times New Roman" w:cs="Times New Roman"/>
          <w:color w:val="000000" w:themeColor="text1"/>
          <w:sz w:val="28"/>
          <w:szCs w:val="28"/>
        </w:rPr>
        <w:t>dokumentit informues</w:t>
      </w:r>
      <w:r w:rsidRPr="00951713">
        <w:rPr>
          <w:rFonts w:ascii="Times New Roman" w:eastAsia="Times New Roman" w:hAnsi="Times New Roman" w:cs="Times New Roman"/>
          <w:color w:val="000000" w:themeColor="text1"/>
          <w:sz w:val="28"/>
          <w:szCs w:val="28"/>
        </w:rPr>
        <w:t xml:space="preserve"> të kriptoaseteve dhe </w:t>
      </w:r>
      <w:r w:rsidR="1E6FBA86" w:rsidRPr="00951713">
        <w:rPr>
          <w:rFonts w:ascii="Times New Roman" w:eastAsia="Times New Roman" w:hAnsi="Times New Roman" w:cs="Times New Roman"/>
          <w:color w:val="000000" w:themeColor="text1"/>
          <w:sz w:val="28"/>
          <w:szCs w:val="28"/>
        </w:rPr>
        <w:t>materialeve promovuese</w:t>
      </w:r>
      <w:r w:rsidRPr="00951713">
        <w:rPr>
          <w:rFonts w:ascii="Times New Roman" w:eastAsia="Times New Roman" w:hAnsi="Times New Roman" w:cs="Times New Roman"/>
          <w:color w:val="000000" w:themeColor="text1"/>
          <w:sz w:val="28"/>
          <w:szCs w:val="28"/>
        </w:rPr>
        <w:t xml:space="preserve"> do të mbeten të </w:t>
      </w:r>
      <w:r w:rsidR="6FAF3744" w:rsidRPr="00951713">
        <w:rPr>
          <w:rFonts w:ascii="Times New Roman" w:eastAsia="Times New Roman" w:hAnsi="Times New Roman" w:cs="Times New Roman"/>
          <w:color w:val="000000" w:themeColor="text1"/>
          <w:sz w:val="28"/>
          <w:szCs w:val="28"/>
        </w:rPr>
        <w:t>publikuara</w:t>
      </w:r>
      <w:r w:rsidRPr="00951713">
        <w:rPr>
          <w:rFonts w:ascii="Times New Roman" w:eastAsia="Times New Roman" w:hAnsi="Times New Roman" w:cs="Times New Roman"/>
          <w:color w:val="000000" w:themeColor="text1"/>
          <w:sz w:val="28"/>
          <w:szCs w:val="28"/>
        </w:rPr>
        <w:t xml:space="preserve"> në faqen e internetit të ofertuesve, </w:t>
      </w:r>
      <w:r w:rsidR="02934ABF" w:rsidRPr="00951713">
        <w:rPr>
          <w:rFonts w:ascii="Times New Roman" w:eastAsia="Times New Roman" w:hAnsi="Times New Roman" w:cs="Times New Roman"/>
          <w:color w:val="000000" w:themeColor="text1"/>
          <w:sz w:val="28"/>
          <w:szCs w:val="28"/>
        </w:rPr>
        <w:t>t</w:t>
      </w:r>
      <w:r w:rsidR="0954172B" w:rsidRPr="00951713">
        <w:rPr>
          <w:rFonts w:ascii="Times New Roman" w:eastAsia="Times New Roman" w:hAnsi="Times New Roman" w:cs="Times New Roman"/>
          <w:color w:val="000000" w:themeColor="text1"/>
          <w:sz w:val="28"/>
          <w:szCs w:val="28"/>
        </w:rPr>
        <w:t>ë</w:t>
      </w:r>
      <w:r w:rsidR="02934ABF"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subjekteve që kërkojnë pranim </w:t>
      </w:r>
      <w:r w:rsidR="4BABE840" w:rsidRPr="00951713">
        <w:rPr>
          <w:rFonts w:ascii="Times New Roman" w:eastAsia="Times New Roman" w:hAnsi="Times New Roman" w:cs="Times New Roman"/>
          <w:color w:val="000000" w:themeColor="text1"/>
          <w:sz w:val="28"/>
          <w:szCs w:val="28"/>
        </w:rPr>
        <w:t>p</w:t>
      </w:r>
      <w:r w:rsidR="0954172B" w:rsidRPr="00951713">
        <w:rPr>
          <w:rFonts w:ascii="Times New Roman" w:eastAsia="Times New Roman" w:hAnsi="Times New Roman" w:cs="Times New Roman"/>
          <w:color w:val="000000" w:themeColor="text1"/>
          <w:sz w:val="28"/>
          <w:szCs w:val="28"/>
        </w:rPr>
        <w:t>ë</w:t>
      </w:r>
      <w:r w:rsidR="4BABE840" w:rsidRPr="00951713">
        <w:rPr>
          <w:rFonts w:ascii="Times New Roman" w:eastAsia="Times New Roman" w:hAnsi="Times New Roman" w:cs="Times New Roman"/>
          <w:color w:val="000000" w:themeColor="text1"/>
          <w:sz w:val="28"/>
          <w:szCs w:val="28"/>
        </w:rPr>
        <w:t>r tregtim</w:t>
      </w:r>
      <w:r w:rsidRPr="00951713">
        <w:rPr>
          <w:rFonts w:ascii="Times New Roman" w:eastAsia="Times New Roman" w:hAnsi="Times New Roman" w:cs="Times New Roman"/>
          <w:color w:val="000000" w:themeColor="text1"/>
          <w:sz w:val="28"/>
          <w:szCs w:val="28"/>
        </w:rPr>
        <w:t xml:space="preserve"> ose operatorëve të platformave tregtare, të paktën 10 v</w:t>
      </w:r>
      <w:r w:rsidR="592146E7" w:rsidRPr="00951713">
        <w:rPr>
          <w:rFonts w:ascii="Times New Roman" w:eastAsia="Times New Roman" w:hAnsi="Times New Roman" w:cs="Times New Roman"/>
          <w:color w:val="000000" w:themeColor="text1"/>
          <w:sz w:val="28"/>
          <w:szCs w:val="28"/>
        </w:rPr>
        <w:t>ite</w:t>
      </w:r>
      <w:r w:rsidRPr="00951713">
        <w:rPr>
          <w:rFonts w:ascii="Times New Roman" w:eastAsia="Times New Roman" w:hAnsi="Times New Roman" w:cs="Times New Roman"/>
          <w:color w:val="000000" w:themeColor="text1"/>
          <w:sz w:val="28"/>
          <w:szCs w:val="28"/>
        </w:rPr>
        <w:t xml:space="preserve"> pas datës së publikimit të tyre, me një </w:t>
      </w:r>
      <w:r w:rsidR="542D052F" w:rsidRPr="00951713">
        <w:rPr>
          <w:rFonts w:ascii="Times New Roman" w:eastAsia="Times New Roman" w:hAnsi="Times New Roman" w:cs="Times New Roman"/>
          <w:color w:val="000000" w:themeColor="text1"/>
          <w:sz w:val="28"/>
          <w:szCs w:val="28"/>
        </w:rPr>
        <w:t>paralajm</w:t>
      </w:r>
      <w:r w:rsidR="0954172B" w:rsidRPr="00951713">
        <w:rPr>
          <w:rFonts w:ascii="Times New Roman" w:eastAsia="Times New Roman" w:hAnsi="Times New Roman" w:cs="Times New Roman"/>
          <w:color w:val="000000" w:themeColor="text1"/>
          <w:sz w:val="28"/>
          <w:szCs w:val="28"/>
        </w:rPr>
        <w:t>ë</w:t>
      </w:r>
      <w:r w:rsidR="542D052F" w:rsidRPr="00951713">
        <w:rPr>
          <w:rFonts w:ascii="Times New Roman" w:eastAsia="Times New Roman" w:hAnsi="Times New Roman" w:cs="Times New Roman"/>
          <w:color w:val="000000" w:themeColor="text1"/>
          <w:sz w:val="28"/>
          <w:szCs w:val="28"/>
        </w:rPr>
        <w:t xml:space="preserve">rim </w:t>
      </w:r>
      <w:r w:rsidRPr="00951713">
        <w:rPr>
          <w:rFonts w:ascii="Times New Roman" w:eastAsia="Times New Roman" w:hAnsi="Times New Roman" w:cs="Times New Roman"/>
          <w:color w:val="000000" w:themeColor="text1"/>
          <w:sz w:val="28"/>
          <w:szCs w:val="28"/>
        </w:rPr>
        <w:t>që deklaron se nuk janë më të vlefshëm</w:t>
      </w:r>
      <w:r w:rsidR="0267EC76" w:rsidRPr="00951713">
        <w:rPr>
          <w:rFonts w:ascii="Times New Roman" w:eastAsia="Times New Roman" w:hAnsi="Times New Roman" w:cs="Times New Roman"/>
          <w:color w:val="000000" w:themeColor="text1"/>
          <w:sz w:val="28"/>
          <w:szCs w:val="28"/>
        </w:rPr>
        <w:t xml:space="preserve">, si </w:t>
      </w:r>
      <w:r w:rsidRPr="00951713">
        <w:rPr>
          <w:rFonts w:ascii="Times New Roman" w:eastAsia="Times New Roman" w:hAnsi="Times New Roman" w:cs="Times New Roman"/>
          <w:color w:val="000000" w:themeColor="text1"/>
          <w:sz w:val="28"/>
          <w:szCs w:val="28"/>
        </w:rPr>
        <w:t>dhe</w:t>
      </w:r>
      <w:r w:rsidR="4B64BD54" w:rsidRPr="00951713">
        <w:rPr>
          <w:rFonts w:ascii="Times New Roman" w:eastAsia="Times New Roman" w:hAnsi="Times New Roman" w:cs="Times New Roman"/>
          <w:color w:val="000000" w:themeColor="text1"/>
          <w:sz w:val="28"/>
          <w:szCs w:val="28"/>
        </w:rPr>
        <w:t xml:space="preserve"> t</w:t>
      </w:r>
      <w:r w:rsidR="0954172B" w:rsidRPr="00951713">
        <w:rPr>
          <w:rFonts w:ascii="Times New Roman" w:eastAsia="Times New Roman" w:hAnsi="Times New Roman" w:cs="Times New Roman"/>
          <w:color w:val="000000" w:themeColor="text1"/>
          <w:sz w:val="28"/>
          <w:szCs w:val="28"/>
        </w:rPr>
        <w:t>ë</w:t>
      </w:r>
      <w:r w:rsidR="4B64BD54" w:rsidRPr="00951713">
        <w:rPr>
          <w:rFonts w:ascii="Times New Roman" w:eastAsia="Times New Roman" w:hAnsi="Times New Roman" w:cs="Times New Roman"/>
          <w:color w:val="000000" w:themeColor="text1"/>
          <w:sz w:val="28"/>
          <w:szCs w:val="28"/>
        </w:rPr>
        <w:t xml:space="preserve"> shoq</w:t>
      </w:r>
      <w:r w:rsidR="0954172B" w:rsidRPr="00951713">
        <w:rPr>
          <w:rFonts w:ascii="Times New Roman" w:eastAsia="Times New Roman" w:hAnsi="Times New Roman" w:cs="Times New Roman"/>
          <w:color w:val="000000" w:themeColor="text1"/>
          <w:sz w:val="28"/>
          <w:szCs w:val="28"/>
        </w:rPr>
        <w:t>ë</w:t>
      </w:r>
      <w:r w:rsidR="4B64BD54" w:rsidRPr="00951713">
        <w:rPr>
          <w:rFonts w:ascii="Times New Roman" w:eastAsia="Times New Roman" w:hAnsi="Times New Roman" w:cs="Times New Roman"/>
          <w:color w:val="000000" w:themeColor="text1"/>
          <w:sz w:val="28"/>
          <w:szCs w:val="28"/>
        </w:rPr>
        <w:t>rohet</w:t>
      </w:r>
      <w:r w:rsidRPr="00951713">
        <w:rPr>
          <w:rFonts w:ascii="Times New Roman" w:eastAsia="Times New Roman" w:hAnsi="Times New Roman" w:cs="Times New Roman"/>
          <w:color w:val="000000" w:themeColor="text1"/>
          <w:sz w:val="28"/>
          <w:szCs w:val="28"/>
        </w:rPr>
        <w:t xml:space="preserve"> me një </w:t>
      </w:r>
      <w:r w:rsidR="0FFFE499" w:rsidRPr="00951713">
        <w:rPr>
          <w:rFonts w:ascii="Times New Roman" w:eastAsia="Times New Roman" w:hAnsi="Times New Roman" w:cs="Times New Roman"/>
          <w:color w:val="000000" w:themeColor="text1"/>
          <w:sz w:val="28"/>
          <w:szCs w:val="28"/>
        </w:rPr>
        <w:t>nd</w:t>
      </w:r>
      <w:r w:rsidR="0954172B" w:rsidRPr="00951713">
        <w:rPr>
          <w:rFonts w:ascii="Times New Roman" w:eastAsia="Times New Roman" w:hAnsi="Times New Roman" w:cs="Times New Roman"/>
          <w:color w:val="000000" w:themeColor="text1"/>
          <w:sz w:val="28"/>
          <w:szCs w:val="28"/>
        </w:rPr>
        <w:t>ë</w:t>
      </w:r>
      <w:r w:rsidR="0FFFE499" w:rsidRPr="00951713">
        <w:rPr>
          <w:rFonts w:ascii="Times New Roman" w:eastAsia="Times New Roman" w:hAnsi="Times New Roman" w:cs="Times New Roman"/>
          <w:color w:val="000000" w:themeColor="text1"/>
          <w:sz w:val="28"/>
          <w:szCs w:val="28"/>
        </w:rPr>
        <w:t>r</w:t>
      </w:r>
      <w:r w:rsidRPr="00951713">
        <w:rPr>
          <w:rFonts w:ascii="Times New Roman" w:eastAsia="Times New Roman" w:hAnsi="Times New Roman" w:cs="Times New Roman"/>
          <w:color w:val="000000" w:themeColor="text1"/>
          <w:sz w:val="28"/>
          <w:szCs w:val="28"/>
        </w:rPr>
        <w:t>lidhje</w:t>
      </w:r>
      <w:r w:rsidR="7A69A05E" w:rsidRPr="00951713">
        <w:rPr>
          <w:rFonts w:ascii="Times New Roman" w:eastAsia="Times New Roman" w:hAnsi="Times New Roman" w:cs="Times New Roman"/>
          <w:color w:val="000000" w:themeColor="text1"/>
          <w:sz w:val="28"/>
          <w:szCs w:val="28"/>
        </w:rPr>
        <w:t xml:space="preserve"> n</w:t>
      </w:r>
      <w:r w:rsidR="0954172B" w:rsidRPr="00951713">
        <w:rPr>
          <w:rFonts w:ascii="Times New Roman" w:eastAsia="Times New Roman" w:hAnsi="Times New Roman" w:cs="Times New Roman"/>
          <w:color w:val="000000" w:themeColor="text1"/>
          <w:sz w:val="28"/>
          <w:szCs w:val="28"/>
        </w:rPr>
        <w:t>ë</w:t>
      </w:r>
      <w:r w:rsidR="7A69A05E" w:rsidRPr="00951713">
        <w:rPr>
          <w:rFonts w:ascii="Times New Roman" w:eastAsia="Times New Roman" w:hAnsi="Times New Roman" w:cs="Times New Roman"/>
          <w:color w:val="000000" w:themeColor="text1"/>
          <w:sz w:val="28"/>
          <w:szCs w:val="28"/>
        </w:rPr>
        <w:t xml:space="preserve"> seksionin p</w:t>
      </w:r>
      <w:r w:rsidR="0954172B" w:rsidRPr="00951713">
        <w:rPr>
          <w:rFonts w:ascii="Times New Roman" w:eastAsia="Times New Roman" w:hAnsi="Times New Roman" w:cs="Times New Roman"/>
          <w:color w:val="000000" w:themeColor="text1"/>
          <w:sz w:val="28"/>
          <w:szCs w:val="28"/>
        </w:rPr>
        <w:t>ë</w:t>
      </w:r>
      <w:r w:rsidR="7A69A05E" w:rsidRPr="00951713">
        <w:rPr>
          <w:rFonts w:ascii="Times New Roman" w:eastAsia="Times New Roman" w:hAnsi="Times New Roman" w:cs="Times New Roman"/>
          <w:color w:val="000000" w:themeColor="text1"/>
          <w:sz w:val="28"/>
          <w:szCs w:val="28"/>
        </w:rPr>
        <w:t>rkat</w:t>
      </w:r>
      <w:r w:rsidR="0954172B" w:rsidRPr="00951713">
        <w:rPr>
          <w:rFonts w:ascii="Times New Roman" w:eastAsia="Times New Roman" w:hAnsi="Times New Roman" w:cs="Times New Roman"/>
          <w:color w:val="000000" w:themeColor="text1"/>
          <w:sz w:val="28"/>
          <w:szCs w:val="28"/>
        </w:rPr>
        <w:t>ë</w:t>
      </w:r>
      <w:r w:rsidR="7A69A05E" w:rsidRPr="00951713">
        <w:rPr>
          <w:rFonts w:ascii="Times New Roman" w:eastAsia="Times New Roman" w:hAnsi="Times New Roman" w:cs="Times New Roman"/>
          <w:color w:val="000000" w:themeColor="text1"/>
          <w:sz w:val="28"/>
          <w:szCs w:val="28"/>
        </w:rPr>
        <w:t>s t</w:t>
      </w:r>
      <w:r w:rsidR="0954172B" w:rsidRPr="00951713">
        <w:rPr>
          <w:rFonts w:ascii="Times New Roman" w:eastAsia="Times New Roman" w:hAnsi="Times New Roman" w:cs="Times New Roman"/>
          <w:color w:val="000000" w:themeColor="text1"/>
          <w:sz w:val="28"/>
          <w:szCs w:val="28"/>
        </w:rPr>
        <w:t>ë</w:t>
      </w:r>
      <w:r w:rsidR="7A69A05E" w:rsidRPr="00951713">
        <w:rPr>
          <w:rFonts w:ascii="Times New Roman" w:eastAsia="Times New Roman" w:hAnsi="Times New Roman" w:cs="Times New Roman"/>
          <w:color w:val="000000" w:themeColor="text1"/>
          <w:sz w:val="28"/>
          <w:szCs w:val="28"/>
        </w:rPr>
        <w:t xml:space="preserve"> faqes s</w:t>
      </w:r>
      <w:r w:rsidR="0954172B" w:rsidRPr="00951713">
        <w:rPr>
          <w:rFonts w:ascii="Times New Roman" w:eastAsia="Times New Roman" w:hAnsi="Times New Roman" w:cs="Times New Roman"/>
          <w:color w:val="000000" w:themeColor="text1"/>
          <w:sz w:val="28"/>
          <w:szCs w:val="28"/>
        </w:rPr>
        <w:t>ë</w:t>
      </w:r>
      <w:r w:rsidR="7A69A05E" w:rsidRPr="00951713">
        <w:rPr>
          <w:rFonts w:ascii="Times New Roman" w:eastAsia="Times New Roman" w:hAnsi="Times New Roman" w:cs="Times New Roman"/>
          <w:color w:val="000000" w:themeColor="text1"/>
          <w:sz w:val="28"/>
          <w:szCs w:val="28"/>
        </w:rPr>
        <w:t xml:space="preserve"> internetit</w:t>
      </w:r>
      <w:r w:rsidRPr="00951713">
        <w:rPr>
          <w:rFonts w:ascii="Times New Roman" w:eastAsia="Times New Roman" w:hAnsi="Times New Roman" w:cs="Times New Roman"/>
          <w:color w:val="000000" w:themeColor="text1"/>
          <w:sz w:val="28"/>
          <w:szCs w:val="28"/>
        </w:rPr>
        <w:t xml:space="preserve"> ku është publikuar versioni më i fundit i </w:t>
      </w:r>
      <w:r w:rsidR="39C3A647" w:rsidRPr="00951713">
        <w:rPr>
          <w:rFonts w:ascii="Times New Roman" w:eastAsia="Times New Roman" w:hAnsi="Times New Roman" w:cs="Times New Roman"/>
          <w:color w:val="000000" w:themeColor="text1"/>
          <w:sz w:val="28"/>
          <w:szCs w:val="28"/>
        </w:rPr>
        <w:t>tyr</w:t>
      </w:r>
      <w:r w:rsidRPr="00951713">
        <w:rPr>
          <w:rFonts w:ascii="Times New Roman" w:eastAsia="Times New Roman" w:hAnsi="Times New Roman" w:cs="Times New Roman"/>
          <w:color w:val="000000" w:themeColor="text1"/>
          <w:sz w:val="28"/>
          <w:szCs w:val="28"/>
        </w:rPr>
        <w:t>e.</w:t>
      </w:r>
    </w:p>
    <w:p w14:paraId="00000181"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182" w14:textId="77777777"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13</w:t>
      </w:r>
    </w:p>
    <w:p w14:paraId="00000183" w14:textId="2325B256" w:rsidR="009850A7" w:rsidRPr="00951713" w:rsidRDefault="00F56EA8" w:rsidP="003A7FE9">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rPr>
      </w:pPr>
      <w:sdt>
        <w:sdtPr>
          <w:rPr>
            <w:rFonts w:ascii="Times New Roman" w:hAnsi="Times New Roman" w:cs="Times New Roman"/>
            <w:color w:val="000000" w:themeColor="text1"/>
            <w:sz w:val="28"/>
            <w:szCs w:val="28"/>
          </w:rPr>
          <w:tag w:val="goog_rdk_21"/>
          <w:id w:val="321453162"/>
        </w:sdtPr>
        <w:sdtContent/>
      </w:sdt>
      <w:r w:rsidR="0CDAAB82" w:rsidRPr="00951713">
        <w:rPr>
          <w:rFonts w:ascii="Times New Roman" w:eastAsia="Times New Roman" w:hAnsi="Times New Roman" w:cs="Times New Roman"/>
          <w:b/>
          <w:bCs/>
          <w:color w:val="000000" w:themeColor="text1"/>
          <w:sz w:val="28"/>
          <w:szCs w:val="28"/>
        </w:rPr>
        <w:t xml:space="preserve">E drejta e tërheqjes </w:t>
      </w:r>
      <w:r w:rsidR="06EDD887" w:rsidRPr="00951713">
        <w:rPr>
          <w:rFonts w:ascii="Times New Roman" w:eastAsia="Times New Roman" w:hAnsi="Times New Roman" w:cs="Times New Roman"/>
          <w:b/>
          <w:bCs/>
          <w:color w:val="000000" w:themeColor="text1"/>
          <w:sz w:val="28"/>
          <w:szCs w:val="28"/>
        </w:rPr>
        <w:t>nga</w:t>
      </w:r>
      <w:r w:rsidR="0CDAAB82" w:rsidRPr="00951713">
        <w:rPr>
          <w:rFonts w:ascii="Times New Roman" w:eastAsia="Times New Roman" w:hAnsi="Times New Roman" w:cs="Times New Roman"/>
          <w:b/>
          <w:bCs/>
          <w:color w:val="000000" w:themeColor="text1"/>
          <w:sz w:val="28"/>
          <w:szCs w:val="28"/>
        </w:rPr>
        <w:t xml:space="preserve"> investimi</w:t>
      </w:r>
    </w:p>
    <w:p w14:paraId="00000184" w14:textId="77777777" w:rsidR="009850A7" w:rsidRPr="00951713" w:rsidRDefault="009850A7" w:rsidP="003A7FE9">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8"/>
          <w:szCs w:val="28"/>
        </w:rPr>
      </w:pPr>
    </w:p>
    <w:p w14:paraId="049F6833" w14:textId="6133930A" w:rsidR="4B9A85F1" w:rsidRDefault="4AE938AF" w:rsidP="001C6F83">
      <w:pPr>
        <w:pStyle w:val="ListParagraph"/>
        <w:numPr>
          <w:ilvl w:val="0"/>
          <w:numId w:val="43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Klientët joprofesionistë</w:t>
      </w:r>
      <w:r w:rsidR="00EB02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sidR="735B6926" w:rsidRPr="00951713">
        <w:rPr>
          <w:rFonts w:ascii="Times New Roman" w:eastAsia="Times New Roman" w:hAnsi="Times New Roman" w:cs="Times New Roman"/>
          <w:color w:val="000000" w:themeColor="text1"/>
          <w:sz w:val="28"/>
          <w:szCs w:val="28"/>
        </w:rPr>
        <w:t>t</w:t>
      </w:r>
      <w:r w:rsidR="04887622" w:rsidRPr="00951713">
        <w:rPr>
          <w:rFonts w:ascii="Times New Roman" w:eastAsia="Times New Roman" w:hAnsi="Times New Roman" w:cs="Times New Roman"/>
          <w:color w:val="000000" w:themeColor="text1"/>
          <w:sz w:val="28"/>
          <w:szCs w:val="28"/>
        </w:rPr>
        <w:t>ë</w:t>
      </w:r>
      <w:r w:rsidR="735B6926" w:rsidRPr="00951713">
        <w:rPr>
          <w:rFonts w:ascii="Times New Roman" w:eastAsia="Times New Roman" w:hAnsi="Times New Roman" w:cs="Times New Roman"/>
          <w:color w:val="000000" w:themeColor="text1"/>
          <w:sz w:val="28"/>
          <w:szCs w:val="28"/>
        </w:rPr>
        <w:t xml:space="preserve"> cil</w:t>
      </w:r>
      <w:r w:rsidR="04887622" w:rsidRPr="00951713">
        <w:rPr>
          <w:rFonts w:ascii="Times New Roman" w:eastAsia="Times New Roman" w:hAnsi="Times New Roman" w:cs="Times New Roman"/>
          <w:color w:val="000000" w:themeColor="text1"/>
          <w:sz w:val="28"/>
          <w:szCs w:val="28"/>
        </w:rPr>
        <w:t>ë</w:t>
      </w:r>
      <w:r w:rsidR="735B6926"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blejnë kriptoasete</w:t>
      </w:r>
      <w:r w:rsidR="00EB02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tokeni</w:t>
      </w:r>
      <w:r w:rsidR="195E64D0" w:rsidRPr="00951713">
        <w:rPr>
          <w:rFonts w:ascii="Times New Roman" w:eastAsia="Times New Roman" w:hAnsi="Times New Roman" w:cs="Times New Roman"/>
          <w:color w:val="000000" w:themeColor="text1"/>
          <w:sz w:val="28"/>
          <w:szCs w:val="28"/>
        </w:rPr>
        <w:t xml:space="preserve"> i</w:t>
      </w:r>
      <w:r w:rsidRPr="00951713">
        <w:rPr>
          <w:rFonts w:ascii="Times New Roman" w:eastAsia="Times New Roman" w:hAnsi="Times New Roman" w:cs="Times New Roman"/>
          <w:color w:val="000000" w:themeColor="text1"/>
          <w:sz w:val="28"/>
          <w:szCs w:val="28"/>
        </w:rPr>
        <w:t xml:space="preserve"> asetit ose tokeni </w:t>
      </w:r>
      <w:r w:rsidR="195E64D0" w:rsidRPr="00951713">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parasë elektronike</w:t>
      </w:r>
      <w:r w:rsidR="1E4340DA" w:rsidRPr="00951713">
        <w:rPr>
          <w:rFonts w:ascii="Times New Roman" w:eastAsia="Times New Roman" w:hAnsi="Times New Roman" w:cs="Times New Roman"/>
          <w:color w:val="000000" w:themeColor="text1"/>
          <w:sz w:val="28"/>
          <w:szCs w:val="28"/>
        </w:rPr>
        <w:t xml:space="preserve"> në mënyrë të </w:t>
      </w:r>
      <w:r w:rsidRPr="00951713">
        <w:rPr>
          <w:rFonts w:ascii="Times New Roman" w:eastAsia="Times New Roman" w:hAnsi="Times New Roman" w:cs="Times New Roman"/>
          <w:color w:val="000000" w:themeColor="text1"/>
          <w:sz w:val="28"/>
          <w:szCs w:val="28"/>
        </w:rPr>
        <w:t>drejtpërdrejt</w:t>
      </w:r>
      <w:r w:rsidR="4EF9E0F2"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një ofertues</w:t>
      </w:r>
      <w:r w:rsidR="4A1E17F2"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ose </w:t>
      </w:r>
      <w:r w:rsidR="07BD40DA" w:rsidRPr="00951713">
        <w:rPr>
          <w:rFonts w:ascii="Times New Roman" w:eastAsia="Times New Roman" w:hAnsi="Times New Roman" w:cs="Times New Roman"/>
          <w:color w:val="000000" w:themeColor="text1"/>
          <w:sz w:val="28"/>
          <w:szCs w:val="28"/>
        </w:rPr>
        <w:t>përmes</w:t>
      </w:r>
      <w:r w:rsidRPr="00951713">
        <w:rPr>
          <w:rFonts w:ascii="Times New Roman" w:eastAsia="Times New Roman" w:hAnsi="Times New Roman" w:cs="Times New Roman"/>
          <w:color w:val="000000" w:themeColor="text1"/>
          <w:sz w:val="28"/>
          <w:szCs w:val="28"/>
        </w:rPr>
        <w:t xml:space="preserve"> një ofrues</w:t>
      </w:r>
      <w:r w:rsidR="17A1AD43" w:rsidRPr="00951713">
        <w:rPr>
          <w:rFonts w:ascii="Times New Roman" w:eastAsia="Times New Roman" w:hAnsi="Times New Roman" w:cs="Times New Roman"/>
          <w:color w:val="000000" w:themeColor="text1"/>
          <w:sz w:val="28"/>
          <w:szCs w:val="28"/>
        </w:rPr>
        <w:t>i</w:t>
      </w:r>
      <w:r w:rsidR="195E64D0" w:rsidRPr="00951713">
        <w:rPr>
          <w:rFonts w:ascii="Times New Roman" w:eastAsia="Times New Roman" w:hAnsi="Times New Roman" w:cs="Times New Roman"/>
          <w:color w:val="000000" w:themeColor="text1"/>
          <w:sz w:val="28"/>
          <w:szCs w:val="28"/>
        </w:rPr>
        <w:t xml:space="preserve"> </w:t>
      </w:r>
      <w:r w:rsidR="7B02CD38" w:rsidRPr="00951713">
        <w:rPr>
          <w:rFonts w:ascii="Times New Roman" w:eastAsia="Times New Roman" w:hAnsi="Times New Roman" w:cs="Times New Roman"/>
          <w:color w:val="000000" w:themeColor="text1"/>
          <w:sz w:val="28"/>
          <w:szCs w:val="28"/>
        </w:rPr>
        <w:t>të</w:t>
      </w:r>
      <w:r w:rsidRPr="00951713">
        <w:rPr>
          <w:rFonts w:ascii="Times New Roman" w:eastAsia="Times New Roman" w:hAnsi="Times New Roman" w:cs="Times New Roman"/>
          <w:color w:val="000000" w:themeColor="text1"/>
          <w:sz w:val="28"/>
          <w:szCs w:val="28"/>
        </w:rPr>
        <w:t xml:space="preserve"> shërbimeve të kriptoaseteve që </w:t>
      </w:r>
      <w:r w:rsidR="3D8BD08D" w:rsidRPr="00951713">
        <w:rPr>
          <w:rFonts w:ascii="Times New Roman" w:eastAsia="Times New Roman" w:hAnsi="Times New Roman" w:cs="Times New Roman"/>
          <w:color w:val="000000" w:themeColor="text1"/>
          <w:sz w:val="28"/>
          <w:szCs w:val="28"/>
        </w:rPr>
        <w:t>hedh në treg</w:t>
      </w:r>
      <w:r w:rsidR="001C6F8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kriptoasete në emër të atij ofertuesi, </w:t>
      </w:r>
      <w:r w:rsidR="16777B43" w:rsidRPr="00951713">
        <w:rPr>
          <w:rFonts w:ascii="Times New Roman" w:eastAsia="Times New Roman" w:hAnsi="Times New Roman" w:cs="Times New Roman"/>
          <w:color w:val="000000" w:themeColor="text1"/>
          <w:sz w:val="28"/>
          <w:szCs w:val="28"/>
        </w:rPr>
        <w:t>kan</w:t>
      </w:r>
      <w:r w:rsidR="04887622"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të drejtën e tërheqjes nga investimi.</w:t>
      </w:r>
    </w:p>
    <w:p w14:paraId="6A9BB794" w14:textId="77777777" w:rsidR="00EB021B" w:rsidRPr="00951713" w:rsidRDefault="00EB021B" w:rsidP="001C6F83">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87" w14:textId="774742AE" w:rsidR="009850A7" w:rsidRDefault="39329D3C" w:rsidP="001C6F83">
      <w:pPr>
        <w:pStyle w:val="ListParagraph"/>
        <w:numPr>
          <w:ilvl w:val="0"/>
          <w:numId w:val="43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w:t>
      </w:r>
      <w:r w:rsidR="289ECCA7" w:rsidRPr="00951713">
        <w:rPr>
          <w:rFonts w:ascii="Times New Roman" w:eastAsia="Times New Roman" w:hAnsi="Times New Roman" w:cs="Times New Roman"/>
          <w:color w:val="000000" w:themeColor="text1"/>
          <w:sz w:val="28"/>
          <w:szCs w:val="28"/>
        </w:rPr>
        <w:t>renda</w:t>
      </w:r>
      <w:r w:rsidR="4AE938AF" w:rsidRPr="00951713">
        <w:rPr>
          <w:rFonts w:ascii="Times New Roman" w:eastAsia="Times New Roman" w:hAnsi="Times New Roman" w:cs="Times New Roman"/>
          <w:color w:val="000000" w:themeColor="text1"/>
          <w:sz w:val="28"/>
          <w:szCs w:val="28"/>
        </w:rPr>
        <w:t xml:space="preserve"> 14 </w:t>
      </w:r>
      <w:r w:rsidR="702682DE" w:rsidRPr="00951713">
        <w:rPr>
          <w:rFonts w:ascii="Times New Roman" w:eastAsia="Times New Roman" w:hAnsi="Times New Roman" w:cs="Times New Roman"/>
          <w:color w:val="000000" w:themeColor="text1"/>
          <w:sz w:val="28"/>
          <w:szCs w:val="28"/>
        </w:rPr>
        <w:t xml:space="preserve">(katërmbëdhjetë) </w:t>
      </w:r>
      <w:r w:rsidR="4AE938AF" w:rsidRPr="00951713">
        <w:rPr>
          <w:rFonts w:ascii="Times New Roman" w:eastAsia="Times New Roman" w:hAnsi="Times New Roman" w:cs="Times New Roman"/>
          <w:color w:val="000000" w:themeColor="text1"/>
          <w:sz w:val="28"/>
          <w:szCs w:val="28"/>
        </w:rPr>
        <w:t>ditës</w:t>
      </w:r>
      <w:r w:rsidR="0DFD3C47" w:rsidRPr="00951713">
        <w:rPr>
          <w:rFonts w:ascii="Times New Roman" w:eastAsia="Times New Roman" w:hAnsi="Times New Roman" w:cs="Times New Roman"/>
          <w:color w:val="000000" w:themeColor="text1"/>
          <w:sz w:val="28"/>
          <w:szCs w:val="28"/>
        </w:rPr>
        <w:t>h nga dita e n</w:t>
      </w:r>
      <w:r w:rsidR="04887622" w:rsidRPr="00951713">
        <w:rPr>
          <w:rFonts w:ascii="Times New Roman" w:eastAsia="Times New Roman" w:hAnsi="Times New Roman" w:cs="Times New Roman"/>
          <w:color w:val="000000" w:themeColor="text1"/>
          <w:sz w:val="28"/>
          <w:szCs w:val="28"/>
        </w:rPr>
        <w:t>ë</w:t>
      </w:r>
      <w:r w:rsidR="0DFD3C47" w:rsidRPr="00951713">
        <w:rPr>
          <w:rFonts w:ascii="Times New Roman" w:eastAsia="Times New Roman" w:hAnsi="Times New Roman" w:cs="Times New Roman"/>
          <w:color w:val="000000" w:themeColor="text1"/>
          <w:sz w:val="28"/>
          <w:szCs w:val="28"/>
        </w:rPr>
        <w:t>nshkrimit t</w:t>
      </w:r>
      <w:r w:rsidR="04887622" w:rsidRPr="00951713">
        <w:rPr>
          <w:rFonts w:ascii="Times New Roman" w:eastAsia="Times New Roman" w:hAnsi="Times New Roman" w:cs="Times New Roman"/>
          <w:color w:val="000000" w:themeColor="text1"/>
          <w:sz w:val="28"/>
          <w:szCs w:val="28"/>
        </w:rPr>
        <w:t>ë</w:t>
      </w:r>
      <w:r w:rsidR="0DFD3C47" w:rsidRPr="00951713">
        <w:rPr>
          <w:rFonts w:ascii="Times New Roman" w:eastAsia="Times New Roman" w:hAnsi="Times New Roman" w:cs="Times New Roman"/>
          <w:color w:val="000000" w:themeColor="text1"/>
          <w:sz w:val="28"/>
          <w:szCs w:val="28"/>
        </w:rPr>
        <w:t xml:space="preserve"> marr</w:t>
      </w:r>
      <w:r w:rsidR="04887622" w:rsidRPr="00951713">
        <w:rPr>
          <w:rFonts w:ascii="Times New Roman" w:eastAsia="Times New Roman" w:hAnsi="Times New Roman" w:cs="Times New Roman"/>
          <w:color w:val="000000" w:themeColor="text1"/>
          <w:sz w:val="28"/>
          <w:szCs w:val="28"/>
        </w:rPr>
        <w:t>ë</w:t>
      </w:r>
      <w:r w:rsidR="0DFD3C47" w:rsidRPr="00951713">
        <w:rPr>
          <w:rFonts w:ascii="Times New Roman" w:eastAsia="Times New Roman" w:hAnsi="Times New Roman" w:cs="Times New Roman"/>
          <w:color w:val="000000" w:themeColor="text1"/>
          <w:sz w:val="28"/>
          <w:szCs w:val="28"/>
        </w:rPr>
        <w:t>veshjes</w:t>
      </w:r>
      <w:r w:rsidR="4AE938AF" w:rsidRPr="00951713">
        <w:rPr>
          <w:rFonts w:ascii="Times New Roman" w:eastAsia="Times New Roman" w:hAnsi="Times New Roman" w:cs="Times New Roman"/>
          <w:color w:val="000000" w:themeColor="text1"/>
          <w:sz w:val="28"/>
          <w:szCs w:val="28"/>
        </w:rPr>
        <w:t xml:space="preserve">, </w:t>
      </w:r>
      <w:r w:rsidR="148C9C22" w:rsidRPr="00951713">
        <w:rPr>
          <w:rFonts w:ascii="Times New Roman" w:eastAsia="Times New Roman" w:hAnsi="Times New Roman" w:cs="Times New Roman"/>
          <w:color w:val="000000" w:themeColor="text1"/>
          <w:sz w:val="28"/>
          <w:szCs w:val="28"/>
        </w:rPr>
        <w:t xml:space="preserve">klientët joprofesionistë </w:t>
      </w:r>
      <w:r w:rsidR="4AE938AF" w:rsidRPr="00951713">
        <w:rPr>
          <w:rFonts w:ascii="Times New Roman" w:eastAsia="Times New Roman" w:hAnsi="Times New Roman" w:cs="Times New Roman"/>
          <w:color w:val="000000" w:themeColor="text1"/>
          <w:sz w:val="28"/>
          <w:szCs w:val="28"/>
        </w:rPr>
        <w:t>mund të tërhiqen nga</w:t>
      </w:r>
      <w:r w:rsidR="13F2EF01" w:rsidRPr="00951713">
        <w:rPr>
          <w:rFonts w:ascii="Times New Roman" w:eastAsia="Times New Roman" w:hAnsi="Times New Roman" w:cs="Times New Roman"/>
          <w:color w:val="000000" w:themeColor="text1"/>
          <w:sz w:val="28"/>
          <w:szCs w:val="28"/>
        </w:rPr>
        <w:t xml:space="preserve"> marr</w:t>
      </w:r>
      <w:r w:rsidR="04887622" w:rsidRPr="00951713">
        <w:rPr>
          <w:rFonts w:ascii="Times New Roman" w:eastAsia="Times New Roman" w:hAnsi="Times New Roman" w:cs="Times New Roman"/>
          <w:color w:val="000000" w:themeColor="text1"/>
          <w:sz w:val="28"/>
          <w:szCs w:val="28"/>
        </w:rPr>
        <w:t>ë</w:t>
      </w:r>
      <w:r w:rsidR="13F2EF01" w:rsidRPr="00951713">
        <w:rPr>
          <w:rFonts w:ascii="Times New Roman" w:eastAsia="Times New Roman" w:hAnsi="Times New Roman" w:cs="Times New Roman"/>
          <w:color w:val="000000" w:themeColor="text1"/>
          <w:sz w:val="28"/>
          <w:szCs w:val="28"/>
        </w:rPr>
        <w:t xml:space="preserve">veshja </w:t>
      </w:r>
      <w:r w:rsidR="4AE938AF" w:rsidRPr="00951713">
        <w:rPr>
          <w:rFonts w:ascii="Times New Roman" w:eastAsia="Times New Roman" w:hAnsi="Times New Roman" w:cs="Times New Roman"/>
          <w:color w:val="000000" w:themeColor="text1"/>
          <w:sz w:val="28"/>
          <w:szCs w:val="28"/>
        </w:rPr>
        <w:t xml:space="preserve">për të blerë </w:t>
      </w:r>
      <w:r w:rsidR="00EB021B">
        <w:rPr>
          <w:rFonts w:ascii="Times New Roman" w:eastAsia="Times New Roman" w:hAnsi="Times New Roman" w:cs="Times New Roman"/>
          <w:color w:val="000000" w:themeColor="text1"/>
          <w:sz w:val="28"/>
          <w:szCs w:val="28"/>
        </w:rPr>
        <w:t xml:space="preserve">                  </w:t>
      </w:r>
      <w:r w:rsidR="4AE938AF" w:rsidRPr="00951713">
        <w:rPr>
          <w:rFonts w:ascii="Times New Roman" w:eastAsia="Times New Roman" w:hAnsi="Times New Roman" w:cs="Times New Roman"/>
          <w:color w:val="000000" w:themeColor="text1"/>
          <w:sz w:val="28"/>
          <w:szCs w:val="28"/>
        </w:rPr>
        <w:t>kriptoasete</w:t>
      </w:r>
      <w:r w:rsidR="00EB021B">
        <w:rPr>
          <w:rFonts w:ascii="Times New Roman" w:eastAsia="Times New Roman" w:hAnsi="Times New Roman" w:cs="Times New Roman"/>
          <w:color w:val="000000" w:themeColor="text1"/>
          <w:sz w:val="28"/>
          <w:szCs w:val="28"/>
        </w:rPr>
        <w:t>,</w:t>
      </w:r>
      <w:r w:rsidR="4AE938AF" w:rsidRPr="00951713">
        <w:rPr>
          <w:rFonts w:ascii="Times New Roman" w:eastAsia="Times New Roman" w:hAnsi="Times New Roman" w:cs="Times New Roman"/>
          <w:color w:val="000000" w:themeColor="text1"/>
          <w:sz w:val="28"/>
          <w:szCs w:val="28"/>
        </w:rPr>
        <w:t xml:space="preserve"> të ndryshme nga tokeni</w:t>
      </w:r>
      <w:r w:rsidR="195E64D0" w:rsidRPr="00951713">
        <w:rPr>
          <w:rFonts w:ascii="Times New Roman" w:eastAsia="Times New Roman" w:hAnsi="Times New Roman" w:cs="Times New Roman"/>
          <w:color w:val="000000" w:themeColor="text1"/>
          <w:sz w:val="28"/>
          <w:szCs w:val="28"/>
        </w:rPr>
        <w:t xml:space="preserve"> i</w:t>
      </w:r>
      <w:r w:rsidR="4AE938AF" w:rsidRPr="00951713">
        <w:rPr>
          <w:rFonts w:ascii="Times New Roman" w:eastAsia="Times New Roman" w:hAnsi="Times New Roman" w:cs="Times New Roman"/>
          <w:color w:val="000000" w:themeColor="text1"/>
          <w:sz w:val="28"/>
          <w:szCs w:val="28"/>
        </w:rPr>
        <w:t xml:space="preserve"> asetit ose tokeni </w:t>
      </w:r>
      <w:r w:rsidR="195E64D0" w:rsidRPr="00951713">
        <w:rPr>
          <w:rFonts w:ascii="Times New Roman" w:eastAsia="Times New Roman" w:hAnsi="Times New Roman" w:cs="Times New Roman"/>
          <w:color w:val="000000" w:themeColor="text1"/>
          <w:sz w:val="28"/>
          <w:szCs w:val="28"/>
        </w:rPr>
        <w:t xml:space="preserve">i </w:t>
      </w:r>
      <w:r w:rsidR="4AE938AF" w:rsidRPr="00951713">
        <w:rPr>
          <w:rFonts w:ascii="Times New Roman" w:eastAsia="Times New Roman" w:hAnsi="Times New Roman" w:cs="Times New Roman"/>
          <w:color w:val="000000" w:themeColor="text1"/>
          <w:sz w:val="28"/>
          <w:szCs w:val="28"/>
        </w:rPr>
        <w:t>parasë elektronike</w:t>
      </w:r>
      <w:r w:rsidR="7C4410FA" w:rsidRPr="00951713">
        <w:rPr>
          <w:rFonts w:ascii="Times New Roman" w:eastAsia="Times New Roman" w:hAnsi="Times New Roman" w:cs="Times New Roman"/>
          <w:color w:val="000000" w:themeColor="text1"/>
          <w:sz w:val="28"/>
          <w:szCs w:val="28"/>
        </w:rPr>
        <w:t>,</w:t>
      </w:r>
      <w:r w:rsidR="4AE938AF" w:rsidRPr="00951713">
        <w:rPr>
          <w:rFonts w:ascii="Times New Roman" w:eastAsia="Times New Roman" w:hAnsi="Times New Roman" w:cs="Times New Roman"/>
          <w:color w:val="000000" w:themeColor="text1"/>
          <w:sz w:val="28"/>
          <w:szCs w:val="28"/>
        </w:rPr>
        <w:t xml:space="preserve"> pa asnjë tarifë ose kosto shtesë, si dhe pa</w:t>
      </w:r>
      <w:r w:rsidR="4644D662" w:rsidRPr="00951713">
        <w:rPr>
          <w:rFonts w:ascii="Times New Roman" w:eastAsia="Times New Roman" w:hAnsi="Times New Roman" w:cs="Times New Roman"/>
          <w:color w:val="000000" w:themeColor="text1"/>
          <w:sz w:val="28"/>
          <w:szCs w:val="28"/>
        </w:rPr>
        <w:t xml:space="preserve"> detyrim për të</w:t>
      </w:r>
      <w:r w:rsidR="184425AC" w:rsidRPr="00951713">
        <w:rPr>
          <w:rFonts w:ascii="Times New Roman" w:eastAsia="Times New Roman" w:hAnsi="Times New Roman" w:cs="Times New Roman"/>
          <w:color w:val="000000" w:themeColor="text1"/>
          <w:sz w:val="28"/>
          <w:szCs w:val="28"/>
        </w:rPr>
        <w:t xml:space="preserve"> </w:t>
      </w:r>
      <w:r w:rsidR="6E660202" w:rsidRPr="00951713">
        <w:rPr>
          <w:rFonts w:ascii="Times New Roman" w:eastAsia="Times New Roman" w:hAnsi="Times New Roman" w:cs="Times New Roman"/>
          <w:color w:val="000000" w:themeColor="text1"/>
          <w:sz w:val="28"/>
          <w:szCs w:val="28"/>
        </w:rPr>
        <w:t>parashtruar</w:t>
      </w:r>
      <w:r w:rsidR="184425AC" w:rsidRPr="00951713">
        <w:rPr>
          <w:rFonts w:ascii="Times New Roman" w:eastAsia="Times New Roman" w:hAnsi="Times New Roman" w:cs="Times New Roman"/>
          <w:color w:val="000000" w:themeColor="text1"/>
          <w:sz w:val="28"/>
          <w:szCs w:val="28"/>
        </w:rPr>
        <w:t xml:space="preserve"> arsye</w:t>
      </w:r>
      <w:r w:rsidR="6372658B" w:rsidRPr="00951713">
        <w:rPr>
          <w:rFonts w:ascii="Times New Roman" w:eastAsia="Times New Roman" w:hAnsi="Times New Roman" w:cs="Times New Roman"/>
          <w:color w:val="000000" w:themeColor="text1"/>
          <w:sz w:val="28"/>
          <w:szCs w:val="28"/>
        </w:rPr>
        <w:t>t e t</w:t>
      </w:r>
      <w:r w:rsidR="04887622" w:rsidRPr="00951713">
        <w:rPr>
          <w:rFonts w:ascii="Times New Roman" w:eastAsia="Times New Roman" w:hAnsi="Times New Roman" w:cs="Times New Roman"/>
          <w:color w:val="000000" w:themeColor="text1"/>
          <w:sz w:val="28"/>
          <w:szCs w:val="28"/>
        </w:rPr>
        <w:t>ë</w:t>
      </w:r>
      <w:r w:rsidR="6372658B" w:rsidRPr="00951713">
        <w:rPr>
          <w:rFonts w:ascii="Times New Roman" w:eastAsia="Times New Roman" w:hAnsi="Times New Roman" w:cs="Times New Roman"/>
          <w:color w:val="000000" w:themeColor="text1"/>
          <w:sz w:val="28"/>
          <w:szCs w:val="28"/>
        </w:rPr>
        <w:t>rheqjes</w:t>
      </w:r>
      <w:r w:rsidR="4AE938AF" w:rsidRPr="00951713">
        <w:rPr>
          <w:rFonts w:ascii="Times New Roman" w:eastAsia="Times New Roman" w:hAnsi="Times New Roman" w:cs="Times New Roman"/>
          <w:color w:val="000000" w:themeColor="text1"/>
          <w:sz w:val="28"/>
          <w:szCs w:val="28"/>
        </w:rPr>
        <w:t>.</w:t>
      </w:r>
      <w:r w:rsidR="006861A1" w:rsidRPr="00951713">
        <w:rPr>
          <w:rFonts w:ascii="Times New Roman" w:eastAsia="Times New Roman" w:hAnsi="Times New Roman" w:cs="Times New Roman"/>
          <w:color w:val="000000" w:themeColor="text1"/>
          <w:sz w:val="28"/>
          <w:szCs w:val="28"/>
        </w:rPr>
        <w:t xml:space="preserve"> </w:t>
      </w:r>
      <w:r w:rsidR="0A24B449" w:rsidRPr="00951713">
        <w:rPr>
          <w:rFonts w:ascii="Times New Roman" w:eastAsia="Times New Roman" w:hAnsi="Times New Roman" w:cs="Times New Roman"/>
          <w:color w:val="000000" w:themeColor="text1"/>
          <w:sz w:val="28"/>
          <w:szCs w:val="28"/>
        </w:rPr>
        <w:t>Afati i përcaktuar në këtë pikë</w:t>
      </w:r>
      <w:r w:rsidR="4AE938AF" w:rsidRPr="00951713">
        <w:rPr>
          <w:rFonts w:ascii="Times New Roman" w:eastAsia="Times New Roman" w:hAnsi="Times New Roman" w:cs="Times New Roman"/>
          <w:color w:val="000000" w:themeColor="text1"/>
          <w:sz w:val="28"/>
          <w:szCs w:val="28"/>
        </w:rPr>
        <w:t xml:space="preserve"> do të fillojë nga data e nënshkrimit të</w:t>
      </w:r>
      <w:r w:rsidR="11C5B4F4" w:rsidRPr="00951713">
        <w:rPr>
          <w:rFonts w:ascii="Times New Roman" w:eastAsia="Times New Roman" w:hAnsi="Times New Roman" w:cs="Times New Roman"/>
          <w:color w:val="000000" w:themeColor="text1"/>
          <w:sz w:val="28"/>
          <w:szCs w:val="28"/>
        </w:rPr>
        <w:t xml:space="preserve"> marr</w:t>
      </w:r>
      <w:r w:rsidR="04887622" w:rsidRPr="00951713">
        <w:rPr>
          <w:rFonts w:ascii="Times New Roman" w:eastAsia="Times New Roman" w:hAnsi="Times New Roman" w:cs="Times New Roman"/>
          <w:color w:val="000000" w:themeColor="text1"/>
          <w:sz w:val="28"/>
          <w:szCs w:val="28"/>
        </w:rPr>
        <w:t>ë</w:t>
      </w:r>
      <w:r w:rsidR="11C5B4F4" w:rsidRPr="00951713">
        <w:rPr>
          <w:rFonts w:ascii="Times New Roman" w:eastAsia="Times New Roman" w:hAnsi="Times New Roman" w:cs="Times New Roman"/>
          <w:color w:val="000000" w:themeColor="text1"/>
          <w:sz w:val="28"/>
          <w:szCs w:val="28"/>
        </w:rPr>
        <w:t>veshjes</w:t>
      </w:r>
      <w:r w:rsidR="4AE938AF" w:rsidRPr="00951713">
        <w:rPr>
          <w:rFonts w:ascii="Times New Roman" w:eastAsia="Times New Roman" w:hAnsi="Times New Roman" w:cs="Times New Roman"/>
          <w:color w:val="000000" w:themeColor="text1"/>
          <w:sz w:val="28"/>
          <w:szCs w:val="28"/>
        </w:rPr>
        <w:t xml:space="preserve"> </w:t>
      </w:r>
      <w:r w:rsidR="12787901" w:rsidRPr="00951713">
        <w:rPr>
          <w:rFonts w:ascii="Times New Roman" w:eastAsia="Times New Roman" w:hAnsi="Times New Roman" w:cs="Times New Roman"/>
          <w:color w:val="000000" w:themeColor="text1"/>
          <w:sz w:val="28"/>
          <w:szCs w:val="28"/>
        </w:rPr>
        <w:t>s</w:t>
      </w:r>
      <w:r w:rsidR="04887622" w:rsidRPr="00951713">
        <w:rPr>
          <w:rFonts w:ascii="Times New Roman" w:eastAsia="Times New Roman" w:hAnsi="Times New Roman" w:cs="Times New Roman"/>
          <w:color w:val="000000" w:themeColor="text1"/>
          <w:sz w:val="28"/>
          <w:szCs w:val="28"/>
        </w:rPr>
        <w:t>ë</w:t>
      </w:r>
      <w:r w:rsidR="12787901" w:rsidRPr="00951713">
        <w:rPr>
          <w:rFonts w:ascii="Times New Roman" w:eastAsia="Times New Roman" w:hAnsi="Times New Roman" w:cs="Times New Roman"/>
          <w:color w:val="000000" w:themeColor="text1"/>
          <w:sz w:val="28"/>
          <w:szCs w:val="28"/>
        </w:rPr>
        <w:t xml:space="preserve"> </w:t>
      </w:r>
      <w:r w:rsidR="4AE938AF" w:rsidRPr="00951713">
        <w:rPr>
          <w:rFonts w:ascii="Times New Roman" w:eastAsia="Times New Roman" w:hAnsi="Times New Roman" w:cs="Times New Roman"/>
          <w:color w:val="000000" w:themeColor="text1"/>
          <w:sz w:val="28"/>
          <w:szCs w:val="28"/>
        </w:rPr>
        <w:t>klientit joprofesionist për të blerë kriptoasete</w:t>
      </w:r>
      <w:r w:rsidR="69ACD016" w:rsidRPr="00951713">
        <w:rPr>
          <w:rFonts w:ascii="Times New Roman" w:eastAsia="Times New Roman" w:hAnsi="Times New Roman" w:cs="Times New Roman"/>
          <w:color w:val="000000" w:themeColor="text1"/>
          <w:sz w:val="28"/>
          <w:szCs w:val="28"/>
        </w:rPr>
        <w:t>t n</w:t>
      </w:r>
      <w:r w:rsidR="04887622" w:rsidRPr="00951713">
        <w:rPr>
          <w:rFonts w:ascii="Times New Roman" w:eastAsia="Times New Roman" w:hAnsi="Times New Roman" w:cs="Times New Roman"/>
          <w:color w:val="000000" w:themeColor="text1"/>
          <w:sz w:val="28"/>
          <w:szCs w:val="28"/>
        </w:rPr>
        <w:t>ë</w:t>
      </w:r>
      <w:r w:rsidR="69ACD016" w:rsidRPr="00951713">
        <w:rPr>
          <w:rFonts w:ascii="Times New Roman" w:eastAsia="Times New Roman" w:hAnsi="Times New Roman" w:cs="Times New Roman"/>
          <w:color w:val="000000" w:themeColor="text1"/>
          <w:sz w:val="28"/>
          <w:szCs w:val="28"/>
        </w:rPr>
        <w:t xml:space="preserve"> fjal</w:t>
      </w:r>
      <w:r w:rsidR="04887622" w:rsidRPr="00951713">
        <w:rPr>
          <w:rFonts w:ascii="Times New Roman" w:eastAsia="Times New Roman" w:hAnsi="Times New Roman" w:cs="Times New Roman"/>
          <w:color w:val="000000" w:themeColor="text1"/>
          <w:sz w:val="28"/>
          <w:szCs w:val="28"/>
        </w:rPr>
        <w:t>ë</w:t>
      </w:r>
      <w:r w:rsidR="4AE938AF" w:rsidRPr="00951713">
        <w:rPr>
          <w:rFonts w:ascii="Times New Roman" w:eastAsia="Times New Roman" w:hAnsi="Times New Roman" w:cs="Times New Roman"/>
          <w:color w:val="000000" w:themeColor="text1"/>
          <w:sz w:val="28"/>
          <w:szCs w:val="28"/>
        </w:rPr>
        <w:t>.</w:t>
      </w:r>
    </w:p>
    <w:p w14:paraId="625B6B65" w14:textId="77777777" w:rsidR="00EB021B" w:rsidRPr="00951713" w:rsidRDefault="00EB021B" w:rsidP="001C6F83">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951F8A5" w14:textId="359FE552" w:rsidR="00C91A0E" w:rsidRPr="00951713" w:rsidRDefault="43161A28" w:rsidP="001C6F83">
      <w:pPr>
        <w:pStyle w:val="ListParagraph"/>
        <w:numPr>
          <w:ilvl w:val="0"/>
          <w:numId w:val="43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Të gjitha pagesat e </w:t>
      </w:r>
      <w:r w:rsidR="2CC27491" w:rsidRPr="00951713">
        <w:rPr>
          <w:rFonts w:ascii="Times New Roman" w:eastAsia="Times New Roman" w:hAnsi="Times New Roman" w:cs="Times New Roman"/>
          <w:color w:val="000000" w:themeColor="text1"/>
          <w:sz w:val="28"/>
          <w:szCs w:val="28"/>
        </w:rPr>
        <w:t>kryera</w:t>
      </w:r>
      <w:r w:rsidRPr="00951713">
        <w:rPr>
          <w:rFonts w:ascii="Times New Roman" w:eastAsia="Times New Roman" w:hAnsi="Times New Roman" w:cs="Times New Roman"/>
          <w:color w:val="000000" w:themeColor="text1"/>
          <w:sz w:val="28"/>
          <w:szCs w:val="28"/>
        </w:rPr>
        <w:t xml:space="preserve"> nga një klient joprofesionist, duke përfshirë çdo tarifë shtesë, nëse është e aplikueshme, rimbursohen jo më vonë se 14 </w:t>
      </w:r>
      <w:r w:rsidR="3ADCA63F" w:rsidRPr="00951713">
        <w:rPr>
          <w:rFonts w:ascii="Times New Roman" w:eastAsia="Times New Roman" w:hAnsi="Times New Roman" w:cs="Times New Roman"/>
          <w:color w:val="000000" w:themeColor="text1"/>
          <w:sz w:val="28"/>
          <w:szCs w:val="28"/>
        </w:rPr>
        <w:t xml:space="preserve">(katërmbëdhjetë) </w:t>
      </w:r>
      <w:r w:rsidRPr="00951713">
        <w:rPr>
          <w:rFonts w:ascii="Times New Roman" w:eastAsia="Times New Roman" w:hAnsi="Times New Roman" w:cs="Times New Roman"/>
          <w:color w:val="000000" w:themeColor="text1"/>
          <w:sz w:val="28"/>
          <w:szCs w:val="28"/>
        </w:rPr>
        <w:t>ditë nga data në të cilën ofertuesi ose ofruesi i shërbimit të kriptoaseteve</w:t>
      </w:r>
      <w:r w:rsidR="00EB02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cili ka </w:t>
      </w:r>
      <w:r w:rsidR="695A1C29" w:rsidRPr="00951713">
        <w:rPr>
          <w:rFonts w:ascii="Times New Roman" w:eastAsia="Times New Roman" w:hAnsi="Times New Roman" w:cs="Times New Roman"/>
          <w:color w:val="000000" w:themeColor="text1"/>
          <w:sz w:val="28"/>
          <w:szCs w:val="28"/>
        </w:rPr>
        <w:t>hedhur n</w:t>
      </w:r>
      <w:r w:rsidR="3315EBAB" w:rsidRPr="00951713">
        <w:rPr>
          <w:rFonts w:ascii="Times New Roman" w:eastAsia="Times New Roman" w:hAnsi="Times New Roman" w:cs="Times New Roman"/>
          <w:color w:val="000000" w:themeColor="text1"/>
          <w:sz w:val="28"/>
          <w:szCs w:val="28"/>
        </w:rPr>
        <w:t>ë</w:t>
      </w:r>
      <w:r w:rsidR="695A1C29" w:rsidRPr="00951713">
        <w:rPr>
          <w:rFonts w:ascii="Times New Roman" w:eastAsia="Times New Roman" w:hAnsi="Times New Roman" w:cs="Times New Roman"/>
          <w:color w:val="000000" w:themeColor="text1"/>
          <w:sz w:val="28"/>
          <w:szCs w:val="28"/>
        </w:rPr>
        <w:t xml:space="preserve"> treg</w:t>
      </w:r>
      <w:r w:rsidRPr="00951713">
        <w:rPr>
          <w:rFonts w:ascii="Times New Roman" w:eastAsia="Times New Roman" w:hAnsi="Times New Roman" w:cs="Times New Roman"/>
          <w:color w:val="000000" w:themeColor="text1"/>
          <w:sz w:val="28"/>
          <w:szCs w:val="28"/>
        </w:rPr>
        <w:t xml:space="preserve"> kriptoasetet në emër të atij ofertuesi</w:t>
      </w:r>
      <w:r w:rsidR="695F2386"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informohet për vendimin e klientit joprofesionist për t</w:t>
      </w:r>
      <w:r w:rsidR="00EB02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u tërhequr nga</w:t>
      </w:r>
      <w:r w:rsidR="00455F86" w:rsidRPr="00951713">
        <w:rPr>
          <w:rFonts w:ascii="Times New Roman" w:eastAsia="Times New Roman" w:hAnsi="Times New Roman" w:cs="Times New Roman"/>
          <w:color w:val="000000" w:themeColor="text1"/>
          <w:sz w:val="28"/>
          <w:szCs w:val="28"/>
        </w:rPr>
        <w:t xml:space="preserve"> marr</w:t>
      </w:r>
      <w:r w:rsidR="3315EBAB" w:rsidRPr="00951713">
        <w:rPr>
          <w:rFonts w:ascii="Times New Roman" w:eastAsia="Times New Roman" w:hAnsi="Times New Roman" w:cs="Times New Roman"/>
          <w:color w:val="000000" w:themeColor="text1"/>
          <w:sz w:val="28"/>
          <w:szCs w:val="28"/>
        </w:rPr>
        <w:t>ë</w:t>
      </w:r>
      <w:r w:rsidR="00455F86" w:rsidRPr="00951713">
        <w:rPr>
          <w:rFonts w:ascii="Times New Roman" w:eastAsia="Times New Roman" w:hAnsi="Times New Roman" w:cs="Times New Roman"/>
          <w:color w:val="000000" w:themeColor="text1"/>
          <w:sz w:val="28"/>
          <w:szCs w:val="28"/>
        </w:rPr>
        <w:t>veshja</w:t>
      </w:r>
      <w:r w:rsidRPr="00951713">
        <w:rPr>
          <w:rFonts w:ascii="Times New Roman" w:eastAsia="Times New Roman" w:hAnsi="Times New Roman" w:cs="Times New Roman"/>
          <w:color w:val="000000" w:themeColor="text1"/>
          <w:sz w:val="28"/>
          <w:szCs w:val="28"/>
        </w:rPr>
        <w:t xml:space="preserve"> për blerjen e kriptoaseteve.</w:t>
      </w:r>
    </w:p>
    <w:p w14:paraId="0000018B" w14:textId="7693305D" w:rsidR="009850A7" w:rsidRDefault="4EDC86C7" w:rsidP="001C6F83">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Rimbursimi</w:t>
      </w:r>
      <w:r w:rsidR="00EB02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w:t>
      </w:r>
      <w:r w:rsidR="56378F7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s </w:t>
      </w:r>
      <w:r w:rsidR="00C91A0E" w:rsidRPr="00951713">
        <w:rPr>
          <w:rFonts w:ascii="Times New Roman" w:eastAsia="Times New Roman" w:hAnsi="Times New Roman" w:cs="Times New Roman"/>
          <w:color w:val="000000" w:themeColor="text1"/>
          <w:sz w:val="28"/>
          <w:szCs w:val="28"/>
        </w:rPr>
        <w:t>3</w:t>
      </w:r>
      <w:r w:rsidRPr="00951713">
        <w:rPr>
          <w:rFonts w:ascii="Times New Roman" w:eastAsia="Times New Roman" w:hAnsi="Times New Roman" w:cs="Times New Roman"/>
          <w:color w:val="000000" w:themeColor="text1"/>
          <w:sz w:val="28"/>
          <w:szCs w:val="28"/>
        </w:rPr>
        <w:t xml:space="preserve"> t</w:t>
      </w:r>
      <w:r w:rsidR="56378F7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k</w:t>
      </w:r>
      <w:r w:rsidR="56378F7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tij neni</w:t>
      </w:r>
      <w:r w:rsidR="00EB021B">
        <w:rPr>
          <w:rFonts w:ascii="Times New Roman" w:eastAsia="Times New Roman" w:hAnsi="Times New Roman" w:cs="Times New Roman"/>
          <w:color w:val="000000" w:themeColor="text1"/>
          <w:sz w:val="28"/>
          <w:szCs w:val="28"/>
        </w:rPr>
        <w:t>,</w:t>
      </w:r>
      <w:r w:rsidR="0CDAAB82" w:rsidRPr="00951713">
        <w:rPr>
          <w:rFonts w:ascii="Times New Roman" w:eastAsia="Times New Roman" w:hAnsi="Times New Roman" w:cs="Times New Roman"/>
          <w:color w:val="000000" w:themeColor="text1"/>
          <w:sz w:val="28"/>
          <w:szCs w:val="28"/>
        </w:rPr>
        <w:t xml:space="preserve"> kryhet duke përdorur të njëjtat mjete pagese si ato të përdorura nga klienti joprofesionist për transaksionin fillestar, përveç rastit kur klienti joprofesionist bie</w:t>
      </w:r>
      <w:r w:rsidR="69EC4142" w:rsidRPr="00951713">
        <w:rPr>
          <w:rFonts w:ascii="Times New Roman" w:eastAsia="Times New Roman" w:hAnsi="Times New Roman" w:cs="Times New Roman"/>
          <w:color w:val="000000" w:themeColor="text1"/>
          <w:sz w:val="28"/>
          <w:szCs w:val="28"/>
        </w:rPr>
        <w:t xml:space="preserve"> </w:t>
      </w:r>
      <w:r w:rsidR="6F51C8C4" w:rsidRPr="00951713">
        <w:rPr>
          <w:rFonts w:ascii="Times New Roman" w:eastAsia="Times New Roman" w:hAnsi="Times New Roman" w:cs="Times New Roman"/>
          <w:color w:val="000000" w:themeColor="text1"/>
          <w:sz w:val="28"/>
          <w:szCs w:val="28"/>
        </w:rPr>
        <w:t>dakord ndryshe</w:t>
      </w:r>
      <w:r w:rsidR="2E9470C4" w:rsidRPr="00951713">
        <w:rPr>
          <w:rFonts w:ascii="Times New Roman" w:eastAsia="Times New Roman" w:hAnsi="Times New Roman" w:cs="Times New Roman"/>
          <w:color w:val="000000" w:themeColor="text1"/>
          <w:sz w:val="28"/>
          <w:szCs w:val="28"/>
        </w:rPr>
        <w:t>,</w:t>
      </w:r>
      <w:r w:rsidR="0CDAAB82" w:rsidRPr="00951713">
        <w:rPr>
          <w:rFonts w:ascii="Times New Roman" w:eastAsia="Times New Roman" w:hAnsi="Times New Roman" w:cs="Times New Roman"/>
          <w:color w:val="000000" w:themeColor="text1"/>
          <w:sz w:val="28"/>
          <w:szCs w:val="28"/>
        </w:rPr>
        <w:t xml:space="preserve"> me kusht që  </w:t>
      </w:r>
      <w:r w:rsidR="409D3E8C" w:rsidRPr="00951713">
        <w:rPr>
          <w:rFonts w:ascii="Times New Roman" w:eastAsia="Times New Roman" w:hAnsi="Times New Roman" w:cs="Times New Roman"/>
          <w:color w:val="000000" w:themeColor="text1"/>
          <w:sz w:val="28"/>
          <w:szCs w:val="28"/>
        </w:rPr>
        <w:t xml:space="preserve">ky </w:t>
      </w:r>
      <w:r w:rsidR="0CDAAB82" w:rsidRPr="00951713">
        <w:rPr>
          <w:rFonts w:ascii="Times New Roman" w:eastAsia="Times New Roman" w:hAnsi="Times New Roman" w:cs="Times New Roman"/>
          <w:color w:val="000000" w:themeColor="text1"/>
          <w:sz w:val="28"/>
          <w:szCs w:val="28"/>
        </w:rPr>
        <w:t>rimbursim të mos ketë kosto ose tarifa shtesë.</w:t>
      </w:r>
    </w:p>
    <w:p w14:paraId="056EA0F1" w14:textId="77777777" w:rsidR="00EB021B" w:rsidRPr="00951713" w:rsidRDefault="00EB021B" w:rsidP="001C6F83">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8D" w14:textId="43067477" w:rsidR="009850A7" w:rsidRDefault="15A05464" w:rsidP="001C6F83">
      <w:pPr>
        <w:pStyle w:val="ListParagraph"/>
        <w:numPr>
          <w:ilvl w:val="0"/>
          <w:numId w:val="43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Ofertuesit e kriptoaseteve do të japin informacion mbi të drejtën e tërheqjes nga investimi</w:t>
      </w:r>
      <w:r w:rsidR="00EB02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w:t>
      </w:r>
      <w:r w:rsidR="006634E9" w:rsidRPr="00951713">
        <w:rPr>
          <w:rFonts w:ascii="Times New Roman" w:eastAsia="Times New Roman" w:hAnsi="Times New Roman" w:cs="Times New Roman"/>
          <w:color w:val="000000" w:themeColor="text1"/>
          <w:sz w:val="28"/>
          <w:szCs w:val="28"/>
        </w:rPr>
        <w:t>përcaktuar</w:t>
      </w:r>
      <w:r w:rsidRPr="00951713">
        <w:rPr>
          <w:rFonts w:ascii="Times New Roman" w:eastAsia="Times New Roman" w:hAnsi="Times New Roman" w:cs="Times New Roman"/>
          <w:color w:val="000000" w:themeColor="text1"/>
          <w:sz w:val="28"/>
          <w:szCs w:val="28"/>
        </w:rPr>
        <w:t xml:space="preserve"> në pikën 1</w:t>
      </w:r>
      <w:r w:rsidR="00EB02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w:t>
      </w:r>
      <w:r w:rsidR="3E1A696C" w:rsidRPr="00951713">
        <w:rPr>
          <w:rFonts w:ascii="Times New Roman" w:eastAsia="Times New Roman" w:hAnsi="Times New Roman" w:cs="Times New Roman"/>
          <w:color w:val="000000" w:themeColor="text1"/>
          <w:sz w:val="28"/>
          <w:szCs w:val="28"/>
        </w:rPr>
        <w:t>dokumentin informues</w:t>
      </w:r>
      <w:r w:rsidRPr="00951713">
        <w:rPr>
          <w:rFonts w:ascii="Times New Roman" w:eastAsia="Times New Roman" w:hAnsi="Times New Roman" w:cs="Times New Roman"/>
          <w:color w:val="000000" w:themeColor="text1"/>
          <w:sz w:val="28"/>
          <w:szCs w:val="28"/>
        </w:rPr>
        <w:t xml:space="preserve"> të kriptoasetit.</w:t>
      </w:r>
    </w:p>
    <w:p w14:paraId="0CFBF200" w14:textId="77777777" w:rsidR="00EB021B" w:rsidRPr="00951713" w:rsidRDefault="00EB021B" w:rsidP="001C6F83">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8F" w14:textId="7C15518F" w:rsidR="009850A7" w:rsidRDefault="0CDAAB82" w:rsidP="001C6F83">
      <w:pPr>
        <w:pStyle w:val="ListParagraph"/>
        <w:numPr>
          <w:ilvl w:val="0"/>
          <w:numId w:val="43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 xml:space="preserve">E drejta e tërheqjes nga investimi, e </w:t>
      </w:r>
      <w:r w:rsidR="006634E9" w:rsidRPr="00951713">
        <w:rPr>
          <w:rFonts w:ascii="Times New Roman" w:eastAsia="Times New Roman" w:hAnsi="Times New Roman" w:cs="Times New Roman"/>
          <w:color w:val="000000" w:themeColor="text1"/>
          <w:sz w:val="28"/>
          <w:szCs w:val="28"/>
        </w:rPr>
        <w:t>përcaktuar</w:t>
      </w:r>
      <w:r w:rsidRPr="00951713">
        <w:rPr>
          <w:rFonts w:ascii="Times New Roman" w:eastAsia="Times New Roman" w:hAnsi="Times New Roman" w:cs="Times New Roman"/>
          <w:color w:val="000000" w:themeColor="text1"/>
          <w:sz w:val="28"/>
          <w:szCs w:val="28"/>
        </w:rPr>
        <w:t xml:space="preserve"> në pikën 1</w:t>
      </w:r>
      <w:r w:rsidR="00EB02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nuk do të zbatohet kur kriptoasete</w:t>
      </w:r>
      <w:r w:rsidR="0021456C">
        <w:rPr>
          <w:rFonts w:ascii="Times New Roman" w:eastAsia="Times New Roman" w:hAnsi="Times New Roman" w:cs="Times New Roman"/>
          <w:color w:val="000000" w:themeColor="text1"/>
          <w:sz w:val="28"/>
          <w:szCs w:val="28"/>
        </w:rPr>
        <w:t>t</w:t>
      </w:r>
      <w:r w:rsidR="2F079FF1"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janë pranuar </w:t>
      </w:r>
      <w:r w:rsidR="7A8E1F6C" w:rsidRPr="00951713">
        <w:rPr>
          <w:rFonts w:ascii="Times New Roman" w:eastAsia="Times New Roman" w:hAnsi="Times New Roman" w:cs="Times New Roman"/>
          <w:color w:val="000000" w:themeColor="text1"/>
          <w:sz w:val="28"/>
          <w:szCs w:val="28"/>
        </w:rPr>
        <w:t>p</w:t>
      </w:r>
      <w:r w:rsidR="56378F7D" w:rsidRPr="00951713">
        <w:rPr>
          <w:rFonts w:ascii="Times New Roman" w:eastAsia="Times New Roman" w:hAnsi="Times New Roman" w:cs="Times New Roman"/>
          <w:color w:val="000000" w:themeColor="text1"/>
          <w:sz w:val="28"/>
          <w:szCs w:val="28"/>
        </w:rPr>
        <w:t>ë</w:t>
      </w:r>
      <w:r w:rsidR="7A8E1F6C" w:rsidRPr="00951713">
        <w:rPr>
          <w:rFonts w:ascii="Times New Roman" w:eastAsia="Times New Roman" w:hAnsi="Times New Roman" w:cs="Times New Roman"/>
          <w:color w:val="000000" w:themeColor="text1"/>
          <w:sz w:val="28"/>
          <w:szCs w:val="28"/>
        </w:rPr>
        <w:t>r tregtim</w:t>
      </w:r>
      <w:r w:rsidRPr="00951713">
        <w:rPr>
          <w:rFonts w:ascii="Times New Roman" w:eastAsia="Times New Roman" w:hAnsi="Times New Roman" w:cs="Times New Roman"/>
          <w:color w:val="000000" w:themeColor="text1"/>
          <w:sz w:val="28"/>
          <w:szCs w:val="28"/>
        </w:rPr>
        <w:t xml:space="preserve"> përpara blerjes së tyre nga klienti</w:t>
      </w:r>
      <w:r w:rsidR="00EB021B">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joprofesionist.</w:t>
      </w:r>
    </w:p>
    <w:p w14:paraId="13058EA8" w14:textId="77777777" w:rsidR="00EB021B" w:rsidRPr="00951713" w:rsidRDefault="00EB021B" w:rsidP="001C6F83">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90" w14:textId="6BA548F2" w:rsidR="009850A7" w:rsidRPr="00951713" w:rsidRDefault="75408FA5" w:rsidP="001C6F83">
      <w:pPr>
        <w:pStyle w:val="ListParagraph"/>
        <w:numPr>
          <w:ilvl w:val="0"/>
          <w:numId w:val="43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Kur ofertuesit kanë vendosur një afat kohor për ofertën publike të kriptoaseteve, në përputhje me </w:t>
      </w:r>
      <w:r w:rsidRPr="00F3415F">
        <w:rPr>
          <w:rFonts w:ascii="Times New Roman" w:eastAsia="Times New Roman" w:hAnsi="Times New Roman" w:cs="Times New Roman"/>
          <w:sz w:val="28"/>
          <w:szCs w:val="28"/>
        </w:rPr>
        <w:t>nenin 10,</w:t>
      </w:r>
      <w:r w:rsidR="00EB021B" w:rsidRPr="00F3415F">
        <w:rPr>
          <w:rFonts w:ascii="Times New Roman" w:eastAsia="Times New Roman" w:hAnsi="Times New Roman" w:cs="Times New Roman"/>
          <w:sz w:val="28"/>
          <w:szCs w:val="28"/>
        </w:rPr>
        <w:t xml:space="preserve"> t</w:t>
      </w:r>
      <w:r w:rsidR="00F104B8">
        <w:rPr>
          <w:rFonts w:ascii="Times New Roman" w:eastAsia="Times New Roman" w:hAnsi="Times New Roman" w:cs="Times New Roman"/>
          <w:sz w:val="28"/>
          <w:szCs w:val="28"/>
        </w:rPr>
        <w:t>ë</w:t>
      </w:r>
      <w:r w:rsidR="00EB021B"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EB021B" w:rsidRPr="00F3415F">
        <w:rPr>
          <w:rFonts w:ascii="Times New Roman" w:eastAsia="Times New Roman" w:hAnsi="Times New Roman" w:cs="Times New Roman"/>
          <w:sz w:val="28"/>
          <w:szCs w:val="28"/>
        </w:rPr>
        <w:t>tij ligji,</w:t>
      </w:r>
      <w:r w:rsidRPr="00F3415F">
        <w:rPr>
          <w:rFonts w:ascii="Times New Roman" w:eastAsia="Times New Roman" w:hAnsi="Times New Roman" w:cs="Times New Roman"/>
          <w:sz w:val="28"/>
          <w:szCs w:val="28"/>
        </w:rPr>
        <w:t xml:space="preserve"> e drejta e tërheqjes nuk do të ushtrohet pas përfundimit të </w:t>
      </w:r>
      <w:sdt>
        <w:sdtPr>
          <w:rPr>
            <w:rFonts w:ascii="Times New Roman" w:hAnsi="Times New Roman" w:cs="Times New Roman"/>
            <w:sz w:val="28"/>
            <w:szCs w:val="28"/>
          </w:rPr>
          <w:tag w:val="goog_rdk_22"/>
          <w:id w:val="-1030193511"/>
        </w:sdtPr>
        <w:sdtContent/>
      </w:sdt>
      <w:r w:rsidRPr="00F3415F">
        <w:rPr>
          <w:rFonts w:ascii="Times New Roman" w:eastAsia="Times New Roman" w:hAnsi="Times New Roman" w:cs="Times New Roman"/>
          <w:sz w:val="28"/>
          <w:szCs w:val="28"/>
        </w:rPr>
        <w:t>periudhës së ofertës</w:t>
      </w:r>
      <w:r w:rsidRPr="00951713">
        <w:rPr>
          <w:rFonts w:ascii="Times New Roman" w:eastAsia="Times New Roman" w:hAnsi="Times New Roman" w:cs="Times New Roman"/>
          <w:color w:val="000000" w:themeColor="text1"/>
          <w:sz w:val="28"/>
          <w:szCs w:val="28"/>
        </w:rPr>
        <w:t>.</w:t>
      </w:r>
    </w:p>
    <w:p w14:paraId="00000191"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192" w14:textId="77777777"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14</w:t>
      </w:r>
    </w:p>
    <w:p w14:paraId="00000193" w14:textId="11A72EAF" w:rsidR="009850A7" w:rsidRPr="00951713" w:rsidRDefault="19073C92" w:rsidP="003A7FE9">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Detyrimet e of</w:t>
      </w:r>
      <w:r w:rsidR="4D413276" w:rsidRPr="00951713">
        <w:rPr>
          <w:rFonts w:ascii="Times New Roman" w:eastAsia="Times New Roman" w:hAnsi="Times New Roman" w:cs="Times New Roman"/>
          <w:b/>
          <w:bCs/>
          <w:color w:val="000000" w:themeColor="text1"/>
          <w:sz w:val="28"/>
          <w:szCs w:val="28"/>
        </w:rPr>
        <w:t>e</w:t>
      </w:r>
      <w:r w:rsidRPr="00951713">
        <w:rPr>
          <w:rFonts w:ascii="Times New Roman" w:eastAsia="Times New Roman" w:hAnsi="Times New Roman" w:cs="Times New Roman"/>
          <w:b/>
          <w:bCs/>
          <w:color w:val="000000" w:themeColor="text1"/>
          <w:sz w:val="28"/>
          <w:szCs w:val="28"/>
        </w:rPr>
        <w:t>rtuesve dhe subjekteve që kërkojnë pranim për tregtimin e kriptoaseteve</w:t>
      </w:r>
      <w:r w:rsidR="00EB021B">
        <w:rPr>
          <w:rFonts w:ascii="Times New Roman" w:eastAsia="Times New Roman" w:hAnsi="Times New Roman" w:cs="Times New Roman"/>
          <w:b/>
          <w:bCs/>
          <w:color w:val="000000" w:themeColor="text1"/>
          <w:sz w:val="28"/>
          <w:szCs w:val="28"/>
        </w:rPr>
        <w:t>,</w:t>
      </w:r>
      <w:r w:rsidRPr="00951713">
        <w:rPr>
          <w:rFonts w:ascii="Times New Roman" w:eastAsia="Times New Roman" w:hAnsi="Times New Roman" w:cs="Times New Roman"/>
          <w:b/>
          <w:bCs/>
          <w:color w:val="000000" w:themeColor="text1"/>
          <w:sz w:val="28"/>
          <w:szCs w:val="28"/>
        </w:rPr>
        <w:t xml:space="preserve"> të ndryshme nga token</w:t>
      </w:r>
      <w:r w:rsidR="4EE0F6B0" w:rsidRPr="00951713">
        <w:rPr>
          <w:rFonts w:ascii="Times New Roman" w:eastAsia="Times New Roman" w:hAnsi="Times New Roman" w:cs="Times New Roman"/>
          <w:b/>
          <w:bCs/>
          <w:color w:val="000000" w:themeColor="text1"/>
          <w:sz w:val="28"/>
          <w:szCs w:val="28"/>
        </w:rPr>
        <w:t>i</w:t>
      </w:r>
      <w:r w:rsidRPr="00951713">
        <w:rPr>
          <w:rFonts w:ascii="Times New Roman" w:eastAsia="Times New Roman" w:hAnsi="Times New Roman" w:cs="Times New Roman"/>
          <w:b/>
          <w:bCs/>
          <w:color w:val="000000" w:themeColor="text1"/>
          <w:sz w:val="28"/>
          <w:szCs w:val="28"/>
        </w:rPr>
        <w:t xml:space="preserve"> </w:t>
      </w:r>
      <w:r w:rsidR="2BF979E4" w:rsidRPr="00951713">
        <w:rPr>
          <w:rFonts w:ascii="Times New Roman" w:eastAsia="Times New Roman" w:hAnsi="Times New Roman" w:cs="Times New Roman"/>
          <w:b/>
          <w:bCs/>
          <w:color w:val="000000" w:themeColor="text1"/>
          <w:sz w:val="28"/>
          <w:szCs w:val="28"/>
        </w:rPr>
        <w:t>i</w:t>
      </w:r>
      <w:r w:rsidRPr="00951713">
        <w:rPr>
          <w:rFonts w:ascii="Times New Roman" w:eastAsia="Times New Roman" w:hAnsi="Times New Roman" w:cs="Times New Roman"/>
          <w:b/>
          <w:bCs/>
          <w:color w:val="000000" w:themeColor="text1"/>
          <w:sz w:val="28"/>
          <w:szCs w:val="28"/>
        </w:rPr>
        <w:t xml:space="preserve"> asetit ose token</w:t>
      </w:r>
      <w:r w:rsidR="1E476F8A" w:rsidRPr="00951713">
        <w:rPr>
          <w:rFonts w:ascii="Times New Roman" w:eastAsia="Times New Roman" w:hAnsi="Times New Roman" w:cs="Times New Roman"/>
          <w:b/>
          <w:bCs/>
          <w:color w:val="000000" w:themeColor="text1"/>
          <w:sz w:val="28"/>
          <w:szCs w:val="28"/>
        </w:rPr>
        <w:t>i</w:t>
      </w:r>
      <w:r w:rsidRPr="00951713">
        <w:rPr>
          <w:rFonts w:ascii="Times New Roman" w:eastAsia="Times New Roman" w:hAnsi="Times New Roman" w:cs="Times New Roman"/>
          <w:b/>
          <w:bCs/>
          <w:color w:val="000000" w:themeColor="text1"/>
          <w:sz w:val="28"/>
          <w:szCs w:val="28"/>
        </w:rPr>
        <w:t xml:space="preserve"> </w:t>
      </w:r>
      <w:r w:rsidR="784FFBF7" w:rsidRPr="00951713">
        <w:rPr>
          <w:rFonts w:ascii="Times New Roman" w:eastAsia="Times New Roman" w:hAnsi="Times New Roman" w:cs="Times New Roman"/>
          <w:b/>
          <w:bCs/>
          <w:color w:val="000000" w:themeColor="text1"/>
          <w:sz w:val="28"/>
          <w:szCs w:val="28"/>
        </w:rPr>
        <w:t>i</w:t>
      </w:r>
      <w:r w:rsidRPr="00951713">
        <w:rPr>
          <w:rFonts w:ascii="Times New Roman" w:eastAsia="Times New Roman" w:hAnsi="Times New Roman" w:cs="Times New Roman"/>
          <w:b/>
          <w:bCs/>
          <w:color w:val="000000" w:themeColor="text1"/>
          <w:sz w:val="28"/>
          <w:szCs w:val="28"/>
        </w:rPr>
        <w:t xml:space="preserve"> parasë elektronike</w:t>
      </w:r>
    </w:p>
    <w:p w14:paraId="00000194" w14:textId="77777777" w:rsidR="009850A7" w:rsidRPr="00951713" w:rsidRDefault="009850A7" w:rsidP="003A7FE9">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8"/>
          <w:szCs w:val="28"/>
        </w:rPr>
      </w:pPr>
    </w:p>
    <w:p w14:paraId="00000195" w14:textId="29A7175C" w:rsidR="009850A7" w:rsidRDefault="0CE6406F" w:rsidP="00EB021B">
      <w:pPr>
        <w:pStyle w:val="ListParagraph"/>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Ofertuesi dhe subjekti që kërkon pranim për tregtimin e kriptoaseteve</w:t>
      </w:r>
      <w:r w:rsidR="00EB02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token</w:t>
      </w:r>
      <w:r w:rsidR="7F82F4D9"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w:t>
      </w:r>
      <w:r w:rsidR="59C62AF6"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asetit ose token</w:t>
      </w:r>
      <w:r w:rsidR="71DA8509" w:rsidRPr="00951713">
        <w:rPr>
          <w:rFonts w:ascii="Times New Roman" w:eastAsia="Times New Roman" w:hAnsi="Times New Roman" w:cs="Times New Roman"/>
          <w:color w:val="000000" w:themeColor="text1"/>
          <w:sz w:val="28"/>
          <w:szCs w:val="28"/>
        </w:rPr>
        <w:t>i i</w:t>
      </w:r>
      <w:r w:rsidRPr="00951713">
        <w:rPr>
          <w:rFonts w:ascii="Times New Roman" w:eastAsia="Times New Roman" w:hAnsi="Times New Roman" w:cs="Times New Roman"/>
          <w:color w:val="000000" w:themeColor="text1"/>
          <w:sz w:val="28"/>
          <w:szCs w:val="28"/>
        </w:rPr>
        <w:t xml:space="preserve"> parasë elektronike duhet:</w:t>
      </w:r>
    </w:p>
    <w:p w14:paraId="5E4E90B7" w14:textId="77777777" w:rsidR="00EB021B" w:rsidRPr="00951713" w:rsidRDefault="00EB021B" w:rsidP="00EB021B">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00000196" w14:textId="1D0BD117" w:rsidR="009850A7" w:rsidRPr="00951713" w:rsidRDefault="00EB021B" w:rsidP="00EB021B">
      <w:pPr>
        <w:pStyle w:val="ListParagraph"/>
        <w:numPr>
          <w:ilvl w:val="1"/>
          <w:numId w:val="2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të </w:t>
      </w:r>
      <w:r w:rsidR="546AC786" w:rsidRPr="00951713">
        <w:rPr>
          <w:rFonts w:ascii="Times New Roman" w:eastAsia="Times New Roman" w:hAnsi="Times New Roman" w:cs="Times New Roman"/>
          <w:color w:val="000000" w:themeColor="text1"/>
          <w:sz w:val="28"/>
          <w:szCs w:val="28"/>
        </w:rPr>
        <w:t xml:space="preserve">veprojë me </w:t>
      </w:r>
      <w:r w:rsidR="5DF76BC1" w:rsidRPr="00951713">
        <w:rPr>
          <w:rFonts w:ascii="Times New Roman" w:eastAsia="Times New Roman" w:hAnsi="Times New Roman" w:cs="Times New Roman"/>
          <w:color w:val="000000" w:themeColor="text1"/>
          <w:sz w:val="28"/>
          <w:szCs w:val="28"/>
        </w:rPr>
        <w:t>integritet</w:t>
      </w:r>
      <w:r w:rsidR="546AC786" w:rsidRPr="00951713">
        <w:rPr>
          <w:rFonts w:ascii="Times New Roman" w:eastAsia="Times New Roman" w:hAnsi="Times New Roman" w:cs="Times New Roman"/>
          <w:color w:val="000000" w:themeColor="text1"/>
          <w:sz w:val="28"/>
          <w:szCs w:val="28"/>
        </w:rPr>
        <w:t xml:space="preserve">, </w:t>
      </w:r>
      <w:r w:rsidR="26B1B64D" w:rsidRPr="00951713">
        <w:rPr>
          <w:rFonts w:ascii="Times New Roman" w:eastAsia="Times New Roman" w:hAnsi="Times New Roman" w:cs="Times New Roman"/>
          <w:color w:val="000000" w:themeColor="text1"/>
          <w:sz w:val="28"/>
          <w:szCs w:val="28"/>
        </w:rPr>
        <w:t xml:space="preserve">në mënyrë të drejtë </w:t>
      </w:r>
      <w:r w:rsidR="546AC786" w:rsidRPr="00951713">
        <w:rPr>
          <w:rFonts w:ascii="Times New Roman" w:eastAsia="Times New Roman" w:hAnsi="Times New Roman" w:cs="Times New Roman"/>
          <w:color w:val="000000" w:themeColor="text1"/>
          <w:sz w:val="28"/>
          <w:szCs w:val="28"/>
        </w:rPr>
        <w:t>dhe</w:t>
      </w:r>
      <w:r w:rsidR="008C9B0F" w:rsidRPr="00951713">
        <w:rPr>
          <w:rFonts w:ascii="Times New Roman" w:eastAsia="Times New Roman" w:hAnsi="Times New Roman" w:cs="Times New Roman"/>
          <w:color w:val="000000" w:themeColor="text1"/>
          <w:sz w:val="28"/>
          <w:szCs w:val="28"/>
        </w:rPr>
        <w:t xml:space="preserve"> me</w:t>
      </w:r>
      <w:r w:rsidR="546AC786" w:rsidRPr="00951713">
        <w:rPr>
          <w:rFonts w:ascii="Times New Roman" w:eastAsia="Times New Roman" w:hAnsi="Times New Roman" w:cs="Times New Roman"/>
          <w:color w:val="000000" w:themeColor="text1"/>
          <w:sz w:val="28"/>
          <w:szCs w:val="28"/>
        </w:rPr>
        <w:t xml:space="preserve"> profesionalizëm;</w:t>
      </w:r>
    </w:p>
    <w:p w14:paraId="00000197" w14:textId="2D77A1A3" w:rsidR="009850A7" w:rsidRPr="00951713" w:rsidRDefault="00EB021B" w:rsidP="00EB021B">
      <w:pPr>
        <w:pStyle w:val="ListParagraph"/>
        <w:numPr>
          <w:ilvl w:val="1"/>
          <w:numId w:val="2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të </w:t>
      </w:r>
      <w:r w:rsidR="4A052AEE" w:rsidRPr="00951713">
        <w:rPr>
          <w:rFonts w:ascii="Times New Roman" w:eastAsia="Times New Roman" w:hAnsi="Times New Roman" w:cs="Times New Roman"/>
          <w:color w:val="000000" w:themeColor="text1"/>
          <w:sz w:val="28"/>
          <w:szCs w:val="28"/>
        </w:rPr>
        <w:t xml:space="preserve">komunikojë me zotëruesit aktualë dhe blerësit e mundshëm të kriptoaseteve në një mënyrë të drejtë, të qartë dhe </w:t>
      </w:r>
      <w:r w:rsidR="0021456C">
        <w:rPr>
          <w:rFonts w:ascii="Times New Roman" w:eastAsia="Times New Roman" w:hAnsi="Times New Roman" w:cs="Times New Roman"/>
          <w:color w:val="000000" w:themeColor="text1"/>
          <w:sz w:val="28"/>
          <w:szCs w:val="28"/>
        </w:rPr>
        <w:t>jo</w:t>
      </w:r>
      <w:r w:rsidR="433D456C" w:rsidRPr="00951713">
        <w:rPr>
          <w:rFonts w:ascii="Times New Roman" w:eastAsia="Times New Roman" w:hAnsi="Times New Roman" w:cs="Times New Roman"/>
          <w:color w:val="000000" w:themeColor="text1"/>
          <w:sz w:val="28"/>
          <w:szCs w:val="28"/>
        </w:rPr>
        <w:t>keqorientuese</w:t>
      </w:r>
      <w:r w:rsidR="4A052AEE" w:rsidRPr="00951713">
        <w:rPr>
          <w:rFonts w:ascii="Times New Roman" w:eastAsia="Times New Roman" w:hAnsi="Times New Roman" w:cs="Times New Roman"/>
          <w:color w:val="000000" w:themeColor="text1"/>
          <w:sz w:val="28"/>
          <w:szCs w:val="28"/>
        </w:rPr>
        <w:t>;</w:t>
      </w:r>
    </w:p>
    <w:p w14:paraId="00000198" w14:textId="049441B4" w:rsidR="009850A7" w:rsidRPr="00951713" w:rsidRDefault="00EB021B" w:rsidP="00EB021B">
      <w:pPr>
        <w:pStyle w:val="ListParagraph"/>
        <w:numPr>
          <w:ilvl w:val="1"/>
          <w:numId w:val="2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të </w:t>
      </w:r>
      <w:r w:rsidR="19073C92" w:rsidRPr="00951713">
        <w:rPr>
          <w:rFonts w:ascii="Times New Roman" w:eastAsia="Times New Roman" w:hAnsi="Times New Roman" w:cs="Times New Roman"/>
          <w:color w:val="000000" w:themeColor="text1"/>
          <w:sz w:val="28"/>
          <w:szCs w:val="28"/>
        </w:rPr>
        <w:t xml:space="preserve">identifikojë, </w:t>
      </w:r>
      <w:r w:rsidRPr="00951713">
        <w:rPr>
          <w:rFonts w:ascii="Times New Roman" w:eastAsia="Times New Roman" w:hAnsi="Times New Roman" w:cs="Times New Roman"/>
          <w:color w:val="000000" w:themeColor="text1"/>
          <w:sz w:val="28"/>
          <w:szCs w:val="28"/>
        </w:rPr>
        <w:t xml:space="preserve">të </w:t>
      </w:r>
      <w:r w:rsidR="19073C92" w:rsidRPr="00951713">
        <w:rPr>
          <w:rFonts w:ascii="Times New Roman" w:eastAsia="Times New Roman" w:hAnsi="Times New Roman" w:cs="Times New Roman"/>
          <w:color w:val="000000" w:themeColor="text1"/>
          <w:sz w:val="28"/>
          <w:szCs w:val="28"/>
        </w:rPr>
        <w:t xml:space="preserve">parandalojë, </w:t>
      </w:r>
      <w:r w:rsidRPr="00951713">
        <w:rPr>
          <w:rFonts w:ascii="Times New Roman" w:eastAsia="Times New Roman" w:hAnsi="Times New Roman" w:cs="Times New Roman"/>
          <w:color w:val="000000" w:themeColor="text1"/>
          <w:sz w:val="28"/>
          <w:szCs w:val="28"/>
        </w:rPr>
        <w:t xml:space="preserve">të </w:t>
      </w:r>
      <w:r w:rsidR="25C3C64F" w:rsidRPr="00951713">
        <w:rPr>
          <w:rFonts w:ascii="Times New Roman" w:eastAsia="Times New Roman" w:hAnsi="Times New Roman" w:cs="Times New Roman"/>
          <w:color w:val="000000" w:themeColor="text1"/>
          <w:sz w:val="28"/>
          <w:szCs w:val="28"/>
        </w:rPr>
        <w:t>administrojë</w:t>
      </w:r>
      <w:r w:rsidR="19073C92" w:rsidRPr="00951713">
        <w:rPr>
          <w:rFonts w:ascii="Times New Roman" w:eastAsia="Times New Roman" w:hAnsi="Times New Roman" w:cs="Times New Roman"/>
          <w:color w:val="000000" w:themeColor="text1"/>
          <w:sz w:val="28"/>
          <w:szCs w:val="28"/>
        </w:rPr>
        <w:t xml:space="preserve"> dhe </w:t>
      </w:r>
      <w:r w:rsidRPr="00951713">
        <w:rPr>
          <w:rFonts w:ascii="Times New Roman" w:eastAsia="Times New Roman" w:hAnsi="Times New Roman" w:cs="Times New Roman"/>
          <w:color w:val="000000" w:themeColor="text1"/>
          <w:sz w:val="28"/>
          <w:szCs w:val="28"/>
        </w:rPr>
        <w:t xml:space="preserve">të </w:t>
      </w:r>
      <w:r w:rsidR="19073C92" w:rsidRPr="00951713">
        <w:rPr>
          <w:rFonts w:ascii="Times New Roman" w:eastAsia="Times New Roman" w:hAnsi="Times New Roman" w:cs="Times New Roman"/>
          <w:color w:val="000000" w:themeColor="text1"/>
          <w:sz w:val="28"/>
          <w:szCs w:val="28"/>
        </w:rPr>
        <w:t>zbulojë çdo konflikt interesi që mund të lindë;</w:t>
      </w:r>
    </w:p>
    <w:p w14:paraId="0000019A" w14:textId="706E294F" w:rsidR="009850A7" w:rsidRDefault="17AD6B50" w:rsidP="00EB021B">
      <w:pPr>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ç) </w:t>
      </w:r>
      <w:r w:rsidR="00EB021B">
        <w:rPr>
          <w:rFonts w:ascii="Times New Roman" w:eastAsia="Times New Roman" w:hAnsi="Times New Roman" w:cs="Times New Roman"/>
          <w:color w:val="000000" w:themeColor="text1"/>
          <w:sz w:val="28"/>
          <w:szCs w:val="28"/>
        </w:rPr>
        <w:tab/>
      </w:r>
      <w:r w:rsidR="00EB021B" w:rsidRPr="00951713">
        <w:rPr>
          <w:rFonts w:ascii="Times New Roman" w:eastAsia="Times New Roman" w:hAnsi="Times New Roman" w:cs="Times New Roman"/>
          <w:color w:val="000000" w:themeColor="text1"/>
          <w:sz w:val="28"/>
          <w:szCs w:val="28"/>
        </w:rPr>
        <w:t xml:space="preserve">të </w:t>
      </w:r>
      <w:r w:rsidR="27309789" w:rsidRPr="00951713">
        <w:rPr>
          <w:rFonts w:ascii="Times New Roman" w:eastAsia="Times New Roman" w:hAnsi="Times New Roman" w:cs="Times New Roman"/>
          <w:color w:val="000000" w:themeColor="text1"/>
          <w:sz w:val="28"/>
          <w:szCs w:val="28"/>
        </w:rPr>
        <w:t>administrojë të gjitha sistemet dhe protokollet e sigurisë</w:t>
      </w:r>
      <w:r w:rsidR="00EB021B">
        <w:rPr>
          <w:rFonts w:ascii="Times New Roman" w:eastAsia="Times New Roman" w:hAnsi="Times New Roman" w:cs="Times New Roman"/>
          <w:color w:val="000000" w:themeColor="text1"/>
          <w:sz w:val="28"/>
          <w:szCs w:val="28"/>
        </w:rPr>
        <w:t>,</w:t>
      </w:r>
      <w:r w:rsidR="27309789" w:rsidRPr="00951713">
        <w:rPr>
          <w:rFonts w:ascii="Times New Roman" w:eastAsia="Times New Roman" w:hAnsi="Times New Roman" w:cs="Times New Roman"/>
          <w:color w:val="000000" w:themeColor="text1"/>
          <w:sz w:val="28"/>
          <w:szCs w:val="28"/>
        </w:rPr>
        <w:t xml:space="preserve"> në përputhje </w:t>
      </w:r>
      <w:sdt>
        <w:sdtPr>
          <w:rPr>
            <w:rFonts w:ascii="Times New Roman" w:hAnsi="Times New Roman" w:cs="Times New Roman"/>
            <w:color w:val="000000" w:themeColor="text1"/>
            <w:sz w:val="28"/>
            <w:szCs w:val="28"/>
          </w:rPr>
          <w:tag w:val="goog_rdk_23"/>
          <w:id w:val="-973210015"/>
        </w:sdtPr>
        <w:sdtContent/>
      </w:sdt>
      <w:r w:rsidR="27309789" w:rsidRPr="00951713">
        <w:rPr>
          <w:rFonts w:ascii="Times New Roman" w:eastAsia="Times New Roman" w:hAnsi="Times New Roman" w:cs="Times New Roman"/>
          <w:color w:val="000000" w:themeColor="text1"/>
          <w:sz w:val="28"/>
          <w:szCs w:val="28"/>
        </w:rPr>
        <w:t>me standardet e duhura të Bashkimit Evropian.</w:t>
      </w:r>
    </w:p>
    <w:p w14:paraId="7E032AB6" w14:textId="77777777" w:rsidR="00EB021B" w:rsidRPr="00951713" w:rsidRDefault="00EB021B" w:rsidP="00EB021B">
      <w:pPr>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p>
    <w:p w14:paraId="7AA0B808" w14:textId="3EEC6A65" w:rsidR="005D77AD" w:rsidRDefault="33FBC7E7" w:rsidP="00EB021B">
      <w:pPr>
        <w:pStyle w:val="ListParagraph"/>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Ofertuesit dhe subjektet që kërkojnë pranim për tregtimin e kriptoaseteve</w:t>
      </w:r>
      <w:r w:rsidR="00EB02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token</w:t>
      </w:r>
      <w:r w:rsidR="07B3D430"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w:t>
      </w:r>
      <w:r w:rsidR="092F67B9"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asetit ose token</w:t>
      </w:r>
      <w:r w:rsidR="1656A668"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w:t>
      </w:r>
      <w:r w:rsidR="50CCA8E2"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parasë elektronike, </w:t>
      </w:r>
      <w:r w:rsidR="57D3787A" w:rsidRPr="00951713">
        <w:rPr>
          <w:rFonts w:ascii="Times New Roman" w:eastAsia="Times New Roman" w:hAnsi="Times New Roman" w:cs="Times New Roman"/>
          <w:color w:val="000000" w:themeColor="text1"/>
          <w:sz w:val="28"/>
          <w:szCs w:val="28"/>
        </w:rPr>
        <w:t xml:space="preserve">duhet </w:t>
      </w:r>
      <w:r w:rsidRPr="00951713">
        <w:rPr>
          <w:rFonts w:ascii="Times New Roman" w:eastAsia="Times New Roman" w:hAnsi="Times New Roman" w:cs="Times New Roman"/>
          <w:color w:val="000000" w:themeColor="text1"/>
          <w:sz w:val="28"/>
          <w:szCs w:val="28"/>
        </w:rPr>
        <w:t xml:space="preserve">të veprojnë në interesin më të mirë të zotëruesve të kriptoaseteve dhe </w:t>
      </w:r>
      <w:r w:rsidR="57D3787A" w:rsidRPr="00951713">
        <w:rPr>
          <w:rFonts w:ascii="Times New Roman" w:eastAsia="Times New Roman" w:hAnsi="Times New Roman" w:cs="Times New Roman"/>
          <w:color w:val="000000" w:themeColor="text1"/>
          <w:sz w:val="28"/>
          <w:szCs w:val="28"/>
        </w:rPr>
        <w:t xml:space="preserve">duhet </w:t>
      </w:r>
      <w:r w:rsidRPr="00951713">
        <w:rPr>
          <w:rFonts w:ascii="Times New Roman" w:eastAsia="Times New Roman" w:hAnsi="Times New Roman" w:cs="Times New Roman"/>
          <w:color w:val="000000" w:themeColor="text1"/>
          <w:sz w:val="28"/>
          <w:szCs w:val="28"/>
        </w:rPr>
        <w:t>t</w:t>
      </w:r>
      <w:r w:rsidR="00EB02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i trajtojnë ato në mënyrë të barabartë, përveç rasteve kur trajtim</w:t>
      </w:r>
      <w:r w:rsidR="398C2D2E"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preferencial </w:t>
      </w:r>
      <w:r w:rsidR="332CECE6" w:rsidRPr="00951713">
        <w:rPr>
          <w:rFonts w:ascii="Times New Roman" w:eastAsia="Times New Roman" w:hAnsi="Times New Roman" w:cs="Times New Roman"/>
          <w:color w:val="000000" w:themeColor="text1"/>
          <w:sz w:val="28"/>
          <w:szCs w:val="28"/>
        </w:rPr>
        <w:t>kun</w:t>
      </w:r>
      <w:r w:rsidRPr="00951713">
        <w:rPr>
          <w:rFonts w:ascii="Times New Roman" w:eastAsia="Times New Roman" w:hAnsi="Times New Roman" w:cs="Times New Roman"/>
          <w:color w:val="000000" w:themeColor="text1"/>
          <w:sz w:val="28"/>
          <w:szCs w:val="28"/>
        </w:rPr>
        <w:t>drejt zotër</w:t>
      </w:r>
      <w:r w:rsidR="757DB74B" w:rsidRPr="00951713">
        <w:rPr>
          <w:rFonts w:ascii="Times New Roman" w:eastAsia="Times New Roman" w:hAnsi="Times New Roman" w:cs="Times New Roman"/>
          <w:color w:val="000000" w:themeColor="text1"/>
          <w:sz w:val="28"/>
          <w:szCs w:val="28"/>
        </w:rPr>
        <w:t>uesve</w:t>
      </w:r>
      <w:r w:rsidRPr="00951713">
        <w:rPr>
          <w:rFonts w:ascii="Times New Roman" w:eastAsia="Times New Roman" w:hAnsi="Times New Roman" w:cs="Times New Roman"/>
          <w:color w:val="000000" w:themeColor="text1"/>
          <w:sz w:val="28"/>
          <w:szCs w:val="28"/>
        </w:rPr>
        <w:t xml:space="preserve"> specifik</w:t>
      </w:r>
      <w:r w:rsidR="00F104B8">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së bashku me arsyet e këtij trajtimi, </w:t>
      </w:r>
      <w:r w:rsidR="668073DE" w:rsidRPr="00951713">
        <w:rPr>
          <w:rFonts w:ascii="Times New Roman" w:eastAsia="Times New Roman" w:hAnsi="Times New Roman" w:cs="Times New Roman"/>
          <w:color w:val="000000" w:themeColor="text1"/>
          <w:sz w:val="28"/>
          <w:szCs w:val="28"/>
        </w:rPr>
        <w:t>ë</w:t>
      </w:r>
      <w:r w:rsidR="799B17D1" w:rsidRPr="00951713">
        <w:rPr>
          <w:rFonts w:ascii="Times New Roman" w:eastAsia="Times New Roman" w:hAnsi="Times New Roman" w:cs="Times New Roman"/>
          <w:color w:val="000000" w:themeColor="text1"/>
          <w:sz w:val="28"/>
          <w:szCs w:val="28"/>
        </w:rPr>
        <w:t>sht</w:t>
      </w:r>
      <w:r w:rsidR="668073DE" w:rsidRPr="00951713">
        <w:rPr>
          <w:rFonts w:ascii="Times New Roman" w:eastAsia="Times New Roman" w:hAnsi="Times New Roman" w:cs="Times New Roman"/>
          <w:color w:val="000000" w:themeColor="text1"/>
          <w:sz w:val="28"/>
          <w:szCs w:val="28"/>
        </w:rPr>
        <w:t>ë</w:t>
      </w:r>
      <w:r w:rsidR="799B17D1" w:rsidRPr="00951713">
        <w:rPr>
          <w:rFonts w:ascii="Times New Roman" w:eastAsia="Times New Roman" w:hAnsi="Times New Roman" w:cs="Times New Roman"/>
          <w:color w:val="000000" w:themeColor="text1"/>
          <w:sz w:val="28"/>
          <w:szCs w:val="28"/>
        </w:rPr>
        <w:t xml:space="preserve"> </w:t>
      </w:r>
      <w:r w:rsidR="2EA3CFC9" w:rsidRPr="00951713">
        <w:rPr>
          <w:rFonts w:ascii="Times New Roman" w:eastAsia="Times New Roman" w:hAnsi="Times New Roman" w:cs="Times New Roman"/>
          <w:color w:val="000000" w:themeColor="text1"/>
          <w:sz w:val="28"/>
          <w:szCs w:val="28"/>
        </w:rPr>
        <w:t>p</w:t>
      </w:r>
      <w:r w:rsidR="668073DE" w:rsidRPr="00951713">
        <w:rPr>
          <w:rFonts w:ascii="Times New Roman" w:eastAsia="Times New Roman" w:hAnsi="Times New Roman" w:cs="Times New Roman"/>
          <w:color w:val="000000" w:themeColor="text1"/>
          <w:sz w:val="28"/>
          <w:szCs w:val="28"/>
        </w:rPr>
        <w:t>ë</w:t>
      </w:r>
      <w:r w:rsidR="2EA3CFC9" w:rsidRPr="00951713">
        <w:rPr>
          <w:rFonts w:ascii="Times New Roman" w:eastAsia="Times New Roman" w:hAnsi="Times New Roman" w:cs="Times New Roman"/>
          <w:color w:val="000000" w:themeColor="text1"/>
          <w:sz w:val="28"/>
          <w:szCs w:val="28"/>
        </w:rPr>
        <w:t>rcaktuar</w:t>
      </w:r>
      <w:r w:rsidR="757DB74B"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në </w:t>
      </w:r>
      <w:r w:rsidR="04501CBB" w:rsidRPr="00951713">
        <w:rPr>
          <w:rFonts w:ascii="Times New Roman" w:eastAsia="Times New Roman" w:hAnsi="Times New Roman" w:cs="Times New Roman"/>
          <w:color w:val="000000" w:themeColor="text1"/>
          <w:sz w:val="28"/>
          <w:szCs w:val="28"/>
        </w:rPr>
        <w:t>dokumentin informues</w:t>
      </w:r>
      <w:r w:rsidRPr="00951713">
        <w:rPr>
          <w:rFonts w:ascii="Times New Roman" w:eastAsia="Times New Roman" w:hAnsi="Times New Roman" w:cs="Times New Roman"/>
          <w:color w:val="000000" w:themeColor="text1"/>
          <w:sz w:val="28"/>
          <w:szCs w:val="28"/>
        </w:rPr>
        <w:t xml:space="preserve"> të kriptoaset</w:t>
      </w:r>
      <w:r w:rsidR="1A0FACD5" w:rsidRPr="00951713">
        <w:rPr>
          <w:rFonts w:ascii="Times New Roman" w:eastAsia="Times New Roman" w:hAnsi="Times New Roman" w:cs="Times New Roman"/>
          <w:color w:val="000000" w:themeColor="text1"/>
          <w:sz w:val="28"/>
          <w:szCs w:val="28"/>
        </w:rPr>
        <w:t>it</w:t>
      </w:r>
      <w:r w:rsidRPr="00951713">
        <w:rPr>
          <w:rFonts w:ascii="Times New Roman" w:eastAsia="Times New Roman" w:hAnsi="Times New Roman" w:cs="Times New Roman"/>
          <w:color w:val="000000" w:themeColor="text1"/>
          <w:sz w:val="28"/>
          <w:szCs w:val="28"/>
        </w:rPr>
        <w:t xml:space="preserve"> dhe, kur është e zbatueshme, në </w:t>
      </w:r>
      <w:r w:rsidR="2EA3CFC9" w:rsidRPr="00951713">
        <w:rPr>
          <w:rFonts w:ascii="Times New Roman" w:eastAsia="Times New Roman" w:hAnsi="Times New Roman" w:cs="Times New Roman"/>
          <w:color w:val="000000" w:themeColor="text1"/>
          <w:sz w:val="28"/>
          <w:szCs w:val="28"/>
        </w:rPr>
        <w:t>materialet promovuese</w:t>
      </w:r>
      <w:r w:rsidRPr="00951713">
        <w:rPr>
          <w:rFonts w:ascii="Times New Roman" w:eastAsia="Times New Roman" w:hAnsi="Times New Roman" w:cs="Times New Roman"/>
          <w:color w:val="000000" w:themeColor="text1"/>
          <w:sz w:val="28"/>
          <w:szCs w:val="28"/>
        </w:rPr>
        <w:t>.</w:t>
      </w:r>
    </w:p>
    <w:p w14:paraId="5535193B" w14:textId="77777777" w:rsidR="00EB021B" w:rsidRPr="00951713" w:rsidRDefault="00EB021B" w:rsidP="00EB021B">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9C" w14:textId="71C02FE3" w:rsidR="009850A7" w:rsidRPr="00951713" w:rsidRDefault="1E4A6ED8" w:rsidP="00EB021B">
      <w:pPr>
        <w:pStyle w:val="ListParagraph"/>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w:t>
      </w:r>
      <w:r w:rsidR="04230B0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rastet</w:t>
      </w:r>
      <w:r w:rsidR="3BBE32A0"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kur</w:t>
      </w:r>
      <w:r w:rsidR="05E8E9A4" w:rsidRPr="00951713">
        <w:rPr>
          <w:rFonts w:ascii="Times New Roman" w:eastAsia="Times New Roman" w:hAnsi="Times New Roman" w:cs="Times New Roman"/>
          <w:color w:val="000000" w:themeColor="text1"/>
          <w:sz w:val="28"/>
          <w:szCs w:val="28"/>
        </w:rPr>
        <w:t xml:space="preserve"> </w:t>
      </w:r>
      <w:r w:rsidR="3BBE32A0" w:rsidRPr="00951713">
        <w:rPr>
          <w:rFonts w:ascii="Times New Roman" w:eastAsia="Times New Roman" w:hAnsi="Times New Roman" w:cs="Times New Roman"/>
          <w:color w:val="000000" w:themeColor="text1"/>
          <w:sz w:val="28"/>
          <w:szCs w:val="28"/>
        </w:rPr>
        <w:t>ofert</w:t>
      </w:r>
      <w:r w:rsidR="263377E2" w:rsidRPr="00951713">
        <w:rPr>
          <w:rFonts w:ascii="Times New Roman" w:eastAsia="Times New Roman" w:hAnsi="Times New Roman" w:cs="Times New Roman"/>
          <w:color w:val="000000" w:themeColor="text1"/>
          <w:sz w:val="28"/>
          <w:szCs w:val="28"/>
        </w:rPr>
        <w:t>a</w:t>
      </w:r>
      <w:r w:rsidR="3BBE32A0" w:rsidRPr="00951713">
        <w:rPr>
          <w:rFonts w:ascii="Times New Roman" w:eastAsia="Times New Roman" w:hAnsi="Times New Roman" w:cs="Times New Roman"/>
          <w:color w:val="000000" w:themeColor="text1"/>
          <w:sz w:val="28"/>
          <w:szCs w:val="28"/>
        </w:rPr>
        <w:t xml:space="preserve"> publike e një kriptoaseti</w:t>
      </w:r>
      <w:r w:rsidR="00EB021B">
        <w:rPr>
          <w:rFonts w:ascii="Times New Roman" w:eastAsia="Times New Roman" w:hAnsi="Times New Roman" w:cs="Times New Roman"/>
          <w:color w:val="000000" w:themeColor="text1"/>
          <w:sz w:val="28"/>
          <w:szCs w:val="28"/>
        </w:rPr>
        <w:t>,</w:t>
      </w:r>
      <w:r w:rsidR="3BBE32A0" w:rsidRPr="00951713">
        <w:rPr>
          <w:rFonts w:ascii="Times New Roman" w:eastAsia="Times New Roman" w:hAnsi="Times New Roman" w:cs="Times New Roman"/>
          <w:color w:val="000000" w:themeColor="text1"/>
          <w:sz w:val="28"/>
          <w:szCs w:val="28"/>
        </w:rPr>
        <w:t xml:space="preserve"> të ndryshëm nga një token i asetit ose i parasë elektronike</w:t>
      </w:r>
      <w:r w:rsidR="02DBE224" w:rsidRPr="00951713">
        <w:rPr>
          <w:rFonts w:ascii="Times New Roman" w:eastAsia="Times New Roman" w:hAnsi="Times New Roman" w:cs="Times New Roman"/>
          <w:color w:val="000000" w:themeColor="text1"/>
          <w:sz w:val="28"/>
          <w:szCs w:val="28"/>
        </w:rPr>
        <w:t xml:space="preserve"> anulohet</w:t>
      </w:r>
      <w:r w:rsidR="3BBE32A0" w:rsidRPr="00951713">
        <w:rPr>
          <w:rFonts w:ascii="Times New Roman" w:eastAsia="Times New Roman" w:hAnsi="Times New Roman" w:cs="Times New Roman"/>
          <w:color w:val="000000" w:themeColor="text1"/>
          <w:sz w:val="28"/>
          <w:szCs w:val="28"/>
        </w:rPr>
        <w:t>, ofertuesit e këtij kriptoaseti si</w:t>
      </w:r>
      <w:r w:rsidR="00E208DF" w:rsidRPr="00951713">
        <w:rPr>
          <w:rFonts w:ascii="Times New Roman" w:eastAsia="Times New Roman" w:hAnsi="Times New Roman" w:cs="Times New Roman"/>
          <w:color w:val="000000" w:themeColor="text1"/>
          <w:sz w:val="28"/>
          <w:szCs w:val="28"/>
        </w:rPr>
        <w:t xml:space="preserve">gurohen </w:t>
      </w:r>
      <w:r w:rsidR="3BBE32A0" w:rsidRPr="00951713">
        <w:rPr>
          <w:rFonts w:ascii="Times New Roman" w:eastAsia="Times New Roman" w:hAnsi="Times New Roman" w:cs="Times New Roman"/>
          <w:color w:val="000000" w:themeColor="text1"/>
          <w:sz w:val="28"/>
          <w:szCs w:val="28"/>
        </w:rPr>
        <w:t>që çdo fond i mbledhur t</w:t>
      </w:r>
      <w:r w:rsidR="00EB021B">
        <w:rPr>
          <w:rFonts w:ascii="Times New Roman" w:eastAsia="Times New Roman" w:hAnsi="Times New Roman" w:cs="Times New Roman"/>
          <w:color w:val="000000" w:themeColor="text1"/>
          <w:sz w:val="28"/>
          <w:szCs w:val="28"/>
        </w:rPr>
        <w:t>’</w:t>
      </w:r>
      <w:r w:rsidR="3BBE32A0" w:rsidRPr="00951713">
        <w:rPr>
          <w:rFonts w:ascii="Times New Roman" w:eastAsia="Times New Roman" w:hAnsi="Times New Roman" w:cs="Times New Roman"/>
          <w:color w:val="000000" w:themeColor="text1"/>
          <w:sz w:val="28"/>
          <w:szCs w:val="28"/>
        </w:rPr>
        <w:t>u kthehet</w:t>
      </w:r>
      <w:r w:rsidR="393400E4" w:rsidRPr="00951713">
        <w:rPr>
          <w:rFonts w:ascii="Times New Roman" w:eastAsia="Times New Roman" w:hAnsi="Times New Roman" w:cs="Times New Roman"/>
          <w:color w:val="000000" w:themeColor="text1"/>
          <w:sz w:val="28"/>
          <w:szCs w:val="28"/>
        </w:rPr>
        <w:t xml:space="preserve"> zotëruesve ose blerësve t</w:t>
      </w:r>
      <w:r w:rsidR="04230B0D" w:rsidRPr="00951713">
        <w:rPr>
          <w:rFonts w:ascii="Times New Roman" w:eastAsia="Times New Roman" w:hAnsi="Times New Roman" w:cs="Times New Roman"/>
          <w:color w:val="000000" w:themeColor="text1"/>
          <w:sz w:val="28"/>
          <w:szCs w:val="28"/>
        </w:rPr>
        <w:t>ë</w:t>
      </w:r>
      <w:r w:rsidR="393400E4" w:rsidRPr="00951713">
        <w:rPr>
          <w:rFonts w:ascii="Times New Roman" w:eastAsia="Times New Roman" w:hAnsi="Times New Roman" w:cs="Times New Roman"/>
          <w:color w:val="000000" w:themeColor="text1"/>
          <w:sz w:val="28"/>
          <w:szCs w:val="28"/>
        </w:rPr>
        <w:t xml:space="preserve"> mundshëm</w:t>
      </w:r>
      <w:r w:rsidR="2F7C4287" w:rsidRPr="00951713">
        <w:rPr>
          <w:rFonts w:ascii="Times New Roman" w:eastAsia="Times New Roman" w:hAnsi="Times New Roman" w:cs="Times New Roman"/>
          <w:color w:val="000000" w:themeColor="text1"/>
          <w:sz w:val="28"/>
          <w:szCs w:val="28"/>
        </w:rPr>
        <w:t>,</w:t>
      </w:r>
      <w:r w:rsidR="3BBE32A0" w:rsidRPr="00951713">
        <w:rPr>
          <w:rFonts w:ascii="Times New Roman" w:eastAsia="Times New Roman" w:hAnsi="Times New Roman" w:cs="Times New Roman"/>
          <w:color w:val="000000" w:themeColor="text1"/>
          <w:sz w:val="28"/>
          <w:szCs w:val="28"/>
        </w:rPr>
        <w:t xml:space="preserve"> jo më vonë se 25 </w:t>
      </w:r>
      <w:r w:rsidR="08387E31" w:rsidRPr="00951713">
        <w:rPr>
          <w:rFonts w:ascii="Times New Roman" w:eastAsia="Times New Roman" w:hAnsi="Times New Roman" w:cs="Times New Roman"/>
          <w:color w:val="000000" w:themeColor="text1"/>
          <w:sz w:val="28"/>
          <w:szCs w:val="28"/>
        </w:rPr>
        <w:t>(njëzet e pesë</w:t>
      </w:r>
      <w:r w:rsidR="2A526B07" w:rsidRPr="00951713">
        <w:rPr>
          <w:rFonts w:ascii="Times New Roman" w:eastAsia="Times New Roman" w:hAnsi="Times New Roman" w:cs="Times New Roman"/>
          <w:color w:val="000000" w:themeColor="text1"/>
          <w:sz w:val="28"/>
          <w:szCs w:val="28"/>
        </w:rPr>
        <w:t xml:space="preserve">) </w:t>
      </w:r>
      <w:r w:rsidR="3BBE32A0" w:rsidRPr="00951713">
        <w:rPr>
          <w:rFonts w:ascii="Times New Roman" w:eastAsia="Times New Roman" w:hAnsi="Times New Roman" w:cs="Times New Roman"/>
          <w:color w:val="000000" w:themeColor="text1"/>
          <w:sz w:val="28"/>
          <w:szCs w:val="28"/>
        </w:rPr>
        <w:t>ditë pas datës së anulimit.</w:t>
      </w:r>
    </w:p>
    <w:p w14:paraId="0000019D" w14:textId="77777777" w:rsidR="009850A7" w:rsidRPr="00951713"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00019E" w14:textId="77777777" w:rsidR="009850A7" w:rsidRPr="00951713" w:rsidRDefault="003A7E32" w:rsidP="003A7FE9">
      <w:pPr>
        <w:pBdr>
          <w:top w:val="nil"/>
          <w:left w:val="nil"/>
          <w:bottom w:val="nil"/>
          <w:right w:val="nil"/>
          <w:between w:val="nil"/>
        </w:pBd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15</w:t>
      </w:r>
    </w:p>
    <w:p w14:paraId="0000019F" w14:textId="74F9F8DE" w:rsidR="009850A7" w:rsidRPr="00951713" w:rsidRDefault="48356997" w:rsidP="003A7FE9">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 xml:space="preserve">Përgjegjësia për informacionin e dhënë në </w:t>
      </w:r>
      <w:r w:rsidR="34215FAA" w:rsidRPr="00951713">
        <w:rPr>
          <w:rFonts w:ascii="Times New Roman" w:eastAsia="Times New Roman" w:hAnsi="Times New Roman" w:cs="Times New Roman"/>
          <w:b/>
          <w:bCs/>
          <w:color w:val="000000" w:themeColor="text1"/>
          <w:sz w:val="28"/>
          <w:szCs w:val="28"/>
        </w:rPr>
        <w:t>dokument</w:t>
      </w:r>
      <w:r w:rsidR="290D8780" w:rsidRPr="00951713">
        <w:rPr>
          <w:rFonts w:ascii="Times New Roman" w:eastAsia="Times New Roman" w:hAnsi="Times New Roman" w:cs="Times New Roman"/>
          <w:b/>
          <w:bCs/>
          <w:color w:val="000000" w:themeColor="text1"/>
          <w:sz w:val="28"/>
          <w:szCs w:val="28"/>
        </w:rPr>
        <w:t>in</w:t>
      </w:r>
      <w:r w:rsidR="34215FAA" w:rsidRPr="00951713">
        <w:rPr>
          <w:rFonts w:ascii="Times New Roman" w:eastAsia="Times New Roman" w:hAnsi="Times New Roman" w:cs="Times New Roman"/>
          <w:b/>
          <w:bCs/>
          <w:color w:val="000000" w:themeColor="text1"/>
          <w:sz w:val="28"/>
          <w:szCs w:val="28"/>
        </w:rPr>
        <w:t xml:space="preserve"> informues</w:t>
      </w:r>
      <w:r w:rsidR="0B281678" w:rsidRPr="00951713">
        <w:rPr>
          <w:rFonts w:ascii="Times New Roman" w:eastAsia="Times New Roman" w:hAnsi="Times New Roman" w:cs="Times New Roman"/>
          <w:b/>
          <w:bCs/>
          <w:color w:val="000000" w:themeColor="text1"/>
          <w:sz w:val="28"/>
          <w:szCs w:val="28"/>
        </w:rPr>
        <w:t xml:space="preserve"> t</w:t>
      </w:r>
      <w:r w:rsidR="561A74DD" w:rsidRPr="00951713">
        <w:rPr>
          <w:rFonts w:ascii="Times New Roman" w:eastAsia="Times New Roman" w:hAnsi="Times New Roman" w:cs="Times New Roman"/>
          <w:b/>
          <w:bCs/>
          <w:color w:val="000000" w:themeColor="text1"/>
          <w:sz w:val="28"/>
          <w:szCs w:val="28"/>
        </w:rPr>
        <w:t>ë</w:t>
      </w:r>
      <w:r w:rsidR="0B281678" w:rsidRPr="00951713">
        <w:rPr>
          <w:rFonts w:ascii="Times New Roman" w:eastAsia="Times New Roman" w:hAnsi="Times New Roman" w:cs="Times New Roman"/>
          <w:b/>
          <w:bCs/>
          <w:color w:val="000000" w:themeColor="text1"/>
          <w:sz w:val="28"/>
          <w:szCs w:val="28"/>
        </w:rPr>
        <w:t xml:space="preserve"> kriptoasetit </w:t>
      </w:r>
    </w:p>
    <w:p w14:paraId="171CE87C" w14:textId="77777777" w:rsidR="00CB519B" w:rsidRPr="00951713" w:rsidRDefault="00CB519B" w:rsidP="003A7FE9">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8"/>
          <w:szCs w:val="28"/>
        </w:rPr>
      </w:pPr>
    </w:p>
    <w:p w14:paraId="6641A65D" w14:textId="215612F2" w:rsidR="003F6BF8" w:rsidRDefault="17CB4704" w:rsidP="008F2116">
      <w:pPr>
        <w:pStyle w:val="ListParagraph"/>
        <w:numPr>
          <w:ilvl w:val="0"/>
          <w:numId w:val="43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w:t>
      </w:r>
      <w:r w:rsidR="32C6A0A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rastet kur </w:t>
      </w:r>
      <w:r w:rsidR="27555DCD" w:rsidRPr="00951713">
        <w:rPr>
          <w:rFonts w:ascii="Times New Roman" w:eastAsia="Times New Roman" w:hAnsi="Times New Roman" w:cs="Times New Roman"/>
          <w:color w:val="000000" w:themeColor="text1"/>
          <w:sz w:val="28"/>
          <w:szCs w:val="28"/>
        </w:rPr>
        <w:t>një ofertues, subjekt që kërkon pranim për tregtim ose operator i një platforme tregt</w:t>
      </w:r>
      <w:r w:rsidR="652BA5D9" w:rsidRPr="00951713">
        <w:rPr>
          <w:rFonts w:ascii="Times New Roman" w:eastAsia="Times New Roman" w:hAnsi="Times New Roman" w:cs="Times New Roman"/>
          <w:color w:val="000000" w:themeColor="text1"/>
          <w:sz w:val="28"/>
          <w:szCs w:val="28"/>
        </w:rPr>
        <w:t>imi</w:t>
      </w:r>
      <w:r w:rsidR="27555DCD" w:rsidRPr="00951713">
        <w:rPr>
          <w:rFonts w:ascii="Times New Roman" w:eastAsia="Times New Roman" w:hAnsi="Times New Roman" w:cs="Times New Roman"/>
          <w:color w:val="000000" w:themeColor="text1"/>
          <w:sz w:val="28"/>
          <w:szCs w:val="28"/>
        </w:rPr>
        <w:t xml:space="preserve">, </w:t>
      </w:r>
      <w:r w:rsidR="064544B3" w:rsidRPr="00951713">
        <w:rPr>
          <w:rFonts w:ascii="Times New Roman" w:eastAsia="Times New Roman" w:hAnsi="Times New Roman" w:cs="Times New Roman"/>
          <w:color w:val="000000" w:themeColor="text1"/>
          <w:sz w:val="28"/>
          <w:szCs w:val="28"/>
        </w:rPr>
        <w:t>n</w:t>
      </w:r>
      <w:r w:rsidR="32C6A0AF" w:rsidRPr="00951713">
        <w:rPr>
          <w:rFonts w:ascii="Times New Roman" w:eastAsia="Times New Roman" w:hAnsi="Times New Roman" w:cs="Times New Roman"/>
          <w:color w:val="000000" w:themeColor="text1"/>
          <w:sz w:val="28"/>
          <w:szCs w:val="28"/>
        </w:rPr>
        <w:t>ë</w:t>
      </w:r>
      <w:r w:rsidR="064544B3" w:rsidRPr="00951713">
        <w:rPr>
          <w:rFonts w:ascii="Times New Roman" w:eastAsia="Times New Roman" w:hAnsi="Times New Roman" w:cs="Times New Roman"/>
          <w:color w:val="000000" w:themeColor="text1"/>
          <w:sz w:val="28"/>
          <w:szCs w:val="28"/>
        </w:rPr>
        <w:t xml:space="preserve"> shkelje t</w:t>
      </w:r>
      <w:r w:rsidR="32C6A0AF" w:rsidRPr="00951713">
        <w:rPr>
          <w:rFonts w:ascii="Times New Roman" w:eastAsia="Times New Roman" w:hAnsi="Times New Roman" w:cs="Times New Roman"/>
          <w:color w:val="000000" w:themeColor="text1"/>
          <w:sz w:val="28"/>
          <w:szCs w:val="28"/>
        </w:rPr>
        <w:t>ë</w:t>
      </w:r>
      <w:r w:rsidR="064544B3" w:rsidRPr="00951713">
        <w:rPr>
          <w:rFonts w:ascii="Times New Roman" w:eastAsia="Times New Roman" w:hAnsi="Times New Roman" w:cs="Times New Roman"/>
          <w:color w:val="000000" w:themeColor="text1"/>
          <w:sz w:val="28"/>
          <w:szCs w:val="28"/>
        </w:rPr>
        <w:t xml:space="preserve"> nenit</w:t>
      </w:r>
      <w:r w:rsidR="27555DCD" w:rsidRPr="00951713">
        <w:rPr>
          <w:rFonts w:ascii="Times New Roman" w:eastAsia="Times New Roman" w:hAnsi="Times New Roman" w:cs="Times New Roman"/>
          <w:color w:val="000000" w:themeColor="text1"/>
          <w:sz w:val="28"/>
          <w:szCs w:val="28"/>
        </w:rPr>
        <w:t xml:space="preserve"> 6</w:t>
      </w:r>
      <w:r w:rsidR="158A878E" w:rsidRPr="00951713">
        <w:rPr>
          <w:rFonts w:ascii="Times New Roman" w:eastAsia="Times New Roman" w:hAnsi="Times New Roman" w:cs="Times New Roman"/>
          <w:color w:val="000000" w:themeColor="text1"/>
          <w:sz w:val="28"/>
          <w:szCs w:val="28"/>
        </w:rPr>
        <w:t>,</w:t>
      </w:r>
      <w:r w:rsidR="27555DCD" w:rsidRPr="00951713">
        <w:rPr>
          <w:rFonts w:ascii="Times New Roman" w:eastAsia="Times New Roman" w:hAnsi="Times New Roman" w:cs="Times New Roman"/>
          <w:color w:val="000000" w:themeColor="text1"/>
          <w:sz w:val="28"/>
          <w:szCs w:val="28"/>
        </w:rPr>
        <w:t xml:space="preserve"> </w:t>
      </w:r>
      <w:r w:rsidR="008F2116">
        <w:rPr>
          <w:rFonts w:ascii="Times New Roman" w:eastAsia="Times New Roman" w:hAnsi="Times New Roman" w:cs="Times New Roman"/>
          <w:color w:val="000000" w:themeColor="text1"/>
          <w:sz w:val="28"/>
          <w:szCs w:val="28"/>
        </w:rPr>
        <w:t>t</w:t>
      </w:r>
      <w:r w:rsidR="00F104B8">
        <w:rPr>
          <w:rFonts w:ascii="Times New Roman" w:eastAsia="Times New Roman" w:hAnsi="Times New Roman" w:cs="Times New Roman"/>
          <w:color w:val="000000" w:themeColor="text1"/>
          <w:sz w:val="28"/>
          <w:szCs w:val="28"/>
        </w:rPr>
        <w:t>ë</w:t>
      </w:r>
      <w:r w:rsidR="008F2116">
        <w:rPr>
          <w:rFonts w:ascii="Times New Roman" w:eastAsia="Times New Roman" w:hAnsi="Times New Roman" w:cs="Times New Roman"/>
          <w:color w:val="000000" w:themeColor="text1"/>
          <w:sz w:val="28"/>
          <w:szCs w:val="28"/>
        </w:rPr>
        <w:t xml:space="preserve"> k</w:t>
      </w:r>
      <w:r w:rsidR="00F104B8">
        <w:rPr>
          <w:rFonts w:ascii="Times New Roman" w:eastAsia="Times New Roman" w:hAnsi="Times New Roman" w:cs="Times New Roman"/>
          <w:color w:val="000000" w:themeColor="text1"/>
          <w:sz w:val="28"/>
          <w:szCs w:val="28"/>
        </w:rPr>
        <w:t>ë</w:t>
      </w:r>
      <w:r w:rsidR="008F2116">
        <w:rPr>
          <w:rFonts w:ascii="Times New Roman" w:eastAsia="Times New Roman" w:hAnsi="Times New Roman" w:cs="Times New Roman"/>
          <w:color w:val="000000" w:themeColor="text1"/>
          <w:sz w:val="28"/>
          <w:szCs w:val="28"/>
        </w:rPr>
        <w:t xml:space="preserve">tij ligji, </w:t>
      </w:r>
      <w:r w:rsidR="7F023D1C" w:rsidRPr="00951713">
        <w:rPr>
          <w:rFonts w:ascii="Times New Roman" w:eastAsia="Times New Roman" w:hAnsi="Times New Roman" w:cs="Times New Roman"/>
          <w:color w:val="000000" w:themeColor="text1"/>
          <w:sz w:val="28"/>
          <w:szCs w:val="28"/>
        </w:rPr>
        <w:t>p</w:t>
      </w:r>
      <w:r w:rsidR="32C6A0AF" w:rsidRPr="00951713">
        <w:rPr>
          <w:rFonts w:ascii="Times New Roman" w:eastAsia="Times New Roman" w:hAnsi="Times New Roman" w:cs="Times New Roman"/>
          <w:color w:val="000000" w:themeColor="text1"/>
          <w:sz w:val="28"/>
          <w:szCs w:val="28"/>
        </w:rPr>
        <w:t>ë</w:t>
      </w:r>
      <w:r w:rsidR="7F023D1C" w:rsidRPr="00951713">
        <w:rPr>
          <w:rFonts w:ascii="Times New Roman" w:eastAsia="Times New Roman" w:hAnsi="Times New Roman" w:cs="Times New Roman"/>
          <w:color w:val="000000" w:themeColor="text1"/>
          <w:sz w:val="28"/>
          <w:szCs w:val="28"/>
        </w:rPr>
        <w:t>rfshin</w:t>
      </w:r>
      <w:r w:rsidR="5F970647" w:rsidRPr="00951713">
        <w:rPr>
          <w:rFonts w:ascii="Times New Roman" w:eastAsia="Times New Roman" w:hAnsi="Times New Roman" w:cs="Times New Roman"/>
          <w:color w:val="000000" w:themeColor="text1"/>
          <w:sz w:val="28"/>
          <w:szCs w:val="28"/>
        </w:rPr>
        <w:t xml:space="preserve"> </w:t>
      </w:r>
      <w:r w:rsidR="27555DCD" w:rsidRPr="00951713">
        <w:rPr>
          <w:rFonts w:ascii="Times New Roman" w:eastAsia="Times New Roman" w:hAnsi="Times New Roman" w:cs="Times New Roman"/>
          <w:color w:val="000000" w:themeColor="text1"/>
          <w:sz w:val="28"/>
          <w:szCs w:val="28"/>
        </w:rPr>
        <w:lastRenderedPageBreak/>
        <w:t>n</w:t>
      </w:r>
      <w:r w:rsidR="1943F8FA" w:rsidRPr="00951713">
        <w:rPr>
          <w:rFonts w:ascii="Times New Roman" w:eastAsia="Times New Roman" w:hAnsi="Times New Roman" w:cs="Times New Roman"/>
          <w:color w:val="000000" w:themeColor="text1"/>
          <w:sz w:val="28"/>
          <w:szCs w:val="28"/>
        </w:rPr>
        <w:t xml:space="preserve">ë </w:t>
      </w:r>
      <w:r w:rsidR="54653CD7" w:rsidRPr="00951713">
        <w:rPr>
          <w:rFonts w:ascii="Times New Roman" w:eastAsia="Times New Roman" w:hAnsi="Times New Roman" w:cs="Times New Roman"/>
          <w:color w:val="000000" w:themeColor="text1"/>
          <w:sz w:val="28"/>
          <w:szCs w:val="28"/>
        </w:rPr>
        <w:t>dokumentin informues</w:t>
      </w:r>
      <w:r w:rsidR="1943F8FA" w:rsidRPr="00951713">
        <w:rPr>
          <w:rFonts w:ascii="Times New Roman" w:eastAsia="Times New Roman" w:hAnsi="Times New Roman" w:cs="Times New Roman"/>
          <w:color w:val="000000" w:themeColor="text1"/>
          <w:sz w:val="28"/>
          <w:szCs w:val="28"/>
        </w:rPr>
        <w:t xml:space="preserve"> </w:t>
      </w:r>
      <w:r w:rsidR="5D2956C1" w:rsidRPr="00951713">
        <w:rPr>
          <w:rFonts w:ascii="Times New Roman" w:eastAsia="Times New Roman" w:hAnsi="Times New Roman" w:cs="Times New Roman"/>
          <w:color w:val="000000" w:themeColor="text1"/>
          <w:sz w:val="28"/>
          <w:szCs w:val="28"/>
        </w:rPr>
        <w:t>t</w:t>
      </w:r>
      <w:r w:rsidR="32C6A0AF" w:rsidRPr="00951713">
        <w:rPr>
          <w:rFonts w:ascii="Times New Roman" w:eastAsia="Times New Roman" w:hAnsi="Times New Roman" w:cs="Times New Roman"/>
          <w:color w:val="000000" w:themeColor="text1"/>
          <w:sz w:val="28"/>
          <w:szCs w:val="28"/>
        </w:rPr>
        <w:t>ë</w:t>
      </w:r>
      <w:r w:rsidR="5D2956C1" w:rsidRPr="00951713">
        <w:rPr>
          <w:rFonts w:ascii="Times New Roman" w:eastAsia="Times New Roman" w:hAnsi="Times New Roman" w:cs="Times New Roman"/>
          <w:color w:val="000000" w:themeColor="text1"/>
          <w:sz w:val="28"/>
          <w:szCs w:val="28"/>
        </w:rPr>
        <w:t xml:space="preserve"> kriptoaset</w:t>
      </w:r>
      <w:r w:rsidR="0DD6448B" w:rsidRPr="00951713">
        <w:rPr>
          <w:rFonts w:ascii="Times New Roman" w:eastAsia="Times New Roman" w:hAnsi="Times New Roman" w:cs="Times New Roman"/>
          <w:color w:val="000000" w:themeColor="text1"/>
          <w:sz w:val="28"/>
          <w:szCs w:val="28"/>
        </w:rPr>
        <w:t>it</w:t>
      </w:r>
      <w:r w:rsidR="5D2956C1" w:rsidRPr="00951713">
        <w:rPr>
          <w:rFonts w:ascii="Times New Roman" w:eastAsia="Times New Roman" w:hAnsi="Times New Roman" w:cs="Times New Roman"/>
          <w:color w:val="000000" w:themeColor="text1"/>
          <w:sz w:val="28"/>
          <w:szCs w:val="28"/>
        </w:rPr>
        <w:t xml:space="preserve"> </w:t>
      </w:r>
      <w:r w:rsidR="1943F8FA" w:rsidRPr="00951713">
        <w:rPr>
          <w:rFonts w:ascii="Times New Roman" w:eastAsia="Times New Roman" w:hAnsi="Times New Roman" w:cs="Times New Roman"/>
          <w:color w:val="000000" w:themeColor="text1"/>
          <w:sz w:val="28"/>
          <w:szCs w:val="28"/>
        </w:rPr>
        <w:t xml:space="preserve">ose </w:t>
      </w:r>
      <w:r w:rsidR="53F8EF6A" w:rsidRPr="00951713">
        <w:rPr>
          <w:rFonts w:ascii="Times New Roman" w:eastAsia="Times New Roman" w:hAnsi="Times New Roman" w:cs="Times New Roman"/>
          <w:color w:val="000000" w:themeColor="text1"/>
          <w:sz w:val="28"/>
          <w:szCs w:val="28"/>
        </w:rPr>
        <w:t>n</w:t>
      </w:r>
      <w:r w:rsidR="32C6A0AF" w:rsidRPr="00951713">
        <w:rPr>
          <w:rFonts w:ascii="Times New Roman" w:eastAsia="Times New Roman" w:hAnsi="Times New Roman" w:cs="Times New Roman"/>
          <w:color w:val="000000" w:themeColor="text1"/>
          <w:sz w:val="28"/>
          <w:szCs w:val="28"/>
        </w:rPr>
        <w:t>ë</w:t>
      </w:r>
      <w:r w:rsidR="53F8EF6A" w:rsidRPr="00951713">
        <w:rPr>
          <w:rFonts w:ascii="Times New Roman" w:eastAsia="Times New Roman" w:hAnsi="Times New Roman" w:cs="Times New Roman"/>
          <w:color w:val="000000" w:themeColor="text1"/>
          <w:sz w:val="28"/>
          <w:szCs w:val="28"/>
        </w:rPr>
        <w:t xml:space="preserve"> </w:t>
      </w:r>
      <w:r w:rsidR="0C889C34" w:rsidRPr="00951713">
        <w:rPr>
          <w:rFonts w:ascii="Times New Roman" w:eastAsia="Times New Roman" w:hAnsi="Times New Roman" w:cs="Times New Roman"/>
          <w:color w:val="000000" w:themeColor="text1"/>
          <w:sz w:val="28"/>
          <w:szCs w:val="28"/>
        </w:rPr>
        <w:t>dokumentin informues</w:t>
      </w:r>
      <w:r w:rsidR="27555DCD" w:rsidRPr="00951713">
        <w:rPr>
          <w:rFonts w:ascii="Times New Roman" w:eastAsia="Times New Roman" w:hAnsi="Times New Roman" w:cs="Times New Roman"/>
          <w:color w:val="000000" w:themeColor="text1"/>
          <w:sz w:val="28"/>
          <w:szCs w:val="28"/>
        </w:rPr>
        <w:t xml:space="preserve"> </w:t>
      </w:r>
      <w:r w:rsidR="1943F8FA" w:rsidRPr="00951713">
        <w:rPr>
          <w:rFonts w:ascii="Times New Roman" w:eastAsia="Times New Roman" w:hAnsi="Times New Roman" w:cs="Times New Roman"/>
          <w:color w:val="000000" w:themeColor="text1"/>
          <w:sz w:val="28"/>
          <w:szCs w:val="28"/>
        </w:rPr>
        <w:t>të</w:t>
      </w:r>
      <w:r w:rsidR="5FC09BFE" w:rsidRPr="00951713">
        <w:rPr>
          <w:rFonts w:ascii="Times New Roman" w:eastAsia="Times New Roman" w:hAnsi="Times New Roman" w:cs="Times New Roman"/>
          <w:color w:val="000000" w:themeColor="text1"/>
          <w:sz w:val="28"/>
          <w:szCs w:val="28"/>
        </w:rPr>
        <w:t xml:space="preserve"> kriptoaset</w:t>
      </w:r>
      <w:r w:rsidR="7C86732C" w:rsidRPr="00951713">
        <w:rPr>
          <w:rFonts w:ascii="Times New Roman" w:eastAsia="Times New Roman" w:hAnsi="Times New Roman" w:cs="Times New Roman"/>
          <w:color w:val="000000" w:themeColor="text1"/>
          <w:sz w:val="28"/>
          <w:szCs w:val="28"/>
        </w:rPr>
        <w:t>it</w:t>
      </w:r>
      <w:r w:rsidR="421AE998" w:rsidRPr="00951713">
        <w:rPr>
          <w:rFonts w:ascii="Times New Roman" w:eastAsia="Times New Roman" w:hAnsi="Times New Roman" w:cs="Times New Roman"/>
          <w:color w:val="000000" w:themeColor="text1"/>
          <w:sz w:val="28"/>
          <w:szCs w:val="28"/>
        </w:rPr>
        <w:t xml:space="preserve"> </w:t>
      </w:r>
      <w:r w:rsidR="5FC09BFE" w:rsidRPr="00951713">
        <w:rPr>
          <w:rFonts w:ascii="Times New Roman" w:eastAsia="Times New Roman" w:hAnsi="Times New Roman" w:cs="Times New Roman"/>
          <w:color w:val="000000" w:themeColor="text1"/>
          <w:sz w:val="28"/>
          <w:szCs w:val="28"/>
        </w:rPr>
        <w:t>t</w:t>
      </w:r>
      <w:r w:rsidR="32C6A0AF" w:rsidRPr="00951713">
        <w:rPr>
          <w:rFonts w:ascii="Times New Roman" w:eastAsia="Times New Roman" w:hAnsi="Times New Roman" w:cs="Times New Roman"/>
          <w:color w:val="000000" w:themeColor="text1"/>
          <w:sz w:val="28"/>
          <w:szCs w:val="28"/>
        </w:rPr>
        <w:t>ë</w:t>
      </w:r>
      <w:r w:rsidR="1943F8FA" w:rsidRPr="00951713">
        <w:rPr>
          <w:rFonts w:ascii="Times New Roman" w:eastAsia="Times New Roman" w:hAnsi="Times New Roman" w:cs="Times New Roman"/>
          <w:color w:val="000000" w:themeColor="text1"/>
          <w:sz w:val="28"/>
          <w:szCs w:val="28"/>
        </w:rPr>
        <w:t xml:space="preserve"> ndryshuar</w:t>
      </w:r>
      <w:r w:rsidR="7D7AF0B6" w:rsidRPr="00951713">
        <w:rPr>
          <w:rFonts w:ascii="Times New Roman" w:eastAsia="Times New Roman" w:hAnsi="Times New Roman" w:cs="Times New Roman"/>
          <w:color w:val="000000" w:themeColor="text1"/>
          <w:sz w:val="28"/>
          <w:szCs w:val="28"/>
        </w:rPr>
        <w:t>,</w:t>
      </w:r>
      <w:r w:rsidR="27555DCD" w:rsidRPr="00951713">
        <w:rPr>
          <w:rFonts w:ascii="Times New Roman" w:eastAsia="Times New Roman" w:hAnsi="Times New Roman" w:cs="Times New Roman"/>
          <w:color w:val="000000" w:themeColor="text1"/>
          <w:sz w:val="28"/>
          <w:szCs w:val="28"/>
        </w:rPr>
        <w:t xml:space="preserve"> informacion që nuk është i plotë, i drejtë</w:t>
      </w:r>
      <w:r w:rsidR="1B09D9A1" w:rsidRPr="00951713">
        <w:rPr>
          <w:rFonts w:ascii="Times New Roman" w:eastAsia="Times New Roman" w:hAnsi="Times New Roman" w:cs="Times New Roman"/>
          <w:color w:val="000000" w:themeColor="text1"/>
          <w:sz w:val="28"/>
          <w:szCs w:val="28"/>
        </w:rPr>
        <w:t xml:space="preserve">, </w:t>
      </w:r>
      <w:r w:rsidR="27555DCD" w:rsidRPr="00951713">
        <w:rPr>
          <w:rFonts w:ascii="Times New Roman" w:eastAsia="Times New Roman" w:hAnsi="Times New Roman" w:cs="Times New Roman"/>
          <w:color w:val="000000" w:themeColor="text1"/>
          <w:sz w:val="28"/>
          <w:szCs w:val="28"/>
        </w:rPr>
        <w:t>i qartë ose</w:t>
      </w:r>
      <w:r w:rsidR="47E72E7A" w:rsidRPr="00951713">
        <w:rPr>
          <w:rFonts w:ascii="Times New Roman" w:eastAsia="Times New Roman" w:hAnsi="Times New Roman" w:cs="Times New Roman"/>
          <w:color w:val="000000" w:themeColor="text1"/>
          <w:sz w:val="28"/>
          <w:szCs w:val="28"/>
        </w:rPr>
        <w:t xml:space="preserve"> </w:t>
      </w:r>
      <w:r w:rsidR="3D9C09F9" w:rsidRPr="00951713">
        <w:rPr>
          <w:rFonts w:ascii="Times New Roman" w:eastAsia="Times New Roman" w:hAnsi="Times New Roman" w:cs="Times New Roman"/>
          <w:color w:val="000000" w:themeColor="text1"/>
          <w:sz w:val="28"/>
          <w:szCs w:val="28"/>
        </w:rPr>
        <w:t xml:space="preserve">është </w:t>
      </w:r>
      <w:r w:rsidRPr="00951713">
        <w:rPr>
          <w:rFonts w:ascii="Times New Roman" w:eastAsia="Times New Roman" w:hAnsi="Times New Roman" w:cs="Times New Roman"/>
          <w:color w:val="000000" w:themeColor="text1"/>
          <w:sz w:val="28"/>
          <w:szCs w:val="28"/>
        </w:rPr>
        <w:t>keqorientues</w:t>
      </w:r>
      <w:r w:rsidR="27555DCD" w:rsidRPr="00951713">
        <w:rPr>
          <w:rFonts w:ascii="Times New Roman" w:eastAsia="Times New Roman" w:hAnsi="Times New Roman" w:cs="Times New Roman"/>
          <w:color w:val="000000" w:themeColor="text1"/>
          <w:sz w:val="28"/>
          <w:szCs w:val="28"/>
        </w:rPr>
        <w:t>, ofertues</w:t>
      </w:r>
      <w:r w:rsidR="4FEE23AD" w:rsidRPr="00951713">
        <w:rPr>
          <w:rFonts w:ascii="Times New Roman" w:eastAsia="Times New Roman" w:hAnsi="Times New Roman" w:cs="Times New Roman"/>
          <w:color w:val="000000" w:themeColor="text1"/>
          <w:sz w:val="28"/>
          <w:szCs w:val="28"/>
        </w:rPr>
        <w:t>i</w:t>
      </w:r>
      <w:r w:rsidR="27555DCD" w:rsidRPr="00951713">
        <w:rPr>
          <w:rFonts w:ascii="Times New Roman" w:eastAsia="Times New Roman" w:hAnsi="Times New Roman" w:cs="Times New Roman"/>
          <w:color w:val="000000" w:themeColor="text1"/>
          <w:sz w:val="28"/>
          <w:szCs w:val="28"/>
        </w:rPr>
        <w:t>, subjekt</w:t>
      </w:r>
      <w:r w:rsidR="4FEE23AD" w:rsidRPr="00951713">
        <w:rPr>
          <w:rFonts w:ascii="Times New Roman" w:eastAsia="Times New Roman" w:hAnsi="Times New Roman" w:cs="Times New Roman"/>
          <w:color w:val="000000" w:themeColor="text1"/>
          <w:sz w:val="28"/>
          <w:szCs w:val="28"/>
        </w:rPr>
        <w:t>i</w:t>
      </w:r>
      <w:r w:rsidR="27555DCD" w:rsidRPr="00951713">
        <w:rPr>
          <w:rFonts w:ascii="Times New Roman" w:eastAsia="Times New Roman" w:hAnsi="Times New Roman" w:cs="Times New Roman"/>
          <w:color w:val="000000" w:themeColor="text1"/>
          <w:sz w:val="28"/>
          <w:szCs w:val="28"/>
        </w:rPr>
        <w:t xml:space="preserve"> që kërkon pranim për tregtim ose operator</w:t>
      </w:r>
      <w:r w:rsidR="1943F8FA" w:rsidRPr="00951713">
        <w:rPr>
          <w:rFonts w:ascii="Times New Roman" w:eastAsia="Times New Roman" w:hAnsi="Times New Roman" w:cs="Times New Roman"/>
          <w:color w:val="000000" w:themeColor="text1"/>
          <w:sz w:val="28"/>
          <w:szCs w:val="28"/>
        </w:rPr>
        <w:t>i</w:t>
      </w:r>
      <w:r w:rsidR="27555DCD" w:rsidRPr="00951713">
        <w:rPr>
          <w:rFonts w:ascii="Times New Roman" w:eastAsia="Times New Roman" w:hAnsi="Times New Roman" w:cs="Times New Roman"/>
          <w:color w:val="000000" w:themeColor="text1"/>
          <w:sz w:val="28"/>
          <w:szCs w:val="28"/>
        </w:rPr>
        <w:t xml:space="preserve"> i një platforme tregtare dhe anëtarët e </w:t>
      </w:r>
      <w:r w:rsidR="0BA1ACD4" w:rsidRPr="00951713">
        <w:rPr>
          <w:rFonts w:ascii="Times New Roman" w:eastAsia="Times New Roman" w:hAnsi="Times New Roman" w:cs="Times New Roman"/>
          <w:color w:val="000000" w:themeColor="text1"/>
          <w:sz w:val="28"/>
          <w:szCs w:val="28"/>
        </w:rPr>
        <w:t xml:space="preserve">organit </w:t>
      </w:r>
      <w:r w:rsidR="04F7BF26" w:rsidRPr="00951713">
        <w:rPr>
          <w:rFonts w:ascii="Times New Roman" w:eastAsia="Times New Roman" w:hAnsi="Times New Roman" w:cs="Times New Roman"/>
          <w:color w:val="000000" w:themeColor="text1"/>
          <w:sz w:val="28"/>
          <w:szCs w:val="28"/>
        </w:rPr>
        <w:t>drejtues</w:t>
      </w:r>
      <w:r w:rsidR="27555DCD" w:rsidRPr="00951713">
        <w:rPr>
          <w:rFonts w:ascii="Times New Roman" w:eastAsia="Times New Roman" w:hAnsi="Times New Roman" w:cs="Times New Roman"/>
          <w:color w:val="000000" w:themeColor="text1"/>
          <w:sz w:val="28"/>
          <w:szCs w:val="28"/>
        </w:rPr>
        <w:t xml:space="preserve"> </w:t>
      </w:r>
      <w:r w:rsidR="22CED677" w:rsidRPr="00951713">
        <w:rPr>
          <w:rFonts w:ascii="Times New Roman" w:eastAsia="Times New Roman" w:hAnsi="Times New Roman" w:cs="Times New Roman"/>
          <w:color w:val="000000" w:themeColor="text1"/>
          <w:sz w:val="28"/>
          <w:szCs w:val="28"/>
        </w:rPr>
        <w:t>jan</w:t>
      </w:r>
      <w:r w:rsidR="32C6A0AF" w:rsidRPr="00951713">
        <w:rPr>
          <w:rFonts w:ascii="Times New Roman" w:eastAsia="Times New Roman" w:hAnsi="Times New Roman" w:cs="Times New Roman"/>
          <w:color w:val="000000" w:themeColor="text1"/>
          <w:sz w:val="28"/>
          <w:szCs w:val="28"/>
        </w:rPr>
        <w:t>ë</w:t>
      </w:r>
      <w:r w:rsidR="22CED677" w:rsidRPr="00951713">
        <w:rPr>
          <w:rFonts w:ascii="Times New Roman" w:eastAsia="Times New Roman" w:hAnsi="Times New Roman" w:cs="Times New Roman"/>
          <w:color w:val="000000" w:themeColor="text1"/>
          <w:sz w:val="28"/>
          <w:szCs w:val="28"/>
        </w:rPr>
        <w:t xml:space="preserve"> </w:t>
      </w:r>
      <w:r w:rsidR="27555DCD" w:rsidRPr="00951713">
        <w:rPr>
          <w:rFonts w:ascii="Times New Roman" w:eastAsia="Times New Roman" w:hAnsi="Times New Roman" w:cs="Times New Roman"/>
          <w:color w:val="000000" w:themeColor="text1"/>
          <w:sz w:val="28"/>
          <w:szCs w:val="28"/>
        </w:rPr>
        <w:t xml:space="preserve"> përgjegjës </w:t>
      </w:r>
      <w:r w:rsidR="1F64AE5F" w:rsidRPr="00951713">
        <w:rPr>
          <w:rFonts w:ascii="Times New Roman" w:eastAsia="Times New Roman" w:hAnsi="Times New Roman" w:cs="Times New Roman"/>
          <w:color w:val="000000" w:themeColor="text1"/>
          <w:sz w:val="28"/>
          <w:szCs w:val="28"/>
        </w:rPr>
        <w:t xml:space="preserve">kundrejt </w:t>
      </w:r>
      <w:r w:rsidR="27555DCD" w:rsidRPr="00951713">
        <w:rPr>
          <w:rFonts w:ascii="Times New Roman" w:eastAsia="Times New Roman" w:hAnsi="Times New Roman" w:cs="Times New Roman"/>
          <w:color w:val="000000" w:themeColor="text1"/>
          <w:sz w:val="28"/>
          <w:szCs w:val="28"/>
        </w:rPr>
        <w:t xml:space="preserve">zotëruesit të kriptoasetit për çdo humbje të shkaktuar </w:t>
      </w:r>
      <w:r w:rsidR="6716D546" w:rsidRPr="00951713">
        <w:rPr>
          <w:rFonts w:ascii="Times New Roman" w:eastAsia="Times New Roman" w:hAnsi="Times New Roman" w:cs="Times New Roman"/>
          <w:color w:val="000000" w:themeColor="text1"/>
          <w:sz w:val="28"/>
          <w:szCs w:val="28"/>
        </w:rPr>
        <w:t>si rrjedhoj</w:t>
      </w:r>
      <w:r w:rsidR="32C6A0AF" w:rsidRPr="00951713">
        <w:rPr>
          <w:rFonts w:ascii="Times New Roman" w:eastAsia="Times New Roman" w:hAnsi="Times New Roman" w:cs="Times New Roman"/>
          <w:color w:val="000000" w:themeColor="text1"/>
          <w:sz w:val="28"/>
          <w:szCs w:val="28"/>
        </w:rPr>
        <w:t>ë</w:t>
      </w:r>
      <w:r w:rsidR="6716D546" w:rsidRPr="00951713">
        <w:rPr>
          <w:rFonts w:ascii="Times New Roman" w:eastAsia="Times New Roman" w:hAnsi="Times New Roman" w:cs="Times New Roman"/>
          <w:color w:val="000000" w:themeColor="text1"/>
          <w:sz w:val="28"/>
          <w:szCs w:val="28"/>
        </w:rPr>
        <w:t xml:space="preserve"> e shkeljeve</w:t>
      </w:r>
      <w:r w:rsidR="27555DCD" w:rsidRPr="00951713">
        <w:rPr>
          <w:rFonts w:ascii="Times New Roman" w:eastAsia="Times New Roman" w:hAnsi="Times New Roman" w:cs="Times New Roman"/>
          <w:color w:val="000000" w:themeColor="text1"/>
          <w:sz w:val="28"/>
          <w:szCs w:val="28"/>
        </w:rPr>
        <w:t>.</w:t>
      </w:r>
    </w:p>
    <w:p w14:paraId="46336026" w14:textId="77777777" w:rsidR="00EB021B" w:rsidRPr="00951713" w:rsidRDefault="00EB021B" w:rsidP="008F2116">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5CF41389" w14:textId="27FB90E6" w:rsidR="00EB021B" w:rsidRDefault="4758ED5A" w:rsidP="008F2116">
      <w:pPr>
        <w:pStyle w:val="ListParagraph"/>
        <w:numPr>
          <w:ilvl w:val="0"/>
          <w:numId w:val="43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Çdo përjashtim kontrak</w:t>
      </w:r>
      <w:r w:rsidR="33CA0D07" w:rsidRPr="00951713">
        <w:rPr>
          <w:rFonts w:ascii="Times New Roman" w:eastAsia="Times New Roman" w:hAnsi="Times New Roman" w:cs="Times New Roman"/>
          <w:color w:val="000000" w:themeColor="text1"/>
          <w:sz w:val="28"/>
          <w:szCs w:val="28"/>
        </w:rPr>
        <w:t xml:space="preserve">tual </w:t>
      </w:r>
      <w:r w:rsidRPr="00951713">
        <w:rPr>
          <w:rFonts w:ascii="Times New Roman" w:eastAsia="Times New Roman" w:hAnsi="Times New Roman" w:cs="Times New Roman"/>
          <w:color w:val="000000" w:themeColor="text1"/>
          <w:sz w:val="28"/>
          <w:szCs w:val="28"/>
        </w:rPr>
        <w:t>ose kufizim i përgjegjësisë civile</w:t>
      </w:r>
      <w:r w:rsidR="613F35C1" w:rsidRPr="00951713">
        <w:rPr>
          <w:rFonts w:ascii="Times New Roman" w:eastAsia="Times New Roman" w:hAnsi="Times New Roman" w:cs="Times New Roman"/>
          <w:color w:val="000000" w:themeColor="text1"/>
          <w:sz w:val="28"/>
          <w:szCs w:val="28"/>
        </w:rPr>
        <w:t xml:space="preserve"> t</w:t>
      </w:r>
      <w:r w:rsidR="0954172B" w:rsidRPr="00951713">
        <w:rPr>
          <w:rFonts w:ascii="Times New Roman" w:eastAsia="Times New Roman" w:hAnsi="Times New Roman" w:cs="Times New Roman"/>
          <w:color w:val="000000" w:themeColor="text1"/>
          <w:sz w:val="28"/>
          <w:szCs w:val="28"/>
        </w:rPr>
        <w:t>ë</w:t>
      </w:r>
      <w:r w:rsidR="613F35C1" w:rsidRPr="00951713">
        <w:rPr>
          <w:rFonts w:ascii="Times New Roman" w:eastAsia="Times New Roman" w:hAnsi="Times New Roman" w:cs="Times New Roman"/>
          <w:color w:val="000000" w:themeColor="text1"/>
          <w:sz w:val="28"/>
          <w:szCs w:val="28"/>
        </w:rPr>
        <w:t xml:space="preserve"> ofertuesit, subjektit që kërkon pranim për tregtim ose operatorit t</w:t>
      </w:r>
      <w:r w:rsidR="0954172B" w:rsidRPr="00951713">
        <w:rPr>
          <w:rFonts w:ascii="Times New Roman" w:eastAsia="Times New Roman" w:hAnsi="Times New Roman" w:cs="Times New Roman"/>
          <w:color w:val="000000" w:themeColor="text1"/>
          <w:sz w:val="28"/>
          <w:szCs w:val="28"/>
        </w:rPr>
        <w:t>ë</w:t>
      </w:r>
      <w:r w:rsidR="613F35C1" w:rsidRPr="00951713">
        <w:rPr>
          <w:rFonts w:ascii="Times New Roman" w:eastAsia="Times New Roman" w:hAnsi="Times New Roman" w:cs="Times New Roman"/>
          <w:color w:val="000000" w:themeColor="text1"/>
          <w:sz w:val="28"/>
          <w:szCs w:val="28"/>
        </w:rPr>
        <w:t xml:space="preserve"> një platforme tregtimi</w:t>
      </w:r>
      <w:r w:rsidR="3C3D9645" w:rsidRPr="00951713">
        <w:rPr>
          <w:rFonts w:ascii="Times New Roman" w:eastAsia="Times New Roman" w:hAnsi="Times New Roman" w:cs="Times New Roman"/>
          <w:color w:val="000000" w:themeColor="text1"/>
          <w:sz w:val="28"/>
          <w:szCs w:val="28"/>
        </w:rPr>
        <w:t>, si dhe çdo anëtari t</w:t>
      </w:r>
      <w:r w:rsidR="0954172B" w:rsidRPr="00951713">
        <w:rPr>
          <w:rFonts w:ascii="Times New Roman" w:eastAsia="Times New Roman" w:hAnsi="Times New Roman" w:cs="Times New Roman"/>
          <w:color w:val="000000" w:themeColor="text1"/>
          <w:sz w:val="28"/>
          <w:szCs w:val="28"/>
        </w:rPr>
        <w:t>ë</w:t>
      </w:r>
      <w:r w:rsidR="3C3D9645" w:rsidRPr="00951713">
        <w:rPr>
          <w:rFonts w:ascii="Times New Roman" w:eastAsia="Times New Roman" w:hAnsi="Times New Roman" w:cs="Times New Roman"/>
          <w:color w:val="000000" w:themeColor="text1"/>
          <w:sz w:val="28"/>
          <w:szCs w:val="28"/>
        </w:rPr>
        <w:t xml:space="preserve"> organit drejtues</w:t>
      </w:r>
      <w:r w:rsidR="008F2116">
        <w:rPr>
          <w:rFonts w:ascii="Times New Roman" w:eastAsia="Times New Roman" w:hAnsi="Times New Roman" w:cs="Times New Roman"/>
          <w:color w:val="000000" w:themeColor="text1"/>
          <w:sz w:val="28"/>
          <w:szCs w:val="28"/>
        </w:rPr>
        <w:t>,</w:t>
      </w:r>
      <w:r w:rsidR="3C3D9645" w:rsidRPr="00951713">
        <w:rPr>
          <w:rFonts w:ascii="Times New Roman" w:eastAsia="Times New Roman" w:hAnsi="Times New Roman" w:cs="Times New Roman"/>
          <w:color w:val="000000" w:themeColor="text1"/>
          <w:sz w:val="28"/>
          <w:szCs w:val="28"/>
        </w:rPr>
        <w:t xml:space="preserve"> </w:t>
      </w:r>
      <w:r w:rsidR="54AEEF95" w:rsidRPr="00951713">
        <w:rPr>
          <w:rFonts w:ascii="Times New Roman" w:eastAsia="Times New Roman" w:hAnsi="Times New Roman" w:cs="Times New Roman"/>
          <w:color w:val="000000" w:themeColor="text1"/>
          <w:sz w:val="28"/>
          <w:szCs w:val="28"/>
        </w:rPr>
        <w:t>sipas p</w:t>
      </w:r>
      <w:r w:rsidR="0954172B" w:rsidRPr="00951713">
        <w:rPr>
          <w:rFonts w:ascii="Times New Roman" w:eastAsia="Times New Roman" w:hAnsi="Times New Roman" w:cs="Times New Roman"/>
          <w:color w:val="000000" w:themeColor="text1"/>
          <w:sz w:val="28"/>
          <w:szCs w:val="28"/>
        </w:rPr>
        <w:t>ë</w:t>
      </w:r>
      <w:r w:rsidR="54AEEF95" w:rsidRPr="00951713">
        <w:rPr>
          <w:rFonts w:ascii="Times New Roman" w:eastAsia="Times New Roman" w:hAnsi="Times New Roman" w:cs="Times New Roman"/>
          <w:color w:val="000000" w:themeColor="text1"/>
          <w:sz w:val="28"/>
          <w:szCs w:val="28"/>
        </w:rPr>
        <w:t xml:space="preserve">rcaktimeve </w:t>
      </w:r>
      <w:r w:rsidRPr="00951713">
        <w:rPr>
          <w:rFonts w:ascii="Times New Roman" w:eastAsia="Times New Roman" w:hAnsi="Times New Roman" w:cs="Times New Roman"/>
          <w:color w:val="000000" w:themeColor="text1"/>
          <w:sz w:val="28"/>
          <w:szCs w:val="28"/>
        </w:rPr>
        <w:t>në pikën 1</w:t>
      </w:r>
      <w:r w:rsidR="4D97EC0B" w:rsidRPr="00951713">
        <w:rPr>
          <w:rFonts w:ascii="Times New Roman" w:eastAsia="Times New Roman" w:hAnsi="Times New Roman" w:cs="Times New Roman"/>
          <w:color w:val="000000" w:themeColor="text1"/>
          <w:sz w:val="28"/>
          <w:szCs w:val="28"/>
        </w:rPr>
        <w:t>, t</w:t>
      </w:r>
      <w:r w:rsidR="683ED04F" w:rsidRPr="00951713">
        <w:rPr>
          <w:rFonts w:ascii="Times New Roman" w:eastAsia="Times New Roman" w:hAnsi="Times New Roman" w:cs="Times New Roman"/>
          <w:color w:val="000000" w:themeColor="text1"/>
          <w:sz w:val="28"/>
          <w:szCs w:val="28"/>
        </w:rPr>
        <w:t>ë</w:t>
      </w:r>
      <w:r w:rsidR="4D97EC0B" w:rsidRPr="00951713">
        <w:rPr>
          <w:rFonts w:ascii="Times New Roman" w:eastAsia="Times New Roman" w:hAnsi="Times New Roman" w:cs="Times New Roman"/>
          <w:color w:val="000000" w:themeColor="text1"/>
          <w:sz w:val="28"/>
          <w:szCs w:val="28"/>
        </w:rPr>
        <w:t xml:space="preserve"> k</w:t>
      </w:r>
      <w:r w:rsidR="683ED04F" w:rsidRPr="00951713">
        <w:rPr>
          <w:rFonts w:ascii="Times New Roman" w:eastAsia="Times New Roman" w:hAnsi="Times New Roman" w:cs="Times New Roman"/>
          <w:color w:val="000000" w:themeColor="text1"/>
          <w:sz w:val="28"/>
          <w:szCs w:val="28"/>
        </w:rPr>
        <w:t>ë</w:t>
      </w:r>
      <w:r w:rsidR="4D97EC0B" w:rsidRPr="00951713">
        <w:rPr>
          <w:rFonts w:ascii="Times New Roman" w:eastAsia="Times New Roman" w:hAnsi="Times New Roman" w:cs="Times New Roman"/>
          <w:color w:val="000000" w:themeColor="text1"/>
          <w:sz w:val="28"/>
          <w:szCs w:val="28"/>
        </w:rPr>
        <w:t>tij neni</w:t>
      </w:r>
      <w:r w:rsidR="008F2116">
        <w:rPr>
          <w:rFonts w:ascii="Times New Roman" w:eastAsia="Times New Roman" w:hAnsi="Times New Roman" w:cs="Times New Roman"/>
          <w:color w:val="000000" w:themeColor="text1"/>
          <w:sz w:val="28"/>
          <w:szCs w:val="28"/>
        </w:rPr>
        <w:t>,</w:t>
      </w:r>
      <w:r w:rsidR="3DF65333" w:rsidRPr="00951713">
        <w:rPr>
          <w:rFonts w:ascii="Times New Roman" w:eastAsia="Times New Roman" w:hAnsi="Times New Roman" w:cs="Times New Roman"/>
          <w:color w:val="000000" w:themeColor="text1"/>
          <w:sz w:val="28"/>
          <w:szCs w:val="28"/>
        </w:rPr>
        <w:t xml:space="preserve"> </w:t>
      </w:r>
      <w:r w:rsidR="683ED04F" w:rsidRPr="00951713">
        <w:rPr>
          <w:rFonts w:ascii="Times New Roman" w:eastAsia="Times New Roman" w:hAnsi="Times New Roman" w:cs="Times New Roman"/>
          <w:color w:val="000000" w:themeColor="text1"/>
          <w:sz w:val="28"/>
          <w:szCs w:val="28"/>
        </w:rPr>
        <w:t>ë</w:t>
      </w:r>
      <w:r w:rsidR="3DF65333" w:rsidRPr="00951713">
        <w:rPr>
          <w:rFonts w:ascii="Times New Roman" w:eastAsia="Times New Roman" w:hAnsi="Times New Roman" w:cs="Times New Roman"/>
          <w:color w:val="000000" w:themeColor="text1"/>
          <w:sz w:val="28"/>
          <w:szCs w:val="28"/>
        </w:rPr>
        <w:t>sht</w:t>
      </w:r>
      <w:r w:rsidR="683ED04F" w:rsidRPr="00951713">
        <w:rPr>
          <w:rFonts w:ascii="Times New Roman" w:eastAsia="Times New Roman" w:hAnsi="Times New Roman" w:cs="Times New Roman"/>
          <w:color w:val="000000" w:themeColor="text1"/>
          <w:sz w:val="28"/>
          <w:szCs w:val="28"/>
        </w:rPr>
        <w:t>ë</w:t>
      </w:r>
      <w:r w:rsidR="3B7BD0BD" w:rsidRPr="00951713">
        <w:rPr>
          <w:rFonts w:ascii="Times New Roman" w:eastAsia="Times New Roman" w:hAnsi="Times New Roman" w:cs="Times New Roman"/>
          <w:color w:val="000000" w:themeColor="text1"/>
          <w:sz w:val="28"/>
          <w:szCs w:val="28"/>
        </w:rPr>
        <w:t xml:space="preserve"> absolutisht</w:t>
      </w:r>
      <w:r w:rsidR="3DF65333" w:rsidRPr="00951713">
        <w:rPr>
          <w:rFonts w:ascii="Times New Roman" w:eastAsia="Times New Roman" w:hAnsi="Times New Roman" w:cs="Times New Roman"/>
          <w:color w:val="000000" w:themeColor="text1"/>
          <w:sz w:val="28"/>
          <w:szCs w:val="28"/>
        </w:rPr>
        <w:t xml:space="preserve"> i pavlefsh</w:t>
      </w:r>
      <w:r w:rsidR="683ED04F" w:rsidRPr="00951713">
        <w:rPr>
          <w:rFonts w:ascii="Times New Roman" w:eastAsia="Times New Roman" w:hAnsi="Times New Roman" w:cs="Times New Roman"/>
          <w:color w:val="000000" w:themeColor="text1"/>
          <w:sz w:val="28"/>
          <w:szCs w:val="28"/>
        </w:rPr>
        <w:t>ë</w:t>
      </w:r>
      <w:r w:rsidR="3DF65333" w:rsidRPr="00951713">
        <w:rPr>
          <w:rFonts w:ascii="Times New Roman" w:eastAsia="Times New Roman" w:hAnsi="Times New Roman" w:cs="Times New Roman"/>
          <w:color w:val="000000" w:themeColor="text1"/>
          <w:sz w:val="28"/>
          <w:szCs w:val="28"/>
        </w:rPr>
        <w:t>m dhe nuk ka pasoja ligjore.</w:t>
      </w:r>
    </w:p>
    <w:p w14:paraId="000001A2" w14:textId="3BFC6679" w:rsidR="009850A7" w:rsidRPr="00951713" w:rsidRDefault="4D97EC0B" w:rsidP="008F2116">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00001A4" w14:textId="6D7AB39F" w:rsidR="009850A7" w:rsidRDefault="1D5A2799" w:rsidP="008F2116">
      <w:pPr>
        <w:pStyle w:val="ListParagraph"/>
        <w:numPr>
          <w:ilvl w:val="0"/>
          <w:numId w:val="43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Në rastet kur </w:t>
      </w:r>
      <w:r w:rsidR="6483D773" w:rsidRPr="00951713">
        <w:rPr>
          <w:rFonts w:ascii="Times New Roman" w:eastAsia="Times New Roman" w:hAnsi="Times New Roman" w:cs="Times New Roman"/>
          <w:color w:val="000000" w:themeColor="text1"/>
          <w:sz w:val="28"/>
          <w:szCs w:val="28"/>
        </w:rPr>
        <w:t>dokumenti informues</w:t>
      </w:r>
      <w:r w:rsidRPr="00951713">
        <w:rPr>
          <w:rFonts w:ascii="Times New Roman" w:eastAsia="Times New Roman" w:hAnsi="Times New Roman" w:cs="Times New Roman"/>
          <w:color w:val="000000" w:themeColor="text1"/>
          <w:sz w:val="28"/>
          <w:szCs w:val="28"/>
        </w:rPr>
        <w:t xml:space="preserve"> i kriptoaseteve dhe </w:t>
      </w:r>
      <w:r w:rsidR="1CBB3B1E" w:rsidRPr="00951713">
        <w:rPr>
          <w:rFonts w:ascii="Times New Roman" w:eastAsia="Times New Roman" w:hAnsi="Times New Roman" w:cs="Times New Roman"/>
          <w:color w:val="000000" w:themeColor="text1"/>
          <w:sz w:val="28"/>
          <w:szCs w:val="28"/>
        </w:rPr>
        <w:t>materialet promovue</w:t>
      </w:r>
      <w:r w:rsidR="4134CD60" w:rsidRPr="00951713">
        <w:rPr>
          <w:rFonts w:ascii="Times New Roman" w:eastAsia="Times New Roman" w:hAnsi="Times New Roman" w:cs="Times New Roman"/>
          <w:color w:val="000000" w:themeColor="text1"/>
          <w:sz w:val="28"/>
          <w:szCs w:val="28"/>
        </w:rPr>
        <w:t>s</w:t>
      </w:r>
      <w:r w:rsidR="1CBB3B1E" w:rsidRPr="00951713">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 xml:space="preserve"> përgatiten nga operatori i platformës së tregtimit</w:t>
      </w:r>
      <w:r w:rsidR="008F2116">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w:t>
      </w:r>
      <w:r w:rsidR="008F2116">
        <w:rPr>
          <w:rFonts w:ascii="Times New Roman" w:eastAsia="Times New Roman" w:hAnsi="Times New Roman" w:cs="Times New Roman"/>
          <w:color w:val="000000" w:themeColor="text1"/>
          <w:sz w:val="28"/>
          <w:szCs w:val="28"/>
        </w:rPr>
        <w:t>pik</w:t>
      </w:r>
      <w:r w:rsidR="00F104B8">
        <w:rPr>
          <w:rFonts w:ascii="Times New Roman" w:eastAsia="Times New Roman" w:hAnsi="Times New Roman" w:cs="Times New Roman"/>
          <w:color w:val="000000" w:themeColor="text1"/>
          <w:sz w:val="28"/>
          <w:szCs w:val="28"/>
        </w:rPr>
        <w:t>ë</w:t>
      </w:r>
      <w:r w:rsidR="008F2116">
        <w:rPr>
          <w:rFonts w:ascii="Times New Roman" w:eastAsia="Times New Roman" w:hAnsi="Times New Roman" w:cs="Times New Roman"/>
          <w:color w:val="000000" w:themeColor="text1"/>
          <w:sz w:val="28"/>
          <w:szCs w:val="28"/>
        </w:rPr>
        <w:t>n 3, t</w:t>
      </w:r>
      <w:r w:rsidR="00F104B8">
        <w:rPr>
          <w:rFonts w:ascii="Times New Roman" w:eastAsia="Times New Roman" w:hAnsi="Times New Roman" w:cs="Times New Roman"/>
          <w:color w:val="000000" w:themeColor="text1"/>
          <w:sz w:val="28"/>
          <w:szCs w:val="28"/>
        </w:rPr>
        <w:t>ë</w:t>
      </w:r>
      <w:r w:rsidR="008F2116">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neni</w:t>
      </w:r>
      <w:r w:rsidR="008F2116">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5, </w:t>
      </w:r>
      <w:r w:rsidR="008F2116" w:rsidRPr="00F3415F">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8F2116"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8F2116" w:rsidRPr="00F3415F">
        <w:rPr>
          <w:rFonts w:ascii="Times New Roman" w:eastAsia="Times New Roman" w:hAnsi="Times New Roman" w:cs="Times New Roman"/>
          <w:sz w:val="28"/>
          <w:szCs w:val="28"/>
        </w:rPr>
        <w:t>tij ligji</w:t>
      </w:r>
      <w:r w:rsidR="008F2116">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subjekti që kërkon</w:t>
      </w:r>
      <w:r w:rsidR="71DD813F" w:rsidRPr="00951713">
        <w:rPr>
          <w:rFonts w:ascii="Times New Roman" w:eastAsia="Times New Roman" w:hAnsi="Times New Roman" w:cs="Times New Roman"/>
          <w:color w:val="000000" w:themeColor="text1"/>
          <w:sz w:val="28"/>
          <w:szCs w:val="28"/>
        </w:rPr>
        <w:t xml:space="preserve"> pranimin p</w:t>
      </w:r>
      <w:r w:rsidR="1EADB43A" w:rsidRPr="00951713">
        <w:rPr>
          <w:rFonts w:ascii="Times New Roman" w:eastAsia="Times New Roman" w:hAnsi="Times New Roman" w:cs="Times New Roman"/>
          <w:color w:val="000000" w:themeColor="text1"/>
          <w:sz w:val="28"/>
          <w:szCs w:val="28"/>
        </w:rPr>
        <w:t>ë</w:t>
      </w:r>
      <w:r w:rsidR="71DD813F" w:rsidRPr="00951713">
        <w:rPr>
          <w:rFonts w:ascii="Times New Roman" w:eastAsia="Times New Roman" w:hAnsi="Times New Roman" w:cs="Times New Roman"/>
          <w:color w:val="000000" w:themeColor="text1"/>
          <w:sz w:val="28"/>
          <w:szCs w:val="28"/>
        </w:rPr>
        <w:t>r tregtim</w:t>
      </w:r>
      <w:r w:rsidRPr="00951713">
        <w:rPr>
          <w:rFonts w:ascii="Times New Roman" w:eastAsia="Times New Roman" w:hAnsi="Times New Roman" w:cs="Times New Roman"/>
          <w:color w:val="000000" w:themeColor="text1"/>
          <w:sz w:val="28"/>
          <w:szCs w:val="28"/>
        </w:rPr>
        <w:t xml:space="preserve"> </w:t>
      </w:r>
      <w:r w:rsidR="17D628FD" w:rsidRPr="00951713">
        <w:rPr>
          <w:rFonts w:ascii="Times New Roman" w:eastAsia="Times New Roman" w:hAnsi="Times New Roman" w:cs="Times New Roman"/>
          <w:color w:val="000000" w:themeColor="text1"/>
          <w:sz w:val="28"/>
          <w:szCs w:val="28"/>
        </w:rPr>
        <w:t>mban p</w:t>
      </w:r>
      <w:r w:rsidR="1EADB43A" w:rsidRPr="00951713">
        <w:rPr>
          <w:rFonts w:ascii="Times New Roman" w:eastAsia="Times New Roman" w:hAnsi="Times New Roman" w:cs="Times New Roman"/>
          <w:color w:val="000000" w:themeColor="text1"/>
          <w:sz w:val="28"/>
          <w:szCs w:val="28"/>
        </w:rPr>
        <w:t>ë</w:t>
      </w:r>
      <w:r w:rsidR="17D628FD" w:rsidRPr="00951713">
        <w:rPr>
          <w:rFonts w:ascii="Times New Roman" w:eastAsia="Times New Roman" w:hAnsi="Times New Roman" w:cs="Times New Roman"/>
          <w:color w:val="000000" w:themeColor="text1"/>
          <w:sz w:val="28"/>
          <w:szCs w:val="28"/>
        </w:rPr>
        <w:t>rgjegj</w:t>
      </w:r>
      <w:r w:rsidR="1EADB43A" w:rsidRPr="00951713">
        <w:rPr>
          <w:rFonts w:ascii="Times New Roman" w:eastAsia="Times New Roman" w:hAnsi="Times New Roman" w:cs="Times New Roman"/>
          <w:color w:val="000000" w:themeColor="text1"/>
          <w:sz w:val="28"/>
          <w:szCs w:val="28"/>
        </w:rPr>
        <w:t>ë</w:t>
      </w:r>
      <w:r w:rsidR="17D628FD" w:rsidRPr="00951713">
        <w:rPr>
          <w:rFonts w:ascii="Times New Roman" w:eastAsia="Times New Roman" w:hAnsi="Times New Roman" w:cs="Times New Roman"/>
          <w:color w:val="000000" w:themeColor="text1"/>
          <w:sz w:val="28"/>
          <w:szCs w:val="28"/>
        </w:rPr>
        <w:t>si</w:t>
      </w:r>
      <w:r w:rsidRPr="00951713">
        <w:rPr>
          <w:rFonts w:ascii="Times New Roman" w:eastAsia="Times New Roman" w:hAnsi="Times New Roman" w:cs="Times New Roman"/>
          <w:color w:val="000000" w:themeColor="text1"/>
          <w:sz w:val="28"/>
          <w:szCs w:val="28"/>
        </w:rPr>
        <w:t xml:space="preserve"> për</w:t>
      </w:r>
      <w:r w:rsidR="442AAFD3" w:rsidRPr="00951713">
        <w:rPr>
          <w:rFonts w:ascii="Times New Roman" w:eastAsia="Times New Roman" w:hAnsi="Times New Roman" w:cs="Times New Roman"/>
          <w:color w:val="000000" w:themeColor="text1"/>
          <w:sz w:val="28"/>
          <w:szCs w:val="28"/>
        </w:rPr>
        <w:t xml:space="preserve"> çdo</w:t>
      </w:r>
      <w:r w:rsidRPr="00951713">
        <w:rPr>
          <w:rFonts w:ascii="Times New Roman" w:eastAsia="Times New Roman" w:hAnsi="Times New Roman" w:cs="Times New Roman"/>
          <w:color w:val="000000" w:themeColor="text1"/>
          <w:sz w:val="28"/>
          <w:szCs w:val="28"/>
        </w:rPr>
        <w:t xml:space="preserve"> informacion që nuk është i plotë, i drejtë</w:t>
      </w:r>
      <w:r w:rsidR="53A308AC"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qartë</w:t>
      </w:r>
      <w:r w:rsidR="651E5D33" w:rsidRPr="00951713">
        <w:rPr>
          <w:rFonts w:ascii="Times New Roman" w:eastAsia="Times New Roman" w:hAnsi="Times New Roman" w:cs="Times New Roman"/>
          <w:color w:val="000000" w:themeColor="text1"/>
          <w:sz w:val="28"/>
          <w:szCs w:val="28"/>
        </w:rPr>
        <w:t xml:space="preserve"> ose </w:t>
      </w:r>
      <w:r w:rsidRPr="00951713">
        <w:rPr>
          <w:rFonts w:ascii="Times New Roman" w:eastAsia="Times New Roman" w:hAnsi="Times New Roman" w:cs="Times New Roman"/>
          <w:color w:val="000000" w:themeColor="text1"/>
          <w:sz w:val="28"/>
          <w:szCs w:val="28"/>
        </w:rPr>
        <w:t>keqorientues për operatorin e platformës së tregtimit.</w:t>
      </w:r>
    </w:p>
    <w:p w14:paraId="106D34F6" w14:textId="77777777" w:rsidR="00EB021B" w:rsidRPr="00951713" w:rsidRDefault="00EB021B" w:rsidP="008F2116">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A6" w14:textId="53A1C374" w:rsidR="009850A7" w:rsidRDefault="2B3EEB88" w:rsidP="008F2116">
      <w:pPr>
        <w:pStyle w:val="ListParagraph"/>
        <w:numPr>
          <w:ilvl w:val="0"/>
          <w:numId w:val="43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Bler</w:t>
      </w:r>
      <w:r w:rsidR="5A374BAE"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si i kriptoasetit duhet</w:t>
      </w:r>
      <w:r w:rsidR="27B485AC" w:rsidRPr="00951713">
        <w:rPr>
          <w:rFonts w:ascii="Times New Roman" w:eastAsia="Times New Roman" w:hAnsi="Times New Roman" w:cs="Times New Roman"/>
          <w:color w:val="000000" w:themeColor="text1"/>
          <w:sz w:val="28"/>
          <w:szCs w:val="28"/>
        </w:rPr>
        <w:t xml:space="preserve"> të </w:t>
      </w:r>
      <w:r w:rsidR="489A2240" w:rsidRPr="00951713">
        <w:rPr>
          <w:rFonts w:ascii="Times New Roman" w:eastAsia="Times New Roman" w:hAnsi="Times New Roman" w:cs="Times New Roman"/>
          <w:color w:val="000000" w:themeColor="text1"/>
          <w:sz w:val="28"/>
          <w:szCs w:val="28"/>
        </w:rPr>
        <w:t>provoj</w:t>
      </w:r>
      <w:r w:rsidR="52E1DC42" w:rsidRPr="00951713">
        <w:rPr>
          <w:rFonts w:ascii="Times New Roman" w:eastAsia="Times New Roman" w:hAnsi="Times New Roman" w:cs="Times New Roman"/>
          <w:color w:val="000000" w:themeColor="text1"/>
          <w:sz w:val="28"/>
          <w:szCs w:val="28"/>
        </w:rPr>
        <w:t>ë</w:t>
      </w:r>
      <w:r w:rsidR="27B485AC" w:rsidRPr="00951713">
        <w:rPr>
          <w:rFonts w:ascii="Times New Roman" w:eastAsia="Times New Roman" w:hAnsi="Times New Roman" w:cs="Times New Roman"/>
          <w:color w:val="000000" w:themeColor="text1"/>
          <w:sz w:val="28"/>
          <w:szCs w:val="28"/>
        </w:rPr>
        <w:t xml:space="preserve"> se ofertuesi, subjekti që kërkon pranim në treg ose operatori i platformës së tregtimit për kriptoasetet</w:t>
      </w:r>
      <w:r w:rsidR="008F2116">
        <w:rPr>
          <w:rFonts w:ascii="Times New Roman" w:eastAsia="Times New Roman" w:hAnsi="Times New Roman" w:cs="Times New Roman"/>
          <w:color w:val="000000" w:themeColor="text1"/>
          <w:sz w:val="28"/>
          <w:szCs w:val="28"/>
        </w:rPr>
        <w:t>,</w:t>
      </w:r>
      <w:r w:rsidR="27B485AC" w:rsidRPr="00951713">
        <w:rPr>
          <w:rFonts w:ascii="Times New Roman" w:eastAsia="Times New Roman" w:hAnsi="Times New Roman" w:cs="Times New Roman"/>
          <w:color w:val="000000" w:themeColor="text1"/>
          <w:sz w:val="28"/>
          <w:szCs w:val="28"/>
        </w:rPr>
        <w:t xml:space="preserve"> të ndryshme nga tokeni i pagesës ose tokeni i parasë elektronike, ka shkelur nenin 6</w:t>
      </w:r>
      <w:r w:rsidR="008F2116">
        <w:rPr>
          <w:rFonts w:ascii="Times New Roman" w:eastAsia="Times New Roman" w:hAnsi="Times New Roman" w:cs="Times New Roman"/>
          <w:color w:val="000000" w:themeColor="text1"/>
          <w:sz w:val="28"/>
          <w:szCs w:val="28"/>
        </w:rPr>
        <w:t>,</w:t>
      </w:r>
      <w:r w:rsidR="27B485AC" w:rsidRPr="00951713">
        <w:rPr>
          <w:rFonts w:ascii="Times New Roman" w:eastAsia="Times New Roman" w:hAnsi="Times New Roman" w:cs="Times New Roman"/>
          <w:color w:val="000000" w:themeColor="text1"/>
          <w:sz w:val="28"/>
          <w:szCs w:val="28"/>
        </w:rPr>
        <w:t xml:space="preserve"> duke ofruar informacio</w:t>
      </w:r>
      <w:r w:rsidR="6E0831C7" w:rsidRPr="00951713">
        <w:rPr>
          <w:rFonts w:ascii="Times New Roman" w:eastAsia="Times New Roman" w:hAnsi="Times New Roman" w:cs="Times New Roman"/>
          <w:color w:val="000000" w:themeColor="text1"/>
          <w:sz w:val="28"/>
          <w:szCs w:val="28"/>
        </w:rPr>
        <w:t>n</w:t>
      </w:r>
      <w:r w:rsidR="27B485AC" w:rsidRPr="00951713">
        <w:rPr>
          <w:rFonts w:ascii="Times New Roman" w:eastAsia="Times New Roman" w:hAnsi="Times New Roman" w:cs="Times New Roman"/>
          <w:color w:val="000000" w:themeColor="text1"/>
          <w:sz w:val="28"/>
          <w:szCs w:val="28"/>
        </w:rPr>
        <w:t xml:space="preserve"> që nuk </w:t>
      </w:r>
      <w:r w:rsidR="5A374BAE" w:rsidRPr="00951713">
        <w:rPr>
          <w:rFonts w:ascii="Times New Roman" w:eastAsia="Times New Roman" w:hAnsi="Times New Roman" w:cs="Times New Roman"/>
          <w:color w:val="000000" w:themeColor="text1"/>
          <w:sz w:val="28"/>
          <w:szCs w:val="28"/>
        </w:rPr>
        <w:t>ë</w:t>
      </w:r>
      <w:r w:rsidR="18764BC9" w:rsidRPr="00951713">
        <w:rPr>
          <w:rFonts w:ascii="Times New Roman" w:eastAsia="Times New Roman" w:hAnsi="Times New Roman" w:cs="Times New Roman"/>
          <w:color w:val="000000" w:themeColor="text1"/>
          <w:sz w:val="28"/>
          <w:szCs w:val="28"/>
        </w:rPr>
        <w:t>sht</w:t>
      </w:r>
      <w:r w:rsidR="5A374BAE" w:rsidRPr="00951713">
        <w:rPr>
          <w:rFonts w:ascii="Times New Roman" w:eastAsia="Times New Roman" w:hAnsi="Times New Roman" w:cs="Times New Roman"/>
          <w:color w:val="000000" w:themeColor="text1"/>
          <w:sz w:val="28"/>
          <w:szCs w:val="28"/>
        </w:rPr>
        <w:t>ë</w:t>
      </w:r>
      <w:r w:rsidR="18764BC9" w:rsidRPr="00951713">
        <w:rPr>
          <w:rFonts w:ascii="Times New Roman" w:eastAsia="Times New Roman" w:hAnsi="Times New Roman" w:cs="Times New Roman"/>
          <w:color w:val="000000" w:themeColor="text1"/>
          <w:sz w:val="28"/>
          <w:szCs w:val="28"/>
        </w:rPr>
        <w:t xml:space="preserve"> i</w:t>
      </w:r>
      <w:r w:rsidR="27B485AC" w:rsidRPr="00951713">
        <w:rPr>
          <w:rFonts w:ascii="Times New Roman" w:eastAsia="Times New Roman" w:hAnsi="Times New Roman" w:cs="Times New Roman"/>
          <w:color w:val="000000" w:themeColor="text1"/>
          <w:sz w:val="28"/>
          <w:szCs w:val="28"/>
        </w:rPr>
        <w:t xml:space="preserve"> plot</w:t>
      </w:r>
      <w:r w:rsidR="5A374BAE" w:rsidRPr="00951713">
        <w:rPr>
          <w:rFonts w:ascii="Times New Roman" w:eastAsia="Times New Roman" w:hAnsi="Times New Roman" w:cs="Times New Roman"/>
          <w:color w:val="000000" w:themeColor="text1"/>
          <w:sz w:val="28"/>
          <w:szCs w:val="28"/>
        </w:rPr>
        <w:t>ë</w:t>
      </w:r>
      <w:r w:rsidR="27B485AC" w:rsidRPr="00951713">
        <w:rPr>
          <w:rFonts w:ascii="Times New Roman" w:eastAsia="Times New Roman" w:hAnsi="Times New Roman" w:cs="Times New Roman"/>
          <w:color w:val="000000" w:themeColor="text1"/>
          <w:sz w:val="28"/>
          <w:szCs w:val="28"/>
        </w:rPr>
        <w:t xml:space="preserve">, </w:t>
      </w:r>
      <w:r w:rsidR="16F592B0" w:rsidRPr="00951713">
        <w:rPr>
          <w:rFonts w:ascii="Times New Roman" w:eastAsia="Times New Roman" w:hAnsi="Times New Roman" w:cs="Times New Roman"/>
          <w:color w:val="000000" w:themeColor="text1"/>
          <w:sz w:val="28"/>
          <w:szCs w:val="28"/>
        </w:rPr>
        <w:t>i</w:t>
      </w:r>
      <w:r w:rsidR="27B485AC" w:rsidRPr="00951713">
        <w:rPr>
          <w:rFonts w:ascii="Times New Roman" w:eastAsia="Times New Roman" w:hAnsi="Times New Roman" w:cs="Times New Roman"/>
          <w:color w:val="000000" w:themeColor="text1"/>
          <w:sz w:val="28"/>
          <w:szCs w:val="28"/>
        </w:rPr>
        <w:t xml:space="preserve"> drejt</w:t>
      </w:r>
      <w:r w:rsidR="5A374BAE" w:rsidRPr="00951713">
        <w:rPr>
          <w:rFonts w:ascii="Times New Roman" w:eastAsia="Times New Roman" w:hAnsi="Times New Roman" w:cs="Times New Roman"/>
          <w:color w:val="000000" w:themeColor="text1"/>
          <w:sz w:val="28"/>
          <w:szCs w:val="28"/>
        </w:rPr>
        <w:t>ë</w:t>
      </w:r>
      <w:r w:rsidR="6D613270" w:rsidRPr="00951713">
        <w:rPr>
          <w:rFonts w:ascii="Times New Roman" w:eastAsia="Times New Roman" w:hAnsi="Times New Roman" w:cs="Times New Roman"/>
          <w:color w:val="000000" w:themeColor="text1"/>
          <w:sz w:val="28"/>
          <w:szCs w:val="28"/>
        </w:rPr>
        <w:t>,</w:t>
      </w:r>
      <w:r w:rsidR="27B485AC" w:rsidRPr="00951713">
        <w:rPr>
          <w:rFonts w:ascii="Times New Roman" w:eastAsia="Times New Roman" w:hAnsi="Times New Roman" w:cs="Times New Roman"/>
          <w:color w:val="000000" w:themeColor="text1"/>
          <w:sz w:val="28"/>
          <w:szCs w:val="28"/>
        </w:rPr>
        <w:t xml:space="preserve"> </w:t>
      </w:r>
      <w:r w:rsidR="31E39E62" w:rsidRPr="00951713">
        <w:rPr>
          <w:rFonts w:ascii="Times New Roman" w:eastAsia="Times New Roman" w:hAnsi="Times New Roman" w:cs="Times New Roman"/>
          <w:color w:val="000000" w:themeColor="text1"/>
          <w:sz w:val="28"/>
          <w:szCs w:val="28"/>
        </w:rPr>
        <w:t>i</w:t>
      </w:r>
      <w:r w:rsidR="27B485AC" w:rsidRPr="00951713">
        <w:rPr>
          <w:rFonts w:ascii="Times New Roman" w:eastAsia="Times New Roman" w:hAnsi="Times New Roman" w:cs="Times New Roman"/>
          <w:color w:val="000000" w:themeColor="text1"/>
          <w:sz w:val="28"/>
          <w:szCs w:val="28"/>
        </w:rPr>
        <w:t xml:space="preserve"> qart</w:t>
      </w:r>
      <w:r w:rsidR="5A374BAE" w:rsidRPr="00951713">
        <w:rPr>
          <w:rFonts w:ascii="Times New Roman" w:eastAsia="Times New Roman" w:hAnsi="Times New Roman" w:cs="Times New Roman"/>
          <w:color w:val="000000" w:themeColor="text1"/>
          <w:sz w:val="28"/>
          <w:szCs w:val="28"/>
        </w:rPr>
        <w:t>ë</w:t>
      </w:r>
      <w:r w:rsidR="27B485AC" w:rsidRPr="00951713">
        <w:rPr>
          <w:rFonts w:ascii="Times New Roman" w:eastAsia="Times New Roman" w:hAnsi="Times New Roman" w:cs="Times New Roman"/>
          <w:color w:val="000000" w:themeColor="text1"/>
          <w:sz w:val="28"/>
          <w:szCs w:val="28"/>
        </w:rPr>
        <w:t xml:space="preserve"> ose</w:t>
      </w:r>
      <w:r w:rsidR="53B1636A" w:rsidRPr="00951713">
        <w:rPr>
          <w:rFonts w:ascii="Times New Roman" w:eastAsia="Times New Roman" w:hAnsi="Times New Roman" w:cs="Times New Roman"/>
          <w:color w:val="000000" w:themeColor="text1"/>
          <w:sz w:val="28"/>
          <w:szCs w:val="28"/>
        </w:rPr>
        <w:t xml:space="preserve"> </w:t>
      </w:r>
      <w:r w:rsidR="4F1148EE" w:rsidRPr="00951713">
        <w:rPr>
          <w:rFonts w:ascii="Times New Roman" w:eastAsia="Times New Roman" w:hAnsi="Times New Roman" w:cs="Times New Roman"/>
          <w:color w:val="000000" w:themeColor="text1"/>
          <w:sz w:val="28"/>
          <w:szCs w:val="28"/>
        </w:rPr>
        <w:t xml:space="preserve">është </w:t>
      </w:r>
      <w:r w:rsidRPr="00951713">
        <w:rPr>
          <w:rFonts w:ascii="Times New Roman" w:eastAsia="Times New Roman" w:hAnsi="Times New Roman" w:cs="Times New Roman"/>
          <w:color w:val="000000" w:themeColor="text1"/>
          <w:sz w:val="28"/>
          <w:szCs w:val="28"/>
        </w:rPr>
        <w:t>keqorientues</w:t>
      </w:r>
      <w:r w:rsidR="5BC04EB7" w:rsidRPr="00951713">
        <w:rPr>
          <w:rFonts w:ascii="Times New Roman" w:eastAsia="Times New Roman" w:hAnsi="Times New Roman" w:cs="Times New Roman"/>
          <w:color w:val="000000" w:themeColor="text1"/>
          <w:sz w:val="28"/>
          <w:szCs w:val="28"/>
        </w:rPr>
        <w:t xml:space="preserve">, i cili ka </w:t>
      </w:r>
      <w:r w:rsidR="27B485AC" w:rsidRPr="00951713">
        <w:rPr>
          <w:rFonts w:ascii="Times New Roman" w:eastAsia="Times New Roman" w:hAnsi="Times New Roman" w:cs="Times New Roman"/>
          <w:color w:val="000000" w:themeColor="text1"/>
          <w:sz w:val="28"/>
          <w:szCs w:val="28"/>
        </w:rPr>
        <w:t>ndik</w:t>
      </w:r>
      <w:r w:rsidR="0328FDBB" w:rsidRPr="00951713">
        <w:rPr>
          <w:rFonts w:ascii="Times New Roman" w:eastAsia="Times New Roman" w:hAnsi="Times New Roman" w:cs="Times New Roman"/>
          <w:color w:val="000000" w:themeColor="text1"/>
          <w:sz w:val="28"/>
          <w:szCs w:val="28"/>
        </w:rPr>
        <w:t>uar</w:t>
      </w:r>
      <w:r w:rsidR="27B485AC" w:rsidRPr="00951713">
        <w:rPr>
          <w:rFonts w:ascii="Times New Roman" w:eastAsia="Times New Roman" w:hAnsi="Times New Roman" w:cs="Times New Roman"/>
          <w:color w:val="000000" w:themeColor="text1"/>
          <w:sz w:val="28"/>
          <w:szCs w:val="28"/>
        </w:rPr>
        <w:t xml:space="preserve"> në vendimin e </w:t>
      </w:r>
      <w:r w:rsidR="4E322627" w:rsidRPr="00951713">
        <w:rPr>
          <w:rFonts w:ascii="Times New Roman" w:eastAsia="Times New Roman" w:hAnsi="Times New Roman" w:cs="Times New Roman"/>
          <w:color w:val="000000" w:themeColor="text1"/>
          <w:sz w:val="28"/>
          <w:szCs w:val="28"/>
        </w:rPr>
        <w:t>bler</w:t>
      </w:r>
      <w:r w:rsidR="5A374BAE" w:rsidRPr="00951713">
        <w:rPr>
          <w:rFonts w:ascii="Times New Roman" w:eastAsia="Times New Roman" w:hAnsi="Times New Roman" w:cs="Times New Roman"/>
          <w:color w:val="000000" w:themeColor="text1"/>
          <w:sz w:val="28"/>
          <w:szCs w:val="28"/>
        </w:rPr>
        <w:t>ë</w:t>
      </w:r>
      <w:r w:rsidR="4E322627" w:rsidRPr="00951713">
        <w:rPr>
          <w:rFonts w:ascii="Times New Roman" w:eastAsia="Times New Roman" w:hAnsi="Times New Roman" w:cs="Times New Roman"/>
          <w:color w:val="000000" w:themeColor="text1"/>
          <w:sz w:val="28"/>
          <w:szCs w:val="28"/>
        </w:rPr>
        <w:t xml:space="preserve">sit </w:t>
      </w:r>
      <w:r w:rsidR="27B485AC" w:rsidRPr="00951713">
        <w:rPr>
          <w:rFonts w:ascii="Times New Roman" w:eastAsia="Times New Roman" w:hAnsi="Times New Roman" w:cs="Times New Roman"/>
          <w:color w:val="000000" w:themeColor="text1"/>
          <w:sz w:val="28"/>
          <w:szCs w:val="28"/>
        </w:rPr>
        <w:t xml:space="preserve">për të blerë, shitur ose </w:t>
      </w:r>
      <w:r w:rsidR="0919CC9D" w:rsidRPr="00951713">
        <w:rPr>
          <w:rFonts w:ascii="Times New Roman" w:eastAsia="Times New Roman" w:hAnsi="Times New Roman" w:cs="Times New Roman"/>
          <w:color w:val="000000" w:themeColor="text1"/>
          <w:sz w:val="28"/>
          <w:szCs w:val="28"/>
        </w:rPr>
        <w:t>k</w:t>
      </w:r>
      <w:r w:rsidR="5A374BAE" w:rsidRPr="00951713">
        <w:rPr>
          <w:rFonts w:ascii="Times New Roman" w:eastAsia="Times New Roman" w:hAnsi="Times New Roman" w:cs="Times New Roman"/>
          <w:color w:val="000000" w:themeColor="text1"/>
          <w:sz w:val="28"/>
          <w:szCs w:val="28"/>
        </w:rPr>
        <w:t>ë</w:t>
      </w:r>
      <w:r w:rsidR="27B485AC" w:rsidRPr="00951713">
        <w:rPr>
          <w:rFonts w:ascii="Times New Roman" w:eastAsia="Times New Roman" w:hAnsi="Times New Roman" w:cs="Times New Roman"/>
          <w:color w:val="000000" w:themeColor="text1"/>
          <w:sz w:val="28"/>
          <w:szCs w:val="28"/>
        </w:rPr>
        <w:t>mbyer kriptoaset</w:t>
      </w:r>
      <w:r w:rsidR="079E845D" w:rsidRPr="00951713">
        <w:rPr>
          <w:rFonts w:ascii="Times New Roman" w:eastAsia="Times New Roman" w:hAnsi="Times New Roman" w:cs="Times New Roman"/>
          <w:color w:val="000000" w:themeColor="text1"/>
          <w:sz w:val="28"/>
          <w:szCs w:val="28"/>
        </w:rPr>
        <w:t>in</w:t>
      </w:r>
      <w:r w:rsidR="27B485AC" w:rsidRPr="00951713">
        <w:rPr>
          <w:rFonts w:ascii="Times New Roman" w:eastAsia="Times New Roman" w:hAnsi="Times New Roman" w:cs="Times New Roman"/>
          <w:color w:val="000000" w:themeColor="text1"/>
          <w:sz w:val="28"/>
          <w:szCs w:val="28"/>
        </w:rPr>
        <w:t>.</w:t>
      </w:r>
    </w:p>
    <w:p w14:paraId="2052DEA1" w14:textId="77777777" w:rsidR="00EB021B" w:rsidRPr="00951713" w:rsidRDefault="00EB021B" w:rsidP="008F2116">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A7" w14:textId="22B587E5" w:rsidR="009850A7" w:rsidRDefault="3BBE32A0" w:rsidP="008F2116">
      <w:pPr>
        <w:pStyle w:val="ListParagraph"/>
        <w:numPr>
          <w:ilvl w:val="0"/>
          <w:numId w:val="43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Ofertuesi, subjekti që kërkon pranim në treg ose operatori i platformës së tregtimit dhe anëtarët e </w:t>
      </w:r>
      <w:r w:rsidR="2C841EB6" w:rsidRPr="00951713">
        <w:rPr>
          <w:rFonts w:ascii="Times New Roman" w:eastAsia="Times New Roman" w:hAnsi="Times New Roman" w:cs="Times New Roman"/>
          <w:color w:val="000000" w:themeColor="text1"/>
          <w:sz w:val="28"/>
          <w:szCs w:val="28"/>
        </w:rPr>
        <w:t>organit drejtues</w:t>
      </w:r>
      <w:r w:rsidRPr="00951713">
        <w:rPr>
          <w:rFonts w:ascii="Times New Roman" w:eastAsia="Times New Roman" w:hAnsi="Times New Roman" w:cs="Times New Roman"/>
          <w:color w:val="000000" w:themeColor="text1"/>
          <w:sz w:val="28"/>
          <w:szCs w:val="28"/>
        </w:rPr>
        <w:t xml:space="preserve"> nuk </w:t>
      </w:r>
      <w:r w:rsidR="19950DBE" w:rsidRPr="00951713">
        <w:rPr>
          <w:rFonts w:ascii="Times New Roman" w:eastAsia="Times New Roman" w:hAnsi="Times New Roman" w:cs="Times New Roman"/>
          <w:color w:val="000000" w:themeColor="text1"/>
          <w:sz w:val="28"/>
          <w:szCs w:val="28"/>
        </w:rPr>
        <w:t>mba</w:t>
      </w:r>
      <w:r w:rsidR="44FC0D35" w:rsidRPr="00951713">
        <w:rPr>
          <w:rFonts w:ascii="Times New Roman" w:eastAsia="Times New Roman" w:hAnsi="Times New Roman" w:cs="Times New Roman"/>
          <w:color w:val="000000" w:themeColor="text1"/>
          <w:sz w:val="28"/>
          <w:szCs w:val="28"/>
        </w:rPr>
        <w:t>j</w:t>
      </w:r>
      <w:r w:rsidR="19950DBE" w:rsidRPr="00951713">
        <w:rPr>
          <w:rFonts w:ascii="Times New Roman" w:eastAsia="Times New Roman" w:hAnsi="Times New Roman" w:cs="Times New Roman"/>
          <w:color w:val="000000" w:themeColor="text1"/>
          <w:sz w:val="28"/>
          <w:szCs w:val="28"/>
        </w:rPr>
        <w:t>n</w:t>
      </w:r>
      <w:r w:rsidR="07C03B00"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përgjegjës</w:t>
      </w:r>
      <w:r w:rsidR="5D386CE0"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ndaj një zotëruesi të një kriptoaseti për humbje </w:t>
      </w:r>
      <w:r w:rsidR="660D3346" w:rsidRPr="00951713">
        <w:rPr>
          <w:rFonts w:ascii="Times New Roman" w:eastAsia="Times New Roman" w:hAnsi="Times New Roman" w:cs="Times New Roman"/>
          <w:color w:val="000000" w:themeColor="text1"/>
          <w:sz w:val="28"/>
          <w:szCs w:val="28"/>
        </w:rPr>
        <w:t>t</w:t>
      </w:r>
      <w:r w:rsidR="04230B0D"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shkaktuar</w:t>
      </w:r>
      <w:r w:rsidR="5D12F26A" w:rsidRPr="00951713">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 si rezultat i mbështetjes</w:t>
      </w:r>
      <w:r w:rsidR="63C5886D" w:rsidRPr="00951713">
        <w:rPr>
          <w:rFonts w:ascii="Times New Roman" w:eastAsia="Times New Roman" w:hAnsi="Times New Roman" w:cs="Times New Roman"/>
          <w:color w:val="000000" w:themeColor="text1"/>
          <w:sz w:val="28"/>
          <w:szCs w:val="28"/>
        </w:rPr>
        <w:t xml:space="preserve"> s</w:t>
      </w:r>
      <w:r w:rsidR="04230B0D" w:rsidRPr="00951713">
        <w:rPr>
          <w:rFonts w:ascii="Times New Roman" w:eastAsia="Times New Roman" w:hAnsi="Times New Roman" w:cs="Times New Roman"/>
          <w:color w:val="000000" w:themeColor="text1"/>
          <w:sz w:val="28"/>
          <w:szCs w:val="28"/>
        </w:rPr>
        <w:t>ë</w:t>
      </w:r>
      <w:r w:rsidR="63C5886D" w:rsidRPr="00951713">
        <w:rPr>
          <w:rFonts w:ascii="Times New Roman" w:eastAsia="Times New Roman" w:hAnsi="Times New Roman" w:cs="Times New Roman"/>
          <w:color w:val="000000" w:themeColor="text1"/>
          <w:sz w:val="28"/>
          <w:szCs w:val="28"/>
        </w:rPr>
        <w:t xml:space="preserve"> zot</w:t>
      </w:r>
      <w:r w:rsidR="04230B0D" w:rsidRPr="00951713">
        <w:rPr>
          <w:rFonts w:ascii="Times New Roman" w:eastAsia="Times New Roman" w:hAnsi="Times New Roman" w:cs="Times New Roman"/>
          <w:color w:val="000000" w:themeColor="text1"/>
          <w:sz w:val="28"/>
          <w:szCs w:val="28"/>
        </w:rPr>
        <w:t>ë</w:t>
      </w:r>
      <w:r w:rsidR="63C5886D" w:rsidRPr="00951713">
        <w:rPr>
          <w:rFonts w:ascii="Times New Roman" w:eastAsia="Times New Roman" w:hAnsi="Times New Roman" w:cs="Times New Roman"/>
          <w:color w:val="000000" w:themeColor="text1"/>
          <w:sz w:val="28"/>
          <w:szCs w:val="28"/>
        </w:rPr>
        <w:t>ruesit</w:t>
      </w:r>
      <w:r w:rsidRPr="00951713">
        <w:rPr>
          <w:rFonts w:ascii="Times New Roman" w:eastAsia="Times New Roman" w:hAnsi="Times New Roman" w:cs="Times New Roman"/>
          <w:color w:val="000000" w:themeColor="text1"/>
          <w:sz w:val="28"/>
          <w:szCs w:val="28"/>
        </w:rPr>
        <w:t xml:space="preserve"> në informacionin e dhënë në përmbledhjen e </w:t>
      </w:r>
      <w:r w:rsidR="615DF521" w:rsidRPr="00951713">
        <w:rPr>
          <w:rFonts w:ascii="Times New Roman" w:eastAsia="Times New Roman" w:hAnsi="Times New Roman" w:cs="Times New Roman"/>
          <w:color w:val="000000" w:themeColor="text1"/>
          <w:sz w:val="28"/>
          <w:szCs w:val="28"/>
        </w:rPr>
        <w:t>dokumentit informues</w:t>
      </w:r>
      <w:r w:rsidRPr="00951713">
        <w:rPr>
          <w:rFonts w:ascii="Times New Roman" w:eastAsia="Times New Roman" w:hAnsi="Times New Roman" w:cs="Times New Roman"/>
          <w:color w:val="000000" w:themeColor="text1"/>
          <w:sz w:val="28"/>
          <w:szCs w:val="28"/>
        </w:rPr>
        <w:t xml:space="preserve"> </w:t>
      </w:r>
      <w:r w:rsidR="004D6B1C" w:rsidRPr="00951713">
        <w:rPr>
          <w:rFonts w:ascii="Times New Roman" w:eastAsia="Times New Roman" w:hAnsi="Times New Roman" w:cs="Times New Roman"/>
          <w:color w:val="000000" w:themeColor="text1"/>
          <w:sz w:val="28"/>
          <w:szCs w:val="28"/>
        </w:rPr>
        <w:t>t</w:t>
      </w:r>
      <w:r w:rsidR="101FB0A5" w:rsidRPr="00951713">
        <w:rPr>
          <w:rFonts w:ascii="Times New Roman" w:eastAsia="Times New Roman" w:hAnsi="Times New Roman" w:cs="Times New Roman"/>
          <w:color w:val="000000" w:themeColor="text1"/>
          <w:sz w:val="28"/>
          <w:szCs w:val="28"/>
        </w:rPr>
        <w:t>ë</w:t>
      </w:r>
      <w:r w:rsidR="004D6B1C" w:rsidRPr="00951713">
        <w:rPr>
          <w:rFonts w:ascii="Times New Roman" w:eastAsia="Times New Roman" w:hAnsi="Times New Roman" w:cs="Times New Roman"/>
          <w:color w:val="000000" w:themeColor="text1"/>
          <w:sz w:val="28"/>
          <w:szCs w:val="28"/>
        </w:rPr>
        <w:t xml:space="preserve"> kriptoasetit</w:t>
      </w:r>
      <w:r w:rsidR="008F2116">
        <w:rPr>
          <w:rFonts w:ascii="Times New Roman" w:eastAsia="Times New Roman" w:hAnsi="Times New Roman" w:cs="Times New Roman"/>
          <w:color w:val="000000" w:themeColor="text1"/>
          <w:sz w:val="28"/>
          <w:szCs w:val="28"/>
        </w:rPr>
        <w:t>,</w:t>
      </w:r>
      <w:r w:rsidR="004D6B1C"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si</w:t>
      </w:r>
      <w:r w:rsidR="3461F4BB" w:rsidRPr="00951713">
        <w:rPr>
          <w:rFonts w:ascii="Times New Roman" w:eastAsia="Times New Roman" w:hAnsi="Times New Roman" w:cs="Times New Roman"/>
          <w:color w:val="000000" w:themeColor="text1"/>
          <w:sz w:val="28"/>
          <w:szCs w:val="28"/>
        </w:rPr>
        <w:t>pas p</w:t>
      </w:r>
      <w:r w:rsidR="04230B0D" w:rsidRPr="00951713">
        <w:rPr>
          <w:rFonts w:ascii="Times New Roman" w:eastAsia="Times New Roman" w:hAnsi="Times New Roman" w:cs="Times New Roman"/>
          <w:color w:val="000000" w:themeColor="text1"/>
          <w:sz w:val="28"/>
          <w:szCs w:val="28"/>
        </w:rPr>
        <w:t>ë</w:t>
      </w:r>
      <w:r w:rsidR="3461F4BB" w:rsidRPr="00951713">
        <w:rPr>
          <w:rFonts w:ascii="Times New Roman" w:eastAsia="Times New Roman" w:hAnsi="Times New Roman" w:cs="Times New Roman"/>
          <w:color w:val="000000" w:themeColor="text1"/>
          <w:sz w:val="28"/>
          <w:szCs w:val="28"/>
        </w:rPr>
        <w:t>rcaktimeve t</w:t>
      </w:r>
      <w:r w:rsidR="04230B0D" w:rsidRPr="00951713">
        <w:rPr>
          <w:rFonts w:ascii="Times New Roman" w:eastAsia="Times New Roman" w:hAnsi="Times New Roman" w:cs="Times New Roman"/>
          <w:color w:val="000000" w:themeColor="text1"/>
          <w:sz w:val="28"/>
          <w:szCs w:val="28"/>
        </w:rPr>
        <w:t>ë</w:t>
      </w:r>
      <w:r w:rsidR="3461F4BB" w:rsidRPr="00951713">
        <w:rPr>
          <w:rFonts w:ascii="Times New Roman" w:eastAsia="Times New Roman" w:hAnsi="Times New Roman" w:cs="Times New Roman"/>
          <w:color w:val="000000" w:themeColor="text1"/>
          <w:sz w:val="28"/>
          <w:szCs w:val="28"/>
        </w:rPr>
        <w:t xml:space="preserve"> </w:t>
      </w:r>
      <w:r w:rsidR="008F2116">
        <w:rPr>
          <w:rFonts w:ascii="Times New Roman" w:eastAsia="Times New Roman" w:hAnsi="Times New Roman" w:cs="Times New Roman"/>
          <w:color w:val="000000" w:themeColor="text1"/>
          <w:sz w:val="28"/>
          <w:szCs w:val="28"/>
        </w:rPr>
        <w:t>pik</w:t>
      </w:r>
      <w:r w:rsidR="00F104B8">
        <w:rPr>
          <w:rFonts w:ascii="Times New Roman" w:eastAsia="Times New Roman" w:hAnsi="Times New Roman" w:cs="Times New Roman"/>
          <w:color w:val="000000" w:themeColor="text1"/>
          <w:sz w:val="28"/>
          <w:szCs w:val="28"/>
        </w:rPr>
        <w:t>ë</w:t>
      </w:r>
      <w:r w:rsidR="008F2116">
        <w:rPr>
          <w:rFonts w:ascii="Times New Roman" w:eastAsia="Times New Roman" w:hAnsi="Times New Roman" w:cs="Times New Roman"/>
          <w:color w:val="000000" w:themeColor="text1"/>
          <w:sz w:val="28"/>
          <w:szCs w:val="28"/>
        </w:rPr>
        <w:t>s 7, t</w:t>
      </w:r>
      <w:r w:rsidR="00F104B8">
        <w:rPr>
          <w:rFonts w:ascii="Times New Roman" w:eastAsia="Times New Roman" w:hAnsi="Times New Roman" w:cs="Times New Roman"/>
          <w:color w:val="000000" w:themeColor="text1"/>
          <w:sz w:val="28"/>
          <w:szCs w:val="28"/>
        </w:rPr>
        <w:t>ë</w:t>
      </w:r>
      <w:r w:rsidR="008F2116">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neni</w:t>
      </w:r>
      <w:r w:rsidR="0EA75A64"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6, </w:t>
      </w:r>
      <w:r w:rsidR="008F2116" w:rsidRPr="00F3415F">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8F2116"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8F2116" w:rsidRPr="00F3415F">
        <w:rPr>
          <w:rFonts w:ascii="Times New Roman" w:eastAsia="Times New Roman" w:hAnsi="Times New Roman" w:cs="Times New Roman"/>
          <w:sz w:val="28"/>
          <w:szCs w:val="28"/>
        </w:rPr>
        <w:t xml:space="preserve">tij </w:t>
      </w:r>
      <w:r w:rsidR="008F2116" w:rsidRPr="00F104B8">
        <w:rPr>
          <w:rFonts w:ascii="Times New Roman" w:eastAsia="Times New Roman" w:hAnsi="Times New Roman" w:cs="Times New Roman"/>
          <w:sz w:val="28"/>
          <w:szCs w:val="28"/>
        </w:rPr>
        <w:t>ligji,</w:t>
      </w:r>
      <w:r w:rsidRPr="00F104B8">
        <w:rPr>
          <w:rFonts w:ascii="Times New Roman" w:eastAsia="Times New Roman" w:hAnsi="Times New Roman" w:cs="Times New Roman"/>
          <w:sz w:val="28"/>
          <w:szCs w:val="28"/>
        </w:rPr>
        <w:t xml:space="preserve"> </w:t>
      </w:r>
      <w:r w:rsidRPr="00951713">
        <w:rPr>
          <w:rFonts w:ascii="Times New Roman" w:eastAsia="Times New Roman" w:hAnsi="Times New Roman" w:cs="Times New Roman"/>
          <w:color w:val="000000" w:themeColor="text1"/>
          <w:sz w:val="28"/>
          <w:szCs w:val="28"/>
        </w:rPr>
        <w:t>duke përfshirë çdo përkthim të tij, përveç rasteve kur përmbledhja:</w:t>
      </w:r>
    </w:p>
    <w:p w14:paraId="4A8EC79E" w14:textId="77777777" w:rsidR="00EB021B" w:rsidRPr="00951713" w:rsidRDefault="00EB021B" w:rsidP="008F2116">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1A8" w14:textId="3EE43434" w:rsidR="009850A7" w:rsidRPr="00951713" w:rsidRDefault="382C8AEB" w:rsidP="008F2116">
      <w:pPr>
        <w:pStyle w:val="ListParagraph"/>
        <w:numPr>
          <w:ilvl w:val="0"/>
          <w:numId w:val="437"/>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është keqorientuese, e pasaktë ose jokoherente kur lexohet së bashku me pjesët e tjera të </w:t>
      </w:r>
      <w:r w:rsidR="18390BB4" w:rsidRPr="00951713">
        <w:rPr>
          <w:rFonts w:ascii="Times New Roman" w:eastAsia="Times New Roman" w:hAnsi="Times New Roman" w:cs="Times New Roman"/>
          <w:color w:val="000000" w:themeColor="text1"/>
          <w:sz w:val="28"/>
          <w:szCs w:val="28"/>
        </w:rPr>
        <w:t>dokumentit informues</w:t>
      </w:r>
      <w:r w:rsidRPr="00951713">
        <w:rPr>
          <w:rFonts w:ascii="Times New Roman" w:eastAsia="Times New Roman" w:hAnsi="Times New Roman" w:cs="Times New Roman"/>
          <w:color w:val="000000" w:themeColor="text1"/>
          <w:sz w:val="28"/>
          <w:szCs w:val="28"/>
        </w:rPr>
        <w:t xml:space="preserve"> të kriptoaseti</w:t>
      </w:r>
      <w:r w:rsidR="2FB7FB17"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ose</w:t>
      </w:r>
    </w:p>
    <w:p w14:paraId="000001AA" w14:textId="2A93F3F8" w:rsidR="009850A7" w:rsidRDefault="4F4715AC" w:rsidP="008F2116">
      <w:pPr>
        <w:pStyle w:val="ListParagraph"/>
        <w:numPr>
          <w:ilvl w:val="0"/>
          <w:numId w:val="437"/>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nuk ofron informacion </w:t>
      </w:r>
      <w:r w:rsidR="7A910892" w:rsidRPr="00951713">
        <w:rPr>
          <w:rFonts w:ascii="Times New Roman" w:eastAsia="Times New Roman" w:hAnsi="Times New Roman" w:cs="Times New Roman"/>
          <w:color w:val="000000" w:themeColor="text1"/>
          <w:sz w:val="28"/>
          <w:szCs w:val="28"/>
        </w:rPr>
        <w:t>thelb</w:t>
      </w:r>
      <w:r w:rsidR="0F37A4AB" w:rsidRPr="00951713">
        <w:rPr>
          <w:rFonts w:ascii="Times New Roman" w:eastAsia="Times New Roman" w:hAnsi="Times New Roman" w:cs="Times New Roman"/>
          <w:color w:val="000000" w:themeColor="text1"/>
          <w:sz w:val="28"/>
          <w:szCs w:val="28"/>
        </w:rPr>
        <w:t>ë</w:t>
      </w:r>
      <w:r w:rsidR="7A910892" w:rsidRPr="00951713">
        <w:rPr>
          <w:rFonts w:ascii="Times New Roman" w:eastAsia="Times New Roman" w:hAnsi="Times New Roman" w:cs="Times New Roman"/>
          <w:color w:val="000000" w:themeColor="text1"/>
          <w:sz w:val="28"/>
          <w:szCs w:val="28"/>
        </w:rPr>
        <w:t xml:space="preserve">sor </w:t>
      </w:r>
      <w:r w:rsidRPr="00951713">
        <w:rPr>
          <w:rFonts w:ascii="Times New Roman" w:eastAsia="Times New Roman" w:hAnsi="Times New Roman" w:cs="Times New Roman"/>
          <w:color w:val="000000" w:themeColor="text1"/>
          <w:sz w:val="28"/>
          <w:szCs w:val="28"/>
        </w:rPr>
        <w:t>për të ndihmuar zotëruesit e mundshëm të kriptoasetit</w:t>
      </w:r>
      <w:r w:rsidR="4EEF8131"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kur shqyrtojnë nëse do të blejnë një kriptoaset të tillë.</w:t>
      </w:r>
    </w:p>
    <w:p w14:paraId="6D54C2B3" w14:textId="77777777" w:rsidR="008F2116" w:rsidRPr="00951713" w:rsidRDefault="008F2116" w:rsidP="008F2116">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000001AB" w14:textId="7C4E56D7" w:rsidR="009850A7" w:rsidRPr="00951713" w:rsidRDefault="6C1E3A8B" w:rsidP="008F2116">
      <w:pPr>
        <w:pStyle w:val="ListParagraph"/>
        <w:numPr>
          <w:ilvl w:val="0"/>
          <w:numId w:val="43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Dispozitat e këtij neni zbatohen krahas çdo përgjegjësie tjetër civile të parashikuar nga legjislacioni në fuq</w:t>
      </w:r>
      <w:r w:rsidR="6C4D1FC6" w:rsidRPr="00951713">
        <w:rPr>
          <w:rFonts w:ascii="Times New Roman" w:eastAsia="Times New Roman" w:hAnsi="Times New Roman" w:cs="Times New Roman"/>
          <w:color w:val="000000" w:themeColor="text1"/>
          <w:sz w:val="28"/>
          <w:szCs w:val="28"/>
        </w:rPr>
        <w:t>i</w:t>
      </w:r>
      <w:r w:rsidR="4758ED5A" w:rsidRPr="00951713">
        <w:rPr>
          <w:rFonts w:ascii="Times New Roman" w:eastAsia="Times New Roman" w:hAnsi="Times New Roman" w:cs="Times New Roman"/>
          <w:color w:val="000000" w:themeColor="text1"/>
          <w:sz w:val="28"/>
          <w:szCs w:val="28"/>
        </w:rPr>
        <w:t>.</w:t>
      </w:r>
    </w:p>
    <w:p w14:paraId="36D27206" w14:textId="6F8524A2" w:rsidR="00052ADC" w:rsidRPr="00951713" w:rsidRDefault="00052ADC" w:rsidP="003A7FE9">
      <w:pPr>
        <w:spacing w:after="0" w:line="240" w:lineRule="auto"/>
        <w:rPr>
          <w:rFonts w:ascii="Times New Roman" w:eastAsia="Times New Roman" w:hAnsi="Times New Roman" w:cs="Times New Roman"/>
          <w:b/>
          <w:bCs/>
          <w:color w:val="000000" w:themeColor="text1"/>
          <w:sz w:val="28"/>
          <w:szCs w:val="28"/>
          <w:lang w:val="sq"/>
        </w:rPr>
      </w:pPr>
    </w:p>
    <w:p w14:paraId="03B46749" w14:textId="128DF7A4" w:rsidR="00052ADC" w:rsidRPr="008F2116" w:rsidRDefault="0610D785" w:rsidP="003A7FE9">
      <w:pPr>
        <w:pStyle w:val="Heading1"/>
        <w:spacing w:before="0" w:after="0" w:line="240" w:lineRule="auto"/>
        <w:jc w:val="center"/>
        <w:rPr>
          <w:rFonts w:ascii="Times New Roman" w:eastAsia="Times New Roman" w:hAnsi="Times New Roman" w:cs="Times New Roman"/>
          <w:b/>
          <w:bCs/>
          <w:color w:val="000000" w:themeColor="text1"/>
          <w:sz w:val="28"/>
          <w:szCs w:val="28"/>
          <w:lang w:val="sq"/>
        </w:rPr>
      </w:pPr>
      <w:r w:rsidRPr="008F2116">
        <w:rPr>
          <w:rFonts w:ascii="Times New Roman" w:eastAsia="Times New Roman" w:hAnsi="Times New Roman" w:cs="Times New Roman"/>
          <w:b/>
          <w:bCs/>
          <w:color w:val="000000" w:themeColor="text1"/>
          <w:sz w:val="28"/>
          <w:szCs w:val="28"/>
          <w:lang w:val="sq"/>
        </w:rPr>
        <w:lastRenderedPageBreak/>
        <w:t>KREU III</w:t>
      </w:r>
      <w:r w:rsidR="1D5DA9F4" w:rsidRPr="008F2116">
        <w:rPr>
          <w:rFonts w:ascii="Times New Roman" w:hAnsi="Times New Roman" w:cs="Times New Roman"/>
          <w:b/>
          <w:bCs/>
          <w:sz w:val="28"/>
          <w:szCs w:val="28"/>
        </w:rPr>
        <w:br/>
      </w:r>
      <w:r w:rsidR="667CF524" w:rsidRPr="008F2116">
        <w:rPr>
          <w:rFonts w:ascii="Times New Roman" w:eastAsia="Times New Roman" w:hAnsi="Times New Roman" w:cs="Times New Roman"/>
          <w:b/>
          <w:bCs/>
          <w:color w:val="000000" w:themeColor="text1"/>
          <w:sz w:val="28"/>
          <w:szCs w:val="28"/>
          <w:lang w:val="sq"/>
        </w:rPr>
        <w:t>TOKENI I ASETEVE</w:t>
      </w:r>
    </w:p>
    <w:p w14:paraId="05585AB4" w14:textId="7EEC8F21" w:rsidR="00052ADC" w:rsidRPr="00951713" w:rsidRDefault="580D4C91" w:rsidP="003A7FE9">
      <w:p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p>
    <w:p w14:paraId="62C89848" w14:textId="6B62160F" w:rsidR="009850A7" w:rsidRDefault="001DAE42" w:rsidP="003A7FE9">
      <w:pPr>
        <w:pStyle w:val="Heading2"/>
        <w:spacing w:before="0" w:after="0" w:line="240" w:lineRule="auto"/>
        <w:jc w:val="center"/>
        <w:rPr>
          <w:rFonts w:ascii="Times New Roman" w:eastAsia="Times New Roman" w:hAnsi="Times New Roman" w:cs="Times New Roman"/>
          <w:b/>
          <w:bCs/>
          <w:color w:val="000000" w:themeColor="text1"/>
          <w:sz w:val="28"/>
          <w:szCs w:val="28"/>
          <w:lang w:val="sq"/>
        </w:rPr>
      </w:pPr>
      <w:r w:rsidRPr="008F2116">
        <w:rPr>
          <w:rFonts w:ascii="Times New Roman" w:eastAsia="Times New Roman" w:hAnsi="Times New Roman" w:cs="Times New Roman"/>
          <w:b/>
          <w:bCs/>
          <w:color w:val="000000" w:themeColor="text1"/>
          <w:sz w:val="28"/>
          <w:szCs w:val="28"/>
          <w:lang w:val="sq"/>
        </w:rPr>
        <w:t xml:space="preserve">Seksioni </w:t>
      </w:r>
      <w:r w:rsidR="19073C92" w:rsidRPr="008F2116">
        <w:rPr>
          <w:rFonts w:ascii="Times New Roman" w:eastAsia="Times New Roman" w:hAnsi="Times New Roman" w:cs="Times New Roman"/>
          <w:b/>
          <w:bCs/>
          <w:color w:val="000000" w:themeColor="text1"/>
          <w:sz w:val="28"/>
          <w:szCs w:val="28"/>
          <w:lang w:val="sq"/>
        </w:rPr>
        <w:t>1</w:t>
      </w:r>
      <w:r w:rsidR="1371DAAE" w:rsidRPr="008F2116">
        <w:rPr>
          <w:rFonts w:ascii="Times New Roman" w:eastAsia="Times New Roman" w:hAnsi="Times New Roman" w:cs="Times New Roman"/>
          <w:color w:val="000000" w:themeColor="text1"/>
          <w:sz w:val="28"/>
          <w:szCs w:val="28"/>
          <w:lang w:val="sq"/>
        </w:rPr>
        <w:br/>
      </w:r>
      <w:r w:rsidR="19073C92" w:rsidRPr="008F2116">
        <w:rPr>
          <w:rFonts w:ascii="Times New Roman" w:eastAsia="Times New Roman" w:hAnsi="Times New Roman" w:cs="Times New Roman"/>
          <w:b/>
          <w:bCs/>
          <w:color w:val="000000" w:themeColor="text1"/>
          <w:sz w:val="28"/>
          <w:szCs w:val="28"/>
          <w:lang w:val="sq"/>
        </w:rPr>
        <w:t xml:space="preserve"> </w:t>
      </w:r>
      <w:r w:rsidR="7E29D333" w:rsidRPr="008F2116">
        <w:rPr>
          <w:rFonts w:ascii="Times New Roman" w:eastAsia="Times New Roman" w:hAnsi="Times New Roman" w:cs="Times New Roman"/>
          <w:b/>
          <w:bCs/>
          <w:color w:val="000000" w:themeColor="text1"/>
          <w:sz w:val="28"/>
          <w:szCs w:val="28"/>
          <w:lang w:val="sq"/>
        </w:rPr>
        <w:t xml:space="preserve"> </w:t>
      </w:r>
      <w:r w:rsidR="19073C92" w:rsidRPr="008F2116">
        <w:rPr>
          <w:rFonts w:ascii="Times New Roman" w:eastAsia="Times New Roman" w:hAnsi="Times New Roman" w:cs="Times New Roman"/>
          <w:b/>
          <w:bCs/>
          <w:color w:val="000000" w:themeColor="text1"/>
          <w:sz w:val="28"/>
          <w:szCs w:val="28"/>
          <w:lang w:val="sq"/>
        </w:rPr>
        <w:t xml:space="preserve">Autorizimi për </w:t>
      </w:r>
      <w:r w:rsidR="3B5CD858" w:rsidRPr="008F2116">
        <w:rPr>
          <w:rFonts w:ascii="Times New Roman" w:eastAsia="Times New Roman" w:hAnsi="Times New Roman" w:cs="Times New Roman"/>
          <w:b/>
          <w:bCs/>
          <w:color w:val="000000" w:themeColor="text1"/>
          <w:sz w:val="28"/>
          <w:szCs w:val="28"/>
          <w:lang w:val="sq"/>
        </w:rPr>
        <w:t xml:space="preserve">ofertën ndaj publikut të </w:t>
      </w:r>
      <w:r w:rsidR="574A4366" w:rsidRPr="008F2116">
        <w:rPr>
          <w:rFonts w:ascii="Times New Roman" w:eastAsia="Times New Roman" w:hAnsi="Times New Roman" w:cs="Times New Roman"/>
          <w:b/>
          <w:bCs/>
          <w:color w:val="000000" w:themeColor="text1"/>
          <w:sz w:val="28"/>
          <w:szCs w:val="28"/>
          <w:lang w:val="sq"/>
        </w:rPr>
        <w:t>tokenit t</w:t>
      </w:r>
      <w:r w:rsidR="2B4E0925" w:rsidRPr="008F2116">
        <w:rPr>
          <w:rFonts w:ascii="Times New Roman" w:eastAsia="Times New Roman" w:hAnsi="Times New Roman" w:cs="Times New Roman"/>
          <w:b/>
          <w:bCs/>
          <w:color w:val="000000" w:themeColor="text1"/>
          <w:sz w:val="28"/>
          <w:szCs w:val="28"/>
          <w:lang w:val="sq"/>
        </w:rPr>
        <w:t>ë</w:t>
      </w:r>
      <w:r w:rsidR="574A4366" w:rsidRPr="008F2116">
        <w:rPr>
          <w:rFonts w:ascii="Times New Roman" w:eastAsia="Times New Roman" w:hAnsi="Times New Roman" w:cs="Times New Roman"/>
          <w:b/>
          <w:bCs/>
          <w:color w:val="000000" w:themeColor="text1"/>
          <w:sz w:val="28"/>
          <w:szCs w:val="28"/>
          <w:lang w:val="sq"/>
        </w:rPr>
        <w:t xml:space="preserve"> aseteve</w:t>
      </w:r>
      <w:r w:rsidR="19073C92" w:rsidRPr="008F2116">
        <w:rPr>
          <w:rFonts w:ascii="Times New Roman" w:eastAsia="Times New Roman" w:hAnsi="Times New Roman" w:cs="Times New Roman"/>
          <w:b/>
          <w:bCs/>
          <w:color w:val="000000" w:themeColor="text1"/>
          <w:sz w:val="28"/>
          <w:szCs w:val="28"/>
          <w:lang w:val="sq"/>
        </w:rPr>
        <w:t xml:space="preserve">  dhe pranimin e tyre për tregtim</w:t>
      </w:r>
    </w:p>
    <w:p w14:paraId="532EF0BF" w14:textId="77777777" w:rsidR="008F2116" w:rsidRPr="008F2116" w:rsidDel="00052ADC" w:rsidRDefault="008F2116" w:rsidP="008F2116">
      <w:pPr>
        <w:rPr>
          <w:lang w:val="sq"/>
        </w:rPr>
      </w:pPr>
    </w:p>
    <w:p w14:paraId="1A6B806F" w14:textId="730077DD" w:rsidR="00052ADC" w:rsidRPr="00951713" w:rsidRDefault="0BDDFD44"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Neni 16</w:t>
      </w:r>
    </w:p>
    <w:p w14:paraId="7F6BEC90" w14:textId="32FB1B57" w:rsidR="00052ADC" w:rsidRDefault="66EA49FB"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Autorizimi</w:t>
      </w:r>
    </w:p>
    <w:p w14:paraId="2AF2A78B" w14:textId="77777777" w:rsidR="008F2116" w:rsidRPr="00951713" w:rsidRDefault="008F2116"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4A85AD87" w14:textId="7156D4BF" w:rsidR="00052ADC" w:rsidRDefault="6E209DF7" w:rsidP="008F2116">
      <w:pPr>
        <w:pStyle w:val="ListParagraph"/>
        <w:numPr>
          <w:ilvl w:val="0"/>
          <w:numId w:val="20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Ç</w:t>
      </w:r>
      <w:r w:rsidR="23E4AC15" w:rsidRPr="00951713">
        <w:rPr>
          <w:rFonts w:ascii="Times New Roman" w:eastAsia="Times New Roman" w:hAnsi="Times New Roman" w:cs="Times New Roman"/>
          <w:color w:val="000000" w:themeColor="text1"/>
          <w:sz w:val="28"/>
          <w:szCs w:val="28"/>
          <w:lang w:val="sq"/>
        </w:rPr>
        <w:t>do subjekt</w:t>
      </w:r>
      <w:r w:rsidR="008F2116">
        <w:rPr>
          <w:rFonts w:ascii="Times New Roman" w:eastAsia="Times New Roman" w:hAnsi="Times New Roman" w:cs="Times New Roman"/>
          <w:color w:val="000000" w:themeColor="text1"/>
          <w:sz w:val="28"/>
          <w:szCs w:val="28"/>
          <w:lang w:val="sq"/>
        </w:rPr>
        <w:t>,</w:t>
      </w:r>
      <w:r w:rsidR="23E4AC15" w:rsidRPr="00951713">
        <w:rPr>
          <w:rFonts w:ascii="Times New Roman" w:eastAsia="Times New Roman" w:hAnsi="Times New Roman" w:cs="Times New Roman"/>
          <w:color w:val="000000" w:themeColor="text1"/>
          <w:sz w:val="28"/>
          <w:szCs w:val="28"/>
          <w:lang w:val="sq"/>
        </w:rPr>
        <w:t xml:space="preserve"> q</w:t>
      </w:r>
      <w:r w:rsidR="161F8209" w:rsidRPr="00951713">
        <w:rPr>
          <w:rFonts w:ascii="Times New Roman" w:eastAsia="Times New Roman" w:hAnsi="Times New Roman" w:cs="Times New Roman"/>
          <w:color w:val="000000" w:themeColor="text1"/>
          <w:sz w:val="28"/>
          <w:szCs w:val="28"/>
          <w:lang w:val="sq"/>
        </w:rPr>
        <w:t>ë</w:t>
      </w:r>
      <w:r w:rsidR="23E4AC15" w:rsidRPr="00951713">
        <w:rPr>
          <w:rFonts w:ascii="Times New Roman" w:eastAsia="Times New Roman" w:hAnsi="Times New Roman" w:cs="Times New Roman"/>
          <w:color w:val="000000" w:themeColor="text1"/>
          <w:sz w:val="28"/>
          <w:szCs w:val="28"/>
          <w:lang w:val="sq"/>
        </w:rPr>
        <w:t xml:space="preserve"> k</w:t>
      </w:r>
      <w:r w:rsidR="161F8209" w:rsidRPr="00951713">
        <w:rPr>
          <w:rFonts w:ascii="Times New Roman" w:eastAsia="Times New Roman" w:hAnsi="Times New Roman" w:cs="Times New Roman"/>
          <w:color w:val="000000" w:themeColor="text1"/>
          <w:sz w:val="28"/>
          <w:szCs w:val="28"/>
          <w:lang w:val="sq"/>
        </w:rPr>
        <w:t>ë</w:t>
      </w:r>
      <w:r w:rsidR="23E4AC15" w:rsidRPr="00951713">
        <w:rPr>
          <w:rFonts w:ascii="Times New Roman" w:eastAsia="Times New Roman" w:hAnsi="Times New Roman" w:cs="Times New Roman"/>
          <w:color w:val="000000" w:themeColor="text1"/>
          <w:sz w:val="28"/>
          <w:szCs w:val="28"/>
          <w:lang w:val="sq"/>
        </w:rPr>
        <w:t>rkon t</w:t>
      </w:r>
      <w:r w:rsidR="161F8209" w:rsidRPr="00951713">
        <w:rPr>
          <w:rFonts w:ascii="Times New Roman" w:eastAsia="Times New Roman" w:hAnsi="Times New Roman" w:cs="Times New Roman"/>
          <w:color w:val="000000" w:themeColor="text1"/>
          <w:sz w:val="28"/>
          <w:szCs w:val="28"/>
          <w:lang w:val="sq"/>
        </w:rPr>
        <w:t>ë</w:t>
      </w:r>
      <w:r w:rsidR="23E4AC15" w:rsidRPr="00951713">
        <w:rPr>
          <w:rFonts w:ascii="Times New Roman" w:eastAsia="Times New Roman" w:hAnsi="Times New Roman" w:cs="Times New Roman"/>
          <w:color w:val="000000" w:themeColor="text1"/>
          <w:sz w:val="28"/>
          <w:szCs w:val="28"/>
          <w:lang w:val="sq"/>
        </w:rPr>
        <w:t xml:space="preserve"> ofroj</w:t>
      </w:r>
      <w:r w:rsidR="161F8209" w:rsidRPr="00951713">
        <w:rPr>
          <w:rFonts w:ascii="Times New Roman" w:eastAsia="Times New Roman" w:hAnsi="Times New Roman" w:cs="Times New Roman"/>
          <w:color w:val="000000" w:themeColor="text1"/>
          <w:sz w:val="28"/>
          <w:szCs w:val="28"/>
          <w:lang w:val="sq"/>
        </w:rPr>
        <w:t>ë</w:t>
      </w:r>
      <w:r w:rsidR="23E4AC15" w:rsidRPr="00951713">
        <w:rPr>
          <w:rFonts w:ascii="Times New Roman" w:eastAsia="Times New Roman" w:hAnsi="Times New Roman" w:cs="Times New Roman"/>
          <w:color w:val="000000" w:themeColor="text1"/>
          <w:sz w:val="28"/>
          <w:szCs w:val="28"/>
          <w:lang w:val="sq"/>
        </w:rPr>
        <w:t xml:space="preserve"> </w:t>
      </w:r>
      <w:r w:rsidR="5302C349" w:rsidRPr="00951713">
        <w:rPr>
          <w:rFonts w:ascii="Times New Roman" w:eastAsia="Times New Roman" w:hAnsi="Times New Roman" w:cs="Times New Roman"/>
          <w:color w:val="000000" w:themeColor="text1"/>
          <w:sz w:val="28"/>
          <w:szCs w:val="28"/>
          <w:lang w:val="sq"/>
        </w:rPr>
        <w:t>ndaj publikut ose kërko</w:t>
      </w:r>
      <w:r w:rsidR="008F2116">
        <w:rPr>
          <w:rFonts w:ascii="Times New Roman" w:eastAsia="Times New Roman" w:hAnsi="Times New Roman" w:cs="Times New Roman"/>
          <w:color w:val="000000" w:themeColor="text1"/>
          <w:sz w:val="28"/>
          <w:szCs w:val="28"/>
          <w:lang w:val="sq"/>
        </w:rPr>
        <w:t>n</w:t>
      </w:r>
      <w:r w:rsidR="5302C349" w:rsidRPr="00951713">
        <w:rPr>
          <w:rFonts w:ascii="Times New Roman" w:eastAsia="Times New Roman" w:hAnsi="Times New Roman" w:cs="Times New Roman"/>
          <w:color w:val="000000" w:themeColor="text1"/>
          <w:sz w:val="28"/>
          <w:szCs w:val="28"/>
          <w:lang w:val="sq"/>
        </w:rPr>
        <w:t xml:space="preserve"> pranimin për tregtim të një token</w:t>
      </w:r>
      <w:r w:rsidR="01312B78" w:rsidRPr="00951713">
        <w:rPr>
          <w:rFonts w:ascii="Times New Roman" w:eastAsia="Times New Roman" w:hAnsi="Times New Roman" w:cs="Times New Roman"/>
          <w:color w:val="000000" w:themeColor="text1"/>
          <w:sz w:val="28"/>
          <w:szCs w:val="28"/>
          <w:lang w:val="sq"/>
        </w:rPr>
        <w:t>i</w:t>
      </w:r>
      <w:r w:rsidR="5302C349" w:rsidRPr="00951713">
        <w:rPr>
          <w:rFonts w:ascii="Times New Roman" w:eastAsia="Times New Roman" w:hAnsi="Times New Roman" w:cs="Times New Roman"/>
          <w:color w:val="000000" w:themeColor="text1"/>
          <w:sz w:val="28"/>
          <w:szCs w:val="28"/>
          <w:lang w:val="sq"/>
        </w:rPr>
        <w:t xml:space="preserve"> të aset</w:t>
      </w:r>
      <w:r w:rsidR="40D74872" w:rsidRPr="00951713">
        <w:rPr>
          <w:rFonts w:ascii="Times New Roman" w:eastAsia="Times New Roman" w:hAnsi="Times New Roman" w:cs="Times New Roman"/>
          <w:color w:val="000000" w:themeColor="text1"/>
          <w:sz w:val="28"/>
          <w:szCs w:val="28"/>
          <w:lang w:val="sq"/>
        </w:rPr>
        <w:t>eve</w:t>
      </w:r>
      <w:r w:rsidR="5302C349" w:rsidRPr="00951713">
        <w:rPr>
          <w:rFonts w:ascii="Times New Roman" w:eastAsia="Times New Roman" w:hAnsi="Times New Roman" w:cs="Times New Roman"/>
          <w:color w:val="000000" w:themeColor="text1"/>
          <w:sz w:val="28"/>
          <w:szCs w:val="28"/>
          <w:lang w:val="sq"/>
        </w:rPr>
        <w:t xml:space="preserve"> </w:t>
      </w:r>
      <w:r w:rsidR="007F4580" w:rsidRPr="00951713">
        <w:rPr>
          <w:rFonts w:ascii="Times New Roman" w:eastAsia="Times New Roman" w:hAnsi="Times New Roman" w:cs="Times New Roman"/>
          <w:color w:val="000000" w:themeColor="text1"/>
          <w:sz w:val="28"/>
          <w:szCs w:val="28"/>
          <w:lang w:val="sq"/>
        </w:rPr>
        <w:t>në</w:t>
      </w:r>
      <w:r w:rsidR="5302C349" w:rsidRPr="00951713">
        <w:rPr>
          <w:rFonts w:ascii="Times New Roman" w:eastAsia="Times New Roman" w:hAnsi="Times New Roman" w:cs="Times New Roman"/>
          <w:color w:val="000000" w:themeColor="text1"/>
          <w:sz w:val="28"/>
          <w:szCs w:val="28"/>
          <w:lang w:val="sq"/>
        </w:rPr>
        <w:t xml:space="preserve"> Republikë</w:t>
      </w:r>
      <w:r w:rsidR="007F4580" w:rsidRPr="00951713">
        <w:rPr>
          <w:rFonts w:ascii="Times New Roman" w:eastAsia="Times New Roman" w:hAnsi="Times New Roman" w:cs="Times New Roman"/>
          <w:color w:val="000000" w:themeColor="text1"/>
          <w:sz w:val="28"/>
          <w:szCs w:val="28"/>
          <w:lang w:val="sq"/>
        </w:rPr>
        <w:t>n</w:t>
      </w:r>
      <w:r w:rsidR="5302C349" w:rsidRPr="00951713">
        <w:rPr>
          <w:rFonts w:ascii="Times New Roman" w:eastAsia="Times New Roman" w:hAnsi="Times New Roman" w:cs="Times New Roman"/>
          <w:color w:val="000000" w:themeColor="text1"/>
          <w:sz w:val="28"/>
          <w:szCs w:val="28"/>
          <w:lang w:val="sq"/>
        </w:rPr>
        <w:t xml:space="preserve"> </w:t>
      </w:r>
      <w:r w:rsidR="007F4580" w:rsidRPr="00951713">
        <w:rPr>
          <w:rFonts w:ascii="Times New Roman" w:eastAsia="Times New Roman" w:hAnsi="Times New Roman" w:cs="Times New Roman"/>
          <w:color w:val="000000" w:themeColor="text1"/>
          <w:sz w:val="28"/>
          <w:szCs w:val="28"/>
          <w:lang w:val="sq"/>
        </w:rPr>
        <w:t>e</w:t>
      </w:r>
      <w:r w:rsidR="5302C349" w:rsidRPr="00951713">
        <w:rPr>
          <w:rFonts w:ascii="Times New Roman" w:eastAsia="Times New Roman" w:hAnsi="Times New Roman" w:cs="Times New Roman"/>
          <w:color w:val="000000" w:themeColor="text1"/>
          <w:sz w:val="28"/>
          <w:szCs w:val="28"/>
          <w:lang w:val="sq"/>
        </w:rPr>
        <w:t xml:space="preserve"> Shqipërisë, </w:t>
      </w:r>
      <w:r w:rsidR="100BF5DF" w:rsidRPr="00951713">
        <w:rPr>
          <w:rFonts w:ascii="Times New Roman" w:eastAsia="Times New Roman" w:hAnsi="Times New Roman" w:cs="Times New Roman"/>
          <w:color w:val="000000" w:themeColor="text1"/>
          <w:sz w:val="28"/>
          <w:szCs w:val="28"/>
          <w:lang w:val="sq"/>
        </w:rPr>
        <w:t>duhet t</w:t>
      </w:r>
      <w:r w:rsidR="161F8209" w:rsidRPr="00951713">
        <w:rPr>
          <w:rFonts w:ascii="Times New Roman" w:eastAsia="Times New Roman" w:hAnsi="Times New Roman" w:cs="Times New Roman"/>
          <w:color w:val="000000" w:themeColor="text1"/>
          <w:sz w:val="28"/>
          <w:szCs w:val="28"/>
          <w:lang w:val="sq"/>
        </w:rPr>
        <w:t>ë</w:t>
      </w:r>
      <w:r w:rsidR="100BF5DF" w:rsidRPr="00951713">
        <w:rPr>
          <w:rFonts w:ascii="Times New Roman" w:eastAsia="Times New Roman" w:hAnsi="Times New Roman" w:cs="Times New Roman"/>
          <w:color w:val="000000" w:themeColor="text1"/>
          <w:sz w:val="28"/>
          <w:szCs w:val="28"/>
          <w:lang w:val="sq"/>
        </w:rPr>
        <w:t xml:space="preserve"> p</w:t>
      </w:r>
      <w:r w:rsidR="161F8209" w:rsidRPr="00951713">
        <w:rPr>
          <w:rFonts w:ascii="Times New Roman" w:eastAsia="Times New Roman" w:hAnsi="Times New Roman" w:cs="Times New Roman"/>
          <w:color w:val="000000" w:themeColor="text1"/>
          <w:sz w:val="28"/>
          <w:szCs w:val="28"/>
          <w:lang w:val="sq"/>
        </w:rPr>
        <w:t>ë</w:t>
      </w:r>
      <w:r w:rsidR="100BF5DF" w:rsidRPr="00951713">
        <w:rPr>
          <w:rFonts w:ascii="Times New Roman" w:eastAsia="Times New Roman" w:hAnsi="Times New Roman" w:cs="Times New Roman"/>
          <w:color w:val="000000" w:themeColor="text1"/>
          <w:sz w:val="28"/>
          <w:szCs w:val="28"/>
          <w:lang w:val="sq"/>
        </w:rPr>
        <w:t>rmbush</w:t>
      </w:r>
      <w:r w:rsidR="161F8209" w:rsidRPr="00951713">
        <w:rPr>
          <w:rFonts w:ascii="Times New Roman" w:eastAsia="Times New Roman" w:hAnsi="Times New Roman" w:cs="Times New Roman"/>
          <w:color w:val="000000" w:themeColor="text1"/>
          <w:sz w:val="28"/>
          <w:szCs w:val="28"/>
          <w:lang w:val="sq"/>
        </w:rPr>
        <w:t>ë</w:t>
      </w:r>
      <w:r w:rsidR="100BF5DF" w:rsidRPr="00951713">
        <w:rPr>
          <w:rFonts w:ascii="Times New Roman" w:eastAsia="Times New Roman" w:hAnsi="Times New Roman" w:cs="Times New Roman"/>
          <w:color w:val="000000" w:themeColor="text1"/>
          <w:sz w:val="28"/>
          <w:szCs w:val="28"/>
          <w:lang w:val="sq"/>
        </w:rPr>
        <w:t xml:space="preserve"> k</w:t>
      </w:r>
      <w:r w:rsidR="161F8209" w:rsidRPr="00951713">
        <w:rPr>
          <w:rFonts w:ascii="Times New Roman" w:eastAsia="Times New Roman" w:hAnsi="Times New Roman" w:cs="Times New Roman"/>
          <w:color w:val="000000" w:themeColor="text1"/>
          <w:sz w:val="28"/>
          <w:szCs w:val="28"/>
          <w:lang w:val="sq"/>
        </w:rPr>
        <w:t>ë</w:t>
      </w:r>
      <w:r w:rsidR="100BF5DF" w:rsidRPr="00951713">
        <w:rPr>
          <w:rFonts w:ascii="Times New Roman" w:eastAsia="Times New Roman" w:hAnsi="Times New Roman" w:cs="Times New Roman"/>
          <w:color w:val="000000" w:themeColor="text1"/>
          <w:sz w:val="28"/>
          <w:szCs w:val="28"/>
          <w:lang w:val="sq"/>
        </w:rPr>
        <w:t>rkesat e m</w:t>
      </w:r>
      <w:r w:rsidR="161F8209" w:rsidRPr="00951713">
        <w:rPr>
          <w:rFonts w:ascii="Times New Roman" w:eastAsia="Times New Roman" w:hAnsi="Times New Roman" w:cs="Times New Roman"/>
          <w:color w:val="000000" w:themeColor="text1"/>
          <w:sz w:val="28"/>
          <w:szCs w:val="28"/>
          <w:lang w:val="sq"/>
        </w:rPr>
        <w:t>ë</w:t>
      </w:r>
      <w:r w:rsidR="100BF5DF" w:rsidRPr="00951713">
        <w:rPr>
          <w:rFonts w:ascii="Times New Roman" w:eastAsia="Times New Roman" w:hAnsi="Times New Roman" w:cs="Times New Roman"/>
          <w:color w:val="000000" w:themeColor="text1"/>
          <w:sz w:val="28"/>
          <w:szCs w:val="28"/>
          <w:lang w:val="sq"/>
        </w:rPr>
        <w:t>poshtme</w:t>
      </w:r>
      <w:r w:rsidR="5302C349" w:rsidRPr="00951713">
        <w:rPr>
          <w:rFonts w:ascii="Times New Roman" w:eastAsia="Times New Roman" w:hAnsi="Times New Roman" w:cs="Times New Roman"/>
          <w:color w:val="000000" w:themeColor="text1"/>
          <w:sz w:val="28"/>
          <w:szCs w:val="28"/>
          <w:lang w:val="sq"/>
        </w:rPr>
        <w:t>:</w:t>
      </w:r>
    </w:p>
    <w:p w14:paraId="42299428" w14:textId="77777777" w:rsidR="008F2116" w:rsidRPr="00951713" w:rsidRDefault="008F2116" w:rsidP="008F2116">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460CD92A" w14:textId="5B387F08" w:rsidR="153969AC" w:rsidRPr="00951713" w:rsidRDefault="008F2116" w:rsidP="008F2116">
      <w:pPr>
        <w:pStyle w:val="ListParagraph"/>
        <w:numPr>
          <w:ilvl w:val="0"/>
          <w:numId w:val="429"/>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T</w:t>
      </w:r>
      <w:r w:rsidR="6D3E7EC8" w:rsidRPr="00951713">
        <w:rPr>
          <w:rFonts w:ascii="Times New Roman" w:eastAsia="Times New Roman" w:hAnsi="Times New Roman" w:cs="Times New Roman"/>
          <w:color w:val="000000" w:themeColor="text1"/>
          <w:sz w:val="28"/>
          <w:szCs w:val="28"/>
          <w:lang w:val="sq"/>
        </w:rPr>
        <w:t>ë</w:t>
      </w:r>
      <w:r w:rsidR="07792D97" w:rsidRPr="00951713">
        <w:rPr>
          <w:rFonts w:ascii="Times New Roman" w:eastAsia="Times New Roman" w:hAnsi="Times New Roman" w:cs="Times New Roman"/>
          <w:color w:val="000000" w:themeColor="text1"/>
          <w:sz w:val="28"/>
          <w:szCs w:val="28"/>
          <w:lang w:val="sq"/>
        </w:rPr>
        <w:t xml:space="preserve"> jet</w:t>
      </w:r>
      <w:r w:rsidR="6D3E7EC8" w:rsidRPr="00951713">
        <w:rPr>
          <w:rFonts w:ascii="Times New Roman" w:eastAsia="Times New Roman" w:hAnsi="Times New Roman" w:cs="Times New Roman"/>
          <w:color w:val="000000" w:themeColor="text1"/>
          <w:sz w:val="28"/>
          <w:szCs w:val="28"/>
          <w:lang w:val="sq"/>
        </w:rPr>
        <w:t>ë</w:t>
      </w:r>
      <w:r w:rsidR="07792D97" w:rsidRPr="00951713">
        <w:rPr>
          <w:rFonts w:ascii="Times New Roman" w:eastAsia="Times New Roman" w:hAnsi="Times New Roman" w:cs="Times New Roman"/>
          <w:color w:val="000000" w:themeColor="text1"/>
          <w:sz w:val="28"/>
          <w:szCs w:val="28"/>
          <w:lang w:val="sq"/>
        </w:rPr>
        <w:t xml:space="preserve"> </w:t>
      </w:r>
      <w:r w:rsidR="41E7A82A" w:rsidRPr="00951713">
        <w:rPr>
          <w:rFonts w:ascii="Times New Roman" w:eastAsia="Times New Roman" w:hAnsi="Times New Roman" w:cs="Times New Roman"/>
          <w:color w:val="000000" w:themeColor="text1"/>
          <w:sz w:val="28"/>
          <w:szCs w:val="28"/>
          <w:lang w:val="sq"/>
        </w:rPr>
        <w:t xml:space="preserve">një </w:t>
      </w:r>
      <w:r w:rsidR="64D35A4D" w:rsidRPr="00951713">
        <w:rPr>
          <w:rFonts w:ascii="Times New Roman" w:eastAsia="Times New Roman" w:hAnsi="Times New Roman" w:cs="Times New Roman"/>
          <w:color w:val="000000" w:themeColor="text1"/>
          <w:sz w:val="28"/>
          <w:szCs w:val="28"/>
          <w:lang w:val="sq"/>
        </w:rPr>
        <w:t xml:space="preserve">person </w:t>
      </w:r>
      <w:r w:rsidR="41E7A82A" w:rsidRPr="00951713">
        <w:rPr>
          <w:rFonts w:ascii="Times New Roman" w:eastAsia="Times New Roman" w:hAnsi="Times New Roman" w:cs="Times New Roman"/>
          <w:color w:val="000000" w:themeColor="text1"/>
          <w:sz w:val="28"/>
          <w:szCs w:val="28"/>
          <w:lang w:val="sq"/>
        </w:rPr>
        <w:t>juridik</w:t>
      </w:r>
      <w:r w:rsidR="43230112" w:rsidRPr="00951713">
        <w:rPr>
          <w:rFonts w:ascii="Times New Roman" w:eastAsia="Times New Roman" w:hAnsi="Times New Roman" w:cs="Times New Roman"/>
          <w:color w:val="000000" w:themeColor="text1"/>
          <w:sz w:val="28"/>
          <w:szCs w:val="28"/>
          <w:lang w:val="sq"/>
        </w:rPr>
        <w:t>,</w:t>
      </w:r>
      <w:r w:rsidR="14B9F44E" w:rsidRPr="00951713">
        <w:rPr>
          <w:rFonts w:ascii="Times New Roman" w:eastAsia="Times New Roman" w:hAnsi="Times New Roman" w:cs="Times New Roman"/>
          <w:color w:val="000000" w:themeColor="text1"/>
          <w:sz w:val="28"/>
          <w:szCs w:val="28"/>
          <w:lang w:val="sq"/>
        </w:rPr>
        <w:t xml:space="preserve"> </w:t>
      </w:r>
      <w:r w:rsidR="41E7A82A" w:rsidRPr="00951713">
        <w:rPr>
          <w:rFonts w:ascii="Times New Roman" w:eastAsia="Times New Roman" w:hAnsi="Times New Roman" w:cs="Times New Roman"/>
          <w:color w:val="000000" w:themeColor="text1"/>
          <w:sz w:val="28"/>
          <w:szCs w:val="28"/>
          <w:lang w:val="sq"/>
        </w:rPr>
        <w:t xml:space="preserve">i themeluar në Republikën e Shqipërisë, i cili është autorizuar në përputhje me </w:t>
      </w:r>
      <w:r w:rsidR="3B617D00" w:rsidRPr="00951713">
        <w:rPr>
          <w:rFonts w:ascii="Times New Roman" w:eastAsia="Times New Roman" w:hAnsi="Times New Roman" w:cs="Times New Roman"/>
          <w:color w:val="000000" w:themeColor="text1"/>
          <w:sz w:val="28"/>
          <w:szCs w:val="28"/>
          <w:lang w:val="sq"/>
        </w:rPr>
        <w:t>n</w:t>
      </w:r>
      <w:r w:rsidR="41E7A82A" w:rsidRPr="00951713">
        <w:rPr>
          <w:rFonts w:ascii="Times New Roman" w:eastAsia="Times New Roman" w:hAnsi="Times New Roman" w:cs="Times New Roman"/>
          <w:color w:val="000000" w:themeColor="text1"/>
          <w:sz w:val="28"/>
          <w:szCs w:val="28"/>
          <w:lang w:val="sq"/>
        </w:rPr>
        <w:t>enin 21</w:t>
      </w:r>
      <w:r>
        <w:rPr>
          <w:rFonts w:ascii="Times New Roman" w:eastAsia="Times New Roman" w:hAnsi="Times New Roman" w:cs="Times New Roman"/>
          <w:color w:val="000000" w:themeColor="text1"/>
          <w:sz w:val="28"/>
          <w:szCs w:val="28"/>
          <w:lang w:val="sq"/>
        </w:rPr>
        <w:t>,</w:t>
      </w:r>
      <w:r w:rsidR="41E7A82A" w:rsidRPr="00951713">
        <w:rPr>
          <w:rFonts w:ascii="Times New Roman" w:eastAsia="Times New Roman" w:hAnsi="Times New Roman" w:cs="Times New Roman"/>
          <w:color w:val="000000" w:themeColor="text1"/>
          <w:sz w:val="28"/>
          <w:szCs w:val="28"/>
          <w:lang w:val="sq"/>
        </w:rPr>
        <w:t xml:space="preserve"> </w:t>
      </w:r>
      <w:r w:rsidR="2511199B" w:rsidRPr="00951713">
        <w:rPr>
          <w:rFonts w:ascii="Times New Roman" w:eastAsia="Times New Roman" w:hAnsi="Times New Roman" w:cs="Times New Roman"/>
          <w:color w:val="000000" w:themeColor="text1"/>
          <w:sz w:val="28"/>
          <w:szCs w:val="28"/>
          <w:lang w:val="sq"/>
        </w:rPr>
        <w:t>të këtij ligji</w:t>
      </w:r>
      <w:r>
        <w:rPr>
          <w:rFonts w:ascii="Times New Roman" w:eastAsia="Times New Roman" w:hAnsi="Times New Roman" w:cs="Times New Roman"/>
          <w:color w:val="000000" w:themeColor="text1"/>
          <w:sz w:val="28"/>
          <w:szCs w:val="28"/>
          <w:lang w:val="sq"/>
        </w:rPr>
        <w:t>,</w:t>
      </w:r>
      <w:r w:rsidR="6E8EDE26" w:rsidRPr="00951713">
        <w:rPr>
          <w:rFonts w:ascii="Times New Roman" w:eastAsia="Times New Roman" w:hAnsi="Times New Roman" w:cs="Times New Roman"/>
          <w:color w:val="000000" w:themeColor="text1"/>
          <w:sz w:val="28"/>
          <w:szCs w:val="28"/>
          <w:lang w:val="sq"/>
        </w:rPr>
        <w:t xml:space="preserve"> </w:t>
      </w:r>
      <w:r w:rsidR="41E7A82A" w:rsidRPr="00951713">
        <w:rPr>
          <w:rFonts w:ascii="Times New Roman" w:eastAsia="Times New Roman" w:hAnsi="Times New Roman" w:cs="Times New Roman"/>
          <w:color w:val="000000" w:themeColor="text1"/>
          <w:sz w:val="28"/>
          <w:szCs w:val="28"/>
          <w:lang w:val="sq"/>
        </w:rPr>
        <w:t xml:space="preserve">nga </w:t>
      </w:r>
      <w:r w:rsidR="718AADE0" w:rsidRPr="00951713">
        <w:rPr>
          <w:rFonts w:ascii="Times New Roman" w:hAnsi="Times New Roman" w:cs="Times New Roman"/>
          <w:color w:val="000000" w:themeColor="text1"/>
          <w:sz w:val="28"/>
          <w:szCs w:val="28"/>
          <w:lang w:val="sq"/>
        </w:rPr>
        <w:t>Banka e Shqipërisë</w:t>
      </w:r>
      <w:r w:rsidR="41E7A82A" w:rsidRPr="00951713">
        <w:rPr>
          <w:rFonts w:ascii="Times New Roman" w:eastAsia="Times New Roman" w:hAnsi="Times New Roman" w:cs="Times New Roman"/>
          <w:color w:val="000000" w:themeColor="text1"/>
          <w:sz w:val="28"/>
          <w:szCs w:val="28"/>
          <w:lang w:val="sq"/>
        </w:rPr>
        <w:t>; ose</w:t>
      </w:r>
    </w:p>
    <w:p w14:paraId="73F7767B" w14:textId="53894309" w:rsidR="153969AC" w:rsidRPr="00951713" w:rsidRDefault="008F2116" w:rsidP="008F2116">
      <w:pPr>
        <w:pStyle w:val="ListParagraph"/>
        <w:numPr>
          <w:ilvl w:val="0"/>
          <w:numId w:val="429"/>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T</w:t>
      </w:r>
      <w:r w:rsidR="0A9918E6" w:rsidRPr="00951713">
        <w:rPr>
          <w:rFonts w:ascii="Times New Roman" w:eastAsia="Times New Roman" w:hAnsi="Times New Roman" w:cs="Times New Roman"/>
          <w:color w:val="000000" w:themeColor="text1"/>
          <w:sz w:val="28"/>
          <w:szCs w:val="28"/>
          <w:lang w:val="sq"/>
        </w:rPr>
        <w:t xml:space="preserve">ë jetë një person juridik ose një formë tjetër organizimi e shoqërisë, </w:t>
      </w:r>
      <w:r w:rsidR="205F69BC" w:rsidRPr="00951713">
        <w:rPr>
          <w:rFonts w:ascii="Times New Roman" w:eastAsia="Times New Roman" w:hAnsi="Times New Roman" w:cs="Times New Roman"/>
          <w:color w:val="000000" w:themeColor="text1"/>
          <w:sz w:val="28"/>
          <w:szCs w:val="28"/>
          <w:lang w:val="sq"/>
        </w:rPr>
        <w:t>i cili është i autorizuar si emetues i tokenit të aseteve</w:t>
      </w:r>
      <w:r w:rsidR="425150C0" w:rsidRPr="00951713">
        <w:rPr>
          <w:rFonts w:ascii="Times New Roman" w:eastAsia="Times New Roman" w:hAnsi="Times New Roman" w:cs="Times New Roman"/>
          <w:color w:val="000000" w:themeColor="text1"/>
          <w:sz w:val="28"/>
          <w:szCs w:val="28"/>
          <w:lang w:val="sq"/>
        </w:rPr>
        <w:t xml:space="preserve"> </w:t>
      </w:r>
      <w:r w:rsidR="6C49EE0C" w:rsidRPr="00951713">
        <w:rPr>
          <w:rFonts w:ascii="Times New Roman" w:eastAsia="Times New Roman" w:hAnsi="Times New Roman" w:cs="Times New Roman"/>
          <w:color w:val="000000" w:themeColor="text1"/>
          <w:sz w:val="28"/>
          <w:szCs w:val="28"/>
        </w:rPr>
        <w:t>në një shtet anëtar të Bashkimit Evropian</w:t>
      </w:r>
      <w:r w:rsidR="205F69BC" w:rsidRPr="00951713">
        <w:rPr>
          <w:rFonts w:ascii="Times New Roman" w:eastAsia="Times New Roman" w:hAnsi="Times New Roman" w:cs="Times New Roman"/>
          <w:color w:val="000000" w:themeColor="text1"/>
          <w:sz w:val="28"/>
          <w:szCs w:val="28"/>
        </w:rPr>
        <w:t xml:space="preserve"> dhe</w:t>
      </w:r>
      <w:r w:rsidR="731FC8CF" w:rsidRPr="00951713">
        <w:rPr>
          <w:rFonts w:ascii="Times New Roman" w:eastAsia="Times New Roman" w:hAnsi="Times New Roman" w:cs="Times New Roman"/>
          <w:color w:val="000000" w:themeColor="text1"/>
          <w:sz w:val="28"/>
          <w:szCs w:val="28"/>
        </w:rPr>
        <w:t xml:space="preserve"> është</w:t>
      </w:r>
      <w:r w:rsidR="205F69BC" w:rsidRPr="00951713">
        <w:rPr>
          <w:rFonts w:ascii="Times New Roman" w:eastAsia="Times New Roman" w:hAnsi="Times New Roman" w:cs="Times New Roman"/>
          <w:color w:val="000000" w:themeColor="text1"/>
          <w:sz w:val="28"/>
          <w:szCs w:val="28"/>
        </w:rPr>
        <w:t xml:space="preserve"> njohur nga Banka e Shqipërisë</w:t>
      </w:r>
      <w:r>
        <w:rPr>
          <w:rFonts w:ascii="Times New Roman" w:eastAsia="Times New Roman" w:hAnsi="Times New Roman" w:cs="Times New Roman"/>
          <w:color w:val="000000" w:themeColor="text1"/>
          <w:sz w:val="28"/>
          <w:szCs w:val="28"/>
        </w:rPr>
        <w:t>,</w:t>
      </w:r>
      <w:r w:rsidR="205F69BC" w:rsidRPr="00951713">
        <w:rPr>
          <w:rFonts w:ascii="Times New Roman" w:eastAsia="Times New Roman" w:hAnsi="Times New Roman" w:cs="Times New Roman"/>
          <w:color w:val="000000" w:themeColor="text1"/>
          <w:sz w:val="28"/>
          <w:szCs w:val="28"/>
        </w:rPr>
        <w:t xml:space="preserve"> në p</w:t>
      </w:r>
      <w:r w:rsidR="52A866CE" w:rsidRPr="00951713">
        <w:rPr>
          <w:rFonts w:ascii="Times New Roman" w:eastAsia="Times New Roman" w:hAnsi="Times New Roman" w:cs="Times New Roman"/>
          <w:color w:val="000000" w:themeColor="text1"/>
          <w:sz w:val="28"/>
          <w:szCs w:val="28"/>
        </w:rPr>
        <w:t>ërputhje me përcaktimet e pikave 5 dhe 6</w:t>
      </w:r>
      <w:r>
        <w:rPr>
          <w:rFonts w:ascii="Times New Roman" w:eastAsia="Times New Roman" w:hAnsi="Times New Roman" w:cs="Times New Roman"/>
          <w:color w:val="000000" w:themeColor="text1"/>
          <w:sz w:val="28"/>
          <w:szCs w:val="28"/>
        </w:rPr>
        <w:t>,</w:t>
      </w:r>
      <w:r w:rsidR="52A866CE" w:rsidRPr="00951713">
        <w:rPr>
          <w:rFonts w:ascii="Times New Roman" w:eastAsia="Times New Roman" w:hAnsi="Times New Roman" w:cs="Times New Roman"/>
          <w:color w:val="000000" w:themeColor="text1"/>
          <w:sz w:val="28"/>
          <w:szCs w:val="28"/>
        </w:rPr>
        <w:t xml:space="preserve"> të këtij neni</w:t>
      </w:r>
      <w:r w:rsidR="42EDBCD8" w:rsidRPr="00951713">
        <w:rPr>
          <w:rFonts w:ascii="Times New Roman" w:eastAsia="Times New Roman" w:hAnsi="Times New Roman" w:cs="Times New Roman"/>
          <w:color w:val="000000" w:themeColor="text1"/>
          <w:sz w:val="28"/>
          <w:szCs w:val="28"/>
        </w:rPr>
        <w:t>;</w:t>
      </w:r>
      <w:r w:rsidR="4895205F" w:rsidRPr="00951713">
        <w:rPr>
          <w:rFonts w:ascii="Times New Roman" w:eastAsia="Times New Roman" w:hAnsi="Times New Roman" w:cs="Times New Roman"/>
          <w:color w:val="000000" w:themeColor="text1"/>
          <w:sz w:val="28"/>
          <w:szCs w:val="28"/>
        </w:rPr>
        <w:t xml:space="preserve"> ose</w:t>
      </w:r>
    </w:p>
    <w:p w14:paraId="5133A4AD" w14:textId="6F9E7912" w:rsidR="00052ADC" w:rsidRPr="00951713" w:rsidRDefault="008F2116" w:rsidP="008F2116">
      <w:pPr>
        <w:pStyle w:val="ListParagraph"/>
        <w:numPr>
          <w:ilvl w:val="0"/>
          <w:numId w:val="429"/>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T</w:t>
      </w:r>
      <w:r w:rsidR="161F8209" w:rsidRPr="00951713">
        <w:rPr>
          <w:rFonts w:ascii="Times New Roman" w:eastAsia="Times New Roman" w:hAnsi="Times New Roman" w:cs="Times New Roman"/>
          <w:color w:val="000000" w:themeColor="text1"/>
          <w:sz w:val="28"/>
          <w:szCs w:val="28"/>
          <w:lang w:val="sq"/>
        </w:rPr>
        <w:t>ë</w:t>
      </w:r>
      <w:r w:rsidR="11ACFD3F" w:rsidRPr="00951713">
        <w:rPr>
          <w:rFonts w:ascii="Times New Roman" w:eastAsia="Times New Roman" w:hAnsi="Times New Roman" w:cs="Times New Roman"/>
          <w:color w:val="000000" w:themeColor="text1"/>
          <w:sz w:val="28"/>
          <w:szCs w:val="28"/>
          <w:lang w:val="sq"/>
        </w:rPr>
        <w:t xml:space="preserve"> jet</w:t>
      </w:r>
      <w:r w:rsidR="161F8209" w:rsidRPr="00951713">
        <w:rPr>
          <w:rFonts w:ascii="Times New Roman" w:eastAsia="Times New Roman" w:hAnsi="Times New Roman" w:cs="Times New Roman"/>
          <w:color w:val="000000" w:themeColor="text1"/>
          <w:sz w:val="28"/>
          <w:szCs w:val="28"/>
          <w:lang w:val="sq"/>
        </w:rPr>
        <w:t>ë</w:t>
      </w:r>
      <w:r w:rsidR="11ACFD3F" w:rsidRPr="00951713">
        <w:rPr>
          <w:rFonts w:ascii="Times New Roman" w:eastAsia="Times New Roman" w:hAnsi="Times New Roman" w:cs="Times New Roman"/>
          <w:color w:val="000000" w:themeColor="text1"/>
          <w:sz w:val="28"/>
          <w:szCs w:val="28"/>
          <w:lang w:val="sq"/>
        </w:rPr>
        <w:t xml:space="preserve"> </w:t>
      </w:r>
      <w:r w:rsidR="0F9E99DC" w:rsidRPr="00951713">
        <w:rPr>
          <w:rFonts w:ascii="Times New Roman" w:eastAsia="Times New Roman" w:hAnsi="Times New Roman" w:cs="Times New Roman"/>
          <w:color w:val="000000" w:themeColor="text1"/>
          <w:sz w:val="28"/>
          <w:szCs w:val="28"/>
          <w:lang w:val="sq"/>
        </w:rPr>
        <w:t xml:space="preserve">një institucion krediti që përmbush kërkesat e </w:t>
      </w:r>
      <w:r w:rsidR="18845010" w:rsidRPr="00951713">
        <w:rPr>
          <w:rFonts w:ascii="Times New Roman" w:eastAsia="Times New Roman" w:hAnsi="Times New Roman" w:cs="Times New Roman"/>
          <w:color w:val="000000" w:themeColor="text1"/>
          <w:sz w:val="28"/>
          <w:szCs w:val="28"/>
          <w:lang w:val="sq"/>
        </w:rPr>
        <w:t>n</w:t>
      </w:r>
      <w:r w:rsidR="0F9E99DC" w:rsidRPr="00951713">
        <w:rPr>
          <w:rFonts w:ascii="Times New Roman" w:eastAsia="Times New Roman" w:hAnsi="Times New Roman" w:cs="Times New Roman"/>
          <w:color w:val="000000" w:themeColor="text1"/>
          <w:sz w:val="28"/>
          <w:szCs w:val="28"/>
          <w:lang w:val="sq"/>
        </w:rPr>
        <w:t>enit 17</w:t>
      </w:r>
      <w:r>
        <w:rPr>
          <w:rFonts w:ascii="Times New Roman" w:eastAsia="Times New Roman" w:hAnsi="Times New Roman" w:cs="Times New Roman"/>
          <w:color w:val="000000" w:themeColor="text1"/>
          <w:sz w:val="28"/>
          <w:szCs w:val="28"/>
          <w:lang w:val="sq"/>
        </w:rPr>
        <w:t>,</w:t>
      </w:r>
      <w:r w:rsidR="76DAB199" w:rsidRPr="00951713">
        <w:rPr>
          <w:rFonts w:ascii="Times New Roman" w:eastAsia="Times New Roman" w:hAnsi="Times New Roman" w:cs="Times New Roman"/>
          <w:color w:val="000000" w:themeColor="text1"/>
          <w:sz w:val="28"/>
          <w:szCs w:val="28"/>
          <w:lang w:val="sq"/>
        </w:rPr>
        <w:t xml:space="preserve"> të këtij ligji.</w:t>
      </w:r>
    </w:p>
    <w:p w14:paraId="3B4EAB24" w14:textId="5D6B7B23" w:rsidR="00052ADC" w:rsidRPr="00951713" w:rsidRDefault="008F2116" w:rsidP="008F2116">
      <w:pPr>
        <w:spacing w:after="0" w:line="240" w:lineRule="auto"/>
        <w:ind w:left="90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2C3C571D" w:rsidRPr="00951713">
        <w:rPr>
          <w:rFonts w:ascii="Times New Roman" w:eastAsia="Times New Roman" w:hAnsi="Times New Roman" w:cs="Times New Roman"/>
          <w:color w:val="000000" w:themeColor="text1"/>
          <w:sz w:val="28"/>
          <w:szCs w:val="28"/>
          <w:lang w:val="sq"/>
        </w:rPr>
        <w:t>Pavarësisht nga</w:t>
      </w:r>
      <w:r w:rsidR="17437F89" w:rsidRPr="00951713">
        <w:rPr>
          <w:rFonts w:ascii="Times New Roman" w:eastAsia="Times New Roman" w:hAnsi="Times New Roman" w:cs="Times New Roman"/>
          <w:color w:val="000000" w:themeColor="text1"/>
          <w:sz w:val="28"/>
          <w:szCs w:val="28"/>
          <w:lang w:val="sq"/>
        </w:rPr>
        <w:t xml:space="preserve"> kërkesat e pikës 1 të këtij neni</w:t>
      </w:r>
      <w:r w:rsidR="2C3C571D" w:rsidRPr="00951713">
        <w:rPr>
          <w:rFonts w:ascii="Times New Roman" w:eastAsia="Times New Roman" w:hAnsi="Times New Roman" w:cs="Times New Roman"/>
          <w:color w:val="000000" w:themeColor="text1"/>
          <w:sz w:val="28"/>
          <w:szCs w:val="28"/>
          <w:lang w:val="sq"/>
        </w:rPr>
        <w:t xml:space="preserve">, </w:t>
      </w:r>
      <w:r w:rsidR="0EA70CD3" w:rsidRPr="00951713">
        <w:rPr>
          <w:rFonts w:ascii="Times New Roman" w:eastAsia="Times New Roman" w:hAnsi="Times New Roman" w:cs="Times New Roman"/>
          <w:color w:val="000000" w:themeColor="text1"/>
          <w:sz w:val="28"/>
          <w:szCs w:val="28"/>
          <w:lang w:val="sq"/>
        </w:rPr>
        <w:t>oferta ndaj publikut dhe/ose k</w:t>
      </w:r>
      <w:r w:rsidR="07D4C16A" w:rsidRPr="00951713">
        <w:rPr>
          <w:rFonts w:ascii="Times New Roman" w:eastAsia="Times New Roman" w:hAnsi="Times New Roman" w:cs="Times New Roman"/>
          <w:color w:val="000000" w:themeColor="text1"/>
          <w:sz w:val="28"/>
          <w:szCs w:val="28"/>
          <w:lang w:val="sq"/>
        </w:rPr>
        <w:t>ë</w:t>
      </w:r>
      <w:r w:rsidR="0EA70CD3" w:rsidRPr="00951713">
        <w:rPr>
          <w:rFonts w:ascii="Times New Roman" w:eastAsia="Times New Roman" w:hAnsi="Times New Roman" w:cs="Times New Roman"/>
          <w:color w:val="000000" w:themeColor="text1"/>
          <w:sz w:val="28"/>
          <w:szCs w:val="28"/>
          <w:lang w:val="sq"/>
        </w:rPr>
        <w:t>rkesa p</w:t>
      </w:r>
      <w:r w:rsidR="07D4C16A" w:rsidRPr="00951713">
        <w:rPr>
          <w:rFonts w:ascii="Times New Roman" w:eastAsia="Times New Roman" w:hAnsi="Times New Roman" w:cs="Times New Roman"/>
          <w:color w:val="000000" w:themeColor="text1"/>
          <w:sz w:val="28"/>
          <w:szCs w:val="28"/>
          <w:lang w:val="sq"/>
        </w:rPr>
        <w:t>ë</w:t>
      </w:r>
      <w:r w:rsidR="0EA70CD3" w:rsidRPr="00951713">
        <w:rPr>
          <w:rFonts w:ascii="Times New Roman" w:eastAsia="Times New Roman" w:hAnsi="Times New Roman" w:cs="Times New Roman"/>
          <w:color w:val="000000" w:themeColor="text1"/>
          <w:sz w:val="28"/>
          <w:szCs w:val="28"/>
          <w:lang w:val="sq"/>
        </w:rPr>
        <w:t>r pranim p</w:t>
      </w:r>
      <w:r w:rsidR="07D4C16A" w:rsidRPr="00951713">
        <w:rPr>
          <w:rFonts w:ascii="Times New Roman" w:eastAsia="Times New Roman" w:hAnsi="Times New Roman" w:cs="Times New Roman"/>
          <w:color w:val="000000" w:themeColor="text1"/>
          <w:sz w:val="28"/>
          <w:szCs w:val="28"/>
          <w:lang w:val="sq"/>
        </w:rPr>
        <w:t>ë</w:t>
      </w:r>
      <w:r w:rsidR="0EA70CD3" w:rsidRPr="00951713">
        <w:rPr>
          <w:rFonts w:ascii="Times New Roman" w:eastAsia="Times New Roman" w:hAnsi="Times New Roman" w:cs="Times New Roman"/>
          <w:color w:val="000000" w:themeColor="text1"/>
          <w:sz w:val="28"/>
          <w:szCs w:val="28"/>
          <w:lang w:val="sq"/>
        </w:rPr>
        <w:t>r tregtim t</w:t>
      </w:r>
      <w:r w:rsidR="07D4C16A" w:rsidRPr="00951713">
        <w:rPr>
          <w:rFonts w:ascii="Times New Roman" w:eastAsia="Times New Roman" w:hAnsi="Times New Roman" w:cs="Times New Roman"/>
          <w:color w:val="000000" w:themeColor="text1"/>
          <w:sz w:val="28"/>
          <w:szCs w:val="28"/>
          <w:lang w:val="sq"/>
        </w:rPr>
        <w:t>ë</w:t>
      </w:r>
      <w:r w:rsidR="0EA70CD3" w:rsidRPr="00951713">
        <w:rPr>
          <w:rFonts w:ascii="Times New Roman" w:eastAsia="Times New Roman" w:hAnsi="Times New Roman" w:cs="Times New Roman"/>
          <w:color w:val="000000" w:themeColor="text1"/>
          <w:sz w:val="28"/>
          <w:szCs w:val="28"/>
          <w:lang w:val="sq"/>
        </w:rPr>
        <w:t xml:space="preserve"> tokenit t</w:t>
      </w:r>
      <w:r w:rsidR="07D4C16A" w:rsidRPr="00951713">
        <w:rPr>
          <w:rFonts w:ascii="Times New Roman" w:eastAsia="Times New Roman" w:hAnsi="Times New Roman" w:cs="Times New Roman"/>
          <w:color w:val="000000" w:themeColor="text1"/>
          <w:sz w:val="28"/>
          <w:szCs w:val="28"/>
          <w:lang w:val="sq"/>
        </w:rPr>
        <w:t>ë</w:t>
      </w:r>
      <w:r w:rsidR="0EA70CD3" w:rsidRPr="00951713">
        <w:rPr>
          <w:rFonts w:ascii="Times New Roman" w:eastAsia="Times New Roman" w:hAnsi="Times New Roman" w:cs="Times New Roman"/>
          <w:color w:val="000000" w:themeColor="text1"/>
          <w:sz w:val="28"/>
          <w:szCs w:val="28"/>
          <w:lang w:val="sq"/>
        </w:rPr>
        <w:t xml:space="preserve"> aset</w:t>
      </w:r>
      <w:r w:rsidR="1FEFC228" w:rsidRPr="00951713">
        <w:rPr>
          <w:rFonts w:ascii="Times New Roman" w:eastAsia="Times New Roman" w:hAnsi="Times New Roman" w:cs="Times New Roman"/>
          <w:color w:val="000000" w:themeColor="text1"/>
          <w:sz w:val="28"/>
          <w:szCs w:val="28"/>
          <w:lang w:val="sq"/>
        </w:rPr>
        <w:t>eve</w:t>
      </w:r>
      <w:r w:rsidR="0EA70CD3" w:rsidRPr="00951713">
        <w:rPr>
          <w:rFonts w:ascii="Times New Roman" w:eastAsia="Times New Roman" w:hAnsi="Times New Roman" w:cs="Times New Roman"/>
          <w:color w:val="000000" w:themeColor="text1"/>
          <w:sz w:val="28"/>
          <w:szCs w:val="28"/>
          <w:lang w:val="sq"/>
        </w:rPr>
        <w:t xml:space="preserve"> mund t</w:t>
      </w:r>
      <w:r w:rsidR="07D4C16A" w:rsidRPr="00951713">
        <w:rPr>
          <w:rFonts w:ascii="Times New Roman" w:eastAsia="Times New Roman" w:hAnsi="Times New Roman" w:cs="Times New Roman"/>
          <w:color w:val="000000" w:themeColor="text1"/>
          <w:sz w:val="28"/>
          <w:szCs w:val="28"/>
          <w:lang w:val="sq"/>
        </w:rPr>
        <w:t>ë</w:t>
      </w:r>
      <w:r w:rsidR="0EA70CD3" w:rsidRPr="00951713">
        <w:rPr>
          <w:rFonts w:ascii="Times New Roman" w:eastAsia="Times New Roman" w:hAnsi="Times New Roman" w:cs="Times New Roman"/>
          <w:color w:val="000000" w:themeColor="text1"/>
          <w:sz w:val="28"/>
          <w:szCs w:val="28"/>
          <w:lang w:val="sq"/>
        </w:rPr>
        <w:t xml:space="preserve"> b</w:t>
      </w:r>
      <w:r w:rsidR="07D4C16A" w:rsidRPr="00951713">
        <w:rPr>
          <w:rFonts w:ascii="Times New Roman" w:eastAsia="Times New Roman" w:hAnsi="Times New Roman" w:cs="Times New Roman"/>
          <w:color w:val="000000" w:themeColor="text1"/>
          <w:sz w:val="28"/>
          <w:szCs w:val="28"/>
          <w:lang w:val="sq"/>
        </w:rPr>
        <w:t>ë</w:t>
      </w:r>
      <w:r w:rsidR="0EA70CD3" w:rsidRPr="00951713">
        <w:rPr>
          <w:rFonts w:ascii="Times New Roman" w:eastAsia="Times New Roman" w:hAnsi="Times New Roman" w:cs="Times New Roman"/>
          <w:color w:val="000000" w:themeColor="text1"/>
          <w:sz w:val="28"/>
          <w:szCs w:val="28"/>
          <w:lang w:val="sq"/>
        </w:rPr>
        <w:t xml:space="preserve">het edhe nga </w:t>
      </w:r>
      <w:r w:rsidR="2C3C571D" w:rsidRPr="00951713">
        <w:rPr>
          <w:rFonts w:ascii="Times New Roman" w:eastAsia="Times New Roman" w:hAnsi="Times New Roman" w:cs="Times New Roman"/>
          <w:color w:val="000000" w:themeColor="text1"/>
          <w:sz w:val="28"/>
          <w:szCs w:val="28"/>
          <w:lang w:val="sq"/>
        </w:rPr>
        <w:t>subjekte të tjera</w:t>
      </w:r>
      <w:r w:rsidR="4A2BCB54" w:rsidRPr="00951713">
        <w:rPr>
          <w:rFonts w:ascii="Times New Roman" w:eastAsia="Times New Roman" w:hAnsi="Times New Roman" w:cs="Times New Roman"/>
          <w:color w:val="000000" w:themeColor="text1"/>
          <w:sz w:val="28"/>
          <w:szCs w:val="28"/>
          <w:lang w:val="sq"/>
        </w:rPr>
        <w:t>,</w:t>
      </w:r>
      <w:r w:rsidR="2C3C571D" w:rsidRPr="00951713">
        <w:rPr>
          <w:rFonts w:ascii="Times New Roman" w:eastAsia="Times New Roman" w:hAnsi="Times New Roman" w:cs="Times New Roman"/>
          <w:color w:val="000000" w:themeColor="text1"/>
          <w:sz w:val="28"/>
          <w:szCs w:val="28"/>
          <w:lang w:val="sq"/>
        </w:rPr>
        <w:t xml:space="preserve"> </w:t>
      </w:r>
      <w:r w:rsidR="0E5D1655" w:rsidRPr="00951713">
        <w:rPr>
          <w:rFonts w:ascii="Times New Roman" w:eastAsia="Times New Roman" w:hAnsi="Times New Roman" w:cs="Times New Roman"/>
          <w:color w:val="000000" w:themeColor="text1"/>
          <w:sz w:val="28"/>
          <w:szCs w:val="28"/>
          <w:lang w:val="sq"/>
        </w:rPr>
        <w:t>pas marrjes s</w:t>
      </w:r>
      <w:r w:rsidR="07D4C16A" w:rsidRPr="00951713">
        <w:rPr>
          <w:rFonts w:ascii="Times New Roman" w:eastAsia="Times New Roman" w:hAnsi="Times New Roman" w:cs="Times New Roman"/>
          <w:color w:val="000000" w:themeColor="text1"/>
          <w:sz w:val="28"/>
          <w:szCs w:val="28"/>
          <w:lang w:val="sq"/>
        </w:rPr>
        <w:t>ë</w:t>
      </w:r>
      <w:r w:rsidR="0E5D1655" w:rsidRPr="00951713">
        <w:rPr>
          <w:rFonts w:ascii="Times New Roman" w:eastAsia="Times New Roman" w:hAnsi="Times New Roman" w:cs="Times New Roman"/>
          <w:color w:val="000000" w:themeColor="text1"/>
          <w:sz w:val="28"/>
          <w:szCs w:val="28"/>
          <w:lang w:val="sq"/>
        </w:rPr>
        <w:t xml:space="preserve"> </w:t>
      </w:r>
      <w:r w:rsidR="3CB93B1F" w:rsidRPr="00951713">
        <w:rPr>
          <w:rFonts w:ascii="Times New Roman" w:eastAsia="Times New Roman" w:hAnsi="Times New Roman" w:cs="Times New Roman"/>
          <w:color w:val="000000" w:themeColor="text1"/>
          <w:sz w:val="28"/>
          <w:szCs w:val="28"/>
          <w:lang w:val="sq"/>
        </w:rPr>
        <w:t>dakord</w:t>
      </w:r>
      <w:r w:rsidR="07D4C16A" w:rsidRPr="00951713">
        <w:rPr>
          <w:rFonts w:ascii="Times New Roman" w:eastAsia="Times New Roman" w:hAnsi="Times New Roman" w:cs="Times New Roman"/>
          <w:color w:val="000000" w:themeColor="text1"/>
          <w:sz w:val="28"/>
          <w:szCs w:val="28"/>
          <w:lang w:val="sq"/>
        </w:rPr>
        <w:t>ë</w:t>
      </w:r>
      <w:r w:rsidR="3CB93B1F" w:rsidRPr="00951713">
        <w:rPr>
          <w:rFonts w:ascii="Times New Roman" w:eastAsia="Times New Roman" w:hAnsi="Times New Roman" w:cs="Times New Roman"/>
          <w:color w:val="000000" w:themeColor="text1"/>
          <w:sz w:val="28"/>
          <w:szCs w:val="28"/>
          <w:lang w:val="sq"/>
        </w:rPr>
        <w:t>sis</w:t>
      </w:r>
      <w:r w:rsidR="07D4C16A" w:rsidRPr="00951713">
        <w:rPr>
          <w:rFonts w:ascii="Times New Roman" w:eastAsia="Times New Roman" w:hAnsi="Times New Roman" w:cs="Times New Roman"/>
          <w:color w:val="000000" w:themeColor="text1"/>
          <w:sz w:val="28"/>
          <w:szCs w:val="28"/>
          <w:lang w:val="sq"/>
        </w:rPr>
        <w:t>ë</w:t>
      </w:r>
      <w:r w:rsidR="2C3C571D" w:rsidRPr="00951713">
        <w:rPr>
          <w:rFonts w:ascii="Times New Roman" w:eastAsia="Times New Roman" w:hAnsi="Times New Roman" w:cs="Times New Roman"/>
          <w:color w:val="000000" w:themeColor="text1"/>
          <w:sz w:val="28"/>
          <w:szCs w:val="28"/>
          <w:lang w:val="sq"/>
        </w:rPr>
        <w:t xml:space="preserve"> me shkrim </w:t>
      </w:r>
      <w:r w:rsidR="0EFE1799" w:rsidRPr="00951713">
        <w:rPr>
          <w:rFonts w:ascii="Times New Roman" w:eastAsia="Times New Roman" w:hAnsi="Times New Roman" w:cs="Times New Roman"/>
          <w:color w:val="000000" w:themeColor="text1"/>
          <w:sz w:val="28"/>
          <w:szCs w:val="28"/>
          <w:lang w:val="sq"/>
        </w:rPr>
        <w:t>nga</w:t>
      </w:r>
      <w:r w:rsidR="2C3C571D" w:rsidRPr="00951713">
        <w:rPr>
          <w:rFonts w:ascii="Times New Roman" w:eastAsia="Times New Roman" w:hAnsi="Times New Roman" w:cs="Times New Roman"/>
          <w:color w:val="000000" w:themeColor="text1"/>
          <w:sz w:val="28"/>
          <w:szCs w:val="28"/>
          <w:lang w:val="sq"/>
        </w:rPr>
        <w:t xml:space="preserve"> emetuesi </w:t>
      </w:r>
      <w:r w:rsidR="5842A720" w:rsidRPr="00951713">
        <w:rPr>
          <w:rFonts w:ascii="Times New Roman" w:eastAsia="Times New Roman" w:hAnsi="Times New Roman" w:cs="Times New Roman"/>
          <w:color w:val="000000" w:themeColor="text1"/>
          <w:sz w:val="28"/>
          <w:szCs w:val="28"/>
          <w:lang w:val="sq"/>
        </w:rPr>
        <w:t>i</w:t>
      </w:r>
      <w:r w:rsidR="2C3C571D" w:rsidRPr="00951713">
        <w:rPr>
          <w:rFonts w:ascii="Times New Roman" w:eastAsia="Times New Roman" w:hAnsi="Times New Roman" w:cs="Times New Roman"/>
          <w:color w:val="000000" w:themeColor="text1"/>
          <w:sz w:val="28"/>
          <w:szCs w:val="28"/>
          <w:lang w:val="sq"/>
        </w:rPr>
        <w:t xml:space="preserve"> tokeni</w:t>
      </w:r>
      <w:r w:rsidR="01E16D5F" w:rsidRPr="00951713">
        <w:rPr>
          <w:rFonts w:ascii="Times New Roman" w:eastAsia="Times New Roman" w:hAnsi="Times New Roman" w:cs="Times New Roman"/>
          <w:color w:val="000000" w:themeColor="text1"/>
          <w:sz w:val="28"/>
          <w:szCs w:val="28"/>
          <w:lang w:val="sq"/>
        </w:rPr>
        <w:t>t</w:t>
      </w:r>
      <w:r w:rsidR="2C3C571D" w:rsidRPr="00951713">
        <w:rPr>
          <w:rFonts w:ascii="Times New Roman" w:eastAsia="Times New Roman" w:hAnsi="Times New Roman" w:cs="Times New Roman"/>
          <w:color w:val="000000" w:themeColor="text1"/>
          <w:sz w:val="28"/>
          <w:szCs w:val="28"/>
          <w:lang w:val="sq"/>
        </w:rPr>
        <w:t xml:space="preserve"> të asetit</w:t>
      </w:r>
      <w:r w:rsidR="19BEB488" w:rsidRPr="00951713">
        <w:rPr>
          <w:rFonts w:ascii="Times New Roman" w:eastAsia="Times New Roman" w:hAnsi="Times New Roman" w:cs="Times New Roman"/>
          <w:color w:val="000000" w:themeColor="text1"/>
          <w:sz w:val="28"/>
          <w:szCs w:val="28"/>
          <w:lang w:val="sq"/>
        </w:rPr>
        <w:t xml:space="preserve"> </w:t>
      </w:r>
      <w:r w:rsidR="2D0EC94B" w:rsidRPr="00951713">
        <w:rPr>
          <w:rFonts w:ascii="Times New Roman" w:eastAsia="Times New Roman" w:hAnsi="Times New Roman" w:cs="Times New Roman"/>
          <w:color w:val="000000" w:themeColor="text1"/>
          <w:sz w:val="28"/>
          <w:szCs w:val="28"/>
          <w:lang w:val="sq"/>
        </w:rPr>
        <w:t>dhe p</w:t>
      </w:r>
      <w:r w:rsidR="07D4C16A" w:rsidRPr="00951713">
        <w:rPr>
          <w:rFonts w:ascii="Times New Roman" w:eastAsia="Times New Roman" w:hAnsi="Times New Roman" w:cs="Times New Roman"/>
          <w:color w:val="000000" w:themeColor="text1"/>
          <w:sz w:val="28"/>
          <w:szCs w:val="28"/>
          <w:lang w:val="sq"/>
        </w:rPr>
        <w:t>ë</w:t>
      </w:r>
      <w:r w:rsidR="2D0EC94B" w:rsidRPr="00951713">
        <w:rPr>
          <w:rFonts w:ascii="Times New Roman" w:eastAsia="Times New Roman" w:hAnsi="Times New Roman" w:cs="Times New Roman"/>
          <w:color w:val="000000" w:themeColor="text1"/>
          <w:sz w:val="28"/>
          <w:szCs w:val="28"/>
          <w:lang w:val="sq"/>
        </w:rPr>
        <w:t>rmbushjes s</w:t>
      </w:r>
      <w:r w:rsidR="07D4C16A" w:rsidRPr="00951713">
        <w:rPr>
          <w:rFonts w:ascii="Times New Roman" w:eastAsia="Times New Roman" w:hAnsi="Times New Roman" w:cs="Times New Roman"/>
          <w:color w:val="000000" w:themeColor="text1"/>
          <w:sz w:val="28"/>
          <w:szCs w:val="28"/>
          <w:lang w:val="sq"/>
        </w:rPr>
        <w:t>ë</w:t>
      </w:r>
      <w:r w:rsidR="6EBB61C9" w:rsidRPr="00951713">
        <w:rPr>
          <w:rFonts w:ascii="Times New Roman" w:eastAsia="Times New Roman" w:hAnsi="Times New Roman" w:cs="Times New Roman"/>
          <w:color w:val="000000" w:themeColor="text1"/>
          <w:sz w:val="28"/>
          <w:szCs w:val="28"/>
          <w:lang w:val="sq"/>
        </w:rPr>
        <w:t xml:space="preserve"> </w:t>
      </w:r>
      <w:r w:rsidR="2C3C571D" w:rsidRPr="00951713">
        <w:rPr>
          <w:rFonts w:ascii="Times New Roman" w:eastAsia="Times New Roman" w:hAnsi="Times New Roman" w:cs="Times New Roman"/>
          <w:color w:val="000000" w:themeColor="text1"/>
          <w:sz w:val="28"/>
          <w:szCs w:val="28"/>
          <w:lang w:val="sq"/>
        </w:rPr>
        <w:t>kërkesa</w:t>
      </w:r>
      <w:r w:rsidR="250F8DE9" w:rsidRPr="00951713">
        <w:rPr>
          <w:rFonts w:ascii="Times New Roman" w:eastAsia="Times New Roman" w:hAnsi="Times New Roman" w:cs="Times New Roman"/>
          <w:color w:val="000000" w:themeColor="text1"/>
          <w:sz w:val="28"/>
          <w:szCs w:val="28"/>
          <w:lang w:val="sq"/>
        </w:rPr>
        <w:t>ve</w:t>
      </w:r>
      <w:r w:rsidR="21D5E7FC" w:rsidRPr="00951713">
        <w:rPr>
          <w:rFonts w:ascii="Times New Roman" w:eastAsia="Times New Roman" w:hAnsi="Times New Roman" w:cs="Times New Roman"/>
          <w:color w:val="000000" w:themeColor="text1"/>
          <w:sz w:val="28"/>
          <w:szCs w:val="28"/>
          <w:lang w:val="sq"/>
        </w:rPr>
        <w:t xml:space="preserve"> t</w:t>
      </w:r>
      <w:r w:rsidR="07D4C16A" w:rsidRPr="00951713">
        <w:rPr>
          <w:rFonts w:ascii="Times New Roman" w:eastAsia="Times New Roman" w:hAnsi="Times New Roman" w:cs="Times New Roman"/>
          <w:color w:val="000000" w:themeColor="text1"/>
          <w:sz w:val="28"/>
          <w:szCs w:val="28"/>
          <w:lang w:val="sq"/>
        </w:rPr>
        <w:t>ë</w:t>
      </w:r>
      <w:r w:rsidR="21D5E7FC" w:rsidRPr="00951713">
        <w:rPr>
          <w:rFonts w:ascii="Times New Roman" w:eastAsia="Times New Roman" w:hAnsi="Times New Roman" w:cs="Times New Roman"/>
          <w:color w:val="000000" w:themeColor="text1"/>
          <w:sz w:val="28"/>
          <w:szCs w:val="28"/>
          <w:lang w:val="sq"/>
        </w:rPr>
        <w:t xml:space="preserve"> p</w:t>
      </w:r>
      <w:r w:rsidR="07D4C16A" w:rsidRPr="00951713">
        <w:rPr>
          <w:rFonts w:ascii="Times New Roman" w:eastAsia="Times New Roman" w:hAnsi="Times New Roman" w:cs="Times New Roman"/>
          <w:color w:val="000000" w:themeColor="text1"/>
          <w:sz w:val="28"/>
          <w:szCs w:val="28"/>
          <w:lang w:val="sq"/>
        </w:rPr>
        <w:t>ë</w:t>
      </w:r>
      <w:r w:rsidR="21D5E7FC" w:rsidRPr="00951713">
        <w:rPr>
          <w:rFonts w:ascii="Times New Roman" w:eastAsia="Times New Roman" w:hAnsi="Times New Roman" w:cs="Times New Roman"/>
          <w:color w:val="000000" w:themeColor="text1"/>
          <w:sz w:val="28"/>
          <w:szCs w:val="28"/>
          <w:lang w:val="sq"/>
        </w:rPr>
        <w:t>rcaktuara</w:t>
      </w:r>
      <w:r w:rsidR="2C3C571D" w:rsidRPr="00951713">
        <w:rPr>
          <w:rFonts w:ascii="Times New Roman" w:eastAsia="Times New Roman" w:hAnsi="Times New Roman" w:cs="Times New Roman"/>
          <w:color w:val="000000" w:themeColor="text1"/>
          <w:sz w:val="28"/>
          <w:szCs w:val="28"/>
          <w:lang w:val="sq"/>
        </w:rPr>
        <w:t xml:space="preserve"> </w:t>
      </w:r>
      <w:r w:rsidR="1C5F9EF0" w:rsidRPr="00951713">
        <w:rPr>
          <w:rFonts w:ascii="Times New Roman" w:eastAsia="Times New Roman" w:hAnsi="Times New Roman" w:cs="Times New Roman"/>
          <w:color w:val="000000" w:themeColor="text1"/>
          <w:sz w:val="28"/>
          <w:szCs w:val="28"/>
          <w:lang w:val="sq"/>
        </w:rPr>
        <w:t>n</w:t>
      </w:r>
      <w:r w:rsidR="07D4C16A" w:rsidRPr="00951713">
        <w:rPr>
          <w:rFonts w:ascii="Times New Roman" w:eastAsia="Times New Roman" w:hAnsi="Times New Roman" w:cs="Times New Roman"/>
          <w:color w:val="000000" w:themeColor="text1"/>
          <w:sz w:val="28"/>
          <w:szCs w:val="28"/>
          <w:lang w:val="sq"/>
        </w:rPr>
        <w:t>ë</w:t>
      </w:r>
      <w:r w:rsidR="1C5F9EF0" w:rsidRPr="00951713">
        <w:rPr>
          <w:rFonts w:ascii="Times New Roman" w:eastAsia="Times New Roman" w:hAnsi="Times New Roman" w:cs="Times New Roman"/>
          <w:color w:val="000000" w:themeColor="text1"/>
          <w:sz w:val="28"/>
          <w:szCs w:val="28"/>
          <w:lang w:val="sq"/>
        </w:rPr>
        <w:t xml:space="preserve"> nenet</w:t>
      </w:r>
      <w:r w:rsidR="2C3C571D" w:rsidRPr="00951713">
        <w:rPr>
          <w:rFonts w:ascii="Times New Roman" w:eastAsia="Times New Roman" w:hAnsi="Times New Roman" w:cs="Times New Roman"/>
          <w:color w:val="000000" w:themeColor="text1"/>
          <w:sz w:val="28"/>
          <w:szCs w:val="28"/>
          <w:lang w:val="sq"/>
        </w:rPr>
        <w:t xml:space="preserve">  27, 29 dhe 40</w:t>
      </w:r>
      <w:r>
        <w:rPr>
          <w:rFonts w:ascii="Times New Roman" w:eastAsia="Times New Roman" w:hAnsi="Times New Roman" w:cs="Times New Roman"/>
          <w:color w:val="000000" w:themeColor="text1"/>
          <w:sz w:val="28"/>
          <w:szCs w:val="28"/>
          <w:lang w:val="sq"/>
        </w:rPr>
        <w:t>,</w:t>
      </w:r>
      <w:r w:rsidR="2C3C571D" w:rsidRPr="00951713">
        <w:rPr>
          <w:rFonts w:ascii="Times New Roman" w:eastAsia="Times New Roman" w:hAnsi="Times New Roman" w:cs="Times New Roman"/>
          <w:color w:val="000000" w:themeColor="text1"/>
          <w:sz w:val="28"/>
          <w:szCs w:val="28"/>
          <w:lang w:val="sq"/>
        </w:rPr>
        <w:t xml:space="preserve"> t</w:t>
      </w:r>
      <w:r w:rsidR="03529D1B" w:rsidRPr="00951713">
        <w:rPr>
          <w:rFonts w:ascii="Times New Roman" w:eastAsia="Times New Roman" w:hAnsi="Times New Roman" w:cs="Times New Roman"/>
          <w:color w:val="000000" w:themeColor="text1"/>
          <w:sz w:val="28"/>
          <w:szCs w:val="28"/>
          <w:lang w:val="sq"/>
        </w:rPr>
        <w:t>ë</w:t>
      </w:r>
      <w:r w:rsidR="2C3C571D" w:rsidRPr="00951713">
        <w:rPr>
          <w:rFonts w:ascii="Times New Roman" w:eastAsia="Times New Roman" w:hAnsi="Times New Roman" w:cs="Times New Roman"/>
          <w:color w:val="000000" w:themeColor="text1"/>
          <w:sz w:val="28"/>
          <w:szCs w:val="28"/>
          <w:lang w:val="sq"/>
        </w:rPr>
        <w:t xml:space="preserve"> k</w:t>
      </w:r>
      <w:r w:rsidR="03529D1B" w:rsidRPr="00951713">
        <w:rPr>
          <w:rFonts w:ascii="Times New Roman" w:eastAsia="Times New Roman" w:hAnsi="Times New Roman" w:cs="Times New Roman"/>
          <w:color w:val="000000" w:themeColor="text1"/>
          <w:sz w:val="28"/>
          <w:szCs w:val="28"/>
          <w:lang w:val="sq"/>
        </w:rPr>
        <w:t>ë</w:t>
      </w:r>
      <w:r w:rsidR="2C3C571D" w:rsidRPr="00951713">
        <w:rPr>
          <w:rFonts w:ascii="Times New Roman" w:eastAsia="Times New Roman" w:hAnsi="Times New Roman" w:cs="Times New Roman"/>
          <w:color w:val="000000" w:themeColor="text1"/>
          <w:sz w:val="28"/>
          <w:szCs w:val="28"/>
          <w:lang w:val="sq"/>
        </w:rPr>
        <w:t>tij ligji.</w:t>
      </w:r>
    </w:p>
    <w:p w14:paraId="417A39E0" w14:textId="7404E4CA" w:rsidR="009850A7" w:rsidRDefault="008F2116" w:rsidP="008F2116">
      <w:pPr>
        <w:spacing w:after="0" w:line="240" w:lineRule="auto"/>
        <w:ind w:left="90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42EF318C" w:rsidRPr="00951713">
        <w:rPr>
          <w:rFonts w:ascii="Times New Roman" w:eastAsia="Times New Roman" w:hAnsi="Times New Roman" w:cs="Times New Roman"/>
          <w:color w:val="000000" w:themeColor="text1"/>
          <w:sz w:val="28"/>
          <w:szCs w:val="28"/>
          <w:lang w:val="sq"/>
        </w:rPr>
        <w:t xml:space="preserve">Për qëllime të </w:t>
      </w:r>
      <w:r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“b”</w:t>
      </w:r>
      <w:r>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42EF318C" w:rsidRPr="00951713">
        <w:rPr>
          <w:rFonts w:ascii="Times New Roman" w:eastAsia="Times New Roman" w:hAnsi="Times New Roman" w:cs="Times New Roman"/>
          <w:color w:val="000000" w:themeColor="text1"/>
          <w:sz w:val="28"/>
          <w:szCs w:val="28"/>
          <w:lang w:val="sq"/>
        </w:rPr>
        <w:t xml:space="preserve">pikës 1, të këtij neni, </w:t>
      </w:r>
      <w:r w:rsidR="7E42E636" w:rsidRPr="00951713">
        <w:rPr>
          <w:rFonts w:ascii="Times New Roman" w:eastAsia="Times New Roman" w:hAnsi="Times New Roman" w:cs="Times New Roman"/>
          <w:color w:val="000000" w:themeColor="text1"/>
          <w:sz w:val="28"/>
          <w:szCs w:val="28"/>
          <w:lang w:val="sq"/>
        </w:rPr>
        <w:t>subjektet me një formë organizimi</w:t>
      </w:r>
      <w:r>
        <w:rPr>
          <w:rFonts w:ascii="Times New Roman" w:eastAsia="Times New Roman" w:hAnsi="Times New Roman" w:cs="Times New Roman"/>
          <w:color w:val="000000" w:themeColor="text1"/>
          <w:sz w:val="28"/>
          <w:szCs w:val="28"/>
          <w:lang w:val="sq"/>
        </w:rPr>
        <w:t>,</w:t>
      </w:r>
      <w:r w:rsidR="7E42E636" w:rsidRPr="00951713">
        <w:rPr>
          <w:rFonts w:ascii="Times New Roman" w:eastAsia="Times New Roman" w:hAnsi="Times New Roman" w:cs="Times New Roman"/>
          <w:color w:val="000000" w:themeColor="text1"/>
          <w:sz w:val="28"/>
          <w:szCs w:val="28"/>
          <w:lang w:val="sq"/>
        </w:rPr>
        <w:t xml:space="preserve"> të ndryshme nga personi juridik</w:t>
      </w:r>
      <w:r>
        <w:rPr>
          <w:rFonts w:ascii="Times New Roman" w:eastAsia="Times New Roman" w:hAnsi="Times New Roman" w:cs="Times New Roman"/>
          <w:color w:val="000000" w:themeColor="text1"/>
          <w:sz w:val="28"/>
          <w:szCs w:val="28"/>
          <w:lang w:val="sq"/>
        </w:rPr>
        <w:t>,</w:t>
      </w:r>
      <w:r w:rsidR="7E42E636" w:rsidRPr="00951713">
        <w:rPr>
          <w:rFonts w:ascii="Times New Roman" w:eastAsia="Times New Roman" w:hAnsi="Times New Roman" w:cs="Times New Roman"/>
          <w:color w:val="000000" w:themeColor="text1"/>
          <w:sz w:val="28"/>
          <w:szCs w:val="28"/>
          <w:lang w:val="sq"/>
        </w:rPr>
        <w:t xml:space="preserve"> </w:t>
      </w:r>
      <w:r w:rsidR="732C34F7" w:rsidRPr="00951713">
        <w:rPr>
          <w:rFonts w:ascii="Times New Roman" w:eastAsia="Times New Roman" w:hAnsi="Times New Roman" w:cs="Times New Roman"/>
          <w:color w:val="000000" w:themeColor="text1"/>
          <w:sz w:val="28"/>
          <w:szCs w:val="28"/>
          <w:lang w:val="sq"/>
        </w:rPr>
        <w:t xml:space="preserve">mund të emetojnë token </w:t>
      </w:r>
      <w:r w:rsidR="408BCB13" w:rsidRPr="00951713">
        <w:rPr>
          <w:rFonts w:ascii="Times New Roman" w:eastAsia="Times New Roman" w:hAnsi="Times New Roman" w:cs="Times New Roman"/>
          <w:color w:val="000000" w:themeColor="text1"/>
          <w:sz w:val="28"/>
          <w:szCs w:val="28"/>
          <w:lang w:val="sq"/>
        </w:rPr>
        <w:t>t</w:t>
      </w:r>
      <w:r w:rsidR="480802EF" w:rsidRPr="00951713">
        <w:rPr>
          <w:rFonts w:ascii="Times New Roman" w:eastAsia="Times New Roman" w:hAnsi="Times New Roman" w:cs="Times New Roman"/>
          <w:color w:val="000000" w:themeColor="text1"/>
          <w:sz w:val="28"/>
          <w:szCs w:val="28"/>
          <w:lang w:val="sq"/>
        </w:rPr>
        <w:t>ë</w:t>
      </w:r>
      <w:r w:rsidR="732C34F7" w:rsidRPr="00951713">
        <w:rPr>
          <w:rFonts w:ascii="Times New Roman" w:eastAsia="Times New Roman" w:hAnsi="Times New Roman" w:cs="Times New Roman"/>
          <w:color w:val="000000" w:themeColor="text1"/>
          <w:sz w:val="28"/>
          <w:szCs w:val="28"/>
          <w:lang w:val="sq"/>
        </w:rPr>
        <w:t xml:space="preserve"> asetit vetëm në</w:t>
      </w:r>
      <w:r w:rsidR="604A3C09" w:rsidRPr="00951713">
        <w:rPr>
          <w:rFonts w:ascii="Times New Roman" w:eastAsia="Times New Roman" w:hAnsi="Times New Roman" w:cs="Times New Roman"/>
          <w:color w:val="000000" w:themeColor="text1"/>
          <w:sz w:val="28"/>
          <w:szCs w:val="28"/>
          <w:lang w:val="sq"/>
        </w:rPr>
        <w:t xml:space="preserve"> rastet kur</w:t>
      </w:r>
      <w:r w:rsidR="732C34F7" w:rsidRPr="00951713">
        <w:rPr>
          <w:rFonts w:ascii="Times New Roman" w:eastAsia="Times New Roman" w:hAnsi="Times New Roman" w:cs="Times New Roman"/>
          <w:color w:val="000000" w:themeColor="text1"/>
          <w:sz w:val="28"/>
          <w:szCs w:val="28"/>
          <w:lang w:val="sq"/>
        </w:rPr>
        <w:t xml:space="preserve"> forma e tyre </w:t>
      </w:r>
      <w:r w:rsidR="5FAD2C62" w:rsidRPr="00951713">
        <w:rPr>
          <w:rFonts w:ascii="Times New Roman" w:eastAsia="Times New Roman" w:hAnsi="Times New Roman" w:cs="Times New Roman"/>
          <w:color w:val="000000" w:themeColor="text1"/>
          <w:sz w:val="28"/>
          <w:szCs w:val="28"/>
          <w:lang w:val="sq"/>
        </w:rPr>
        <w:t>e organizimit</w:t>
      </w:r>
      <w:r w:rsidR="732C34F7" w:rsidRPr="00951713">
        <w:rPr>
          <w:rFonts w:ascii="Times New Roman" w:eastAsia="Times New Roman" w:hAnsi="Times New Roman" w:cs="Times New Roman"/>
          <w:color w:val="000000" w:themeColor="text1"/>
          <w:sz w:val="28"/>
          <w:szCs w:val="28"/>
          <w:lang w:val="sq"/>
        </w:rPr>
        <w:t xml:space="preserve"> siguron një nivel mbrojtjeje për interesat e palëve të treta</w:t>
      </w:r>
      <w:r>
        <w:rPr>
          <w:rFonts w:ascii="Times New Roman" w:eastAsia="Times New Roman" w:hAnsi="Times New Roman" w:cs="Times New Roman"/>
          <w:color w:val="000000" w:themeColor="text1"/>
          <w:sz w:val="28"/>
          <w:szCs w:val="28"/>
          <w:lang w:val="sq"/>
        </w:rPr>
        <w:t>,</w:t>
      </w:r>
      <w:r w:rsidR="732C34F7" w:rsidRPr="00951713">
        <w:rPr>
          <w:rFonts w:ascii="Times New Roman" w:eastAsia="Times New Roman" w:hAnsi="Times New Roman" w:cs="Times New Roman"/>
          <w:color w:val="000000" w:themeColor="text1"/>
          <w:sz w:val="28"/>
          <w:szCs w:val="28"/>
          <w:lang w:val="sq"/>
        </w:rPr>
        <w:t xml:space="preserve"> ekuivalent me atë që ofrohet nga personat juridikë</w:t>
      </w:r>
      <w:r w:rsidR="59C2472A" w:rsidRPr="00951713">
        <w:rPr>
          <w:rFonts w:ascii="Times New Roman" w:eastAsia="Times New Roman" w:hAnsi="Times New Roman" w:cs="Times New Roman"/>
          <w:color w:val="000000" w:themeColor="text1"/>
          <w:sz w:val="28"/>
          <w:szCs w:val="28"/>
          <w:lang w:val="sq"/>
        </w:rPr>
        <w:t>,</w:t>
      </w:r>
      <w:r w:rsidR="732C34F7" w:rsidRPr="00951713">
        <w:rPr>
          <w:rFonts w:ascii="Times New Roman" w:eastAsia="Times New Roman" w:hAnsi="Times New Roman" w:cs="Times New Roman"/>
          <w:color w:val="000000" w:themeColor="text1"/>
          <w:sz w:val="28"/>
          <w:szCs w:val="28"/>
          <w:lang w:val="sq"/>
        </w:rPr>
        <w:t xml:space="preserve"> dhe nëse </w:t>
      </w:r>
      <w:r w:rsidR="1D35FB4E" w:rsidRPr="00951713">
        <w:rPr>
          <w:rFonts w:ascii="Times New Roman" w:eastAsia="Times New Roman" w:hAnsi="Times New Roman" w:cs="Times New Roman"/>
          <w:color w:val="000000" w:themeColor="text1"/>
          <w:sz w:val="28"/>
          <w:szCs w:val="28"/>
          <w:lang w:val="sq"/>
        </w:rPr>
        <w:t>kjo formë organizimi mund t’</w:t>
      </w:r>
      <w:r w:rsidR="732C34F7" w:rsidRPr="00951713">
        <w:rPr>
          <w:rFonts w:ascii="Times New Roman" w:eastAsia="Times New Roman" w:hAnsi="Times New Roman" w:cs="Times New Roman"/>
          <w:color w:val="000000" w:themeColor="text1"/>
          <w:sz w:val="28"/>
          <w:szCs w:val="28"/>
          <w:lang w:val="sq"/>
        </w:rPr>
        <w:t>i nënshtrohe</w:t>
      </w:r>
      <w:r w:rsidR="4A9059E7" w:rsidRPr="00951713">
        <w:rPr>
          <w:rFonts w:ascii="Times New Roman" w:eastAsia="Times New Roman" w:hAnsi="Times New Roman" w:cs="Times New Roman"/>
          <w:color w:val="000000" w:themeColor="text1"/>
          <w:sz w:val="28"/>
          <w:szCs w:val="28"/>
          <w:lang w:val="sq"/>
        </w:rPr>
        <w:t>t</w:t>
      </w:r>
      <w:r w:rsidR="732C34F7" w:rsidRPr="00951713">
        <w:rPr>
          <w:rFonts w:ascii="Times New Roman" w:eastAsia="Times New Roman" w:hAnsi="Times New Roman" w:cs="Times New Roman"/>
          <w:color w:val="000000" w:themeColor="text1"/>
          <w:sz w:val="28"/>
          <w:szCs w:val="28"/>
          <w:lang w:val="sq"/>
        </w:rPr>
        <w:t xml:space="preserve"> një mbikëqyrjeje të përshtatshme</w:t>
      </w:r>
      <w:r w:rsidR="6F173C88" w:rsidRPr="00951713">
        <w:rPr>
          <w:rFonts w:ascii="Times New Roman" w:eastAsia="Times New Roman" w:hAnsi="Times New Roman" w:cs="Times New Roman"/>
          <w:color w:val="000000" w:themeColor="text1"/>
          <w:sz w:val="28"/>
          <w:szCs w:val="28"/>
          <w:lang w:val="sq"/>
        </w:rPr>
        <w:t xml:space="preserve"> prudenciale</w:t>
      </w:r>
      <w:r w:rsidR="732C34F7" w:rsidRPr="00951713">
        <w:rPr>
          <w:rFonts w:ascii="Times New Roman" w:eastAsia="Times New Roman" w:hAnsi="Times New Roman" w:cs="Times New Roman"/>
          <w:color w:val="000000" w:themeColor="text1"/>
          <w:sz w:val="28"/>
          <w:szCs w:val="28"/>
          <w:lang w:val="sq"/>
        </w:rPr>
        <w:t>.</w:t>
      </w:r>
    </w:p>
    <w:p w14:paraId="689BDC38" w14:textId="77777777" w:rsidR="008F2116" w:rsidRPr="00951713" w:rsidDel="00052ADC" w:rsidRDefault="008F2116" w:rsidP="003A7FE9">
      <w:pPr>
        <w:spacing w:after="0" w:line="240" w:lineRule="auto"/>
        <w:jc w:val="both"/>
        <w:rPr>
          <w:rFonts w:ascii="Times New Roman" w:eastAsia="Times New Roman" w:hAnsi="Times New Roman" w:cs="Times New Roman"/>
          <w:color w:val="000000" w:themeColor="text1"/>
          <w:sz w:val="28"/>
          <w:szCs w:val="28"/>
          <w:lang w:val="sq"/>
        </w:rPr>
      </w:pPr>
    </w:p>
    <w:p w14:paraId="0BFE506A" w14:textId="2A3347FD" w:rsidR="009850A7" w:rsidRDefault="03D0E037" w:rsidP="008F2116">
      <w:pPr>
        <w:pStyle w:val="ListParagraph"/>
        <w:numPr>
          <w:ilvl w:val="0"/>
          <w:numId w:val="20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Pika 1</w:t>
      </w:r>
      <w:r w:rsidR="50EF929C" w:rsidRPr="00951713">
        <w:rPr>
          <w:rFonts w:ascii="Times New Roman" w:eastAsia="Times New Roman" w:hAnsi="Times New Roman" w:cs="Times New Roman"/>
          <w:color w:val="000000" w:themeColor="text1"/>
          <w:sz w:val="28"/>
          <w:szCs w:val="28"/>
          <w:lang w:val="sq"/>
        </w:rPr>
        <w:t xml:space="preserve"> e k</w:t>
      </w:r>
      <w:r w:rsidR="2A9F80A0" w:rsidRPr="00951713">
        <w:rPr>
          <w:rFonts w:ascii="Times New Roman" w:eastAsia="Times New Roman" w:hAnsi="Times New Roman" w:cs="Times New Roman"/>
          <w:color w:val="000000" w:themeColor="text1"/>
          <w:sz w:val="28"/>
          <w:szCs w:val="28"/>
          <w:lang w:val="sq"/>
        </w:rPr>
        <w:t>ë</w:t>
      </w:r>
      <w:r w:rsidR="50EF929C" w:rsidRPr="00951713">
        <w:rPr>
          <w:rFonts w:ascii="Times New Roman" w:eastAsia="Times New Roman" w:hAnsi="Times New Roman" w:cs="Times New Roman"/>
          <w:color w:val="000000" w:themeColor="text1"/>
          <w:sz w:val="28"/>
          <w:szCs w:val="28"/>
          <w:lang w:val="sq"/>
        </w:rPr>
        <w:t>tij neni</w:t>
      </w:r>
      <w:r w:rsidRPr="00951713">
        <w:rPr>
          <w:rFonts w:ascii="Times New Roman" w:eastAsia="Times New Roman" w:hAnsi="Times New Roman" w:cs="Times New Roman"/>
          <w:color w:val="000000" w:themeColor="text1"/>
          <w:sz w:val="28"/>
          <w:szCs w:val="28"/>
          <w:lang w:val="sq"/>
        </w:rPr>
        <w:t xml:space="preserve"> nuk zbatohet </w:t>
      </w:r>
      <w:r w:rsidR="1DC71A1C" w:rsidRPr="00951713">
        <w:rPr>
          <w:rFonts w:ascii="Times New Roman" w:eastAsia="Times New Roman" w:hAnsi="Times New Roman" w:cs="Times New Roman"/>
          <w:color w:val="000000" w:themeColor="text1"/>
          <w:sz w:val="28"/>
          <w:szCs w:val="28"/>
          <w:lang w:val="sq"/>
        </w:rPr>
        <w:t>n</w:t>
      </w:r>
      <w:r w:rsidR="2A9F80A0" w:rsidRPr="00951713">
        <w:rPr>
          <w:rFonts w:ascii="Times New Roman" w:eastAsia="Times New Roman" w:hAnsi="Times New Roman" w:cs="Times New Roman"/>
          <w:color w:val="000000" w:themeColor="text1"/>
          <w:sz w:val="28"/>
          <w:szCs w:val="28"/>
          <w:lang w:val="sq"/>
        </w:rPr>
        <w:t>ë</w:t>
      </w:r>
      <w:r w:rsidR="1DC71A1C" w:rsidRPr="00951713">
        <w:rPr>
          <w:rFonts w:ascii="Times New Roman" w:eastAsia="Times New Roman" w:hAnsi="Times New Roman" w:cs="Times New Roman"/>
          <w:color w:val="000000" w:themeColor="text1"/>
          <w:sz w:val="28"/>
          <w:szCs w:val="28"/>
          <w:lang w:val="sq"/>
        </w:rPr>
        <w:t xml:space="preserve"> rastet </w:t>
      </w:r>
      <w:r w:rsidRPr="00951713">
        <w:rPr>
          <w:rFonts w:ascii="Times New Roman" w:eastAsia="Times New Roman" w:hAnsi="Times New Roman" w:cs="Times New Roman"/>
          <w:color w:val="000000" w:themeColor="text1"/>
          <w:sz w:val="28"/>
          <w:szCs w:val="28"/>
          <w:lang w:val="sq"/>
        </w:rPr>
        <w:t>kur:</w:t>
      </w:r>
    </w:p>
    <w:p w14:paraId="75404B67" w14:textId="77777777" w:rsidR="008F2116" w:rsidRPr="00951713" w:rsidDel="00052ADC" w:rsidRDefault="008F2116" w:rsidP="008F211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657D093D" w14:textId="7ACA1922" w:rsidR="009850A7" w:rsidRPr="00951713" w:rsidDel="00052ADC" w:rsidRDefault="372FB54E" w:rsidP="008F2116">
      <w:pPr>
        <w:pStyle w:val="ListParagraph"/>
        <w:numPr>
          <w:ilvl w:val="0"/>
          <w:numId w:val="430"/>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vlera mesatare e toke</w:t>
      </w:r>
      <w:r w:rsidR="372E6CD8" w:rsidRPr="00951713">
        <w:rPr>
          <w:rFonts w:ascii="Times New Roman" w:eastAsia="Times New Roman" w:hAnsi="Times New Roman" w:cs="Times New Roman"/>
          <w:color w:val="000000" w:themeColor="text1"/>
          <w:sz w:val="28"/>
          <w:szCs w:val="28"/>
          <w:lang w:val="sq"/>
        </w:rPr>
        <w:t>nit t</w:t>
      </w:r>
      <w:r w:rsidR="5741B6D0" w:rsidRPr="00951713">
        <w:rPr>
          <w:rFonts w:ascii="Times New Roman" w:eastAsia="Times New Roman" w:hAnsi="Times New Roman" w:cs="Times New Roman"/>
          <w:color w:val="000000" w:themeColor="text1"/>
          <w:sz w:val="28"/>
          <w:szCs w:val="28"/>
          <w:lang w:val="sq"/>
        </w:rPr>
        <w:t>ë</w:t>
      </w:r>
      <w:r w:rsidR="372E6CD8" w:rsidRPr="00951713">
        <w:rPr>
          <w:rFonts w:ascii="Times New Roman" w:eastAsia="Times New Roman" w:hAnsi="Times New Roman" w:cs="Times New Roman"/>
          <w:color w:val="000000" w:themeColor="text1"/>
          <w:sz w:val="28"/>
          <w:szCs w:val="28"/>
          <w:lang w:val="sq"/>
        </w:rPr>
        <w:t xml:space="preserve"> aseteve</w:t>
      </w:r>
      <w:r w:rsidRPr="00951713">
        <w:rPr>
          <w:rFonts w:ascii="Times New Roman" w:eastAsia="Times New Roman" w:hAnsi="Times New Roman" w:cs="Times New Roman"/>
          <w:color w:val="000000" w:themeColor="text1"/>
          <w:sz w:val="28"/>
          <w:szCs w:val="28"/>
          <w:lang w:val="sq"/>
        </w:rPr>
        <w:t xml:space="preserve"> të emetuara </w:t>
      </w:r>
      <w:r w:rsidR="3B2823E2" w:rsidRPr="00951713">
        <w:rPr>
          <w:rFonts w:ascii="Times New Roman" w:eastAsia="Times New Roman" w:hAnsi="Times New Roman" w:cs="Times New Roman"/>
          <w:color w:val="000000" w:themeColor="text1"/>
          <w:sz w:val="28"/>
          <w:szCs w:val="28"/>
          <w:lang w:val="sq"/>
        </w:rPr>
        <w:t>n</w:t>
      </w:r>
      <w:r w:rsidR="1D49F2DF" w:rsidRPr="00951713">
        <w:rPr>
          <w:rFonts w:ascii="Times New Roman" w:eastAsia="Times New Roman" w:hAnsi="Times New Roman" w:cs="Times New Roman"/>
          <w:color w:val="000000" w:themeColor="text1"/>
          <w:sz w:val="28"/>
          <w:szCs w:val="28"/>
          <w:lang w:val="sq"/>
        </w:rPr>
        <w:t>ë</w:t>
      </w:r>
      <w:r w:rsidR="3B2823E2" w:rsidRPr="00951713">
        <w:rPr>
          <w:rFonts w:ascii="Times New Roman" w:eastAsia="Times New Roman" w:hAnsi="Times New Roman" w:cs="Times New Roman"/>
          <w:color w:val="000000" w:themeColor="text1"/>
          <w:sz w:val="28"/>
          <w:szCs w:val="28"/>
          <w:lang w:val="sq"/>
        </w:rPr>
        <w:t xml:space="preserve"> Shqip</w:t>
      </w:r>
      <w:r w:rsidR="1D49F2DF" w:rsidRPr="00951713">
        <w:rPr>
          <w:rFonts w:ascii="Times New Roman" w:eastAsia="Times New Roman" w:hAnsi="Times New Roman" w:cs="Times New Roman"/>
          <w:color w:val="000000" w:themeColor="text1"/>
          <w:sz w:val="28"/>
          <w:szCs w:val="28"/>
          <w:lang w:val="sq"/>
        </w:rPr>
        <w:t>ë</w:t>
      </w:r>
      <w:r w:rsidR="3B2823E2" w:rsidRPr="00951713">
        <w:rPr>
          <w:rFonts w:ascii="Times New Roman" w:eastAsia="Times New Roman" w:hAnsi="Times New Roman" w:cs="Times New Roman"/>
          <w:color w:val="000000" w:themeColor="text1"/>
          <w:sz w:val="28"/>
          <w:szCs w:val="28"/>
          <w:lang w:val="sq"/>
        </w:rPr>
        <w:t>ri dhe n</w:t>
      </w:r>
      <w:r w:rsidR="1D49F2DF" w:rsidRPr="00951713">
        <w:rPr>
          <w:rFonts w:ascii="Times New Roman" w:eastAsia="Times New Roman" w:hAnsi="Times New Roman" w:cs="Times New Roman"/>
          <w:color w:val="000000" w:themeColor="text1"/>
          <w:sz w:val="28"/>
          <w:szCs w:val="28"/>
          <w:lang w:val="sq"/>
        </w:rPr>
        <w:t>ë</w:t>
      </w:r>
      <w:r w:rsidR="3B2823E2" w:rsidRPr="00951713">
        <w:rPr>
          <w:rFonts w:ascii="Times New Roman" w:eastAsia="Times New Roman" w:hAnsi="Times New Roman" w:cs="Times New Roman"/>
          <w:color w:val="000000" w:themeColor="text1"/>
          <w:sz w:val="28"/>
          <w:szCs w:val="28"/>
          <w:lang w:val="sq"/>
        </w:rPr>
        <w:t xml:space="preserve"> shtetet an</w:t>
      </w:r>
      <w:r w:rsidR="1D49F2DF" w:rsidRPr="00951713">
        <w:rPr>
          <w:rFonts w:ascii="Times New Roman" w:eastAsia="Times New Roman" w:hAnsi="Times New Roman" w:cs="Times New Roman"/>
          <w:color w:val="000000" w:themeColor="text1"/>
          <w:sz w:val="28"/>
          <w:szCs w:val="28"/>
          <w:lang w:val="sq"/>
        </w:rPr>
        <w:t>ë</w:t>
      </w:r>
      <w:r w:rsidR="3B2823E2" w:rsidRPr="00951713">
        <w:rPr>
          <w:rFonts w:ascii="Times New Roman" w:eastAsia="Times New Roman" w:hAnsi="Times New Roman" w:cs="Times New Roman"/>
          <w:color w:val="000000" w:themeColor="text1"/>
          <w:sz w:val="28"/>
          <w:szCs w:val="28"/>
          <w:lang w:val="sq"/>
        </w:rPr>
        <w:t>tare t</w:t>
      </w:r>
      <w:r w:rsidR="1D49F2DF" w:rsidRPr="00951713">
        <w:rPr>
          <w:rFonts w:ascii="Times New Roman" w:eastAsia="Times New Roman" w:hAnsi="Times New Roman" w:cs="Times New Roman"/>
          <w:color w:val="000000" w:themeColor="text1"/>
          <w:sz w:val="28"/>
          <w:szCs w:val="28"/>
          <w:lang w:val="sq"/>
        </w:rPr>
        <w:t>ë</w:t>
      </w:r>
      <w:r w:rsidR="3B2823E2" w:rsidRPr="00951713">
        <w:rPr>
          <w:rFonts w:ascii="Times New Roman" w:eastAsia="Times New Roman" w:hAnsi="Times New Roman" w:cs="Times New Roman"/>
          <w:color w:val="000000" w:themeColor="text1"/>
          <w:sz w:val="28"/>
          <w:szCs w:val="28"/>
          <w:lang w:val="sq"/>
        </w:rPr>
        <w:t xml:space="preserve"> Bashkimit Evropian </w:t>
      </w:r>
      <w:r w:rsidRPr="00951713">
        <w:rPr>
          <w:rFonts w:ascii="Times New Roman" w:eastAsia="Times New Roman" w:hAnsi="Times New Roman" w:cs="Times New Roman"/>
          <w:color w:val="000000" w:themeColor="text1"/>
          <w:sz w:val="28"/>
          <w:szCs w:val="28"/>
          <w:lang w:val="sq"/>
        </w:rPr>
        <w:t xml:space="preserve">nga një emetues nuk e kalon </w:t>
      </w:r>
      <w:r w:rsidR="00D95ECB" w:rsidRPr="00F3415F">
        <w:rPr>
          <w:rFonts w:ascii="Times New Roman" w:eastAsia="Times New Roman" w:hAnsi="Times New Roman" w:cs="Times New Roman"/>
          <w:sz w:val="28"/>
          <w:szCs w:val="28"/>
          <w:lang w:val="sq"/>
        </w:rPr>
        <w:t>vler</w:t>
      </w:r>
      <w:r w:rsidR="00F104B8">
        <w:rPr>
          <w:rFonts w:ascii="Times New Roman" w:eastAsia="Times New Roman" w:hAnsi="Times New Roman" w:cs="Times New Roman"/>
          <w:sz w:val="28"/>
          <w:szCs w:val="28"/>
          <w:lang w:val="sq"/>
        </w:rPr>
        <w:t>ë</w:t>
      </w:r>
      <w:r w:rsidR="00D95ECB" w:rsidRPr="00F3415F">
        <w:rPr>
          <w:rFonts w:ascii="Times New Roman" w:eastAsia="Times New Roman" w:hAnsi="Times New Roman" w:cs="Times New Roman"/>
          <w:sz w:val="28"/>
          <w:szCs w:val="28"/>
          <w:lang w:val="sq"/>
        </w:rPr>
        <w:t>n</w:t>
      </w:r>
      <w:r w:rsidR="00D95ECB">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5 000 000</w:t>
      </w:r>
      <w:r w:rsidR="31540645" w:rsidRPr="00951713">
        <w:rPr>
          <w:rFonts w:ascii="Times New Roman" w:eastAsia="Times New Roman" w:hAnsi="Times New Roman" w:cs="Times New Roman"/>
          <w:color w:val="000000" w:themeColor="text1"/>
          <w:sz w:val="28"/>
          <w:szCs w:val="28"/>
          <w:lang w:val="sq"/>
        </w:rPr>
        <w:t xml:space="preserve"> (pes</w:t>
      </w:r>
      <w:r w:rsidR="365967D1" w:rsidRPr="00951713">
        <w:rPr>
          <w:rFonts w:ascii="Times New Roman" w:eastAsia="Times New Roman" w:hAnsi="Times New Roman" w:cs="Times New Roman"/>
          <w:color w:val="000000" w:themeColor="text1"/>
          <w:sz w:val="28"/>
          <w:szCs w:val="28"/>
          <w:lang w:val="sq"/>
        </w:rPr>
        <w:t>ë</w:t>
      </w:r>
      <w:r w:rsidR="31540645" w:rsidRPr="00951713">
        <w:rPr>
          <w:rFonts w:ascii="Times New Roman" w:eastAsia="Times New Roman" w:hAnsi="Times New Roman" w:cs="Times New Roman"/>
          <w:color w:val="000000" w:themeColor="text1"/>
          <w:sz w:val="28"/>
          <w:szCs w:val="28"/>
          <w:lang w:val="sq"/>
        </w:rPr>
        <w:t xml:space="preserve"> milion</w:t>
      </w:r>
      <w:r w:rsidR="203C23A4" w:rsidRPr="00951713">
        <w:rPr>
          <w:rFonts w:ascii="Times New Roman" w:eastAsia="Times New Roman" w:hAnsi="Times New Roman" w:cs="Times New Roman"/>
          <w:color w:val="000000" w:themeColor="text1"/>
          <w:sz w:val="28"/>
          <w:szCs w:val="28"/>
          <w:lang w:val="sq"/>
        </w:rPr>
        <w:t>ë</w:t>
      </w:r>
      <w:r w:rsidR="31540645" w:rsidRPr="00951713">
        <w:rPr>
          <w:rFonts w:ascii="Times New Roman" w:eastAsia="Times New Roman" w:hAnsi="Times New Roman" w:cs="Times New Roman"/>
          <w:color w:val="000000" w:themeColor="text1"/>
          <w:sz w:val="28"/>
          <w:szCs w:val="28"/>
          <w:lang w:val="sq"/>
        </w:rPr>
        <w:t xml:space="preserve">) </w:t>
      </w:r>
      <w:r w:rsidR="00D95ECB">
        <w:rPr>
          <w:rFonts w:ascii="Times New Roman" w:eastAsia="Times New Roman" w:hAnsi="Times New Roman" w:cs="Times New Roman"/>
          <w:color w:val="000000" w:themeColor="text1"/>
          <w:sz w:val="28"/>
          <w:szCs w:val="28"/>
          <w:lang w:val="sq"/>
        </w:rPr>
        <w:t>e</w:t>
      </w:r>
      <w:r w:rsidR="31540645" w:rsidRPr="00951713">
        <w:rPr>
          <w:rFonts w:ascii="Times New Roman" w:eastAsia="Times New Roman" w:hAnsi="Times New Roman" w:cs="Times New Roman"/>
          <w:color w:val="000000" w:themeColor="text1"/>
          <w:sz w:val="28"/>
          <w:szCs w:val="28"/>
          <w:lang w:val="sq"/>
        </w:rPr>
        <w:t>uro</w:t>
      </w:r>
      <w:r w:rsidRPr="00951713">
        <w:rPr>
          <w:rFonts w:ascii="Times New Roman" w:eastAsia="Times New Roman" w:hAnsi="Times New Roman" w:cs="Times New Roman"/>
          <w:color w:val="000000" w:themeColor="text1"/>
          <w:sz w:val="28"/>
          <w:szCs w:val="28"/>
          <w:lang w:val="sq"/>
        </w:rPr>
        <w:t xml:space="preserve"> ose vlerën ekuivalente në lekë </w:t>
      </w:r>
      <w:r w:rsidR="1E01EA0C" w:rsidRPr="00951713">
        <w:rPr>
          <w:rFonts w:ascii="Times New Roman" w:eastAsia="Times New Roman" w:hAnsi="Times New Roman" w:cs="Times New Roman"/>
          <w:color w:val="000000" w:themeColor="text1"/>
          <w:sz w:val="28"/>
          <w:szCs w:val="28"/>
          <w:lang w:val="sq"/>
        </w:rPr>
        <w:t xml:space="preserve">gjatë një periudhe 12-mujore, e llogaritur në fund të çdo dite </w:t>
      </w:r>
      <w:r w:rsidR="1E01EA0C" w:rsidRPr="00951713">
        <w:rPr>
          <w:rFonts w:ascii="Times New Roman" w:eastAsia="Times New Roman" w:hAnsi="Times New Roman" w:cs="Times New Roman"/>
          <w:color w:val="000000" w:themeColor="text1"/>
          <w:sz w:val="28"/>
          <w:szCs w:val="28"/>
          <w:lang w:val="sq"/>
        </w:rPr>
        <w:lastRenderedPageBreak/>
        <w:t>kalendarike, dhe emetuesi nuk është i lidhur me një rrjet të emetuesve të tjerë të përjashtuar; ose</w:t>
      </w:r>
    </w:p>
    <w:p w14:paraId="315123C3" w14:textId="705AA458" w:rsidR="009850A7" w:rsidRPr="00951713" w:rsidDel="00052ADC" w:rsidRDefault="6F5EE5AE" w:rsidP="008F2116">
      <w:pPr>
        <w:pStyle w:val="ListParagraph"/>
        <w:numPr>
          <w:ilvl w:val="0"/>
          <w:numId w:val="430"/>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oferta ndaj publikut e tokenit të asetit është e adresuar vetëm ndaj investitorëve të kualifikuar dhe tokeni i asetit mund të mbahet vetëm nga këta investitorë të kualifikuar.</w:t>
      </w:r>
    </w:p>
    <w:p w14:paraId="43C52633" w14:textId="3BB16AA8" w:rsidR="00052ADC" w:rsidRDefault="008F2116" w:rsidP="008F2116">
      <w:pPr>
        <w:spacing w:after="0" w:line="240" w:lineRule="auto"/>
        <w:ind w:left="90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48780FD6" w:rsidRPr="00951713">
        <w:rPr>
          <w:rFonts w:ascii="Times New Roman" w:eastAsia="Times New Roman" w:hAnsi="Times New Roman" w:cs="Times New Roman"/>
          <w:color w:val="000000" w:themeColor="text1"/>
          <w:sz w:val="28"/>
          <w:szCs w:val="28"/>
          <w:lang w:val="sq"/>
        </w:rPr>
        <w:t>Në</w:t>
      </w:r>
      <w:r w:rsidR="034F813F" w:rsidRPr="00951713">
        <w:rPr>
          <w:rFonts w:ascii="Times New Roman" w:eastAsia="Times New Roman" w:hAnsi="Times New Roman" w:cs="Times New Roman"/>
          <w:color w:val="000000" w:themeColor="text1"/>
          <w:sz w:val="28"/>
          <w:szCs w:val="28"/>
          <w:lang w:val="sq"/>
        </w:rPr>
        <w:t xml:space="preserve"> rastet e përcaktuara në pikën 2 të këtij neni,</w:t>
      </w:r>
      <w:r w:rsidR="48780FD6" w:rsidRPr="00951713">
        <w:rPr>
          <w:rFonts w:ascii="Times New Roman" w:eastAsia="Times New Roman" w:hAnsi="Times New Roman" w:cs="Times New Roman"/>
          <w:color w:val="000000" w:themeColor="text1"/>
          <w:sz w:val="28"/>
          <w:szCs w:val="28"/>
          <w:lang w:val="sq"/>
        </w:rPr>
        <w:t xml:space="preserve"> emetuesit e token</w:t>
      </w:r>
      <w:r w:rsidR="090489D2" w:rsidRPr="00951713">
        <w:rPr>
          <w:rFonts w:ascii="Times New Roman" w:eastAsia="Times New Roman" w:hAnsi="Times New Roman" w:cs="Times New Roman"/>
          <w:color w:val="000000" w:themeColor="text1"/>
          <w:sz w:val="28"/>
          <w:szCs w:val="28"/>
          <w:lang w:val="sq"/>
        </w:rPr>
        <w:t>it</w:t>
      </w:r>
      <w:r w:rsidR="48780FD6" w:rsidRPr="00951713">
        <w:rPr>
          <w:rFonts w:ascii="Times New Roman" w:eastAsia="Times New Roman" w:hAnsi="Times New Roman" w:cs="Times New Roman"/>
          <w:color w:val="000000" w:themeColor="text1"/>
          <w:sz w:val="28"/>
          <w:szCs w:val="28"/>
          <w:lang w:val="sq"/>
        </w:rPr>
        <w:t xml:space="preserve"> të asetit hartojnë një dokument informues </w:t>
      </w:r>
      <w:r w:rsidR="3038496E" w:rsidRPr="00951713">
        <w:rPr>
          <w:rFonts w:ascii="Times New Roman" w:eastAsia="Times New Roman" w:hAnsi="Times New Roman" w:cs="Times New Roman"/>
          <w:color w:val="000000" w:themeColor="text1"/>
          <w:sz w:val="28"/>
          <w:szCs w:val="28"/>
          <w:lang w:val="sq"/>
        </w:rPr>
        <w:t>t</w:t>
      </w:r>
      <w:r w:rsidR="5FF952AB" w:rsidRPr="00951713">
        <w:rPr>
          <w:rFonts w:ascii="Times New Roman" w:eastAsia="Times New Roman" w:hAnsi="Times New Roman" w:cs="Times New Roman"/>
          <w:color w:val="000000" w:themeColor="text1"/>
          <w:sz w:val="28"/>
          <w:szCs w:val="28"/>
          <w:lang w:val="sq"/>
        </w:rPr>
        <w:t>ë</w:t>
      </w:r>
      <w:r w:rsidR="48780FD6" w:rsidRPr="00951713">
        <w:rPr>
          <w:rFonts w:ascii="Times New Roman" w:eastAsia="Times New Roman" w:hAnsi="Times New Roman" w:cs="Times New Roman"/>
          <w:color w:val="000000" w:themeColor="text1"/>
          <w:sz w:val="28"/>
          <w:szCs w:val="28"/>
          <w:lang w:val="sq"/>
        </w:rPr>
        <w:t xml:space="preserve"> kriptoaset</w:t>
      </w:r>
      <w:r w:rsidR="4A865851" w:rsidRPr="00951713">
        <w:rPr>
          <w:rFonts w:ascii="Times New Roman" w:eastAsia="Times New Roman" w:hAnsi="Times New Roman" w:cs="Times New Roman"/>
          <w:color w:val="000000" w:themeColor="text1"/>
          <w:sz w:val="28"/>
          <w:szCs w:val="28"/>
          <w:lang w:val="sq"/>
        </w:rPr>
        <w:t>it</w:t>
      </w:r>
      <w:r w:rsidR="48780FD6" w:rsidRPr="00D95ECB">
        <w:rPr>
          <w:rFonts w:ascii="Times New Roman" w:eastAsia="Times New Roman" w:hAnsi="Times New Roman" w:cs="Times New Roman"/>
          <w:color w:val="000000" w:themeColor="text1"/>
          <w:sz w:val="28"/>
          <w:szCs w:val="28"/>
          <w:lang w:val="sq"/>
        </w:rPr>
        <w:t>,</w:t>
      </w:r>
      <w:r w:rsidR="48780FD6" w:rsidRPr="00951713">
        <w:rPr>
          <w:rFonts w:ascii="Times New Roman" w:eastAsia="Times New Roman" w:hAnsi="Times New Roman" w:cs="Times New Roman"/>
          <w:color w:val="000000" w:themeColor="text1"/>
          <w:sz w:val="28"/>
          <w:szCs w:val="28"/>
          <w:lang w:val="sq"/>
        </w:rPr>
        <w:t xml:space="preserve"> si</w:t>
      </w:r>
      <w:r w:rsidR="10967F72" w:rsidRPr="00951713">
        <w:rPr>
          <w:rFonts w:ascii="Times New Roman" w:eastAsia="Times New Roman" w:hAnsi="Times New Roman" w:cs="Times New Roman"/>
          <w:color w:val="000000" w:themeColor="text1"/>
          <w:sz w:val="28"/>
          <w:szCs w:val="28"/>
          <w:lang w:val="sq"/>
        </w:rPr>
        <w:t>pas përcaktimeve të nenit</w:t>
      </w:r>
      <w:r w:rsidR="48780FD6" w:rsidRPr="00951713">
        <w:rPr>
          <w:rFonts w:ascii="Times New Roman" w:eastAsia="Times New Roman" w:hAnsi="Times New Roman" w:cs="Times New Roman"/>
          <w:color w:val="000000" w:themeColor="text1"/>
          <w:sz w:val="28"/>
          <w:szCs w:val="28"/>
          <w:lang w:val="sq"/>
        </w:rPr>
        <w:t xml:space="preserve"> 19</w:t>
      </w:r>
      <w:r w:rsidR="00D95ECB">
        <w:rPr>
          <w:rFonts w:ascii="Times New Roman" w:eastAsia="Times New Roman" w:hAnsi="Times New Roman" w:cs="Times New Roman"/>
          <w:color w:val="000000" w:themeColor="text1"/>
          <w:sz w:val="28"/>
          <w:szCs w:val="28"/>
          <w:lang w:val="sq"/>
        </w:rPr>
        <w:t>,</w:t>
      </w:r>
      <w:r w:rsidR="373F4D54" w:rsidRPr="00951713">
        <w:rPr>
          <w:rFonts w:ascii="Times New Roman" w:eastAsia="Times New Roman" w:hAnsi="Times New Roman" w:cs="Times New Roman"/>
          <w:color w:val="000000" w:themeColor="text1"/>
          <w:sz w:val="28"/>
          <w:szCs w:val="28"/>
          <w:lang w:val="sq"/>
        </w:rPr>
        <w:t xml:space="preserve"> të këtij ligji</w:t>
      </w:r>
      <w:r w:rsidR="76FC9917" w:rsidRPr="00951713">
        <w:rPr>
          <w:rFonts w:ascii="Times New Roman" w:eastAsia="Times New Roman" w:hAnsi="Times New Roman" w:cs="Times New Roman"/>
          <w:color w:val="000000" w:themeColor="text1"/>
          <w:sz w:val="28"/>
          <w:szCs w:val="28"/>
          <w:lang w:val="sq"/>
        </w:rPr>
        <w:t>,</w:t>
      </w:r>
      <w:r w:rsidR="373F4D54" w:rsidRPr="00951713">
        <w:rPr>
          <w:rFonts w:ascii="Times New Roman" w:eastAsia="Times New Roman" w:hAnsi="Times New Roman" w:cs="Times New Roman"/>
          <w:color w:val="000000" w:themeColor="text1"/>
          <w:sz w:val="28"/>
          <w:szCs w:val="28"/>
          <w:lang w:val="sq"/>
        </w:rPr>
        <w:t xml:space="preserve"> </w:t>
      </w:r>
      <w:r w:rsidR="48780FD6" w:rsidRPr="00951713">
        <w:rPr>
          <w:rFonts w:ascii="Times New Roman" w:eastAsia="Times New Roman" w:hAnsi="Times New Roman" w:cs="Times New Roman"/>
          <w:color w:val="000000" w:themeColor="text1"/>
          <w:sz w:val="28"/>
          <w:szCs w:val="28"/>
          <w:lang w:val="sq"/>
        </w:rPr>
        <w:t xml:space="preserve">dhe </w:t>
      </w:r>
      <w:r w:rsidR="148DBECE" w:rsidRPr="00951713">
        <w:rPr>
          <w:rFonts w:ascii="Times New Roman" w:eastAsia="Times New Roman" w:hAnsi="Times New Roman" w:cs="Times New Roman"/>
          <w:color w:val="000000" w:themeColor="text1"/>
          <w:sz w:val="28"/>
          <w:szCs w:val="28"/>
          <w:lang w:val="sq"/>
        </w:rPr>
        <w:t xml:space="preserve">e </w:t>
      </w:r>
      <w:r w:rsidR="48780FD6" w:rsidRPr="00951713">
        <w:rPr>
          <w:rFonts w:ascii="Times New Roman" w:eastAsia="Times New Roman" w:hAnsi="Times New Roman" w:cs="Times New Roman"/>
          <w:color w:val="000000" w:themeColor="text1"/>
          <w:sz w:val="28"/>
          <w:szCs w:val="28"/>
          <w:lang w:val="sq"/>
        </w:rPr>
        <w:t>njoftojnë</w:t>
      </w:r>
      <w:r w:rsidR="46EAB9A9" w:rsidRPr="00951713">
        <w:rPr>
          <w:rFonts w:ascii="Times New Roman" w:eastAsia="Times New Roman" w:hAnsi="Times New Roman" w:cs="Times New Roman"/>
          <w:color w:val="000000" w:themeColor="text1"/>
          <w:sz w:val="28"/>
          <w:szCs w:val="28"/>
          <w:lang w:val="sq"/>
        </w:rPr>
        <w:t xml:space="preserve"> atë së bashku me </w:t>
      </w:r>
      <w:r w:rsidR="3B18F74D" w:rsidRPr="00951713">
        <w:rPr>
          <w:rFonts w:ascii="Times New Roman" w:eastAsia="Times New Roman" w:hAnsi="Times New Roman" w:cs="Times New Roman"/>
          <w:color w:val="000000" w:themeColor="text1"/>
          <w:sz w:val="28"/>
          <w:szCs w:val="28"/>
          <w:lang w:val="sq"/>
        </w:rPr>
        <w:t>materialet promovuese</w:t>
      </w:r>
      <w:r w:rsidR="1993A004" w:rsidRPr="00951713">
        <w:rPr>
          <w:rFonts w:ascii="Times New Roman" w:eastAsia="Times New Roman" w:hAnsi="Times New Roman" w:cs="Times New Roman"/>
          <w:color w:val="000000" w:themeColor="text1"/>
          <w:sz w:val="28"/>
          <w:szCs w:val="28"/>
          <w:lang w:val="sq"/>
        </w:rPr>
        <w:t xml:space="preserve"> </w:t>
      </w:r>
      <w:r w:rsidR="24DB190F" w:rsidRPr="00951713">
        <w:rPr>
          <w:rFonts w:ascii="Times New Roman" w:eastAsia="Times New Roman" w:hAnsi="Times New Roman" w:cs="Times New Roman"/>
          <w:color w:val="000000" w:themeColor="text1"/>
          <w:sz w:val="28"/>
          <w:szCs w:val="28"/>
          <w:lang w:val="sq"/>
        </w:rPr>
        <w:t>(</w:t>
      </w:r>
      <w:r w:rsidR="11BF98EB" w:rsidRPr="00951713">
        <w:rPr>
          <w:rFonts w:ascii="Times New Roman" w:eastAsia="Times New Roman" w:hAnsi="Times New Roman" w:cs="Times New Roman"/>
          <w:color w:val="000000" w:themeColor="text1"/>
          <w:sz w:val="28"/>
          <w:szCs w:val="28"/>
          <w:lang w:val="sq"/>
        </w:rPr>
        <w:t>nëse ka</w:t>
      </w:r>
      <w:r w:rsidR="24DB190F" w:rsidRPr="00951713">
        <w:rPr>
          <w:rFonts w:ascii="Times New Roman" w:eastAsia="Times New Roman" w:hAnsi="Times New Roman" w:cs="Times New Roman"/>
          <w:color w:val="000000" w:themeColor="text1"/>
          <w:sz w:val="28"/>
          <w:szCs w:val="28"/>
          <w:lang w:val="sq"/>
        </w:rPr>
        <w:t>)</w:t>
      </w:r>
      <w:r w:rsidR="1967EAC3" w:rsidRPr="00951713">
        <w:rPr>
          <w:rFonts w:ascii="Times New Roman" w:eastAsia="Times New Roman" w:hAnsi="Times New Roman" w:cs="Times New Roman"/>
          <w:color w:val="000000" w:themeColor="text1"/>
          <w:sz w:val="28"/>
          <w:szCs w:val="28"/>
          <w:lang w:val="sq"/>
        </w:rPr>
        <w:t>,</w:t>
      </w:r>
      <w:r w:rsidR="3B18F74D" w:rsidRPr="00951713">
        <w:rPr>
          <w:rFonts w:ascii="Times New Roman" w:eastAsia="Times New Roman" w:hAnsi="Times New Roman" w:cs="Times New Roman"/>
          <w:color w:val="000000" w:themeColor="text1"/>
          <w:sz w:val="28"/>
          <w:szCs w:val="28"/>
          <w:lang w:val="sq"/>
        </w:rPr>
        <w:t xml:space="preserve"> tek </w:t>
      </w:r>
      <w:r w:rsidR="63B76A3A" w:rsidRPr="00951713">
        <w:rPr>
          <w:rFonts w:ascii="Times New Roman" w:eastAsia="Times New Roman" w:hAnsi="Times New Roman" w:cs="Times New Roman"/>
          <w:color w:val="000000" w:themeColor="text1"/>
          <w:sz w:val="28"/>
          <w:szCs w:val="28"/>
          <w:lang w:val="sq"/>
        </w:rPr>
        <w:t>Banka e Shqipërisë</w:t>
      </w:r>
      <w:r w:rsidR="20337646" w:rsidRPr="00951713">
        <w:rPr>
          <w:rFonts w:ascii="Times New Roman" w:eastAsia="Times New Roman" w:hAnsi="Times New Roman" w:cs="Times New Roman"/>
          <w:color w:val="000000" w:themeColor="text1"/>
          <w:sz w:val="28"/>
          <w:szCs w:val="28"/>
          <w:lang w:val="sq"/>
        </w:rPr>
        <w:t>.</w:t>
      </w:r>
    </w:p>
    <w:p w14:paraId="2504272B" w14:textId="77777777" w:rsidR="008F2116" w:rsidRPr="00951713" w:rsidRDefault="008F2116" w:rsidP="003A7FE9">
      <w:pPr>
        <w:spacing w:after="0" w:line="240" w:lineRule="auto"/>
        <w:jc w:val="both"/>
        <w:rPr>
          <w:rFonts w:ascii="Times New Roman" w:eastAsia="Times New Roman" w:hAnsi="Times New Roman" w:cs="Times New Roman"/>
          <w:color w:val="000000" w:themeColor="text1"/>
          <w:sz w:val="28"/>
          <w:szCs w:val="28"/>
          <w:lang w:val="sq"/>
        </w:rPr>
      </w:pPr>
    </w:p>
    <w:p w14:paraId="05BE1C29" w14:textId="62ACC63F" w:rsidR="008F2116" w:rsidRDefault="58018940" w:rsidP="00D95ECB">
      <w:pPr>
        <w:pStyle w:val="ListParagraph"/>
        <w:numPr>
          <w:ilvl w:val="0"/>
          <w:numId w:val="20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Autorizimi i dhënë nga</w:t>
      </w:r>
      <w:r w:rsidR="3A3E370C" w:rsidRPr="00951713">
        <w:rPr>
          <w:rFonts w:ascii="Times New Roman" w:eastAsia="Times New Roman" w:hAnsi="Times New Roman" w:cs="Times New Roman"/>
          <w:color w:val="000000" w:themeColor="text1"/>
          <w:sz w:val="28"/>
          <w:szCs w:val="28"/>
          <w:lang w:val="sq"/>
        </w:rPr>
        <w:t xml:space="preserve"> Banka e Shqipërisë</w:t>
      </w:r>
      <w:r w:rsidRPr="00951713">
        <w:rPr>
          <w:rFonts w:ascii="Times New Roman" w:eastAsia="Times New Roman" w:hAnsi="Times New Roman" w:cs="Times New Roman"/>
          <w:color w:val="000000" w:themeColor="text1"/>
          <w:sz w:val="28"/>
          <w:szCs w:val="28"/>
          <w:lang w:val="sq"/>
        </w:rPr>
        <w:t xml:space="preserve"> për një subjekt</w:t>
      </w:r>
      <w:r w:rsidR="00D95ECB">
        <w:rPr>
          <w:rFonts w:ascii="Times New Roman" w:eastAsia="Times New Roman" w:hAnsi="Times New Roman" w:cs="Times New Roman"/>
          <w:color w:val="000000" w:themeColor="text1"/>
          <w:sz w:val="28"/>
          <w:szCs w:val="28"/>
          <w:lang w:val="sq"/>
        </w:rPr>
        <w:t>,</w:t>
      </w:r>
      <w:r w:rsidR="3B90D463" w:rsidRPr="00951713">
        <w:rPr>
          <w:rFonts w:ascii="Times New Roman" w:eastAsia="Times New Roman" w:hAnsi="Times New Roman" w:cs="Times New Roman"/>
          <w:color w:val="000000" w:themeColor="text1"/>
          <w:sz w:val="28"/>
          <w:szCs w:val="28"/>
          <w:lang w:val="sq"/>
        </w:rPr>
        <w:t xml:space="preserve"> sipas përcaktimeve të </w:t>
      </w:r>
      <w:r w:rsidR="00D95ECB"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D95ECB">
        <w:rPr>
          <w:rFonts w:ascii="Times New Roman" w:eastAsia="Times New Roman" w:hAnsi="Times New Roman" w:cs="Times New Roman"/>
          <w:color w:val="000000" w:themeColor="text1"/>
          <w:sz w:val="28"/>
          <w:szCs w:val="28"/>
          <w:lang w:val="sq"/>
        </w:rPr>
        <w:t>s</w:t>
      </w:r>
      <w:r w:rsidR="00D95ECB" w:rsidRPr="00951713">
        <w:rPr>
          <w:rFonts w:ascii="Times New Roman" w:eastAsia="Times New Roman" w:hAnsi="Times New Roman" w:cs="Times New Roman"/>
          <w:color w:val="000000" w:themeColor="text1"/>
          <w:sz w:val="28"/>
          <w:szCs w:val="28"/>
          <w:lang w:val="sq"/>
        </w:rPr>
        <w:t xml:space="preserve"> “a”</w:t>
      </w:r>
      <w:r w:rsidR="00D95ECB">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D95ECB" w:rsidRPr="00951713">
        <w:rPr>
          <w:rFonts w:ascii="Times New Roman" w:eastAsia="Times New Roman" w:hAnsi="Times New Roman" w:cs="Times New Roman"/>
          <w:color w:val="000000" w:themeColor="text1"/>
          <w:sz w:val="28"/>
          <w:szCs w:val="28"/>
          <w:lang w:val="sq"/>
        </w:rPr>
        <w:t xml:space="preserve"> </w:t>
      </w:r>
      <w:r w:rsidR="3B90D463" w:rsidRPr="00951713">
        <w:rPr>
          <w:rFonts w:ascii="Times New Roman" w:eastAsia="Times New Roman" w:hAnsi="Times New Roman" w:cs="Times New Roman"/>
          <w:color w:val="000000" w:themeColor="text1"/>
          <w:sz w:val="28"/>
          <w:szCs w:val="28"/>
          <w:lang w:val="sq"/>
        </w:rPr>
        <w:t>pikës</w:t>
      </w:r>
      <w:r w:rsidRPr="00951713">
        <w:rPr>
          <w:rFonts w:ascii="Times New Roman" w:eastAsia="Times New Roman" w:hAnsi="Times New Roman" w:cs="Times New Roman"/>
          <w:color w:val="000000" w:themeColor="text1"/>
          <w:sz w:val="28"/>
          <w:szCs w:val="28"/>
          <w:lang w:val="sq"/>
        </w:rPr>
        <w:t xml:space="preserve"> 1, </w:t>
      </w:r>
      <w:r w:rsidR="75C32D79" w:rsidRPr="00951713">
        <w:rPr>
          <w:rFonts w:ascii="Times New Roman" w:eastAsia="Times New Roman" w:hAnsi="Times New Roman" w:cs="Times New Roman"/>
          <w:color w:val="000000" w:themeColor="text1"/>
          <w:sz w:val="28"/>
          <w:szCs w:val="28"/>
          <w:lang w:val="sq"/>
        </w:rPr>
        <w:t>të këtij neni</w:t>
      </w:r>
      <w:r w:rsidRPr="00951713">
        <w:rPr>
          <w:rFonts w:ascii="Times New Roman" w:eastAsia="Times New Roman" w:hAnsi="Times New Roman" w:cs="Times New Roman"/>
          <w:color w:val="000000" w:themeColor="text1"/>
          <w:sz w:val="28"/>
          <w:szCs w:val="28"/>
          <w:lang w:val="sq"/>
        </w:rPr>
        <w:t>, është i vlefshëm për territorin e Republikës së Shqipërisë</w:t>
      </w:r>
      <w:r w:rsidR="00D95ECB">
        <w:rPr>
          <w:rFonts w:ascii="Times New Roman" w:eastAsia="Times New Roman" w:hAnsi="Times New Roman" w:cs="Times New Roman"/>
          <w:color w:val="000000" w:themeColor="text1"/>
          <w:sz w:val="28"/>
          <w:szCs w:val="28"/>
          <w:lang w:val="sq"/>
        </w:rPr>
        <w:t>,</w:t>
      </w:r>
      <w:r w:rsidR="6AF7201D" w:rsidRPr="00951713">
        <w:rPr>
          <w:rFonts w:ascii="Times New Roman" w:eastAsia="Times New Roman" w:hAnsi="Times New Roman" w:cs="Times New Roman"/>
          <w:color w:val="000000" w:themeColor="text1"/>
          <w:sz w:val="28"/>
          <w:szCs w:val="28"/>
          <w:lang w:val="sq"/>
        </w:rPr>
        <w:t xml:space="preserve"> duke </w:t>
      </w:r>
      <w:r w:rsidRPr="00951713">
        <w:rPr>
          <w:rFonts w:ascii="Times New Roman" w:eastAsia="Times New Roman" w:hAnsi="Times New Roman" w:cs="Times New Roman"/>
          <w:color w:val="000000" w:themeColor="text1"/>
          <w:sz w:val="28"/>
          <w:szCs w:val="28"/>
          <w:lang w:val="sq"/>
        </w:rPr>
        <w:t xml:space="preserve">i </w:t>
      </w:r>
      <w:r w:rsidR="00BDB052" w:rsidRPr="00951713">
        <w:rPr>
          <w:rFonts w:ascii="Times New Roman" w:eastAsia="Times New Roman" w:hAnsi="Times New Roman" w:cs="Times New Roman"/>
          <w:color w:val="000000" w:themeColor="text1"/>
          <w:sz w:val="28"/>
          <w:szCs w:val="28"/>
          <w:lang w:val="sq"/>
        </w:rPr>
        <w:t xml:space="preserve">lejuar </w:t>
      </w:r>
      <w:r w:rsidRPr="00951713">
        <w:rPr>
          <w:rFonts w:ascii="Times New Roman" w:eastAsia="Times New Roman" w:hAnsi="Times New Roman" w:cs="Times New Roman"/>
          <w:color w:val="000000" w:themeColor="text1"/>
          <w:sz w:val="28"/>
          <w:szCs w:val="28"/>
          <w:lang w:val="sq"/>
        </w:rPr>
        <w:t>emetuesit të token</w:t>
      </w:r>
      <w:r w:rsidR="763279F9"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2EE48385"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të ofrojë </w:t>
      </w:r>
      <w:r w:rsidR="7E17A1BD" w:rsidRPr="00951713">
        <w:rPr>
          <w:rFonts w:ascii="Times New Roman" w:eastAsia="Times New Roman" w:hAnsi="Times New Roman" w:cs="Times New Roman"/>
          <w:color w:val="000000" w:themeColor="text1"/>
          <w:sz w:val="28"/>
          <w:szCs w:val="28"/>
          <w:lang w:val="sq"/>
        </w:rPr>
        <w:t xml:space="preserve">ndaj </w:t>
      </w:r>
      <w:r w:rsidRPr="00951713">
        <w:rPr>
          <w:rFonts w:ascii="Times New Roman" w:eastAsia="Times New Roman" w:hAnsi="Times New Roman" w:cs="Times New Roman"/>
          <w:color w:val="000000" w:themeColor="text1"/>
          <w:sz w:val="28"/>
          <w:szCs w:val="28"/>
          <w:lang w:val="sq"/>
        </w:rPr>
        <w:t>publiku</w:t>
      </w:r>
      <w:r w:rsidR="4B0A7105" w:rsidRPr="00951713">
        <w:rPr>
          <w:rFonts w:ascii="Times New Roman" w:eastAsia="Times New Roman" w:hAnsi="Times New Roman" w:cs="Times New Roman"/>
          <w:color w:val="000000" w:themeColor="text1"/>
          <w:sz w:val="28"/>
          <w:szCs w:val="28"/>
          <w:lang w:val="sq"/>
        </w:rPr>
        <w:t>t</w:t>
      </w:r>
      <w:r w:rsidR="3EB0A52B" w:rsidRPr="00951713">
        <w:rPr>
          <w:rFonts w:ascii="Times New Roman" w:eastAsia="Times New Roman" w:hAnsi="Times New Roman" w:cs="Times New Roman"/>
          <w:color w:val="000000" w:themeColor="text1"/>
          <w:sz w:val="28"/>
          <w:szCs w:val="28"/>
          <w:lang w:val="sq"/>
        </w:rPr>
        <w:t xml:space="preserve"> ose të kërkojë pranimin për tregtim</w:t>
      </w:r>
      <w:r w:rsidR="6AA6EC30" w:rsidRPr="00951713">
        <w:rPr>
          <w:rFonts w:ascii="Times New Roman" w:eastAsia="Times New Roman" w:hAnsi="Times New Roman" w:cs="Times New Roman"/>
          <w:color w:val="000000" w:themeColor="text1"/>
          <w:sz w:val="28"/>
          <w:szCs w:val="28"/>
          <w:lang w:val="sq"/>
        </w:rPr>
        <w:t xml:space="preserve"> të</w:t>
      </w:r>
      <w:r w:rsidRPr="00951713">
        <w:rPr>
          <w:rFonts w:ascii="Times New Roman" w:eastAsia="Times New Roman" w:hAnsi="Times New Roman" w:cs="Times New Roman"/>
          <w:color w:val="000000" w:themeColor="text1"/>
          <w:sz w:val="28"/>
          <w:szCs w:val="28"/>
          <w:lang w:val="sq"/>
        </w:rPr>
        <w:t xml:space="preserve"> tokeni</w:t>
      </w:r>
      <w:r w:rsidR="25AFA778"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w:t>
      </w:r>
      <w:r w:rsidR="1836E433" w:rsidRPr="00951713">
        <w:rPr>
          <w:rFonts w:ascii="Times New Roman" w:eastAsia="Times New Roman" w:hAnsi="Times New Roman" w:cs="Times New Roman"/>
          <w:color w:val="000000" w:themeColor="text1"/>
          <w:sz w:val="28"/>
          <w:szCs w:val="28"/>
          <w:lang w:val="sq"/>
        </w:rPr>
        <w:t>të</w:t>
      </w:r>
      <w:r w:rsidRPr="00951713">
        <w:rPr>
          <w:rFonts w:ascii="Times New Roman" w:eastAsia="Times New Roman" w:hAnsi="Times New Roman" w:cs="Times New Roman"/>
          <w:color w:val="000000" w:themeColor="text1"/>
          <w:sz w:val="28"/>
          <w:szCs w:val="28"/>
          <w:lang w:val="sq"/>
        </w:rPr>
        <w:t xml:space="preserve"> asetit</w:t>
      </w:r>
      <w:r w:rsidR="00D95ECB">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për të cilin është autorizuar</w:t>
      </w:r>
      <w:r w:rsidR="7D7B320A" w:rsidRPr="00951713">
        <w:rPr>
          <w:rFonts w:ascii="Times New Roman" w:eastAsia="Times New Roman" w:hAnsi="Times New Roman" w:cs="Times New Roman"/>
          <w:color w:val="000000" w:themeColor="text1"/>
          <w:sz w:val="28"/>
          <w:szCs w:val="28"/>
          <w:lang w:val="sq"/>
        </w:rPr>
        <w:t>.</w:t>
      </w:r>
    </w:p>
    <w:p w14:paraId="191F619F" w14:textId="2B5F654E" w:rsidR="00052ADC" w:rsidRPr="00951713" w:rsidRDefault="7D7B320A" w:rsidP="00D95ECB">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p>
    <w:p w14:paraId="70027A22" w14:textId="1DD2013F" w:rsidR="00052ADC" w:rsidRDefault="58018940" w:rsidP="00D95ECB">
      <w:pPr>
        <w:pStyle w:val="ListParagraph"/>
        <w:numPr>
          <w:ilvl w:val="0"/>
          <w:numId w:val="20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Miratimi i dhënë nga</w:t>
      </w:r>
      <w:r w:rsidR="08AC46F6" w:rsidRPr="00951713">
        <w:rPr>
          <w:rFonts w:ascii="Times New Roman" w:eastAsia="Times New Roman" w:hAnsi="Times New Roman" w:cs="Times New Roman"/>
          <w:color w:val="000000" w:themeColor="text1"/>
          <w:sz w:val="28"/>
          <w:szCs w:val="28"/>
          <w:lang w:val="sq"/>
        </w:rPr>
        <w:t xml:space="preserve"> </w:t>
      </w:r>
      <w:r w:rsidR="263F7F28" w:rsidRPr="00951713">
        <w:rPr>
          <w:rFonts w:ascii="Times New Roman" w:eastAsia="Times New Roman" w:hAnsi="Times New Roman" w:cs="Times New Roman"/>
          <w:color w:val="000000" w:themeColor="text1"/>
          <w:sz w:val="28"/>
          <w:szCs w:val="28"/>
          <w:lang w:val="sq"/>
        </w:rPr>
        <w:t xml:space="preserve">Banka e Shqipërisë </w:t>
      </w:r>
      <w:r w:rsidRPr="00951713">
        <w:rPr>
          <w:rFonts w:ascii="Times New Roman" w:eastAsia="Times New Roman" w:hAnsi="Times New Roman" w:cs="Times New Roman"/>
          <w:color w:val="000000" w:themeColor="text1"/>
          <w:sz w:val="28"/>
          <w:szCs w:val="28"/>
          <w:lang w:val="sq"/>
        </w:rPr>
        <w:t>për</w:t>
      </w:r>
      <w:r w:rsidR="1E6BE65E" w:rsidRPr="00951713">
        <w:rPr>
          <w:rFonts w:ascii="Times New Roman" w:eastAsia="Times New Roman" w:hAnsi="Times New Roman" w:cs="Times New Roman"/>
          <w:color w:val="000000" w:themeColor="text1"/>
          <w:sz w:val="28"/>
          <w:szCs w:val="28"/>
          <w:lang w:val="sq"/>
        </w:rPr>
        <w:t xml:space="preserve"> dokumentin informues</w:t>
      </w:r>
      <w:r w:rsidRPr="00951713">
        <w:rPr>
          <w:rFonts w:ascii="Times New Roman" w:eastAsia="Times New Roman" w:hAnsi="Times New Roman" w:cs="Times New Roman"/>
          <w:color w:val="000000" w:themeColor="text1"/>
          <w:sz w:val="28"/>
          <w:szCs w:val="28"/>
          <w:lang w:val="sq"/>
        </w:rPr>
        <w:t xml:space="preserve"> </w:t>
      </w:r>
      <w:r w:rsidR="0C04C32E" w:rsidRPr="00951713">
        <w:rPr>
          <w:rFonts w:ascii="Times New Roman" w:eastAsia="Times New Roman" w:hAnsi="Times New Roman" w:cs="Times New Roman"/>
          <w:color w:val="000000" w:themeColor="text1"/>
          <w:sz w:val="28"/>
          <w:szCs w:val="28"/>
          <w:lang w:val="sq"/>
        </w:rPr>
        <w:t>t</w:t>
      </w:r>
      <w:r w:rsidR="4D8AB916" w:rsidRPr="00951713">
        <w:rPr>
          <w:rFonts w:ascii="Times New Roman" w:eastAsia="Times New Roman" w:hAnsi="Times New Roman" w:cs="Times New Roman"/>
          <w:color w:val="000000" w:themeColor="text1"/>
          <w:sz w:val="28"/>
          <w:szCs w:val="28"/>
          <w:lang w:val="sq"/>
        </w:rPr>
        <w:t>ë</w:t>
      </w:r>
      <w:r w:rsidR="0C04C32E" w:rsidRPr="00951713">
        <w:rPr>
          <w:rFonts w:ascii="Times New Roman" w:eastAsia="Times New Roman" w:hAnsi="Times New Roman" w:cs="Times New Roman"/>
          <w:color w:val="000000" w:themeColor="text1"/>
          <w:sz w:val="28"/>
          <w:szCs w:val="28"/>
          <w:lang w:val="sq"/>
        </w:rPr>
        <w:t xml:space="preserve"> </w:t>
      </w:r>
      <w:r w:rsidR="00D95ECB">
        <w:rPr>
          <w:rFonts w:ascii="Times New Roman" w:eastAsia="Times New Roman" w:hAnsi="Times New Roman" w:cs="Times New Roman"/>
          <w:color w:val="000000" w:themeColor="text1"/>
          <w:sz w:val="28"/>
          <w:szCs w:val="28"/>
          <w:lang w:val="sq"/>
        </w:rPr>
        <w:t xml:space="preserve"> </w:t>
      </w:r>
      <w:r w:rsidR="0C04C32E" w:rsidRPr="00951713">
        <w:rPr>
          <w:rFonts w:ascii="Times New Roman" w:eastAsia="Times New Roman" w:hAnsi="Times New Roman" w:cs="Times New Roman"/>
          <w:color w:val="000000" w:themeColor="text1"/>
          <w:sz w:val="28"/>
          <w:szCs w:val="28"/>
          <w:lang w:val="sq"/>
        </w:rPr>
        <w:t>kriptoaset</w:t>
      </w:r>
      <w:r w:rsidR="37E9B34C" w:rsidRPr="00951713">
        <w:rPr>
          <w:rFonts w:ascii="Times New Roman" w:eastAsia="Times New Roman" w:hAnsi="Times New Roman" w:cs="Times New Roman"/>
          <w:color w:val="000000" w:themeColor="text1"/>
          <w:sz w:val="28"/>
          <w:szCs w:val="28"/>
          <w:lang w:val="sq"/>
        </w:rPr>
        <w:t>it</w:t>
      </w:r>
      <w:r w:rsidR="0C04C32E"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të një emetuesi, sipas </w:t>
      </w:r>
      <w:r w:rsidR="00D95ECB">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D95ECB">
        <w:rPr>
          <w:rFonts w:ascii="Times New Roman" w:eastAsia="Times New Roman" w:hAnsi="Times New Roman" w:cs="Times New Roman"/>
          <w:color w:val="000000" w:themeColor="text1"/>
          <w:sz w:val="28"/>
          <w:szCs w:val="28"/>
          <w:lang w:val="sq"/>
        </w:rPr>
        <w:t>s 1, t</w:t>
      </w:r>
      <w:r w:rsidR="00F104B8">
        <w:rPr>
          <w:rFonts w:ascii="Times New Roman" w:eastAsia="Times New Roman" w:hAnsi="Times New Roman" w:cs="Times New Roman"/>
          <w:color w:val="000000" w:themeColor="text1"/>
          <w:sz w:val="28"/>
          <w:szCs w:val="28"/>
          <w:lang w:val="sq"/>
        </w:rPr>
        <w:t>ë</w:t>
      </w:r>
      <w:r w:rsidR="00D95ECB">
        <w:rPr>
          <w:rFonts w:ascii="Times New Roman" w:eastAsia="Times New Roman" w:hAnsi="Times New Roman" w:cs="Times New Roman"/>
          <w:color w:val="000000" w:themeColor="text1"/>
          <w:sz w:val="28"/>
          <w:szCs w:val="28"/>
          <w:lang w:val="sq"/>
        </w:rPr>
        <w:t xml:space="preserve"> </w:t>
      </w:r>
      <w:r w:rsidR="54E471C1"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enit 17</w:t>
      </w:r>
      <w:r w:rsidR="48430FBA"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ose</w:t>
      </w:r>
      <w:r w:rsidR="2C66BA67" w:rsidRPr="00951713">
        <w:rPr>
          <w:rFonts w:ascii="Times New Roman" w:eastAsia="Times New Roman" w:hAnsi="Times New Roman" w:cs="Times New Roman"/>
          <w:color w:val="000000" w:themeColor="text1"/>
          <w:sz w:val="28"/>
          <w:szCs w:val="28"/>
          <w:lang w:val="sq"/>
        </w:rPr>
        <w:t xml:space="preserve"> </w:t>
      </w:r>
      <w:r w:rsidR="00D95ECB">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D95ECB">
        <w:rPr>
          <w:rFonts w:ascii="Times New Roman" w:eastAsia="Times New Roman" w:hAnsi="Times New Roman" w:cs="Times New Roman"/>
          <w:color w:val="000000" w:themeColor="text1"/>
          <w:sz w:val="28"/>
          <w:szCs w:val="28"/>
          <w:lang w:val="sq"/>
        </w:rPr>
        <w:t>s 1, t</w:t>
      </w:r>
      <w:r w:rsidR="00F104B8">
        <w:rPr>
          <w:rFonts w:ascii="Times New Roman" w:eastAsia="Times New Roman" w:hAnsi="Times New Roman" w:cs="Times New Roman"/>
          <w:color w:val="000000" w:themeColor="text1"/>
          <w:sz w:val="28"/>
          <w:szCs w:val="28"/>
          <w:lang w:val="sq"/>
        </w:rPr>
        <w:t>ë</w:t>
      </w:r>
      <w:r w:rsidR="00D95ECB">
        <w:rPr>
          <w:rFonts w:ascii="Times New Roman" w:eastAsia="Times New Roman" w:hAnsi="Times New Roman" w:cs="Times New Roman"/>
          <w:color w:val="000000" w:themeColor="text1"/>
          <w:sz w:val="28"/>
          <w:szCs w:val="28"/>
          <w:lang w:val="sq"/>
        </w:rPr>
        <w:t xml:space="preserve"> </w:t>
      </w:r>
      <w:r w:rsidR="2C66BA67" w:rsidRPr="00951713">
        <w:rPr>
          <w:rFonts w:ascii="Times New Roman" w:eastAsia="Times New Roman" w:hAnsi="Times New Roman" w:cs="Times New Roman"/>
          <w:color w:val="000000" w:themeColor="text1"/>
          <w:sz w:val="28"/>
          <w:szCs w:val="28"/>
          <w:lang w:val="sq"/>
        </w:rPr>
        <w:t>nenit 21, të këtij ligji, ose dokumentin informues të kriptoaset</w:t>
      </w:r>
      <w:r w:rsidR="1702D873" w:rsidRPr="00951713">
        <w:rPr>
          <w:rFonts w:ascii="Times New Roman" w:eastAsia="Times New Roman" w:hAnsi="Times New Roman" w:cs="Times New Roman"/>
          <w:color w:val="000000" w:themeColor="text1"/>
          <w:sz w:val="28"/>
          <w:szCs w:val="28"/>
          <w:lang w:val="sq"/>
        </w:rPr>
        <w:t>it</w:t>
      </w:r>
      <w:r w:rsidR="3180A2F3" w:rsidRPr="00951713">
        <w:rPr>
          <w:rFonts w:ascii="Times New Roman" w:eastAsia="Times New Roman" w:hAnsi="Times New Roman" w:cs="Times New Roman"/>
          <w:color w:val="000000" w:themeColor="text1"/>
          <w:sz w:val="28"/>
          <w:szCs w:val="28"/>
          <w:lang w:val="sq"/>
        </w:rPr>
        <w:t xml:space="preserve"> </w:t>
      </w:r>
      <w:r w:rsidR="2C66BA67" w:rsidRPr="00951713">
        <w:rPr>
          <w:rFonts w:ascii="Times New Roman" w:eastAsia="Times New Roman" w:hAnsi="Times New Roman" w:cs="Times New Roman"/>
          <w:color w:val="000000" w:themeColor="text1"/>
          <w:sz w:val="28"/>
          <w:szCs w:val="28"/>
          <w:lang w:val="sq"/>
        </w:rPr>
        <w:t>të ndryshuar,</w:t>
      </w:r>
      <w:r w:rsidRPr="00951713">
        <w:rPr>
          <w:rFonts w:ascii="Times New Roman" w:eastAsia="Times New Roman" w:hAnsi="Times New Roman" w:cs="Times New Roman"/>
          <w:color w:val="000000" w:themeColor="text1"/>
          <w:sz w:val="28"/>
          <w:szCs w:val="28"/>
          <w:lang w:val="sq"/>
        </w:rPr>
        <w:t xml:space="preserve"> sipas</w:t>
      </w:r>
      <w:r w:rsidR="4CF4EF9C" w:rsidRPr="00951713">
        <w:rPr>
          <w:rFonts w:ascii="Times New Roman" w:eastAsia="Times New Roman" w:hAnsi="Times New Roman" w:cs="Times New Roman"/>
          <w:color w:val="000000" w:themeColor="text1"/>
          <w:sz w:val="28"/>
          <w:szCs w:val="28"/>
          <w:lang w:val="sq"/>
        </w:rPr>
        <w:t xml:space="preserve"> n</w:t>
      </w:r>
      <w:r w:rsidRPr="00951713">
        <w:rPr>
          <w:rFonts w:ascii="Times New Roman" w:eastAsia="Times New Roman" w:hAnsi="Times New Roman" w:cs="Times New Roman"/>
          <w:color w:val="000000" w:themeColor="text1"/>
          <w:sz w:val="28"/>
          <w:szCs w:val="28"/>
          <w:lang w:val="sq"/>
        </w:rPr>
        <w:t>enit 25</w:t>
      </w:r>
      <w:r w:rsidR="00D95ECB">
        <w:rPr>
          <w:rFonts w:ascii="Times New Roman" w:eastAsia="Times New Roman" w:hAnsi="Times New Roman" w:cs="Times New Roman"/>
          <w:color w:val="000000" w:themeColor="text1"/>
          <w:sz w:val="28"/>
          <w:szCs w:val="28"/>
          <w:lang w:val="sq"/>
        </w:rPr>
        <w:t>,</w:t>
      </w:r>
      <w:r w:rsidR="77E6ECF8" w:rsidRPr="00951713">
        <w:rPr>
          <w:rFonts w:ascii="Times New Roman" w:eastAsia="Times New Roman" w:hAnsi="Times New Roman" w:cs="Times New Roman"/>
          <w:color w:val="000000" w:themeColor="text1"/>
          <w:sz w:val="28"/>
          <w:szCs w:val="28"/>
          <w:lang w:val="sq"/>
        </w:rPr>
        <w:t xml:space="preserve"> të këtij ligji</w:t>
      </w:r>
      <w:r w:rsidRPr="00951713">
        <w:rPr>
          <w:rFonts w:ascii="Times New Roman" w:eastAsia="Times New Roman" w:hAnsi="Times New Roman" w:cs="Times New Roman"/>
          <w:color w:val="000000" w:themeColor="text1"/>
          <w:sz w:val="28"/>
          <w:szCs w:val="28"/>
          <w:lang w:val="sq"/>
        </w:rPr>
        <w:t>, është i vlefshëm për të gjithë territorin e Republikës së Shqipërisë.</w:t>
      </w:r>
    </w:p>
    <w:p w14:paraId="7B94FD78" w14:textId="77777777" w:rsidR="008F2116" w:rsidRPr="00951713" w:rsidRDefault="008F2116" w:rsidP="00D95ECB">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9854650" w14:textId="791E255B" w:rsidR="00D95ECB" w:rsidRDefault="1D496FDC" w:rsidP="00D95ECB">
      <w:pPr>
        <w:pStyle w:val="ListParagraph"/>
        <w:numPr>
          <w:ilvl w:val="0"/>
          <w:numId w:val="207"/>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N</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rastet kur nj</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subjekt me </w:t>
      </w:r>
      <w:r w:rsidR="28C0D42B" w:rsidRPr="00951713">
        <w:rPr>
          <w:rFonts w:ascii="Times New Roman" w:eastAsia="Times New Roman" w:hAnsi="Times New Roman" w:cs="Times New Roman"/>
          <w:color w:val="000000" w:themeColor="text1"/>
          <w:sz w:val="28"/>
          <w:szCs w:val="28"/>
          <w:lang w:val="sq"/>
        </w:rPr>
        <w:t>zyrë qendrore</w:t>
      </w:r>
      <w:r w:rsidRPr="00951713">
        <w:rPr>
          <w:rFonts w:ascii="Times New Roman" w:eastAsia="Times New Roman" w:hAnsi="Times New Roman" w:cs="Times New Roman"/>
          <w:color w:val="000000" w:themeColor="text1"/>
          <w:sz w:val="28"/>
          <w:szCs w:val="28"/>
          <w:lang w:val="sq"/>
        </w:rPr>
        <w:t xml:space="preserve"> jasht</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Republik</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s s</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Shqip</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ris</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i cili </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sht</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i autorizuar si emetues i tokenit t</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aseteve</w:t>
      </w:r>
      <w:r w:rsidR="00D95ECB">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p</w:t>
      </w:r>
      <w:r w:rsidR="0A3AE80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rputhje</w:t>
      </w:r>
      <w:r w:rsidRPr="00951713">
        <w:rPr>
          <w:rFonts w:ascii="Times New Roman" w:eastAsia="Times New Roman" w:hAnsi="Times New Roman" w:cs="Times New Roman"/>
          <w:color w:val="000000" w:themeColor="text1"/>
          <w:sz w:val="28"/>
          <w:szCs w:val="28"/>
        </w:rPr>
        <w:t xml:space="preserve"> me rregulloren (BE) 2023/1114 “Për tregjet e kriptoaseteve</w:t>
      </w:r>
      <w:r w:rsidR="00D95EC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kërkon të </w:t>
      </w:r>
      <w:r w:rsidR="502A4734" w:rsidRPr="00951713">
        <w:rPr>
          <w:rFonts w:ascii="Times New Roman" w:eastAsia="Times New Roman" w:hAnsi="Times New Roman" w:cs="Times New Roman"/>
          <w:color w:val="000000" w:themeColor="text1"/>
          <w:sz w:val="28"/>
          <w:szCs w:val="28"/>
          <w:lang w:val="sq"/>
        </w:rPr>
        <w:t>ofrojë ndaj publikut ose të kërkojë pranimin për tregtim të një tokeni të aseteve</w:t>
      </w:r>
      <w:r w:rsidRPr="00951713">
        <w:rPr>
          <w:rFonts w:ascii="Times New Roman" w:eastAsia="Times New Roman" w:hAnsi="Times New Roman" w:cs="Times New Roman"/>
          <w:color w:val="000000" w:themeColor="text1"/>
          <w:sz w:val="28"/>
          <w:szCs w:val="28"/>
        </w:rPr>
        <w:t xml:space="preserve"> në Republikën e Shqipërisë, subjekti do t’i nënshtrohet procedurave të njohjes nga Banka e Shqipërisë.</w:t>
      </w:r>
    </w:p>
    <w:p w14:paraId="3FA4A396" w14:textId="20557564" w:rsidR="00052ADC" w:rsidRPr="00951713" w:rsidRDefault="1D496FDC" w:rsidP="00D95ECB">
      <w:pPr>
        <w:pStyle w:val="ListParagraph"/>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3B2A246B" w14:textId="5BDE2C80" w:rsidR="61C3D51E" w:rsidRPr="008F2116" w:rsidRDefault="754FDAF7" w:rsidP="00D95ECB">
      <w:pPr>
        <w:pStyle w:val="ListParagraph"/>
        <w:numPr>
          <w:ilvl w:val="0"/>
          <w:numId w:val="207"/>
        </w:numPr>
        <w:spacing w:after="0" w:line="240" w:lineRule="auto"/>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 xml:space="preserve">Rregulla më të detajuara në lidhje me procedurat dhe dokumentacionin për njohjen në Republikën e Shqipërisë të subjekteve të </w:t>
      </w:r>
      <w:r w:rsidR="3D03238B" w:rsidRPr="00951713">
        <w:rPr>
          <w:rFonts w:ascii="Times New Roman" w:eastAsia="Times New Roman" w:hAnsi="Times New Roman" w:cs="Times New Roman"/>
          <w:color w:val="000000" w:themeColor="text1"/>
          <w:sz w:val="28"/>
          <w:szCs w:val="28"/>
        </w:rPr>
        <w:t>autorizuara</w:t>
      </w:r>
      <w:r w:rsidRPr="00951713">
        <w:rPr>
          <w:rFonts w:ascii="Times New Roman" w:eastAsia="Times New Roman" w:hAnsi="Times New Roman" w:cs="Times New Roman"/>
          <w:color w:val="000000" w:themeColor="text1"/>
          <w:sz w:val="28"/>
          <w:szCs w:val="28"/>
        </w:rPr>
        <w:t xml:space="preserve"> për ushtrimin e veprimtarisë si emetues t</w:t>
      </w:r>
      <w:r w:rsidR="7DDB2AF1"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tokenit t</w:t>
      </w:r>
      <w:r w:rsidR="7DDB2AF1"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aseteve në shtetet anëtare të Bashkimit Evropian miratohen me rregullore të Bank</w:t>
      </w:r>
      <w:r w:rsidR="7DDB2AF1"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s s</w:t>
      </w:r>
      <w:r w:rsidR="7DDB2AF1"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Shqip</w:t>
      </w:r>
      <w:r w:rsidR="7DDB2AF1"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ris</w:t>
      </w:r>
      <w:r w:rsidR="7DDB2AF1"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w:t>
      </w:r>
    </w:p>
    <w:p w14:paraId="5344ADEA" w14:textId="77777777" w:rsidR="008F2116" w:rsidRPr="00951713" w:rsidRDefault="008F2116" w:rsidP="00D95ECB">
      <w:pPr>
        <w:pStyle w:val="ListParagraph"/>
        <w:spacing w:after="0" w:line="240" w:lineRule="auto"/>
        <w:ind w:left="360" w:hanging="360"/>
        <w:jc w:val="both"/>
        <w:rPr>
          <w:rFonts w:ascii="Times New Roman" w:eastAsia="Times New Roman" w:hAnsi="Times New Roman" w:cs="Times New Roman"/>
          <w:sz w:val="28"/>
          <w:szCs w:val="28"/>
        </w:rPr>
      </w:pPr>
    </w:p>
    <w:p w14:paraId="06EBD2BD" w14:textId="755E16D8" w:rsidR="3DEB5C12" w:rsidRDefault="100B90A5" w:rsidP="00D95ECB">
      <w:pPr>
        <w:pStyle w:val="ListParagraph"/>
        <w:numPr>
          <w:ilvl w:val="0"/>
          <w:numId w:val="207"/>
        </w:numPr>
        <w:spacing w:after="0" w:line="240" w:lineRule="auto"/>
        <w:jc w:val="both"/>
        <w:rPr>
          <w:rFonts w:ascii="Times New Roman" w:eastAsia="Times New Roman" w:hAnsi="Times New Roman" w:cs="Times New Roman"/>
          <w:sz w:val="28"/>
          <w:szCs w:val="28"/>
        </w:rPr>
      </w:pPr>
      <w:r w:rsidRPr="00951713">
        <w:rPr>
          <w:rFonts w:ascii="Times New Roman" w:eastAsia="Times New Roman" w:hAnsi="Times New Roman" w:cs="Times New Roman"/>
          <w:sz w:val="28"/>
          <w:szCs w:val="28"/>
        </w:rPr>
        <w:t xml:space="preserve">Ndalohet oferta ndaj publikut ose kërkesa për pranim për tregtim të një tokeni të aseteve nga </w:t>
      </w:r>
      <w:r w:rsidR="009C6FF5" w:rsidRPr="00951713">
        <w:rPr>
          <w:rFonts w:ascii="Times New Roman" w:eastAsia="Times New Roman" w:hAnsi="Times New Roman" w:cs="Times New Roman"/>
          <w:sz w:val="28"/>
          <w:szCs w:val="28"/>
        </w:rPr>
        <w:t>persona fizik</w:t>
      </w:r>
      <w:r w:rsidR="008D5C10" w:rsidRPr="00951713">
        <w:rPr>
          <w:rFonts w:ascii="Times New Roman" w:eastAsia="Times New Roman" w:hAnsi="Times New Roman" w:cs="Times New Roman"/>
          <w:sz w:val="28"/>
          <w:szCs w:val="28"/>
        </w:rPr>
        <w:t>ë</w:t>
      </w:r>
      <w:r w:rsidRPr="00951713">
        <w:rPr>
          <w:rFonts w:ascii="Times New Roman" w:eastAsia="Times New Roman" w:hAnsi="Times New Roman" w:cs="Times New Roman"/>
          <w:sz w:val="28"/>
          <w:szCs w:val="28"/>
        </w:rPr>
        <w:t xml:space="preserve"> ose persona juridikë, të ndryshëm nga ata të përcaktuar në pikën 1 të këtij neni</w:t>
      </w:r>
      <w:r w:rsidR="3E4D9B07" w:rsidRPr="00951713">
        <w:rPr>
          <w:rFonts w:ascii="Times New Roman" w:eastAsia="Times New Roman" w:hAnsi="Times New Roman" w:cs="Times New Roman"/>
          <w:sz w:val="28"/>
          <w:szCs w:val="28"/>
        </w:rPr>
        <w:t>.</w:t>
      </w:r>
    </w:p>
    <w:p w14:paraId="3BB35B40" w14:textId="77777777" w:rsidR="00D95ECB" w:rsidRPr="00951713" w:rsidRDefault="00D95ECB" w:rsidP="00D95ECB">
      <w:pPr>
        <w:pStyle w:val="ListParagraph"/>
        <w:spacing w:after="0" w:line="240" w:lineRule="auto"/>
        <w:ind w:left="360"/>
        <w:jc w:val="both"/>
        <w:rPr>
          <w:rFonts w:ascii="Times New Roman" w:eastAsia="Times New Roman" w:hAnsi="Times New Roman" w:cs="Times New Roman"/>
          <w:sz w:val="28"/>
          <w:szCs w:val="28"/>
        </w:rPr>
      </w:pPr>
    </w:p>
    <w:p w14:paraId="591D9B55" w14:textId="3CCE4675" w:rsidR="009850A7" w:rsidRPr="00951713" w:rsidDel="00052ADC" w:rsidRDefault="003A7E32" w:rsidP="003A7FE9">
      <w:pPr>
        <w:spacing w:after="0" w:line="240" w:lineRule="auto"/>
        <w:jc w:val="center"/>
        <w:rPr>
          <w:rFonts w:ascii="Times New Roman" w:hAnsi="Times New Roman" w:cs="Times New Roman"/>
          <w:color w:val="000000" w:themeColor="text1"/>
          <w:sz w:val="28"/>
          <w:szCs w:val="28"/>
        </w:rPr>
      </w:pPr>
      <w:r w:rsidRPr="00951713" w:rsidDel="00052ADC">
        <w:rPr>
          <w:rFonts w:ascii="Times New Roman" w:eastAsia="Times New Roman" w:hAnsi="Times New Roman" w:cs="Times New Roman"/>
          <w:b/>
          <w:color w:val="000000" w:themeColor="text1"/>
          <w:sz w:val="28"/>
          <w:szCs w:val="28"/>
          <w:lang w:val="sq"/>
        </w:rPr>
        <w:t>Neni 17</w:t>
      </w:r>
    </w:p>
    <w:p w14:paraId="2368CFB2" w14:textId="62CB0914" w:rsidR="009850A7" w:rsidRDefault="3D009E52"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Kërkesat për institucionet e kreditit</w:t>
      </w:r>
    </w:p>
    <w:p w14:paraId="494E2FBA" w14:textId="77777777" w:rsidR="00D95ECB" w:rsidRPr="00951713" w:rsidDel="00052ADC" w:rsidRDefault="00D95ECB" w:rsidP="003A7FE9">
      <w:pPr>
        <w:spacing w:after="0" w:line="240" w:lineRule="auto"/>
        <w:jc w:val="center"/>
        <w:rPr>
          <w:rFonts w:ascii="Times New Roman" w:hAnsi="Times New Roman" w:cs="Times New Roman"/>
          <w:color w:val="000000" w:themeColor="text1"/>
          <w:sz w:val="28"/>
          <w:szCs w:val="28"/>
        </w:rPr>
      </w:pPr>
    </w:p>
    <w:p w14:paraId="6681AFDA" w14:textId="79DD8AE1" w:rsidR="009850A7" w:rsidRDefault="421088E9" w:rsidP="00D95ECB">
      <w:pPr>
        <w:pStyle w:val="ListParagraph"/>
        <w:numPr>
          <w:ilvl w:val="0"/>
          <w:numId w:val="27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Një t</w:t>
      </w:r>
      <w:r w:rsidR="5A9F5045" w:rsidRPr="00951713">
        <w:rPr>
          <w:rFonts w:ascii="Times New Roman" w:eastAsia="Times New Roman" w:hAnsi="Times New Roman" w:cs="Times New Roman"/>
          <w:color w:val="000000" w:themeColor="text1"/>
          <w:sz w:val="28"/>
          <w:szCs w:val="28"/>
          <w:lang w:val="sq"/>
        </w:rPr>
        <w:t>oken</w:t>
      </w:r>
      <w:r w:rsidR="15575992" w:rsidRPr="00951713">
        <w:rPr>
          <w:rFonts w:ascii="Times New Roman" w:eastAsia="Times New Roman" w:hAnsi="Times New Roman" w:cs="Times New Roman"/>
          <w:color w:val="000000" w:themeColor="text1"/>
          <w:sz w:val="28"/>
          <w:szCs w:val="28"/>
          <w:lang w:val="sq"/>
        </w:rPr>
        <w:t xml:space="preserve"> i</w:t>
      </w:r>
      <w:r w:rsidR="5A9F5045" w:rsidRPr="00951713">
        <w:rPr>
          <w:rFonts w:ascii="Times New Roman" w:eastAsia="Times New Roman" w:hAnsi="Times New Roman" w:cs="Times New Roman"/>
          <w:color w:val="000000" w:themeColor="text1"/>
          <w:sz w:val="28"/>
          <w:szCs w:val="28"/>
          <w:lang w:val="sq"/>
        </w:rPr>
        <w:t xml:space="preserve"> aset</w:t>
      </w:r>
      <w:r w:rsidR="1E5A76B9" w:rsidRPr="00951713">
        <w:rPr>
          <w:rFonts w:ascii="Times New Roman" w:eastAsia="Times New Roman" w:hAnsi="Times New Roman" w:cs="Times New Roman"/>
          <w:color w:val="000000" w:themeColor="text1"/>
          <w:sz w:val="28"/>
          <w:szCs w:val="28"/>
          <w:lang w:val="sq"/>
        </w:rPr>
        <w:t>eve</w:t>
      </w:r>
      <w:r w:rsidR="00D95ECB">
        <w:rPr>
          <w:rFonts w:ascii="Times New Roman" w:eastAsia="Times New Roman" w:hAnsi="Times New Roman" w:cs="Times New Roman"/>
          <w:color w:val="000000" w:themeColor="text1"/>
          <w:sz w:val="28"/>
          <w:szCs w:val="28"/>
          <w:lang w:val="sq"/>
        </w:rPr>
        <w:t>,</w:t>
      </w:r>
      <w:r w:rsidR="5A9F5045" w:rsidRPr="00951713">
        <w:rPr>
          <w:rFonts w:ascii="Times New Roman" w:eastAsia="Times New Roman" w:hAnsi="Times New Roman" w:cs="Times New Roman"/>
          <w:color w:val="000000" w:themeColor="text1"/>
          <w:sz w:val="28"/>
          <w:szCs w:val="28"/>
          <w:lang w:val="sq"/>
        </w:rPr>
        <w:t xml:space="preserve"> i emetuar nga një institucion krediti</w:t>
      </w:r>
      <w:r w:rsidR="4993EE19" w:rsidRPr="00951713">
        <w:rPr>
          <w:rFonts w:ascii="Times New Roman" w:eastAsia="Times New Roman" w:hAnsi="Times New Roman" w:cs="Times New Roman"/>
          <w:color w:val="000000" w:themeColor="text1"/>
          <w:sz w:val="28"/>
          <w:szCs w:val="28"/>
          <w:lang w:val="sq"/>
        </w:rPr>
        <w:t xml:space="preserve"> i licencuar</w:t>
      </w:r>
      <w:r w:rsidR="580E6003" w:rsidRPr="00951713">
        <w:rPr>
          <w:rFonts w:ascii="Times New Roman" w:eastAsia="Times New Roman" w:hAnsi="Times New Roman" w:cs="Times New Roman"/>
          <w:color w:val="000000" w:themeColor="text1"/>
          <w:sz w:val="28"/>
          <w:szCs w:val="28"/>
          <w:lang w:val="sq"/>
        </w:rPr>
        <w:t xml:space="preserve"> ose autorizuar</w:t>
      </w:r>
      <w:r w:rsidR="4993EE19" w:rsidRPr="00951713">
        <w:rPr>
          <w:rFonts w:ascii="Times New Roman" w:eastAsia="Times New Roman" w:hAnsi="Times New Roman" w:cs="Times New Roman"/>
          <w:color w:val="000000" w:themeColor="text1"/>
          <w:sz w:val="28"/>
          <w:szCs w:val="28"/>
          <w:lang w:val="sq"/>
        </w:rPr>
        <w:t xml:space="preserve"> nga Banka e Shqip</w:t>
      </w:r>
      <w:r w:rsidR="7DDB2AF1" w:rsidRPr="00951713">
        <w:rPr>
          <w:rFonts w:ascii="Times New Roman" w:eastAsia="Times New Roman" w:hAnsi="Times New Roman" w:cs="Times New Roman"/>
          <w:color w:val="000000" w:themeColor="text1"/>
          <w:sz w:val="28"/>
          <w:szCs w:val="28"/>
          <w:lang w:val="sq"/>
        </w:rPr>
        <w:t>ë</w:t>
      </w:r>
      <w:r w:rsidR="4993EE19" w:rsidRPr="00951713">
        <w:rPr>
          <w:rFonts w:ascii="Times New Roman" w:eastAsia="Times New Roman" w:hAnsi="Times New Roman" w:cs="Times New Roman"/>
          <w:color w:val="000000" w:themeColor="text1"/>
          <w:sz w:val="28"/>
          <w:szCs w:val="28"/>
          <w:lang w:val="sq"/>
        </w:rPr>
        <w:t>ris</w:t>
      </w:r>
      <w:r w:rsidR="7DDB2AF1" w:rsidRPr="00951713">
        <w:rPr>
          <w:rFonts w:ascii="Times New Roman" w:eastAsia="Times New Roman" w:hAnsi="Times New Roman" w:cs="Times New Roman"/>
          <w:color w:val="000000" w:themeColor="text1"/>
          <w:sz w:val="28"/>
          <w:szCs w:val="28"/>
          <w:lang w:val="sq"/>
        </w:rPr>
        <w:t>ë</w:t>
      </w:r>
      <w:r w:rsidR="5A9F5045" w:rsidRPr="00951713">
        <w:rPr>
          <w:rFonts w:ascii="Times New Roman" w:eastAsia="Times New Roman" w:hAnsi="Times New Roman" w:cs="Times New Roman"/>
          <w:color w:val="000000" w:themeColor="text1"/>
          <w:sz w:val="28"/>
          <w:szCs w:val="28"/>
          <w:lang w:val="sq"/>
        </w:rPr>
        <w:t xml:space="preserve">, mund të ofrohet ndaj publikut ose të </w:t>
      </w:r>
      <w:r w:rsidR="5A9F5045" w:rsidRPr="00951713">
        <w:rPr>
          <w:rFonts w:ascii="Times New Roman" w:eastAsia="Times New Roman" w:hAnsi="Times New Roman" w:cs="Times New Roman"/>
          <w:color w:val="000000" w:themeColor="text1"/>
          <w:sz w:val="28"/>
          <w:szCs w:val="28"/>
          <w:lang w:val="sq"/>
        </w:rPr>
        <w:lastRenderedPageBreak/>
        <w:t xml:space="preserve">pranohet për tregtim </w:t>
      </w:r>
      <w:r w:rsidR="5D65F25A" w:rsidRPr="00951713">
        <w:rPr>
          <w:rFonts w:ascii="Times New Roman" w:eastAsia="Times New Roman" w:hAnsi="Times New Roman" w:cs="Times New Roman"/>
          <w:color w:val="000000" w:themeColor="text1"/>
          <w:sz w:val="28"/>
          <w:szCs w:val="28"/>
          <w:lang w:val="sq"/>
        </w:rPr>
        <w:t>vetëm pasi</w:t>
      </w:r>
      <w:r w:rsidR="5A9F5045" w:rsidRPr="00951713">
        <w:rPr>
          <w:rFonts w:ascii="Times New Roman" w:eastAsia="Times New Roman" w:hAnsi="Times New Roman" w:cs="Times New Roman"/>
          <w:color w:val="000000" w:themeColor="text1"/>
          <w:sz w:val="28"/>
          <w:szCs w:val="28"/>
          <w:lang w:val="sq"/>
        </w:rPr>
        <w:t xml:space="preserve"> institucioni i kreditit</w:t>
      </w:r>
      <w:r w:rsidR="30CA03D2" w:rsidRPr="00951713">
        <w:rPr>
          <w:rFonts w:ascii="Times New Roman" w:eastAsia="Times New Roman" w:hAnsi="Times New Roman" w:cs="Times New Roman"/>
          <w:color w:val="000000" w:themeColor="text1"/>
          <w:sz w:val="28"/>
          <w:szCs w:val="28"/>
          <w:lang w:val="sq"/>
        </w:rPr>
        <w:t xml:space="preserve"> të ketë përmbushur të gjitha kushtet e mëposhtme</w:t>
      </w:r>
      <w:r w:rsidR="5A9F5045" w:rsidRPr="00951713">
        <w:rPr>
          <w:rFonts w:ascii="Times New Roman" w:eastAsia="Times New Roman" w:hAnsi="Times New Roman" w:cs="Times New Roman"/>
          <w:color w:val="000000" w:themeColor="text1"/>
          <w:sz w:val="28"/>
          <w:szCs w:val="28"/>
          <w:lang w:val="sq"/>
        </w:rPr>
        <w:t>:</w:t>
      </w:r>
    </w:p>
    <w:p w14:paraId="5B4E7702" w14:textId="77777777" w:rsidR="00D95ECB" w:rsidRPr="00951713" w:rsidDel="00052ADC" w:rsidRDefault="00D95ECB" w:rsidP="00D95ECB">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51F6F0F7" w14:textId="423DF405" w:rsidR="00052ADC" w:rsidRPr="00951713" w:rsidRDefault="00D95ECB" w:rsidP="00D95ECB">
      <w:pPr>
        <w:pStyle w:val="ListParagraph"/>
        <w:numPr>
          <w:ilvl w:val="0"/>
          <w:numId w:val="36"/>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T</w:t>
      </w:r>
      <w:r w:rsidR="7B447511" w:rsidRPr="00951713">
        <w:rPr>
          <w:rFonts w:ascii="Times New Roman" w:eastAsia="Times New Roman" w:hAnsi="Times New Roman" w:cs="Times New Roman"/>
          <w:color w:val="000000" w:themeColor="text1"/>
          <w:sz w:val="28"/>
          <w:szCs w:val="28"/>
          <w:lang w:val="sq"/>
        </w:rPr>
        <w:t xml:space="preserve">ë </w:t>
      </w:r>
      <w:r w:rsidR="5A12746E" w:rsidRPr="00951713">
        <w:rPr>
          <w:rFonts w:ascii="Times New Roman" w:eastAsia="Times New Roman" w:hAnsi="Times New Roman" w:cs="Times New Roman"/>
          <w:color w:val="000000" w:themeColor="text1"/>
          <w:sz w:val="28"/>
          <w:szCs w:val="28"/>
          <w:lang w:val="sq"/>
        </w:rPr>
        <w:t>h</w:t>
      </w:r>
      <w:r w:rsidR="5F231332" w:rsidRPr="00951713">
        <w:rPr>
          <w:rFonts w:ascii="Times New Roman" w:eastAsia="Times New Roman" w:hAnsi="Times New Roman" w:cs="Times New Roman"/>
          <w:color w:val="000000" w:themeColor="text1"/>
          <w:sz w:val="28"/>
          <w:szCs w:val="28"/>
          <w:lang w:val="sq"/>
        </w:rPr>
        <w:t>arto</w:t>
      </w:r>
      <w:r w:rsidR="57664DF6" w:rsidRPr="00951713">
        <w:rPr>
          <w:rFonts w:ascii="Times New Roman" w:eastAsia="Times New Roman" w:hAnsi="Times New Roman" w:cs="Times New Roman"/>
          <w:color w:val="000000" w:themeColor="text1"/>
          <w:sz w:val="28"/>
          <w:szCs w:val="28"/>
          <w:lang w:val="sq"/>
        </w:rPr>
        <w:t>jë</w:t>
      </w:r>
      <w:r w:rsidR="5F231332" w:rsidRPr="00951713">
        <w:rPr>
          <w:rFonts w:ascii="Times New Roman" w:eastAsia="Times New Roman" w:hAnsi="Times New Roman" w:cs="Times New Roman"/>
          <w:color w:val="000000" w:themeColor="text1"/>
          <w:sz w:val="28"/>
          <w:szCs w:val="28"/>
          <w:lang w:val="sq"/>
        </w:rPr>
        <w:t xml:space="preserve"> një</w:t>
      </w:r>
      <w:r w:rsidR="6E45F466" w:rsidRPr="00951713">
        <w:rPr>
          <w:rFonts w:ascii="Times New Roman" w:eastAsia="Times New Roman" w:hAnsi="Times New Roman" w:cs="Times New Roman"/>
          <w:color w:val="000000" w:themeColor="text1"/>
          <w:sz w:val="28"/>
          <w:szCs w:val="28"/>
          <w:lang w:val="sq"/>
        </w:rPr>
        <w:t xml:space="preserve"> dokument informues</w:t>
      </w:r>
      <w:r w:rsidR="5F231332" w:rsidRPr="00951713">
        <w:rPr>
          <w:rFonts w:ascii="Times New Roman" w:eastAsia="Times New Roman" w:hAnsi="Times New Roman" w:cs="Times New Roman"/>
          <w:color w:val="000000" w:themeColor="text1"/>
          <w:sz w:val="28"/>
          <w:szCs w:val="28"/>
          <w:lang w:val="sq"/>
        </w:rPr>
        <w:t xml:space="preserve"> </w:t>
      </w:r>
      <w:r w:rsidR="4EE65D67" w:rsidRPr="00951713">
        <w:rPr>
          <w:rFonts w:ascii="Times New Roman" w:eastAsia="Times New Roman" w:hAnsi="Times New Roman" w:cs="Times New Roman"/>
          <w:color w:val="000000" w:themeColor="text1"/>
          <w:sz w:val="28"/>
          <w:szCs w:val="28"/>
          <w:lang w:val="sq"/>
        </w:rPr>
        <w:t>t</w:t>
      </w:r>
      <w:r w:rsidR="7A5FD4A3" w:rsidRPr="00951713">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 xml:space="preserve"> kriptoaseti</w:t>
      </w:r>
      <w:r w:rsidR="0F56B505" w:rsidRPr="00951713">
        <w:rPr>
          <w:rFonts w:ascii="Times New Roman" w:eastAsia="Times New Roman" w:hAnsi="Times New Roman" w:cs="Times New Roman"/>
          <w:color w:val="000000" w:themeColor="text1"/>
          <w:sz w:val="28"/>
          <w:szCs w:val="28"/>
          <w:lang w:val="sq"/>
        </w:rPr>
        <w:t>t</w:t>
      </w:r>
      <w:r w:rsidR="5F231332" w:rsidRPr="00951713">
        <w:rPr>
          <w:rFonts w:ascii="Times New Roman" w:eastAsia="Times New Roman" w:hAnsi="Times New Roman" w:cs="Times New Roman"/>
          <w:color w:val="000000" w:themeColor="text1"/>
          <w:sz w:val="28"/>
          <w:szCs w:val="28"/>
          <w:lang w:val="sq"/>
        </w:rPr>
        <w:t>, si</w:t>
      </w:r>
      <w:r w:rsidR="17DBE047" w:rsidRPr="00951713">
        <w:rPr>
          <w:rFonts w:ascii="Times New Roman" w:eastAsia="Times New Roman" w:hAnsi="Times New Roman" w:cs="Times New Roman"/>
          <w:color w:val="000000" w:themeColor="text1"/>
          <w:sz w:val="28"/>
          <w:szCs w:val="28"/>
          <w:lang w:val="sq"/>
        </w:rPr>
        <w:t xml:space="preserve">pas përcaktimeve të nenit </w:t>
      </w:r>
      <w:r w:rsidR="5F231332" w:rsidRPr="00951713">
        <w:rPr>
          <w:rFonts w:ascii="Times New Roman" w:eastAsia="Times New Roman" w:hAnsi="Times New Roman" w:cs="Times New Roman"/>
          <w:color w:val="000000" w:themeColor="text1"/>
          <w:sz w:val="28"/>
          <w:szCs w:val="28"/>
          <w:lang w:val="sq"/>
        </w:rPr>
        <w:t>19 t</w:t>
      </w:r>
      <w:r w:rsidR="211492CD" w:rsidRPr="00951713">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 xml:space="preserve"> k</w:t>
      </w:r>
      <w:r w:rsidR="211492CD" w:rsidRPr="00951713">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tij ligji, t</w:t>
      </w:r>
      <w:r w:rsidR="211492CD" w:rsidRPr="00951713">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 xml:space="preserve"> cilin </w:t>
      </w:r>
      <w:r w:rsidR="48025E87" w:rsidRPr="00951713">
        <w:rPr>
          <w:rFonts w:ascii="Times New Roman" w:eastAsia="Times New Roman" w:hAnsi="Times New Roman" w:cs="Times New Roman"/>
          <w:color w:val="000000" w:themeColor="text1"/>
          <w:sz w:val="28"/>
          <w:szCs w:val="28"/>
          <w:lang w:val="sq"/>
        </w:rPr>
        <w:t>i</w:t>
      </w:r>
      <w:r w:rsidR="5F231332" w:rsidRPr="00951713">
        <w:rPr>
          <w:rFonts w:ascii="Times New Roman" w:eastAsia="Times New Roman" w:hAnsi="Times New Roman" w:cs="Times New Roman"/>
          <w:color w:val="000000" w:themeColor="text1"/>
          <w:sz w:val="28"/>
          <w:szCs w:val="28"/>
          <w:lang w:val="sq"/>
        </w:rPr>
        <w:t>a p</w:t>
      </w:r>
      <w:r w:rsidR="211492CD" w:rsidRPr="00951713">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 xml:space="preserve">rcjell </w:t>
      </w:r>
      <w:r w:rsidR="5F230011" w:rsidRPr="00951713">
        <w:rPr>
          <w:rFonts w:ascii="Times New Roman" w:eastAsia="Times New Roman" w:hAnsi="Times New Roman" w:cs="Times New Roman"/>
          <w:color w:val="000000" w:themeColor="text1"/>
          <w:sz w:val="28"/>
          <w:szCs w:val="28"/>
          <w:lang w:val="sq"/>
        </w:rPr>
        <w:t xml:space="preserve">Bankës së Shqipërisë </w:t>
      </w:r>
      <w:r w:rsidR="5F231332" w:rsidRPr="00951713">
        <w:rPr>
          <w:rFonts w:ascii="Times New Roman" w:eastAsia="Times New Roman" w:hAnsi="Times New Roman" w:cs="Times New Roman"/>
          <w:color w:val="000000" w:themeColor="text1"/>
          <w:sz w:val="28"/>
          <w:szCs w:val="28"/>
          <w:lang w:val="sq"/>
        </w:rPr>
        <w:t>p</w:t>
      </w:r>
      <w:r w:rsidR="211492CD" w:rsidRPr="00951713">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r miratim</w:t>
      </w:r>
      <w:r w:rsidR="115FF92A" w:rsidRPr="00951713">
        <w:rPr>
          <w:rFonts w:ascii="Times New Roman" w:eastAsia="Times New Roman" w:hAnsi="Times New Roman" w:cs="Times New Roman"/>
          <w:color w:val="000000" w:themeColor="text1"/>
          <w:sz w:val="28"/>
          <w:szCs w:val="28"/>
          <w:lang w:val="sq"/>
        </w:rPr>
        <w:t>,</w:t>
      </w:r>
      <w:r w:rsidR="50C05549" w:rsidRPr="00951713">
        <w:rPr>
          <w:rFonts w:ascii="Times New Roman" w:eastAsia="Times New Roman" w:hAnsi="Times New Roman" w:cs="Times New Roman"/>
          <w:color w:val="000000" w:themeColor="text1"/>
          <w:sz w:val="28"/>
          <w:szCs w:val="28"/>
          <w:lang w:val="sq"/>
        </w:rPr>
        <w:t xml:space="preserve"> </w:t>
      </w:r>
      <w:r w:rsidR="5F231332" w:rsidRPr="00951713">
        <w:rPr>
          <w:rFonts w:ascii="Times New Roman" w:eastAsia="Times New Roman" w:hAnsi="Times New Roman" w:cs="Times New Roman"/>
          <w:color w:val="000000" w:themeColor="text1"/>
          <w:sz w:val="28"/>
          <w:szCs w:val="28"/>
          <w:lang w:val="sq"/>
        </w:rPr>
        <w:t xml:space="preserve">në përputhje me procedurën e përcaktuar në </w:t>
      </w:r>
      <w:r w:rsidR="7F90FC72" w:rsidRPr="00951713">
        <w:rPr>
          <w:rFonts w:ascii="Times New Roman" w:eastAsia="Times New Roman" w:hAnsi="Times New Roman" w:cs="Times New Roman"/>
          <w:color w:val="000000" w:themeColor="text1"/>
          <w:sz w:val="28"/>
          <w:szCs w:val="28"/>
          <w:lang w:val="sq"/>
        </w:rPr>
        <w:t>aktet nënligjore sipas</w:t>
      </w:r>
      <w:r w:rsidR="5F231332" w:rsidRPr="00951713">
        <w:rPr>
          <w:rFonts w:ascii="Times New Roman" w:eastAsia="Times New Roman" w:hAnsi="Times New Roman" w:cs="Times New Roman"/>
          <w:color w:val="000000" w:themeColor="text1"/>
          <w:sz w:val="28"/>
          <w:szCs w:val="28"/>
          <w:lang w:val="sq"/>
        </w:rPr>
        <w:t xml:space="preserve"> pikës 8</w:t>
      </w:r>
      <w:r>
        <w:rPr>
          <w:rFonts w:ascii="Times New Roman" w:eastAsia="Times New Roman" w:hAnsi="Times New Roman" w:cs="Times New Roman"/>
          <w:color w:val="000000" w:themeColor="text1"/>
          <w:sz w:val="28"/>
          <w:szCs w:val="28"/>
          <w:lang w:val="sq"/>
        </w:rPr>
        <w:t>,</w:t>
      </w:r>
      <w:r w:rsidR="5F231332" w:rsidRPr="00951713">
        <w:rPr>
          <w:rFonts w:ascii="Times New Roman" w:eastAsia="Times New Roman" w:hAnsi="Times New Roman" w:cs="Times New Roman"/>
          <w:color w:val="000000" w:themeColor="text1"/>
          <w:sz w:val="28"/>
          <w:szCs w:val="28"/>
          <w:lang w:val="sq"/>
        </w:rPr>
        <w:t xml:space="preserve"> të këtij neni</w:t>
      </w:r>
      <w:r w:rsidR="63687CC1" w:rsidRPr="00951713">
        <w:rPr>
          <w:rFonts w:ascii="Times New Roman" w:eastAsia="Times New Roman" w:hAnsi="Times New Roman" w:cs="Times New Roman"/>
          <w:color w:val="000000" w:themeColor="text1"/>
          <w:sz w:val="28"/>
          <w:szCs w:val="28"/>
          <w:lang w:val="sq"/>
        </w:rPr>
        <w:t>; dhe</w:t>
      </w:r>
    </w:p>
    <w:p w14:paraId="05B2C998" w14:textId="4052DF2B" w:rsidR="00052ADC" w:rsidRDefault="00D95ECB" w:rsidP="00D95ECB">
      <w:pPr>
        <w:pStyle w:val="ListParagraph"/>
        <w:numPr>
          <w:ilvl w:val="0"/>
          <w:numId w:val="36"/>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T</w:t>
      </w:r>
      <w:r w:rsidR="4CA5E1A2" w:rsidRPr="00951713">
        <w:rPr>
          <w:rFonts w:ascii="Times New Roman" w:eastAsia="Times New Roman" w:hAnsi="Times New Roman" w:cs="Times New Roman"/>
          <w:color w:val="000000" w:themeColor="text1"/>
          <w:sz w:val="28"/>
          <w:szCs w:val="28"/>
          <w:lang w:val="sq"/>
        </w:rPr>
        <w:t xml:space="preserve">ë </w:t>
      </w:r>
      <w:r w:rsidR="3679AD5C" w:rsidRPr="00951713">
        <w:rPr>
          <w:rFonts w:ascii="Times New Roman" w:eastAsia="Times New Roman" w:hAnsi="Times New Roman" w:cs="Times New Roman"/>
          <w:color w:val="000000" w:themeColor="text1"/>
          <w:sz w:val="28"/>
          <w:szCs w:val="28"/>
          <w:lang w:val="sq"/>
        </w:rPr>
        <w:t>n</w:t>
      </w:r>
      <w:r w:rsidR="2D2DF431" w:rsidRPr="00951713">
        <w:rPr>
          <w:rFonts w:ascii="Times New Roman" w:eastAsia="Times New Roman" w:hAnsi="Times New Roman" w:cs="Times New Roman"/>
          <w:color w:val="000000" w:themeColor="text1"/>
          <w:sz w:val="28"/>
          <w:szCs w:val="28"/>
          <w:lang w:val="sq"/>
        </w:rPr>
        <w:t>jofto</w:t>
      </w:r>
      <w:r w:rsidR="45EBB85D" w:rsidRPr="00951713">
        <w:rPr>
          <w:rFonts w:ascii="Times New Roman" w:eastAsia="Times New Roman" w:hAnsi="Times New Roman" w:cs="Times New Roman"/>
          <w:color w:val="000000" w:themeColor="text1"/>
          <w:sz w:val="28"/>
          <w:szCs w:val="28"/>
          <w:lang w:val="sq"/>
        </w:rPr>
        <w:t>jë</w:t>
      </w:r>
      <w:r w:rsidR="2D2DF431" w:rsidRPr="00951713">
        <w:rPr>
          <w:rFonts w:ascii="Times New Roman" w:eastAsia="Times New Roman" w:hAnsi="Times New Roman" w:cs="Times New Roman"/>
          <w:color w:val="000000" w:themeColor="text1"/>
          <w:sz w:val="28"/>
          <w:szCs w:val="28"/>
          <w:lang w:val="sq"/>
        </w:rPr>
        <w:t xml:space="preserve"> </w:t>
      </w:r>
      <w:r w:rsidR="2D816B63" w:rsidRPr="00951713">
        <w:rPr>
          <w:rFonts w:ascii="Times New Roman" w:eastAsia="Times New Roman" w:hAnsi="Times New Roman" w:cs="Times New Roman"/>
          <w:color w:val="000000" w:themeColor="text1"/>
          <w:sz w:val="28"/>
          <w:szCs w:val="28"/>
          <w:lang w:val="sq"/>
        </w:rPr>
        <w:t xml:space="preserve">Bankën e Shqipërisë </w:t>
      </w:r>
      <w:r w:rsidR="2D2DF431" w:rsidRPr="00951713">
        <w:rPr>
          <w:rFonts w:ascii="Times New Roman" w:eastAsia="Times New Roman" w:hAnsi="Times New Roman" w:cs="Times New Roman"/>
          <w:color w:val="000000" w:themeColor="text1"/>
          <w:sz w:val="28"/>
          <w:szCs w:val="28"/>
          <w:lang w:val="sq"/>
        </w:rPr>
        <w:t xml:space="preserve">të paktën 90 ditë pune </w:t>
      </w:r>
      <w:r w:rsidR="5E9394BA" w:rsidRPr="00951713">
        <w:rPr>
          <w:rFonts w:ascii="Times New Roman" w:eastAsia="Times New Roman" w:hAnsi="Times New Roman" w:cs="Times New Roman"/>
          <w:color w:val="000000" w:themeColor="text1"/>
          <w:sz w:val="28"/>
          <w:szCs w:val="28"/>
          <w:lang w:val="sq"/>
        </w:rPr>
        <w:t>për</w:t>
      </w:r>
      <w:r w:rsidR="2D2DF431" w:rsidRPr="00951713">
        <w:rPr>
          <w:rFonts w:ascii="Times New Roman" w:eastAsia="Times New Roman" w:hAnsi="Times New Roman" w:cs="Times New Roman"/>
          <w:color w:val="000000" w:themeColor="text1"/>
          <w:sz w:val="28"/>
          <w:szCs w:val="28"/>
          <w:lang w:val="sq"/>
        </w:rPr>
        <w:t>para se të emetojë për herë të parë tokenin e asetit, duke i p</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rcjell</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informacionin e mëposhtëm:</w:t>
      </w:r>
    </w:p>
    <w:p w14:paraId="49B34CF8" w14:textId="77777777" w:rsidR="00D95ECB" w:rsidRPr="00951713" w:rsidRDefault="00D95ECB" w:rsidP="00D95ECB">
      <w:pPr>
        <w:pStyle w:val="ListParagraph"/>
        <w:spacing w:after="0" w:line="240" w:lineRule="auto"/>
        <w:ind w:left="900" w:hanging="360"/>
        <w:jc w:val="both"/>
        <w:rPr>
          <w:rFonts w:ascii="Times New Roman" w:eastAsia="Times New Roman" w:hAnsi="Times New Roman" w:cs="Times New Roman"/>
          <w:color w:val="000000" w:themeColor="text1"/>
          <w:sz w:val="28"/>
          <w:szCs w:val="28"/>
          <w:lang w:val="sq"/>
        </w:rPr>
      </w:pPr>
    </w:p>
    <w:p w14:paraId="194DD7A6" w14:textId="1C6D191D" w:rsidR="00052ADC" w:rsidRPr="00951713" w:rsidRDefault="00D95ECB" w:rsidP="00D95ECB">
      <w:pPr>
        <w:pStyle w:val="ListParagraph"/>
        <w:numPr>
          <w:ilvl w:val="0"/>
          <w:numId w:val="428"/>
        </w:numPr>
        <w:spacing w:after="0" w:line="240" w:lineRule="auto"/>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P</w:t>
      </w:r>
      <w:r w:rsidR="0EFF0E2F" w:rsidRPr="00951713">
        <w:rPr>
          <w:rFonts w:ascii="Times New Roman" w:eastAsia="Times New Roman" w:hAnsi="Times New Roman" w:cs="Times New Roman"/>
          <w:color w:val="000000" w:themeColor="text1"/>
          <w:sz w:val="28"/>
          <w:szCs w:val="28"/>
          <w:lang w:val="sq"/>
        </w:rPr>
        <w:t>rogramin e veprimtaris</w:t>
      </w:r>
      <w:r w:rsidR="0EEEBE35" w:rsidRPr="00951713">
        <w:rPr>
          <w:rFonts w:ascii="Times New Roman" w:eastAsia="Times New Roman" w:hAnsi="Times New Roman" w:cs="Times New Roman"/>
          <w:color w:val="000000" w:themeColor="text1"/>
          <w:sz w:val="28"/>
          <w:szCs w:val="28"/>
          <w:lang w:val="sq"/>
        </w:rPr>
        <w:t>ë</w:t>
      </w:r>
      <w:r w:rsidR="197D7FF6" w:rsidRPr="00951713">
        <w:rPr>
          <w:rFonts w:ascii="Times New Roman" w:eastAsia="Times New Roman" w:hAnsi="Times New Roman" w:cs="Times New Roman"/>
          <w:color w:val="000000" w:themeColor="text1"/>
          <w:sz w:val="28"/>
          <w:szCs w:val="28"/>
          <w:lang w:val="sq"/>
        </w:rPr>
        <w:t xml:space="preserve">, </w:t>
      </w:r>
      <w:r w:rsidR="0EFF0E2F" w:rsidRPr="00951713">
        <w:rPr>
          <w:rFonts w:ascii="Times New Roman" w:eastAsia="Times New Roman" w:hAnsi="Times New Roman" w:cs="Times New Roman"/>
          <w:color w:val="000000" w:themeColor="text1"/>
          <w:sz w:val="28"/>
          <w:szCs w:val="28"/>
          <w:lang w:val="sq"/>
        </w:rPr>
        <w:t>i cili p</w:t>
      </w:r>
      <w:r w:rsidR="0EEEBE35" w:rsidRPr="00951713">
        <w:rPr>
          <w:rFonts w:ascii="Times New Roman" w:eastAsia="Times New Roman" w:hAnsi="Times New Roman" w:cs="Times New Roman"/>
          <w:color w:val="000000" w:themeColor="text1"/>
          <w:sz w:val="28"/>
          <w:szCs w:val="28"/>
          <w:lang w:val="sq"/>
        </w:rPr>
        <w:t>ë</w:t>
      </w:r>
      <w:r w:rsidR="0EFF0E2F" w:rsidRPr="00951713">
        <w:rPr>
          <w:rFonts w:ascii="Times New Roman" w:eastAsia="Times New Roman" w:hAnsi="Times New Roman" w:cs="Times New Roman"/>
          <w:color w:val="000000" w:themeColor="text1"/>
          <w:sz w:val="28"/>
          <w:szCs w:val="28"/>
          <w:lang w:val="sq"/>
        </w:rPr>
        <w:t xml:space="preserve">rmban </w:t>
      </w:r>
      <w:r w:rsidR="34AC6F01" w:rsidRPr="00951713">
        <w:rPr>
          <w:rFonts w:ascii="Times New Roman" w:eastAsia="Times New Roman" w:hAnsi="Times New Roman" w:cs="Times New Roman"/>
          <w:color w:val="000000" w:themeColor="text1"/>
          <w:sz w:val="28"/>
          <w:szCs w:val="28"/>
          <w:lang w:val="sq"/>
        </w:rPr>
        <w:t>model</w:t>
      </w:r>
      <w:r w:rsidR="0EFF0E2F" w:rsidRPr="00951713">
        <w:rPr>
          <w:rFonts w:ascii="Times New Roman" w:eastAsia="Times New Roman" w:hAnsi="Times New Roman" w:cs="Times New Roman"/>
          <w:color w:val="000000" w:themeColor="text1"/>
          <w:sz w:val="28"/>
          <w:szCs w:val="28"/>
          <w:lang w:val="sq"/>
        </w:rPr>
        <w:t>in e biznesit që subjekti synon të ndjekë;</w:t>
      </w:r>
    </w:p>
    <w:p w14:paraId="793F3660" w14:textId="7DDF04D8" w:rsidR="00052ADC" w:rsidRDefault="00D95ECB" w:rsidP="00D95ECB">
      <w:pPr>
        <w:pStyle w:val="ListParagraph"/>
        <w:numPr>
          <w:ilvl w:val="0"/>
          <w:numId w:val="428"/>
        </w:numPr>
        <w:spacing w:after="0" w:line="240" w:lineRule="auto"/>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O</w:t>
      </w:r>
      <w:r w:rsidR="5F0B40EC" w:rsidRPr="00951713">
        <w:rPr>
          <w:rFonts w:ascii="Times New Roman" w:eastAsia="Times New Roman" w:hAnsi="Times New Roman" w:cs="Times New Roman"/>
          <w:color w:val="000000" w:themeColor="text1"/>
          <w:sz w:val="28"/>
          <w:szCs w:val="28"/>
          <w:lang w:val="sq"/>
        </w:rPr>
        <w:t>pinionin ligjor, sipas t</w:t>
      </w:r>
      <w:r w:rsidR="46909C8D" w:rsidRPr="00951713">
        <w:rPr>
          <w:rFonts w:ascii="Times New Roman" w:eastAsia="Times New Roman" w:hAnsi="Times New Roman" w:cs="Times New Roman"/>
          <w:color w:val="000000" w:themeColor="text1"/>
          <w:sz w:val="28"/>
          <w:szCs w:val="28"/>
          <w:lang w:val="sq"/>
        </w:rPr>
        <w:t>ë</w:t>
      </w:r>
      <w:r w:rsidR="5F0B40EC" w:rsidRPr="00951713">
        <w:rPr>
          <w:rFonts w:ascii="Times New Roman" w:eastAsia="Times New Roman" w:hAnsi="Times New Roman" w:cs="Times New Roman"/>
          <w:color w:val="000000" w:themeColor="text1"/>
          <w:sz w:val="28"/>
          <w:szCs w:val="28"/>
          <w:lang w:val="sq"/>
        </w:rPr>
        <w:t xml:space="preserve"> cilit</w:t>
      </w:r>
      <w:r w:rsidR="737867A7" w:rsidRPr="00951713">
        <w:rPr>
          <w:rFonts w:ascii="Times New Roman" w:eastAsia="Times New Roman" w:hAnsi="Times New Roman" w:cs="Times New Roman"/>
          <w:color w:val="000000" w:themeColor="text1"/>
          <w:sz w:val="28"/>
          <w:szCs w:val="28"/>
          <w:lang w:val="sq"/>
        </w:rPr>
        <w:t xml:space="preserve"> </w:t>
      </w:r>
      <w:r w:rsidR="5F0B40EC" w:rsidRPr="00951713">
        <w:rPr>
          <w:rFonts w:ascii="Times New Roman" w:eastAsia="Times New Roman" w:hAnsi="Times New Roman" w:cs="Times New Roman"/>
          <w:color w:val="000000" w:themeColor="text1"/>
          <w:sz w:val="28"/>
          <w:szCs w:val="28"/>
          <w:lang w:val="sq"/>
        </w:rPr>
        <w:t>tokeni i asetit nuk k</w:t>
      </w:r>
      <w:r w:rsidR="24D91CB5" w:rsidRPr="00951713">
        <w:rPr>
          <w:rFonts w:ascii="Times New Roman" w:eastAsia="Times New Roman" w:hAnsi="Times New Roman" w:cs="Times New Roman"/>
          <w:color w:val="000000" w:themeColor="text1"/>
          <w:sz w:val="28"/>
          <w:szCs w:val="28"/>
          <w:lang w:val="sq"/>
        </w:rPr>
        <w:t>lasifikohet si</w:t>
      </w:r>
      <w:r w:rsidR="5F0B40EC" w:rsidRPr="00951713">
        <w:rPr>
          <w:rFonts w:ascii="Times New Roman" w:eastAsia="Times New Roman" w:hAnsi="Times New Roman" w:cs="Times New Roman"/>
          <w:color w:val="000000" w:themeColor="text1"/>
          <w:sz w:val="28"/>
          <w:szCs w:val="28"/>
          <w:lang w:val="sq"/>
        </w:rPr>
        <w:t>:</w:t>
      </w:r>
    </w:p>
    <w:p w14:paraId="2DD77478" w14:textId="77777777" w:rsidR="00D95ECB" w:rsidRPr="00951713" w:rsidRDefault="00D95ECB" w:rsidP="00D95ECB">
      <w:pPr>
        <w:pStyle w:val="ListParagraph"/>
        <w:spacing w:after="0" w:line="240" w:lineRule="auto"/>
        <w:ind w:left="1440"/>
        <w:jc w:val="both"/>
        <w:rPr>
          <w:rFonts w:ascii="Times New Roman" w:eastAsia="Times New Roman" w:hAnsi="Times New Roman" w:cs="Times New Roman"/>
          <w:color w:val="000000" w:themeColor="text1"/>
          <w:sz w:val="28"/>
          <w:szCs w:val="28"/>
          <w:lang w:val="sq"/>
        </w:rPr>
      </w:pPr>
    </w:p>
    <w:p w14:paraId="1536ED44" w14:textId="6FD8760C" w:rsidR="009850A7" w:rsidRPr="00D95ECB" w:rsidDel="00052ADC" w:rsidRDefault="7BA6C894" w:rsidP="00D95ECB">
      <w:pPr>
        <w:pStyle w:val="ListParagraph"/>
        <w:numPr>
          <w:ilvl w:val="0"/>
          <w:numId w:val="448"/>
        </w:numPr>
        <w:spacing w:after="0" w:line="240" w:lineRule="auto"/>
        <w:jc w:val="both"/>
        <w:rPr>
          <w:rFonts w:ascii="Times New Roman" w:eastAsia="Times New Roman" w:hAnsi="Times New Roman" w:cs="Times New Roman"/>
          <w:color w:val="000000" w:themeColor="text1"/>
          <w:sz w:val="28"/>
          <w:szCs w:val="28"/>
          <w:lang w:val="sq"/>
        </w:rPr>
      </w:pPr>
      <w:r w:rsidRPr="00D95ECB">
        <w:rPr>
          <w:rFonts w:ascii="Times New Roman" w:eastAsia="Times New Roman" w:hAnsi="Times New Roman" w:cs="Times New Roman"/>
          <w:color w:val="000000" w:themeColor="text1"/>
          <w:sz w:val="28"/>
          <w:szCs w:val="28"/>
          <w:lang w:val="sq"/>
        </w:rPr>
        <w:t xml:space="preserve">një kriptoaset i përjashtuar nga fusha e zbatimit të këtij ligji, sipas </w:t>
      </w:r>
      <w:r w:rsidR="00D95ECB">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D95ECB">
        <w:rPr>
          <w:rFonts w:ascii="Times New Roman" w:eastAsia="Times New Roman" w:hAnsi="Times New Roman" w:cs="Times New Roman"/>
          <w:color w:val="000000" w:themeColor="text1"/>
          <w:sz w:val="28"/>
          <w:szCs w:val="28"/>
          <w:lang w:val="sq"/>
        </w:rPr>
        <w:t>s 4, t</w:t>
      </w:r>
      <w:r w:rsidR="00F104B8">
        <w:rPr>
          <w:rFonts w:ascii="Times New Roman" w:eastAsia="Times New Roman" w:hAnsi="Times New Roman" w:cs="Times New Roman"/>
          <w:color w:val="000000" w:themeColor="text1"/>
          <w:sz w:val="28"/>
          <w:szCs w:val="28"/>
          <w:lang w:val="sq"/>
        </w:rPr>
        <w:t>ë</w:t>
      </w:r>
      <w:r w:rsidR="00D95ECB">
        <w:rPr>
          <w:rFonts w:ascii="Times New Roman" w:eastAsia="Times New Roman" w:hAnsi="Times New Roman" w:cs="Times New Roman"/>
          <w:color w:val="000000" w:themeColor="text1"/>
          <w:sz w:val="28"/>
          <w:szCs w:val="28"/>
          <w:lang w:val="sq"/>
        </w:rPr>
        <w:t xml:space="preserve"> </w:t>
      </w:r>
      <w:r w:rsidRPr="00D95ECB">
        <w:rPr>
          <w:rFonts w:ascii="Times New Roman" w:eastAsia="Times New Roman" w:hAnsi="Times New Roman" w:cs="Times New Roman"/>
          <w:color w:val="000000" w:themeColor="text1"/>
          <w:sz w:val="28"/>
          <w:szCs w:val="28"/>
          <w:lang w:val="sq"/>
        </w:rPr>
        <w:t>n</w:t>
      </w:r>
      <w:r w:rsidR="6F4EE135" w:rsidRPr="00D95ECB">
        <w:rPr>
          <w:rFonts w:ascii="Times New Roman" w:eastAsia="Times New Roman" w:hAnsi="Times New Roman" w:cs="Times New Roman"/>
          <w:color w:val="000000" w:themeColor="text1"/>
          <w:sz w:val="28"/>
          <w:szCs w:val="28"/>
          <w:lang w:val="sq"/>
        </w:rPr>
        <w:t>enit 2, të këtij ligji</w:t>
      </w:r>
      <w:r w:rsidR="61D4B48B" w:rsidRPr="00D95ECB">
        <w:rPr>
          <w:rFonts w:ascii="Times New Roman" w:eastAsia="Times New Roman" w:hAnsi="Times New Roman" w:cs="Times New Roman"/>
          <w:color w:val="000000" w:themeColor="text1"/>
          <w:sz w:val="28"/>
          <w:szCs w:val="28"/>
          <w:lang w:val="sq"/>
        </w:rPr>
        <w:t>;</w:t>
      </w:r>
    </w:p>
    <w:p w14:paraId="47896967" w14:textId="1C32A0B0" w:rsidR="009850A7" w:rsidRPr="00D95ECB" w:rsidDel="00052ADC" w:rsidRDefault="17E786B1" w:rsidP="00D95ECB">
      <w:pPr>
        <w:pStyle w:val="ListParagraph"/>
        <w:numPr>
          <w:ilvl w:val="0"/>
          <w:numId w:val="448"/>
        </w:numPr>
        <w:spacing w:after="0" w:line="240" w:lineRule="auto"/>
        <w:jc w:val="both"/>
        <w:rPr>
          <w:rFonts w:ascii="Times New Roman" w:eastAsia="Times New Roman" w:hAnsi="Times New Roman" w:cs="Times New Roman"/>
          <w:color w:val="000000" w:themeColor="text1"/>
          <w:sz w:val="28"/>
          <w:szCs w:val="28"/>
          <w:lang w:val="sq"/>
        </w:rPr>
      </w:pPr>
      <w:r w:rsidRPr="00D95ECB">
        <w:rPr>
          <w:rFonts w:ascii="Times New Roman" w:eastAsia="Times New Roman" w:hAnsi="Times New Roman" w:cs="Times New Roman"/>
          <w:color w:val="000000" w:themeColor="text1"/>
          <w:sz w:val="28"/>
          <w:szCs w:val="28"/>
          <w:lang w:val="sq"/>
        </w:rPr>
        <w:t>një token i parasë elektronike;</w:t>
      </w:r>
    </w:p>
    <w:p w14:paraId="4693A85A" w14:textId="4BE5C7BF" w:rsidR="00052ADC" w:rsidRPr="00951713" w:rsidRDefault="00D95ECB" w:rsidP="00D95ECB">
      <w:pPr>
        <w:pStyle w:val="ListParagraph"/>
        <w:numPr>
          <w:ilvl w:val="0"/>
          <w:numId w:val="428"/>
        </w:numPr>
        <w:spacing w:after="0" w:line="240" w:lineRule="auto"/>
        <w:ind w:left="1350" w:hanging="180"/>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P</w:t>
      </w:r>
      <w:r w:rsidR="1E9D0E3B" w:rsidRPr="00951713">
        <w:rPr>
          <w:rFonts w:ascii="Times New Roman" w:eastAsia="Times New Roman" w:hAnsi="Times New Roman" w:cs="Times New Roman"/>
          <w:color w:val="000000" w:themeColor="text1"/>
          <w:sz w:val="28"/>
          <w:szCs w:val="28"/>
          <w:lang w:val="sq"/>
        </w:rPr>
        <w:t>ë</w:t>
      </w:r>
      <w:r w:rsidR="0EFF0E2F" w:rsidRPr="00951713">
        <w:rPr>
          <w:rFonts w:ascii="Times New Roman" w:eastAsia="Times New Roman" w:hAnsi="Times New Roman" w:cs="Times New Roman"/>
          <w:color w:val="000000" w:themeColor="text1"/>
          <w:sz w:val="28"/>
          <w:szCs w:val="28"/>
          <w:lang w:val="sq"/>
        </w:rPr>
        <w:t>rshkrimin e hollësishëm të strukturave të qeverisjes</w:t>
      </w:r>
      <w:r w:rsidR="753E27D0" w:rsidRPr="00951713">
        <w:rPr>
          <w:rFonts w:ascii="Times New Roman" w:eastAsia="Times New Roman" w:hAnsi="Times New Roman" w:cs="Times New Roman"/>
          <w:color w:val="000000" w:themeColor="text1"/>
          <w:sz w:val="28"/>
          <w:szCs w:val="28"/>
          <w:lang w:val="sq"/>
        </w:rPr>
        <w:t>, sipas përcaktimeve t</w:t>
      </w:r>
      <w:r w:rsidR="0EFF0E2F" w:rsidRPr="00951713">
        <w:rPr>
          <w:rFonts w:ascii="Times New Roman" w:eastAsia="Times New Roman" w:hAnsi="Times New Roman" w:cs="Times New Roman"/>
          <w:color w:val="000000" w:themeColor="text1"/>
          <w:sz w:val="28"/>
          <w:szCs w:val="28"/>
          <w:lang w:val="sq"/>
        </w:rPr>
        <w:t xml:space="preserve">ë </w:t>
      </w:r>
      <w:r>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 1,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0EFF0E2F" w:rsidRPr="00951713">
        <w:rPr>
          <w:rFonts w:ascii="Times New Roman" w:eastAsia="Times New Roman" w:hAnsi="Times New Roman" w:cs="Times New Roman"/>
          <w:color w:val="000000" w:themeColor="text1"/>
          <w:sz w:val="28"/>
          <w:szCs w:val="28"/>
          <w:lang w:val="sq"/>
        </w:rPr>
        <w:t>neni</w:t>
      </w:r>
      <w:r w:rsidR="685FCFFA" w:rsidRPr="00951713">
        <w:rPr>
          <w:rFonts w:ascii="Times New Roman" w:eastAsia="Times New Roman" w:hAnsi="Times New Roman" w:cs="Times New Roman"/>
          <w:color w:val="000000" w:themeColor="text1"/>
          <w:sz w:val="28"/>
          <w:szCs w:val="28"/>
          <w:lang w:val="sq"/>
        </w:rPr>
        <w:t>t</w:t>
      </w:r>
      <w:r w:rsidR="0EFF0E2F" w:rsidRPr="00951713">
        <w:rPr>
          <w:rFonts w:ascii="Times New Roman" w:eastAsia="Times New Roman" w:hAnsi="Times New Roman" w:cs="Times New Roman"/>
          <w:color w:val="000000" w:themeColor="text1"/>
          <w:sz w:val="28"/>
          <w:szCs w:val="28"/>
          <w:lang w:val="sq"/>
        </w:rPr>
        <w:t xml:space="preserve"> 34, t</w:t>
      </w:r>
      <w:r w:rsidR="0EEEBE35" w:rsidRPr="00951713">
        <w:rPr>
          <w:rFonts w:ascii="Times New Roman" w:eastAsia="Times New Roman" w:hAnsi="Times New Roman" w:cs="Times New Roman"/>
          <w:color w:val="000000" w:themeColor="text1"/>
          <w:sz w:val="28"/>
          <w:szCs w:val="28"/>
          <w:lang w:val="sq"/>
        </w:rPr>
        <w:t>ë</w:t>
      </w:r>
      <w:r w:rsidR="0EFF0E2F" w:rsidRPr="00951713">
        <w:rPr>
          <w:rFonts w:ascii="Times New Roman" w:eastAsia="Times New Roman" w:hAnsi="Times New Roman" w:cs="Times New Roman"/>
          <w:color w:val="000000" w:themeColor="text1"/>
          <w:sz w:val="28"/>
          <w:szCs w:val="28"/>
          <w:lang w:val="sq"/>
        </w:rPr>
        <w:t xml:space="preserve"> k</w:t>
      </w:r>
      <w:r w:rsidR="0EEEBE35" w:rsidRPr="00951713">
        <w:rPr>
          <w:rFonts w:ascii="Times New Roman" w:eastAsia="Times New Roman" w:hAnsi="Times New Roman" w:cs="Times New Roman"/>
          <w:color w:val="000000" w:themeColor="text1"/>
          <w:sz w:val="28"/>
          <w:szCs w:val="28"/>
          <w:lang w:val="sq"/>
        </w:rPr>
        <w:t>ë</w:t>
      </w:r>
      <w:r w:rsidR="0EFF0E2F" w:rsidRPr="00951713">
        <w:rPr>
          <w:rFonts w:ascii="Times New Roman" w:eastAsia="Times New Roman" w:hAnsi="Times New Roman" w:cs="Times New Roman"/>
          <w:color w:val="000000" w:themeColor="text1"/>
          <w:sz w:val="28"/>
          <w:szCs w:val="28"/>
          <w:lang w:val="sq"/>
        </w:rPr>
        <w:t>tij ligji;</w:t>
      </w:r>
    </w:p>
    <w:p w14:paraId="73A260AE" w14:textId="559BD4CD" w:rsidR="00052ADC" w:rsidRPr="00951713" w:rsidRDefault="00D95ECB" w:rsidP="00D95ECB">
      <w:pPr>
        <w:pStyle w:val="ListParagraph"/>
        <w:numPr>
          <w:ilvl w:val="0"/>
          <w:numId w:val="428"/>
        </w:numPr>
        <w:spacing w:after="0" w:line="240" w:lineRule="auto"/>
        <w:ind w:left="1350" w:hanging="18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P</w:t>
      </w:r>
      <w:r w:rsidR="0EFF0E2F" w:rsidRPr="00951713">
        <w:rPr>
          <w:rFonts w:ascii="Times New Roman" w:eastAsia="Times New Roman" w:hAnsi="Times New Roman" w:cs="Times New Roman"/>
          <w:color w:val="000000" w:themeColor="text1"/>
          <w:sz w:val="28"/>
          <w:szCs w:val="28"/>
          <w:lang w:val="sq"/>
        </w:rPr>
        <w:t xml:space="preserve">olitikat dhe procedurat e </w:t>
      </w:r>
      <w:r w:rsidR="75B2A2BE" w:rsidRPr="00951713">
        <w:rPr>
          <w:rFonts w:ascii="Times New Roman" w:eastAsia="Times New Roman" w:hAnsi="Times New Roman" w:cs="Times New Roman"/>
          <w:color w:val="000000" w:themeColor="text1"/>
          <w:sz w:val="28"/>
          <w:szCs w:val="28"/>
          <w:lang w:val="sq"/>
        </w:rPr>
        <w:t xml:space="preserve">përcaktuara </w:t>
      </w:r>
      <w:r w:rsidR="0EFF0E2F" w:rsidRPr="00951713">
        <w:rPr>
          <w:rFonts w:ascii="Times New Roman" w:eastAsia="Times New Roman" w:hAnsi="Times New Roman" w:cs="Times New Roman"/>
          <w:color w:val="000000" w:themeColor="text1"/>
          <w:sz w:val="28"/>
          <w:szCs w:val="28"/>
          <w:lang w:val="sq"/>
        </w:rPr>
        <w:t xml:space="preserve">në </w:t>
      </w:r>
      <w:r>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n 5,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0EFF0E2F" w:rsidRPr="00951713">
        <w:rPr>
          <w:rFonts w:ascii="Times New Roman" w:eastAsia="Times New Roman" w:hAnsi="Times New Roman" w:cs="Times New Roman"/>
          <w:color w:val="000000" w:themeColor="text1"/>
          <w:sz w:val="28"/>
          <w:szCs w:val="28"/>
          <w:lang w:val="sq"/>
        </w:rPr>
        <w:t>neni</w:t>
      </w:r>
      <w:r>
        <w:rPr>
          <w:rFonts w:ascii="Times New Roman" w:eastAsia="Times New Roman" w:hAnsi="Times New Roman" w:cs="Times New Roman"/>
          <w:color w:val="000000" w:themeColor="text1"/>
          <w:sz w:val="28"/>
          <w:szCs w:val="28"/>
          <w:lang w:val="sq"/>
        </w:rPr>
        <w:t>t</w:t>
      </w:r>
      <w:r w:rsidR="0EFF0E2F" w:rsidRPr="00951713">
        <w:rPr>
          <w:rFonts w:ascii="Times New Roman" w:eastAsia="Times New Roman" w:hAnsi="Times New Roman" w:cs="Times New Roman"/>
          <w:color w:val="000000" w:themeColor="text1"/>
          <w:sz w:val="28"/>
          <w:szCs w:val="28"/>
          <w:lang w:val="sq"/>
        </w:rPr>
        <w:t xml:space="preserve"> 34, t</w:t>
      </w:r>
      <w:r w:rsidR="0EEEBE35" w:rsidRPr="00951713">
        <w:rPr>
          <w:rFonts w:ascii="Times New Roman" w:eastAsia="Times New Roman" w:hAnsi="Times New Roman" w:cs="Times New Roman"/>
          <w:color w:val="000000" w:themeColor="text1"/>
          <w:sz w:val="28"/>
          <w:szCs w:val="28"/>
          <w:lang w:val="sq"/>
        </w:rPr>
        <w:t>ë</w:t>
      </w:r>
      <w:r w:rsidR="0EFF0E2F" w:rsidRPr="00951713">
        <w:rPr>
          <w:rFonts w:ascii="Times New Roman" w:eastAsia="Times New Roman" w:hAnsi="Times New Roman" w:cs="Times New Roman"/>
          <w:color w:val="000000" w:themeColor="text1"/>
          <w:sz w:val="28"/>
          <w:szCs w:val="28"/>
          <w:lang w:val="sq"/>
        </w:rPr>
        <w:t xml:space="preserve"> k</w:t>
      </w:r>
      <w:r w:rsidR="0EEEBE35" w:rsidRPr="00951713">
        <w:rPr>
          <w:rFonts w:ascii="Times New Roman" w:eastAsia="Times New Roman" w:hAnsi="Times New Roman" w:cs="Times New Roman"/>
          <w:color w:val="000000" w:themeColor="text1"/>
          <w:sz w:val="28"/>
          <w:szCs w:val="28"/>
          <w:lang w:val="sq"/>
        </w:rPr>
        <w:t>ë</w:t>
      </w:r>
      <w:r w:rsidR="0EFF0E2F" w:rsidRPr="00951713">
        <w:rPr>
          <w:rFonts w:ascii="Times New Roman" w:eastAsia="Times New Roman" w:hAnsi="Times New Roman" w:cs="Times New Roman"/>
          <w:color w:val="000000" w:themeColor="text1"/>
          <w:sz w:val="28"/>
          <w:szCs w:val="28"/>
          <w:lang w:val="sq"/>
        </w:rPr>
        <w:t>tij ligji;</w:t>
      </w:r>
    </w:p>
    <w:p w14:paraId="752ECCA2" w14:textId="5352224C" w:rsidR="00052ADC" w:rsidRPr="00F3415F" w:rsidRDefault="00D95ECB" w:rsidP="00D95ECB">
      <w:pPr>
        <w:pStyle w:val="ListParagraph"/>
        <w:numPr>
          <w:ilvl w:val="0"/>
          <w:numId w:val="428"/>
        </w:numPr>
        <w:spacing w:after="0" w:line="240" w:lineRule="auto"/>
        <w:ind w:left="1350" w:hanging="180"/>
        <w:jc w:val="both"/>
        <w:rPr>
          <w:rFonts w:ascii="Times New Roman" w:hAnsi="Times New Roman" w:cs="Times New Roman"/>
          <w:sz w:val="28"/>
          <w:szCs w:val="28"/>
          <w:lang w:val="sq"/>
        </w:rPr>
      </w:pPr>
      <w:r>
        <w:rPr>
          <w:rFonts w:ascii="Times New Roman" w:eastAsia="Times New Roman" w:hAnsi="Times New Roman" w:cs="Times New Roman"/>
          <w:color w:val="000000" w:themeColor="text1"/>
          <w:sz w:val="28"/>
          <w:szCs w:val="28"/>
          <w:lang w:val="sq"/>
        </w:rPr>
        <w:t>I</w:t>
      </w:r>
      <w:r w:rsidR="5A905108" w:rsidRPr="00951713">
        <w:rPr>
          <w:rFonts w:ascii="Times New Roman" w:hAnsi="Times New Roman" w:cs="Times New Roman"/>
          <w:color w:val="000000" w:themeColor="text1"/>
          <w:sz w:val="28"/>
          <w:szCs w:val="28"/>
          <w:lang w:val="sq"/>
        </w:rPr>
        <w:t>nformacion lidhur me</w:t>
      </w:r>
      <w:r w:rsidR="6905AFC3" w:rsidRPr="00951713">
        <w:rPr>
          <w:rFonts w:ascii="Times New Roman" w:hAnsi="Times New Roman" w:cs="Times New Roman"/>
          <w:color w:val="000000" w:themeColor="text1"/>
          <w:sz w:val="28"/>
          <w:szCs w:val="28"/>
          <w:lang w:val="sq"/>
        </w:rPr>
        <w:t xml:space="preserve"> </w:t>
      </w:r>
      <w:r>
        <w:rPr>
          <w:rFonts w:ascii="Times New Roman" w:hAnsi="Times New Roman" w:cs="Times New Roman"/>
          <w:color w:val="000000" w:themeColor="text1"/>
          <w:sz w:val="28"/>
          <w:szCs w:val="28"/>
          <w:lang w:val="sq"/>
        </w:rPr>
        <w:t>pik</w:t>
      </w:r>
      <w:r w:rsidR="00F104B8">
        <w:rPr>
          <w:rFonts w:ascii="Times New Roman" w:hAnsi="Times New Roman" w:cs="Times New Roman"/>
          <w:color w:val="000000" w:themeColor="text1"/>
          <w:sz w:val="28"/>
          <w:szCs w:val="28"/>
          <w:lang w:val="sq"/>
        </w:rPr>
        <w:t>ë</w:t>
      </w:r>
      <w:r>
        <w:rPr>
          <w:rFonts w:ascii="Times New Roman" w:hAnsi="Times New Roman" w:cs="Times New Roman"/>
          <w:color w:val="000000" w:themeColor="text1"/>
          <w:sz w:val="28"/>
          <w:szCs w:val="28"/>
          <w:lang w:val="sq"/>
        </w:rPr>
        <w:t>n 5, t</w:t>
      </w:r>
      <w:r w:rsidR="00F104B8">
        <w:rPr>
          <w:rFonts w:ascii="Times New Roman" w:hAnsi="Times New Roman" w:cs="Times New Roman"/>
          <w:color w:val="000000" w:themeColor="text1"/>
          <w:sz w:val="28"/>
          <w:szCs w:val="28"/>
          <w:lang w:val="sq"/>
        </w:rPr>
        <w:t>ë</w:t>
      </w:r>
      <w:r>
        <w:rPr>
          <w:rFonts w:ascii="Times New Roman" w:hAnsi="Times New Roman" w:cs="Times New Roman"/>
          <w:color w:val="000000" w:themeColor="text1"/>
          <w:sz w:val="28"/>
          <w:szCs w:val="28"/>
          <w:lang w:val="sq"/>
        </w:rPr>
        <w:t xml:space="preserve"> </w:t>
      </w:r>
      <w:r w:rsidR="47F69C65" w:rsidRPr="00951713">
        <w:rPr>
          <w:rFonts w:ascii="Times New Roman" w:hAnsi="Times New Roman" w:cs="Times New Roman"/>
          <w:color w:val="000000" w:themeColor="text1"/>
          <w:sz w:val="28"/>
          <w:szCs w:val="28"/>
          <w:lang w:val="sq"/>
        </w:rPr>
        <w:t>n</w:t>
      </w:r>
      <w:r w:rsidR="5A905108" w:rsidRPr="00951713">
        <w:rPr>
          <w:rFonts w:ascii="Times New Roman" w:hAnsi="Times New Roman" w:cs="Times New Roman"/>
          <w:color w:val="000000" w:themeColor="text1"/>
          <w:sz w:val="28"/>
          <w:szCs w:val="28"/>
          <w:lang w:val="sq"/>
        </w:rPr>
        <w:t>eni</w:t>
      </w:r>
      <w:r>
        <w:rPr>
          <w:rFonts w:ascii="Times New Roman" w:hAnsi="Times New Roman" w:cs="Times New Roman"/>
          <w:color w:val="000000" w:themeColor="text1"/>
          <w:sz w:val="28"/>
          <w:szCs w:val="28"/>
          <w:lang w:val="sq"/>
        </w:rPr>
        <w:t>t</w:t>
      </w:r>
      <w:r w:rsidR="5A905108" w:rsidRPr="00951713">
        <w:rPr>
          <w:rFonts w:ascii="Times New Roman" w:hAnsi="Times New Roman" w:cs="Times New Roman"/>
          <w:color w:val="000000" w:themeColor="text1"/>
          <w:sz w:val="28"/>
          <w:szCs w:val="28"/>
          <w:lang w:val="sq"/>
        </w:rPr>
        <w:t xml:space="preserve"> 34, </w:t>
      </w:r>
      <w:r w:rsidRPr="00F3415F">
        <w:rPr>
          <w:rFonts w:ascii="Times New Roman" w:hAnsi="Times New Roman" w:cs="Times New Roman"/>
          <w:sz w:val="28"/>
          <w:szCs w:val="28"/>
          <w:lang w:val="sq"/>
        </w:rPr>
        <w:t>t</w:t>
      </w:r>
      <w:r w:rsidR="00F104B8">
        <w:rPr>
          <w:rFonts w:ascii="Times New Roman" w:hAnsi="Times New Roman" w:cs="Times New Roman"/>
          <w:sz w:val="28"/>
          <w:szCs w:val="28"/>
          <w:lang w:val="sq"/>
        </w:rPr>
        <w:t>ë</w:t>
      </w:r>
      <w:r w:rsidRPr="00F3415F">
        <w:rPr>
          <w:rFonts w:ascii="Times New Roman" w:hAnsi="Times New Roman" w:cs="Times New Roman"/>
          <w:sz w:val="28"/>
          <w:szCs w:val="28"/>
          <w:lang w:val="sq"/>
        </w:rPr>
        <w:t xml:space="preserve"> k</w:t>
      </w:r>
      <w:r w:rsidR="00F104B8">
        <w:rPr>
          <w:rFonts w:ascii="Times New Roman" w:hAnsi="Times New Roman" w:cs="Times New Roman"/>
          <w:sz w:val="28"/>
          <w:szCs w:val="28"/>
          <w:lang w:val="sq"/>
        </w:rPr>
        <w:t>ë</w:t>
      </w:r>
      <w:r w:rsidRPr="00F3415F">
        <w:rPr>
          <w:rFonts w:ascii="Times New Roman" w:hAnsi="Times New Roman" w:cs="Times New Roman"/>
          <w:sz w:val="28"/>
          <w:szCs w:val="28"/>
          <w:lang w:val="sq"/>
        </w:rPr>
        <w:t>tij ligji</w:t>
      </w:r>
      <w:r w:rsidR="130323DD" w:rsidRPr="00F3415F">
        <w:rPr>
          <w:rFonts w:ascii="Times New Roman" w:hAnsi="Times New Roman" w:cs="Times New Roman"/>
          <w:sz w:val="28"/>
          <w:szCs w:val="28"/>
          <w:lang w:val="sq"/>
        </w:rPr>
        <w:t>;</w:t>
      </w:r>
    </w:p>
    <w:p w14:paraId="4820983D" w14:textId="1B5B9048" w:rsidR="00052ADC" w:rsidRPr="00F3415F" w:rsidRDefault="00D95ECB" w:rsidP="00D95ECB">
      <w:pPr>
        <w:pStyle w:val="ListParagraph"/>
        <w:numPr>
          <w:ilvl w:val="0"/>
          <w:numId w:val="428"/>
        </w:numPr>
        <w:spacing w:after="0" w:line="240" w:lineRule="auto"/>
        <w:ind w:left="1350" w:hanging="180"/>
        <w:jc w:val="both"/>
        <w:rPr>
          <w:rFonts w:ascii="Times New Roman" w:eastAsia="Times New Roman" w:hAnsi="Times New Roman" w:cs="Times New Roman"/>
          <w:sz w:val="28"/>
          <w:szCs w:val="28"/>
          <w:lang w:val="sq"/>
        </w:rPr>
      </w:pPr>
      <w:r w:rsidRPr="00F3415F">
        <w:rPr>
          <w:rFonts w:ascii="Times New Roman" w:eastAsia="Times New Roman" w:hAnsi="Times New Roman" w:cs="Times New Roman"/>
          <w:sz w:val="28"/>
          <w:szCs w:val="28"/>
          <w:lang w:val="sq"/>
        </w:rPr>
        <w:t>P</w:t>
      </w:r>
      <w:r w:rsidR="0EFF0E2F" w:rsidRPr="00F3415F">
        <w:rPr>
          <w:rFonts w:ascii="Times New Roman" w:eastAsia="Times New Roman" w:hAnsi="Times New Roman" w:cs="Times New Roman"/>
          <w:sz w:val="28"/>
          <w:szCs w:val="28"/>
          <w:lang w:val="sq"/>
        </w:rPr>
        <w:t>ërshkrimin e politik</w:t>
      </w:r>
      <w:r w:rsidR="00EE97C4" w:rsidRPr="00F3415F">
        <w:rPr>
          <w:rFonts w:ascii="Times New Roman" w:eastAsia="Times New Roman" w:hAnsi="Times New Roman" w:cs="Times New Roman"/>
          <w:sz w:val="28"/>
          <w:szCs w:val="28"/>
          <w:lang w:val="sq"/>
        </w:rPr>
        <w:t>ave</w:t>
      </w:r>
      <w:r w:rsidR="0EFF0E2F" w:rsidRPr="00F3415F">
        <w:rPr>
          <w:rFonts w:ascii="Times New Roman" w:eastAsia="Times New Roman" w:hAnsi="Times New Roman" w:cs="Times New Roman"/>
          <w:sz w:val="28"/>
          <w:szCs w:val="28"/>
          <w:lang w:val="sq"/>
        </w:rPr>
        <w:t xml:space="preserve"> për vazhdimësinë e biznesit, </w:t>
      </w:r>
      <w:r w:rsidR="20EF289E" w:rsidRPr="00F3415F">
        <w:rPr>
          <w:rFonts w:ascii="Times New Roman" w:eastAsia="Times New Roman" w:hAnsi="Times New Roman" w:cs="Times New Roman"/>
          <w:sz w:val="28"/>
          <w:szCs w:val="28"/>
          <w:lang w:val="sq"/>
        </w:rPr>
        <w:t>sipas përcaktimeve t</w:t>
      </w:r>
      <w:r w:rsidR="0EFF0E2F" w:rsidRPr="00F3415F">
        <w:rPr>
          <w:rFonts w:ascii="Times New Roman" w:eastAsia="Times New Roman" w:hAnsi="Times New Roman" w:cs="Times New Roman"/>
          <w:sz w:val="28"/>
          <w:szCs w:val="28"/>
          <w:lang w:val="sq"/>
        </w:rPr>
        <w:t xml:space="preserve">ë </w:t>
      </w:r>
      <w:r w:rsidRPr="00F3415F">
        <w:rPr>
          <w:rFonts w:ascii="Times New Roman" w:eastAsia="Times New Roman" w:hAnsi="Times New Roman" w:cs="Times New Roman"/>
          <w:sz w:val="28"/>
          <w:szCs w:val="28"/>
          <w:lang w:val="sq"/>
        </w:rPr>
        <w:t>pik</w:t>
      </w:r>
      <w:r w:rsidR="00F104B8">
        <w:rPr>
          <w:rFonts w:ascii="Times New Roman" w:eastAsia="Times New Roman" w:hAnsi="Times New Roman" w:cs="Times New Roman"/>
          <w:sz w:val="28"/>
          <w:szCs w:val="28"/>
          <w:lang w:val="sq"/>
        </w:rPr>
        <w:t>ë</w:t>
      </w:r>
      <w:r w:rsidRPr="00F3415F">
        <w:rPr>
          <w:rFonts w:ascii="Times New Roman" w:eastAsia="Times New Roman" w:hAnsi="Times New Roman" w:cs="Times New Roman"/>
          <w:sz w:val="28"/>
          <w:szCs w:val="28"/>
          <w:lang w:val="sq"/>
        </w:rPr>
        <w:t>s 9, t</w:t>
      </w:r>
      <w:r w:rsidR="00F104B8">
        <w:rPr>
          <w:rFonts w:ascii="Times New Roman" w:eastAsia="Times New Roman" w:hAnsi="Times New Roman" w:cs="Times New Roman"/>
          <w:sz w:val="28"/>
          <w:szCs w:val="28"/>
          <w:lang w:val="sq"/>
        </w:rPr>
        <w:t>ë</w:t>
      </w:r>
      <w:r w:rsidRPr="00F3415F">
        <w:rPr>
          <w:rFonts w:ascii="Times New Roman" w:eastAsia="Times New Roman" w:hAnsi="Times New Roman" w:cs="Times New Roman"/>
          <w:sz w:val="28"/>
          <w:szCs w:val="28"/>
          <w:lang w:val="sq"/>
        </w:rPr>
        <w:t xml:space="preserve"> </w:t>
      </w:r>
      <w:r w:rsidR="0EFF0E2F" w:rsidRPr="00F3415F">
        <w:rPr>
          <w:rFonts w:ascii="Times New Roman" w:eastAsia="Times New Roman" w:hAnsi="Times New Roman" w:cs="Times New Roman"/>
          <w:sz w:val="28"/>
          <w:szCs w:val="28"/>
          <w:lang w:val="sq"/>
        </w:rPr>
        <w:t>neni</w:t>
      </w:r>
      <w:r w:rsidR="551E72C6" w:rsidRPr="00F3415F">
        <w:rPr>
          <w:rFonts w:ascii="Times New Roman" w:eastAsia="Times New Roman" w:hAnsi="Times New Roman" w:cs="Times New Roman"/>
          <w:sz w:val="28"/>
          <w:szCs w:val="28"/>
          <w:lang w:val="sq"/>
        </w:rPr>
        <w:t>t</w:t>
      </w:r>
      <w:r w:rsidR="0EFF0E2F" w:rsidRPr="00F3415F">
        <w:rPr>
          <w:rFonts w:ascii="Times New Roman" w:eastAsia="Times New Roman" w:hAnsi="Times New Roman" w:cs="Times New Roman"/>
          <w:sz w:val="28"/>
          <w:szCs w:val="28"/>
          <w:lang w:val="sq"/>
        </w:rPr>
        <w:t xml:space="preserve"> 34</w:t>
      </w:r>
      <w:r w:rsidRPr="00F3415F">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Pr="00F3415F">
        <w:rPr>
          <w:rFonts w:ascii="Times New Roman" w:eastAsia="Times New Roman" w:hAnsi="Times New Roman" w:cs="Times New Roman"/>
          <w:sz w:val="28"/>
          <w:szCs w:val="28"/>
          <w:lang w:val="sq"/>
        </w:rPr>
        <w:t>tij ligji</w:t>
      </w:r>
      <w:r w:rsidR="0EFF0E2F" w:rsidRPr="00F3415F">
        <w:rPr>
          <w:rFonts w:ascii="Times New Roman" w:eastAsia="Times New Roman" w:hAnsi="Times New Roman" w:cs="Times New Roman"/>
          <w:sz w:val="28"/>
          <w:szCs w:val="28"/>
          <w:lang w:val="sq"/>
        </w:rPr>
        <w:t>;</w:t>
      </w:r>
    </w:p>
    <w:p w14:paraId="78733E86" w14:textId="731C3545" w:rsidR="00052ADC" w:rsidRPr="00951713" w:rsidRDefault="00D95ECB" w:rsidP="00D95ECB">
      <w:pPr>
        <w:pStyle w:val="ListParagraph"/>
        <w:numPr>
          <w:ilvl w:val="0"/>
          <w:numId w:val="428"/>
        </w:numPr>
        <w:spacing w:after="0" w:line="240" w:lineRule="auto"/>
        <w:ind w:left="1350" w:hanging="18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0EFF0E2F" w:rsidRPr="00951713">
        <w:rPr>
          <w:rFonts w:ascii="Times New Roman" w:eastAsia="Times New Roman" w:hAnsi="Times New Roman" w:cs="Times New Roman"/>
          <w:color w:val="000000" w:themeColor="text1"/>
          <w:sz w:val="28"/>
          <w:szCs w:val="28"/>
          <w:lang w:val="sq"/>
        </w:rPr>
        <w:t xml:space="preserve">jë përshkrim të mekanizmave të kontrollit të brendshëm dhe procedurave të menaxhimit të rrezikut, </w:t>
      </w:r>
      <w:r w:rsidR="715E5C07" w:rsidRPr="00951713">
        <w:rPr>
          <w:rFonts w:ascii="Times New Roman" w:eastAsia="Times New Roman" w:hAnsi="Times New Roman" w:cs="Times New Roman"/>
          <w:color w:val="000000" w:themeColor="text1"/>
          <w:sz w:val="28"/>
          <w:szCs w:val="28"/>
          <w:lang w:val="sq"/>
        </w:rPr>
        <w:t>sipas përcaktimeve t</w:t>
      </w:r>
      <w:r w:rsidR="0EFF0E2F" w:rsidRPr="00951713">
        <w:rPr>
          <w:rFonts w:ascii="Times New Roman" w:eastAsia="Times New Roman" w:hAnsi="Times New Roman" w:cs="Times New Roman"/>
          <w:color w:val="000000" w:themeColor="text1"/>
          <w:sz w:val="28"/>
          <w:szCs w:val="28"/>
          <w:lang w:val="sq"/>
        </w:rPr>
        <w:t xml:space="preserve">ë </w:t>
      </w:r>
      <w:r>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 10,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0EFF0E2F" w:rsidRPr="00951713">
        <w:rPr>
          <w:rFonts w:ascii="Times New Roman" w:eastAsia="Times New Roman" w:hAnsi="Times New Roman" w:cs="Times New Roman"/>
          <w:color w:val="000000" w:themeColor="text1"/>
          <w:sz w:val="28"/>
          <w:szCs w:val="28"/>
          <w:lang w:val="sq"/>
        </w:rPr>
        <w:t>neni</w:t>
      </w:r>
      <w:r w:rsidR="0B1D757E" w:rsidRPr="00951713">
        <w:rPr>
          <w:rFonts w:ascii="Times New Roman" w:eastAsia="Times New Roman" w:hAnsi="Times New Roman" w:cs="Times New Roman"/>
          <w:color w:val="000000" w:themeColor="text1"/>
          <w:sz w:val="28"/>
          <w:szCs w:val="28"/>
          <w:lang w:val="sq"/>
        </w:rPr>
        <w:t>t</w:t>
      </w:r>
      <w:r w:rsidR="0EFF0E2F" w:rsidRPr="00951713">
        <w:rPr>
          <w:rFonts w:ascii="Times New Roman" w:eastAsia="Times New Roman" w:hAnsi="Times New Roman" w:cs="Times New Roman"/>
          <w:color w:val="000000" w:themeColor="text1"/>
          <w:sz w:val="28"/>
          <w:szCs w:val="28"/>
          <w:lang w:val="sq"/>
        </w:rPr>
        <w:t xml:space="preserve"> 34, t</w:t>
      </w:r>
      <w:r w:rsidR="0EEEBE35" w:rsidRPr="00951713">
        <w:rPr>
          <w:rFonts w:ascii="Times New Roman" w:eastAsia="Times New Roman" w:hAnsi="Times New Roman" w:cs="Times New Roman"/>
          <w:color w:val="000000" w:themeColor="text1"/>
          <w:sz w:val="28"/>
          <w:szCs w:val="28"/>
          <w:lang w:val="sq"/>
        </w:rPr>
        <w:t>ë</w:t>
      </w:r>
      <w:r w:rsidR="0EFF0E2F" w:rsidRPr="00951713">
        <w:rPr>
          <w:rFonts w:ascii="Times New Roman" w:eastAsia="Times New Roman" w:hAnsi="Times New Roman" w:cs="Times New Roman"/>
          <w:color w:val="000000" w:themeColor="text1"/>
          <w:sz w:val="28"/>
          <w:szCs w:val="28"/>
          <w:lang w:val="sq"/>
        </w:rPr>
        <w:t xml:space="preserve"> k</w:t>
      </w:r>
      <w:r w:rsidR="0EEEBE35" w:rsidRPr="00951713">
        <w:rPr>
          <w:rFonts w:ascii="Times New Roman" w:eastAsia="Times New Roman" w:hAnsi="Times New Roman" w:cs="Times New Roman"/>
          <w:color w:val="000000" w:themeColor="text1"/>
          <w:sz w:val="28"/>
          <w:szCs w:val="28"/>
          <w:lang w:val="sq"/>
        </w:rPr>
        <w:t>ë</w:t>
      </w:r>
      <w:r w:rsidR="0EFF0E2F" w:rsidRPr="00951713">
        <w:rPr>
          <w:rFonts w:ascii="Times New Roman" w:eastAsia="Times New Roman" w:hAnsi="Times New Roman" w:cs="Times New Roman"/>
          <w:color w:val="000000" w:themeColor="text1"/>
          <w:sz w:val="28"/>
          <w:szCs w:val="28"/>
          <w:lang w:val="sq"/>
        </w:rPr>
        <w:t>tij ligji;</w:t>
      </w:r>
    </w:p>
    <w:p w14:paraId="6A529B2A" w14:textId="295AB9E3" w:rsidR="00052ADC" w:rsidRDefault="00D95ECB" w:rsidP="00D95ECB">
      <w:pPr>
        <w:pStyle w:val="ListParagraph"/>
        <w:numPr>
          <w:ilvl w:val="0"/>
          <w:numId w:val="428"/>
        </w:numPr>
        <w:spacing w:after="0" w:line="240" w:lineRule="auto"/>
        <w:ind w:left="1350" w:hanging="18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0EFF0E2F" w:rsidRPr="00951713">
        <w:rPr>
          <w:rFonts w:ascii="Times New Roman" w:eastAsia="Times New Roman" w:hAnsi="Times New Roman" w:cs="Times New Roman"/>
          <w:color w:val="000000" w:themeColor="text1"/>
          <w:sz w:val="28"/>
          <w:szCs w:val="28"/>
          <w:lang w:val="sq"/>
        </w:rPr>
        <w:t xml:space="preserve">jë përshkrim të sistemeve dhe procedurave të vendosura për të ruajtur disponueshmërinë, autenticitetin, integritetin dhe konfidencialitetin e të dhënave, </w:t>
      </w:r>
      <w:r w:rsidR="3140E0BC" w:rsidRPr="00951713">
        <w:rPr>
          <w:rFonts w:ascii="Times New Roman" w:eastAsia="Times New Roman" w:hAnsi="Times New Roman" w:cs="Times New Roman"/>
          <w:color w:val="000000" w:themeColor="text1"/>
          <w:sz w:val="28"/>
          <w:szCs w:val="28"/>
          <w:lang w:val="sq"/>
        </w:rPr>
        <w:t>sipas përcaktimeve t</w:t>
      </w:r>
      <w:r w:rsidR="0EFF0E2F" w:rsidRPr="00951713">
        <w:rPr>
          <w:rFonts w:ascii="Times New Roman" w:eastAsia="Times New Roman" w:hAnsi="Times New Roman" w:cs="Times New Roman"/>
          <w:color w:val="000000" w:themeColor="text1"/>
          <w:sz w:val="28"/>
          <w:szCs w:val="28"/>
          <w:lang w:val="sq"/>
        </w:rPr>
        <w:t xml:space="preserve">ë </w:t>
      </w:r>
      <w:r w:rsidR="00A25354">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A25354">
        <w:rPr>
          <w:rFonts w:ascii="Times New Roman" w:eastAsia="Times New Roman" w:hAnsi="Times New Roman" w:cs="Times New Roman"/>
          <w:color w:val="000000" w:themeColor="text1"/>
          <w:sz w:val="28"/>
          <w:szCs w:val="28"/>
          <w:lang w:val="sq"/>
        </w:rPr>
        <w:t>s 11, t</w:t>
      </w:r>
      <w:r w:rsidR="00F104B8">
        <w:rPr>
          <w:rFonts w:ascii="Times New Roman" w:eastAsia="Times New Roman" w:hAnsi="Times New Roman" w:cs="Times New Roman"/>
          <w:color w:val="000000" w:themeColor="text1"/>
          <w:sz w:val="28"/>
          <w:szCs w:val="28"/>
          <w:lang w:val="sq"/>
        </w:rPr>
        <w:t>ë</w:t>
      </w:r>
      <w:r w:rsidR="00A25354">
        <w:rPr>
          <w:rFonts w:ascii="Times New Roman" w:eastAsia="Times New Roman" w:hAnsi="Times New Roman" w:cs="Times New Roman"/>
          <w:color w:val="000000" w:themeColor="text1"/>
          <w:sz w:val="28"/>
          <w:szCs w:val="28"/>
          <w:lang w:val="sq"/>
        </w:rPr>
        <w:t xml:space="preserve"> </w:t>
      </w:r>
      <w:r w:rsidR="0EFF0E2F" w:rsidRPr="00951713">
        <w:rPr>
          <w:rFonts w:ascii="Times New Roman" w:eastAsia="Times New Roman" w:hAnsi="Times New Roman" w:cs="Times New Roman"/>
          <w:color w:val="000000" w:themeColor="text1"/>
          <w:sz w:val="28"/>
          <w:szCs w:val="28"/>
          <w:lang w:val="sq"/>
        </w:rPr>
        <w:t>neni</w:t>
      </w:r>
      <w:r w:rsidR="278E838D" w:rsidRPr="00951713">
        <w:rPr>
          <w:rFonts w:ascii="Times New Roman" w:eastAsia="Times New Roman" w:hAnsi="Times New Roman" w:cs="Times New Roman"/>
          <w:color w:val="000000" w:themeColor="text1"/>
          <w:sz w:val="28"/>
          <w:szCs w:val="28"/>
          <w:lang w:val="sq"/>
        </w:rPr>
        <w:t>t</w:t>
      </w:r>
      <w:r w:rsidR="0EFF0E2F" w:rsidRPr="00951713">
        <w:rPr>
          <w:rFonts w:ascii="Times New Roman" w:eastAsia="Times New Roman" w:hAnsi="Times New Roman" w:cs="Times New Roman"/>
          <w:color w:val="000000" w:themeColor="text1"/>
          <w:sz w:val="28"/>
          <w:szCs w:val="28"/>
          <w:lang w:val="sq"/>
        </w:rPr>
        <w:t xml:space="preserve"> 34, t</w:t>
      </w:r>
      <w:r w:rsidR="0EEEBE35" w:rsidRPr="00951713">
        <w:rPr>
          <w:rFonts w:ascii="Times New Roman" w:eastAsia="Times New Roman" w:hAnsi="Times New Roman" w:cs="Times New Roman"/>
          <w:color w:val="000000" w:themeColor="text1"/>
          <w:sz w:val="28"/>
          <w:szCs w:val="28"/>
          <w:lang w:val="sq"/>
        </w:rPr>
        <w:t>ë</w:t>
      </w:r>
      <w:r w:rsidR="0EFF0E2F" w:rsidRPr="00951713">
        <w:rPr>
          <w:rFonts w:ascii="Times New Roman" w:eastAsia="Times New Roman" w:hAnsi="Times New Roman" w:cs="Times New Roman"/>
          <w:color w:val="000000" w:themeColor="text1"/>
          <w:sz w:val="28"/>
          <w:szCs w:val="28"/>
          <w:lang w:val="sq"/>
        </w:rPr>
        <w:t xml:space="preserve"> k</w:t>
      </w:r>
      <w:r w:rsidR="0EEEBE35" w:rsidRPr="00951713">
        <w:rPr>
          <w:rFonts w:ascii="Times New Roman" w:eastAsia="Times New Roman" w:hAnsi="Times New Roman" w:cs="Times New Roman"/>
          <w:color w:val="000000" w:themeColor="text1"/>
          <w:sz w:val="28"/>
          <w:szCs w:val="28"/>
          <w:lang w:val="sq"/>
        </w:rPr>
        <w:t>ë</w:t>
      </w:r>
      <w:r w:rsidR="0EFF0E2F" w:rsidRPr="00951713">
        <w:rPr>
          <w:rFonts w:ascii="Times New Roman" w:eastAsia="Times New Roman" w:hAnsi="Times New Roman" w:cs="Times New Roman"/>
          <w:color w:val="000000" w:themeColor="text1"/>
          <w:sz w:val="28"/>
          <w:szCs w:val="28"/>
          <w:lang w:val="sq"/>
        </w:rPr>
        <w:t>tij ligji.</w:t>
      </w:r>
    </w:p>
    <w:p w14:paraId="3D20E0CD" w14:textId="77777777" w:rsidR="00A25354" w:rsidRPr="00951713" w:rsidRDefault="00A25354" w:rsidP="00A25354">
      <w:pPr>
        <w:pStyle w:val="ListParagraph"/>
        <w:spacing w:after="0" w:line="240" w:lineRule="auto"/>
        <w:ind w:left="1350"/>
        <w:jc w:val="both"/>
        <w:rPr>
          <w:rFonts w:ascii="Times New Roman" w:eastAsia="Times New Roman" w:hAnsi="Times New Roman" w:cs="Times New Roman"/>
          <w:color w:val="000000" w:themeColor="text1"/>
          <w:sz w:val="28"/>
          <w:szCs w:val="28"/>
          <w:lang w:val="sq"/>
        </w:rPr>
      </w:pPr>
    </w:p>
    <w:p w14:paraId="3C4D789B" w14:textId="22F9C9C1" w:rsidR="00052ADC" w:rsidRDefault="0AA3238D" w:rsidP="00A25354">
      <w:pPr>
        <w:pStyle w:val="ListParagraph"/>
        <w:numPr>
          <w:ilvl w:val="0"/>
          <w:numId w:val="27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rastet kur i</w:t>
      </w:r>
      <w:r w:rsidR="15E2A24C" w:rsidRPr="00951713">
        <w:rPr>
          <w:rFonts w:ascii="Times New Roman" w:eastAsia="Times New Roman" w:hAnsi="Times New Roman" w:cs="Times New Roman"/>
          <w:color w:val="000000" w:themeColor="text1"/>
          <w:sz w:val="28"/>
          <w:szCs w:val="28"/>
          <w:lang w:val="sq"/>
        </w:rPr>
        <w:t>nstitucioni i kreditit</w:t>
      </w:r>
      <w:r w:rsidR="3F876D04" w:rsidRPr="00951713">
        <w:rPr>
          <w:rFonts w:ascii="Times New Roman" w:eastAsia="Times New Roman" w:hAnsi="Times New Roman" w:cs="Times New Roman"/>
          <w:color w:val="000000" w:themeColor="text1"/>
          <w:sz w:val="28"/>
          <w:szCs w:val="28"/>
          <w:lang w:val="sq"/>
        </w:rPr>
        <w:t>,</w:t>
      </w:r>
      <w:r w:rsidR="15E2A24C" w:rsidRPr="00951713">
        <w:rPr>
          <w:rFonts w:ascii="Times New Roman" w:eastAsia="Times New Roman" w:hAnsi="Times New Roman" w:cs="Times New Roman"/>
          <w:color w:val="000000" w:themeColor="text1"/>
          <w:sz w:val="28"/>
          <w:szCs w:val="28"/>
          <w:lang w:val="sq"/>
        </w:rPr>
        <w:t xml:space="preserve"> </w:t>
      </w:r>
      <w:r w:rsidR="6BBD760F" w:rsidRPr="00951713">
        <w:rPr>
          <w:rFonts w:ascii="Times New Roman" w:eastAsia="Times New Roman" w:hAnsi="Times New Roman" w:cs="Times New Roman"/>
          <w:color w:val="000000" w:themeColor="text1"/>
          <w:sz w:val="28"/>
          <w:szCs w:val="28"/>
          <w:lang w:val="sq"/>
        </w:rPr>
        <w:t>i cili</w:t>
      </w:r>
      <w:r w:rsidR="1D0920B0" w:rsidRPr="00951713">
        <w:rPr>
          <w:rFonts w:ascii="Times New Roman" w:eastAsia="Times New Roman" w:hAnsi="Times New Roman" w:cs="Times New Roman"/>
          <w:color w:val="000000" w:themeColor="text1"/>
          <w:sz w:val="28"/>
          <w:szCs w:val="28"/>
          <w:lang w:val="sq"/>
        </w:rPr>
        <w:t xml:space="preserve"> ka njoftuar më parë </w:t>
      </w:r>
      <w:r w:rsidR="53360526" w:rsidRPr="00951713">
        <w:rPr>
          <w:rFonts w:ascii="Times New Roman" w:eastAsia="Times New Roman" w:hAnsi="Times New Roman" w:cs="Times New Roman"/>
          <w:color w:val="000000" w:themeColor="text1"/>
          <w:sz w:val="28"/>
          <w:szCs w:val="28"/>
          <w:lang w:val="sq"/>
        </w:rPr>
        <w:t>Bankën e Shqipërisë</w:t>
      </w:r>
      <w:r w:rsidR="1D0920B0" w:rsidRPr="00951713">
        <w:rPr>
          <w:rFonts w:ascii="Times New Roman" w:eastAsia="Times New Roman" w:hAnsi="Times New Roman" w:cs="Times New Roman"/>
          <w:color w:val="000000" w:themeColor="text1"/>
          <w:sz w:val="28"/>
          <w:szCs w:val="28"/>
          <w:lang w:val="sq"/>
        </w:rPr>
        <w:t xml:space="preserve">, në përputhje me </w:t>
      </w:r>
      <w:r w:rsidR="00A25354"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A25354">
        <w:rPr>
          <w:rFonts w:ascii="Times New Roman" w:eastAsia="Times New Roman" w:hAnsi="Times New Roman" w:cs="Times New Roman"/>
          <w:color w:val="000000" w:themeColor="text1"/>
          <w:sz w:val="28"/>
          <w:szCs w:val="28"/>
          <w:lang w:val="sq"/>
        </w:rPr>
        <w:t>n</w:t>
      </w:r>
      <w:r w:rsidR="00A25354" w:rsidRPr="00951713">
        <w:rPr>
          <w:rFonts w:ascii="Times New Roman" w:eastAsia="Times New Roman" w:hAnsi="Times New Roman" w:cs="Times New Roman"/>
          <w:color w:val="000000" w:themeColor="text1"/>
          <w:sz w:val="28"/>
          <w:szCs w:val="28"/>
          <w:lang w:val="sq"/>
        </w:rPr>
        <w:t xml:space="preserve"> “b”, </w:t>
      </w:r>
      <w:r w:rsidR="00A25354">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A25354">
        <w:rPr>
          <w:rFonts w:ascii="Times New Roman" w:eastAsia="Times New Roman" w:hAnsi="Times New Roman" w:cs="Times New Roman"/>
          <w:color w:val="000000" w:themeColor="text1"/>
          <w:sz w:val="28"/>
          <w:szCs w:val="28"/>
          <w:lang w:val="sq"/>
        </w:rPr>
        <w:t xml:space="preserve"> </w:t>
      </w:r>
      <w:r w:rsidR="1D0920B0" w:rsidRPr="00951713">
        <w:rPr>
          <w:rFonts w:ascii="Times New Roman" w:eastAsia="Times New Roman" w:hAnsi="Times New Roman" w:cs="Times New Roman"/>
          <w:color w:val="000000" w:themeColor="text1"/>
          <w:sz w:val="28"/>
          <w:szCs w:val="28"/>
          <w:lang w:val="sq"/>
        </w:rPr>
        <w:t>pikë</w:t>
      </w:r>
      <w:r w:rsidR="00A25354">
        <w:rPr>
          <w:rFonts w:ascii="Times New Roman" w:eastAsia="Times New Roman" w:hAnsi="Times New Roman" w:cs="Times New Roman"/>
          <w:color w:val="000000" w:themeColor="text1"/>
          <w:sz w:val="28"/>
          <w:szCs w:val="28"/>
          <w:lang w:val="sq"/>
        </w:rPr>
        <w:t>s</w:t>
      </w:r>
      <w:r w:rsidR="1D0920B0" w:rsidRPr="00951713">
        <w:rPr>
          <w:rFonts w:ascii="Times New Roman" w:eastAsia="Times New Roman" w:hAnsi="Times New Roman" w:cs="Times New Roman"/>
          <w:color w:val="000000" w:themeColor="text1"/>
          <w:sz w:val="28"/>
          <w:szCs w:val="28"/>
          <w:lang w:val="sq"/>
        </w:rPr>
        <w:t xml:space="preserve"> 1, </w:t>
      </w:r>
      <w:r w:rsidR="00A25354" w:rsidRPr="00951713">
        <w:rPr>
          <w:rFonts w:ascii="Times New Roman" w:eastAsia="Times New Roman" w:hAnsi="Times New Roman" w:cs="Times New Roman"/>
          <w:color w:val="000000" w:themeColor="text1"/>
          <w:sz w:val="28"/>
          <w:szCs w:val="28"/>
          <w:lang w:val="sq"/>
        </w:rPr>
        <w:t>të këtij neni</w:t>
      </w:r>
      <w:r w:rsidR="0021456C">
        <w:rPr>
          <w:rFonts w:ascii="Times New Roman" w:eastAsia="Times New Roman" w:hAnsi="Times New Roman" w:cs="Times New Roman"/>
          <w:color w:val="000000" w:themeColor="text1"/>
          <w:sz w:val="28"/>
          <w:szCs w:val="28"/>
          <w:lang w:val="sq"/>
        </w:rPr>
        <w:t>,</w:t>
      </w:r>
      <w:r w:rsidR="00A25354" w:rsidRPr="00951713">
        <w:rPr>
          <w:rFonts w:ascii="Times New Roman" w:eastAsia="Times New Roman" w:hAnsi="Times New Roman" w:cs="Times New Roman"/>
          <w:color w:val="000000" w:themeColor="text1"/>
          <w:sz w:val="28"/>
          <w:szCs w:val="28"/>
          <w:lang w:val="sq"/>
        </w:rPr>
        <w:t xml:space="preserve"> </w:t>
      </w:r>
      <w:r w:rsidR="1D0920B0" w:rsidRPr="00951713">
        <w:rPr>
          <w:rFonts w:ascii="Times New Roman" w:eastAsia="Times New Roman" w:hAnsi="Times New Roman" w:cs="Times New Roman"/>
          <w:color w:val="000000" w:themeColor="text1"/>
          <w:sz w:val="28"/>
          <w:szCs w:val="28"/>
          <w:lang w:val="sq"/>
        </w:rPr>
        <w:t>emeton një tjetër token aseti,</w:t>
      </w:r>
      <w:r w:rsidR="333FBC01" w:rsidRPr="00951713">
        <w:rPr>
          <w:rFonts w:ascii="Times New Roman" w:eastAsia="Times New Roman" w:hAnsi="Times New Roman" w:cs="Times New Roman"/>
          <w:color w:val="000000" w:themeColor="text1"/>
          <w:sz w:val="28"/>
          <w:szCs w:val="28"/>
          <w:lang w:val="sq"/>
        </w:rPr>
        <w:t xml:space="preserve"> ai</w:t>
      </w:r>
      <w:r w:rsidR="1D0920B0" w:rsidRPr="00951713">
        <w:rPr>
          <w:rFonts w:ascii="Times New Roman" w:eastAsia="Times New Roman" w:hAnsi="Times New Roman" w:cs="Times New Roman"/>
          <w:color w:val="000000" w:themeColor="text1"/>
          <w:sz w:val="28"/>
          <w:szCs w:val="28"/>
          <w:lang w:val="sq"/>
        </w:rPr>
        <w:t xml:space="preserve"> nuk është i detyruar të p</w:t>
      </w:r>
      <w:r w:rsidR="58FB435D" w:rsidRPr="00951713">
        <w:rPr>
          <w:rFonts w:ascii="Times New Roman" w:eastAsia="Times New Roman" w:hAnsi="Times New Roman" w:cs="Times New Roman"/>
          <w:color w:val="000000" w:themeColor="text1"/>
          <w:sz w:val="28"/>
          <w:szCs w:val="28"/>
          <w:lang w:val="sq"/>
        </w:rPr>
        <w:t>ërcjell</w:t>
      </w:r>
      <w:r w:rsidR="69132DEA" w:rsidRPr="00951713">
        <w:rPr>
          <w:rFonts w:ascii="Times New Roman" w:eastAsia="Times New Roman" w:hAnsi="Times New Roman" w:cs="Times New Roman"/>
          <w:color w:val="000000" w:themeColor="text1"/>
          <w:sz w:val="28"/>
          <w:szCs w:val="28"/>
          <w:lang w:val="sq"/>
        </w:rPr>
        <w:t>ë</w:t>
      </w:r>
      <w:r w:rsidR="58FB435D" w:rsidRPr="00951713">
        <w:rPr>
          <w:rFonts w:ascii="Times New Roman" w:eastAsia="Times New Roman" w:hAnsi="Times New Roman" w:cs="Times New Roman"/>
          <w:color w:val="000000" w:themeColor="text1"/>
          <w:sz w:val="28"/>
          <w:szCs w:val="28"/>
          <w:lang w:val="sq"/>
        </w:rPr>
        <w:t xml:space="preserve"> </w:t>
      </w:r>
      <w:r w:rsidR="1D0920B0" w:rsidRPr="00951713">
        <w:rPr>
          <w:rFonts w:ascii="Times New Roman" w:eastAsia="Times New Roman" w:hAnsi="Times New Roman" w:cs="Times New Roman"/>
          <w:color w:val="000000" w:themeColor="text1"/>
          <w:sz w:val="28"/>
          <w:szCs w:val="28"/>
          <w:lang w:val="sq"/>
        </w:rPr>
        <w:t>përsëri informacionin të cilin e ka paraqitur më parë, në</w:t>
      </w:r>
      <w:r w:rsidR="7BFD13B5" w:rsidRPr="00951713">
        <w:rPr>
          <w:rFonts w:ascii="Times New Roman" w:eastAsia="Times New Roman" w:hAnsi="Times New Roman" w:cs="Times New Roman"/>
          <w:color w:val="000000" w:themeColor="text1"/>
          <w:sz w:val="28"/>
          <w:szCs w:val="28"/>
          <w:lang w:val="sq"/>
        </w:rPr>
        <w:t xml:space="preserve"> rast </w:t>
      </w:r>
      <w:r w:rsidR="1D0920B0" w:rsidRPr="00951713">
        <w:rPr>
          <w:rFonts w:ascii="Times New Roman" w:eastAsia="Times New Roman" w:hAnsi="Times New Roman" w:cs="Times New Roman"/>
          <w:color w:val="000000" w:themeColor="text1"/>
          <w:sz w:val="28"/>
          <w:szCs w:val="28"/>
          <w:lang w:val="sq"/>
        </w:rPr>
        <w:t xml:space="preserve">se ai informacion është </w:t>
      </w:r>
      <w:r w:rsidR="1395D003" w:rsidRPr="00951713">
        <w:rPr>
          <w:rFonts w:ascii="Times New Roman" w:eastAsia="Times New Roman" w:hAnsi="Times New Roman" w:cs="Times New Roman"/>
          <w:color w:val="000000" w:themeColor="text1"/>
          <w:sz w:val="28"/>
          <w:szCs w:val="28"/>
          <w:lang w:val="sq"/>
        </w:rPr>
        <w:t xml:space="preserve">ende </w:t>
      </w:r>
      <w:r w:rsidR="1D0920B0" w:rsidRPr="00951713">
        <w:rPr>
          <w:rFonts w:ascii="Times New Roman" w:eastAsia="Times New Roman" w:hAnsi="Times New Roman" w:cs="Times New Roman"/>
          <w:color w:val="000000" w:themeColor="text1"/>
          <w:sz w:val="28"/>
          <w:szCs w:val="28"/>
          <w:lang w:val="sq"/>
        </w:rPr>
        <w:t>i njëjtë. N</w:t>
      </w:r>
      <w:r w:rsidR="60D6C9AE" w:rsidRPr="00951713">
        <w:rPr>
          <w:rFonts w:ascii="Times New Roman" w:eastAsia="Times New Roman" w:hAnsi="Times New Roman" w:cs="Times New Roman"/>
          <w:color w:val="000000" w:themeColor="text1"/>
          <w:sz w:val="28"/>
          <w:szCs w:val="28"/>
          <w:lang w:val="sq"/>
        </w:rPr>
        <w:t>ë</w:t>
      </w:r>
      <w:r w:rsidR="1D0920B0" w:rsidRPr="00951713">
        <w:rPr>
          <w:rFonts w:ascii="Times New Roman" w:eastAsia="Times New Roman" w:hAnsi="Times New Roman" w:cs="Times New Roman"/>
          <w:color w:val="000000" w:themeColor="text1"/>
          <w:sz w:val="28"/>
          <w:szCs w:val="28"/>
          <w:lang w:val="sq"/>
        </w:rPr>
        <w:t xml:space="preserve"> k</w:t>
      </w:r>
      <w:r w:rsidR="60D6C9AE" w:rsidRPr="00951713">
        <w:rPr>
          <w:rFonts w:ascii="Times New Roman" w:eastAsia="Times New Roman" w:hAnsi="Times New Roman" w:cs="Times New Roman"/>
          <w:color w:val="000000" w:themeColor="text1"/>
          <w:sz w:val="28"/>
          <w:szCs w:val="28"/>
          <w:lang w:val="sq"/>
        </w:rPr>
        <w:t>ë</w:t>
      </w:r>
      <w:r w:rsidR="1D0920B0" w:rsidRPr="00951713">
        <w:rPr>
          <w:rFonts w:ascii="Times New Roman" w:eastAsia="Times New Roman" w:hAnsi="Times New Roman" w:cs="Times New Roman"/>
          <w:color w:val="000000" w:themeColor="text1"/>
          <w:sz w:val="28"/>
          <w:szCs w:val="28"/>
          <w:lang w:val="sq"/>
        </w:rPr>
        <w:t>t</w:t>
      </w:r>
      <w:r w:rsidR="60D6C9AE" w:rsidRPr="00951713">
        <w:rPr>
          <w:rFonts w:ascii="Times New Roman" w:eastAsia="Times New Roman" w:hAnsi="Times New Roman" w:cs="Times New Roman"/>
          <w:color w:val="000000" w:themeColor="text1"/>
          <w:sz w:val="28"/>
          <w:szCs w:val="28"/>
          <w:lang w:val="sq"/>
        </w:rPr>
        <w:t>ë</w:t>
      </w:r>
      <w:r w:rsidR="1D0920B0" w:rsidRPr="00951713">
        <w:rPr>
          <w:rFonts w:ascii="Times New Roman" w:eastAsia="Times New Roman" w:hAnsi="Times New Roman" w:cs="Times New Roman"/>
          <w:color w:val="000000" w:themeColor="text1"/>
          <w:sz w:val="28"/>
          <w:szCs w:val="28"/>
          <w:lang w:val="sq"/>
        </w:rPr>
        <w:t xml:space="preserve"> rast,</w:t>
      </w:r>
      <w:r w:rsidR="4507A53B" w:rsidRPr="00951713">
        <w:rPr>
          <w:rFonts w:ascii="Times New Roman" w:eastAsia="Times New Roman" w:hAnsi="Times New Roman" w:cs="Times New Roman"/>
          <w:color w:val="000000" w:themeColor="text1"/>
          <w:sz w:val="28"/>
          <w:szCs w:val="28"/>
          <w:lang w:val="sq"/>
        </w:rPr>
        <w:t xml:space="preserve"> gjat</w:t>
      </w:r>
      <w:r w:rsidR="286B7472" w:rsidRPr="00951713">
        <w:rPr>
          <w:rFonts w:ascii="Times New Roman" w:eastAsia="Times New Roman" w:hAnsi="Times New Roman" w:cs="Times New Roman"/>
          <w:color w:val="000000" w:themeColor="text1"/>
          <w:sz w:val="28"/>
          <w:szCs w:val="28"/>
          <w:lang w:val="sq"/>
        </w:rPr>
        <w:t>ë</w:t>
      </w:r>
      <w:r w:rsidR="4507A53B" w:rsidRPr="00951713">
        <w:rPr>
          <w:rFonts w:ascii="Times New Roman" w:eastAsia="Times New Roman" w:hAnsi="Times New Roman" w:cs="Times New Roman"/>
          <w:color w:val="000000" w:themeColor="text1"/>
          <w:sz w:val="28"/>
          <w:szCs w:val="28"/>
          <w:lang w:val="sq"/>
        </w:rPr>
        <w:t xml:space="preserve"> dor</w:t>
      </w:r>
      <w:r w:rsidR="286B7472" w:rsidRPr="00951713">
        <w:rPr>
          <w:rFonts w:ascii="Times New Roman" w:eastAsia="Times New Roman" w:hAnsi="Times New Roman" w:cs="Times New Roman"/>
          <w:color w:val="000000" w:themeColor="text1"/>
          <w:sz w:val="28"/>
          <w:szCs w:val="28"/>
          <w:lang w:val="sq"/>
        </w:rPr>
        <w:t>ë</w:t>
      </w:r>
      <w:r w:rsidR="4507A53B" w:rsidRPr="00951713">
        <w:rPr>
          <w:rFonts w:ascii="Times New Roman" w:eastAsia="Times New Roman" w:hAnsi="Times New Roman" w:cs="Times New Roman"/>
          <w:color w:val="000000" w:themeColor="text1"/>
          <w:sz w:val="28"/>
          <w:szCs w:val="28"/>
          <w:lang w:val="sq"/>
        </w:rPr>
        <w:t>zimit t</w:t>
      </w:r>
      <w:r w:rsidR="286B7472" w:rsidRPr="00951713">
        <w:rPr>
          <w:rFonts w:ascii="Times New Roman" w:eastAsia="Times New Roman" w:hAnsi="Times New Roman" w:cs="Times New Roman"/>
          <w:color w:val="000000" w:themeColor="text1"/>
          <w:sz w:val="28"/>
          <w:szCs w:val="28"/>
          <w:lang w:val="sq"/>
        </w:rPr>
        <w:t>ë</w:t>
      </w:r>
      <w:r w:rsidR="4507A53B" w:rsidRPr="00951713">
        <w:rPr>
          <w:rFonts w:ascii="Times New Roman" w:eastAsia="Times New Roman" w:hAnsi="Times New Roman" w:cs="Times New Roman"/>
          <w:color w:val="000000" w:themeColor="text1"/>
          <w:sz w:val="28"/>
          <w:szCs w:val="28"/>
          <w:lang w:val="sq"/>
        </w:rPr>
        <w:t xml:space="preserve"> dokumentacionit sipas </w:t>
      </w:r>
      <w:r w:rsidR="00A25354"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A25354">
        <w:rPr>
          <w:rFonts w:ascii="Times New Roman" w:eastAsia="Times New Roman" w:hAnsi="Times New Roman" w:cs="Times New Roman"/>
          <w:color w:val="000000" w:themeColor="text1"/>
          <w:sz w:val="28"/>
          <w:szCs w:val="28"/>
          <w:lang w:val="sq"/>
        </w:rPr>
        <w:t>s</w:t>
      </w:r>
      <w:r w:rsidR="00A25354" w:rsidRPr="00951713">
        <w:rPr>
          <w:rFonts w:ascii="Times New Roman" w:eastAsia="Times New Roman" w:hAnsi="Times New Roman" w:cs="Times New Roman"/>
          <w:color w:val="000000" w:themeColor="text1"/>
          <w:sz w:val="28"/>
          <w:szCs w:val="28"/>
          <w:lang w:val="sq"/>
        </w:rPr>
        <w:t xml:space="preserve"> “b”</w:t>
      </w:r>
      <w:r w:rsidR="00A25354">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A25354" w:rsidRPr="00951713">
        <w:rPr>
          <w:rFonts w:ascii="Times New Roman" w:eastAsia="Times New Roman" w:hAnsi="Times New Roman" w:cs="Times New Roman"/>
          <w:color w:val="000000" w:themeColor="text1"/>
          <w:sz w:val="28"/>
          <w:szCs w:val="28"/>
          <w:lang w:val="sq"/>
        </w:rPr>
        <w:t xml:space="preserve"> </w:t>
      </w:r>
      <w:r w:rsidR="4507A53B" w:rsidRPr="00951713">
        <w:rPr>
          <w:rFonts w:ascii="Times New Roman" w:eastAsia="Times New Roman" w:hAnsi="Times New Roman" w:cs="Times New Roman"/>
          <w:color w:val="000000" w:themeColor="text1"/>
          <w:sz w:val="28"/>
          <w:szCs w:val="28"/>
          <w:lang w:val="sq"/>
        </w:rPr>
        <w:t>pik</w:t>
      </w:r>
      <w:r w:rsidR="286B7472" w:rsidRPr="00951713">
        <w:rPr>
          <w:rFonts w:ascii="Times New Roman" w:eastAsia="Times New Roman" w:hAnsi="Times New Roman" w:cs="Times New Roman"/>
          <w:color w:val="000000" w:themeColor="text1"/>
          <w:sz w:val="28"/>
          <w:szCs w:val="28"/>
          <w:lang w:val="sq"/>
        </w:rPr>
        <w:t>ë</w:t>
      </w:r>
      <w:r w:rsidR="4507A53B" w:rsidRPr="00951713">
        <w:rPr>
          <w:rFonts w:ascii="Times New Roman" w:eastAsia="Times New Roman" w:hAnsi="Times New Roman" w:cs="Times New Roman"/>
          <w:color w:val="000000" w:themeColor="text1"/>
          <w:sz w:val="28"/>
          <w:szCs w:val="28"/>
          <w:lang w:val="sq"/>
        </w:rPr>
        <w:t>s 1, t</w:t>
      </w:r>
      <w:r w:rsidR="286B7472" w:rsidRPr="00951713">
        <w:rPr>
          <w:rFonts w:ascii="Times New Roman" w:eastAsia="Times New Roman" w:hAnsi="Times New Roman" w:cs="Times New Roman"/>
          <w:color w:val="000000" w:themeColor="text1"/>
          <w:sz w:val="28"/>
          <w:szCs w:val="28"/>
          <w:lang w:val="sq"/>
        </w:rPr>
        <w:t>ë</w:t>
      </w:r>
      <w:r w:rsidR="4507A53B" w:rsidRPr="00951713">
        <w:rPr>
          <w:rFonts w:ascii="Times New Roman" w:eastAsia="Times New Roman" w:hAnsi="Times New Roman" w:cs="Times New Roman"/>
          <w:color w:val="000000" w:themeColor="text1"/>
          <w:sz w:val="28"/>
          <w:szCs w:val="28"/>
          <w:lang w:val="sq"/>
        </w:rPr>
        <w:t xml:space="preserve"> k</w:t>
      </w:r>
      <w:r w:rsidR="286B7472" w:rsidRPr="00951713">
        <w:rPr>
          <w:rFonts w:ascii="Times New Roman" w:eastAsia="Times New Roman" w:hAnsi="Times New Roman" w:cs="Times New Roman"/>
          <w:color w:val="000000" w:themeColor="text1"/>
          <w:sz w:val="28"/>
          <w:szCs w:val="28"/>
          <w:lang w:val="sq"/>
        </w:rPr>
        <w:t>ë</w:t>
      </w:r>
      <w:r w:rsidR="4507A53B" w:rsidRPr="00951713">
        <w:rPr>
          <w:rFonts w:ascii="Times New Roman" w:eastAsia="Times New Roman" w:hAnsi="Times New Roman" w:cs="Times New Roman"/>
          <w:color w:val="000000" w:themeColor="text1"/>
          <w:sz w:val="28"/>
          <w:szCs w:val="28"/>
          <w:lang w:val="sq"/>
        </w:rPr>
        <w:t>tij neni,</w:t>
      </w:r>
      <w:r w:rsidR="1D0920B0" w:rsidRPr="00951713">
        <w:rPr>
          <w:rFonts w:ascii="Times New Roman" w:eastAsia="Times New Roman" w:hAnsi="Times New Roman" w:cs="Times New Roman"/>
          <w:color w:val="000000" w:themeColor="text1"/>
          <w:sz w:val="28"/>
          <w:szCs w:val="28"/>
          <w:lang w:val="sq"/>
        </w:rPr>
        <w:t xml:space="preserve"> subjekti konfirmon se informacioni</w:t>
      </w:r>
      <w:r w:rsidR="76C4A710" w:rsidRPr="00951713">
        <w:rPr>
          <w:rFonts w:ascii="Times New Roman" w:eastAsia="Times New Roman" w:hAnsi="Times New Roman" w:cs="Times New Roman"/>
          <w:color w:val="000000" w:themeColor="text1"/>
          <w:sz w:val="28"/>
          <w:szCs w:val="28"/>
          <w:lang w:val="sq"/>
        </w:rPr>
        <w:t xml:space="preserve"> dhe dokumentacioni</w:t>
      </w:r>
      <w:r w:rsidR="1D0920B0" w:rsidRPr="00951713">
        <w:rPr>
          <w:rFonts w:ascii="Times New Roman" w:eastAsia="Times New Roman" w:hAnsi="Times New Roman" w:cs="Times New Roman"/>
          <w:color w:val="000000" w:themeColor="text1"/>
          <w:sz w:val="28"/>
          <w:szCs w:val="28"/>
          <w:lang w:val="sq"/>
        </w:rPr>
        <w:t xml:space="preserve"> i </w:t>
      </w:r>
      <w:r w:rsidR="42E5C7C0" w:rsidRPr="00951713">
        <w:rPr>
          <w:rFonts w:ascii="Times New Roman" w:eastAsia="Times New Roman" w:hAnsi="Times New Roman" w:cs="Times New Roman"/>
          <w:color w:val="000000" w:themeColor="text1"/>
          <w:sz w:val="28"/>
          <w:szCs w:val="28"/>
          <w:lang w:val="sq"/>
        </w:rPr>
        <w:t>përcjellë</w:t>
      </w:r>
      <w:r w:rsidR="1D0920B0" w:rsidRPr="00951713">
        <w:rPr>
          <w:rFonts w:ascii="Times New Roman" w:eastAsia="Times New Roman" w:hAnsi="Times New Roman" w:cs="Times New Roman"/>
          <w:color w:val="000000" w:themeColor="text1"/>
          <w:sz w:val="28"/>
          <w:szCs w:val="28"/>
          <w:lang w:val="sq"/>
        </w:rPr>
        <w:t xml:space="preserve"> m</w:t>
      </w:r>
      <w:r w:rsidR="60D6C9AE" w:rsidRPr="00951713">
        <w:rPr>
          <w:rFonts w:ascii="Times New Roman" w:eastAsia="Times New Roman" w:hAnsi="Times New Roman" w:cs="Times New Roman"/>
          <w:color w:val="000000" w:themeColor="text1"/>
          <w:sz w:val="28"/>
          <w:szCs w:val="28"/>
          <w:lang w:val="sq"/>
        </w:rPr>
        <w:t>ë</w:t>
      </w:r>
      <w:r w:rsidR="1D0920B0" w:rsidRPr="00951713">
        <w:rPr>
          <w:rFonts w:ascii="Times New Roman" w:eastAsia="Times New Roman" w:hAnsi="Times New Roman" w:cs="Times New Roman"/>
          <w:color w:val="000000" w:themeColor="text1"/>
          <w:sz w:val="28"/>
          <w:szCs w:val="28"/>
          <w:lang w:val="sq"/>
        </w:rPr>
        <w:t xml:space="preserve"> par</w:t>
      </w:r>
      <w:r w:rsidR="60D6C9AE" w:rsidRPr="00951713">
        <w:rPr>
          <w:rFonts w:ascii="Times New Roman" w:eastAsia="Times New Roman" w:hAnsi="Times New Roman" w:cs="Times New Roman"/>
          <w:color w:val="000000" w:themeColor="text1"/>
          <w:sz w:val="28"/>
          <w:szCs w:val="28"/>
          <w:lang w:val="sq"/>
        </w:rPr>
        <w:t>ë</w:t>
      </w:r>
      <w:r w:rsidR="41C62C4A" w:rsidRPr="00951713">
        <w:rPr>
          <w:rFonts w:ascii="Times New Roman" w:eastAsia="Times New Roman" w:hAnsi="Times New Roman" w:cs="Times New Roman"/>
          <w:color w:val="000000" w:themeColor="text1"/>
          <w:sz w:val="28"/>
          <w:szCs w:val="28"/>
          <w:lang w:val="sq"/>
        </w:rPr>
        <w:t xml:space="preserve"> </w:t>
      </w:r>
      <w:r w:rsidR="60D6C9AE" w:rsidRPr="00951713">
        <w:rPr>
          <w:rFonts w:ascii="Times New Roman" w:eastAsia="Times New Roman" w:hAnsi="Times New Roman" w:cs="Times New Roman"/>
          <w:color w:val="000000" w:themeColor="text1"/>
          <w:sz w:val="28"/>
          <w:szCs w:val="28"/>
          <w:lang w:val="sq"/>
        </w:rPr>
        <w:t>ë</w:t>
      </w:r>
      <w:r w:rsidR="1D0920B0" w:rsidRPr="00951713">
        <w:rPr>
          <w:rFonts w:ascii="Times New Roman" w:eastAsia="Times New Roman" w:hAnsi="Times New Roman" w:cs="Times New Roman"/>
          <w:color w:val="000000" w:themeColor="text1"/>
          <w:sz w:val="28"/>
          <w:szCs w:val="28"/>
          <w:lang w:val="sq"/>
        </w:rPr>
        <w:t>sht</w:t>
      </w:r>
      <w:r w:rsidR="60D6C9AE" w:rsidRPr="00951713">
        <w:rPr>
          <w:rFonts w:ascii="Times New Roman" w:eastAsia="Times New Roman" w:hAnsi="Times New Roman" w:cs="Times New Roman"/>
          <w:color w:val="000000" w:themeColor="text1"/>
          <w:sz w:val="28"/>
          <w:szCs w:val="28"/>
          <w:lang w:val="sq"/>
        </w:rPr>
        <w:t>ë</w:t>
      </w:r>
      <w:r w:rsidR="1D0920B0" w:rsidRPr="00951713">
        <w:rPr>
          <w:rFonts w:ascii="Times New Roman" w:eastAsia="Times New Roman" w:hAnsi="Times New Roman" w:cs="Times New Roman"/>
          <w:color w:val="000000" w:themeColor="text1"/>
          <w:sz w:val="28"/>
          <w:szCs w:val="28"/>
          <w:lang w:val="sq"/>
        </w:rPr>
        <w:t xml:space="preserve"> ende i vlefshëm dhe i saktë. </w:t>
      </w:r>
    </w:p>
    <w:p w14:paraId="575846C2" w14:textId="77777777" w:rsidR="00A25354" w:rsidRPr="00951713" w:rsidRDefault="00A25354" w:rsidP="00A25354">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48570B7D" w14:textId="63BDA928" w:rsidR="4B9A85F1" w:rsidRPr="00951713" w:rsidRDefault="50340828" w:rsidP="00A25354">
      <w:pPr>
        <w:pStyle w:val="ListParagraph"/>
        <w:numPr>
          <w:ilvl w:val="0"/>
          <w:numId w:val="27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Brenda 20 dit</w:t>
      </w:r>
      <w:r w:rsidR="2D2874AC"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ve pun</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nga marrja e </w:t>
      </w:r>
      <w:r w:rsidR="0C0F44C2" w:rsidRPr="00951713">
        <w:rPr>
          <w:rFonts w:ascii="Times New Roman" w:eastAsia="Times New Roman" w:hAnsi="Times New Roman" w:cs="Times New Roman"/>
          <w:color w:val="000000" w:themeColor="text1"/>
          <w:sz w:val="28"/>
          <w:szCs w:val="28"/>
          <w:lang w:val="sq"/>
        </w:rPr>
        <w:t xml:space="preserve">dokumentacionit </w:t>
      </w:r>
      <w:r w:rsidRPr="00951713">
        <w:rPr>
          <w:rFonts w:ascii="Times New Roman" w:eastAsia="Times New Roman" w:hAnsi="Times New Roman" w:cs="Times New Roman"/>
          <w:color w:val="000000" w:themeColor="text1"/>
          <w:sz w:val="28"/>
          <w:szCs w:val="28"/>
          <w:lang w:val="sq"/>
        </w:rPr>
        <w:t>sipas</w:t>
      </w:r>
      <w:r w:rsidR="00A25354" w:rsidRPr="00A25354">
        <w:rPr>
          <w:rFonts w:ascii="Times New Roman" w:eastAsia="Times New Roman" w:hAnsi="Times New Roman" w:cs="Times New Roman"/>
          <w:color w:val="000000" w:themeColor="text1"/>
          <w:sz w:val="28"/>
          <w:szCs w:val="28"/>
          <w:lang w:val="sq"/>
        </w:rPr>
        <w:t xml:space="preserve"> </w:t>
      </w:r>
      <w:r w:rsidR="00A25354"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A25354">
        <w:rPr>
          <w:rFonts w:ascii="Times New Roman" w:eastAsia="Times New Roman" w:hAnsi="Times New Roman" w:cs="Times New Roman"/>
          <w:color w:val="000000" w:themeColor="text1"/>
          <w:sz w:val="28"/>
          <w:szCs w:val="28"/>
          <w:lang w:val="sq"/>
        </w:rPr>
        <w:t>s</w:t>
      </w:r>
      <w:r w:rsidR="00A25354" w:rsidRPr="00951713">
        <w:rPr>
          <w:rFonts w:ascii="Times New Roman" w:eastAsia="Times New Roman" w:hAnsi="Times New Roman" w:cs="Times New Roman"/>
          <w:color w:val="000000" w:themeColor="text1"/>
          <w:sz w:val="28"/>
          <w:szCs w:val="28"/>
          <w:lang w:val="sq"/>
        </w:rPr>
        <w:t xml:space="preserve"> “b”</w:t>
      </w:r>
      <w:r w:rsidR="00A25354">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pik</w:t>
      </w:r>
      <w:r w:rsidR="2D2874AC"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s 1, t</w:t>
      </w:r>
      <w:r w:rsidR="2D2874AC"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k</w:t>
      </w:r>
      <w:r w:rsidR="2D2874AC"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tij neni, </w:t>
      </w:r>
      <w:r w:rsidR="5493C650" w:rsidRPr="00951713">
        <w:rPr>
          <w:rFonts w:ascii="Times New Roman" w:eastAsia="Times New Roman" w:hAnsi="Times New Roman" w:cs="Times New Roman"/>
          <w:color w:val="000000" w:themeColor="text1"/>
          <w:sz w:val="28"/>
          <w:szCs w:val="28"/>
          <w:lang w:val="sq"/>
        </w:rPr>
        <w:t>Banka e Shqipërisë</w:t>
      </w:r>
      <w:r w:rsidR="0E7B6271" w:rsidRPr="00951713">
        <w:rPr>
          <w:rFonts w:ascii="Times New Roman" w:eastAsia="Times New Roman" w:hAnsi="Times New Roman" w:cs="Times New Roman"/>
          <w:color w:val="000000" w:themeColor="text1"/>
          <w:sz w:val="28"/>
          <w:szCs w:val="28"/>
          <w:lang w:val="sq"/>
        </w:rPr>
        <w:t xml:space="preserve"> </w:t>
      </w:r>
      <w:r w:rsidR="299BE9DF" w:rsidRPr="00951713">
        <w:rPr>
          <w:rFonts w:ascii="Times New Roman" w:eastAsia="Times New Roman" w:hAnsi="Times New Roman" w:cs="Times New Roman"/>
          <w:color w:val="000000" w:themeColor="text1"/>
          <w:sz w:val="28"/>
          <w:szCs w:val="28"/>
          <w:lang w:val="sq"/>
        </w:rPr>
        <w:t>vler</w:t>
      </w:r>
      <w:r w:rsidR="2D2874AC" w:rsidRPr="00951713">
        <w:rPr>
          <w:rFonts w:ascii="Times New Roman" w:eastAsia="Times New Roman" w:hAnsi="Times New Roman" w:cs="Times New Roman"/>
          <w:color w:val="000000" w:themeColor="text1"/>
          <w:sz w:val="28"/>
          <w:szCs w:val="28"/>
          <w:lang w:val="sq"/>
        </w:rPr>
        <w:t>ë</w:t>
      </w:r>
      <w:r w:rsidR="299BE9DF" w:rsidRPr="00951713">
        <w:rPr>
          <w:rFonts w:ascii="Times New Roman" w:eastAsia="Times New Roman" w:hAnsi="Times New Roman" w:cs="Times New Roman"/>
          <w:color w:val="000000" w:themeColor="text1"/>
          <w:sz w:val="28"/>
          <w:szCs w:val="28"/>
          <w:lang w:val="sq"/>
        </w:rPr>
        <w:t>son</w:t>
      </w:r>
      <w:r w:rsidR="0E7B6271" w:rsidRPr="00951713">
        <w:rPr>
          <w:rFonts w:ascii="Times New Roman" w:eastAsia="Times New Roman" w:hAnsi="Times New Roman" w:cs="Times New Roman"/>
          <w:color w:val="000000" w:themeColor="text1"/>
          <w:sz w:val="28"/>
          <w:szCs w:val="28"/>
          <w:lang w:val="sq"/>
        </w:rPr>
        <w:t xml:space="preserve"> nëse dokumentacioni</w:t>
      </w:r>
      <w:r w:rsidR="409F4B18" w:rsidRPr="00951713">
        <w:rPr>
          <w:rFonts w:ascii="Times New Roman" w:eastAsia="Times New Roman" w:hAnsi="Times New Roman" w:cs="Times New Roman"/>
          <w:color w:val="000000" w:themeColor="text1"/>
          <w:sz w:val="28"/>
          <w:szCs w:val="28"/>
          <w:lang w:val="sq"/>
        </w:rPr>
        <w:t xml:space="preserve"> </w:t>
      </w:r>
      <w:r w:rsidR="409F4B18" w:rsidRPr="00951713">
        <w:rPr>
          <w:rFonts w:ascii="Times New Roman" w:eastAsia="Times New Roman" w:hAnsi="Times New Roman" w:cs="Times New Roman"/>
          <w:color w:val="000000" w:themeColor="text1"/>
          <w:sz w:val="28"/>
          <w:szCs w:val="28"/>
          <w:lang w:val="sq"/>
        </w:rPr>
        <w:lastRenderedPageBreak/>
        <w:t>i</w:t>
      </w:r>
      <w:r w:rsidR="7FDBC238" w:rsidRPr="00951713">
        <w:rPr>
          <w:rFonts w:ascii="Times New Roman" w:eastAsia="Times New Roman" w:hAnsi="Times New Roman" w:cs="Times New Roman"/>
          <w:color w:val="000000" w:themeColor="text1"/>
          <w:sz w:val="28"/>
          <w:szCs w:val="28"/>
          <w:lang w:val="sq"/>
        </w:rPr>
        <w:t xml:space="preserve"> p</w:t>
      </w:r>
      <w:r w:rsidR="2D2874AC" w:rsidRPr="00951713">
        <w:rPr>
          <w:rFonts w:ascii="Times New Roman" w:eastAsia="Times New Roman" w:hAnsi="Times New Roman" w:cs="Times New Roman"/>
          <w:color w:val="000000" w:themeColor="text1"/>
          <w:sz w:val="28"/>
          <w:szCs w:val="28"/>
          <w:lang w:val="sq"/>
        </w:rPr>
        <w:t>ë</w:t>
      </w:r>
      <w:r w:rsidR="7FDBC238" w:rsidRPr="00951713">
        <w:rPr>
          <w:rFonts w:ascii="Times New Roman" w:eastAsia="Times New Roman" w:hAnsi="Times New Roman" w:cs="Times New Roman"/>
          <w:color w:val="000000" w:themeColor="text1"/>
          <w:sz w:val="28"/>
          <w:szCs w:val="28"/>
          <w:lang w:val="sq"/>
        </w:rPr>
        <w:t>rcjell</w:t>
      </w:r>
      <w:r w:rsidR="2D2874AC" w:rsidRPr="00951713">
        <w:rPr>
          <w:rFonts w:ascii="Times New Roman" w:eastAsia="Times New Roman" w:hAnsi="Times New Roman" w:cs="Times New Roman"/>
          <w:color w:val="000000" w:themeColor="text1"/>
          <w:sz w:val="28"/>
          <w:szCs w:val="28"/>
          <w:lang w:val="sq"/>
        </w:rPr>
        <w:t>ë</w:t>
      </w:r>
      <w:r w:rsidR="7FDBC238" w:rsidRPr="00951713">
        <w:rPr>
          <w:rFonts w:ascii="Times New Roman" w:eastAsia="Times New Roman" w:hAnsi="Times New Roman" w:cs="Times New Roman"/>
          <w:color w:val="000000" w:themeColor="text1"/>
          <w:sz w:val="28"/>
          <w:szCs w:val="28"/>
          <w:lang w:val="sq"/>
        </w:rPr>
        <w:t xml:space="preserve"> nga</w:t>
      </w:r>
      <w:r w:rsidR="747ECE64" w:rsidRPr="00951713">
        <w:rPr>
          <w:rFonts w:ascii="Times New Roman" w:eastAsia="Times New Roman" w:hAnsi="Times New Roman" w:cs="Times New Roman"/>
          <w:color w:val="000000" w:themeColor="text1"/>
          <w:sz w:val="28"/>
          <w:szCs w:val="28"/>
          <w:lang w:val="sq"/>
        </w:rPr>
        <w:t xml:space="preserve"> subjekti </w:t>
      </w:r>
      <w:r w:rsidR="2D2874AC" w:rsidRPr="00951713">
        <w:rPr>
          <w:rFonts w:ascii="Times New Roman" w:eastAsia="Times New Roman" w:hAnsi="Times New Roman" w:cs="Times New Roman"/>
          <w:color w:val="000000" w:themeColor="text1"/>
          <w:sz w:val="28"/>
          <w:szCs w:val="28"/>
          <w:lang w:val="sq"/>
        </w:rPr>
        <w:t>ë</w:t>
      </w:r>
      <w:r w:rsidR="747ECE64" w:rsidRPr="00951713">
        <w:rPr>
          <w:rFonts w:ascii="Times New Roman" w:eastAsia="Times New Roman" w:hAnsi="Times New Roman" w:cs="Times New Roman"/>
          <w:color w:val="000000" w:themeColor="text1"/>
          <w:sz w:val="28"/>
          <w:szCs w:val="28"/>
          <w:lang w:val="sq"/>
        </w:rPr>
        <w:t>sht</w:t>
      </w:r>
      <w:r w:rsidR="2D2874AC" w:rsidRPr="00951713">
        <w:rPr>
          <w:rFonts w:ascii="Times New Roman" w:eastAsia="Times New Roman" w:hAnsi="Times New Roman" w:cs="Times New Roman"/>
          <w:color w:val="000000" w:themeColor="text1"/>
          <w:sz w:val="28"/>
          <w:szCs w:val="28"/>
          <w:lang w:val="sq"/>
        </w:rPr>
        <w:t>ë</w:t>
      </w:r>
      <w:r w:rsidR="747ECE64" w:rsidRPr="00951713">
        <w:rPr>
          <w:rFonts w:ascii="Times New Roman" w:eastAsia="Times New Roman" w:hAnsi="Times New Roman" w:cs="Times New Roman"/>
          <w:color w:val="000000" w:themeColor="text1"/>
          <w:sz w:val="28"/>
          <w:szCs w:val="28"/>
          <w:lang w:val="sq"/>
        </w:rPr>
        <w:t xml:space="preserve"> i plot</w:t>
      </w:r>
      <w:r w:rsidR="2D2874AC" w:rsidRPr="00951713">
        <w:rPr>
          <w:rFonts w:ascii="Times New Roman" w:eastAsia="Times New Roman" w:hAnsi="Times New Roman" w:cs="Times New Roman"/>
          <w:color w:val="000000" w:themeColor="text1"/>
          <w:sz w:val="28"/>
          <w:szCs w:val="28"/>
          <w:lang w:val="sq"/>
        </w:rPr>
        <w:t>ë</w:t>
      </w:r>
      <w:r w:rsidR="0E7B6271" w:rsidRPr="00951713">
        <w:rPr>
          <w:rFonts w:ascii="Times New Roman" w:eastAsia="Times New Roman" w:hAnsi="Times New Roman" w:cs="Times New Roman"/>
          <w:color w:val="000000" w:themeColor="text1"/>
          <w:sz w:val="28"/>
          <w:szCs w:val="28"/>
          <w:lang w:val="sq"/>
        </w:rPr>
        <w:t xml:space="preserve">. </w:t>
      </w:r>
      <w:r w:rsidR="0E709AAA" w:rsidRPr="00951713">
        <w:rPr>
          <w:rFonts w:ascii="Times New Roman" w:eastAsia="Times New Roman" w:hAnsi="Times New Roman" w:cs="Times New Roman"/>
          <w:color w:val="000000" w:themeColor="text1"/>
          <w:sz w:val="28"/>
          <w:szCs w:val="28"/>
          <w:lang w:val="sq"/>
        </w:rPr>
        <w:t>Pas shqyrtimit t</w:t>
      </w:r>
      <w:r w:rsidR="2D2874AC" w:rsidRPr="00951713">
        <w:rPr>
          <w:rFonts w:ascii="Times New Roman" w:eastAsia="Times New Roman" w:hAnsi="Times New Roman" w:cs="Times New Roman"/>
          <w:color w:val="000000" w:themeColor="text1"/>
          <w:sz w:val="28"/>
          <w:szCs w:val="28"/>
          <w:lang w:val="sq"/>
        </w:rPr>
        <w:t>ë</w:t>
      </w:r>
      <w:r w:rsidR="0E709AAA" w:rsidRPr="00951713">
        <w:rPr>
          <w:rFonts w:ascii="Times New Roman" w:eastAsia="Times New Roman" w:hAnsi="Times New Roman" w:cs="Times New Roman"/>
          <w:color w:val="000000" w:themeColor="text1"/>
          <w:sz w:val="28"/>
          <w:szCs w:val="28"/>
          <w:lang w:val="sq"/>
        </w:rPr>
        <w:t xml:space="preserve"> dokumentacionit, n</w:t>
      </w:r>
      <w:r w:rsidR="2D2874AC" w:rsidRPr="00951713">
        <w:rPr>
          <w:rFonts w:ascii="Times New Roman" w:eastAsia="Times New Roman" w:hAnsi="Times New Roman" w:cs="Times New Roman"/>
          <w:color w:val="000000" w:themeColor="text1"/>
          <w:sz w:val="28"/>
          <w:szCs w:val="28"/>
          <w:lang w:val="sq"/>
        </w:rPr>
        <w:t>ë</w:t>
      </w:r>
      <w:r w:rsidR="0E709AAA" w:rsidRPr="00951713">
        <w:rPr>
          <w:rFonts w:ascii="Times New Roman" w:eastAsia="Times New Roman" w:hAnsi="Times New Roman" w:cs="Times New Roman"/>
          <w:color w:val="000000" w:themeColor="text1"/>
          <w:sz w:val="28"/>
          <w:szCs w:val="28"/>
          <w:lang w:val="sq"/>
        </w:rPr>
        <w:t xml:space="preserve"> rastet kur</w:t>
      </w:r>
      <w:r w:rsidR="2A1C47D8" w:rsidRPr="00951713">
        <w:rPr>
          <w:rFonts w:ascii="Times New Roman" w:eastAsia="Times New Roman" w:hAnsi="Times New Roman" w:cs="Times New Roman"/>
          <w:color w:val="000000" w:themeColor="text1"/>
          <w:sz w:val="28"/>
          <w:szCs w:val="28"/>
          <w:lang w:val="sq"/>
        </w:rPr>
        <w:t xml:space="preserve"> Banka e Shqipërisë</w:t>
      </w:r>
      <w:r w:rsidR="7E0EF0D2" w:rsidRPr="00951713">
        <w:rPr>
          <w:rFonts w:ascii="Times New Roman" w:eastAsia="Times New Roman" w:hAnsi="Times New Roman" w:cs="Times New Roman"/>
          <w:color w:val="000000" w:themeColor="text1"/>
          <w:sz w:val="28"/>
          <w:szCs w:val="28"/>
          <w:lang w:val="sq"/>
        </w:rPr>
        <w:t xml:space="preserve"> v</w:t>
      </w:r>
      <w:r w:rsidR="0E7B6271" w:rsidRPr="00951713">
        <w:rPr>
          <w:rFonts w:ascii="Times New Roman" w:eastAsia="Times New Roman" w:hAnsi="Times New Roman" w:cs="Times New Roman"/>
          <w:color w:val="000000" w:themeColor="text1"/>
          <w:sz w:val="28"/>
          <w:szCs w:val="28"/>
          <w:lang w:val="sq"/>
        </w:rPr>
        <w:t xml:space="preserve">ëren se kërkesa e </w:t>
      </w:r>
      <w:r w:rsidR="5B57BF57" w:rsidRPr="00951713">
        <w:rPr>
          <w:rFonts w:ascii="Times New Roman" w:eastAsia="Times New Roman" w:hAnsi="Times New Roman" w:cs="Times New Roman"/>
          <w:color w:val="000000" w:themeColor="text1"/>
          <w:sz w:val="28"/>
          <w:szCs w:val="28"/>
          <w:lang w:val="sq"/>
        </w:rPr>
        <w:t xml:space="preserve">dorëzuar </w:t>
      </w:r>
      <w:r w:rsidR="0E7B6271" w:rsidRPr="00951713">
        <w:rPr>
          <w:rFonts w:ascii="Times New Roman" w:eastAsia="Times New Roman" w:hAnsi="Times New Roman" w:cs="Times New Roman"/>
          <w:color w:val="000000" w:themeColor="text1"/>
          <w:sz w:val="28"/>
          <w:szCs w:val="28"/>
          <w:lang w:val="sq"/>
        </w:rPr>
        <w:t xml:space="preserve">nuk përmban të gjithë informacionin e </w:t>
      </w:r>
      <w:r w:rsidR="4BC67A04" w:rsidRPr="00951713">
        <w:rPr>
          <w:rFonts w:ascii="Times New Roman" w:eastAsia="Times New Roman" w:hAnsi="Times New Roman" w:cs="Times New Roman"/>
          <w:color w:val="000000" w:themeColor="text1"/>
          <w:sz w:val="28"/>
          <w:szCs w:val="28"/>
          <w:lang w:val="sq"/>
        </w:rPr>
        <w:t>plot</w:t>
      </w:r>
      <w:r w:rsidR="2D2874AC" w:rsidRPr="00951713">
        <w:rPr>
          <w:rFonts w:ascii="Times New Roman" w:eastAsia="Times New Roman" w:hAnsi="Times New Roman" w:cs="Times New Roman"/>
          <w:color w:val="000000" w:themeColor="text1"/>
          <w:sz w:val="28"/>
          <w:szCs w:val="28"/>
          <w:lang w:val="sq"/>
        </w:rPr>
        <w:t>ë</w:t>
      </w:r>
      <w:r w:rsidR="0E7B6271" w:rsidRPr="00951713">
        <w:rPr>
          <w:rFonts w:ascii="Times New Roman" w:eastAsia="Times New Roman" w:hAnsi="Times New Roman" w:cs="Times New Roman"/>
          <w:color w:val="000000" w:themeColor="text1"/>
          <w:sz w:val="28"/>
          <w:szCs w:val="28"/>
          <w:lang w:val="sq"/>
        </w:rPr>
        <w:t xml:space="preserve">, i kërkon subjektit me shkrim, që brenda </w:t>
      </w:r>
      <w:r w:rsidR="0021456C">
        <w:rPr>
          <w:rFonts w:ascii="Times New Roman" w:eastAsia="Times New Roman" w:hAnsi="Times New Roman" w:cs="Times New Roman"/>
          <w:color w:val="000000" w:themeColor="text1"/>
          <w:sz w:val="28"/>
          <w:szCs w:val="28"/>
          <w:lang w:val="sq"/>
        </w:rPr>
        <w:t xml:space="preserve">              </w:t>
      </w:r>
      <w:r w:rsidR="0E7B6271" w:rsidRPr="00951713">
        <w:rPr>
          <w:rFonts w:ascii="Times New Roman" w:eastAsia="Times New Roman" w:hAnsi="Times New Roman" w:cs="Times New Roman"/>
          <w:color w:val="000000" w:themeColor="text1"/>
          <w:sz w:val="28"/>
          <w:szCs w:val="28"/>
          <w:lang w:val="sq"/>
        </w:rPr>
        <w:t>20 ditëve pun</w:t>
      </w:r>
      <w:r w:rsidR="00F104B8">
        <w:rPr>
          <w:rFonts w:ascii="Times New Roman" w:eastAsia="Times New Roman" w:hAnsi="Times New Roman" w:cs="Times New Roman"/>
          <w:color w:val="000000" w:themeColor="text1"/>
          <w:sz w:val="28"/>
          <w:szCs w:val="28"/>
          <w:lang w:val="sq"/>
        </w:rPr>
        <w:t>ë</w:t>
      </w:r>
      <w:r w:rsidR="0E7B6271" w:rsidRPr="00951713">
        <w:rPr>
          <w:rFonts w:ascii="Times New Roman" w:eastAsia="Times New Roman" w:hAnsi="Times New Roman" w:cs="Times New Roman"/>
          <w:color w:val="000000" w:themeColor="text1"/>
          <w:sz w:val="28"/>
          <w:szCs w:val="28"/>
          <w:lang w:val="sq"/>
        </w:rPr>
        <w:t xml:space="preserve"> të plotësojë kërkesën</w:t>
      </w:r>
      <w:r w:rsidR="00A25354">
        <w:rPr>
          <w:rFonts w:ascii="Times New Roman" w:eastAsia="Times New Roman" w:hAnsi="Times New Roman" w:cs="Times New Roman"/>
          <w:color w:val="000000" w:themeColor="text1"/>
          <w:sz w:val="28"/>
          <w:szCs w:val="28"/>
          <w:lang w:val="sq"/>
        </w:rPr>
        <w:t>,</w:t>
      </w:r>
      <w:r w:rsidR="0E7B6271" w:rsidRPr="00951713">
        <w:rPr>
          <w:rFonts w:ascii="Times New Roman" w:eastAsia="Times New Roman" w:hAnsi="Times New Roman" w:cs="Times New Roman"/>
          <w:color w:val="000000" w:themeColor="text1"/>
          <w:sz w:val="28"/>
          <w:szCs w:val="28"/>
          <w:lang w:val="sq"/>
        </w:rPr>
        <w:t xml:space="preserve"> duke specifikuar dokumentet që mungojnë. </w:t>
      </w:r>
    </w:p>
    <w:p w14:paraId="4DCCD2BE" w14:textId="229C013E" w:rsidR="00052ADC" w:rsidRPr="00951713" w:rsidRDefault="00A25354" w:rsidP="00A25354">
      <w:pPr>
        <w:spacing w:after="0" w:line="240" w:lineRule="auto"/>
        <w:ind w:left="360" w:hanging="360"/>
        <w:jc w:val="both"/>
        <w:rPr>
          <w:rFonts w:ascii="Times New Roman" w:eastAsia="Times New Roman" w:hAnsi="Times New Roman" w:cs="Times New Roman"/>
          <w:strike/>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22F6A877" w:rsidRPr="00951713">
        <w:rPr>
          <w:rFonts w:ascii="Times New Roman" w:eastAsia="Times New Roman" w:hAnsi="Times New Roman" w:cs="Times New Roman"/>
          <w:color w:val="000000" w:themeColor="text1"/>
          <w:sz w:val="28"/>
          <w:szCs w:val="28"/>
          <w:lang w:val="sq"/>
        </w:rPr>
        <w:t xml:space="preserve">Deri në përfundim të </w:t>
      </w:r>
      <w:r w:rsidR="1DE33653" w:rsidRPr="00951713">
        <w:rPr>
          <w:rFonts w:ascii="Times New Roman" w:eastAsia="Times New Roman" w:hAnsi="Times New Roman" w:cs="Times New Roman"/>
          <w:color w:val="000000" w:themeColor="text1"/>
          <w:sz w:val="28"/>
          <w:szCs w:val="28"/>
          <w:lang w:val="sq"/>
        </w:rPr>
        <w:t>k</w:t>
      </w:r>
      <w:r w:rsidR="1BF09660" w:rsidRPr="00951713">
        <w:rPr>
          <w:rFonts w:ascii="Times New Roman" w:eastAsia="Times New Roman" w:hAnsi="Times New Roman" w:cs="Times New Roman"/>
          <w:color w:val="000000" w:themeColor="text1"/>
          <w:sz w:val="28"/>
          <w:szCs w:val="28"/>
          <w:lang w:val="sq"/>
        </w:rPr>
        <w:t>ë</w:t>
      </w:r>
      <w:r w:rsidR="1DE33653" w:rsidRPr="00951713">
        <w:rPr>
          <w:rFonts w:ascii="Times New Roman" w:eastAsia="Times New Roman" w:hAnsi="Times New Roman" w:cs="Times New Roman"/>
          <w:color w:val="000000" w:themeColor="text1"/>
          <w:sz w:val="28"/>
          <w:szCs w:val="28"/>
          <w:lang w:val="sq"/>
        </w:rPr>
        <w:t xml:space="preserve">tij </w:t>
      </w:r>
      <w:r w:rsidR="22F6A877" w:rsidRPr="00951713">
        <w:rPr>
          <w:rFonts w:ascii="Times New Roman" w:eastAsia="Times New Roman" w:hAnsi="Times New Roman" w:cs="Times New Roman"/>
          <w:color w:val="000000" w:themeColor="text1"/>
          <w:sz w:val="28"/>
          <w:szCs w:val="28"/>
          <w:lang w:val="sq"/>
        </w:rPr>
        <w:t>afati, periudha e përcaktuar n</w:t>
      </w:r>
      <w:r w:rsidR="49F48BFC" w:rsidRPr="00951713">
        <w:rPr>
          <w:rFonts w:ascii="Times New Roman" w:eastAsia="Times New Roman" w:hAnsi="Times New Roman" w:cs="Times New Roman"/>
          <w:color w:val="000000" w:themeColor="text1"/>
          <w:sz w:val="28"/>
          <w:szCs w:val="28"/>
          <w:lang w:val="sq"/>
        </w:rPr>
        <w:t>ë</w:t>
      </w:r>
      <w:r w:rsidR="437D658A"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“b”</w:t>
      </w:r>
      <w:r>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22F6A877" w:rsidRPr="00951713">
        <w:rPr>
          <w:rFonts w:ascii="Times New Roman" w:eastAsia="Times New Roman" w:hAnsi="Times New Roman" w:cs="Times New Roman"/>
          <w:color w:val="000000" w:themeColor="text1"/>
          <w:sz w:val="28"/>
          <w:szCs w:val="28"/>
          <w:lang w:val="sq"/>
        </w:rPr>
        <w:t>pik</w:t>
      </w:r>
      <w:r w:rsidR="49F48BFC" w:rsidRPr="00951713">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w:t>
      </w:r>
      <w:r w:rsidR="22F6A877" w:rsidRPr="00951713">
        <w:rPr>
          <w:rFonts w:ascii="Times New Roman" w:eastAsia="Times New Roman" w:hAnsi="Times New Roman" w:cs="Times New Roman"/>
          <w:color w:val="000000" w:themeColor="text1"/>
          <w:sz w:val="28"/>
          <w:szCs w:val="28"/>
          <w:lang w:val="sq"/>
        </w:rPr>
        <w:t xml:space="preserve"> </w:t>
      </w:r>
      <w:r w:rsidR="22F6A877" w:rsidRPr="00F3415F">
        <w:rPr>
          <w:rFonts w:ascii="Times New Roman" w:eastAsia="Times New Roman" w:hAnsi="Times New Roman" w:cs="Times New Roman"/>
          <w:sz w:val="28"/>
          <w:szCs w:val="28"/>
          <w:lang w:val="sq"/>
        </w:rPr>
        <w:t xml:space="preserve">1, </w:t>
      </w:r>
      <w:r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Pr="00F3415F">
        <w:rPr>
          <w:rFonts w:ascii="Times New Roman" w:eastAsia="Times New Roman" w:hAnsi="Times New Roman" w:cs="Times New Roman"/>
          <w:sz w:val="28"/>
          <w:szCs w:val="28"/>
          <w:lang w:val="sq"/>
        </w:rPr>
        <w:t xml:space="preserve">tij neni, </w:t>
      </w:r>
      <w:r w:rsidR="22F6A877" w:rsidRPr="00951713">
        <w:rPr>
          <w:rFonts w:ascii="Times New Roman" w:eastAsia="Times New Roman" w:hAnsi="Times New Roman" w:cs="Times New Roman"/>
          <w:color w:val="000000" w:themeColor="text1"/>
          <w:sz w:val="28"/>
          <w:szCs w:val="28"/>
          <w:lang w:val="sq"/>
        </w:rPr>
        <w:t xml:space="preserve">do të pezullohet. Çdo kërkesë e mëtejshme nga </w:t>
      </w:r>
      <w:r w:rsidR="3FEDEFF0" w:rsidRPr="00951713">
        <w:rPr>
          <w:rFonts w:ascii="Times New Roman" w:eastAsia="Times New Roman" w:hAnsi="Times New Roman" w:cs="Times New Roman"/>
          <w:color w:val="000000" w:themeColor="text1"/>
          <w:sz w:val="28"/>
          <w:szCs w:val="28"/>
          <w:lang w:val="sq"/>
        </w:rPr>
        <w:t>Banka e Shqipërisë</w:t>
      </w:r>
      <w:r w:rsidR="3B2C8F43" w:rsidRPr="00951713">
        <w:rPr>
          <w:rFonts w:ascii="Times New Roman" w:eastAsia="Times New Roman" w:hAnsi="Times New Roman" w:cs="Times New Roman"/>
          <w:color w:val="000000" w:themeColor="text1"/>
          <w:sz w:val="28"/>
          <w:szCs w:val="28"/>
          <w:lang w:val="sq"/>
        </w:rPr>
        <w:t xml:space="preserve"> drejt subjektit</w:t>
      </w:r>
      <w:r w:rsidR="22F6A877" w:rsidRPr="00951713">
        <w:rPr>
          <w:rFonts w:ascii="Times New Roman" w:eastAsia="Times New Roman" w:hAnsi="Times New Roman" w:cs="Times New Roman"/>
          <w:color w:val="000000" w:themeColor="text1"/>
          <w:sz w:val="28"/>
          <w:szCs w:val="28"/>
          <w:lang w:val="sq"/>
        </w:rPr>
        <w:t xml:space="preserve"> për plotësim ose qartësim të informacionit do të jetë në diskrecionin e </w:t>
      </w:r>
      <w:r w:rsidR="325D69C9" w:rsidRPr="00951713">
        <w:rPr>
          <w:rFonts w:ascii="Times New Roman" w:eastAsia="Times New Roman" w:hAnsi="Times New Roman" w:cs="Times New Roman"/>
          <w:color w:val="000000" w:themeColor="text1"/>
          <w:sz w:val="28"/>
          <w:szCs w:val="28"/>
          <w:lang w:val="sq"/>
        </w:rPr>
        <w:t>saj</w:t>
      </w:r>
      <w:r w:rsidR="22F6A877" w:rsidRPr="00951713">
        <w:rPr>
          <w:rFonts w:ascii="Times New Roman" w:eastAsia="Times New Roman" w:hAnsi="Times New Roman" w:cs="Times New Roman"/>
          <w:color w:val="000000" w:themeColor="text1"/>
          <w:sz w:val="28"/>
          <w:szCs w:val="28"/>
          <w:lang w:val="sq"/>
        </w:rPr>
        <w:t xml:space="preserve">, por </w:t>
      </w:r>
      <w:r w:rsidR="003D18C3" w:rsidRPr="00951713">
        <w:rPr>
          <w:rFonts w:ascii="Times New Roman" w:eastAsia="Times New Roman" w:hAnsi="Times New Roman" w:cs="Times New Roman"/>
          <w:color w:val="000000" w:themeColor="text1"/>
          <w:sz w:val="28"/>
          <w:szCs w:val="28"/>
          <w:lang w:val="sq"/>
        </w:rPr>
        <w:t xml:space="preserve">nuk </w:t>
      </w:r>
      <w:r w:rsidR="061CA6EE" w:rsidRPr="00951713">
        <w:rPr>
          <w:rFonts w:ascii="Times New Roman" w:eastAsia="Times New Roman" w:hAnsi="Times New Roman" w:cs="Times New Roman"/>
          <w:color w:val="000000" w:themeColor="text1"/>
          <w:sz w:val="28"/>
          <w:szCs w:val="28"/>
          <w:lang w:val="sq"/>
        </w:rPr>
        <w:t xml:space="preserve">do të </w:t>
      </w:r>
      <w:r w:rsidR="22F6A877" w:rsidRPr="00951713">
        <w:rPr>
          <w:rFonts w:ascii="Times New Roman" w:eastAsia="Times New Roman" w:hAnsi="Times New Roman" w:cs="Times New Roman"/>
          <w:color w:val="000000" w:themeColor="text1"/>
          <w:sz w:val="28"/>
          <w:szCs w:val="28"/>
          <w:lang w:val="sq"/>
        </w:rPr>
        <w:t>rezulto</w:t>
      </w:r>
      <w:r w:rsidR="54561217" w:rsidRPr="00951713">
        <w:rPr>
          <w:rFonts w:ascii="Times New Roman" w:eastAsia="Times New Roman" w:hAnsi="Times New Roman" w:cs="Times New Roman"/>
          <w:color w:val="000000" w:themeColor="text1"/>
          <w:sz w:val="28"/>
          <w:szCs w:val="28"/>
          <w:lang w:val="sq"/>
        </w:rPr>
        <w:t>jë</w:t>
      </w:r>
      <w:r w:rsidR="22F6A877" w:rsidRPr="00951713">
        <w:rPr>
          <w:rFonts w:ascii="Times New Roman" w:eastAsia="Times New Roman" w:hAnsi="Times New Roman" w:cs="Times New Roman"/>
          <w:color w:val="000000" w:themeColor="text1"/>
          <w:sz w:val="28"/>
          <w:szCs w:val="28"/>
          <w:lang w:val="sq"/>
        </w:rPr>
        <w:t xml:space="preserve"> në pezullimin e periudhës së përcaktuar në </w:t>
      </w:r>
      <w:r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“b”</w:t>
      </w:r>
      <w:r>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22F6A877" w:rsidRPr="00951713">
        <w:rPr>
          <w:rFonts w:ascii="Times New Roman" w:eastAsia="Times New Roman" w:hAnsi="Times New Roman" w:cs="Times New Roman"/>
          <w:color w:val="000000" w:themeColor="text1"/>
          <w:sz w:val="28"/>
          <w:szCs w:val="28"/>
          <w:lang w:val="sq"/>
        </w:rPr>
        <w:t>pikë</w:t>
      </w:r>
      <w:r>
        <w:rPr>
          <w:rFonts w:ascii="Times New Roman" w:eastAsia="Times New Roman" w:hAnsi="Times New Roman" w:cs="Times New Roman"/>
          <w:color w:val="000000" w:themeColor="text1"/>
          <w:sz w:val="28"/>
          <w:szCs w:val="28"/>
          <w:lang w:val="sq"/>
        </w:rPr>
        <w:t>s</w:t>
      </w:r>
      <w:r w:rsidR="22F6A877" w:rsidRPr="00951713">
        <w:rPr>
          <w:rFonts w:ascii="Times New Roman" w:eastAsia="Times New Roman" w:hAnsi="Times New Roman" w:cs="Times New Roman"/>
          <w:color w:val="000000" w:themeColor="text1"/>
          <w:sz w:val="28"/>
          <w:szCs w:val="28"/>
          <w:lang w:val="sq"/>
        </w:rPr>
        <w:t xml:space="preserve"> 1,</w:t>
      </w:r>
      <w:r w:rsidR="76FA4B0B" w:rsidRPr="00951713">
        <w:rPr>
          <w:rFonts w:ascii="Times New Roman" w:eastAsia="Times New Roman" w:hAnsi="Times New Roman" w:cs="Times New Roman"/>
          <w:color w:val="000000" w:themeColor="text1"/>
          <w:sz w:val="28"/>
          <w:szCs w:val="28"/>
          <w:lang w:val="sq"/>
        </w:rPr>
        <w:t xml:space="preserve"> </w:t>
      </w:r>
      <w:r w:rsidR="22F6A877" w:rsidRPr="00951713">
        <w:rPr>
          <w:rFonts w:ascii="Times New Roman" w:eastAsia="Times New Roman" w:hAnsi="Times New Roman" w:cs="Times New Roman"/>
          <w:color w:val="000000" w:themeColor="text1"/>
          <w:sz w:val="28"/>
          <w:szCs w:val="28"/>
          <w:lang w:val="sq"/>
        </w:rPr>
        <w:t>t</w:t>
      </w:r>
      <w:r w:rsidR="49F48BFC" w:rsidRPr="00951713">
        <w:rPr>
          <w:rFonts w:ascii="Times New Roman" w:eastAsia="Times New Roman" w:hAnsi="Times New Roman" w:cs="Times New Roman"/>
          <w:color w:val="000000" w:themeColor="text1"/>
          <w:sz w:val="28"/>
          <w:szCs w:val="28"/>
          <w:lang w:val="sq"/>
        </w:rPr>
        <w:t>ë</w:t>
      </w:r>
      <w:r w:rsidR="22F6A877" w:rsidRPr="00951713">
        <w:rPr>
          <w:rFonts w:ascii="Times New Roman" w:eastAsia="Times New Roman" w:hAnsi="Times New Roman" w:cs="Times New Roman"/>
          <w:color w:val="000000" w:themeColor="text1"/>
          <w:sz w:val="28"/>
          <w:szCs w:val="28"/>
          <w:lang w:val="sq"/>
        </w:rPr>
        <w:t xml:space="preserve"> k</w:t>
      </w:r>
      <w:r w:rsidR="49F48BFC" w:rsidRPr="00951713">
        <w:rPr>
          <w:rFonts w:ascii="Times New Roman" w:eastAsia="Times New Roman" w:hAnsi="Times New Roman" w:cs="Times New Roman"/>
          <w:color w:val="000000" w:themeColor="text1"/>
          <w:sz w:val="28"/>
          <w:szCs w:val="28"/>
          <w:lang w:val="sq"/>
        </w:rPr>
        <w:t>ë</w:t>
      </w:r>
      <w:r w:rsidR="22F6A877" w:rsidRPr="00951713">
        <w:rPr>
          <w:rFonts w:ascii="Times New Roman" w:eastAsia="Times New Roman" w:hAnsi="Times New Roman" w:cs="Times New Roman"/>
          <w:color w:val="000000" w:themeColor="text1"/>
          <w:sz w:val="28"/>
          <w:szCs w:val="28"/>
          <w:lang w:val="sq"/>
        </w:rPr>
        <w:t>tij neni</w:t>
      </w:r>
      <w:r w:rsidR="22F6A877" w:rsidRPr="00A25354">
        <w:rPr>
          <w:rFonts w:ascii="Times New Roman" w:eastAsia="Times New Roman" w:hAnsi="Times New Roman" w:cs="Times New Roman"/>
          <w:color w:val="000000" w:themeColor="text1"/>
          <w:sz w:val="28"/>
          <w:szCs w:val="28"/>
          <w:lang w:val="sq"/>
        </w:rPr>
        <w:t>.</w:t>
      </w:r>
    </w:p>
    <w:p w14:paraId="4485A6ED" w14:textId="1F1F63C8" w:rsidR="00052ADC" w:rsidRDefault="00A25354" w:rsidP="00A25354">
      <w:pPr>
        <w:spacing w:after="0" w:line="240" w:lineRule="auto"/>
        <w:ind w:left="36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5F0B40EC" w:rsidRPr="00951713">
        <w:rPr>
          <w:rFonts w:ascii="Times New Roman" w:eastAsia="Times New Roman" w:hAnsi="Times New Roman" w:cs="Times New Roman"/>
          <w:color w:val="000000" w:themeColor="text1"/>
          <w:sz w:val="28"/>
          <w:szCs w:val="28"/>
          <w:lang w:val="sq"/>
        </w:rPr>
        <w:t xml:space="preserve">Institucioni i kreditit nuk </w:t>
      </w:r>
      <w:r w:rsidR="629D0FDE" w:rsidRPr="00951713">
        <w:rPr>
          <w:rFonts w:ascii="Times New Roman" w:eastAsia="Times New Roman" w:hAnsi="Times New Roman" w:cs="Times New Roman"/>
          <w:color w:val="000000" w:themeColor="text1"/>
          <w:sz w:val="28"/>
          <w:szCs w:val="28"/>
          <w:lang w:val="sq"/>
        </w:rPr>
        <w:t>mund të bëjë</w:t>
      </w:r>
      <w:r w:rsidR="5F0B40EC" w:rsidRPr="00951713">
        <w:rPr>
          <w:rFonts w:ascii="Times New Roman" w:eastAsia="Times New Roman" w:hAnsi="Times New Roman" w:cs="Times New Roman"/>
          <w:color w:val="000000" w:themeColor="text1"/>
          <w:sz w:val="28"/>
          <w:szCs w:val="28"/>
          <w:lang w:val="sq"/>
        </w:rPr>
        <w:t xml:space="preserve"> ofertë ndaj publikut </w:t>
      </w:r>
      <w:r w:rsidR="6B498B83" w:rsidRPr="00951713">
        <w:rPr>
          <w:rFonts w:ascii="Times New Roman" w:eastAsia="Times New Roman" w:hAnsi="Times New Roman" w:cs="Times New Roman"/>
          <w:color w:val="000000" w:themeColor="text1"/>
          <w:sz w:val="28"/>
          <w:szCs w:val="28"/>
          <w:lang w:val="sq"/>
        </w:rPr>
        <w:t>dhe nuk</w:t>
      </w:r>
      <w:r w:rsidR="5F0B40EC" w:rsidRPr="00951713">
        <w:rPr>
          <w:rFonts w:ascii="Times New Roman" w:eastAsia="Times New Roman" w:hAnsi="Times New Roman" w:cs="Times New Roman"/>
          <w:color w:val="000000" w:themeColor="text1"/>
          <w:sz w:val="28"/>
          <w:szCs w:val="28"/>
          <w:lang w:val="sq"/>
        </w:rPr>
        <w:t xml:space="preserve"> </w:t>
      </w:r>
      <w:r w:rsidR="6014D01C" w:rsidRPr="00951713">
        <w:rPr>
          <w:rFonts w:ascii="Times New Roman" w:eastAsia="Times New Roman" w:hAnsi="Times New Roman" w:cs="Times New Roman"/>
          <w:color w:val="000000" w:themeColor="text1"/>
          <w:sz w:val="28"/>
          <w:szCs w:val="28"/>
          <w:lang w:val="sq"/>
        </w:rPr>
        <w:t xml:space="preserve">mund të </w:t>
      </w:r>
      <w:r w:rsidR="5F0B40EC" w:rsidRPr="00951713">
        <w:rPr>
          <w:rFonts w:ascii="Times New Roman" w:eastAsia="Times New Roman" w:hAnsi="Times New Roman" w:cs="Times New Roman"/>
          <w:color w:val="000000" w:themeColor="text1"/>
          <w:sz w:val="28"/>
          <w:szCs w:val="28"/>
          <w:lang w:val="sq"/>
        </w:rPr>
        <w:t>kërko</w:t>
      </w:r>
      <w:r w:rsidR="4CFF2ED8" w:rsidRPr="00951713">
        <w:rPr>
          <w:rFonts w:ascii="Times New Roman" w:eastAsia="Times New Roman" w:hAnsi="Times New Roman" w:cs="Times New Roman"/>
          <w:color w:val="000000" w:themeColor="text1"/>
          <w:sz w:val="28"/>
          <w:szCs w:val="28"/>
          <w:lang w:val="sq"/>
        </w:rPr>
        <w:t>jë</w:t>
      </w:r>
      <w:r w:rsidR="5F0B40EC" w:rsidRPr="00951713">
        <w:rPr>
          <w:rFonts w:ascii="Times New Roman" w:eastAsia="Times New Roman" w:hAnsi="Times New Roman" w:cs="Times New Roman"/>
          <w:color w:val="000000" w:themeColor="text1"/>
          <w:sz w:val="28"/>
          <w:szCs w:val="28"/>
          <w:lang w:val="sq"/>
        </w:rPr>
        <w:t xml:space="preserve"> pranimin për tregtim të tokenit të asetit për sa kohë që njoftimi nuk është i plotë</w:t>
      </w:r>
      <w:r w:rsidR="3A02DB7B" w:rsidRPr="00951713">
        <w:rPr>
          <w:rFonts w:ascii="Times New Roman" w:eastAsia="Times New Roman" w:hAnsi="Times New Roman" w:cs="Times New Roman"/>
          <w:color w:val="000000" w:themeColor="text1"/>
          <w:sz w:val="28"/>
          <w:szCs w:val="28"/>
          <w:lang w:val="sq"/>
        </w:rPr>
        <w:t>.</w:t>
      </w:r>
    </w:p>
    <w:p w14:paraId="2CAC0359" w14:textId="77777777" w:rsidR="00A25354" w:rsidRPr="00951713" w:rsidRDefault="00A25354" w:rsidP="00A25354">
      <w:pPr>
        <w:spacing w:after="0" w:line="240" w:lineRule="auto"/>
        <w:ind w:left="360" w:hanging="360"/>
        <w:jc w:val="both"/>
        <w:rPr>
          <w:rFonts w:ascii="Times New Roman" w:eastAsia="Times New Roman" w:hAnsi="Times New Roman" w:cs="Times New Roman"/>
          <w:strike/>
          <w:color w:val="000000" w:themeColor="text1"/>
          <w:sz w:val="28"/>
          <w:szCs w:val="28"/>
          <w:lang w:val="sq"/>
        </w:rPr>
      </w:pPr>
    </w:p>
    <w:p w14:paraId="73111810" w14:textId="2FB08BED" w:rsidR="00052ADC" w:rsidRDefault="55782D02" w:rsidP="00A25354">
      <w:pPr>
        <w:pStyle w:val="ListParagraph"/>
        <w:numPr>
          <w:ilvl w:val="0"/>
          <w:numId w:val="27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Një institucion krediti</w:t>
      </w:r>
      <w:r w:rsidR="00A25354">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w:t>
      </w:r>
      <w:r w:rsidR="2B519500" w:rsidRPr="00951713">
        <w:rPr>
          <w:rFonts w:ascii="Times New Roman" w:eastAsia="Times New Roman" w:hAnsi="Times New Roman" w:cs="Times New Roman"/>
          <w:color w:val="000000" w:themeColor="text1"/>
          <w:sz w:val="28"/>
          <w:szCs w:val="28"/>
          <w:lang w:val="sq"/>
        </w:rPr>
        <w:t>i cili</w:t>
      </w:r>
      <w:r w:rsidRPr="00951713">
        <w:rPr>
          <w:rFonts w:ascii="Times New Roman" w:eastAsia="Times New Roman" w:hAnsi="Times New Roman" w:cs="Times New Roman"/>
          <w:color w:val="000000" w:themeColor="text1"/>
          <w:sz w:val="28"/>
          <w:szCs w:val="28"/>
          <w:lang w:val="sq"/>
        </w:rPr>
        <w:t xml:space="preserve"> emeton tokena aseti, përfshirë tokena aseti me rëndësi të lartë, nuk i nënshtrohet</w:t>
      </w:r>
      <w:r w:rsidR="7629EDA8" w:rsidRPr="00951713">
        <w:rPr>
          <w:rFonts w:ascii="Times New Roman" w:eastAsia="Times New Roman" w:hAnsi="Times New Roman" w:cs="Times New Roman"/>
          <w:color w:val="000000" w:themeColor="text1"/>
          <w:sz w:val="28"/>
          <w:szCs w:val="28"/>
          <w:lang w:val="sq"/>
        </w:rPr>
        <w:t xml:space="preserve"> dispozitave t</w:t>
      </w:r>
      <w:r w:rsidR="1D49F2D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17DE3804"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eneve 16, 18, 20, 21, 24, 35, 41 dhe 42</w:t>
      </w:r>
      <w:r w:rsidR="2CD59617" w:rsidRPr="00951713">
        <w:rPr>
          <w:rFonts w:ascii="Times New Roman" w:eastAsia="Times New Roman" w:hAnsi="Times New Roman" w:cs="Times New Roman"/>
          <w:color w:val="000000" w:themeColor="text1"/>
          <w:sz w:val="28"/>
          <w:szCs w:val="28"/>
          <w:lang w:val="sq"/>
        </w:rPr>
        <w:t xml:space="preserve"> të këtij ligji</w:t>
      </w:r>
      <w:r w:rsidRPr="00951713">
        <w:rPr>
          <w:rFonts w:ascii="Times New Roman" w:eastAsia="Times New Roman" w:hAnsi="Times New Roman" w:cs="Times New Roman"/>
          <w:color w:val="000000" w:themeColor="text1"/>
          <w:sz w:val="28"/>
          <w:szCs w:val="28"/>
          <w:lang w:val="sq"/>
        </w:rPr>
        <w:t>.</w:t>
      </w:r>
    </w:p>
    <w:p w14:paraId="24443CEF" w14:textId="77777777" w:rsidR="00A25354" w:rsidRPr="00951713" w:rsidRDefault="00A25354" w:rsidP="00A25354">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15AA9D20" w14:textId="50E61EEB" w:rsidR="009850A7" w:rsidRPr="00951713" w:rsidDel="00052ADC" w:rsidRDefault="684117E3" w:rsidP="00A25354">
      <w:pPr>
        <w:pStyle w:val="ListParagraph"/>
        <w:numPr>
          <w:ilvl w:val="0"/>
          <w:numId w:val="277"/>
        </w:numPr>
        <w:spacing w:after="0" w:line="240" w:lineRule="auto"/>
        <w:jc w:val="both"/>
        <w:rPr>
          <w:rFonts w:ascii="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Një institucion krediti, i licencuar apo autorizuar në përputhje me legjislacionin në fuqi për institucionet e kreditit në</w:t>
      </w:r>
      <w:r w:rsidR="078EF64A" w:rsidRPr="00951713">
        <w:rPr>
          <w:rFonts w:ascii="Times New Roman" w:eastAsia="Times New Roman" w:hAnsi="Times New Roman" w:cs="Times New Roman"/>
          <w:color w:val="000000" w:themeColor="text1"/>
          <w:sz w:val="28"/>
          <w:szCs w:val="28"/>
          <w:lang w:val="sq"/>
        </w:rPr>
        <w:t xml:space="preserve"> një nga</w:t>
      </w:r>
      <w:r w:rsidRPr="00951713">
        <w:rPr>
          <w:rFonts w:ascii="Times New Roman" w:eastAsia="Times New Roman" w:hAnsi="Times New Roman" w:cs="Times New Roman"/>
          <w:color w:val="000000" w:themeColor="text1"/>
          <w:sz w:val="28"/>
          <w:szCs w:val="28"/>
          <w:lang w:val="sq"/>
        </w:rPr>
        <w:t xml:space="preserve"> shtetet anëtare të Bashkimit Evropian, i cili kërkon të ofrojë ndaj publikut ose të kërkojë pranimin për tregtim të tokenit të aseteve në Republikën e Shqipërisë, duhet t</w:t>
      </w:r>
      <w:r w:rsidR="00A25354">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i nënshtrohet procedurave të njohjes</w:t>
      </w:r>
      <w:r w:rsidR="00A25354">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në përputhje me përcaktimet e </w:t>
      </w:r>
      <w:r w:rsidR="00A25354">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A25354">
        <w:rPr>
          <w:rFonts w:ascii="Times New Roman" w:eastAsia="Times New Roman" w:hAnsi="Times New Roman" w:cs="Times New Roman"/>
          <w:color w:val="000000" w:themeColor="text1"/>
          <w:sz w:val="28"/>
          <w:szCs w:val="28"/>
          <w:lang w:val="sq"/>
        </w:rPr>
        <w:t>s 5, t</w:t>
      </w:r>
      <w:r w:rsidR="00F104B8">
        <w:rPr>
          <w:rFonts w:ascii="Times New Roman" w:eastAsia="Times New Roman" w:hAnsi="Times New Roman" w:cs="Times New Roman"/>
          <w:color w:val="000000" w:themeColor="text1"/>
          <w:sz w:val="28"/>
          <w:szCs w:val="28"/>
          <w:lang w:val="sq"/>
        </w:rPr>
        <w:t>ë</w:t>
      </w:r>
      <w:r w:rsidR="00A25354">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nenit 16, t</w:t>
      </w:r>
      <w:r w:rsidR="4B52EAF3" w:rsidRPr="00951713">
        <w:rPr>
          <w:rFonts w:ascii="Times New Roman" w:eastAsia="Times New Roman" w:hAnsi="Times New Roman" w:cs="Times New Roman"/>
          <w:color w:val="000000" w:themeColor="text1"/>
          <w:sz w:val="28"/>
          <w:szCs w:val="28"/>
          <w:lang w:val="sq"/>
        </w:rPr>
        <w:t>ë këtij ligji</w:t>
      </w:r>
      <w:r w:rsidRPr="00951713">
        <w:rPr>
          <w:rFonts w:ascii="Times New Roman" w:eastAsia="Times New Roman" w:hAnsi="Times New Roman" w:cs="Times New Roman"/>
          <w:color w:val="000000" w:themeColor="text1"/>
          <w:sz w:val="28"/>
          <w:szCs w:val="28"/>
          <w:lang w:val="sq"/>
        </w:rPr>
        <w:t>.</w:t>
      </w:r>
      <w:r w:rsidRPr="00951713">
        <w:rPr>
          <w:rFonts w:ascii="Times New Roman" w:hAnsi="Times New Roman" w:cs="Times New Roman"/>
          <w:sz w:val="28"/>
          <w:szCs w:val="28"/>
          <w:lang w:val="sq"/>
        </w:rPr>
        <w:t xml:space="preserve"> </w:t>
      </w:r>
    </w:p>
    <w:p w14:paraId="34CF0D37" w14:textId="56D1A036" w:rsidR="009850A7" w:rsidRPr="00951713" w:rsidDel="00052ADC" w:rsidRDefault="009850A7" w:rsidP="00A25354">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1D3E6B32" w14:textId="328E6A96" w:rsidR="009850A7" w:rsidRPr="00951713" w:rsidDel="00052ADC" w:rsidRDefault="00A25354" w:rsidP="00A25354">
      <w:pPr>
        <w:pStyle w:val="ListParagraph"/>
        <w:spacing w:after="0" w:line="240" w:lineRule="auto"/>
        <w:ind w:left="360" w:hanging="360"/>
        <w:jc w:val="both"/>
        <w:rPr>
          <w:rFonts w:ascii="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79A465DE" w:rsidRPr="00951713">
        <w:rPr>
          <w:rFonts w:ascii="Times New Roman" w:eastAsia="Times New Roman" w:hAnsi="Times New Roman" w:cs="Times New Roman"/>
          <w:color w:val="000000" w:themeColor="text1"/>
          <w:sz w:val="28"/>
          <w:szCs w:val="28"/>
          <w:lang w:val="sq"/>
        </w:rPr>
        <w:t>N</w:t>
      </w:r>
      <w:r w:rsidR="1B7E04BF" w:rsidRPr="00951713">
        <w:rPr>
          <w:rFonts w:ascii="Times New Roman" w:eastAsia="Times New Roman" w:hAnsi="Times New Roman" w:cs="Times New Roman"/>
          <w:color w:val="000000" w:themeColor="text1"/>
          <w:sz w:val="28"/>
          <w:szCs w:val="28"/>
          <w:lang w:val="sq"/>
        </w:rPr>
        <w:t>ë</w:t>
      </w:r>
      <w:r w:rsidR="79A465DE" w:rsidRPr="00951713">
        <w:rPr>
          <w:rFonts w:ascii="Times New Roman" w:eastAsia="Times New Roman" w:hAnsi="Times New Roman" w:cs="Times New Roman"/>
          <w:color w:val="000000" w:themeColor="text1"/>
          <w:sz w:val="28"/>
          <w:szCs w:val="28"/>
          <w:lang w:val="sq"/>
        </w:rPr>
        <w:t xml:space="preserve"> rastet kur</w:t>
      </w:r>
      <w:r w:rsidR="30968561" w:rsidRPr="00951713">
        <w:rPr>
          <w:rFonts w:ascii="Times New Roman" w:eastAsia="Times New Roman" w:hAnsi="Times New Roman" w:cs="Times New Roman"/>
          <w:color w:val="000000" w:themeColor="text1"/>
          <w:sz w:val="28"/>
          <w:szCs w:val="28"/>
          <w:lang w:val="sq"/>
        </w:rPr>
        <w:t xml:space="preserve"> institucioni i kreditit ka </w:t>
      </w:r>
      <w:r w:rsidR="007A2A75" w:rsidRPr="00951713">
        <w:rPr>
          <w:rFonts w:ascii="Times New Roman" w:eastAsia="Times New Roman" w:hAnsi="Times New Roman" w:cs="Times New Roman"/>
          <w:color w:val="000000" w:themeColor="text1"/>
          <w:sz w:val="28"/>
          <w:szCs w:val="28"/>
          <w:lang w:val="sq"/>
        </w:rPr>
        <w:t>selinë</w:t>
      </w:r>
      <w:r w:rsidR="5356E5C0" w:rsidRPr="00951713">
        <w:rPr>
          <w:rFonts w:ascii="Times New Roman" w:eastAsia="Times New Roman" w:hAnsi="Times New Roman" w:cs="Times New Roman"/>
          <w:color w:val="000000" w:themeColor="text1"/>
          <w:sz w:val="28"/>
          <w:szCs w:val="28"/>
          <w:lang w:val="sq"/>
        </w:rPr>
        <w:t xml:space="preserve"> </w:t>
      </w:r>
      <w:r w:rsidR="30968561" w:rsidRPr="00951713">
        <w:rPr>
          <w:rFonts w:ascii="Times New Roman" w:eastAsia="Times New Roman" w:hAnsi="Times New Roman" w:cs="Times New Roman"/>
          <w:color w:val="000000" w:themeColor="text1"/>
          <w:sz w:val="28"/>
          <w:szCs w:val="28"/>
          <w:lang w:val="sq"/>
        </w:rPr>
        <w:t>n</w:t>
      </w:r>
      <w:r w:rsidR="1B7E04BF" w:rsidRPr="00951713">
        <w:rPr>
          <w:rFonts w:ascii="Times New Roman" w:eastAsia="Times New Roman" w:hAnsi="Times New Roman" w:cs="Times New Roman"/>
          <w:color w:val="000000" w:themeColor="text1"/>
          <w:sz w:val="28"/>
          <w:szCs w:val="28"/>
          <w:lang w:val="sq"/>
        </w:rPr>
        <w:t>ë</w:t>
      </w:r>
      <w:r w:rsidR="30968561" w:rsidRPr="00951713">
        <w:rPr>
          <w:rFonts w:ascii="Times New Roman" w:eastAsia="Times New Roman" w:hAnsi="Times New Roman" w:cs="Times New Roman"/>
          <w:color w:val="000000" w:themeColor="text1"/>
          <w:sz w:val="28"/>
          <w:szCs w:val="28"/>
          <w:lang w:val="sq"/>
        </w:rPr>
        <w:t xml:space="preserve"> </w:t>
      </w:r>
      <w:r w:rsidR="2070D07D" w:rsidRPr="00951713">
        <w:rPr>
          <w:rFonts w:ascii="Times New Roman" w:eastAsia="Times New Roman" w:hAnsi="Times New Roman" w:cs="Times New Roman"/>
          <w:color w:val="000000" w:themeColor="text1"/>
          <w:sz w:val="28"/>
          <w:szCs w:val="28"/>
          <w:lang w:val="sq"/>
        </w:rPr>
        <w:t>nj</w:t>
      </w:r>
      <w:r w:rsidR="1B7E04BF" w:rsidRPr="00951713">
        <w:rPr>
          <w:rFonts w:ascii="Times New Roman" w:eastAsia="Times New Roman" w:hAnsi="Times New Roman" w:cs="Times New Roman"/>
          <w:color w:val="000000" w:themeColor="text1"/>
          <w:sz w:val="28"/>
          <w:szCs w:val="28"/>
          <w:lang w:val="sq"/>
        </w:rPr>
        <w:t>ë</w:t>
      </w:r>
      <w:r w:rsidR="2070D07D" w:rsidRPr="00951713">
        <w:rPr>
          <w:rFonts w:ascii="Times New Roman" w:eastAsia="Times New Roman" w:hAnsi="Times New Roman" w:cs="Times New Roman"/>
          <w:color w:val="000000" w:themeColor="text1"/>
          <w:sz w:val="28"/>
          <w:szCs w:val="28"/>
          <w:lang w:val="sq"/>
        </w:rPr>
        <w:t xml:space="preserve"> vend t</w:t>
      </w:r>
      <w:r w:rsidR="1B7E04BF" w:rsidRPr="00951713">
        <w:rPr>
          <w:rFonts w:ascii="Times New Roman" w:eastAsia="Times New Roman" w:hAnsi="Times New Roman" w:cs="Times New Roman"/>
          <w:color w:val="000000" w:themeColor="text1"/>
          <w:sz w:val="28"/>
          <w:szCs w:val="28"/>
          <w:lang w:val="sq"/>
        </w:rPr>
        <w:t>ë</w:t>
      </w:r>
      <w:r w:rsidR="2070D07D" w:rsidRPr="00951713">
        <w:rPr>
          <w:rFonts w:ascii="Times New Roman" w:eastAsia="Times New Roman" w:hAnsi="Times New Roman" w:cs="Times New Roman"/>
          <w:color w:val="000000" w:themeColor="text1"/>
          <w:sz w:val="28"/>
          <w:szCs w:val="28"/>
          <w:lang w:val="sq"/>
        </w:rPr>
        <w:t xml:space="preserve"> Bashkimit Evropian</w:t>
      </w:r>
      <w:r w:rsidR="30968561" w:rsidRPr="00951713">
        <w:rPr>
          <w:rFonts w:ascii="Times New Roman" w:eastAsia="Times New Roman" w:hAnsi="Times New Roman" w:cs="Times New Roman"/>
          <w:color w:val="000000" w:themeColor="text1"/>
          <w:sz w:val="28"/>
          <w:szCs w:val="28"/>
          <w:lang w:val="sq"/>
        </w:rPr>
        <w:t>,</w:t>
      </w:r>
      <w:r w:rsidR="21B71255" w:rsidRPr="00951713">
        <w:rPr>
          <w:rFonts w:ascii="Times New Roman" w:eastAsia="Times New Roman" w:hAnsi="Times New Roman" w:cs="Times New Roman"/>
          <w:color w:val="000000" w:themeColor="text1"/>
          <w:sz w:val="28"/>
          <w:szCs w:val="28"/>
          <w:lang w:val="sq"/>
        </w:rPr>
        <w:t xml:space="preserve"> brenda zon</w:t>
      </w:r>
      <w:r w:rsidR="1B7E04BF" w:rsidRPr="00951713">
        <w:rPr>
          <w:rFonts w:ascii="Times New Roman" w:eastAsia="Times New Roman" w:hAnsi="Times New Roman" w:cs="Times New Roman"/>
          <w:color w:val="000000" w:themeColor="text1"/>
          <w:sz w:val="28"/>
          <w:szCs w:val="28"/>
          <w:lang w:val="sq"/>
        </w:rPr>
        <w:t>ë</w:t>
      </w:r>
      <w:r w:rsidR="21B71255" w:rsidRPr="00951713">
        <w:rPr>
          <w:rFonts w:ascii="Times New Roman" w:eastAsia="Times New Roman" w:hAnsi="Times New Roman" w:cs="Times New Roman"/>
          <w:color w:val="000000" w:themeColor="text1"/>
          <w:sz w:val="28"/>
          <w:szCs w:val="28"/>
          <w:lang w:val="sq"/>
        </w:rPr>
        <w:t>s s</w:t>
      </w:r>
      <w:r w:rsidR="0374CDD4" w:rsidRPr="00951713">
        <w:rPr>
          <w:rFonts w:ascii="Times New Roman" w:eastAsia="Times New Roman" w:hAnsi="Times New Roman" w:cs="Times New Roman"/>
          <w:color w:val="000000" w:themeColor="text1"/>
          <w:sz w:val="28"/>
          <w:szCs w:val="28"/>
          <w:lang w:val="sq"/>
        </w:rPr>
        <w:t>ë</w:t>
      </w:r>
      <w:r w:rsidR="21B71255" w:rsidRPr="00951713">
        <w:rPr>
          <w:rFonts w:ascii="Times New Roman" w:eastAsia="Times New Roman" w:hAnsi="Times New Roman" w:cs="Times New Roman"/>
          <w:color w:val="000000" w:themeColor="text1"/>
          <w:sz w:val="28"/>
          <w:szCs w:val="28"/>
          <w:lang w:val="sq"/>
        </w:rPr>
        <w:t xml:space="preserve"> </w:t>
      </w:r>
      <w:r>
        <w:rPr>
          <w:rFonts w:ascii="Times New Roman" w:eastAsia="Times New Roman" w:hAnsi="Times New Roman" w:cs="Times New Roman"/>
          <w:color w:val="000000" w:themeColor="text1"/>
          <w:sz w:val="28"/>
          <w:szCs w:val="28"/>
          <w:lang w:val="sq"/>
        </w:rPr>
        <w:t>e</w:t>
      </w:r>
      <w:r w:rsidR="21B71255" w:rsidRPr="00951713">
        <w:rPr>
          <w:rFonts w:ascii="Times New Roman" w:eastAsia="Times New Roman" w:hAnsi="Times New Roman" w:cs="Times New Roman"/>
          <w:color w:val="000000" w:themeColor="text1"/>
          <w:sz w:val="28"/>
          <w:szCs w:val="28"/>
          <w:lang w:val="sq"/>
        </w:rPr>
        <w:t>uros</w:t>
      </w:r>
      <w:r w:rsidR="30968561" w:rsidRPr="00951713">
        <w:rPr>
          <w:rFonts w:ascii="Times New Roman" w:eastAsia="Times New Roman" w:hAnsi="Times New Roman" w:cs="Times New Roman"/>
          <w:color w:val="000000" w:themeColor="text1"/>
          <w:sz w:val="28"/>
          <w:szCs w:val="28"/>
          <w:lang w:val="sq"/>
        </w:rPr>
        <w:t xml:space="preserve"> ose </w:t>
      </w:r>
      <w:r w:rsidR="79A465DE" w:rsidRPr="00951713">
        <w:rPr>
          <w:rFonts w:ascii="Times New Roman" w:eastAsia="Times New Roman" w:hAnsi="Times New Roman" w:cs="Times New Roman"/>
          <w:color w:val="000000" w:themeColor="text1"/>
          <w:sz w:val="28"/>
          <w:szCs w:val="28"/>
          <w:lang w:val="sq"/>
        </w:rPr>
        <w:t>monedha e referuar n</w:t>
      </w:r>
      <w:r w:rsidR="1B7E04BF" w:rsidRPr="00951713">
        <w:rPr>
          <w:rFonts w:ascii="Times New Roman" w:eastAsia="Times New Roman" w:hAnsi="Times New Roman" w:cs="Times New Roman"/>
          <w:color w:val="000000" w:themeColor="text1"/>
          <w:sz w:val="28"/>
          <w:szCs w:val="28"/>
          <w:lang w:val="sq"/>
        </w:rPr>
        <w:t>ë</w:t>
      </w:r>
      <w:r w:rsidR="79A465DE" w:rsidRPr="00951713">
        <w:rPr>
          <w:rFonts w:ascii="Times New Roman" w:eastAsia="Times New Roman" w:hAnsi="Times New Roman" w:cs="Times New Roman"/>
          <w:color w:val="000000" w:themeColor="text1"/>
          <w:sz w:val="28"/>
          <w:szCs w:val="28"/>
          <w:lang w:val="sq"/>
        </w:rPr>
        <w:t xml:space="preserve"> tokenin e asetit </w:t>
      </w:r>
      <w:r w:rsidR="1B7E04BF" w:rsidRPr="00951713">
        <w:rPr>
          <w:rFonts w:ascii="Times New Roman" w:eastAsia="Times New Roman" w:hAnsi="Times New Roman" w:cs="Times New Roman"/>
          <w:color w:val="000000" w:themeColor="text1"/>
          <w:sz w:val="28"/>
          <w:szCs w:val="28"/>
          <w:lang w:val="sq"/>
        </w:rPr>
        <w:t>ë</w:t>
      </w:r>
      <w:r w:rsidR="79A465DE" w:rsidRPr="00951713">
        <w:rPr>
          <w:rFonts w:ascii="Times New Roman" w:eastAsia="Times New Roman" w:hAnsi="Times New Roman" w:cs="Times New Roman"/>
          <w:color w:val="000000" w:themeColor="text1"/>
          <w:sz w:val="28"/>
          <w:szCs w:val="28"/>
          <w:lang w:val="sq"/>
        </w:rPr>
        <w:t>sht</w:t>
      </w:r>
      <w:r w:rsidR="1B7E04BF" w:rsidRPr="00951713">
        <w:rPr>
          <w:rFonts w:ascii="Times New Roman" w:eastAsia="Times New Roman" w:hAnsi="Times New Roman" w:cs="Times New Roman"/>
          <w:color w:val="000000" w:themeColor="text1"/>
          <w:sz w:val="28"/>
          <w:szCs w:val="28"/>
          <w:lang w:val="sq"/>
        </w:rPr>
        <w:t>ë</w:t>
      </w:r>
      <w:r w:rsidR="79A465DE" w:rsidRPr="00951713">
        <w:rPr>
          <w:rFonts w:ascii="Times New Roman" w:eastAsia="Times New Roman" w:hAnsi="Times New Roman" w:cs="Times New Roman"/>
          <w:color w:val="000000" w:themeColor="text1"/>
          <w:sz w:val="28"/>
          <w:szCs w:val="28"/>
          <w:lang w:val="sq"/>
        </w:rPr>
        <w:t xml:space="preserve"> </w:t>
      </w:r>
      <w:r>
        <w:rPr>
          <w:rFonts w:ascii="Times New Roman" w:eastAsia="Times New Roman" w:hAnsi="Times New Roman" w:cs="Times New Roman"/>
          <w:color w:val="000000" w:themeColor="text1"/>
          <w:sz w:val="28"/>
          <w:szCs w:val="28"/>
          <w:lang w:val="sq"/>
        </w:rPr>
        <w:t>e</w:t>
      </w:r>
      <w:r w:rsidR="131B2578" w:rsidRPr="00951713">
        <w:rPr>
          <w:rFonts w:ascii="Times New Roman" w:eastAsia="Times New Roman" w:hAnsi="Times New Roman" w:cs="Times New Roman"/>
          <w:color w:val="000000" w:themeColor="text1"/>
          <w:sz w:val="28"/>
          <w:szCs w:val="28"/>
          <w:lang w:val="sq"/>
        </w:rPr>
        <w:t>uro</w:t>
      </w:r>
      <w:r w:rsidR="79A465DE" w:rsidRPr="00951713">
        <w:rPr>
          <w:rFonts w:ascii="Times New Roman" w:eastAsia="Times New Roman" w:hAnsi="Times New Roman" w:cs="Times New Roman"/>
          <w:color w:val="000000" w:themeColor="text1"/>
          <w:sz w:val="28"/>
          <w:szCs w:val="28"/>
          <w:lang w:val="sq"/>
        </w:rPr>
        <w:t xml:space="preserve">, </w:t>
      </w:r>
      <w:r w:rsidR="60689EF2" w:rsidRPr="00951713">
        <w:rPr>
          <w:rFonts w:ascii="Times New Roman" w:hAnsi="Times New Roman" w:cs="Times New Roman"/>
          <w:color w:val="000000" w:themeColor="text1"/>
          <w:sz w:val="28"/>
          <w:szCs w:val="28"/>
          <w:lang w:val="sq"/>
        </w:rPr>
        <w:t>Banka e Shqipërisë</w:t>
      </w:r>
      <w:r w:rsidR="47B323AD" w:rsidRPr="00951713">
        <w:rPr>
          <w:rFonts w:ascii="Times New Roman" w:hAnsi="Times New Roman" w:cs="Times New Roman"/>
          <w:color w:val="000000" w:themeColor="text1"/>
          <w:sz w:val="28"/>
          <w:szCs w:val="28"/>
          <w:lang w:val="sq"/>
        </w:rPr>
        <w:t xml:space="preserve"> përcjell pa vones</w:t>
      </w:r>
      <w:r w:rsidR="1B7E04BF" w:rsidRPr="00951713">
        <w:rPr>
          <w:rFonts w:ascii="Times New Roman" w:hAnsi="Times New Roman" w:cs="Times New Roman"/>
          <w:color w:val="000000" w:themeColor="text1"/>
          <w:sz w:val="28"/>
          <w:szCs w:val="28"/>
          <w:lang w:val="sq"/>
        </w:rPr>
        <w:t>ë</w:t>
      </w:r>
      <w:r w:rsidR="47B323AD" w:rsidRPr="00951713">
        <w:rPr>
          <w:rFonts w:ascii="Times New Roman" w:hAnsi="Times New Roman" w:cs="Times New Roman"/>
          <w:color w:val="000000" w:themeColor="text1"/>
          <w:sz w:val="28"/>
          <w:szCs w:val="28"/>
          <w:lang w:val="sq"/>
        </w:rPr>
        <w:t xml:space="preserve"> t</w:t>
      </w:r>
      <w:r w:rsidR="1B7E04BF" w:rsidRPr="00951713">
        <w:rPr>
          <w:rFonts w:ascii="Times New Roman" w:hAnsi="Times New Roman" w:cs="Times New Roman"/>
          <w:color w:val="000000" w:themeColor="text1"/>
          <w:sz w:val="28"/>
          <w:szCs w:val="28"/>
          <w:lang w:val="sq"/>
        </w:rPr>
        <w:t>ë</w:t>
      </w:r>
      <w:r w:rsidR="47B323AD" w:rsidRPr="00951713">
        <w:rPr>
          <w:rFonts w:ascii="Times New Roman" w:hAnsi="Times New Roman" w:cs="Times New Roman"/>
          <w:color w:val="000000" w:themeColor="text1"/>
          <w:sz w:val="28"/>
          <w:szCs w:val="28"/>
          <w:lang w:val="sq"/>
        </w:rPr>
        <w:t xml:space="preserve"> gjith</w:t>
      </w:r>
      <w:r w:rsidR="1B7E04BF" w:rsidRPr="00951713">
        <w:rPr>
          <w:rFonts w:ascii="Times New Roman" w:hAnsi="Times New Roman" w:cs="Times New Roman"/>
          <w:color w:val="000000" w:themeColor="text1"/>
          <w:sz w:val="28"/>
          <w:szCs w:val="28"/>
          <w:lang w:val="sq"/>
        </w:rPr>
        <w:t>ë</w:t>
      </w:r>
      <w:r w:rsidR="47B323AD" w:rsidRPr="00951713">
        <w:rPr>
          <w:rFonts w:ascii="Times New Roman" w:hAnsi="Times New Roman" w:cs="Times New Roman"/>
          <w:color w:val="000000" w:themeColor="text1"/>
          <w:sz w:val="28"/>
          <w:szCs w:val="28"/>
          <w:lang w:val="sq"/>
        </w:rPr>
        <w:t xml:space="preserve"> informacionin e marr</w:t>
      </w:r>
      <w:r w:rsidR="1B7E04BF" w:rsidRPr="00951713">
        <w:rPr>
          <w:rFonts w:ascii="Times New Roman" w:hAnsi="Times New Roman" w:cs="Times New Roman"/>
          <w:color w:val="000000" w:themeColor="text1"/>
          <w:sz w:val="28"/>
          <w:szCs w:val="28"/>
          <w:lang w:val="sq"/>
        </w:rPr>
        <w:t>ë</w:t>
      </w:r>
      <w:r w:rsidR="47B323AD" w:rsidRPr="00951713">
        <w:rPr>
          <w:rFonts w:ascii="Times New Roman" w:hAnsi="Times New Roman" w:cs="Times New Roman"/>
          <w:color w:val="000000" w:themeColor="text1"/>
          <w:sz w:val="28"/>
          <w:szCs w:val="28"/>
          <w:lang w:val="sq"/>
        </w:rPr>
        <w:t xml:space="preserve"> sipas </w:t>
      </w:r>
      <w:r w:rsidRPr="00951713">
        <w:rPr>
          <w:rFonts w:ascii="Times New Roman" w:hAnsi="Times New Roman" w:cs="Times New Roman"/>
          <w:color w:val="000000" w:themeColor="text1"/>
          <w:sz w:val="28"/>
          <w:szCs w:val="28"/>
          <w:lang w:val="sq"/>
        </w:rPr>
        <w:t>shkronj</w:t>
      </w:r>
      <w:r w:rsidR="00F104B8">
        <w:rPr>
          <w:rFonts w:ascii="Times New Roman" w:hAnsi="Times New Roman" w:cs="Times New Roman"/>
          <w:color w:val="000000" w:themeColor="text1"/>
          <w:sz w:val="28"/>
          <w:szCs w:val="28"/>
          <w:lang w:val="sq"/>
        </w:rPr>
        <w:t>ë</w:t>
      </w:r>
      <w:r>
        <w:rPr>
          <w:rFonts w:ascii="Times New Roman" w:hAnsi="Times New Roman" w:cs="Times New Roman"/>
          <w:color w:val="000000" w:themeColor="text1"/>
          <w:sz w:val="28"/>
          <w:szCs w:val="28"/>
          <w:lang w:val="sq"/>
        </w:rPr>
        <w:t>s</w:t>
      </w:r>
      <w:r w:rsidRPr="00951713">
        <w:rPr>
          <w:rFonts w:ascii="Times New Roman" w:hAnsi="Times New Roman" w:cs="Times New Roman"/>
          <w:color w:val="000000" w:themeColor="text1"/>
          <w:sz w:val="28"/>
          <w:szCs w:val="28"/>
          <w:lang w:val="sq"/>
        </w:rPr>
        <w:t xml:space="preserve"> “b”</w:t>
      </w:r>
      <w:r>
        <w:rPr>
          <w:rFonts w:ascii="Times New Roman" w:hAnsi="Times New Roman" w:cs="Times New Roman"/>
          <w:color w:val="000000" w:themeColor="text1"/>
          <w:sz w:val="28"/>
          <w:szCs w:val="28"/>
          <w:lang w:val="sq"/>
        </w:rPr>
        <w:t>,</w:t>
      </w:r>
      <w:r w:rsidRPr="00951713">
        <w:rPr>
          <w:rFonts w:ascii="Times New Roman" w:hAnsi="Times New Roman" w:cs="Times New Roman"/>
          <w:color w:val="000000" w:themeColor="text1"/>
          <w:sz w:val="28"/>
          <w:szCs w:val="28"/>
          <w:lang w:val="sq"/>
        </w:rPr>
        <w:t xml:space="preserve"> </w:t>
      </w:r>
      <w:r>
        <w:rPr>
          <w:rFonts w:ascii="Times New Roman" w:hAnsi="Times New Roman" w:cs="Times New Roman"/>
          <w:color w:val="000000" w:themeColor="text1"/>
          <w:sz w:val="28"/>
          <w:szCs w:val="28"/>
          <w:lang w:val="sq"/>
        </w:rPr>
        <w:t>t</w:t>
      </w:r>
      <w:r w:rsidR="00F104B8">
        <w:rPr>
          <w:rFonts w:ascii="Times New Roman" w:hAnsi="Times New Roman" w:cs="Times New Roman"/>
          <w:color w:val="000000" w:themeColor="text1"/>
          <w:sz w:val="28"/>
          <w:szCs w:val="28"/>
          <w:lang w:val="sq"/>
        </w:rPr>
        <w:t>ë</w:t>
      </w:r>
      <w:r>
        <w:rPr>
          <w:rFonts w:ascii="Times New Roman" w:hAnsi="Times New Roman" w:cs="Times New Roman"/>
          <w:color w:val="000000" w:themeColor="text1"/>
          <w:sz w:val="28"/>
          <w:szCs w:val="28"/>
          <w:lang w:val="sq"/>
        </w:rPr>
        <w:t xml:space="preserve"> </w:t>
      </w:r>
      <w:r w:rsidR="47B323AD" w:rsidRPr="00951713">
        <w:rPr>
          <w:rFonts w:ascii="Times New Roman" w:hAnsi="Times New Roman" w:cs="Times New Roman"/>
          <w:color w:val="000000" w:themeColor="text1"/>
          <w:sz w:val="28"/>
          <w:szCs w:val="28"/>
          <w:lang w:val="sq"/>
        </w:rPr>
        <w:t>pik</w:t>
      </w:r>
      <w:r w:rsidR="1B7E04BF" w:rsidRPr="00951713">
        <w:rPr>
          <w:rFonts w:ascii="Times New Roman" w:hAnsi="Times New Roman" w:cs="Times New Roman"/>
          <w:color w:val="000000" w:themeColor="text1"/>
          <w:sz w:val="28"/>
          <w:szCs w:val="28"/>
          <w:lang w:val="sq"/>
        </w:rPr>
        <w:t>ë</w:t>
      </w:r>
      <w:r w:rsidR="47B323AD" w:rsidRPr="00951713">
        <w:rPr>
          <w:rFonts w:ascii="Times New Roman" w:hAnsi="Times New Roman" w:cs="Times New Roman"/>
          <w:color w:val="000000" w:themeColor="text1"/>
          <w:sz w:val="28"/>
          <w:szCs w:val="28"/>
          <w:lang w:val="sq"/>
        </w:rPr>
        <w:t>s 1,</w:t>
      </w:r>
      <w:r w:rsidR="1221344B" w:rsidRPr="00951713">
        <w:rPr>
          <w:rFonts w:ascii="Times New Roman" w:hAnsi="Times New Roman" w:cs="Times New Roman"/>
          <w:color w:val="000000" w:themeColor="text1"/>
          <w:sz w:val="28"/>
          <w:szCs w:val="28"/>
          <w:lang w:val="sq"/>
        </w:rPr>
        <w:t xml:space="preserve"> t</w:t>
      </w:r>
      <w:r w:rsidR="1B7E04BF" w:rsidRPr="00951713">
        <w:rPr>
          <w:rFonts w:ascii="Times New Roman" w:hAnsi="Times New Roman" w:cs="Times New Roman"/>
          <w:color w:val="000000" w:themeColor="text1"/>
          <w:sz w:val="28"/>
          <w:szCs w:val="28"/>
          <w:lang w:val="sq"/>
        </w:rPr>
        <w:t>ë</w:t>
      </w:r>
      <w:r w:rsidR="1221344B" w:rsidRPr="00951713">
        <w:rPr>
          <w:rFonts w:ascii="Times New Roman" w:hAnsi="Times New Roman" w:cs="Times New Roman"/>
          <w:color w:val="000000" w:themeColor="text1"/>
          <w:sz w:val="28"/>
          <w:szCs w:val="28"/>
          <w:lang w:val="sq"/>
        </w:rPr>
        <w:t xml:space="preserve"> k</w:t>
      </w:r>
      <w:r w:rsidR="1B7E04BF" w:rsidRPr="00951713">
        <w:rPr>
          <w:rFonts w:ascii="Times New Roman" w:hAnsi="Times New Roman" w:cs="Times New Roman"/>
          <w:color w:val="000000" w:themeColor="text1"/>
          <w:sz w:val="28"/>
          <w:szCs w:val="28"/>
          <w:lang w:val="sq"/>
        </w:rPr>
        <w:t>ë</w:t>
      </w:r>
      <w:r w:rsidR="1221344B" w:rsidRPr="00951713">
        <w:rPr>
          <w:rFonts w:ascii="Times New Roman" w:hAnsi="Times New Roman" w:cs="Times New Roman"/>
          <w:color w:val="000000" w:themeColor="text1"/>
          <w:sz w:val="28"/>
          <w:szCs w:val="28"/>
          <w:lang w:val="sq"/>
        </w:rPr>
        <w:t>tij neni</w:t>
      </w:r>
      <w:r w:rsidR="6329E339" w:rsidRPr="00951713">
        <w:rPr>
          <w:rFonts w:ascii="Times New Roman" w:hAnsi="Times New Roman" w:cs="Times New Roman"/>
          <w:color w:val="000000" w:themeColor="text1"/>
          <w:sz w:val="28"/>
          <w:szCs w:val="28"/>
          <w:lang w:val="sq"/>
        </w:rPr>
        <w:t>,</w:t>
      </w:r>
      <w:r w:rsidR="1221344B" w:rsidRPr="00951713">
        <w:rPr>
          <w:rFonts w:ascii="Times New Roman" w:hAnsi="Times New Roman" w:cs="Times New Roman"/>
          <w:color w:val="000000" w:themeColor="text1"/>
          <w:sz w:val="28"/>
          <w:szCs w:val="28"/>
          <w:lang w:val="sq"/>
        </w:rPr>
        <w:t xml:space="preserve"> tek Banka Qendrore Evropiane.</w:t>
      </w:r>
      <w:r w:rsidR="47B323AD" w:rsidRPr="00951713">
        <w:rPr>
          <w:rFonts w:ascii="Times New Roman" w:hAnsi="Times New Roman" w:cs="Times New Roman"/>
          <w:color w:val="000000" w:themeColor="text1"/>
          <w:sz w:val="28"/>
          <w:szCs w:val="28"/>
          <w:lang w:val="sq"/>
        </w:rPr>
        <w:t xml:space="preserve"> </w:t>
      </w:r>
      <w:r w:rsidR="0EC1030E" w:rsidRPr="00951713">
        <w:rPr>
          <w:rFonts w:ascii="Times New Roman" w:hAnsi="Times New Roman" w:cs="Times New Roman"/>
          <w:color w:val="000000" w:themeColor="text1"/>
          <w:sz w:val="28"/>
          <w:szCs w:val="28"/>
          <w:lang w:val="sq"/>
        </w:rPr>
        <w:t>N</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 xml:space="preserve"> rastet kur</w:t>
      </w:r>
      <w:r w:rsidR="7DA7D7F1" w:rsidRPr="00951713">
        <w:rPr>
          <w:rFonts w:ascii="Times New Roman" w:hAnsi="Times New Roman" w:cs="Times New Roman"/>
          <w:color w:val="000000" w:themeColor="text1"/>
          <w:sz w:val="28"/>
          <w:szCs w:val="28"/>
          <w:lang w:val="sq"/>
        </w:rPr>
        <w:t xml:space="preserve"> institucioni i kreditit ka </w:t>
      </w:r>
      <w:r w:rsidR="26962C10" w:rsidRPr="00951713">
        <w:rPr>
          <w:rFonts w:ascii="Times New Roman" w:hAnsi="Times New Roman" w:cs="Times New Roman"/>
          <w:color w:val="000000" w:themeColor="text1"/>
          <w:sz w:val="28"/>
          <w:szCs w:val="28"/>
          <w:lang w:val="sq"/>
        </w:rPr>
        <w:t>zyrën qendrore</w:t>
      </w:r>
      <w:r w:rsidR="7DA7D7F1" w:rsidRPr="00951713">
        <w:rPr>
          <w:rFonts w:ascii="Times New Roman" w:hAnsi="Times New Roman" w:cs="Times New Roman"/>
          <w:color w:val="000000" w:themeColor="text1"/>
          <w:sz w:val="28"/>
          <w:szCs w:val="28"/>
          <w:lang w:val="sq"/>
        </w:rPr>
        <w:t xml:space="preserve"> n</w:t>
      </w:r>
      <w:r w:rsidR="1B7E04BF" w:rsidRPr="00951713">
        <w:rPr>
          <w:rFonts w:ascii="Times New Roman" w:hAnsi="Times New Roman" w:cs="Times New Roman"/>
          <w:color w:val="000000" w:themeColor="text1"/>
          <w:sz w:val="28"/>
          <w:szCs w:val="28"/>
          <w:lang w:val="sq"/>
        </w:rPr>
        <w:t>ë</w:t>
      </w:r>
      <w:r w:rsidR="7DA7D7F1" w:rsidRPr="00951713">
        <w:rPr>
          <w:rFonts w:ascii="Times New Roman" w:hAnsi="Times New Roman" w:cs="Times New Roman"/>
          <w:color w:val="000000" w:themeColor="text1"/>
          <w:sz w:val="28"/>
          <w:szCs w:val="28"/>
          <w:lang w:val="sq"/>
        </w:rPr>
        <w:t xml:space="preserve"> nj</w:t>
      </w:r>
      <w:r w:rsidR="1B7E04BF" w:rsidRPr="00951713">
        <w:rPr>
          <w:rFonts w:ascii="Times New Roman" w:hAnsi="Times New Roman" w:cs="Times New Roman"/>
          <w:color w:val="000000" w:themeColor="text1"/>
          <w:sz w:val="28"/>
          <w:szCs w:val="28"/>
          <w:lang w:val="sq"/>
        </w:rPr>
        <w:t>ë</w:t>
      </w:r>
      <w:r w:rsidR="7DA7D7F1" w:rsidRPr="00951713">
        <w:rPr>
          <w:rFonts w:ascii="Times New Roman" w:hAnsi="Times New Roman" w:cs="Times New Roman"/>
          <w:color w:val="000000" w:themeColor="text1"/>
          <w:sz w:val="28"/>
          <w:szCs w:val="28"/>
          <w:lang w:val="sq"/>
        </w:rPr>
        <w:t xml:space="preserve"> vend </w:t>
      </w:r>
      <w:r w:rsidR="50E29D31" w:rsidRPr="00951713">
        <w:rPr>
          <w:rFonts w:ascii="Times New Roman" w:hAnsi="Times New Roman" w:cs="Times New Roman"/>
          <w:color w:val="000000" w:themeColor="text1"/>
          <w:sz w:val="28"/>
          <w:szCs w:val="28"/>
          <w:lang w:val="sq"/>
        </w:rPr>
        <w:t>an</w:t>
      </w:r>
      <w:r w:rsidR="1B7E04BF" w:rsidRPr="00951713">
        <w:rPr>
          <w:rFonts w:ascii="Times New Roman" w:hAnsi="Times New Roman" w:cs="Times New Roman"/>
          <w:color w:val="000000" w:themeColor="text1"/>
          <w:sz w:val="28"/>
          <w:szCs w:val="28"/>
          <w:lang w:val="sq"/>
        </w:rPr>
        <w:t>ë</w:t>
      </w:r>
      <w:r w:rsidR="50E29D31" w:rsidRPr="00951713">
        <w:rPr>
          <w:rFonts w:ascii="Times New Roman" w:hAnsi="Times New Roman" w:cs="Times New Roman"/>
          <w:color w:val="000000" w:themeColor="text1"/>
          <w:sz w:val="28"/>
          <w:szCs w:val="28"/>
          <w:lang w:val="sq"/>
        </w:rPr>
        <w:t xml:space="preserve">tar </w:t>
      </w:r>
      <w:r w:rsidR="7DA7D7F1" w:rsidRPr="00951713">
        <w:rPr>
          <w:rFonts w:ascii="Times New Roman" w:hAnsi="Times New Roman" w:cs="Times New Roman"/>
          <w:color w:val="000000" w:themeColor="text1"/>
          <w:sz w:val="28"/>
          <w:szCs w:val="28"/>
          <w:lang w:val="sq"/>
        </w:rPr>
        <w:t>t</w:t>
      </w:r>
      <w:r w:rsidR="1B7E04BF" w:rsidRPr="00951713">
        <w:rPr>
          <w:rFonts w:ascii="Times New Roman" w:hAnsi="Times New Roman" w:cs="Times New Roman"/>
          <w:color w:val="000000" w:themeColor="text1"/>
          <w:sz w:val="28"/>
          <w:szCs w:val="28"/>
          <w:lang w:val="sq"/>
        </w:rPr>
        <w:t>ë</w:t>
      </w:r>
      <w:r w:rsidR="7DA7D7F1" w:rsidRPr="00951713">
        <w:rPr>
          <w:rFonts w:ascii="Times New Roman" w:hAnsi="Times New Roman" w:cs="Times New Roman"/>
          <w:color w:val="000000" w:themeColor="text1"/>
          <w:sz w:val="28"/>
          <w:szCs w:val="28"/>
          <w:lang w:val="sq"/>
        </w:rPr>
        <w:t xml:space="preserve"> Bashkimit Evropian</w:t>
      </w:r>
      <w:r w:rsidR="5FF80FA7" w:rsidRPr="00951713">
        <w:rPr>
          <w:rFonts w:ascii="Times New Roman" w:hAnsi="Times New Roman" w:cs="Times New Roman"/>
          <w:color w:val="000000" w:themeColor="text1"/>
          <w:sz w:val="28"/>
          <w:szCs w:val="28"/>
          <w:lang w:val="sq"/>
        </w:rPr>
        <w:t>, jasht</w:t>
      </w:r>
      <w:r w:rsidR="1B7E04BF" w:rsidRPr="00951713">
        <w:rPr>
          <w:rFonts w:ascii="Times New Roman" w:hAnsi="Times New Roman" w:cs="Times New Roman"/>
          <w:color w:val="000000" w:themeColor="text1"/>
          <w:sz w:val="28"/>
          <w:szCs w:val="28"/>
          <w:lang w:val="sq"/>
        </w:rPr>
        <w:t>ë</w:t>
      </w:r>
      <w:r w:rsidR="5FF80FA7" w:rsidRPr="00951713">
        <w:rPr>
          <w:rFonts w:ascii="Times New Roman" w:hAnsi="Times New Roman" w:cs="Times New Roman"/>
          <w:color w:val="000000" w:themeColor="text1"/>
          <w:sz w:val="28"/>
          <w:szCs w:val="28"/>
          <w:lang w:val="sq"/>
        </w:rPr>
        <w:t xml:space="preserve"> zon</w:t>
      </w:r>
      <w:r w:rsidR="1B7E04BF" w:rsidRPr="00951713">
        <w:rPr>
          <w:rFonts w:ascii="Times New Roman" w:hAnsi="Times New Roman" w:cs="Times New Roman"/>
          <w:color w:val="000000" w:themeColor="text1"/>
          <w:sz w:val="28"/>
          <w:szCs w:val="28"/>
          <w:lang w:val="sq"/>
        </w:rPr>
        <w:t>ë</w:t>
      </w:r>
      <w:r w:rsidR="5FF80FA7" w:rsidRPr="00951713">
        <w:rPr>
          <w:rFonts w:ascii="Times New Roman" w:hAnsi="Times New Roman" w:cs="Times New Roman"/>
          <w:color w:val="000000" w:themeColor="text1"/>
          <w:sz w:val="28"/>
          <w:szCs w:val="28"/>
          <w:lang w:val="sq"/>
        </w:rPr>
        <w:t>s s</w:t>
      </w:r>
      <w:r w:rsidR="1B7E04BF" w:rsidRPr="00951713">
        <w:rPr>
          <w:rFonts w:ascii="Times New Roman" w:hAnsi="Times New Roman" w:cs="Times New Roman"/>
          <w:color w:val="000000" w:themeColor="text1"/>
          <w:sz w:val="28"/>
          <w:szCs w:val="28"/>
          <w:lang w:val="sq"/>
        </w:rPr>
        <w:t>ë</w:t>
      </w:r>
      <w:r w:rsidR="5FF80FA7" w:rsidRPr="00951713">
        <w:rPr>
          <w:rFonts w:ascii="Times New Roman" w:hAnsi="Times New Roman" w:cs="Times New Roman"/>
          <w:color w:val="000000" w:themeColor="text1"/>
          <w:sz w:val="28"/>
          <w:szCs w:val="28"/>
          <w:lang w:val="sq"/>
        </w:rPr>
        <w:t xml:space="preserve"> </w:t>
      </w:r>
      <w:r>
        <w:rPr>
          <w:rFonts w:ascii="Times New Roman" w:hAnsi="Times New Roman" w:cs="Times New Roman"/>
          <w:color w:val="000000" w:themeColor="text1"/>
          <w:sz w:val="28"/>
          <w:szCs w:val="28"/>
          <w:lang w:val="sq"/>
        </w:rPr>
        <w:t>e</w:t>
      </w:r>
      <w:r w:rsidR="5FF80FA7" w:rsidRPr="00951713">
        <w:rPr>
          <w:rFonts w:ascii="Times New Roman" w:hAnsi="Times New Roman" w:cs="Times New Roman"/>
          <w:color w:val="000000" w:themeColor="text1"/>
          <w:sz w:val="28"/>
          <w:szCs w:val="28"/>
          <w:lang w:val="sq"/>
        </w:rPr>
        <w:t xml:space="preserve">uros ose </w:t>
      </w:r>
      <w:r w:rsidR="0EC1030E" w:rsidRPr="00951713">
        <w:rPr>
          <w:rFonts w:ascii="Times New Roman" w:hAnsi="Times New Roman" w:cs="Times New Roman"/>
          <w:color w:val="000000" w:themeColor="text1"/>
          <w:sz w:val="28"/>
          <w:szCs w:val="28"/>
          <w:lang w:val="sq"/>
        </w:rPr>
        <w:t>monedha e referuar</w:t>
      </w:r>
      <w:r w:rsidR="0EDCE068" w:rsidRPr="00951713">
        <w:rPr>
          <w:rFonts w:ascii="Times New Roman" w:hAnsi="Times New Roman" w:cs="Times New Roman"/>
          <w:color w:val="000000" w:themeColor="text1"/>
          <w:sz w:val="28"/>
          <w:szCs w:val="28"/>
          <w:lang w:val="sq"/>
        </w:rPr>
        <w:t xml:space="preserve"> n</w:t>
      </w:r>
      <w:r w:rsidR="1B7E04BF" w:rsidRPr="00951713">
        <w:rPr>
          <w:rFonts w:ascii="Times New Roman" w:hAnsi="Times New Roman" w:cs="Times New Roman"/>
          <w:color w:val="000000" w:themeColor="text1"/>
          <w:sz w:val="28"/>
          <w:szCs w:val="28"/>
          <w:lang w:val="sq"/>
        </w:rPr>
        <w:t>ë</w:t>
      </w:r>
      <w:r w:rsidR="0EDCE068" w:rsidRPr="00951713">
        <w:rPr>
          <w:rFonts w:ascii="Times New Roman" w:hAnsi="Times New Roman" w:cs="Times New Roman"/>
          <w:color w:val="000000" w:themeColor="text1"/>
          <w:sz w:val="28"/>
          <w:szCs w:val="28"/>
          <w:lang w:val="sq"/>
        </w:rPr>
        <w:t xml:space="preserve"> tokenin e asetit</w:t>
      </w:r>
      <w:r w:rsidR="0EC1030E" w:rsidRPr="00951713">
        <w:rPr>
          <w:rFonts w:ascii="Times New Roman" w:hAnsi="Times New Roman" w:cs="Times New Roman"/>
          <w:color w:val="000000" w:themeColor="text1"/>
          <w:sz w:val="28"/>
          <w:szCs w:val="28"/>
          <w:lang w:val="sq"/>
        </w:rPr>
        <w:t xml:space="preserve"> </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sht</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 xml:space="preserve"> n</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 xml:space="preserve"> monedh</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n zyrtare t</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 xml:space="preserve"> nj</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 xml:space="preserve"> vendi an</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tar t</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 xml:space="preserve"> Bashkimit Evropian, e ndryshme nga </w:t>
      </w:r>
      <w:r>
        <w:rPr>
          <w:rFonts w:ascii="Times New Roman" w:hAnsi="Times New Roman" w:cs="Times New Roman"/>
          <w:color w:val="000000" w:themeColor="text1"/>
          <w:sz w:val="28"/>
          <w:szCs w:val="28"/>
          <w:lang w:val="sq"/>
        </w:rPr>
        <w:t>e</w:t>
      </w:r>
      <w:r w:rsidR="0EC1030E" w:rsidRPr="00951713">
        <w:rPr>
          <w:rFonts w:ascii="Times New Roman" w:hAnsi="Times New Roman" w:cs="Times New Roman"/>
          <w:color w:val="000000" w:themeColor="text1"/>
          <w:sz w:val="28"/>
          <w:szCs w:val="28"/>
          <w:lang w:val="sq"/>
        </w:rPr>
        <w:t xml:space="preserve">uro, </w:t>
      </w:r>
      <w:r w:rsidR="2E96FAC5" w:rsidRPr="00951713">
        <w:rPr>
          <w:rFonts w:ascii="Times New Roman" w:hAnsi="Times New Roman" w:cs="Times New Roman"/>
          <w:color w:val="000000" w:themeColor="text1"/>
          <w:sz w:val="28"/>
          <w:szCs w:val="28"/>
          <w:lang w:val="sq"/>
        </w:rPr>
        <w:t>Banka e Shqipërisë</w:t>
      </w:r>
      <w:r w:rsidR="0EC1030E" w:rsidRPr="00951713">
        <w:rPr>
          <w:rFonts w:ascii="Times New Roman" w:hAnsi="Times New Roman" w:cs="Times New Roman"/>
          <w:color w:val="000000" w:themeColor="text1"/>
          <w:sz w:val="28"/>
          <w:szCs w:val="28"/>
          <w:lang w:val="sq"/>
        </w:rPr>
        <w:t xml:space="preserve"> p</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rcjell pa vones</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 xml:space="preserve"> t</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 xml:space="preserve"> gjith</w:t>
      </w:r>
      <w:r w:rsidR="1B7E04BF" w:rsidRPr="00951713">
        <w:rPr>
          <w:rFonts w:ascii="Times New Roman" w:hAnsi="Times New Roman" w:cs="Times New Roman"/>
          <w:color w:val="000000" w:themeColor="text1"/>
          <w:sz w:val="28"/>
          <w:szCs w:val="28"/>
          <w:lang w:val="sq"/>
        </w:rPr>
        <w:t>ë</w:t>
      </w:r>
      <w:r w:rsidR="0EC1030E" w:rsidRPr="00951713">
        <w:rPr>
          <w:rFonts w:ascii="Times New Roman" w:hAnsi="Times New Roman" w:cs="Times New Roman"/>
          <w:color w:val="000000" w:themeColor="text1"/>
          <w:sz w:val="28"/>
          <w:szCs w:val="28"/>
          <w:lang w:val="sq"/>
        </w:rPr>
        <w:t xml:space="preserve"> informacionin e </w:t>
      </w:r>
      <w:r w:rsidR="352CA8CD" w:rsidRPr="00951713">
        <w:rPr>
          <w:rFonts w:ascii="Times New Roman" w:hAnsi="Times New Roman" w:cs="Times New Roman"/>
          <w:color w:val="000000" w:themeColor="text1"/>
          <w:sz w:val="28"/>
          <w:szCs w:val="28"/>
          <w:lang w:val="sq"/>
        </w:rPr>
        <w:t xml:space="preserve">marrë sipas </w:t>
      </w:r>
      <w:r w:rsidRPr="00951713">
        <w:rPr>
          <w:rFonts w:ascii="Times New Roman" w:hAnsi="Times New Roman" w:cs="Times New Roman"/>
          <w:color w:val="000000" w:themeColor="text1"/>
          <w:sz w:val="28"/>
          <w:szCs w:val="28"/>
          <w:lang w:val="sq"/>
        </w:rPr>
        <w:t>shkronj</w:t>
      </w:r>
      <w:r w:rsidR="00F104B8">
        <w:rPr>
          <w:rFonts w:ascii="Times New Roman" w:hAnsi="Times New Roman" w:cs="Times New Roman"/>
          <w:color w:val="000000" w:themeColor="text1"/>
          <w:sz w:val="28"/>
          <w:szCs w:val="28"/>
          <w:lang w:val="sq"/>
        </w:rPr>
        <w:t>ë</w:t>
      </w:r>
      <w:r>
        <w:rPr>
          <w:rFonts w:ascii="Times New Roman" w:hAnsi="Times New Roman" w:cs="Times New Roman"/>
          <w:color w:val="000000" w:themeColor="text1"/>
          <w:sz w:val="28"/>
          <w:szCs w:val="28"/>
          <w:lang w:val="sq"/>
        </w:rPr>
        <w:t>s</w:t>
      </w:r>
      <w:r w:rsidRPr="00951713">
        <w:rPr>
          <w:rFonts w:ascii="Times New Roman" w:hAnsi="Times New Roman" w:cs="Times New Roman"/>
          <w:color w:val="000000" w:themeColor="text1"/>
          <w:sz w:val="28"/>
          <w:szCs w:val="28"/>
          <w:lang w:val="sq"/>
        </w:rPr>
        <w:t xml:space="preserve"> “b”</w:t>
      </w:r>
      <w:r>
        <w:rPr>
          <w:rFonts w:ascii="Times New Roman" w:hAnsi="Times New Roman" w:cs="Times New Roman"/>
          <w:color w:val="000000" w:themeColor="text1"/>
          <w:sz w:val="28"/>
          <w:szCs w:val="28"/>
          <w:lang w:val="sq"/>
        </w:rPr>
        <w:t>,</w:t>
      </w:r>
      <w:r w:rsidRPr="00951713">
        <w:rPr>
          <w:rFonts w:ascii="Times New Roman" w:hAnsi="Times New Roman" w:cs="Times New Roman"/>
          <w:color w:val="000000" w:themeColor="text1"/>
          <w:sz w:val="28"/>
          <w:szCs w:val="28"/>
          <w:lang w:val="sq"/>
        </w:rPr>
        <w:t xml:space="preserve"> </w:t>
      </w:r>
      <w:r>
        <w:rPr>
          <w:rFonts w:ascii="Times New Roman" w:hAnsi="Times New Roman" w:cs="Times New Roman"/>
          <w:color w:val="000000" w:themeColor="text1"/>
          <w:sz w:val="28"/>
          <w:szCs w:val="28"/>
          <w:lang w:val="sq"/>
        </w:rPr>
        <w:t>t</w:t>
      </w:r>
      <w:r w:rsidR="00F104B8">
        <w:rPr>
          <w:rFonts w:ascii="Times New Roman" w:hAnsi="Times New Roman" w:cs="Times New Roman"/>
          <w:color w:val="000000" w:themeColor="text1"/>
          <w:sz w:val="28"/>
          <w:szCs w:val="28"/>
          <w:lang w:val="sq"/>
        </w:rPr>
        <w:t>ë</w:t>
      </w:r>
      <w:r>
        <w:rPr>
          <w:rFonts w:ascii="Times New Roman" w:hAnsi="Times New Roman" w:cs="Times New Roman"/>
          <w:color w:val="000000" w:themeColor="text1"/>
          <w:sz w:val="28"/>
          <w:szCs w:val="28"/>
          <w:lang w:val="sq"/>
        </w:rPr>
        <w:t xml:space="preserve"> </w:t>
      </w:r>
      <w:r w:rsidR="352CA8CD" w:rsidRPr="00951713">
        <w:rPr>
          <w:rFonts w:ascii="Times New Roman" w:hAnsi="Times New Roman" w:cs="Times New Roman"/>
          <w:color w:val="000000" w:themeColor="text1"/>
          <w:sz w:val="28"/>
          <w:szCs w:val="28"/>
          <w:lang w:val="sq"/>
        </w:rPr>
        <w:t>pikës 1, të këtij neni</w:t>
      </w:r>
      <w:r>
        <w:rPr>
          <w:rFonts w:ascii="Times New Roman" w:hAnsi="Times New Roman" w:cs="Times New Roman"/>
          <w:color w:val="000000" w:themeColor="text1"/>
          <w:sz w:val="28"/>
          <w:szCs w:val="28"/>
          <w:lang w:val="sq"/>
        </w:rPr>
        <w:t>,</w:t>
      </w:r>
      <w:r w:rsidR="352CA8CD" w:rsidRPr="00951713">
        <w:rPr>
          <w:rFonts w:ascii="Times New Roman" w:hAnsi="Times New Roman" w:cs="Times New Roman"/>
          <w:color w:val="000000" w:themeColor="text1"/>
          <w:sz w:val="28"/>
          <w:szCs w:val="28"/>
          <w:lang w:val="sq"/>
        </w:rPr>
        <w:t xml:space="preserve"> </w:t>
      </w:r>
      <w:r w:rsidR="0EC1030E" w:rsidRPr="00951713">
        <w:rPr>
          <w:rFonts w:ascii="Times New Roman" w:hAnsi="Times New Roman" w:cs="Times New Roman"/>
          <w:color w:val="000000" w:themeColor="text1"/>
          <w:sz w:val="28"/>
          <w:szCs w:val="28"/>
          <w:lang w:val="sq"/>
        </w:rPr>
        <w:t>te</w:t>
      </w:r>
      <w:r w:rsidR="31F7CE69" w:rsidRPr="00951713">
        <w:rPr>
          <w:rFonts w:ascii="Times New Roman" w:hAnsi="Times New Roman" w:cs="Times New Roman"/>
          <w:color w:val="000000" w:themeColor="text1"/>
          <w:sz w:val="28"/>
          <w:szCs w:val="28"/>
          <w:lang w:val="sq"/>
        </w:rPr>
        <w:t xml:space="preserve"> banka qendrore e shtetit p</w:t>
      </w:r>
      <w:r w:rsidR="1B7E04BF" w:rsidRPr="00951713">
        <w:rPr>
          <w:rFonts w:ascii="Times New Roman" w:hAnsi="Times New Roman" w:cs="Times New Roman"/>
          <w:color w:val="000000" w:themeColor="text1"/>
          <w:sz w:val="28"/>
          <w:szCs w:val="28"/>
          <w:lang w:val="sq"/>
        </w:rPr>
        <w:t>ë</w:t>
      </w:r>
      <w:r w:rsidR="31F7CE69" w:rsidRPr="00951713">
        <w:rPr>
          <w:rFonts w:ascii="Times New Roman" w:hAnsi="Times New Roman" w:cs="Times New Roman"/>
          <w:color w:val="000000" w:themeColor="text1"/>
          <w:sz w:val="28"/>
          <w:szCs w:val="28"/>
          <w:lang w:val="sq"/>
        </w:rPr>
        <w:t>rkat</w:t>
      </w:r>
      <w:r w:rsidR="1B7E04BF" w:rsidRPr="00951713">
        <w:rPr>
          <w:rFonts w:ascii="Times New Roman" w:hAnsi="Times New Roman" w:cs="Times New Roman"/>
          <w:color w:val="000000" w:themeColor="text1"/>
          <w:sz w:val="28"/>
          <w:szCs w:val="28"/>
          <w:lang w:val="sq"/>
        </w:rPr>
        <w:t>ë</w:t>
      </w:r>
      <w:r w:rsidR="31F7CE69" w:rsidRPr="00951713">
        <w:rPr>
          <w:rFonts w:ascii="Times New Roman" w:hAnsi="Times New Roman" w:cs="Times New Roman"/>
          <w:color w:val="000000" w:themeColor="text1"/>
          <w:sz w:val="28"/>
          <w:szCs w:val="28"/>
          <w:lang w:val="sq"/>
        </w:rPr>
        <w:t>s.</w:t>
      </w:r>
      <w:r w:rsidR="166E842C" w:rsidRPr="00951713">
        <w:rPr>
          <w:rFonts w:ascii="Times New Roman" w:hAnsi="Times New Roman" w:cs="Times New Roman"/>
          <w:color w:val="000000" w:themeColor="text1"/>
          <w:sz w:val="28"/>
          <w:szCs w:val="28"/>
          <w:lang w:val="sq"/>
        </w:rPr>
        <w:t xml:space="preserve"> </w:t>
      </w:r>
      <w:r w:rsidR="31F7CE69" w:rsidRPr="00951713">
        <w:rPr>
          <w:rFonts w:ascii="Times New Roman" w:hAnsi="Times New Roman" w:cs="Times New Roman"/>
          <w:color w:val="000000" w:themeColor="text1"/>
          <w:sz w:val="28"/>
          <w:szCs w:val="28"/>
          <w:lang w:val="sq"/>
        </w:rPr>
        <w:t xml:space="preserve"> </w:t>
      </w:r>
    </w:p>
    <w:p w14:paraId="04B8AA3B" w14:textId="6D68F853" w:rsidR="009850A7" w:rsidRPr="00951713" w:rsidDel="00052ADC" w:rsidRDefault="00A25354" w:rsidP="00A25354">
      <w:pPr>
        <w:spacing w:after="0" w:line="240" w:lineRule="auto"/>
        <w:ind w:left="360" w:hanging="360"/>
        <w:jc w:val="both"/>
        <w:rPr>
          <w:rFonts w:ascii="Times New Roman" w:hAnsi="Times New Roman" w:cs="Times New Roman"/>
          <w:color w:val="000000" w:themeColor="text1"/>
          <w:sz w:val="28"/>
          <w:szCs w:val="28"/>
          <w:lang w:val="sq"/>
        </w:rPr>
      </w:pPr>
      <w:r>
        <w:rPr>
          <w:rFonts w:ascii="Times New Roman" w:hAnsi="Times New Roman" w:cs="Times New Roman"/>
          <w:color w:val="000000" w:themeColor="text1"/>
          <w:sz w:val="28"/>
          <w:szCs w:val="28"/>
          <w:lang w:val="sq"/>
        </w:rPr>
        <w:t xml:space="preserve">     </w:t>
      </w:r>
      <w:r w:rsidR="7E75BAF2" w:rsidRPr="00951713">
        <w:rPr>
          <w:rFonts w:ascii="Times New Roman" w:hAnsi="Times New Roman" w:cs="Times New Roman"/>
          <w:color w:val="000000" w:themeColor="text1"/>
          <w:sz w:val="28"/>
          <w:szCs w:val="28"/>
          <w:lang w:val="sq"/>
        </w:rPr>
        <w:t xml:space="preserve">Institucioni i </w:t>
      </w:r>
      <w:r>
        <w:rPr>
          <w:rFonts w:ascii="Times New Roman" w:hAnsi="Times New Roman" w:cs="Times New Roman"/>
          <w:color w:val="000000" w:themeColor="text1"/>
          <w:sz w:val="28"/>
          <w:szCs w:val="28"/>
          <w:lang w:val="sq"/>
        </w:rPr>
        <w:t>k</w:t>
      </w:r>
      <w:r w:rsidR="7E75BAF2" w:rsidRPr="00951713">
        <w:rPr>
          <w:rFonts w:ascii="Times New Roman" w:hAnsi="Times New Roman" w:cs="Times New Roman"/>
          <w:color w:val="000000" w:themeColor="text1"/>
          <w:sz w:val="28"/>
          <w:szCs w:val="28"/>
          <w:lang w:val="sq"/>
        </w:rPr>
        <w:t>reditit</w:t>
      </w:r>
      <w:r w:rsidR="542110A1" w:rsidRPr="00951713">
        <w:rPr>
          <w:rFonts w:ascii="Times New Roman" w:hAnsi="Times New Roman" w:cs="Times New Roman"/>
          <w:color w:val="000000" w:themeColor="text1"/>
          <w:sz w:val="28"/>
          <w:szCs w:val="28"/>
          <w:lang w:val="sq"/>
        </w:rPr>
        <w:t xml:space="preserve"> </w:t>
      </w:r>
      <w:r w:rsidR="62AF4FE7" w:rsidRPr="00951713">
        <w:rPr>
          <w:rFonts w:ascii="Times New Roman" w:hAnsi="Times New Roman" w:cs="Times New Roman"/>
          <w:color w:val="000000" w:themeColor="text1"/>
          <w:sz w:val="28"/>
          <w:szCs w:val="28"/>
          <w:lang w:val="sq"/>
        </w:rPr>
        <w:t>me zyrë qendrore</w:t>
      </w:r>
      <w:r w:rsidR="7E75BAF2" w:rsidRPr="00951713">
        <w:rPr>
          <w:rFonts w:ascii="Times New Roman" w:hAnsi="Times New Roman" w:cs="Times New Roman"/>
          <w:color w:val="000000" w:themeColor="text1"/>
          <w:sz w:val="28"/>
          <w:szCs w:val="28"/>
          <w:lang w:val="sq"/>
        </w:rPr>
        <w:t xml:space="preserve"> n</w:t>
      </w:r>
      <w:r w:rsidR="271611FA" w:rsidRPr="00951713">
        <w:rPr>
          <w:rFonts w:ascii="Times New Roman" w:hAnsi="Times New Roman" w:cs="Times New Roman"/>
          <w:color w:val="000000" w:themeColor="text1"/>
          <w:sz w:val="28"/>
          <w:szCs w:val="28"/>
          <w:lang w:val="sq"/>
        </w:rPr>
        <w:t>ë</w:t>
      </w:r>
      <w:r w:rsidR="7E75BAF2" w:rsidRPr="00951713">
        <w:rPr>
          <w:rFonts w:ascii="Times New Roman" w:hAnsi="Times New Roman" w:cs="Times New Roman"/>
          <w:color w:val="000000" w:themeColor="text1"/>
          <w:sz w:val="28"/>
          <w:szCs w:val="28"/>
          <w:lang w:val="sq"/>
        </w:rPr>
        <w:t xml:space="preserve"> nj</w:t>
      </w:r>
      <w:r w:rsidR="271611FA" w:rsidRPr="00951713">
        <w:rPr>
          <w:rFonts w:ascii="Times New Roman" w:hAnsi="Times New Roman" w:cs="Times New Roman"/>
          <w:color w:val="000000" w:themeColor="text1"/>
          <w:sz w:val="28"/>
          <w:szCs w:val="28"/>
          <w:lang w:val="sq"/>
        </w:rPr>
        <w:t>ë</w:t>
      </w:r>
      <w:r w:rsidR="7E75BAF2" w:rsidRPr="00951713">
        <w:rPr>
          <w:rFonts w:ascii="Times New Roman" w:hAnsi="Times New Roman" w:cs="Times New Roman"/>
          <w:color w:val="000000" w:themeColor="text1"/>
          <w:sz w:val="28"/>
          <w:szCs w:val="28"/>
          <w:lang w:val="sq"/>
        </w:rPr>
        <w:t xml:space="preserve"> </w:t>
      </w:r>
      <w:r w:rsidR="7570C745" w:rsidRPr="00951713">
        <w:rPr>
          <w:rFonts w:ascii="Times New Roman" w:hAnsi="Times New Roman" w:cs="Times New Roman"/>
          <w:color w:val="000000" w:themeColor="text1"/>
          <w:sz w:val="28"/>
          <w:szCs w:val="28"/>
          <w:lang w:val="sq"/>
        </w:rPr>
        <w:t>shtet anëtar</w:t>
      </w:r>
      <w:r w:rsidR="7E75BAF2" w:rsidRPr="00951713">
        <w:rPr>
          <w:rFonts w:ascii="Times New Roman" w:hAnsi="Times New Roman" w:cs="Times New Roman"/>
          <w:color w:val="000000" w:themeColor="text1"/>
          <w:sz w:val="28"/>
          <w:szCs w:val="28"/>
          <w:lang w:val="sq"/>
        </w:rPr>
        <w:t xml:space="preserve"> t</w:t>
      </w:r>
      <w:r w:rsidR="271611FA" w:rsidRPr="00951713">
        <w:rPr>
          <w:rFonts w:ascii="Times New Roman" w:hAnsi="Times New Roman" w:cs="Times New Roman"/>
          <w:color w:val="000000" w:themeColor="text1"/>
          <w:sz w:val="28"/>
          <w:szCs w:val="28"/>
          <w:lang w:val="sq"/>
        </w:rPr>
        <w:t>ë</w:t>
      </w:r>
      <w:r w:rsidR="7E75BAF2" w:rsidRPr="00951713">
        <w:rPr>
          <w:rFonts w:ascii="Times New Roman" w:hAnsi="Times New Roman" w:cs="Times New Roman"/>
          <w:color w:val="000000" w:themeColor="text1"/>
          <w:sz w:val="28"/>
          <w:szCs w:val="28"/>
          <w:lang w:val="sq"/>
        </w:rPr>
        <w:t xml:space="preserve"> Bashkimit Evropian nuk mund t</w:t>
      </w:r>
      <w:r w:rsidR="271611FA" w:rsidRPr="00951713">
        <w:rPr>
          <w:rFonts w:ascii="Times New Roman" w:hAnsi="Times New Roman" w:cs="Times New Roman"/>
          <w:color w:val="000000" w:themeColor="text1"/>
          <w:sz w:val="28"/>
          <w:szCs w:val="28"/>
          <w:lang w:val="sq"/>
        </w:rPr>
        <w:t>ë</w:t>
      </w:r>
      <w:r w:rsidR="7E75BAF2" w:rsidRPr="00951713">
        <w:rPr>
          <w:rFonts w:ascii="Times New Roman" w:hAnsi="Times New Roman" w:cs="Times New Roman"/>
          <w:color w:val="000000" w:themeColor="text1"/>
          <w:sz w:val="28"/>
          <w:szCs w:val="28"/>
          <w:lang w:val="sq"/>
        </w:rPr>
        <w:t xml:space="preserve"> </w:t>
      </w:r>
      <w:r w:rsidR="4FDDE275" w:rsidRPr="00951713">
        <w:rPr>
          <w:rFonts w:ascii="Times New Roman" w:hAnsi="Times New Roman" w:cs="Times New Roman"/>
          <w:color w:val="000000" w:themeColor="text1"/>
          <w:sz w:val="28"/>
          <w:szCs w:val="28"/>
          <w:lang w:val="sq"/>
        </w:rPr>
        <w:t>ofroj</w:t>
      </w:r>
      <w:r w:rsidR="271611FA" w:rsidRPr="00951713">
        <w:rPr>
          <w:rFonts w:ascii="Times New Roman" w:hAnsi="Times New Roman" w:cs="Times New Roman"/>
          <w:color w:val="000000" w:themeColor="text1"/>
          <w:sz w:val="28"/>
          <w:szCs w:val="28"/>
          <w:lang w:val="sq"/>
        </w:rPr>
        <w:t>ë</w:t>
      </w:r>
      <w:r w:rsidR="4FDDE275" w:rsidRPr="00951713">
        <w:rPr>
          <w:rFonts w:ascii="Times New Roman" w:hAnsi="Times New Roman" w:cs="Times New Roman"/>
          <w:color w:val="000000" w:themeColor="text1"/>
          <w:sz w:val="28"/>
          <w:szCs w:val="28"/>
          <w:lang w:val="sq"/>
        </w:rPr>
        <w:t xml:space="preserve"> ndaj publikut ose t</w:t>
      </w:r>
      <w:r w:rsidR="271611FA" w:rsidRPr="00951713">
        <w:rPr>
          <w:rFonts w:ascii="Times New Roman" w:hAnsi="Times New Roman" w:cs="Times New Roman"/>
          <w:color w:val="000000" w:themeColor="text1"/>
          <w:sz w:val="28"/>
          <w:szCs w:val="28"/>
          <w:lang w:val="sq"/>
        </w:rPr>
        <w:t>ë</w:t>
      </w:r>
      <w:r w:rsidR="4FDDE275" w:rsidRPr="00951713">
        <w:rPr>
          <w:rFonts w:ascii="Times New Roman" w:hAnsi="Times New Roman" w:cs="Times New Roman"/>
          <w:color w:val="000000" w:themeColor="text1"/>
          <w:sz w:val="28"/>
          <w:szCs w:val="28"/>
          <w:lang w:val="sq"/>
        </w:rPr>
        <w:t xml:space="preserve"> k</w:t>
      </w:r>
      <w:r w:rsidR="271611FA" w:rsidRPr="00951713">
        <w:rPr>
          <w:rFonts w:ascii="Times New Roman" w:hAnsi="Times New Roman" w:cs="Times New Roman"/>
          <w:color w:val="000000" w:themeColor="text1"/>
          <w:sz w:val="28"/>
          <w:szCs w:val="28"/>
          <w:lang w:val="sq"/>
        </w:rPr>
        <w:t>ë</w:t>
      </w:r>
      <w:r w:rsidR="4FDDE275" w:rsidRPr="00951713">
        <w:rPr>
          <w:rFonts w:ascii="Times New Roman" w:hAnsi="Times New Roman" w:cs="Times New Roman"/>
          <w:color w:val="000000" w:themeColor="text1"/>
          <w:sz w:val="28"/>
          <w:szCs w:val="28"/>
          <w:lang w:val="sq"/>
        </w:rPr>
        <w:t>rkoj</w:t>
      </w:r>
      <w:r w:rsidR="271611FA" w:rsidRPr="00951713">
        <w:rPr>
          <w:rFonts w:ascii="Times New Roman" w:hAnsi="Times New Roman" w:cs="Times New Roman"/>
          <w:color w:val="000000" w:themeColor="text1"/>
          <w:sz w:val="28"/>
          <w:szCs w:val="28"/>
          <w:lang w:val="sq"/>
        </w:rPr>
        <w:t>ë</w:t>
      </w:r>
      <w:r w:rsidR="4FDDE275" w:rsidRPr="00951713">
        <w:rPr>
          <w:rFonts w:ascii="Times New Roman" w:hAnsi="Times New Roman" w:cs="Times New Roman"/>
          <w:color w:val="000000" w:themeColor="text1"/>
          <w:sz w:val="28"/>
          <w:szCs w:val="28"/>
          <w:lang w:val="sq"/>
        </w:rPr>
        <w:t xml:space="preserve"> pranimin p</w:t>
      </w:r>
      <w:r w:rsidR="271611FA" w:rsidRPr="00951713">
        <w:rPr>
          <w:rFonts w:ascii="Times New Roman" w:hAnsi="Times New Roman" w:cs="Times New Roman"/>
          <w:color w:val="000000" w:themeColor="text1"/>
          <w:sz w:val="28"/>
          <w:szCs w:val="28"/>
          <w:lang w:val="sq"/>
        </w:rPr>
        <w:t>ë</w:t>
      </w:r>
      <w:r w:rsidR="4FDDE275" w:rsidRPr="00951713">
        <w:rPr>
          <w:rFonts w:ascii="Times New Roman" w:hAnsi="Times New Roman" w:cs="Times New Roman"/>
          <w:color w:val="000000" w:themeColor="text1"/>
          <w:sz w:val="28"/>
          <w:szCs w:val="28"/>
          <w:lang w:val="sq"/>
        </w:rPr>
        <w:t>r tregtim t</w:t>
      </w:r>
      <w:r w:rsidR="271611FA" w:rsidRPr="00951713">
        <w:rPr>
          <w:rFonts w:ascii="Times New Roman" w:hAnsi="Times New Roman" w:cs="Times New Roman"/>
          <w:color w:val="000000" w:themeColor="text1"/>
          <w:sz w:val="28"/>
          <w:szCs w:val="28"/>
          <w:lang w:val="sq"/>
        </w:rPr>
        <w:t>ë</w:t>
      </w:r>
      <w:r w:rsidR="4FDDE275" w:rsidRPr="00951713">
        <w:rPr>
          <w:rFonts w:ascii="Times New Roman" w:hAnsi="Times New Roman" w:cs="Times New Roman"/>
          <w:color w:val="000000" w:themeColor="text1"/>
          <w:sz w:val="28"/>
          <w:szCs w:val="28"/>
          <w:lang w:val="sq"/>
        </w:rPr>
        <w:t xml:space="preserve"> nj</w:t>
      </w:r>
      <w:r w:rsidR="271611FA" w:rsidRPr="00951713">
        <w:rPr>
          <w:rFonts w:ascii="Times New Roman" w:hAnsi="Times New Roman" w:cs="Times New Roman"/>
          <w:color w:val="000000" w:themeColor="text1"/>
          <w:sz w:val="28"/>
          <w:szCs w:val="28"/>
          <w:lang w:val="sq"/>
        </w:rPr>
        <w:t>ë</w:t>
      </w:r>
      <w:r w:rsidR="4FDDE275" w:rsidRPr="00951713">
        <w:rPr>
          <w:rFonts w:ascii="Times New Roman" w:hAnsi="Times New Roman" w:cs="Times New Roman"/>
          <w:color w:val="000000" w:themeColor="text1"/>
          <w:sz w:val="28"/>
          <w:szCs w:val="28"/>
          <w:lang w:val="sq"/>
        </w:rPr>
        <w:t xml:space="preserve"> tokeni</w:t>
      </w:r>
      <w:r w:rsidR="69A1FC91" w:rsidRPr="00951713">
        <w:rPr>
          <w:rFonts w:ascii="Times New Roman" w:hAnsi="Times New Roman" w:cs="Times New Roman"/>
          <w:color w:val="000000" w:themeColor="text1"/>
          <w:sz w:val="28"/>
          <w:szCs w:val="28"/>
          <w:lang w:val="sq"/>
        </w:rPr>
        <w:t xml:space="preserve"> të</w:t>
      </w:r>
      <w:r w:rsidR="4FDDE275" w:rsidRPr="00951713">
        <w:rPr>
          <w:rFonts w:ascii="Times New Roman" w:hAnsi="Times New Roman" w:cs="Times New Roman"/>
          <w:color w:val="000000" w:themeColor="text1"/>
          <w:sz w:val="28"/>
          <w:szCs w:val="28"/>
          <w:lang w:val="sq"/>
        </w:rPr>
        <w:t xml:space="preserve"> aset</w:t>
      </w:r>
      <w:r w:rsidR="1CDDC831" w:rsidRPr="00951713">
        <w:rPr>
          <w:rFonts w:ascii="Times New Roman" w:hAnsi="Times New Roman" w:cs="Times New Roman"/>
          <w:color w:val="000000" w:themeColor="text1"/>
          <w:sz w:val="28"/>
          <w:szCs w:val="28"/>
          <w:lang w:val="sq"/>
        </w:rPr>
        <w:t>e</w:t>
      </w:r>
      <w:r w:rsidR="5C816694" w:rsidRPr="00951713">
        <w:rPr>
          <w:rFonts w:ascii="Times New Roman" w:hAnsi="Times New Roman" w:cs="Times New Roman"/>
          <w:color w:val="000000" w:themeColor="text1"/>
          <w:sz w:val="28"/>
          <w:szCs w:val="28"/>
          <w:lang w:val="sq"/>
        </w:rPr>
        <w:t>ve</w:t>
      </w:r>
      <w:r w:rsidR="4FDDE275" w:rsidRPr="00951713">
        <w:rPr>
          <w:rFonts w:ascii="Times New Roman" w:hAnsi="Times New Roman" w:cs="Times New Roman"/>
          <w:color w:val="000000" w:themeColor="text1"/>
          <w:sz w:val="28"/>
          <w:szCs w:val="28"/>
          <w:lang w:val="sq"/>
        </w:rPr>
        <w:t xml:space="preserve"> p</w:t>
      </w:r>
      <w:r w:rsidR="271611FA" w:rsidRPr="00951713">
        <w:rPr>
          <w:rFonts w:ascii="Times New Roman" w:hAnsi="Times New Roman" w:cs="Times New Roman"/>
          <w:color w:val="000000" w:themeColor="text1"/>
          <w:sz w:val="28"/>
          <w:szCs w:val="28"/>
          <w:lang w:val="sq"/>
        </w:rPr>
        <w:t>ë</w:t>
      </w:r>
      <w:r w:rsidR="4FDDE275" w:rsidRPr="00951713">
        <w:rPr>
          <w:rFonts w:ascii="Times New Roman" w:hAnsi="Times New Roman" w:cs="Times New Roman"/>
          <w:color w:val="000000" w:themeColor="text1"/>
          <w:sz w:val="28"/>
          <w:szCs w:val="28"/>
          <w:lang w:val="sq"/>
        </w:rPr>
        <w:t>rpara se Banka Qendrore Evropian</w:t>
      </w:r>
      <w:r w:rsidR="202FC498" w:rsidRPr="00951713">
        <w:rPr>
          <w:rFonts w:ascii="Times New Roman" w:hAnsi="Times New Roman" w:cs="Times New Roman"/>
          <w:color w:val="000000" w:themeColor="text1"/>
          <w:sz w:val="28"/>
          <w:szCs w:val="28"/>
          <w:lang w:val="sq"/>
        </w:rPr>
        <w:t>e ose</w:t>
      </w:r>
      <w:r>
        <w:rPr>
          <w:rFonts w:ascii="Times New Roman" w:hAnsi="Times New Roman" w:cs="Times New Roman"/>
          <w:color w:val="000000" w:themeColor="text1"/>
          <w:sz w:val="28"/>
          <w:szCs w:val="28"/>
          <w:lang w:val="sq"/>
        </w:rPr>
        <w:t>,</w:t>
      </w:r>
      <w:r w:rsidR="202FC498" w:rsidRPr="00951713">
        <w:rPr>
          <w:rFonts w:ascii="Times New Roman" w:hAnsi="Times New Roman" w:cs="Times New Roman"/>
          <w:color w:val="000000" w:themeColor="text1"/>
          <w:sz w:val="28"/>
          <w:szCs w:val="28"/>
          <w:lang w:val="sq"/>
        </w:rPr>
        <w:t xml:space="preserve"> sipas rastit, banka qendrore e </w:t>
      </w:r>
      <w:r w:rsidR="7C8B6A0E" w:rsidRPr="00951713">
        <w:rPr>
          <w:rFonts w:ascii="Times New Roman" w:hAnsi="Times New Roman" w:cs="Times New Roman"/>
          <w:color w:val="000000" w:themeColor="text1"/>
          <w:sz w:val="28"/>
          <w:szCs w:val="28"/>
          <w:lang w:val="sq"/>
        </w:rPr>
        <w:t xml:space="preserve">një </w:t>
      </w:r>
      <w:r w:rsidR="202FC498" w:rsidRPr="00951713">
        <w:rPr>
          <w:rFonts w:ascii="Times New Roman" w:hAnsi="Times New Roman" w:cs="Times New Roman"/>
          <w:color w:val="000000" w:themeColor="text1"/>
          <w:sz w:val="28"/>
          <w:szCs w:val="28"/>
          <w:lang w:val="sq"/>
        </w:rPr>
        <w:t>shteti an</w:t>
      </w:r>
      <w:r w:rsidR="271611FA" w:rsidRPr="00951713">
        <w:rPr>
          <w:rFonts w:ascii="Times New Roman" w:hAnsi="Times New Roman" w:cs="Times New Roman"/>
          <w:color w:val="000000" w:themeColor="text1"/>
          <w:sz w:val="28"/>
          <w:szCs w:val="28"/>
          <w:lang w:val="sq"/>
        </w:rPr>
        <w:t>ë</w:t>
      </w:r>
      <w:r w:rsidR="202FC498" w:rsidRPr="00951713">
        <w:rPr>
          <w:rFonts w:ascii="Times New Roman" w:hAnsi="Times New Roman" w:cs="Times New Roman"/>
          <w:color w:val="000000" w:themeColor="text1"/>
          <w:sz w:val="28"/>
          <w:szCs w:val="28"/>
          <w:lang w:val="sq"/>
        </w:rPr>
        <w:t>tar t</w:t>
      </w:r>
      <w:r w:rsidR="271611FA" w:rsidRPr="00951713">
        <w:rPr>
          <w:rFonts w:ascii="Times New Roman" w:hAnsi="Times New Roman" w:cs="Times New Roman"/>
          <w:color w:val="000000" w:themeColor="text1"/>
          <w:sz w:val="28"/>
          <w:szCs w:val="28"/>
          <w:lang w:val="sq"/>
        </w:rPr>
        <w:t>ë</w:t>
      </w:r>
      <w:r w:rsidR="202FC498" w:rsidRPr="00951713">
        <w:rPr>
          <w:rFonts w:ascii="Times New Roman" w:hAnsi="Times New Roman" w:cs="Times New Roman"/>
          <w:color w:val="000000" w:themeColor="text1"/>
          <w:sz w:val="28"/>
          <w:szCs w:val="28"/>
          <w:lang w:val="sq"/>
        </w:rPr>
        <w:t xml:space="preserve"> Bashkimit Evropian, t</w:t>
      </w:r>
      <w:r w:rsidR="271611FA" w:rsidRPr="00951713">
        <w:rPr>
          <w:rFonts w:ascii="Times New Roman" w:hAnsi="Times New Roman" w:cs="Times New Roman"/>
          <w:color w:val="000000" w:themeColor="text1"/>
          <w:sz w:val="28"/>
          <w:szCs w:val="28"/>
          <w:lang w:val="sq"/>
        </w:rPr>
        <w:t>ë</w:t>
      </w:r>
      <w:r w:rsidR="202FC498" w:rsidRPr="00951713">
        <w:rPr>
          <w:rFonts w:ascii="Times New Roman" w:hAnsi="Times New Roman" w:cs="Times New Roman"/>
          <w:color w:val="000000" w:themeColor="text1"/>
          <w:sz w:val="28"/>
          <w:szCs w:val="28"/>
          <w:lang w:val="sq"/>
        </w:rPr>
        <w:t xml:space="preserve"> p</w:t>
      </w:r>
      <w:r w:rsidR="271611FA" w:rsidRPr="00951713">
        <w:rPr>
          <w:rFonts w:ascii="Times New Roman" w:hAnsi="Times New Roman" w:cs="Times New Roman"/>
          <w:color w:val="000000" w:themeColor="text1"/>
          <w:sz w:val="28"/>
          <w:szCs w:val="28"/>
          <w:lang w:val="sq"/>
        </w:rPr>
        <w:t>ë</w:t>
      </w:r>
      <w:r w:rsidR="202FC498" w:rsidRPr="00951713">
        <w:rPr>
          <w:rFonts w:ascii="Times New Roman" w:hAnsi="Times New Roman" w:cs="Times New Roman"/>
          <w:color w:val="000000" w:themeColor="text1"/>
          <w:sz w:val="28"/>
          <w:szCs w:val="28"/>
          <w:lang w:val="sq"/>
        </w:rPr>
        <w:t>rcjell</w:t>
      </w:r>
      <w:r w:rsidR="271611FA" w:rsidRPr="00951713">
        <w:rPr>
          <w:rFonts w:ascii="Times New Roman" w:hAnsi="Times New Roman" w:cs="Times New Roman"/>
          <w:color w:val="000000" w:themeColor="text1"/>
          <w:sz w:val="28"/>
          <w:szCs w:val="28"/>
          <w:lang w:val="sq"/>
        </w:rPr>
        <w:t>ë</w:t>
      </w:r>
      <w:r w:rsidR="202FC498" w:rsidRPr="00951713">
        <w:rPr>
          <w:rFonts w:ascii="Times New Roman" w:hAnsi="Times New Roman" w:cs="Times New Roman"/>
          <w:color w:val="000000" w:themeColor="text1"/>
          <w:sz w:val="28"/>
          <w:szCs w:val="28"/>
          <w:lang w:val="sq"/>
        </w:rPr>
        <w:t xml:space="preserve"> pran</w:t>
      </w:r>
      <w:r w:rsidR="271611FA" w:rsidRPr="00951713">
        <w:rPr>
          <w:rFonts w:ascii="Times New Roman" w:hAnsi="Times New Roman" w:cs="Times New Roman"/>
          <w:color w:val="000000" w:themeColor="text1"/>
          <w:sz w:val="28"/>
          <w:szCs w:val="28"/>
          <w:lang w:val="sq"/>
        </w:rPr>
        <w:t>ë</w:t>
      </w:r>
      <w:r w:rsidR="202FC498" w:rsidRPr="00951713">
        <w:rPr>
          <w:rFonts w:ascii="Times New Roman" w:hAnsi="Times New Roman" w:cs="Times New Roman"/>
          <w:color w:val="000000" w:themeColor="text1"/>
          <w:sz w:val="28"/>
          <w:szCs w:val="28"/>
          <w:lang w:val="sq"/>
        </w:rPr>
        <w:t xml:space="preserve"> </w:t>
      </w:r>
      <w:r w:rsidR="406D9424" w:rsidRPr="00951713">
        <w:rPr>
          <w:rFonts w:ascii="Times New Roman" w:hAnsi="Times New Roman" w:cs="Times New Roman"/>
          <w:color w:val="000000" w:themeColor="text1"/>
          <w:sz w:val="28"/>
          <w:szCs w:val="28"/>
          <w:lang w:val="sq"/>
        </w:rPr>
        <w:t>Bank</w:t>
      </w:r>
      <w:r w:rsidR="22119F91" w:rsidRPr="00951713">
        <w:rPr>
          <w:rFonts w:ascii="Times New Roman" w:hAnsi="Times New Roman" w:cs="Times New Roman"/>
          <w:color w:val="000000" w:themeColor="text1"/>
          <w:sz w:val="28"/>
          <w:szCs w:val="28"/>
          <w:lang w:val="sq"/>
        </w:rPr>
        <w:t>ë</w:t>
      </w:r>
      <w:r w:rsidR="406D9424" w:rsidRPr="00951713">
        <w:rPr>
          <w:rFonts w:ascii="Times New Roman" w:hAnsi="Times New Roman" w:cs="Times New Roman"/>
          <w:color w:val="000000" w:themeColor="text1"/>
          <w:sz w:val="28"/>
          <w:szCs w:val="28"/>
          <w:lang w:val="sq"/>
        </w:rPr>
        <w:t xml:space="preserve">s </w:t>
      </w:r>
      <w:r w:rsidR="202FC498" w:rsidRPr="00951713">
        <w:rPr>
          <w:rFonts w:ascii="Times New Roman" w:hAnsi="Times New Roman" w:cs="Times New Roman"/>
          <w:color w:val="000000" w:themeColor="text1"/>
          <w:sz w:val="28"/>
          <w:szCs w:val="28"/>
          <w:lang w:val="sq"/>
        </w:rPr>
        <w:t>s</w:t>
      </w:r>
      <w:r w:rsidR="406D9424" w:rsidRPr="00951713">
        <w:rPr>
          <w:rFonts w:ascii="Times New Roman" w:hAnsi="Times New Roman" w:cs="Times New Roman"/>
          <w:color w:val="000000" w:themeColor="text1"/>
          <w:sz w:val="28"/>
          <w:szCs w:val="28"/>
          <w:lang w:val="sq"/>
        </w:rPr>
        <w:t>ë Shqipërisë</w:t>
      </w:r>
      <w:r w:rsidR="202FC498" w:rsidRPr="00951713">
        <w:rPr>
          <w:rFonts w:ascii="Times New Roman" w:hAnsi="Times New Roman" w:cs="Times New Roman"/>
          <w:color w:val="000000" w:themeColor="text1"/>
          <w:sz w:val="28"/>
          <w:szCs w:val="28"/>
          <w:lang w:val="sq"/>
        </w:rPr>
        <w:t xml:space="preserve"> opinion</w:t>
      </w:r>
      <w:r w:rsidR="33C75032" w:rsidRPr="00951713">
        <w:rPr>
          <w:rFonts w:ascii="Times New Roman" w:hAnsi="Times New Roman" w:cs="Times New Roman"/>
          <w:color w:val="000000" w:themeColor="text1"/>
          <w:sz w:val="28"/>
          <w:szCs w:val="28"/>
          <w:lang w:val="sq"/>
        </w:rPr>
        <w:t>in</w:t>
      </w:r>
      <w:r w:rsidR="202FC498" w:rsidRPr="00951713">
        <w:rPr>
          <w:rFonts w:ascii="Times New Roman" w:hAnsi="Times New Roman" w:cs="Times New Roman"/>
          <w:color w:val="000000" w:themeColor="text1"/>
          <w:sz w:val="28"/>
          <w:szCs w:val="28"/>
          <w:lang w:val="sq"/>
        </w:rPr>
        <w:t xml:space="preserve"> n</w:t>
      </w:r>
      <w:r w:rsidR="271611FA" w:rsidRPr="00951713">
        <w:rPr>
          <w:rFonts w:ascii="Times New Roman" w:hAnsi="Times New Roman" w:cs="Times New Roman"/>
          <w:color w:val="000000" w:themeColor="text1"/>
          <w:sz w:val="28"/>
          <w:szCs w:val="28"/>
          <w:lang w:val="sq"/>
        </w:rPr>
        <w:t>ë</w:t>
      </w:r>
      <w:r w:rsidR="202FC498" w:rsidRPr="00951713">
        <w:rPr>
          <w:rFonts w:ascii="Times New Roman" w:hAnsi="Times New Roman" w:cs="Times New Roman"/>
          <w:color w:val="000000" w:themeColor="text1"/>
          <w:sz w:val="28"/>
          <w:szCs w:val="28"/>
          <w:lang w:val="sq"/>
        </w:rPr>
        <w:t xml:space="preserve"> lidhje me tokenin e asetit. </w:t>
      </w:r>
      <w:r w:rsidR="7E75BAF2" w:rsidRPr="00951713">
        <w:rPr>
          <w:rFonts w:ascii="Times New Roman" w:hAnsi="Times New Roman" w:cs="Times New Roman"/>
          <w:color w:val="000000" w:themeColor="text1"/>
          <w:sz w:val="28"/>
          <w:szCs w:val="28"/>
          <w:lang w:val="sq"/>
        </w:rPr>
        <w:t xml:space="preserve"> </w:t>
      </w:r>
    </w:p>
    <w:p w14:paraId="178CF67B" w14:textId="3A6434AA" w:rsidR="009850A7" w:rsidRPr="00951713" w:rsidDel="00052ADC" w:rsidRDefault="00A25354" w:rsidP="00A25354">
      <w:pPr>
        <w:spacing w:after="0" w:line="240" w:lineRule="auto"/>
        <w:ind w:left="360" w:hanging="360"/>
        <w:jc w:val="both"/>
        <w:rPr>
          <w:rFonts w:ascii="Times New Roman" w:eastAsia="Times New Roman" w:hAnsi="Times New Roman" w:cs="Times New Roman"/>
          <w:color w:val="000000" w:themeColor="text1"/>
          <w:sz w:val="28"/>
          <w:szCs w:val="28"/>
          <w:lang w:val="sq"/>
        </w:rPr>
      </w:pPr>
      <w:r>
        <w:rPr>
          <w:rFonts w:ascii="Times New Roman" w:hAnsi="Times New Roman" w:cs="Times New Roman"/>
          <w:color w:val="000000" w:themeColor="text1"/>
          <w:sz w:val="28"/>
          <w:szCs w:val="28"/>
          <w:lang w:val="sq"/>
        </w:rPr>
        <w:t xml:space="preserve">     </w:t>
      </w:r>
      <w:r w:rsidR="766007AF" w:rsidRPr="00951713">
        <w:rPr>
          <w:rFonts w:ascii="Times New Roman" w:hAnsi="Times New Roman" w:cs="Times New Roman"/>
          <w:color w:val="000000" w:themeColor="text1"/>
          <w:sz w:val="28"/>
          <w:szCs w:val="28"/>
          <w:lang w:val="sq"/>
        </w:rPr>
        <w:t>N</w:t>
      </w:r>
      <w:r w:rsidR="16385C8A" w:rsidRPr="00951713">
        <w:rPr>
          <w:rFonts w:ascii="Times New Roman" w:hAnsi="Times New Roman" w:cs="Times New Roman"/>
          <w:color w:val="000000" w:themeColor="text1"/>
          <w:sz w:val="28"/>
          <w:szCs w:val="28"/>
          <w:lang w:val="sq"/>
        </w:rPr>
        <w:t>ë</w:t>
      </w:r>
      <w:r w:rsidR="766007AF" w:rsidRPr="00951713">
        <w:rPr>
          <w:rFonts w:ascii="Times New Roman" w:hAnsi="Times New Roman" w:cs="Times New Roman"/>
          <w:color w:val="000000" w:themeColor="text1"/>
          <w:sz w:val="28"/>
          <w:szCs w:val="28"/>
          <w:lang w:val="sq"/>
        </w:rPr>
        <w:t xml:space="preserve"> rastet kur Banka Qendrore Evropiane ose</w:t>
      </w:r>
      <w:r>
        <w:rPr>
          <w:rFonts w:ascii="Times New Roman" w:hAnsi="Times New Roman" w:cs="Times New Roman"/>
          <w:color w:val="000000" w:themeColor="text1"/>
          <w:sz w:val="28"/>
          <w:szCs w:val="28"/>
          <w:lang w:val="sq"/>
        </w:rPr>
        <w:t>,</w:t>
      </w:r>
      <w:r w:rsidR="766007AF" w:rsidRPr="00951713">
        <w:rPr>
          <w:rFonts w:ascii="Times New Roman" w:hAnsi="Times New Roman" w:cs="Times New Roman"/>
          <w:color w:val="000000" w:themeColor="text1"/>
          <w:sz w:val="28"/>
          <w:szCs w:val="28"/>
          <w:lang w:val="sq"/>
        </w:rPr>
        <w:t xml:space="preserve"> sipas rastit, banka qendrore e nj</w:t>
      </w:r>
      <w:r w:rsidR="16385C8A" w:rsidRPr="00951713">
        <w:rPr>
          <w:rFonts w:ascii="Times New Roman" w:hAnsi="Times New Roman" w:cs="Times New Roman"/>
          <w:color w:val="000000" w:themeColor="text1"/>
          <w:sz w:val="28"/>
          <w:szCs w:val="28"/>
          <w:lang w:val="sq"/>
        </w:rPr>
        <w:t>ë</w:t>
      </w:r>
      <w:r w:rsidR="766007AF" w:rsidRPr="00951713">
        <w:rPr>
          <w:rFonts w:ascii="Times New Roman" w:hAnsi="Times New Roman" w:cs="Times New Roman"/>
          <w:color w:val="000000" w:themeColor="text1"/>
          <w:sz w:val="28"/>
          <w:szCs w:val="28"/>
          <w:lang w:val="sq"/>
        </w:rPr>
        <w:t xml:space="preserve"> vendi an</w:t>
      </w:r>
      <w:r w:rsidR="16385C8A" w:rsidRPr="00951713">
        <w:rPr>
          <w:rFonts w:ascii="Times New Roman" w:hAnsi="Times New Roman" w:cs="Times New Roman"/>
          <w:color w:val="000000" w:themeColor="text1"/>
          <w:sz w:val="28"/>
          <w:szCs w:val="28"/>
          <w:lang w:val="sq"/>
        </w:rPr>
        <w:t>ë</w:t>
      </w:r>
      <w:r w:rsidR="766007AF" w:rsidRPr="00951713">
        <w:rPr>
          <w:rFonts w:ascii="Times New Roman" w:hAnsi="Times New Roman" w:cs="Times New Roman"/>
          <w:color w:val="000000" w:themeColor="text1"/>
          <w:sz w:val="28"/>
          <w:szCs w:val="28"/>
          <w:lang w:val="sq"/>
        </w:rPr>
        <w:t>tar t</w:t>
      </w:r>
      <w:r w:rsidR="16385C8A" w:rsidRPr="00951713">
        <w:rPr>
          <w:rFonts w:ascii="Times New Roman" w:hAnsi="Times New Roman" w:cs="Times New Roman"/>
          <w:color w:val="000000" w:themeColor="text1"/>
          <w:sz w:val="28"/>
          <w:szCs w:val="28"/>
          <w:lang w:val="sq"/>
        </w:rPr>
        <w:t>ë</w:t>
      </w:r>
      <w:r w:rsidR="766007AF" w:rsidRPr="00951713">
        <w:rPr>
          <w:rFonts w:ascii="Times New Roman" w:hAnsi="Times New Roman" w:cs="Times New Roman"/>
          <w:color w:val="000000" w:themeColor="text1"/>
          <w:sz w:val="28"/>
          <w:szCs w:val="28"/>
          <w:lang w:val="sq"/>
        </w:rPr>
        <w:t xml:space="preserve"> Bashkimit Evropian </w:t>
      </w:r>
      <w:r w:rsidR="468ACD84" w:rsidRPr="00951713">
        <w:rPr>
          <w:rFonts w:ascii="Times New Roman" w:hAnsi="Times New Roman" w:cs="Times New Roman"/>
          <w:color w:val="000000" w:themeColor="text1"/>
          <w:sz w:val="28"/>
          <w:szCs w:val="28"/>
          <w:lang w:val="sq"/>
        </w:rPr>
        <w:t>p</w:t>
      </w:r>
      <w:r w:rsidR="0884F208" w:rsidRPr="00951713">
        <w:rPr>
          <w:rFonts w:ascii="Times New Roman" w:hAnsi="Times New Roman" w:cs="Times New Roman"/>
          <w:color w:val="000000" w:themeColor="text1"/>
          <w:sz w:val="28"/>
          <w:szCs w:val="28"/>
          <w:lang w:val="sq"/>
        </w:rPr>
        <w:t>ë</w:t>
      </w:r>
      <w:r w:rsidR="468ACD84" w:rsidRPr="00951713">
        <w:rPr>
          <w:rFonts w:ascii="Times New Roman" w:hAnsi="Times New Roman" w:cs="Times New Roman"/>
          <w:color w:val="000000" w:themeColor="text1"/>
          <w:sz w:val="28"/>
          <w:szCs w:val="28"/>
          <w:lang w:val="sq"/>
        </w:rPr>
        <w:t>rcjell</w:t>
      </w:r>
      <w:r w:rsidR="3EC595E7" w:rsidRPr="00951713">
        <w:rPr>
          <w:rFonts w:ascii="Times New Roman" w:hAnsi="Times New Roman" w:cs="Times New Roman"/>
          <w:color w:val="000000" w:themeColor="text1"/>
          <w:sz w:val="28"/>
          <w:szCs w:val="28"/>
          <w:lang w:val="sq"/>
        </w:rPr>
        <w:t xml:space="preserve"> pran</w:t>
      </w:r>
      <w:r w:rsidR="16385C8A" w:rsidRPr="00951713">
        <w:rPr>
          <w:rFonts w:ascii="Times New Roman" w:hAnsi="Times New Roman" w:cs="Times New Roman"/>
          <w:color w:val="000000" w:themeColor="text1"/>
          <w:sz w:val="28"/>
          <w:szCs w:val="28"/>
          <w:lang w:val="sq"/>
        </w:rPr>
        <w:t>ë</w:t>
      </w:r>
      <w:r w:rsidR="3EC595E7" w:rsidRPr="00951713">
        <w:rPr>
          <w:rFonts w:ascii="Times New Roman" w:hAnsi="Times New Roman" w:cs="Times New Roman"/>
          <w:color w:val="000000" w:themeColor="text1"/>
          <w:sz w:val="28"/>
          <w:szCs w:val="28"/>
          <w:lang w:val="sq"/>
        </w:rPr>
        <w:t xml:space="preserve"> </w:t>
      </w:r>
      <w:r w:rsidR="3B782077" w:rsidRPr="00951713">
        <w:rPr>
          <w:rFonts w:ascii="Times New Roman" w:hAnsi="Times New Roman" w:cs="Times New Roman"/>
          <w:color w:val="000000" w:themeColor="text1"/>
          <w:sz w:val="28"/>
          <w:szCs w:val="28"/>
          <w:lang w:val="sq"/>
        </w:rPr>
        <w:t xml:space="preserve">Bankës së </w:t>
      </w:r>
      <w:r w:rsidR="3B782077" w:rsidRPr="00951713">
        <w:rPr>
          <w:rFonts w:ascii="Times New Roman" w:hAnsi="Times New Roman" w:cs="Times New Roman"/>
          <w:color w:val="000000" w:themeColor="text1"/>
          <w:sz w:val="28"/>
          <w:szCs w:val="28"/>
          <w:lang w:val="sq"/>
        </w:rPr>
        <w:lastRenderedPageBreak/>
        <w:t xml:space="preserve">Shqipërisë </w:t>
      </w:r>
      <w:r w:rsidR="468ACD84" w:rsidRPr="00951713">
        <w:rPr>
          <w:rFonts w:ascii="Times New Roman" w:hAnsi="Times New Roman" w:cs="Times New Roman"/>
          <w:color w:val="000000" w:themeColor="text1"/>
          <w:sz w:val="28"/>
          <w:szCs w:val="28"/>
          <w:lang w:val="sq"/>
        </w:rPr>
        <w:t>një opinion negativ për shkak të një rreziku që</w:t>
      </w:r>
      <w:r w:rsidR="05642418" w:rsidRPr="00951713">
        <w:rPr>
          <w:rFonts w:ascii="Times New Roman" w:hAnsi="Times New Roman" w:cs="Times New Roman"/>
          <w:color w:val="000000" w:themeColor="text1"/>
          <w:sz w:val="28"/>
          <w:szCs w:val="28"/>
          <w:lang w:val="sq"/>
        </w:rPr>
        <w:t xml:space="preserve"> mund t</w:t>
      </w:r>
      <w:r w:rsidR="16385C8A" w:rsidRPr="00951713">
        <w:rPr>
          <w:rFonts w:ascii="Times New Roman" w:hAnsi="Times New Roman" w:cs="Times New Roman"/>
          <w:color w:val="000000" w:themeColor="text1"/>
          <w:sz w:val="28"/>
          <w:szCs w:val="28"/>
          <w:lang w:val="sq"/>
        </w:rPr>
        <w:t>ë</w:t>
      </w:r>
      <w:r w:rsidR="468ACD84" w:rsidRPr="00951713">
        <w:rPr>
          <w:rFonts w:ascii="Times New Roman" w:hAnsi="Times New Roman" w:cs="Times New Roman"/>
          <w:color w:val="000000" w:themeColor="text1"/>
          <w:sz w:val="28"/>
          <w:szCs w:val="28"/>
          <w:lang w:val="sq"/>
        </w:rPr>
        <w:t xml:space="preserve"> c</w:t>
      </w:r>
      <w:r>
        <w:rPr>
          <w:rFonts w:ascii="Times New Roman" w:hAnsi="Times New Roman" w:cs="Times New Roman"/>
          <w:color w:val="000000" w:themeColor="text1"/>
          <w:sz w:val="28"/>
          <w:szCs w:val="28"/>
          <w:lang w:val="sq"/>
        </w:rPr>
        <w:t>e</w:t>
      </w:r>
      <w:r w:rsidR="468ACD84" w:rsidRPr="00951713">
        <w:rPr>
          <w:rFonts w:ascii="Times New Roman" w:hAnsi="Times New Roman" w:cs="Times New Roman"/>
          <w:color w:val="000000" w:themeColor="text1"/>
          <w:sz w:val="28"/>
          <w:szCs w:val="28"/>
          <w:lang w:val="sq"/>
        </w:rPr>
        <w:t>no</w:t>
      </w:r>
      <w:r w:rsidR="775D9C96" w:rsidRPr="00951713">
        <w:rPr>
          <w:rFonts w:ascii="Times New Roman" w:hAnsi="Times New Roman" w:cs="Times New Roman"/>
          <w:color w:val="000000" w:themeColor="text1"/>
          <w:sz w:val="28"/>
          <w:szCs w:val="28"/>
          <w:lang w:val="sq"/>
        </w:rPr>
        <w:t>j</w:t>
      </w:r>
      <w:r w:rsidR="16385C8A" w:rsidRPr="00951713">
        <w:rPr>
          <w:rFonts w:ascii="Times New Roman" w:hAnsi="Times New Roman" w:cs="Times New Roman"/>
          <w:color w:val="000000" w:themeColor="text1"/>
          <w:sz w:val="28"/>
          <w:szCs w:val="28"/>
          <w:lang w:val="sq"/>
        </w:rPr>
        <w:t>ë</w:t>
      </w:r>
      <w:r w:rsidR="468ACD84" w:rsidRPr="00951713">
        <w:rPr>
          <w:rFonts w:ascii="Times New Roman" w:hAnsi="Times New Roman" w:cs="Times New Roman"/>
          <w:color w:val="000000" w:themeColor="text1"/>
          <w:sz w:val="28"/>
          <w:szCs w:val="28"/>
          <w:lang w:val="sq"/>
        </w:rPr>
        <w:t xml:space="preserve"> funksionimin e sistemit të pagesave, transmetimin e politikës monetare ose sovranitetin monetar, </w:t>
      </w:r>
      <w:r w:rsidR="49BEA03A" w:rsidRPr="00951713">
        <w:rPr>
          <w:rFonts w:ascii="Times New Roman" w:hAnsi="Times New Roman" w:cs="Times New Roman"/>
          <w:color w:val="000000" w:themeColor="text1"/>
          <w:sz w:val="28"/>
          <w:szCs w:val="28"/>
          <w:lang w:val="sq"/>
        </w:rPr>
        <w:t>Banka e Shqipërisë</w:t>
      </w:r>
      <w:r w:rsidR="468ACD84" w:rsidRPr="00951713">
        <w:rPr>
          <w:rFonts w:ascii="Times New Roman" w:hAnsi="Times New Roman" w:cs="Times New Roman"/>
          <w:color w:val="000000" w:themeColor="text1"/>
          <w:sz w:val="28"/>
          <w:szCs w:val="28"/>
          <w:lang w:val="sq"/>
        </w:rPr>
        <w:t xml:space="preserve"> </w:t>
      </w:r>
      <w:r w:rsidR="1307C6E6" w:rsidRPr="00951713">
        <w:rPr>
          <w:rFonts w:ascii="Times New Roman" w:hAnsi="Times New Roman" w:cs="Times New Roman"/>
          <w:color w:val="000000" w:themeColor="text1"/>
          <w:sz w:val="28"/>
          <w:szCs w:val="28"/>
          <w:lang w:val="sq"/>
        </w:rPr>
        <w:t>i kërkon</w:t>
      </w:r>
      <w:r w:rsidR="468ACD84" w:rsidRPr="00951713">
        <w:rPr>
          <w:rFonts w:ascii="Times New Roman" w:hAnsi="Times New Roman" w:cs="Times New Roman"/>
          <w:color w:val="000000" w:themeColor="text1"/>
          <w:sz w:val="28"/>
          <w:szCs w:val="28"/>
          <w:lang w:val="sq"/>
        </w:rPr>
        <w:t xml:space="preserve"> institucioni</w:t>
      </w:r>
      <w:r w:rsidR="2921BBEB" w:rsidRPr="00951713">
        <w:rPr>
          <w:rFonts w:ascii="Times New Roman" w:hAnsi="Times New Roman" w:cs="Times New Roman"/>
          <w:color w:val="000000" w:themeColor="text1"/>
          <w:sz w:val="28"/>
          <w:szCs w:val="28"/>
          <w:lang w:val="sq"/>
        </w:rPr>
        <w:t>t</w:t>
      </w:r>
      <w:r w:rsidR="468ACD84" w:rsidRPr="00951713">
        <w:rPr>
          <w:rFonts w:ascii="Times New Roman" w:hAnsi="Times New Roman" w:cs="Times New Roman"/>
          <w:color w:val="000000" w:themeColor="text1"/>
          <w:sz w:val="28"/>
          <w:szCs w:val="28"/>
          <w:lang w:val="sq"/>
        </w:rPr>
        <w:t xml:space="preserve"> </w:t>
      </w:r>
      <w:r w:rsidR="4F998AB6" w:rsidRPr="00951713">
        <w:rPr>
          <w:rFonts w:ascii="Times New Roman" w:hAnsi="Times New Roman" w:cs="Times New Roman"/>
          <w:color w:val="000000" w:themeColor="text1"/>
          <w:sz w:val="28"/>
          <w:szCs w:val="28"/>
          <w:lang w:val="sq"/>
        </w:rPr>
        <w:t>të</w:t>
      </w:r>
      <w:r w:rsidR="468ACD84" w:rsidRPr="00951713">
        <w:rPr>
          <w:rFonts w:ascii="Times New Roman" w:hAnsi="Times New Roman" w:cs="Times New Roman"/>
          <w:color w:val="000000" w:themeColor="text1"/>
          <w:sz w:val="28"/>
          <w:szCs w:val="28"/>
          <w:lang w:val="sq"/>
        </w:rPr>
        <w:t xml:space="preserve"> kreditit që të</w:t>
      </w:r>
      <w:r w:rsidR="172B2B1E" w:rsidRPr="00951713">
        <w:rPr>
          <w:rFonts w:ascii="Times New Roman" w:hAnsi="Times New Roman" w:cs="Times New Roman"/>
          <w:color w:val="000000" w:themeColor="text1"/>
          <w:sz w:val="28"/>
          <w:szCs w:val="28"/>
          <w:lang w:val="sq"/>
        </w:rPr>
        <w:t xml:space="preserve"> ndalojë</w:t>
      </w:r>
      <w:r w:rsidR="6BE67FD4" w:rsidRPr="00951713">
        <w:rPr>
          <w:rFonts w:ascii="Times New Roman" w:hAnsi="Times New Roman" w:cs="Times New Roman"/>
          <w:color w:val="000000" w:themeColor="text1"/>
          <w:sz w:val="28"/>
          <w:szCs w:val="28"/>
          <w:lang w:val="sq"/>
        </w:rPr>
        <w:t xml:space="preserve"> </w:t>
      </w:r>
      <w:r w:rsidR="468ACD84" w:rsidRPr="00951713">
        <w:rPr>
          <w:rFonts w:ascii="Times New Roman" w:hAnsi="Times New Roman" w:cs="Times New Roman"/>
          <w:color w:val="000000" w:themeColor="text1"/>
          <w:sz w:val="28"/>
          <w:szCs w:val="28"/>
          <w:lang w:val="sq"/>
        </w:rPr>
        <w:t>ofertë</w:t>
      </w:r>
      <w:r w:rsidR="36A8CAAC" w:rsidRPr="00951713">
        <w:rPr>
          <w:rFonts w:ascii="Times New Roman" w:hAnsi="Times New Roman" w:cs="Times New Roman"/>
          <w:color w:val="000000" w:themeColor="text1"/>
          <w:sz w:val="28"/>
          <w:szCs w:val="28"/>
          <w:lang w:val="sq"/>
        </w:rPr>
        <w:t>n</w:t>
      </w:r>
      <w:r w:rsidR="468ACD84" w:rsidRPr="00951713">
        <w:rPr>
          <w:rFonts w:ascii="Times New Roman" w:hAnsi="Times New Roman" w:cs="Times New Roman"/>
          <w:color w:val="000000" w:themeColor="text1"/>
          <w:sz w:val="28"/>
          <w:szCs w:val="28"/>
          <w:lang w:val="sq"/>
        </w:rPr>
        <w:t xml:space="preserve"> ndaj publikut ose të</w:t>
      </w:r>
      <w:r w:rsidR="61B550CD" w:rsidRPr="00951713">
        <w:rPr>
          <w:rFonts w:ascii="Times New Roman" w:hAnsi="Times New Roman" w:cs="Times New Roman"/>
          <w:color w:val="000000" w:themeColor="text1"/>
          <w:sz w:val="28"/>
          <w:szCs w:val="28"/>
          <w:lang w:val="sq"/>
        </w:rPr>
        <w:t xml:space="preserve"> ndalojë</w:t>
      </w:r>
      <w:r w:rsidR="468ACD84" w:rsidRPr="00951713">
        <w:rPr>
          <w:rFonts w:ascii="Times New Roman" w:hAnsi="Times New Roman" w:cs="Times New Roman"/>
          <w:color w:val="000000" w:themeColor="text1"/>
          <w:sz w:val="28"/>
          <w:szCs w:val="28"/>
          <w:lang w:val="sq"/>
        </w:rPr>
        <w:t xml:space="preserve"> kërk</w:t>
      </w:r>
      <w:r w:rsidR="6D8934CC" w:rsidRPr="00951713">
        <w:rPr>
          <w:rFonts w:ascii="Times New Roman" w:hAnsi="Times New Roman" w:cs="Times New Roman"/>
          <w:color w:val="000000" w:themeColor="text1"/>
          <w:sz w:val="28"/>
          <w:szCs w:val="28"/>
          <w:lang w:val="sq"/>
        </w:rPr>
        <w:t>esën për</w:t>
      </w:r>
      <w:r w:rsidR="468ACD84" w:rsidRPr="00951713">
        <w:rPr>
          <w:rFonts w:ascii="Times New Roman" w:hAnsi="Times New Roman" w:cs="Times New Roman"/>
          <w:color w:val="000000" w:themeColor="text1"/>
          <w:sz w:val="28"/>
          <w:szCs w:val="28"/>
          <w:lang w:val="sq"/>
        </w:rPr>
        <w:t xml:space="preserve"> pranimin për tregtim të tokenit të asetit.</w:t>
      </w:r>
    </w:p>
    <w:p w14:paraId="066D1907" w14:textId="1F52AE96" w:rsidR="009850A7" w:rsidRDefault="00A25354" w:rsidP="00A25354">
      <w:pPr>
        <w:spacing w:after="0" w:line="240" w:lineRule="auto"/>
        <w:ind w:left="36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6A3DCD51" w:rsidRPr="00951713">
        <w:rPr>
          <w:rFonts w:ascii="Times New Roman" w:eastAsia="Times New Roman" w:hAnsi="Times New Roman" w:cs="Times New Roman"/>
          <w:color w:val="000000" w:themeColor="text1"/>
          <w:sz w:val="28"/>
          <w:szCs w:val="28"/>
          <w:lang w:val="sq"/>
        </w:rPr>
        <w:t xml:space="preserve">Në rastet kur institucioni i kreditit është i themeluar në një </w:t>
      </w:r>
      <w:r w:rsidR="01309C47" w:rsidRPr="00951713">
        <w:rPr>
          <w:rFonts w:ascii="Times New Roman" w:eastAsia="Times New Roman" w:hAnsi="Times New Roman" w:cs="Times New Roman"/>
          <w:color w:val="000000" w:themeColor="text1"/>
          <w:sz w:val="28"/>
          <w:szCs w:val="28"/>
          <w:lang w:val="sq"/>
        </w:rPr>
        <w:t>shtet tjetër</w:t>
      </w:r>
      <w:r>
        <w:rPr>
          <w:rFonts w:ascii="Times New Roman" w:eastAsia="Times New Roman" w:hAnsi="Times New Roman" w:cs="Times New Roman"/>
          <w:color w:val="000000" w:themeColor="text1"/>
          <w:sz w:val="28"/>
          <w:szCs w:val="28"/>
          <w:lang w:val="sq"/>
        </w:rPr>
        <w:t>,</w:t>
      </w:r>
      <w:r w:rsidR="01309C47" w:rsidRPr="00951713">
        <w:rPr>
          <w:rFonts w:ascii="Times New Roman" w:eastAsia="Times New Roman" w:hAnsi="Times New Roman" w:cs="Times New Roman"/>
          <w:color w:val="000000" w:themeColor="text1"/>
          <w:sz w:val="28"/>
          <w:szCs w:val="28"/>
          <w:lang w:val="sq"/>
        </w:rPr>
        <w:t xml:space="preserve"> i cili nuk është anëtar i Bashkimit Evropian</w:t>
      </w:r>
      <w:r w:rsidR="6A3DCD51" w:rsidRPr="00951713">
        <w:rPr>
          <w:rFonts w:ascii="Times New Roman" w:eastAsia="Times New Roman" w:hAnsi="Times New Roman" w:cs="Times New Roman"/>
          <w:color w:val="000000" w:themeColor="text1"/>
          <w:sz w:val="28"/>
          <w:szCs w:val="28"/>
          <w:lang w:val="sq"/>
        </w:rPr>
        <w:t xml:space="preserve">, </w:t>
      </w:r>
      <w:r w:rsidR="3A67132C" w:rsidRPr="00951713">
        <w:rPr>
          <w:rFonts w:ascii="Times New Roman" w:eastAsia="Times New Roman" w:hAnsi="Times New Roman" w:cs="Times New Roman"/>
          <w:color w:val="000000" w:themeColor="text1"/>
          <w:sz w:val="28"/>
          <w:szCs w:val="28"/>
          <w:lang w:val="sq"/>
        </w:rPr>
        <w:t>Banka e Shqipërisë</w:t>
      </w:r>
      <w:r w:rsidR="6A3DCD51" w:rsidRPr="00951713">
        <w:rPr>
          <w:rFonts w:ascii="Times New Roman" w:eastAsia="Times New Roman" w:hAnsi="Times New Roman" w:cs="Times New Roman"/>
          <w:color w:val="000000" w:themeColor="text1"/>
          <w:sz w:val="28"/>
          <w:szCs w:val="28"/>
          <w:lang w:val="sq"/>
        </w:rPr>
        <w:t xml:space="preserve"> i komunikon bankës q</w:t>
      </w:r>
      <w:r>
        <w:rPr>
          <w:rFonts w:ascii="Times New Roman" w:eastAsia="Times New Roman" w:hAnsi="Times New Roman" w:cs="Times New Roman"/>
          <w:color w:val="000000" w:themeColor="text1"/>
          <w:sz w:val="28"/>
          <w:szCs w:val="28"/>
          <w:lang w:val="sq"/>
        </w:rPr>
        <w:t>e</w:t>
      </w:r>
      <w:r w:rsidR="6A3DCD51" w:rsidRPr="00951713">
        <w:rPr>
          <w:rFonts w:ascii="Times New Roman" w:eastAsia="Times New Roman" w:hAnsi="Times New Roman" w:cs="Times New Roman"/>
          <w:color w:val="000000" w:themeColor="text1"/>
          <w:sz w:val="28"/>
          <w:szCs w:val="28"/>
          <w:lang w:val="sq"/>
        </w:rPr>
        <w:t>ndrore të atij shteti të gjithë informacionin e marrë sipas pikës 1 të këtij neni.</w:t>
      </w:r>
    </w:p>
    <w:p w14:paraId="5225F27B" w14:textId="77777777" w:rsidR="00A25354" w:rsidRPr="00951713" w:rsidDel="00052ADC" w:rsidRDefault="00A25354" w:rsidP="00A25354">
      <w:pPr>
        <w:spacing w:after="0" w:line="240" w:lineRule="auto"/>
        <w:ind w:left="360" w:hanging="360"/>
        <w:jc w:val="both"/>
        <w:rPr>
          <w:rFonts w:ascii="Times New Roman" w:eastAsia="Times New Roman" w:hAnsi="Times New Roman" w:cs="Times New Roman"/>
          <w:color w:val="000000" w:themeColor="text1"/>
          <w:sz w:val="28"/>
          <w:szCs w:val="28"/>
          <w:lang w:val="sq"/>
        </w:rPr>
      </w:pPr>
    </w:p>
    <w:p w14:paraId="148BC1DA" w14:textId="41F52D6A" w:rsidR="009850A7" w:rsidRPr="00951713" w:rsidDel="00052ADC" w:rsidRDefault="17F370B5" w:rsidP="00A25354">
      <w:pPr>
        <w:pStyle w:val="ListParagraph"/>
        <w:numPr>
          <w:ilvl w:val="0"/>
          <w:numId w:val="27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w:t>
      </w:r>
      <w:r w:rsidR="460A0B28" w:rsidRPr="00951713">
        <w:rPr>
          <w:rFonts w:ascii="Times New Roman" w:eastAsia="Times New Roman" w:hAnsi="Times New Roman" w:cs="Times New Roman"/>
          <w:color w:val="000000" w:themeColor="text1"/>
          <w:sz w:val="28"/>
          <w:szCs w:val="28"/>
          <w:lang w:val="sq"/>
        </w:rPr>
        <w:t>as vler</w:t>
      </w:r>
      <w:r w:rsidR="12A4F275" w:rsidRPr="00951713">
        <w:rPr>
          <w:rFonts w:ascii="Times New Roman" w:eastAsia="Times New Roman" w:hAnsi="Times New Roman" w:cs="Times New Roman"/>
          <w:color w:val="000000" w:themeColor="text1"/>
          <w:sz w:val="28"/>
          <w:szCs w:val="28"/>
          <w:lang w:val="sq"/>
        </w:rPr>
        <w:t>ë</w:t>
      </w:r>
      <w:r w:rsidR="460A0B28" w:rsidRPr="00951713">
        <w:rPr>
          <w:rFonts w:ascii="Times New Roman" w:eastAsia="Times New Roman" w:hAnsi="Times New Roman" w:cs="Times New Roman"/>
          <w:color w:val="000000" w:themeColor="text1"/>
          <w:sz w:val="28"/>
          <w:szCs w:val="28"/>
          <w:lang w:val="sq"/>
        </w:rPr>
        <w:t>simit t</w:t>
      </w:r>
      <w:r w:rsidR="12A4F275" w:rsidRPr="00951713">
        <w:rPr>
          <w:rFonts w:ascii="Times New Roman" w:eastAsia="Times New Roman" w:hAnsi="Times New Roman" w:cs="Times New Roman"/>
          <w:color w:val="000000" w:themeColor="text1"/>
          <w:sz w:val="28"/>
          <w:szCs w:val="28"/>
          <w:lang w:val="sq"/>
        </w:rPr>
        <w:t>ë</w:t>
      </w:r>
      <w:r w:rsidR="460A0B28" w:rsidRPr="00951713">
        <w:rPr>
          <w:rFonts w:ascii="Times New Roman" w:eastAsia="Times New Roman" w:hAnsi="Times New Roman" w:cs="Times New Roman"/>
          <w:color w:val="000000" w:themeColor="text1"/>
          <w:sz w:val="28"/>
          <w:szCs w:val="28"/>
          <w:lang w:val="sq"/>
        </w:rPr>
        <w:t xml:space="preserve"> dokumentacionit t</w:t>
      </w:r>
      <w:r w:rsidR="12A4F275" w:rsidRPr="00951713">
        <w:rPr>
          <w:rFonts w:ascii="Times New Roman" w:eastAsia="Times New Roman" w:hAnsi="Times New Roman" w:cs="Times New Roman"/>
          <w:color w:val="000000" w:themeColor="text1"/>
          <w:sz w:val="28"/>
          <w:szCs w:val="28"/>
          <w:lang w:val="sq"/>
        </w:rPr>
        <w:t>ë</w:t>
      </w:r>
      <w:r w:rsidR="460A0B28" w:rsidRPr="00951713">
        <w:rPr>
          <w:rFonts w:ascii="Times New Roman" w:eastAsia="Times New Roman" w:hAnsi="Times New Roman" w:cs="Times New Roman"/>
          <w:color w:val="000000" w:themeColor="text1"/>
          <w:sz w:val="28"/>
          <w:szCs w:val="28"/>
          <w:lang w:val="sq"/>
        </w:rPr>
        <w:t xml:space="preserve"> marr</w:t>
      </w:r>
      <w:r w:rsidR="12A4F275" w:rsidRPr="00951713">
        <w:rPr>
          <w:rFonts w:ascii="Times New Roman" w:eastAsia="Times New Roman" w:hAnsi="Times New Roman" w:cs="Times New Roman"/>
          <w:color w:val="000000" w:themeColor="text1"/>
          <w:sz w:val="28"/>
          <w:szCs w:val="28"/>
          <w:lang w:val="sq"/>
        </w:rPr>
        <w:t>ë</w:t>
      </w:r>
      <w:r w:rsidR="460A0B28" w:rsidRPr="00951713">
        <w:rPr>
          <w:rFonts w:ascii="Times New Roman" w:eastAsia="Times New Roman" w:hAnsi="Times New Roman" w:cs="Times New Roman"/>
          <w:color w:val="000000" w:themeColor="text1"/>
          <w:sz w:val="28"/>
          <w:szCs w:val="28"/>
          <w:lang w:val="sq"/>
        </w:rPr>
        <w:t xml:space="preserve"> sipas pik</w:t>
      </w:r>
      <w:r w:rsidR="12A4F275" w:rsidRPr="00951713">
        <w:rPr>
          <w:rFonts w:ascii="Times New Roman" w:eastAsia="Times New Roman" w:hAnsi="Times New Roman" w:cs="Times New Roman"/>
          <w:color w:val="000000" w:themeColor="text1"/>
          <w:sz w:val="28"/>
          <w:szCs w:val="28"/>
          <w:lang w:val="sq"/>
        </w:rPr>
        <w:t>ë</w:t>
      </w:r>
      <w:r w:rsidR="460A0B28" w:rsidRPr="00951713">
        <w:rPr>
          <w:rFonts w:ascii="Times New Roman" w:eastAsia="Times New Roman" w:hAnsi="Times New Roman" w:cs="Times New Roman"/>
          <w:color w:val="000000" w:themeColor="text1"/>
          <w:sz w:val="28"/>
          <w:szCs w:val="28"/>
          <w:lang w:val="sq"/>
        </w:rPr>
        <w:t>s 1 t</w:t>
      </w:r>
      <w:r w:rsidR="12A4F275" w:rsidRPr="00951713">
        <w:rPr>
          <w:rFonts w:ascii="Times New Roman" w:eastAsia="Times New Roman" w:hAnsi="Times New Roman" w:cs="Times New Roman"/>
          <w:color w:val="000000" w:themeColor="text1"/>
          <w:sz w:val="28"/>
          <w:szCs w:val="28"/>
          <w:lang w:val="sq"/>
        </w:rPr>
        <w:t>ë</w:t>
      </w:r>
      <w:r w:rsidR="460A0B28" w:rsidRPr="00951713">
        <w:rPr>
          <w:rFonts w:ascii="Times New Roman" w:eastAsia="Times New Roman" w:hAnsi="Times New Roman" w:cs="Times New Roman"/>
          <w:color w:val="000000" w:themeColor="text1"/>
          <w:sz w:val="28"/>
          <w:szCs w:val="28"/>
          <w:lang w:val="sq"/>
        </w:rPr>
        <w:t xml:space="preserve"> k</w:t>
      </w:r>
      <w:r w:rsidR="12A4F275" w:rsidRPr="00951713">
        <w:rPr>
          <w:rFonts w:ascii="Times New Roman" w:eastAsia="Times New Roman" w:hAnsi="Times New Roman" w:cs="Times New Roman"/>
          <w:color w:val="000000" w:themeColor="text1"/>
          <w:sz w:val="28"/>
          <w:szCs w:val="28"/>
          <w:lang w:val="sq"/>
        </w:rPr>
        <w:t>ë</w:t>
      </w:r>
      <w:r w:rsidR="460A0B28" w:rsidRPr="00951713">
        <w:rPr>
          <w:rFonts w:ascii="Times New Roman" w:eastAsia="Times New Roman" w:hAnsi="Times New Roman" w:cs="Times New Roman"/>
          <w:color w:val="000000" w:themeColor="text1"/>
          <w:sz w:val="28"/>
          <w:szCs w:val="28"/>
          <w:lang w:val="sq"/>
        </w:rPr>
        <w:t>tij neni,</w:t>
      </w:r>
      <w:r w:rsidR="07AAE260" w:rsidRPr="00951713">
        <w:rPr>
          <w:rFonts w:ascii="Times New Roman" w:eastAsia="Times New Roman" w:hAnsi="Times New Roman" w:cs="Times New Roman"/>
          <w:color w:val="000000" w:themeColor="text1"/>
          <w:sz w:val="28"/>
          <w:szCs w:val="28"/>
          <w:lang w:val="sq"/>
        </w:rPr>
        <w:t xml:space="preserve"> </w:t>
      </w:r>
      <w:r w:rsidR="0D3DB0B6" w:rsidRPr="00951713">
        <w:rPr>
          <w:rFonts w:ascii="Times New Roman" w:eastAsia="Times New Roman" w:hAnsi="Times New Roman" w:cs="Times New Roman"/>
          <w:color w:val="000000" w:themeColor="text1"/>
          <w:sz w:val="28"/>
          <w:szCs w:val="28"/>
          <w:lang w:val="sq"/>
        </w:rPr>
        <w:t>Banka e Shqip</w:t>
      </w:r>
      <w:r w:rsidR="12A4F275" w:rsidRPr="00951713">
        <w:rPr>
          <w:rFonts w:ascii="Times New Roman" w:eastAsia="Times New Roman" w:hAnsi="Times New Roman" w:cs="Times New Roman"/>
          <w:color w:val="000000" w:themeColor="text1"/>
          <w:sz w:val="28"/>
          <w:szCs w:val="28"/>
          <w:lang w:val="sq"/>
        </w:rPr>
        <w:t>ë</w:t>
      </w:r>
      <w:r w:rsidR="0D3DB0B6" w:rsidRPr="00951713">
        <w:rPr>
          <w:rFonts w:ascii="Times New Roman" w:eastAsia="Times New Roman" w:hAnsi="Times New Roman" w:cs="Times New Roman"/>
          <w:color w:val="000000" w:themeColor="text1"/>
          <w:sz w:val="28"/>
          <w:szCs w:val="28"/>
          <w:lang w:val="sq"/>
        </w:rPr>
        <w:t>ris</w:t>
      </w:r>
      <w:r w:rsidR="12A4F275" w:rsidRPr="00951713">
        <w:rPr>
          <w:rFonts w:ascii="Times New Roman" w:eastAsia="Times New Roman" w:hAnsi="Times New Roman" w:cs="Times New Roman"/>
          <w:color w:val="000000" w:themeColor="text1"/>
          <w:sz w:val="28"/>
          <w:szCs w:val="28"/>
          <w:lang w:val="sq"/>
        </w:rPr>
        <w:t>ë</w:t>
      </w:r>
      <w:r w:rsidR="1684F668" w:rsidRPr="00951713">
        <w:rPr>
          <w:rFonts w:ascii="Times New Roman" w:eastAsia="Times New Roman" w:hAnsi="Times New Roman" w:cs="Times New Roman"/>
          <w:color w:val="000000" w:themeColor="text1"/>
          <w:sz w:val="28"/>
          <w:szCs w:val="28"/>
          <w:lang w:val="sq"/>
        </w:rPr>
        <w:t xml:space="preserve"> </w:t>
      </w:r>
      <w:r w:rsidR="4E5046A4" w:rsidRPr="00951713">
        <w:rPr>
          <w:rFonts w:ascii="Times New Roman" w:eastAsia="Times New Roman" w:hAnsi="Times New Roman" w:cs="Times New Roman"/>
          <w:color w:val="000000" w:themeColor="text1"/>
          <w:sz w:val="28"/>
          <w:szCs w:val="28"/>
          <w:lang w:val="sq"/>
        </w:rPr>
        <w:t>publikon</w:t>
      </w:r>
      <w:r w:rsidR="1684F668" w:rsidRPr="00951713">
        <w:rPr>
          <w:rFonts w:ascii="Times New Roman" w:eastAsia="Times New Roman" w:hAnsi="Times New Roman" w:cs="Times New Roman"/>
          <w:color w:val="000000" w:themeColor="text1"/>
          <w:sz w:val="28"/>
          <w:szCs w:val="28"/>
          <w:lang w:val="sq"/>
        </w:rPr>
        <w:t xml:space="preserve"> në regjistër</w:t>
      </w:r>
      <w:r w:rsidR="7135D604" w:rsidRPr="00951713">
        <w:rPr>
          <w:rFonts w:ascii="Times New Roman" w:eastAsia="Times New Roman" w:hAnsi="Times New Roman" w:cs="Times New Roman"/>
          <w:color w:val="000000" w:themeColor="text1"/>
          <w:sz w:val="28"/>
          <w:szCs w:val="28"/>
          <w:lang w:val="sq"/>
        </w:rPr>
        <w:t xml:space="preserve"> </w:t>
      </w:r>
      <w:r w:rsidR="0F604F06" w:rsidRPr="00951713">
        <w:rPr>
          <w:rFonts w:ascii="Times New Roman" w:eastAsia="Times New Roman" w:hAnsi="Times New Roman" w:cs="Times New Roman"/>
          <w:color w:val="000000" w:themeColor="text1"/>
          <w:sz w:val="28"/>
          <w:szCs w:val="28"/>
          <w:lang w:val="sq"/>
        </w:rPr>
        <w:t xml:space="preserve">informacionin e përcaktuar në nenin 109 të këtij ligji </w:t>
      </w:r>
      <w:r w:rsidR="5C00EA84" w:rsidRPr="00951713">
        <w:rPr>
          <w:rFonts w:ascii="Times New Roman" w:eastAsia="Times New Roman" w:hAnsi="Times New Roman" w:cs="Times New Roman"/>
          <w:color w:val="000000" w:themeColor="text1"/>
          <w:sz w:val="28"/>
          <w:szCs w:val="28"/>
          <w:lang w:val="sq"/>
        </w:rPr>
        <w:t xml:space="preserve">nga </w:t>
      </w:r>
      <w:r w:rsidR="1684F668" w:rsidRPr="00951713">
        <w:rPr>
          <w:rFonts w:ascii="Times New Roman" w:eastAsia="Times New Roman" w:hAnsi="Times New Roman" w:cs="Times New Roman"/>
          <w:color w:val="000000" w:themeColor="text1"/>
          <w:sz w:val="28"/>
          <w:szCs w:val="28"/>
          <w:lang w:val="sq"/>
        </w:rPr>
        <w:t>dat</w:t>
      </w:r>
      <w:r w:rsidR="1D2876E8" w:rsidRPr="00951713">
        <w:rPr>
          <w:rFonts w:ascii="Times New Roman" w:eastAsia="Times New Roman" w:hAnsi="Times New Roman" w:cs="Times New Roman"/>
          <w:color w:val="000000" w:themeColor="text1"/>
          <w:sz w:val="28"/>
          <w:szCs w:val="28"/>
          <w:lang w:val="sq"/>
        </w:rPr>
        <w:t>a e</w:t>
      </w:r>
      <w:r w:rsidR="1684F668" w:rsidRPr="00951713">
        <w:rPr>
          <w:rFonts w:ascii="Times New Roman" w:eastAsia="Times New Roman" w:hAnsi="Times New Roman" w:cs="Times New Roman"/>
          <w:color w:val="000000" w:themeColor="text1"/>
          <w:sz w:val="28"/>
          <w:szCs w:val="28"/>
          <w:lang w:val="sq"/>
        </w:rPr>
        <w:t xml:space="preserve"> fillimit të ofertës ndaj publikut ose pranimit për tregtim.</w:t>
      </w:r>
    </w:p>
    <w:p w14:paraId="12BB60C6" w14:textId="7BAA48A7" w:rsidR="009850A7" w:rsidRDefault="00A25354" w:rsidP="00A25354">
      <w:pPr>
        <w:spacing w:after="0" w:line="240" w:lineRule="auto"/>
        <w:ind w:left="36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2A1970B6" w:rsidRPr="00951713">
        <w:rPr>
          <w:rFonts w:ascii="Times New Roman" w:eastAsia="Times New Roman" w:hAnsi="Times New Roman" w:cs="Times New Roman"/>
          <w:color w:val="000000" w:themeColor="text1"/>
          <w:sz w:val="28"/>
          <w:szCs w:val="28"/>
          <w:lang w:val="sq"/>
        </w:rPr>
        <w:t>Brenda 2 dit</w:t>
      </w:r>
      <w:r w:rsidR="1F31E7EB" w:rsidRPr="00951713">
        <w:rPr>
          <w:rFonts w:ascii="Times New Roman" w:eastAsia="Times New Roman" w:hAnsi="Times New Roman" w:cs="Times New Roman"/>
          <w:color w:val="000000" w:themeColor="text1"/>
          <w:sz w:val="28"/>
          <w:szCs w:val="28"/>
          <w:lang w:val="sq"/>
        </w:rPr>
        <w:t>ë</w:t>
      </w:r>
      <w:r w:rsidR="2A1970B6" w:rsidRPr="00951713">
        <w:rPr>
          <w:rFonts w:ascii="Times New Roman" w:eastAsia="Times New Roman" w:hAnsi="Times New Roman" w:cs="Times New Roman"/>
          <w:color w:val="000000" w:themeColor="text1"/>
          <w:sz w:val="28"/>
          <w:szCs w:val="28"/>
          <w:lang w:val="sq"/>
        </w:rPr>
        <w:t>ve pun</w:t>
      </w:r>
      <w:r w:rsidR="00F104B8">
        <w:rPr>
          <w:rFonts w:ascii="Times New Roman" w:eastAsia="Times New Roman" w:hAnsi="Times New Roman" w:cs="Times New Roman"/>
          <w:color w:val="000000" w:themeColor="text1"/>
          <w:sz w:val="28"/>
          <w:szCs w:val="28"/>
          <w:lang w:val="sq"/>
        </w:rPr>
        <w:t>ë</w:t>
      </w:r>
      <w:r w:rsidR="2A1970B6" w:rsidRPr="00951713">
        <w:rPr>
          <w:rFonts w:ascii="Times New Roman" w:eastAsia="Times New Roman" w:hAnsi="Times New Roman" w:cs="Times New Roman"/>
          <w:color w:val="000000" w:themeColor="text1"/>
          <w:sz w:val="28"/>
          <w:szCs w:val="28"/>
          <w:lang w:val="sq"/>
        </w:rPr>
        <w:t xml:space="preserve"> nga </w:t>
      </w:r>
      <w:r w:rsidR="0659DDF9" w:rsidRPr="00951713">
        <w:rPr>
          <w:rFonts w:ascii="Times New Roman" w:eastAsia="Times New Roman" w:hAnsi="Times New Roman" w:cs="Times New Roman"/>
          <w:color w:val="000000" w:themeColor="text1"/>
          <w:sz w:val="28"/>
          <w:szCs w:val="28"/>
          <w:lang w:val="sq"/>
        </w:rPr>
        <w:t>revokimi i</w:t>
      </w:r>
      <w:r w:rsidR="2A1970B6" w:rsidRPr="00951713">
        <w:rPr>
          <w:rFonts w:ascii="Times New Roman" w:eastAsia="Times New Roman" w:hAnsi="Times New Roman" w:cs="Times New Roman"/>
          <w:color w:val="000000" w:themeColor="text1"/>
          <w:sz w:val="28"/>
          <w:szCs w:val="28"/>
          <w:lang w:val="sq"/>
        </w:rPr>
        <w:t xml:space="preserve"> licenc</w:t>
      </w:r>
      <w:r w:rsidR="1F31E7EB" w:rsidRPr="00951713">
        <w:rPr>
          <w:rFonts w:ascii="Times New Roman" w:eastAsia="Times New Roman" w:hAnsi="Times New Roman" w:cs="Times New Roman"/>
          <w:color w:val="000000" w:themeColor="text1"/>
          <w:sz w:val="28"/>
          <w:szCs w:val="28"/>
          <w:lang w:val="sq"/>
        </w:rPr>
        <w:t>ë</w:t>
      </w:r>
      <w:r w:rsidR="2A1970B6" w:rsidRPr="00951713">
        <w:rPr>
          <w:rFonts w:ascii="Times New Roman" w:eastAsia="Times New Roman" w:hAnsi="Times New Roman" w:cs="Times New Roman"/>
          <w:color w:val="000000" w:themeColor="text1"/>
          <w:sz w:val="28"/>
          <w:szCs w:val="28"/>
          <w:lang w:val="sq"/>
        </w:rPr>
        <w:t>s s</w:t>
      </w:r>
      <w:r w:rsidR="00F104B8">
        <w:rPr>
          <w:rFonts w:ascii="Times New Roman" w:eastAsia="Times New Roman" w:hAnsi="Times New Roman" w:cs="Times New Roman"/>
          <w:color w:val="000000" w:themeColor="text1"/>
          <w:sz w:val="28"/>
          <w:szCs w:val="28"/>
          <w:lang w:val="sq"/>
        </w:rPr>
        <w:t>ë</w:t>
      </w:r>
      <w:r w:rsidR="2A1970B6" w:rsidRPr="00951713">
        <w:rPr>
          <w:rFonts w:ascii="Times New Roman" w:eastAsia="Times New Roman" w:hAnsi="Times New Roman" w:cs="Times New Roman"/>
          <w:color w:val="000000" w:themeColor="text1"/>
          <w:sz w:val="28"/>
          <w:szCs w:val="28"/>
          <w:lang w:val="sq"/>
        </w:rPr>
        <w:t xml:space="preserve"> nj</w:t>
      </w:r>
      <w:r w:rsidR="00F104B8">
        <w:rPr>
          <w:rFonts w:ascii="Times New Roman" w:eastAsia="Times New Roman" w:hAnsi="Times New Roman" w:cs="Times New Roman"/>
          <w:color w:val="000000" w:themeColor="text1"/>
          <w:sz w:val="28"/>
          <w:szCs w:val="28"/>
          <w:lang w:val="sq"/>
        </w:rPr>
        <w:t>ë</w:t>
      </w:r>
      <w:r w:rsidR="2A1970B6" w:rsidRPr="00951713">
        <w:rPr>
          <w:rFonts w:ascii="Times New Roman" w:eastAsia="Times New Roman" w:hAnsi="Times New Roman" w:cs="Times New Roman"/>
          <w:color w:val="000000" w:themeColor="text1"/>
          <w:sz w:val="28"/>
          <w:szCs w:val="28"/>
          <w:lang w:val="sq"/>
        </w:rPr>
        <w:t xml:space="preserve"> insti</w:t>
      </w:r>
      <w:r w:rsidR="760DA2E0" w:rsidRPr="00951713">
        <w:rPr>
          <w:rFonts w:ascii="Times New Roman" w:eastAsia="Times New Roman" w:hAnsi="Times New Roman" w:cs="Times New Roman"/>
          <w:color w:val="000000" w:themeColor="text1"/>
          <w:sz w:val="28"/>
          <w:szCs w:val="28"/>
          <w:lang w:val="sq"/>
        </w:rPr>
        <w:t>tucioni krediti q</w:t>
      </w:r>
      <w:r w:rsidR="1F31E7EB" w:rsidRPr="00951713">
        <w:rPr>
          <w:rFonts w:ascii="Times New Roman" w:eastAsia="Times New Roman" w:hAnsi="Times New Roman" w:cs="Times New Roman"/>
          <w:color w:val="000000" w:themeColor="text1"/>
          <w:sz w:val="28"/>
          <w:szCs w:val="28"/>
          <w:lang w:val="sq"/>
        </w:rPr>
        <w:t>ë</w:t>
      </w:r>
      <w:r w:rsidR="760DA2E0" w:rsidRPr="00951713">
        <w:rPr>
          <w:rFonts w:ascii="Times New Roman" w:eastAsia="Times New Roman" w:hAnsi="Times New Roman" w:cs="Times New Roman"/>
          <w:color w:val="000000" w:themeColor="text1"/>
          <w:sz w:val="28"/>
          <w:szCs w:val="28"/>
          <w:lang w:val="sq"/>
        </w:rPr>
        <w:t xml:space="preserve"> emeton tokena</w:t>
      </w:r>
      <w:r w:rsidR="799BEF2F" w:rsidRPr="00951713">
        <w:rPr>
          <w:rFonts w:ascii="Times New Roman" w:eastAsia="Times New Roman" w:hAnsi="Times New Roman" w:cs="Times New Roman"/>
          <w:color w:val="000000" w:themeColor="text1"/>
          <w:sz w:val="28"/>
          <w:szCs w:val="28"/>
          <w:lang w:val="sq"/>
        </w:rPr>
        <w:t xml:space="preserve"> të</w:t>
      </w:r>
      <w:r w:rsidR="760DA2E0" w:rsidRPr="00951713">
        <w:rPr>
          <w:rFonts w:ascii="Times New Roman" w:eastAsia="Times New Roman" w:hAnsi="Times New Roman" w:cs="Times New Roman"/>
          <w:color w:val="000000" w:themeColor="text1"/>
          <w:sz w:val="28"/>
          <w:szCs w:val="28"/>
          <w:lang w:val="sq"/>
        </w:rPr>
        <w:t xml:space="preserve"> aset</w:t>
      </w:r>
      <w:r w:rsidR="7EAFE15D" w:rsidRPr="00951713">
        <w:rPr>
          <w:rFonts w:ascii="Times New Roman" w:eastAsia="Times New Roman" w:hAnsi="Times New Roman" w:cs="Times New Roman"/>
          <w:color w:val="000000" w:themeColor="text1"/>
          <w:sz w:val="28"/>
          <w:szCs w:val="28"/>
          <w:lang w:val="sq"/>
        </w:rPr>
        <w:t>eve</w:t>
      </w:r>
      <w:r w:rsidR="2A1970B6" w:rsidRPr="00951713">
        <w:rPr>
          <w:rFonts w:ascii="Times New Roman" w:eastAsia="Times New Roman" w:hAnsi="Times New Roman" w:cs="Times New Roman"/>
          <w:color w:val="000000" w:themeColor="text1"/>
          <w:sz w:val="28"/>
          <w:szCs w:val="28"/>
          <w:lang w:val="sq"/>
        </w:rPr>
        <w:t>, Banka e Shqip</w:t>
      </w:r>
      <w:r w:rsidR="1F31E7EB" w:rsidRPr="00951713">
        <w:rPr>
          <w:rFonts w:ascii="Times New Roman" w:eastAsia="Times New Roman" w:hAnsi="Times New Roman" w:cs="Times New Roman"/>
          <w:color w:val="000000" w:themeColor="text1"/>
          <w:sz w:val="28"/>
          <w:szCs w:val="28"/>
          <w:lang w:val="sq"/>
        </w:rPr>
        <w:t>ë</w:t>
      </w:r>
      <w:r w:rsidR="2A1970B6" w:rsidRPr="00951713">
        <w:rPr>
          <w:rFonts w:ascii="Times New Roman" w:eastAsia="Times New Roman" w:hAnsi="Times New Roman" w:cs="Times New Roman"/>
          <w:color w:val="000000" w:themeColor="text1"/>
          <w:sz w:val="28"/>
          <w:szCs w:val="28"/>
          <w:lang w:val="sq"/>
        </w:rPr>
        <w:t>ris</w:t>
      </w:r>
      <w:r w:rsidR="1F31E7EB" w:rsidRPr="00951713">
        <w:rPr>
          <w:rFonts w:ascii="Times New Roman" w:eastAsia="Times New Roman" w:hAnsi="Times New Roman" w:cs="Times New Roman"/>
          <w:color w:val="000000" w:themeColor="text1"/>
          <w:sz w:val="28"/>
          <w:szCs w:val="28"/>
          <w:lang w:val="sq"/>
        </w:rPr>
        <w:t>ë</w:t>
      </w:r>
      <w:r w:rsidR="2A1970B6" w:rsidRPr="00951713">
        <w:rPr>
          <w:rFonts w:ascii="Times New Roman" w:eastAsia="Times New Roman" w:hAnsi="Times New Roman" w:cs="Times New Roman"/>
          <w:color w:val="000000" w:themeColor="text1"/>
          <w:sz w:val="28"/>
          <w:szCs w:val="28"/>
          <w:lang w:val="sq"/>
        </w:rPr>
        <w:t xml:space="preserve"> </w:t>
      </w:r>
      <w:r w:rsidR="6F2B5690" w:rsidRPr="00951713">
        <w:rPr>
          <w:rFonts w:ascii="Times New Roman" w:eastAsia="Times New Roman" w:hAnsi="Times New Roman" w:cs="Times New Roman"/>
          <w:color w:val="000000" w:themeColor="text1"/>
          <w:sz w:val="28"/>
          <w:szCs w:val="28"/>
          <w:lang w:val="sq"/>
        </w:rPr>
        <w:t xml:space="preserve"> </w:t>
      </w:r>
      <w:r w:rsidR="439BC33F" w:rsidRPr="00951713">
        <w:rPr>
          <w:rFonts w:ascii="Times New Roman" w:eastAsia="Times New Roman" w:hAnsi="Times New Roman" w:cs="Times New Roman"/>
          <w:color w:val="000000" w:themeColor="text1"/>
          <w:sz w:val="28"/>
          <w:szCs w:val="28"/>
          <w:lang w:val="sq"/>
        </w:rPr>
        <w:t>publikon</w:t>
      </w:r>
      <w:r w:rsidR="6F2B5690" w:rsidRPr="00951713">
        <w:rPr>
          <w:rFonts w:ascii="Times New Roman" w:eastAsia="Times New Roman" w:hAnsi="Times New Roman" w:cs="Times New Roman"/>
          <w:color w:val="000000" w:themeColor="text1"/>
          <w:sz w:val="28"/>
          <w:szCs w:val="28"/>
          <w:lang w:val="sq"/>
        </w:rPr>
        <w:t xml:space="preserve"> </w:t>
      </w:r>
      <w:r w:rsidR="5AFCBC74" w:rsidRPr="00951713">
        <w:rPr>
          <w:rFonts w:ascii="Times New Roman" w:eastAsia="Times New Roman" w:hAnsi="Times New Roman" w:cs="Times New Roman"/>
          <w:color w:val="000000" w:themeColor="text1"/>
          <w:sz w:val="28"/>
          <w:szCs w:val="28"/>
          <w:lang w:val="sq"/>
        </w:rPr>
        <w:t>pa vones</w:t>
      </w:r>
      <w:r w:rsidR="1F31E7EB" w:rsidRPr="00951713">
        <w:rPr>
          <w:rFonts w:ascii="Times New Roman" w:eastAsia="Times New Roman" w:hAnsi="Times New Roman" w:cs="Times New Roman"/>
          <w:color w:val="000000" w:themeColor="text1"/>
          <w:sz w:val="28"/>
          <w:szCs w:val="28"/>
          <w:lang w:val="sq"/>
        </w:rPr>
        <w:t>ë</w:t>
      </w:r>
      <w:r w:rsidR="5AFCBC74" w:rsidRPr="00951713">
        <w:rPr>
          <w:rFonts w:ascii="Times New Roman" w:eastAsia="Times New Roman" w:hAnsi="Times New Roman" w:cs="Times New Roman"/>
          <w:color w:val="000000" w:themeColor="text1"/>
          <w:sz w:val="28"/>
          <w:szCs w:val="28"/>
          <w:lang w:val="sq"/>
        </w:rPr>
        <w:t xml:space="preserve"> </w:t>
      </w:r>
      <w:r w:rsidR="6F2B5690" w:rsidRPr="00951713">
        <w:rPr>
          <w:rFonts w:ascii="Times New Roman" w:eastAsia="Times New Roman" w:hAnsi="Times New Roman" w:cs="Times New Roman"/>
          <w:color w:val="000000" w:themeColor="text1"/>
          <w:sz w:val="28"/>
          <w:szCs w:val="28"/>
          <w:lang w:val="sq"/>
        </w:rPr>
        <w:t xml:space="preserve">në regjistër informacionin </w:t>
      </w:r>
      <w:r w:rsidR="333D526F" w:rsidRPr="00951713">
        <w:rPr>
          <w:rFonts w:ascii="Times New Roman" w:eastAsia="Times New Roman" w:hAnsi="Times New Roman" w:cs="Times New Roman"/>
          <w:color w:val="000000" w:themeColor="text1"/>
          <w:sz w:val="28"/>
          <w:szCs w:val="28"/>
          <w:lang w:val="sq"/>
        </w:rPr>
        <w:t>n</w:t>
      </w:r>
      <w:r w:rsidR="1F31E7EB" w:rsidRPr="00951713">
        <w:rPr>
          <w:rFonts w:ascii="Times New Roman" w:eastAsia="Times New Roman" w:hAnsi="Times New Roman" w:cs="Times New Roman"/>
          <w:color w:val="000000" w:themeColor="text1"/>
          <w:sz w:val="28"/>
          <w:szCs w:val="28"/>
          <w:lang w:val="sq"/>
        </w:rPr>
        <w:t>ë</w:t>
      </w:r>
      <w:r w:rsidR="333D526F" w:rsidRPr="00951713">
        <w:rPr>
          <w:rFonts w:ascii="Times New Roman" w:eastAsia="Times New Roman" w:hAnsi="Times New Roman" w:cs="Times New Roman"/>
          <w:color w:val="000000" w:themeColor="text1"/>
          <w:sz w:val="28"/>
          <w:szCs w:val="28"/>
          <w:lang w:val="sq"/>
        </w:rPr>
        <w:t xml:space="preserve"> lidhje me revokimin</w:t>
      </w:r>
      <w:r w:rsidR="6F2B5690" w:rsidRPr="00951713">
        <w:rPr>
          <w:rFonts w:ascii="Times New Roman" w:eastAsia="Times New Roman" w:hAnsi="Times New Roman" w:cs="Times New Roman"/>
          <w:color w:val="000000" w:themeColor="text1"/>
          <w:sz w:val="28"/>
          <w:szCs w:val="28"/>
          <w:lang w:val="sq"/>
        </w:rPr>
        <w:t>, sipas</w:t>
      </w:r>
      <w:r w:rsidR="61E230D1" w:rsidRPr="00951713">
        <w:rPr>
          <w:rFonts w:ascii="Times New Roman" w:eastAsia="Times New Roman" w:hAnsi="Times New Roman" w:cs="Times New Roman"/>
          <w:color w:val="000000" w:themeColor="text1"/>
          <w:sz w:val="28"/>
          <w:szCs w:val="28"/>
          <w:lang w:val="sq"/>
        </w:rPr>
        <w:t xml:space="preserve"> p</w:t>
      </w:r>
      <w:r w:rsidR="1F31E7EB" w:rsidRPr="00951713">
        <w:rPr>
          <w:rFonts w:ascii="Times New Roman" w:eastAsia="Times New Roman" w:hAnsi="Times New Roman" w:cs="Times New Roman"/>
          <w:color w:val="000000" w:themeColor="text1"/>
          <w:sz w:val="28"/>
          <w:szCs w:val="28"/>
          <w:lang w:val="sq"/>
        </w:rPr>
        <w:t>ë</w:t>
      </w:r>
      <w:r w:rsidR="61E230D1" w:rsidRPr="00951713">
        <w:rPr>
          <w:rFonts w:ascii="Times New Roman" w:eastAsia="Times New Roman" w:hAnsi="Times New Roman" w:cs="Times New Roman"/>
          <w:color w:val="000000" w:themeColor="text1"/>
          <w:sz w:val="28"/>
          <w:szCs w:val="28"/>
          <w:lang w:val="sq"/>
        </w:rPr>
        <w:t>rcaktimeve t</w:t>
      </w:r>
      <w:r w:rsidR="1F31E7EB" w:rsidRPr="00951713">
        <w:rPr>
          <w:rFonts w:ascii="Times New Roman" w:eastAsia="Times New Roman" w:hAnsi="Times New Roman" w:cs="Times New Roman"/>
          <w:color w:val="000000" w:themeColor="text1"/>
          <w:sz w:val="28"/>
          <w:szCs w:val="28"/>
          <w:lang w:val="sq"/>
        </w:rPr>
        <w:t>ë</w:t>
      </w:r>
      <w:r w:rsidR="6F2B5690" w:rsidRPr="00951713">
        <w:rPr>
          <w:rFonts w:ascii="Times New Roman" w:eastAsia="Times New Roman" w:hAnsi="Times New Roman" w:cs="Times New Roman"/>
          <w:color w:val="000000" w:themeColor="text1"/>
          <w:sz w:val="28"/>
          <w:szCs w:val="28"/>
          <w:lang w:val="sq"/>
        </w:rPr>
        <w:t xml:space="preserve"> </w:t>
      </w:r>
      <w:r w:rsidR="06FE3E5D" w:rsidRPr="00951713">
        <w:rPr>
          <w:rFonts w:ascii="Times New Roman" w:eastAsia="Times New Roman" w:hAnsi="Times New Roman" w:cs="Times New Roman"/>
          <w:color w:val="000000" w:themeColor="text1"/>
          <w:sz w:val="28"/>
          <w:szCs w:val="28"/>
          <w:lang w:val="sq"/>
        </w:rPr>
        <w:t>n</w:t>
      </w:r>
      <w:r w:rsidR="6F2B5690" w:rsidRPr="00951713">
        <w:rPr>
          <w:rFonts w:ascii="Times New Roman" w:eastAsia="Times New Roman" w:hAnsi="Times New Roman" w:cs="Times New Roman"/>
          <w:color w:val="000000" w:themeColor="text1"/>
          <w:sz w:val="28"/>
          <w:szCs w:val="28"/>
          <w:lang w:val="sq"/>
        </w:rPr>
        <w:t>enit 109</w:t>
      </w:r>
      <w:r w:rsidR="41F821FF" w:rsidRPr="00951713">
        <w:rPr>
          <w:rFonts w:ascii="Times New Roman" w:eastAsia="Times New Roman" w:hAnsi="Times New Roman" w:cs="Times New Roman"/>
          <w:color w:val="000000" w:themeColor="text1"/>
          <w:sz w:val="28"/>
          <w:szCs w:val="28"/>
          <w:lang w:val="sq"/>
        </w:rPr>
        <w:t xml:space="preserve">, </w:t>
      </w:r>
      <w:r w:rsidR="6057CA7A" w:rsidRPr="00951713">
        <w:rPr>
          <w:rFonts w:ascii="Times New Roman" w:eastAsia="Times New Roman" w:hAnsi="Times New Roman" w:cs="Times New Roman"/>
          <w:color w:val="000000" w:themeColor="text1"/>
          <w:sz w:val="28"/>
          <w:szCs w:val="28"/>
          <w:lang w:val="sq"/>
        </w:rPr>
        <w:t>t</w:t>
      </w:r>
      <w:r w:rsidR="1F31E7EB" w:rsidRPr="00951713">
        <w:rPr>
          <w:rFonts w:ascii="Times New Roman" w:eastAsia="Times New Roman" w:hAnsi="Times New Roman" w:cs="Times New Roman"/>
          <w:color w:val="000000" w:themeColor="text1"/>
          <w:sz w:val="28"/>
          <w:szCs w:val="28"/>
          <w:lang w:val="sq"/>
        </w:rPr>
        <w:t>ë</w:t>
      </w:r>
      <w:r w:rsidR="6057CA7A" w:rsidRPr="00951713">
        <w:rPr>
          <w:rFonts w:ascii="Times New Roman" w:eastAsia="Times New Roman" w:hAnsi="Times New Roman" w:cs="Times New Roman"/>
          <w:color w:val="000000" w:themeColor="text1"/>
          <w:sz w:val="28"/>
          <w:szCs w:val="28"/>
          <w:lang w:val="sq"/>
        </w:rPr>
        <w:t xml:space="preserve"> k</w:t>
      </w:r>
      <w:r w:rsidR="1F31E7EB" w:rsidRPr="00951713">
        <w:rPr>
          <w:rFonts w:ascii="Times New Roman" w:eastAsia="Times New Roman" w:hAnsi="Times New Roman" w:cs="Times New Roman"/>
          <w:color w:val="000000" w:themeColor="text1"/>
          <w:sz w:val="28"/>
          <w:szCs w:val="28"/>
          <w:lang w:val="sq"/>
        </w:rPr>
        <w:t>ë</w:t>
      </w:r>
      <w:r w:rsidR="6057CA7A" w:rsidRPr="00951713">
        <w:rPr>
          <w:rFonts w:ascii="Times New Roman" w:eastAsia="Times New Roman" w:hAnsi="Times New Roman" w:cs="Times New Roman"/>
          <w:color w:val="000000" w:themeColor="text1"/>
          <w:sz w:val="28"/>
          <w:szCs w:val="28"/>
          <w:lang w:val="sq"/>
        </w:rPr>
        <w:t xml:space="preserve">tij ligji. </w:t>
      </w:r>
    </w:p>
    <w:p w14:paraId="2E8E6EBA" w14:textId="77777777" w:rsidR="00A25354" w:rsidRPr="00951713" w:rsidDel="00052ADC" w:rsidRDefault="00A25354" w:rsidP="00A25354">
      <w:pPr>
        <w:spacing w:after="0" w:line="240" w:lineRule="auto"/>
        <w:ind w:left="360" w:hanging="360"/>
        <w:jc w:val="both"/>
        <w:rPr>
          <w:rFonts w:ascii="Times New Roman" w:eastAsia="Times New Roman" w:hAnsi="Times New Roman" w:cs="Times New Roman"/>
          <w:color w:val="000000" w:themeColor="text1"/>
          <w:sz w:val="28"/>
          <w:szCs w:val="28"/>
          <w:lang w:val="sq"/>
        </w:rPr>
      </w:pPr>
    </w:p>
    <w:p w14:paraId="0D0197F2" w14:textId="26AB5C84" w:rsidR="009850A7" w:rsidRPr="00951713" w:rsidDel="00052ADC" w:rsidRDefault="7204D248" w:rsidP="00A25354">
      <w:pPr>
        <w:pStyle w:val="ListParagraph"/>
        <w:numPr>
          <w:ilvl w:val="0"/>
          <w:numId w:val="27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Banka e Shqipërisë </w:t>
      </w:r>
      <w:r w:rsidR="5B6D3EBD" w:rsidRPr="00951713">
        <w:rPr>
          <w:rFonts w:ascii="Times New Roman" w:eastAsia="Times New Roman" w:hAnsi="Times New Roman" w:cs="Times New Roman"/>
          <w:color w:val="000000" w:themeColor="text1"/>
          <w:sz w:val="28"/>
          <w:szCs w:val="28"/>
          <w:lang w:val="sq"/>
        </w:rPr>
        <w:t>miraton</w:t>
      </w:r>
      <w:r w:rsidR="5BD6E322" w:rsidRPr="00951713">
        <w:rPr>
          <w:rFonts w:ascii="Times New Roman" w:eastAsia="Times New Roman" w:hAnsi="Times New Roman" w:cs="Times New Roman"/>
          <w:color w:val="000000" w:themeColor="text1"/>
          <w:sz w:val="28"/>
          <w:szCs w:val="28"/>
          <w:lang w:val="sq"/>
        </w:rPr>
        <w:t xml:space="preserve"> </w:t>
      </w:r>
      <w:r w:rsidR="575922A6" w:rsidRPr="00951713">
        <w:rPr>
          <w:rFonts w:ascii="Times New Roman" w:eastAsia="Times New Roman" w:hAnsi="Times New Roman" w:cs="Times New Roman"/>
          <w:color w:val="000000" w:themeColor="text1"/>
          <w:sz w:val="28"/>
          <w:szCs w:val="28"/>
          <w:lang w:val="sq"/>
        </w:rPr>
        <w:t>me rregullore procedurat dhe standardet teknike n</w:t>
      </w:r>
      <w:r w:rsidR="270E71E3" w:rsidRPr="00951713">
        <w:rPr>
          <w:rFonts w:ascii="Times New Roman" w:eastAsia="Times New Roman" w:hAnsi="Times New Roman" w:cs="Times New Roman"/>
          <w:color w:val="000000" w:themeColor="text1"/>
          <w:sz w:val="28"/>
          <w:szCs w:val="28"/>
          <w:lang w:val="sq"/>
        </w:rPr>
        <w:t>ë</w:t>
      </w:r>
      <w:r w:rsidR="575922A6" w:rsidRPr="00951713">
        <w:rPr>
          <w:rFonts w:ascii="Times New Roman" w:eastAsia="Times New Roman" w:hAnsi="Times New Roman" w:cs="Times New Roman"/>
          <w:color w:val="000000" w:themeColor="text1"/>
          <w:sz w:val="28"/>
          <w:szCs w:val="28"/>
          <w:lang w:val="sq"/>
        </w:rPr>
        <w:t xml:space="preserve"> lidhje me miratimin e</w:t>
      </w:r>
      <w:r w:rsidR="5BD6E322" w:rsidRPr="00951713">
        <w:rPr>
          <w:rFonts w:ascii="Times New Roman" w:eastAsia="Times New Roman" w:hAnsi="Times New Roman" w:cs="Times New Roman"/>
          <w:color w:val="000000" w:themeColor="text1"/>
          <w:sz w:val="28"/>
          <w:szCs w:val="28"/>
          <w:lang w:val="sq"/>
        </w:rPr>
        <w:t xml:space="preserve"> dokumentit informues t</w:t>
      </w:r>
      <w:r w:rsidR="270E71E3" w:rsidRPr="00951713">
        <w:rPr>
          <w:rFonts w:ascii="Times New Roman" w:eastAsia="Times New Roman" w:hAnsi="Times New Roman" w:cs="Times New Roman"/>
          <w:color w:val="000000" w:themeColor="text1"/>
          <w:sz w:val="28"/>
          <w:szCs w:val="28"/>
          <w:lang w:val="sq"/>
        </w:rPr>
        <w:t>ë</w:t>
      </w:r>
      <w:r w:rsidR="5BD6E322" w:rsidRPr="00951713">
        <w:rPr>
          <w:rFonts w:ascii="Times New Roman" w:eastAsia="Times New Roman" w:hAnsi="Times New Roman" w:cs="Times New Roman"/>
          <w:color w:val="000000" w:themeColor="text1"/>
          <w:sz w:val="28"/>
          <w:szCs w:val="28"/>
          <w:lang w:val="sq"/>
        </w:rPr>
        <w:t xml:space="preserve"> kriptoaset</w:t>
      </w:r>
      <w:r w:rsidR="659AA505" w:rsidRPr="00951713">
        <w:rPr>
          <w:rFonts w:ascii="Times New Roman" w:eastAsia="Times New Roman" w:hAnsi="Times New Roman" w:cs="Times New Roman"/>
          <w:color w:val="000000" w:themeColor="text1"/>
          <w:sz w:val="28"/>
          <w:szCs w:val="28"/>
          <w:lang w:val="sq"/>
        </w:rPr>
        <w:t>it</w:t>
      </w:r>
      <w:r w:rsidR="20D18B44" w:rsidRPr="00951713">
        <w:rPr>
          <w:rFonts w:ascii="Times New Roman" w:eastAsia="Times New Roman" w:hAnsi="Times New Roman" w:cs="Times New Roman"/>
          <w:color w:val="000000" w:themeColor="text1"/>
          <w:sz w:val="28"/>
          <w:szCs w:val="28"/>
          <w:lang w:val="sq"/>
        </w:rPr>
        <w:t xml:space="preserve"> sipas </w:t>
      </w:r>
      <w:r w:rsidR="00A25354"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A25354">
        <w:rPr>
          <w:rFonts w:ascii="Times New Roman" w:eastAsia="Times New Roman" w:hAnsi="Times New Roman" w:cs="Times New Roman"/>
          <w:color w:val="000000" w:themeColor="text1"/>
          <w:sz w:val="28"/>
          <w:szCs w:val="28"/>
          <w:lang w:val="sq"/>
        </w:rPr>
        <w:t>s</w:t>
      </w:r>
      <w:r w:rsidR="00A25354" w:rsidRPr="00951713">
        <w:rPr>
          <w:rFonts w:ascii="Times New Roman" w:eastAsia="Times New Roman" w:hAnsi="Times New Roman" w:cs="Times New Roman"/>
          <w:color w:val="000000" w:themeColor="text1"/>
          <w:sz w:val="28"/>
          <w:szCs w:val="28"/>
          <w:lang w:val="sq"/>
        </w:rPr>
        <w:t xml:space="preserve"> “a”</w:t>
      </w:r>
      <w:r w:rsidR="00A25354">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A25354" w:rsidRPr="00951713">
        <w:rPr>
          <w:rFonts w:ascii="Times New Roman" w:eastAsia="Times New Roman" w:hAnsi="Times New Roman" w:cs="Times New Roman"/>
          <w:color w:val="000000" w:themeColor="text1"/>
          <w:sz w:val="28"/>
          <w:szCs w:val="28"/>
          <w:lang w:val="sq"/>
        </w:rPr>
        <w:t xml:space="preserve"> </w:t>
      </w:r>
      <w:r w:rsidR="20D18B44" w:rsidRPr="00951713">
        <w:rPr>
          <w:rFonts w:ascii="Times New Roman" w:eastAsia="Times New Roman" w:hAnsi="Times New Roman" w:cs="Times New Roman"/>
          <w:color w:val="000000" w:themeColor="text1"/>
          <w:sz w:val="28"/>
          <w:szCs w:val="28"/>
          <w:lang w:val="sq"/>
        </w:rPr>
        <w:t>pik</w:t>
      </w:r>
      <w:r w:rsidR="270E71E3" w:rsidRPr="00951713">
        <w:rPr>
          <w:rFonts w:ascii="Times New Roman" w:eastAsia="Times New Roman" w:hAnsi="Times New Roman" w:cs="Times New Roman"/>
          <w:color w:val="000000" w:themeColor="text1"/>
          <w:sz w:val="28"/>
          <w:szCs w:val="28"/>
          <w:lang w:val="sq"/>
        </w:rPr>
        <w:t>ë</w:t>
      </w:r>
      <w:r w:rsidR="20D18B44" w:rsidRPr="00951713">
        <w:rPr>
          <w:rFonts w:ascii="Times New Roman" w:eastAsia="Times New Roman" w:hAnsi="Times New Roman" w:cs="Times New Roman"/>
          <w:color w:val="000000" w:themeColor="text1"/>
          <w:sz w:val="28"/>
          <w:szCs w:val="28"/>
          <w:lang w:val="sq"/>
        </w:rPr>
        <w:t xml:space="preserve">s 1, </w:t>
      </w:r>
      <w:r w:rsidR="0BA1391C" w:rsidRPr="00951713">
        <w:rPr>
          <w:rFonts w:ascii="Times New Roman" w:eastAsia="Times New Roman" w:hAnsi="Times New Roman" w:cs="Times New Roman"/>
          <w:color w:val="000000" w:themeColor="text1"/>
          <w:sz w:val="28"/>
          <w:szCs w:val="28"/>
          <w:lang w:val="sq"/>
        </w:rPr>
        <w:t>t</w:t>
      </w:r>
      <w:r w:rsidR="270E71E3" w:rsidRPr="00951713">
        <w:rPr>
          <w:rFonts w:ascii="Times New Roman" w:eastAsia="Times New Roman" w:hAnsi="Times New Roman" w:cs="Times New Roman"/>
          <w:color w:val="000000" w:themeColor="text1"/>
          <w:sz w:val="28"/>
          <w:szCs w:val="28"/>
          <w:lang w:val="sq"/>
        </w:rPr>
        <w:t>ë</w:t>
      </w:r>
      <w:r w:rsidR="0BA1391C" w:rsidRPr="00951713">
        <w:rPr>
          <w:rFonts w:ascii="Times New Roman" w:eastAsia="Times New Roman" w:hAnsi="Times New Roman" w:cs="Times New Roman"/>
          <w:color w:val="000000" w:themeColor="text1"/>
          <w:sz w:val="28"/>
          <w:szCs w:val="28"/>
          <w:lang w:val="sq"/>
        </w:rPr>
        <w:t xml:space="preserve"> k</w:t>
      </w:r>
      <w:r w:rsidR="270E71E3" w:rsidRPr="00951713">
        <w:rPr>
          <w:rFonts w:ascii="Times New Roman" w:eastAsia="Times New Roman" w:hAnsi="Times New Roman" w:cs="Times New Roman"/>
          <w:color w:val="000000" w:themeColor="text1"/>
          <w:sz w:val="28"/>
          <w:szCs w:val="28"/>
          <w:lang w:val="sq"/>
        </w:rPr>
        <w:t>ë</w:t>
      </w:r>
      <w:r w:rsidR="0BA1391C" w:rsidRPr="00951713">
        <w:rPr>
          <w:rFonts w:ascii="Times New Roman" w:eastAsia="Times New Roman" w:hAnsi="Times New Roman" w:cs="Times New Roman"/>
          <w:color w:val="000000" w:themeColor="text1"/>
          <w:sz w:val="28"/>
          <w:szCs w:val="28"/>
          <w:lang w:val="sq"/>
        </w:rPr>
        <w:t>tij neni</w:t>
      </w:r>
      <w:r w:rsidR="10681F08" w:rsidRPr="00951713">
        <w:rPr>
          <w:rFonts w:ascii="Times New Roman" w:eastAsia="Times New Roman" w:hAnsi="Times New Roman" w:cs="Times New Roman"/>
          <w:color w:val="000000" w:themeColor="text1"/>
          <w:sz w:val="28"/>
          <w:szCs w:val="28"/>
          <w:lang w:val="sq"/>
        </w:rPr>
        <w:t>.</w:t>
      </w:r>
    </w:p>
    <w:p w14:paraId="6F1D22D8" w14:textId="77777777" w:rsidR="001C6F83" w:rsidRDefault="001C6F83" w:rsidP="003A7FE9">
      <w:pPr>
        <w:spacing w:after="0" w:line="240" w:lineRule="auto"/>
        <w:jc w:val="center"/>
        <w:rPr>
          <w:rFonts w:ascii="Times New Roman" w:eastAsia="Times New Roman" w:hAnsi="Times New Roman" w:cs="Times New Roman"/>
          <w:b/>
          <w:bCs/>
          <w:sz w:val="28"/>
          <w:szCs w:val="28"/>
          <w:lang w:val="sq"/>
        </w:rPr>
      </w:pPr>
    </w:p>
    <w:p w14:paraId="4B3695E7" w14:textId="221A8997" w:rsidR="009850A7" w:rsidRPr="00A160B0" w:rsidDel="00052ADC" w:rsidRDefault="3D009E52" w:rsidP="003A7FE9">
      <w:pPr>
        <w:spacing w:after="0" w:line="240" w:lineRule="auto"/>
        <w:jc w:val="center"/>
        <w:rPr>
          <w:rFonts w:ascii="Times New Roman" w:hAnsi="Times New Roman" w:cs="Times New Roman"/>
          <w:sz w:val="28"/>
          <w:szCs w:val="28"/>
        </w:rPr>
      </w:pPr>
      <w:r w:rsidRPr="00A160B0">
        <w:rPr>
          <w:rFonts w:ascii="Times New Roman" w:eastAsia="Times New Roman" w:hAnsi="Times New Roman" w:cs="Times New Roman"/>
          <w:b/>
          <w:bCs/>
          <w:sz w:val="28"/>
          <w:szCs w:val="28"/>
          <w:lang w:val="sq"/>
        </w:rPr>
        <w:t>Neni 18</w:t>
      </w:r>
    </w:p>
    <w:p w14:paraId="2773506E" w14:textId="0FD6AAC5" w:rsidR="009850A7" w:rsidRPr="00A160B0" w:rsidRDefault="576CF9D9" w:rsidP="003A7FE9">
      <w:pPr>
        <w:spacing w:after="0" w:line="240" w:lineRule="auto"/>
        <w:jc w:val="center"/>
        <w:rPr>
          <w:rFonts w:ascii="Times New Roman" w:eastAsia="Times New Roman" w:hAnsi="Times New Roman" w:cs="Times New Roman"/>
          <w:b/>
          <w:bCs/>
          <w:sz w:val="28"/>
          <w:szCs w:val="28"/>
          <w:lang w:val="sq"/>
        </w:rPr>
      </w:pPr>
      <w:r w:rsidRPr="00A160B0">
        <w:rPr>
          <w:rFonts w:ascii="Times New Roman" w:eastAsia="Times New Roman" w:hAnsi="Times New Roman" w:cs="Times New Roman"/>
          <w:b/>
          <w:bCs/>
          <w:sz w:val="28"/>
          <w:szCs w:val="28"/>
          <w:lang w:val="sq"/>
        </w:rPr>
        <w:t xml:space="preserve">Kërkesa </w:t>
      </w:r>
      <w:r w:rsidR="3D009E52" w:rsidRPr="00A160B0">
        <w:rPr>
          <w:rFonts w:ascii="Times New Roman" w:eastAsia="Times New Roman" w:hAnsi="Times New Roman" w:cs="Times New Roman"/>
          <w:b/>
          <w:bCs/>
          <w:sz w:val="28"/>
          <w:szCs w:val="28"/>
          <w:lang w:val="sq"/>
        </w:rPr>
        <w:t>për autorizim</w:t>
      </w:r>
    </w:p>
    <w:p w14:paraId="4B5367CC" w14:textId="77777777" w:rsidR="00A25354" w:rsidRPr="00951713" w:rsidDel="00052ADC" w:rsidRDefault="00A25354" w:rsidP="003A7FE9">
      <w:pPr>
        <w:spacing w:after="0" w:line="240" w:lineRule="auto"/>
        <w:jc w:val="center"/>
        <w:rPr>
          <w:rFonts w:ascii="Times New Roman" w:hAnsi="Times New Roman" w:cs="Times New Roman"/>
          <w:color w:val="000000" w:themeColor="text1"/>
          <w:sz w:val="28"/>
          <w:szCs w:val="28"/>
        </w:rPr>
      </w:pPr>
    </w:p>
    <w:p w14:paraId="734895A8" w14:textId="4943E28E" w:rsidR="009850A7" w:rsidRDefault="6EFEC643" w:rsidP="003A7FE9">
      <w:pPr>
        <w:pStyle w:val="ListParagraph"/>
        <w:numPr>
          <w:ilvl w:val="0"/>
          <w:numId w:val="276"/>
        </w:numPr>
        <w:spacing w:after="0" w:line="240" w:lineRule="auto"/>
        <w:ind w:left="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Subjektet</w:t>
      </w:r>
      <w:r w:rsidR="00A160B0">
        <w:rPr>
          <w:rFonts w:ascii="Times New Roman" w:eastAsia="Times New Roman" w:hAnsi="Times New Roman" w:cs="Times New Roman"/>
          <w:color w:val="000000" w:themeColor="text1"/>
          <w:sz w:val="28"/>
          <w:szCs w:val="28"/>
          <w:lang w:val="sq"/>
        </w:rPr>
        <w:t>,</w:t>
      </w:r>
      <w:r w:rsidR="13094636" w:rsidRPr="00951713">
        <w:rPr>
          <w:rFonts w:ascii="Times New Roman" w:eastAsia="Times New Roman" w:hAnsi="Times New Roman" w:cs="Times New Roman"/>
          <w:color w:val="000000" w:themeColor="text1"/>
          <w:sz w:val="28"/>
          <w:szCs w:val="28"/>
          <w:lang w:val="sq"/>
        </w:rPr>
        <w:t xml:space="preserve"> </w:t>
      </w:r>
      <w:r w:rsidR="617F812F" w:rsidRPr="00951713">
        <w:rPr>
          <w:rFonts w:ascii="Times New Roman" w:eastAsia="Times New Roman" w:hAnsi="Times New Roman" w:cs="Times New Roman"/>
          <w:color w:val="000000" w:themeColor="text1"/>
          <w:sz w:val="28"/>
          <w:szCs w:val="28"/>
          <w:lang w:val="sq"/>
        </w:rPr>
        <w:t>t</w:t>
      </w:r>
      <w:r w:rsidR="3E38D9D2" w:rsidRPr="00951713">
        <w:rPr>
          <w:rFonts w:ascii="Times New Roman" w:eastAsia="Times New Roman" w:hAnsi="Times New Roman" w:cs="Times New Roman"/>
          <w:color w:val="000000" w:themeColor="text1"/>
          <w:sz w:val="28"/>
          <w:szCs w:val="28"/>
          <w:lang w:val="sq"/>
        </w:rPr>
        <w:t>ë</w:t>
      </w:r>
      <w:r w:rsidR="617F812F" w:rsidRPr="00951713">
        <w:rPr>
          <w:rFonts w:ascii="Times New Roman" w:eastAsia="Times New Roman" w:hAnsi="Times New Roman" w:cs="Times New Roman"/>
          <w:color w:val="000000" w:themeColor="text1"/>
          <w:sz w:val="28"/>
          <w:szCs w:val="28"/>
          <w:lang w:val="sq"/>
        </w:rPr>
        <w:t xml:space="preserve"> cil</w:t>
      </w:r>
      <w:r w:rsidR="00A160B0">
        <w:rPr>
          <w:rFonts w:ascii="Times New Roman" w:eastAsia="Times New Roman" w:hAnsi="Times New Roman" w:cs="Times New Roman"/>
          <w:color w:val="000000" w:themeColor="text1"/>
          <w:sz w:val="28"/>
          <w:szCs w:val="28"/>
          <w:lang w:val="sq"/>
        </w:rPr>
        <w:t>a</w:t>
      </w:r>
      <w:r w:rsidR="617F812F" w:rsidRPr="00951713">
        <w:rPr>
          <w:rFonts w:ascii="Times New Roman" w:eastAsia="Times New Roman" w:hAnsi="Times New Roman" w:cs="Times New Roman"/>
          <w:color w:val="000000" w:themeColor="text1"/>
          <w:sz w:val="28"/>
          <w:szCs w:val="28"/>
          <w:lang w:val="sq"/>
        </w:rPr>
        <w:t>t</w:t>
      </w:r>
      <w:r w:rsidR="3E38D9D2" w:rsidRPr="00951713">
        <w:rPr>
          <w:rFonts w:ascii="Times New Roman" w:eastAsia="Times New Roman" w:hAnsi="Times New Roman" w:cs="Times New Roman"/>
          <w:color w:val="000000" w:themeColor="text1"/>
          <w:sz w:val="28"/>
          <w:szCs w:val="28"/>
          <w:lang w:val="sq"/>
        </w:rPr>
        <w:t xml:space="preserve"> synojnë të ofrojnë ndaj publikut ose të kërkojnë pranimin për tregtim të token</w:t>
      </w:r>
      <w:r w:rsidR="337B647B" w:rsidRPr="00951713">
        <w:rPr>
          <w:rFonts w:ascii="Times New Roman" w:eastAsia="Times New Roman" w:hAnsi="Times New Roman" w:cs="Times New Roman"/>
          <w:color w:val="000000" w:themeColor="text1"/>
          <w:sz w:val="28"/>
          <w:szCs w:val="28"/>
          <w:lang w:val="sq"/>
        </w:rPr>
        <w:t>it</w:t>
      </w:r>
      <w:r w:rsidR="3E38D9D2" w:rsidRPr="00951713">
        <w:rPr>
          <w:rFonts w:ascii="Times New Roman" w:eastAsia="Times New Roman" w:hAnsi="Times New Roman" w:cs="Times New Roman"/>
          <w:color w:val="000000" w:themeColor="text1"/>
          <w:sz w:val="28"/>
          <w:szCs w:val="28"/>
          <w:lang w:val="sq"/>
        </w:rPr>
        <w:t xml:space="preserve"> të aset</w:t>
      </w:r>
      <w:r w:rsidR="40C7C386" w:rsidRPr="00951713">
        <w:rPr>
          <w:rFonts w:ascii="Times New Roman" w:eastAsia="Times New Roman" w:hAnsi="Times New Roman" w:cs="Times New Roman"/>
          <w:color w:val="000000" w:themeColor="text1"/>
          <w:sz w:val="28"/>
          <w:szCs w:val="28"/>
          <w:lang w:val="sq"/>
        </w:rPr>
        <w:t>eve</w:t>
      </w:r>
      <w:r w:rsidR="62647C9F" w:rsidRPr="00951713">
        <w:rPr>
          <w:rFonts w:ascii="Times New Roman" w:eastAsia="Times New Roman" w:hAnsi="Times New Roman" w:cs="Times New Roman"/>
          <w:color w:val="000000" w:themeColor="text1"/>
          <w:sz w:val="28"/>
          <w:szCs w:val="28"/>
          <w:lang w:val="sq"/>
        </w:rPr>
        <w:t>,</w:t>
      </w:r>
      <w:r w:rsidR="3E38D9D2" w:rsidRPr="00951713">
        <w:rPr>
          <w:rFonts w:ascii="Times New Roman" w:eastAsia="Times New Roman" w:hAnsi="Times New Roman" w:cs="Times New Roman"/>
          <w:color w:val="000000" w:themeColor="text1"/>
          <w:sz w:val="28"/>
          <w:szCs w:val="28"/>
          <w:lang w:val="sq"/>
        </w:rPr>
        <w:t xml:space="preserve"> </w:t>
      </w:r>
      <w:r w:rsidR="09FDA5CD" w:rsidRPr="00951713">
        <w:rPr>
          <w:rFonts w:ascii="Times New Roman" w:eastAsia="Times New Roman" w:hAnsi="Times New Roman" w:cs="Times New Roman"/>
          <w:color w:val="000000" w:themeColor="text1"/>
          <w:sz w:val="28"/>
          <w:szCs w:val="28"/>
          <w:lang w:val="sq"/>
        </w:rPr>
        <w:t xml:space="preserve">dorëzojnë </w:t>
      </w:r>
      <w:r w:rsidR="45030CE4" w:rsidRPr="00951713">
        <w:rPr>
          <w:rFonts w:ascii="Times New Roman" w:eastAsia="Times New Roman" w:hAnsi="Times New Roman" w:cs="Times New Roman"/>
          <w:color w:val="000000" w:themeColor="text1"/>
          <w:sz w:val="28"/>
          <w:szCs w:val="28"/>
          <w:lang w:val="sq"/>
        </w:rPr>
        <w:t>k</w:t>
      </w:r>
      <w:r w:rsidR="58DE82DB" w:rsidRPr="00951713">
        <w:rPr>
          <w:rFonts w:ascii="Times New Roman" w:eastAsia="Times New Roman" w:hAnsi="Times New Roman" w:cs="Times New Roman"/>
          <w:color w:val="000000" w:themeColor="text1"/>
          <w:sz w:val="28"/>
          <w:szCs w:val="28"/>
          <w:lang w:val="sq"/>
        </w:rPr>
        <w:t>ë</w:t>
      </w:r>
      <w:r w:rsidR="45030CE4" w:rsidRPr="00951713">
        <w:rPr>
          <w:rFonts w:ascii="Times New Roman" w:eastAsia="Times New Roman" w:hAnsi="Times New Roman" w:cs="Times New Roman"/>
          <w:color w:val="000000" w:themeColor="text1"/>
          <w:sz w:val="28"/>
          <w:szCs w:val="28"/>
          <w:lang w:val="sq"/>
        </w:rPr>
        <w:t>rkes</w:t>
      </w:r>
      <w:r w:rsidR="58DE82DB" w:rsidRPr="00951713">
        <w:rPr>
          <w:rFonts w:ascii="Times New Roman" w:eastAsia="Times New Roman" w:hAnsi="Times New Roman" w:cs="Times New Roman"/>
          <w:color w:val="000000" w:themeColor="text1"/>
          <w:sz w:val="28"/>
          <w:szCs w:val="28"/>
          <w:lang w:val="sq"/>
        </w:rPr>
        <w:t>ë</w:t>
      </w:r>
      <w:r w:rsidR="45030CE4" w:rsidRPr="00951713">
        <w:rPr>
          <w:rFonts w:ascii="Times New Roman" w:eastAsia="Times New Roman" w:hAnsi="Times New Roman" w:cs="Times New Roman"/>
          <w:color w:val="000000" w:themeColor="text1"/>
          <w:sz w:val="28"/>
          <w:szCs w:val="28"/>
          <w:lang w:val="sq"/>
        </w:rPr>
        <w:t xml:space="preserve">n </w:t>
      </w:r>
      <w:r w:rsidR="3E38D9D2" w:rsidRPr="00951713">
        <w:rPr>
          <w:rFonts w:ascii="Times New Roman" w:eastAsia="Times New Roman" w:hAnsi="Times New Roman" w:cs="Times New Roman"/>
          <w:color w:val="000000" w:themeColor="text1"/>
          <w:sz w:val="28"/>
          <w:szCs w:val="28"/>
          <w:lang w:val="sq"/>
        </w:rPr>
        <w:t>e tyre për autorizim, si</w:t>
      </w:r>
      <w:r w:rsidR="4D567B77" w:rsidRPr="00951713">
        <w:rPr>
          <w:rFonts w:ascii="Times New Roman" w:eastAsia="Times New Roman" w:hAnsi="Times New Roman" w:cs="Times New Roman"/>
          <w:color w:val="000000" w:themeColor="text1"/>
          <w:sz w:val="28"/>
          <w:szCs w:val="28"/>
          <w:lang w:val="sq"/>
        </w:rPr>
        <w:t>pas përcaktimeve</w:t>
      </w:r>
      <w:r w:rsidR="3E38D9D2" w:rsidRPr="00951713">
        <w:rPr>
          <w:rFonts w:ascii="Times New Roman" w:eastAsia="Times New Roman" w:hAnsi="Times New Roman" w:cs="Times New Roman"/>
          <w:color w:val="000000" w:themeColor="text1"/>
          <w:sz w:val="28"/>
          <w:szCs w:val="28"/>
          <w:lang w:val="sq"/>
        </w:rPr>
        <w:t xml:space="preserve"> </w:t>
      </w:r>
      <w:r w:rsidR="5FB18020" w:rsidRPr="00951713">
        <w:rPr>
          <w:rFonts w:ascii="Times New Roman" w:eastAsia="Times New Roman" w:hAnsi="Times New Roman" w:cs="Times New Roman"/>
          <w:color w:val="000000" w:themeColor="text1"/>
          <w:sz w:val="28"/>
          <w:szCs w:val="28"/>
          <w:lang w:val="sq"/>
        </w:rPr>
        <w:t>t</w:t>
      </w:r>
      <w:r w:rsidR="3E38D9D2" w:rsidRPr="00951713">
        <w:rPr>
          <w:rFonts w:ascii="Times New Roman" w:eastAsia="Times New Roman" w:hAnsi="Times New Roman" w:cs="Times New Roman"/>
          <w:color w:val="000000" w:themeColor="text1"/>
          <w:sz w:val="28"/>
          <w:szCs w:val="28"/>
          <w:lang w:val="sq"/>
        </w:rPr>
        <w:t xml:space="preserve">ë </w:t>
      </w:r>
      <w:r w:rsidR="2A6A2E33" w:rsidRPr="00951713">
        <w:rPr>
          <w:rFonts w:ascii="Times New Roman" w:eastAsia="Times New Roman" w:hAnsi="Times New Roman" w:cs="Times New Roman"/>
          <w:color w:val="000000" w:themeColor="text1"/>
          <w:sz w:val="28"/>
          <w:szCs w:val="28"/>
          <w:lang w:val="sq"/>
        </w:rPr>
        <w:t>neni</w:t>
      </w:r>
      <w:r w:rsidR="07CF4C13" w:rsidRPr="00951713">
        <w:rPr>
          <w:rFonts w:ascii="Times New Roman" w:eastAsia="Times New Roman" w:hAnsi="Times New Roman" w:cs="Times New Roman"/>
          <w:color w:val="000000" w:themeColor="text1"/>
          <w:sz w:val="28"/>
          <w:szCs w:val="28"/>
          <w:lang w:val="sq"/>
        </w:rPr>
        <w:t>t</w:t>
      </w:r>
      <w:r w:rsidR="2A6A2E33" w:rsidRPr="00951713">
        <w:rPr>
          <w:rFonts w:ascii="Times New Roman" w:eastAsia="Times New Roman" w:hAnsi="Times New Roman" w:cs="Times New Roman"/>
          <w:color w:val="000000" w:themeColor="text1"/>
          <w:sz w:val="28"/>
          <w:szCs w:val="28"/>
          <w:lang w:val="sq"/>
        </w:rPr>
        <w:t xml:space="preserve"> 16 t</w:t>
      </w:r>
      <w:r w:rsidR="593C4301" w:rsidRPr="00951713">
        <w:rPr>
          <w:rFonts w:ascii="Times New Roman" w:eastAsia="Times New Roman" w:hAnsi="Times New Roman" w:cs="Times New Roman"/>
          <w:color w:val="000000" w:themeColor="text1"/>
          <w:sz w:val="28"/>
          <w:szCs w:val="28"/>
          <w:lang w:val="sq"/>
        </w:rPr>
        <w:t>ë</w:t>
      </w:r>
      <w:r w:rsidR="2A6A2E33" w:rsidRPr="00951713">
        <w:rPr>
          <w:rFonts w:ascii="Times New Roman" w:eastAsia="Times New Roman" w:hAnsi="Times New Roman" w:cs="Times New Roman"/>
          <w:color w:val="000000" w:themeColor="text1"/>
          <w:sz w:val="28"/>
          <w:szCs w:val="28"/>
          <w:lang w:val="sq"/>
        </w:rPr>
        <w:t xml:space="preserve"> k</w:t>
      </w:r>
      <w:r w:rsidR="593C4301" w:rsidRPr="00951713">
        <w:rPr>
          <w:rFonts w:ascii="Times New Roman" w:eastAsia="Times New Roman" w:hAnsi="Times New Roman" w:cs="Times New Roman"/>
          <w:color w:val="000000" w:themeColor="text1"/>
          <w:sz w:val="28"/>
          <w:szCs w:val="28"/>
          <w:lang w:val="sq"/>
        </w:rPr>
        <w:t>ë</w:t>
      </w:r>
      <w:r w:rsidR="2A6A2E33" w:rsidRPr="00951713">
        <w:rPr>
          <w:rFonts w:ascii="Times New Roman" w:eastAsia="Times New Roman" w:hAnsi="Times New Roman" w:cs="Times New Roman"/>
          <w:color w:val="000000" w:themeColor="text1"/>
          <w:sz w:val="28"/>
          <w:szCs w:val="28"/>
          <w:lang w:val="sq"/>
        </w:rPr>
        <w:t>tij ligji</w:t>
      </w:r>
      <w:r w:rsidR="3E38D9D2" w:rsidRPr="00951713">
        <w:rPr>
          <w:rFonts w:ascii="Times New Roman" w:eastAsia="Times New Roman" w:hAnsi="Times New Roman" w:cs="Times New Roman"/>
          <w:color w:val="000000" w:themeColor="text1"/>
          <w:sz w:val="28"/>
          <w:szCs w:val="28"/>
          <w:lang w:val="sq"/>
        </w:rPr>
        <w:t>.</w:t>
      </w:r>
    </w:p>
    <w:p w14:paraId="48E5FDE6" w14:textId="77777777" w:rsidR="00A160B0" w:rsidRPr="00951713" w:rsidDel="00052ADC" w:rsidRDefault="00A160B0" w:rsidP="00A160B0">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12F0ADBF" w14:textId="63277281" w:rsidR="00052ADC" w:rsidRDefault="6BA601FF" w:rsidP="003A7FE9">
      <w:pPr>
        <w:pStyle w:val="ListParagraph"/>
        <w:numPr>
          <w:ilvl w:val="0"/>
          <w:numId w:val="276"/>
        </w:numPr>
        <w:spacing w:after="0" w:line="240" w:lineRule="auto"/>
        <w:ind w:left="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K</w:t>
      </w:r>
      <w:r w:rsidR="56378F7D"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rkesa</w:t>
      </w:r>
      <w:r w:rsidR="658E677A" w:rsidRPr="00951713">
        <w:rPr>
          <w:rFonts w:ascii="Times New Roman" w:eastAsia="Times New Roman" w:hAnsi="Times New Roman" w:cs="Times New Roman"/>
          <w:color w:val="000000" w:themeColor="text1"/>
          <w:sz w:val="28"/>
          <w:szCs w:val="28"/>
          <w:lang w:val="sq"/>
        </w:rPr>
        <w:t xml:space="preserve"> sipas pik</w:t>
      </w:r>
      <w:r w:rsidR="796A6CA9" w:rsidRPr="00951713">
        <w:rPr>
          <w:rFonts w:ascii="Times New Roman" w:eastAsia="Times New Roman" w:hAnsi="Times New Roman" w:cs="Times New Roman"/>
          <w:color w:val="000000" w:themeColor="text1"/>
          <w:sz w:val="28"/>
          <w:szCs w:val="28"/>
          <w:lang w:val="sq"/>
        </w:rPr>
        <w:t>ë</w:t>
      </w:r>
      <w:r w:rsidR="658E677A" w:rsidRPr="00951713">
        <w:rPr>
          <w:rFonts w:ascii="Times New Roman" w:eastAsia="Times New Roman" w:hAnsi="Times New Roman" w:cs="Times New Roman"/>
          <w:color w:val="000000" w:themeColor="text1"/>
          <w:sz w:val="28"/>
          <w:szCs w:val="28"/>
          <w:lang w:val="sq"/>
        </w:rPr>
        <w:t>s 1</w:t>
      </w:r>
      <w:r w:rsidR="1CA2255C" w:rsidRPr="00951713">
        <w:rPr>
          <w:rFonts w:ascii="Times New Roman" w:eastAsia="Times New Roman" w:hAnsi="Times New Roman" w:cs="Times New Roman"/>
          <w:color w:val="000000" w:themeColor="text1"/>
          <w:sz w:val="28"/>
          <w:szCs w:val="28"/>
          <w:lang w:val="sq"/>
        </w:rPr>
        <w:t xml:space="preserve"> t</w:t>
      </w:r>
      <w:r w:rsidR="56378F7D" w:rsidRPr="00951713">
        <w:rPr>
          <w:rFonts w:ascii="Times New Roman" w:eastAsia="Times New Roman" w:hAnsi="Times New Roman" w:cs="Times New Roman"/>
          <w:color w:val="000000" w:themeColor="text1"/>
          <w:sz w:val="28"/>
          <w:szCs w:val="28"/>
          <w:lang w:val="sq"/>
        </w:rPr>
        <w:t>ë</w:t>
      </w:r>
      <w:r w:rsidR="1CA2255C" w:rsidRPr="00951713">
        <w:rPr>
          <w:rFonts w:ascii="Times New Roman" w:eastAsia="Times New Roman" w:hAnsi="Times New Roman" w:cs="Times New Roman"/>
          <w:color w:val="000000" w:themeColor="text1"/>
          <w:sz w:val="28"/>
          <w:szCs w:val="28"/>
          <w:lang w:val="sq"/>
        </w:rPr>
        <w:t xml:space="preserve"> k</w:t>
      </w:r>
      <w:r w:rsidR="56378F7D" w:rsidRPr="00951713">
        <w:rPr>
          <w:rFonts w:ascii="Times New Roman" w:eastAsia="Times New Roman" w:hAnsi="Times New Roman" w:cs="Times New Roman"/>
          <w:color w:val="000000" w:themeColor="text1"/>
          <w:sz w:val="28"/>
          <w:szCs w:val="28"/>
          <w:lang w:val="sq"/>
        </w:rPr>
        <w:t>ë</w:t>
      </w:r>
      <w:r w:rsidR="1CA2255C" w:rsidRPr="00951713">
        <w:rPr>
          <w:rFonts w:ascii="Times New Roman" w:eastAsia="Times New Roman" w:hAnsi="Times New Roman" w:cs="Times New Roman"/>
          <w:color w:val="000000" w:themeColor="text1"/>
          <w:sz w:val="28"/>
          <w:szCs w:val="28"/>
          <w:lang w:val="sq"/>
        </w:rPr>
        <w:t xml:space="preserve">tij neni </w:t>
      </w:r>
      <w:r w:rsidR="658E677A" w:rsidRPr="00951713">
        <w:rPr>
          <w:rFonts w:ascii="Times New Roman" w:eastAsia="Times New Roman" w:hAnsi="Times New Roman" w:cs="Times New Roman"/>
          <w:color w:val="000000" w:themeColor="text1"/>
          <w:sz w:val="28"/>
          <w:szCs w:val="28"/>
          <w:lang w:val="sq"/>
        </w:rPr>
        <w:t>përmban të gjithë informacionin e mëposhtëm:</w:t>
      </w:r>
    </w:p>
    <w:p w14:paraId="4E8F10C4" w14:textId="77777777" w:rsidR="00A160B0" w:rsidRPr="00951713" w:rsidRDefault="00A160B0" w:rsidP="00A160B0">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0B995255" w14:textId="3900757E" w:rsidR="00052ADC" w:rsidRPr="00951713" w:rsidRDefault="00A160B0" w:rsidP="00A160B0">
      <w:pPr>
        <w:pStyle w:val="ListParagraph"/>
        <w:numPr>
          <w:ilvl w:val="0"/>
          <w:numId w:val="427"/>
        </w:numPr>
        <w:spacing w:after="0" w:line="240" w:lineRule="auto"/>
        <w:ind w:left="900"/>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A</w:t>
      </w:r>
      <w:r w:rsidR="2D2DF431" w:rsidRPr="00951713">
        <w:rPr>
          <w:rFonts w:ascii="Times New Roman" w:eastAsia="Times New Roman" w:hAnsi="Times New Roman" w:cs="Times New Roman"/>
          <w:color w:val="000000" w:themeColor="text1"/>
          <w:sz w:val="28"/>
          <w:szCs w:val="28"/>
          <w:lang w:val="sq"/>
        </w:rPr>
        <w:t>dres</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n e subjektit kërkues;</w:t>
      </w:r>
    </w:p>
    <w:p w14:paraId="0D629B9A" w14:textId="4931DA02" w:rsidR="00052ADC" w:rsidRPr="00951713"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E</w:t>
      </w:r>
      <w:r w:rsidR="2D2DF431" w:rsidRPr="00951713">
        <w:rPr>
          <w:rFonts w:ascii="Times New Roman" w:eastAsia="Times New Roman" w:hAnsi="Times New Roman" w:cs="Times New Roman"/>
          <w:color w:val="000000" w:themeColor="text1"/>
          <w:sz w:val="28"/>
          <w:szCs w:val="28"/>
        </w:rPr>
        <w:t xml:space="preserve">kstraktin e regjistrit tregtar të lëshuar nga Qendra Kombëtare e Biznesit (QKB) për regjistrimin e subjektit si person juridik, në të cilin të jetë shprehur objekti i veprimtarisë së shoqërisë; </w:t>
      </w:r>
    </w:p>
    <w:p w14:paraId="4E169DA3" w14:textId="4F52DC75" w:rsidR="00052ADC" w:rsidRPr="00951713"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S</w:t>
      </w:r>
      <w:r w:rsidR="5F0B40EC" w:rsidRPr="00951713">
        <w:rPr>
          <w:rFonts w:ascii="Times New Roman" w:eastAsia="Times New Roman" w:hAnsi="Times New Roman" w:cs="Times New Roman"/>
          <w:color w:val="000000" w:themeColor="text1"/>
          <w:sz w:val="28"/>
          <w:szCs w:val="28"/>
          <w:lang w:val="sq"/>
        </w:rPr>
        <w:t>tatutin e</w:t>
      </w:r>
      <w:r w:rsidR="6AC43B06" w:rsidRPr="00951713">
        <w:rPr>
          <w:rFonts w:ascii="Times New Roman" w:eastAsia="Times New Roman" w:hAnsi="Times New Roman" w:cs="Times New Roman"/>
          <w:color w:val="000000" w:themeColor="text1"/>
          <w:sz w:val="28"/>
          <w:szCs w:val="28"/>
          <w:lang w:val="sq"/>
        </w:rPr>
        <w:t xml:space="preserve"> </w:t>
      </w:r>
      <w:r w:rsidR="5F0B40EC" w:rsidRPr="00951713">
        <w:rPr>
          <w:rFonts w:ascii="Times New Roman" w:eastAsia="Times New Roman" w:hAnsi="Times New Roman" w:cs="Times New Roman"/>
          <w:color w:val="000000" w:themeColor="text1"/>
          <w:sz w:val="28"/>
          <w:szCs w:val="28"/>
          <w:lang w:val="sq"/>
        </w:rPr>
        <w:t>subjektit kërkues;</w:t>
      </w:r>
    </w:p>
    <w:p w14:paraId="234D43D0" w14:textId="12BA76B0" w:rsidR="00052ADC" w:rsidRPr="00951713" w:rsidRDefault="66473990" w:rsidP="00A160B0">
      <w:pPr>
        <w:spacing w:after="0" w:line="240" w:lineRule="auto"/>
        <w:ind w:left="90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ç)  </w:t>
      </w:r>
      <w:r w:rsidR="00A160B0">
        <w:rPr>
          <w:rFonts w:ascii="Times New Roman" w:eastAsia="Times New Roman" w:hAnsi="Times New Roman" w:cs="Times New Roman"/>
          <w:color w:val="000000" w:themeColor="text1"/>
          <w:sz w:val="28"/>
          <w:szCs w:val="28"/>
          <w:lang w:val="sq"/>
        </w:rPr>
        <w:t>P</w:t>
      </w:r>
      <w:r w:rsidR="5F0B40EC" w:rsidRPr="00951713">
        <w:rPr>
          <w:rFonts w:ascii="Times New Roman" w:eastAsia="Times New Roman" w:hAnsi="Times New Roman" w:cs="Times New Roman"/>
          <w:color w:val="000000" w:themeColor="text1"/>
          <w:sz w:val="28"/>
          <w:szCs w:val="28"/>
          <w:lang w:val="sq"/>
        </w:rPr>
        <w:t>rogramin e veprimtaris</w:t>
      </w:r>
      <w:r w:rsidR="46909C8D" w:rsidRPr="00951713">
        <w:rPr>
          <w:rFonts w:ascii="Times New Roman" w:eastAsia="Times New Roman" w:hAnsi="Times New Roman" w:cs="Times New Roman"/>
          <w:color w:val="000000" w:themeColor="text1"/>
          <w:sz w:val="28"/>
          <w:szCs w:val="28"/>
          <w:lang w:val="sq"/>
        </w:rPr>
        <w:t>ë</w:t>
      </w:r>
      <w:r w:rsidR="55737B9D" w:rsidRPr="00951713">
        <w:rPr>
          <w:rFonts w:ascii="Times New Roman" w:eastAsia="Times New Roman" w:hAnsi="Times New Roman" w:cs="Times New Roman"/>
          <w:color w:val="000000" w:themeColor="text1"/>
          <w:sz w:val="28"/>
          <w:szCs w:val="28"/>
          <w:lang w:val="sq"/>
        </w:rPr>
        <w:t xml:space="preserve">, </w:t>
      </w:r>
      <w:r w:rsidR="5F0B40EC" w:rsidRPr="00951713">
        <w:rPr>
          <w:rFonts w:ascii="Times New Roman" w:eastAsia="Times New Roman" w:hAnsi="Times New Roman" w:cs="Times New Roman"/>
          <w:color w:val="000000" w:themeColor="text1"/>
          <w:sz w:val="28"/>
          <w:szCs w:val="28"/>
          <w:lang w:val="sq"/>
        </w:rPr>
        <w:t>i cili p</w:t>
      </w:r>
      <w:r w:rsidR="46909C8D" w:rsidRPr="00951713">
        <w:rPr>
          <w:rFonts w:ascii="Times New Roman" w:eastAsia="Times New Roman" w:hAnsi="Times New Roman" w:cs="Times New Roman"/>
          <w:color w:val="000000" w:themeColor="text1"/>
          <w:sz w:val="28"/>
          <w:szCs w:val="28"/>
          <w:lang w:val="sq"/>
        </w:rPr>
        <w:t>ë</w:t>
      </w:r>
      <w:r w:rsidR="5F0B40EC" w:rsidRPr="00951713">
        <w:rPr>
          <w:rFonts w:ascii="Times New Roman" w:eastAsia="Times New Roman" w:hAnsi="Times New Roman" w:cs="Times New Roman"/>
          <w:color w:val="000000" w:themeColor="text1"/>
          <w:sz w:val="28"/>
          <w:szCs w:val="28"/>
          <w:lang w:val="sq"/>
        </w:rPr>
        <w:t xml:space="preserve">rmban </w:t>
      </w:r>
      <w:r w:rsidR="14F05B1E" w:rsidRPr="00951713">
        <w:rPr>
          <w:rFonts w:ascii="Times New Roman" w:eastAsia="Times New Roman" w:hAnsi="Times New Roman" w:cs="Times New Roman"/>
          <w:color w:val="000000" w:themeColor="text1"/>
          <w:sz w:val="28"/>
          <w:szCs w:val="28"/>
          <w:lang w:val="sq"/>
        </w:rPr>
        <w:t xml:space="preserve">modelin </w:t>
      </w:r>
      <w:r w:rsidR="5F0B40EC" w:rsidRPr="00951713">
        <w:rPr>
          <w:rFonts w:ascii="Times New Roman" w:eastAsia="Times New Roman" w:hAnsi="Times New Roman" w:cs="Times New Roman"/>
          <w:color w:val="000000" w:themeColor="text1"/>
          <w:sz w:val="28"/>
          <w:szCs w:val="28"/>
          <w:lang w:val="sq"/>
        </w:rPr>
        <w:t>e biznesit që subjekti</w:t>
      </w:r>
      <w:r w:rsidR="06E2CFC4" w:rsidRPr="00951713">
        <w:rPr>
          <w:rFonts w:ascii="Times New Roman" w:eastAsia="Times New Roman" w:hAnsi="Times New Roman" w:cs="Times New Roman"/>
          <w:color w:val="000000" w:themeColor="text1"/>
          <w:sz w:val="28"/>
          <w:szCs w:val="28"/>
          <w:lang w:val="sq"/>
        </w:rPr>
        <w:t xml:space="preserve"> </w:t>
      </w:r>
      <w:r w:rsidR="5F0B40EC" w:rsidRPr="00951713">
        <w:rPr>
          <w:rFonts w:ascii="Times New Roman" w:eastAsia="Times New Roman" w:hAnsi="Times New Roman" w:cs="Times New Roman"/>
          <w:color w:val="000000" w:themeColor="text1"/>
          <w:sz w:val="28"/>
          <w:szCs w:val="28"/>
          <w:lang w:val="sq"/>
        </w:rPr>
        <w:t>synon të ndjekë;</w:t>
      </w:r>
    </w:p>
    <w:p w14:paraId="6041E563" w14:textId="49995E56" w:rsidR="00052ADC"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O</w:t>
      </w:r>
      <w:r w:rsidR="5F0B40EC" w:rsidRPr="00951713">
        <w:rPr>
          <w:rFonts w:ascii="Times New Roman" w:eastAsia="Times New Roman" w:hAnsi="Times New Roman" w:cs="Times New Roman"/>
          <w:color w:val="000000" w:themeColor="text1"/>
          <w:sz w:val="28"/>
          <w:szCs w:val="28"/>
          <w:lang w:val="sq"/>
        </w:rPr>
        <w:t>pinionin ligjor, sipas t</w:t>
      </w:r>
      <w:r w:rsidR="46909C8D" w:rsidRPr="00951713">
        <w:rPr>
          <w:rFonts w:ascii="Times New Roman" w:eastAsia="Times New Roman" w:hAnsi="Times New Roman" w:cs="Times New Roman"/>
          <w:color w:val="000000" w:themeColor="text1"/>
          <w:sz w:val="28"/>
          <w:szCs w:val="28"/>
          <w:lang w:val="sq"/>
        </w:rPr>
        <w:t>ë</w:t>
      </w:r>
      <w:r w:rsidR="5F0B40EC" w:rsidRPr="00951713">
        <w:rPr>
          <w:rFonts w:ascii="Times New Roman" w:eastAsia="Times New Roman" w:hAnsi="Times New Roman" w:cs="Times New Roman"/>
          <w:color w:val="000000" w:themeColor="text1"/>
          <w:sz w:val="28"/>
          <w:szCs w:val="28"/>
          <w:lang w:val="sq"/>
        </w:rPr>
        <w:t xml:space="preserve"> cilit tokeni i asetit nuk k</w:t>
      </w:r>
      <w:r w:rsidR="177AFEC1" w:rsidRPr="00951713">
        <w:rPr>
          <w:rFonts w:ascii="Times New Roman" w:eastAsia="Times New Roman" w:hAnsi="Times New Roman" w:cs="Times New Roman"/>
          <w:color w:val="000000" w:themeColor="text1"/>
          <w:sz w:val="28"/>
          <w:szCs w:val="28"/>
          <w:lang w:val="sq"/>
        </w:rPr>
        <w:t xml:space="preserve">lasifikohet </w:t>
      </w:r>
      <w:r w:rsidR="5F0B40EC" w:rsidRPr="00951713">
        <w:rPr>
          <w:rFonts w:ascii="Times New Roman" w:eastAsia="Times New Roman" w:hAnsi="Times New Roman" w:cs="Times New Roman"/>
          <w:color w:val="000000" w:themeColor="text1"/>
          <w:sz w:val="28"/>
          <w:szCs w:val="28"/>
          <w:lang w:val="sq"/>
        </w:rPr>
        <w:t>si:</w:t>
      </w:r>
    </w:p>
    <w:p w14:paraId="6C9E7EE9" w14:textId="77777777" w:rsidR="00A160B0" w:rsidRPr="00951713" w:rsidRDefault="00A160B0" w:rsidP="00A160B0">
      <w:pPr>
        <w:pStyle w:val="ListParagraph"/>
        <w:spacing w:after="0" w:line="240" w:lineRule="auto"/>
        <w:ind w:left="900"/>
        <w:jc w:val="both"/>
        <w:rPr>
          <w:rFonts w:ascii="Times New Roman" w:eastAsia="Times New Roman" w:hAnsi="Times New Roman" w:cs="Times New Roman"/>
          <w:color w:val="000000" w:themeColor="text1"/>
          <w:sz w:val="28"/>
          <w:szCs w:val="28"/>
          <w:lang w:val="sq"/>
        </w:rPr>
      </w:pPr>
    </w:p>
    <w:p w14:paraId="047BD0AC" w14:textId="38A4E8BB" w:rsidR="00052ADC" w:rsidRPr="00951713" w:rsidRDefault="2D2DF431" w:rsidP="00A160B0">
      <w:pPr>
        <w:pStyle w:val="ListParagraph"/>
        <w:numPr>
          <w:ilvl w:val="0"/>
          <w:numId w:val="426"/>
        </w:numPr>
        <w:spacing w:after="0" w:line="240" w:lineRule="auto"/>
        <w:ind w:left="14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 xml:space="preserve">një kriptoaset i përjashtuar nga fusha e zbatimit të këtij ligji, sipas </w:t>
      </w:r>
      <w:r w:rsidR="00A160B0">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A160B0">
        <w:rPr>
          <w:rFonts w:ascii="Times New Roman" w:eastAsia="Times New Roman" w:hAnsi="Times New Roman" w:cs="Times New Roman"/>
          <w:color w:val="000000" w:themeColor="text1"/>
          <w:sz w:val="28"/>
          <w:szCs w:val="28"/>
          <w:lang w:val="sq"/>
        </w:rPr>
        <w:t>s 4, t</w:t>
      </w:r>
      <w:r w:rsidR="00F104B8">
        <w:rPr>
          <w:rFonts w:ascii="Times New Roman" w:eastAsia="Times New Roman" w:hAnsi="Times New Roman" w:cs="Times New Roman"/>
          <w:color w:val="000000" w:themeColor="text1"/>
          <w:sz w:val="28"/>
          <w:szCs w:val="28"/>
          <w:lang w:val="sq"/>
        </w:rPr>
        <w:t>ë</w:t>
      </w:r>
      <w:r w:rsidR="00A160B0">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nenit 2, </w:t>
      </w:r>
      <w:r w:rsidR="00A160B0"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A160B0"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A160B0" w:rsidRPr="00F3415F">
        <w:rPr>
          <w:rFonts w:ascii="Times New Roman" w:eastAsia="Times New Roman" w:hAnsi="Times New Roman" w:cs="Times New Roman"/>
          <w:sz w:val="28"/>
          <w:szCs w:val="28"/>
          <w:lang w:val="sq"/>
        </w:rPr>
        <w:t>tij ligji</w:t>
      </w:r>
      <w:r w:rsidRPr="00F3415F">
        <w:rPr>
          <w:rFonts w:ascii="Times New Roman" w:eastAsia="Times New Roman" w:hAnsi="Times New Roman" w:cs="Times New Roman"/>
          <w:sz w:val="28"/>
          <w:szCs w:val="28"/>
          <w:lang w:val="sq"/>
        </w:rPr>
        <w:t xml:space="preserve">; </w:t>
      </w:r>
      <w:r w:rsidRPr="00951713">
        <w:rPr>
          <w:rFonts w:ascii="Times New Roman" w:eastAsia="Times New Roman" w:hAnsi="Times New Roman" w:cs="Times New Roman"/>
          <w:color w:val="000000" w:themeColor="text1"/>
          <w:sz w:val="28"/>
          <w:szCs w:val="28"/>
          <w:lang w:val="sq"/>
        </w:rPr>
        <w:t>ose</w:t>
      </w:r>
    </w:p>
    <w:p w14:paraId="2CE4EB90" w14:textId="5D9FB665" w:rsidR="00052ADC" w:rsidRPr="00951713" w:rsidRDefault="2D2DF431" w:rsidP="00A160B0">
      <w:pPr>
        <w:pStyle w:val="ListParagraph"/>
        <w:numPr>
          <w:ilvl w:val="0"/>
          <w:numId w:val="426"/>
        </w:numPr>
        <w:spacing w:after="0" w:line="240" w:lineRule="auto"/>
        <w:ind w:left="14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një token i parasë elektronike;</w:t>
      </w:r>
    </w:p>
    <w:p w14:paraId="406242C4" w14:textId="5B21C5A0" w:rsidR="00052ADC" w:rsidRPr="00951713" w:rsidRDefault="00A160B0" w:rsidP="00A160B0">
      <w:pPr>
        <w:spacing w:after="0" w:line="240" w:lineRule="auto"/>
        <w:ind w:left="900" w:hanging="900"/>
        <w:jc w:val="both"/>
        <w:rPr>
          <w:rFonts w:ascii="Times New Roman" w:eastAsia="Times New Roman" w:hAnsi="Times New Roman" w:cs="Times New Roman"/>
          <w:strike/>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66440A7F" w:rsidRPr="00951713">
        <w:rPr>
          <w:rFonts w:ascii="Times New Roman" w:eastAsia="Times New Roman" w:hAnsi="Times New Roman" w:cs="Times New Roman"/>
          <w:color w:val="000000" w:themeColor="text1"/>
          <w:sz w:val="28"/>
          <w:szCs w:val="28"/>
          <w:lang w:val="sq"/>
        </w:rPr>
        <w:t xml:space="preserve">dh) </w:t>
      </w:r>
      <w:r>
        <w:rPr>
          <w:rFonts w:ascii="Times New Roman" w:eastAsia="Times New Roman" w:hAnsi="Times New Roman" w:cs="Times New Roman"/>
          <w:color w:val="000000" w:themeColor="text1"/>
          <w:sz w:val="28"/>
          <w:szCs w:val="28"/>
          <w:lang w:val="sq"/>
        </w:rPr>
        <w:t>N</w:t>
      </w:r>
      <w:r w:rsidR="2D2DF431" w:rsidRPr="00951713">
        <w:rPr>
          <w:rFonts w:ascii="Times New Roman" w:eastAsia="Times New Roman" w:hAnsi="Times New Roman" w:cs="Times New Roman"/>
          <w:color w:val="000000" w:themeColor="text1"/>
          <w:sz w:val="28"/>
          <w:szCs w:val="28"/>
          <w:lang w:val="sq"/>
        </w:rPr>
        <w:t>jë përshkrim të hollësishëm të strukturave të qeverisjes së subjektit, si</w:t>
      </w:r>
      <w:r w:rsidR="559AA492" w:rsidRPr="00951713">
        <w:rPr>
          <w:rFonts w:ascii="Times New Roman" w:eastAsia="Times New Roman" w:hAnsi="Times New Roman" w:cs="Times New Roman"/>
          <w:color w:val="000000" w:themeColor="text1"/>
          <w:sz w:val="28"/>
          <w:szCs w:val="28"/>
          <w:lang w:val="sq"/>
        </w:rPr>
        <w:t>pas përcaktimeve t</w:t>
      </w:r>
      <w:r w:rsidR="2D2DF431" w:rsidRPr="00951713">
        <w:rPr>
          <w:rFonts w:ascii="Times New Roman" w:eastAsia="Times New Roman" w:hAnsi="Times New Roman" w:cs="Times New Roman"/>
          <w:color w:val="000000" w:themeColor="text1"/>
          <w:sz w:val="28"/>
          <w:szCs w:val="28"/>
          <w:lang w:val="sq"/>
        </w:rPr>
        <w:t xml:space="preserve">ë </w:t>
      </w:r>
      <w:r>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 1,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2D2DF431" w:rsidRPr="00951713">
        <w:rPr>
          <w:rFonts w:ascii="Times New Roman" w:eastAsia="Times New Roman" w:hAnsi="Times New Roman" w:cs="Times New Roman"/>
          <w:color w:val="000000" w:themeColor="text1"/>
          <w:sz w:val="28"/>
          <w:szCs w:val="28"/>
          <w:lang w:val="sq"/>
        </w:rPr>
        <w:t>neni</w:t>
      </w:r>
      <w:r w:rsidR="4155474B" w:rsidRPr="00951713">
        <w:rPr>
          <w:rFonts w:ascii="Times New Roman" w:eastAsia="Times New Roman" w:hAnsi="Times New Roman" w:cs="Times New Roman"/>
          <w:color w:val="000000" w:themeColor="text1"/>
          <w:sz w:val="28"/>
          <w:szCs w:val="28"/>
          <w:lang w:val="sq"/>
        </w:rPr>
        <w:t>t</w:t>
      </w:r>
      <w:r w:rsidR="2D2DF431" w:rsidRPr="00951713">
        <w:rPr>
          <w:rFonts w:ascii="Times New Roman" w:eastAsia="Times New Roman" w:hAnsi="Times New Roman" w:cs="Times New Roman"/>
          <w:color w:val="000000" w:themeColor="text1"/>
          <w:sz w:val="28"/>
          <w:szCs w:val="28"/>
          <w:lang w:val="sq"/>
        </w:rPr>
        <w:t xml:space="preserve"> 34, 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k</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tij ligji;</w:t>
      </w:r>
    </w:p>
    <w:p w14:paraId="304F7189" w14:textId="77544EB3" w:rsidR="009850A7" w:rsidRPr="00951713" w:rsidDel="00052ADC"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0F37A4AB" w:rsidRPr="00951713">
        <w:rPr>
          <w:rFonts w:ascii="Times New Roman" w:eastAsia="Times New Roman" w:hAnsi="Times New Roman" w:cs="Times New Roman"/>
          <w:color w:val="000000" w:themeColor="text1"/>
          <w:sz w:val="28"/>
          <w:szCs w:val="28"/>
          <w:lang w:val="sq"/>
        </w:rPr>
        <w:t>ë</w:t>
      </w:r>
      <w:r w:rsidR="18C532ED" w:rsidRPr="00951713">
        <w:rPr>
          <w:rFonts w:ascii="Times New Roman" w:eastAsia="Times New Roman" w:hAnsi="Times New Roman" w:cs="Times New Roman"/>
          <w:color w:val="000000" w:themeColor="text1"/>
          <w:sz w:val="28"/>
          <w:szCs w:val="28"/>
          <w:lang w:val="sq"/>
        </w:rPr>
        <w:t xml:space="preserve"> rastet k</w:t>
      </w:r>
      <w:r w:rsidR="4F4715AC" w:rsidRPr="00951713">
        <w:rPr>
          <w:rFonts w:ascii="Times New Roman" w:eastAsia="Times New Roman" w:hAnsi="Times New Roman" w:cs="Times New Roman"/>
          <w:color w:val="000000" w:themeColor="text1"/>
          <w:sz w:val="28"/>
          <w:szCs w:val="28"/>
          <w:lang w:val="sq"/>
        </w:rPr>
        <w:t>ur ekzistojnë marrëveshje bashkëpunimi me ofrues të veçantë të shërbimeve të kriptoaseteve, një përshkrim të mekanizmave të kontrollit të brendshëm</w:t>
      </w:r>
      <w:r w:rsidR="389CDDA0" w:rsidRPr="00951713">
        <w:rPr>
          <w:rFonts w:ascii="Times New Roman" w:eastAsia="Times New Roman" w:hAnsi="Times New Roman" w:cs="Times New Roman"/>
          <w:color w:val="000000" w:themeColor="text1"/>
          <w:sz w:val="28"/>
          <w:szCs w:val="28"/>
          <w:lang w:val="sq"/>
        </w:rPr>
        <w:t xml:space="preserve"> t</w:t>
      </w:r>
      <w:r w:rsidR="0F37A4AB" w:rsidRPr="00951713">
        <w:rPr>
          <w:rFonts w:ascii="Times New Roman" w:eastAsia="Times New Roman" w:hAnsi="Times New Roman" w:cs="Times New Roman"/>
          <w:color w:val="000000" w:themeColor="text1"/>
          <w:sz w:val="28"/>
          <w:szCs w:val="28"/>
          <w:lang w:val="sq"/>
        </w:rPr>
        <w:t>ë</w:t>
      </w:r>
      <w:r w:rsidR="389CDDA0" w:rsidRPr="00951713">
        <w:rPr>
          <w:rFonts w:ascii="Times New Roman" w:eastAsia="Times New Roman" w:hAnsi="Times New Roman" w:cs="Times New Roman"/>
          <w:color w:val="000000" w:themeColor="text1"/>
          <w:sz w:val="28"/>
          <w:szCs w:val="28"/>
          <w:lang w:val="sq"/>
        </w:rPr>
        <w:t xml:space="preserve"> tyre</w:t>
      </w:r>
      <w:r w:rsidR="4F4715AC" w:rsidRPr="00951713">
        <w:rPr>
          <w:rFonts w:ascii="Times New Roman" w:eastAsia="Times New Roman" w:hAnsi="Times New Roman" w:cs="Times New Roman"/>
          <w:color w:val="000000" w:themeColor="text1"/>
          <w:sz w:val="28"/>
          <w:szCs w:val="28"/>
          <w:lang w:val="sq"/>
        </w:rPr>
        <w:t xml:space="preserve"> dhe procedurave për të siguruar pajtueshmërinë me detyrimet në lidhje me parandalimin e pastrimit të parave</w:t>
      </w:r>
      <w:r w:rsidR="4C38B834" w:rsidRPr="00951713">
        <w:rPr>
          <w:rFonts w:ascii="Times New Roman" w:eastAsia="Times New Roman" w:hAnsi="Times New Roman" w:cs="Times New Roman"/>
          <w:color w:val="000000" w:themeColor="text1"/>
          <w:sz w:val="28"/>
          <w:szCs w:val="28"/>
          <w:lang w:val="sq"/>
        </w:rPr>
        <w:t>,</w:t>
      </w:r>
      <w:r w:rsidR="4F4715AC" w:rsidRPr="00951713">
        <w:rPr>
          <w:rFonts w:ascii="Times New Roman" w:eastAsia="Times New Roman" w:hAnsi="Times New Roman" w:cs="Times New Roman"/>
          <w:color w:val="000000" w:themeColor="text1"/>
          <w:sz w:val="28"/>
          <w:szCs w:val="28"/>
          <w:lang w:val="sq"/>
        </w:rPr>
        <w:t xml:space="preserve"> financimit të terrorizmit</w:t>
      </w:r>
      <w:r w:rsidR="1C336997" w:rsidRPr="00951713">
        <w:rPr>
          <w:rFonts w:ascii="Times New Roman" w:eastAsia="Times New Roman" w:hAnsi="Times New Roman" w:cs="Times New Roman"/>
          <w:color w:val="000000" w:themeColor="text1"/>
          <w:sz w:val="28"/>
          <w:szCs w:val="28"/>
          <w:lang w:val="sq"/>
        </w:rPr>
        <w:t xml:space="preserve"> dhe financimit të</w:t>
      </w:r>
      <w:r w:rsidR="00122A94" w:rsidRPr="00951713">
        <w:rPr>
          <w:rFonts w:ascii="Times New Roman" w:eastAsia="Times New Roman" w:hAnsi="Times New Roman" w:cs="Times New Roman"/>
          <w:color w:val="000000" w:themeColor="text1"/>
          <w:sz w:val="28"/>
          <w:szCs w:val="28"/>
          <w:lang w:val="sq"/>
        </w:rPr>
        <w:t xml:space="preserve"> përhapjes së</w:t>
      </w:r>
      <w:r w:rsidR="1C336997" w:rsidRPr="00951713">
        <w:rPr>
          <w:rFonts w:ascii="Times New Roman" w:eastAsia="Times New Roman" w:hAnsi="Times New Roman" w:cs="Times New Roman"/>
          <w:color w:val="000000" w:themeColor="text1"/>
          <w:sz w:val="28"/>
          <w:szCs w:val="28"/>
          <w:lang w:val="sq"/>
        </w:rPr>
        <w:t xml:space="preserve"> armëve të </w:t>
      </w:r>
      <w:r w:rsidR="00122A94" w:rsidRPr="00951713">
        <w:rPr>
          <w:rFonts w:ascii="Times New Roman" w:eastAsia="Times New Roman" w:hAnsi="Times New Roman" w:cs="Times New Roman"/>
          <w:color w:val="000000" w:themeColor="text1"/>
          <w:sz w:val="28"/>
          <w:szCs w:val="28"/>
          <w:lang w:val="sq"/>
        </w:rPr>
        <w:t>dëmti</w:t>
      </w:r>
      <w:r w:rsidR="1C336997" w:rsidRPr="00951713">
        <w:rPr>
          <w:rFonts w:ascii="Times New Roman" w:eastAsia="Times New Roman" w:hAnsi="Times New Roman" w:cs="Times New Roman"/>
          <w:color w:val="000000" w:themeColor="text1"/>
          <w:sz w:val="28"/>
          <w:szCs w:val="28"/>
          <w:lang w:val="sq"/>
        </w:rPr>
        <w:t>mit në masë</w:t>
      </w:r>
      <w:r w:rsidR="4F4715AC" w:rsidRPr="00951713">
        <w:rPr>
          <w:rFonts w:ascii="Times New Roman" w:eastAsia="Times New Roman" w:hAnsi="Times New Roman" w:cs="Times New Roman"/>
          <w:color w:val="000000" w:themeColor="text1"/>
          <w:sz w:val="28"/>
          <w:szCs w:val="28"/>
          <w:lang w:val="sq"/>
        </w:rPr>
        <w:t xml:space="preserve">, </w:t>
      </w:r>
      <w:r w:rsidR="267CCCB7" w:rsidRPr="00951713">
        <w:rPr>
          <w:rFonts w:ascii="Times New Roman" w:eastAsia="Times New Roman" w:hAnsi="Times New Roman" w:cs="Times New Roman"/>
          <w:color w:val="000000" w:themeColor="text1"/>
          <w:sz w:val="28"/>
          <w:szCs w:val="28"/>
          <w:lang w:val="sq"/>
        </w:rPr>
        <w:t xml:space="preserve">në përputhje me </w:t>
      </w:r>
      <w:r w:rsidR="4F4715AC" w:rsidRPr="00951713">
        <w:rPr>
          <w:rFonts w:ascii="Times New Roman" w:eastAsia="Times New Roman" w:hAnsi="Times New Roman" w:cs="Times New Roman"/>
          <w:color w:val="000000" w:themeColor="text1"/>
          <w:sz w:val="28"/>
          <w:szCs w:val="28"/>
          <w:lang w:val="sq"/>
        </w:rPr>
        <w:t>legjislacioni</w:t>
      </w:r>
      <w:r>
        <w:rPr>
          <w:rFonts w:ascii="Times New Roman" w:eastAsia="Times New Roman" w:hAnsi="Times New Roman" w:cs="Times New Roman"/>
          <w:color w:val="000000" w:themeColor="text1"/>
          <w:sz w:val="28"/>
          <w:szCs w:val="28"/>
          <w:lang w:val="sq"/>
        </w:rPr>
        <w:t>n</w:t>
      </w:r>
      <w:r w:rsidR="4F4715AC" w:rsidRPr="00951713">
        <w:rPr>
          <w:rFonts w:ascii="Times New Roman" w:eastAsia="Times New Roman" w:hAnsi="Times New Roman" w:cs="Times New Roman"/>
          <w:color w:val="000000" w:themeColor="text1"/>
          <w:sz w:val="28"/>
          <w:szCs w:val="28"/>
          <w:lang w:val="sq"/>
        </w:rPr>
        <w:t xml:space="preserve"> në fuqi;</w:t>
      </w:r>
    </w:p>
    <w:p w14:paraId="1A9C2163" w14:textId="3CE1580F" w:rsidR="00725F59" w:rsidRPr="00951713" w:rsidRDefault="7EB6F7C2" w:rsidP="00A160B0">
      <w:pPr>
        <w:spacing w:after="0" w:line="240" w:lineRule="auto"/>
        <w:ind w:left="90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ë)  </w:t>
      </w:r>
      <w:r w:rsidR="00A160B0">
        <w:rPr>
          <w:rFonts w:ascii="Times New Roman" w:eastAsia="Times New Roman" w:hAnsi="Times New Roman" w:cs="Times New Roman"/>
          <w:color w:val="000000" w:themeColor="text1"/>
          <w:sz w:val="28"/>
          <w:szCs w:val="28"/>
          <w:lang w:val="sq"/>
        </w:rPr>
        <w:t>T</w:t>
      </w:r>
      <w:r w:rsidR="7A91721C" w:rsidRPr="00951713">
        <w:rPr>
          <w:rFonts w:ascii="Times New Roman" w:eastAsia="Times New Roman" w:hAnsi="Times New Roman" w:cs="Times New Roman"/>
          <w:color w:val="000000" w:themeColor="text1"/>
          <w:sz w:val="28"/>
          <w:szCs w:val="28"/>
          <w:lang w:val="sq"/>
        </w:rPr>
        <w:t>ë</w:t>
      </w:r>
      <w:r w:rsidR="7675BB4E" w:rsidRPr="00951713">
        <w:rPr>
          <w:rFonts w:ascii="Times New Roman" w:eastAsia="Times New Roman" w:hAnsi="Times New Roman" w:cs="Times New Roman"/>
          <w:color w:val="000000" w:themeColor="text1"/>
          <w:sz w:val="28"/>
          <w:szCs w:val="28"/>
          <w:lang w:val="sq"/>
        </w:rPr>
        <w:t xml:space="preserve"> dh</w:t>
      </w:r>
      <w:r w:rsidR="12C8C100" w:rsidRPr="00951713">
        <w:rPr>
          <w:rFonts w:ascii="Times New Roman" w:eastAsia="Times New Roman" w:hAnsi="Times New Roman" w:cs="Times New Roman"/>
          <w:color w:val="000000" w:themeColor="text1"/>
          <w:sz w:val="28"/>
          <w:szCs w:val="28"/>
          <w:lang w:val="sq"/>
        </w:rPr>
        <w:t>ë</w:t>
      </w:r>
      <w:r w:rsidR="7675BB4E" w:rsidRPr="00951713">
        <w:rPr>
          <w:rFonts w:ascii="Times New Roman" w:eastAsia="Times New Roman" w:hAnsi="Times New Roman" w:cs="Times New Roman"/>
          <w:color w:val="000000" w:themeColor="text1"/>
          <w:sz w:val="28"/>
          <w:szCs w:val="28"/>
          <w:lang w:val="sq"/>
        </w:rPr>
        <w:t>na</w:t>
      </w:r>
      <w:r w:rsidR="6B33F239" w:rsidRPr="00951713">
        <w:rPr>
          <w:rFonts w:ascii="Times New Roman" w:eastAsia="Times New Roman" w:hAnsi="Times New Roman" w:cs="Times New Roman"/>
          <w:color w:val="000000" w:themeColor="text1"/>
          <w:sz w:val="28"/>
          <w:szCs w:val="28"/>
          <w:lang w:val="sq"/>
        </w:rPr>
        <w:t>t</w:t>
      </w:r>
      <w:r w:rsidR="7675BB4E" w:rsidRPr="00951713">
        <w:rPr>
          <w:rFonts w:ascii="Times New Roman" w:eastAsia="Times New Roman" w:hAnsi="Times New Roman" w:cs="Times New Roman"/>
          <w:color w:val="000000" w:themeColor="text1"/>
          <w:sz w:val="28"/>
          <w:szCs w:val="28"/>
          <w:lang w:val="sq"/>
        </w:rPr>
        <w:t xml:space="preserve"> </w:t>
      </w:r>
      <w:r w:rsidR="12687163" w:rsidRPr="00951713">
        <w:rPr>
          <w:rFonts w:ascii="Times New Roman" w:eastAsia="Times New Roman" w:hAnsi="Times New Roman" w:cs="Times New Roman"/>
          <w:color w:val="000000" w:themeColor="text1"/>
          <w:sz w:val="28"/>
          <w:szCs w:val="28"/>
          <w:lang w:val="sq"/>
        </w:rPr>
        <w:t>identifikues</w:t>
      </w:r>
      <w:r w:rsidR="1A38C805" w:rsidRPr="00951713">
        <w:rPr>
          <w:rFonts w:ascii="Times New Roman" w:eastAsia="Times New Roman" w:hAnsi="Times New Roman" w:cs="Times New Roman"/>
          <w:color w:val="000000" w:themeColor="text1"/>
          <w:sz w:val="28"/>
          <w:szCs w:val="28"/>
          <w:lang w:val="sq"/>
        </w:rPr>
        <w:t>e të</w:t>
      </w:r>
      <w:r w:rsidR="2514FA34" w:rsidRPr="00951713">
        <w:rPr>
          <w:rFonts w:ascii="Times New Roman" w:eastAsia="Times New Roman" w:hAnsi="Times New Roman" w:cs="Times New Roman"/>
          <w:color w:val="000000" w:themeColor="text1"/>
          <w:sz w:val="28"/>
          <w:szCs w:val="28"/>
          <w:lang w:val="sq"/>
        </w:rPr>
        <w:t xml:space="preserve"> </w:t>
      </w:r>
      <w:r w:rsidR="6E6F13E4" w:rsidRPr="00951713">
        <w:rPr>
          <w:rFonts w:ascii="Times New Roman" w:eastAsia="Times New Roman" w:hAnsi="Times New Roman" w:cs="Times New Roman"/>
          <w:color w:val="000000" w:themeColor="text1"/>
          <w:sz w:val="28"/>
          <w:szCs w:val="28"/>
          <w:lang w:val="sq"/>
        </w:rPr>
        <w:t>anëtarë</w:t>
      </w:r>
      <w:r w:rsidR="7DB5AEA8" w:rsidRPr="00951713">
        <w:rPr>
          <w:rFonts w:ascii="Times New Roman" w:eastAsia="Times New Roman" w:hAnsi="Times New Roman" w:cs="Times New Roman"/>
          <w:color w:val="000000" w:themeColor="text1"/>
          <w:sz w:val="28"/>
          <w:szCs w:val="28"/>
          <w:lang w:val="sq"/>
        </w:rPr>
        <w:t>ve</w:t>
      </w:r>
      <w:r w:rsidR="6E6F13E4" w:rsidRPr="00951713">
        <w:rPr>
          <w:rFonts w:ascii="Times New Roman" w:eastAsia="Times New Roman" w:hAnsi="Times New Roman" w:cs="Times New Roman"/>
          <w:color w:val="000000" w:themeColor="text1"/>
          <w:sz w:val="28"/>
          <w:szCs w:val="28"/>
          <w:lang w:val="sq"/>
        </w:rPr>
        <w:t xml:space="preserve"> </w:t>
      </w:r>
      <w:r w:rsidR="5768578F" w:rsidRPr="00951713">
        <w:rPr>
          <w:rFonts w:ascii="Times New Roman" w:eastAsia="Times New Roman" w:hAnsi="Times New Roman" w:cs="Times New Roman"/>
          <w:color w:val="000000" w:themeColor="text1"/>
          <w:sz w:val="28"/>
          <w:szCs w:val="28"/>
          <w:lang w:val="sq"/>
        </w:rPr>
        <w:t>të</w:t>
      </w:r>
      <w:r w:rsidR="6E6F13E4" w:rsidRPr="00951713">
        <w:rPr>
          <w:rFonts w:ascii="Times New Roman" w:eastAsia="Times New Roman" w:hAnsi="Times New Roman" w:cs="Times New Roman"/>
          <w:color w:val="000000" w:themeColor="text1"/>
          <w:sz w:val="28"/>
          <w:szCs w:val="28"/>
          <w:lang w:val="sq"/>
        </w:rPr>
        <w:t xml:space="preserve"> </w:t>
      </w:r>
      <w:r w:rsidR="6B5FBE61" w:rsidRPr="00951713">
        <w:rPr>
          <w:rFonts w:ascii="Times New Roman" w:eastAsia="Times New Roman" w:hAnsi="Times New Roman" w:cs="Times New Roman"/>
          <w:color w:val="000000" w:themeColor="text1"/>
          <w:sz w:val="28"/>
          <w:szCs w:val="28"/>
          <w:lang w:val="sq"/>
        </w:rPr>
        <w:t>organit drejtues</w:t>
      </w:r>
      <w:r w:rsidR="6E6F13E4" w:rsidRPr="00951713">
        <w:rPr>
          <w:rFonts w:ascii="Times New Roman" w:eastAsia="Times New Roman" w:hAnsi="Times New Roman" w:cs="Times New Roman"/>
          <w:color w:val="000000" w:themeColor="text1"/>
          <w:sz w:val="28"/>
          <w:szCs w:val="28"/>
          <w:lang w:val="sq"/>
        </w:rPr>
        <w:t xml:space="preserve"> të subjekti</w:t>
      </w:r>
      <w:r w:rsidR="39B33F41" w:rsidRPr="00951713">
        <w:rPr>
          <w:rFonts w:ascii="Times New Roman" w:eastAsia="Times New Roman" w:hAnsi="Times New Roman" w:cs="Times New Roman"/>
          <w:color w:val="000000" w:themeColor="text1"/>
          <w:sz w:val="28"/>
          <w:szCs w:val="28"/>
          <w:lang w:val="sq"/>
        </w:rPr>
        <w:t>t</w:t>
      </w:r>
      <w:r w:rsidR="0D75D6D0" w:rsidRPr="00951713">
        <w:rPr>
          <w:rFonts w:ascii="Times New Roman" w:eastAsia="Times New Roman" w:hAnsi="Times New Roman" w:cs="Times New Roman"/>
          <w:color w:val="000000" w:themeColor="text1"/>
          <w:sz w:val="28"/>
          <w:szCs w:val="28"/>
          <w:lang w:val="sq"/>
        </w:rPr>
        <w:t>;</w:t>
      </w:r>
      <w:r w:rsidR="6E6F13E4" w:rsidRPr="00951713">
        <w:rPr>
          <w:rFonts w:ascii="Times New Roman" w:eastAsia="Times New Roman" w:hAnsi="Times New Roman" w:cs="Times New Roman"/>
          <w:color w:val="000000" w:themeColor="text1"/>
          <w:sz w:val="28"/>
          <w:szCs w:val="28"/>
          <w:lang w:val="sq"/>
        </w:rPr>
        <w:t xml:space="preserve"> </w:t>
      </w:r>
    </w:p>
    <w:p w14:paraId="4E61655F" w14:textId="7EF9A385" w:rsidR="009850A7" w:rsidRPr="00951713" w:rsidDel="00052ADC"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D</w:t>
      </w:r>
      <w:r w:rsidR="433C331D" w:rsidRPr="00951713">
        <w:rPr>
          <w:rFonts w:ascii="Times New Roman" w:eastAsia="Times New Roman" w:hAnsi="Times New Roman" w:cs="Times New Roman"/>
          <w:color w:val="000000" w:themeColor="text1"/>
          <w:sz w:val="28"/>
          <w:szCs w:val="28"/>
          <w:lang w:val="sq"/>
        </w:rPr>
        <w:t>okumente provuese</w:t>
      </w:r>
      <w:r w:rsidR="0759880D" w:rsidRPr="00951713">
        <w:rPr>
          <w:rFonts w:ascii="Times New Roman" w:eastAsia="Times New Roman" w:hAnsi="Times New Roman" w:cs="Times New Roman"/>
          <w:color w:val="000000" w:themeColor="text1"/>
          <w:sz w:val="28"/>
          <w:szCs w:val="28"/>
          <w:lang w:val="sq"/>
        </w:rPr>
        <w:t xml:space="preserve"> t</w:t>
      </w:r>
      <w:r w:rsidR="583980B4" w:rsidRPr="00951713">
        <w:rPr>
          <w:rFonts w:ascii="Times New Roman" w:eastAsia="Times New Roman" w:hAnsi="Times New Roman" w:cs="Times New Roman"/>
          <w:color w:val="000000" w:themeColor="text1"/>
          <w:sz w:val="28"/>
          <w:szCs w:val="28"/>
          <w:lang w:val="sq"/>
        </w:rPr>
        <w:t>ë</w:t>
      </w:r>
      <w:r w:rsidR="0759880D" w:rsidRPr="00951713">
        <w:rPr>
          <w:rFonts w:ascii="Times New Roman" w:eastAsia="Times New Roman" w:hAnsi="Times New Roman" w:cs="Times New Roman"/>
          <w:color w:val="000000" w:themeColor="text1"/>
          <w:sz w:val="28"/>
          <w:szCs w:val="28"/>
          <w:lang w:val="sq"/>
        </w:rPr>
        <w:t xml:space="preserve"> cilat v</w:t>
      </w:r>
      <w:r w:rsidR="583980B4" w:rsidRPr="00951713">
        <w:rPr>
          <w:rFonts w:ascii="Times New Roman" w:eastAsia="Times New Roman" w:hAnsi="Times New Roman" w:cs="Times New Roman"/>
          <w:color w:val="000000" w:themeColor="text1"/>
          <w:sz w:val="28"/>
          <w:szCs w:val="28"/>
          <w:lang w:val="sq"/>
        </w:rPr>
        <w:t>ë</w:t>
      </w:r>
      <w:r w:rsidR="0759880D" w:rsidRPr="00951713">
        <w:rPr>
          <w:rFonts w:ascii="Times New Roman" w:eastAsia="Times New Roman" w:hAnsi="Times New Roman" w:cs="Times New Roman"/>
          <w:color w:val="000000" w:themeColor="text1"/>
          <w:sz w:val="28"/>
          <w:szCs w:val="28"/>
          <w:lang w:val="sq"/>
        </w:rPr>
        <w:t>rtetojn</w:t>
      </w:r>
      <w:r w:rsidR="583980B4" w:rsidRPr="00951713">
        <w:rPr>
          <w:rFonts w:ascii="Times New Roman" w:eastAsia="Times New Roman" w:hAnsi="Times New Roman" w:cs="Times New Roman"/>
          <w:color w:val="000000" w:themeColor="text1"/>
          <w:sz w:val="28"/>
          <w:szCs w:val="28"/>
          <w:lang w:val="sq"/>
        </w:rPr>
        <w:t>ë</w:t>
      </w:r>
      <w:r w:rsidR="433C331D" w:rsidRPr="00951713">
        <w:rPr>
          <w:rFonts w:ascii="Times New Roman" w:eastAsia="Times New Roman" w:hAnsi="Times New Roman" w:cs="Times New Roman"/>
          <w:color w:val="000000" w:themeColor="text1"/>
          <w:sz w:val="28"/>
          <w:szCs w:val="28"/>
          <w:lang w:val="sq"/>
        </w:rPr>
        <w:t xml:space="preserve"> </w:t>
      </w:r>
      <w:r w:rsidR="1EB9602D" w:rsidRPr="00951713">
        <w:rPr>
          <w:rFonts w:ascii="Times New Roman" w:eastAsia="Times New Roman" w:hAnsi="Times New Roman" w:cs="Times New Roman"/>
          <w:color w:val="000000" w:themeColor="text1"/>
          <w:sz w:val="28"/>
          <w:szCs w:val="28"/>
          <w:lang w:val="sq"/>
        </w:rPr>
        <w:t xml:space="preserve">që personat e </w:t>
      </w:r>
      <w:r w:rsidR="74615DD5" w:rsidRPr="00951713">
        <w:rPr>
          <w:rFonts w:ascii="Times New Roman" w:eastAsia="Times New Roman" w:hAnsi="Times New Roman" w:cs="Times New Roman"/>
          <w:color w:val="000000" w:themeColor="text1"/>
          <w:sz w:val="28"/>
          <w:szCs w:val="28"/>
          <w:lang w:val="sq"/>
        </w:rPr>
        <w:t>përcaktuar</w:t>
      </w:r>
      <w:r w:rsidR="1EB9602D" w:rsidRPr="00951713">
        <w:rPr>
          <w:rFonts w:ascii="Times New Roman" w:eastAsia="Times New Roman" w:hAnsi="Times New Roman" w:cs="Times New Roman"/>
          <w:color w:val="000000" w:themeColor="text1"/>
          <w:sz w:val="28"/>
          <w:szCs w:val="28"/>
          <w:lang w:val="sq"/>
        </w:rPr>
        <w:t xml:space="preserve"> në </w:t>
      </w:r>
      <w:r w:rsidR="45F08CE0" w:rsidRPr="00951713">
        <w:rPr>
          <w:rFonts w:ascii="Times New Roman" w:eastAsia="Times New Roman" w:hAnsi="Times New Roman" w:cs="Times New Roman"/>
          <w:color w:val="000000" w:themeColor="text1"/>
          <w:sz w:val="28"/>
          <w:szCs w:val="28"/>
          <w:lang w:val="sq"/>
        </w:rPr>
        <w:t>shkronj</w:t>
      </w:r>
      <w:r w:rsidR="583980B4" w:rsidRPr="00951713">
        <w:rPr>
          <w:rFonts w:ascii="Times New Roman" w:eastAsia="Times New Roman" w:hAnsi="Times New Roman" w:cs="Times New Roman"/>
          <w:color w:val="000000" w:themeColor="text1"/>
          <w:sz w:val="28"/>
          <w:szCs w:val="28"/>
          <w:lang w:val="sq"/>
        </w:rPr>
        <w:t>ë</w:t>
      </w:r>
      <w:r w:rsidR="45F08CE0" w:rsidRPr="00951713">
        <w:rPr>
          <w:rFonts w:ascii="Times New Roman" w:eastAsia="Times New Roman" w:hAnsi="Times New Roman" w:cs="Times New Roman"/>
          <w:color w:val="000000" w:themeColor="text1"/>
          <w:sz w:val="28"/>
          <w:szCs w:val="28"/>
          <w:lang w:val="sq"/>
        </w:rPr>
        <w:t xml:space="preserve">n </w:t>
      </w:r>
      <w:r w:rsidR="002E0CEF" w:rsidRPr="00951713">
        <w:rPr>
          <w:rFonts w:ascii="Times New Roman" w:eastAsia="Times New Roman" w:hAnsi="Times New Roman" w:cs="Times New Roman"/>
          <w:color w:val="000000" w:themeColor="text1"/>
          <w:sz w:val="28"/>
          <w:szCs w:val="28"/>
          <w:lang w:val="sq"/>
        </w:rPr>
        <w:t>“</w:t>
      </w:r>
      <w:r w:rsidR="25D76542" w:rsidRPr="00951713">
        <w:rPr>
          <w:rFonts w:ascii="Times New Roman" w:eastAsia="Times New Roman" w:hAnsi="Times New Roman" w:cs="Times New Roman"/>
          <w:color w:val="000000" w:themeColor="text1"/>
          <w:sz w:val="28"/>
          <w:szCs w:val="28"/>
          <w:lang w:val="sq"/>
        </w:rPr>
        <w:t>ë</w:t>
      </w:r>
      <w:r w:rsidR="002E0CEF" w:rsidRPr="00951713">
        <w:rPr>
          <w:rFonts w:ascii="Times New Roman" w:eastAsia="Times New Roman" w:hAnsi="Times New Roman" w:cs="Times New Roman"/>
          <w:color w:val="000000" w:themeColor="text1"/>
          <w:sz w:val="28"/>
          <w:szCs w:val="28"/>
          <w:lang w:val="sq"/>
        </w:rPr>
        <w:t>”</w:t>
      </w:r>
      <w:r w:rsidR="163B76D4" w:rsidRPr="00951713">
        <w:rPr>
          <w:rFonts w:ascii="Times New Roman" w:eastAsia="Times New Roman" w:hAnsi="Times New Roman" w:cs="Times New Roman"/>
          <w:color w:val="000000" w:themeColor="text1"/>
          <w:sz w:val="28"/>
          <w:szCs w:val="28"/>
          <w:lang w:val="sq"/>
        </w:rPr>
        <w:t xml:space="preserve"> t</w:t>
      </w:r>
      <w:r w:rsidR="583980B4" w:rsidRPr="00951713">
        <w:rPr>
          <w:rFonts w:ascii="Times New Roman" w:eastAsia="Times New Roman" w:hAnsi="Times New Roman" w:cs="Times New Roman"/>
          <w:color w:val="000000" w:themeColor="text1"/>
          <w:sz w:val="28"/>
          <w:szCs w:val="28"/>
          <w:lang w:val="sq"/>
        </w:rPr>
        <w:t>ë</w:t>
      </w:r>
      <w:r w:rsidR="163B76D4" w:rsidRPr="00951713">
        <w:rPr>
          <w:rFonts w:ascii="Times New Roman" w:eastAsia="Times New Roman" w:hAnsi="Times New Roman" w:cs="Times New Roman"/>
          <w:color w:val="000000" w:themeColor="text1"/>
          <w:sz w:val="28"/>
          <w:szCs w:val="28"/>
          <w:lang w:val="sq"/>
        </w:rPr>
        <w:t xml:space="preserve"> k</w:t>
      </w:r>
      <w:r w:rsidR="583980B4" w:rsidRPr="00951713">
        <w:rPr>
          <w:rFonts w:ascii="Times New Roman" w:eastAsia="Times New Roman" w:hAnsi="Times New Roman" w:cs="Times New Roman"/>
          <w:color w:val="000000" w:themeColor="text1"/>
          <w:sz w:val="28"/>
          <w:szCs w:val="28"/>
          <w:lang w:val="sq"/>
        </w:rPr>
        <w:t>ë</w:t>
      </w:r>
      <w:r w:rsidR="163B76D4" w:rsidRPr="00951713">
        <w:rPr>
          <w:rFonts w:ascii="Times New Roman" w:eastAsia="Times New Roman" w:hAnsi="Times New Roman" w:cs="Times New Roman"/>
          <w:color w:val="000000" w:themeColor="text1"/>
          <w:sz w:val="28"/>
          <w:szCs w:val="28"/>
          <w:lang w:val="sq"/>
        </w:rPr>
        <w:t>saj pike</w:t>
      </w:r>
      <w:r w:rsidR="0D54EC02" w:rsidRPr="00951713">
        <w:rPr>
          <w:rFonts w:ascii="Times New Roman" w:eastAsia="Times New Roman" w:hAnsi="Times New Roman" w:cs="Times New Roman"/>
          <w:color w:val="000000" w:themeColor="text1"/>
          <w:sz w:val="28"/>
          <w:szCs w:val="28"/>
          <w:lang w:val="sq"/>
        </w:rPr>
        <w:t>,</w:t>
      </w:r>
      <w:r w:rsidR="1EB9602D" w:rsidRPr="00951713">
        <w:rPr>
          <w:rFonts w:ascii="Times New Roman" w:eastAsia="Times New Roman" w:hAnsi="Times New Roman" w:cs="Times New Roman"/>
          <w:color w:val="000000" w:themeColor="text1"/>
          <w:sz w:val="28"/>
          <w:szCs w:val="28"/>
          <w:lang w:val="sq"/>
        </w:rPr>
        <w:t xml:space="preserve"> janë me reputacion të mirë dhe zotërojnë njohuri, aftësi dhe përvojë të përshtatshme;</w:t>
      </w:r>
    </w:p>
    <w:p w14:paraId="76E41323" w14:textId="4F7A17FE" w:rsidR="009850A7" w:rsidRPr="00951713" w:rsidDel="00052ADC"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D</w:t>
      </w:r>
      <w:r w:rsidR="4EA2D8D2" w:rsidRPr="00951713">
        <w:rPr>
          <w:rFonts w:ascii="Times New Roman" w:eastAsia="Times New Roman" w:hAnsi="Times New Roman" w:cs="Times New Roman"/>
          <w:color w:val="000000" w:themeColor="text1"/>
          <w:sz w:val="28"/>
          <w:szCs w:val="28"/>
          <w:lang w:val="sq"/>
        </w:rPr>
        <w:t>okumente provuese</w:t>
      </w:r>
      <w:r>
        <w:rPr>
          <w:rFonts w:ascii="Times New Roman" w:eastAsia="Times New Roman" w:hAnsi="Times New Roman" w:cs="Times New Roman"/>
          <w:color w:val="000000" w:themeColor="text1"/>
          <w:sz w:val="28"/>
          <w:szCs w:val="28"/>
          <w:lang w:val="sq"/>
        </w:rPr>
        <w:t>,</w:t>
      </w:r>
      <w:r w:rsidR="4EA2D8D2" w:rsidRPr="00951713">
        <w:rPr>
          <w:rFonts w:ascii="Times New Roman" w:eastAsia="Times New Roman" w:hAnsi="Times New Roman" w:cs="Times New Roman"/>
          <w:color w:val="000000" w:themeColor="text1"/>
          <w:sz w:val="28"/>
          <w:szCs w:val="28"/>
          <w:lang w:val="sq"/>
        </w:rPr>
        <w:t xml:space="preserve"> t</w:t>
      </w:r>
      <w:r w:rsidR="583980B4" w:rsidRPr="00951713">
        <w:rPr>
          <w:rFonts w:ascii="Times New Roman" w:eastAsia="Times New Roman" w:hAnsi="Times New Roman" w:cs="Times New Roman"/>
          <w:color w:val="000000" w:themeColor="text1"/>
          <w:sz w:val="28"/>
          <w:szCs w:val="28"/>
          <w:lang w:val="sq"/>
        </w:rPr>
        <w:t>ë</w:t>
      </w:r>
      <w:r w:rsidR="4EA2D8D2" w:rsidRPr="00951713">
        <w:rPr>
          <w:rFonts w:ascii="Times New Roman" w:eastAsia="Times New Roman" w:hAnsi="Times New Roman" w:cs="Times New Roman"/>
          <w:color w:val="000000" w:themeColor="text1"/>
          <w:sz w:val="28"/>
          <w:szCs w:val="28"/>
          <w:lang w:val="sq"/>
        </w:rPr>
        <w:t xml:space="preserve"> cilat v</w:t>
      </w:r>
      <w:r w:rsidR="583980B4" w:rsidRPr="00951713">
        <w:rPr>
          <w:rFonts w:ascii="Times New Roman" w:eastAsia="Times New Roman" w:hAnsi="Times New Roman" w:cs="Times New Roman"/>
          <w:color w:val="000000" w:themeColor="text1"/>
          <w:sz w:val="28"/>
          <w:szCs w:val="28"/>
          <w:lang w:val="sq"/>
        </w:rPr>
        <w:t>ë</w:t>
      </w:r>
      <w:r w:rsidR="4EA2D8D2" w:rsidRPr="00951713">
        <w:rPr>
          <w:rFonts w:ascii="Times New Roman" w:eastAsia="Times New Roman" w:hAnsi="Times New Roman" w:cs="Times New Roman"/>
          <w:color w:val="000000" w:themeColor="text1"/>
          <w:sz w:val="28"/>
          <w:szCs w:val="28"/>
          <w:lang w:val="sq"/>
        </w:rPr>
        <w:t>rtetojn</w:t>
      </w:r>
      <w:r w:rsidR="583980B4" w:rsidRPr="00951713">
        <w:rPr>
          <w:rFonts w:ascii="Times New Roman" w:eastAsia="Times New Roman" w:hAnsi="Times New Roman" w:cs="Times New Roman"/>
          <w:color w:val="000000" w:themeColor="text1"/>
          <w:sz w:val="28"/>
          <w:szCs w:val="28"/>
          <w:lang w:val="sq"/>
        </w:rPr>
        <w:t>ë</w:t>
      </w:r>
      <w:r w:rsidR="4EA2D8D2" w:rsidRPr="00951713">
        <w:rPr>
          <w:rFonts w:ascii="Times New Roman" w:eastAsia="Times New Roman" w:hAnsi="Times New Roman" w:cs="Times New Roman"/>
          <w:color w:val="000000" w:themeColor="text1"/>
          <w:sz w:val="28"/>
          <w:szCs w:val="28"/>
          <w:lang w:val="sq"/>
        </w:rPr>
        <w:t xml:space="preserve"> </w:t>
      </w:r>
      <w:r w:rsidR="1EB9602D" w:rsidRPr="00951713">
        <w:rPr>
          <w:rFonts w:ascii="Times New Roman" w:eastAsia="Times New Roman" w:hAnsi="Times New Roman" w:cs="Times New Roman"/>
          <w:color w:val="000000" w:themeColor="text1"/>
          <w:sz w:val="28"/>
          <w:szCs w:val="28"/>
          <w:lang w:val="sq"/>
        </w:rPr>
        <w:t>që çdo aksion</w:t>
      </w:r>
      <w:r>
        <w:rPr>
          <w:rFonts w:ascii="Times New Roman" w:eastAsia="Times New Roman" w:hAnsi="Times New Roman" w:cs="Times New Roman"/>
          <w:color w:val="000000" w:themeColor="text1"/>
          <w:sz w:val="28"/>
          <w:szCs w:val="28"/>
          <w:lang w:val="sq"/>
        </w:rPr>
        <w:t>a</w:t>
      </w:r>
      <w:r w:rsidR="1EB9602D" w:rsidRPr="00951713">
        <w:rPr>
          <w:rFonts w:ascii="Times New Roman" w:eastAsia="Times New Roman" w:hAnsi="Times New Roman" w:cs="Times New Roman"/>
          <w:color w:val="000000" w:themeColor="text1"/>
          <w:sz w:val="28"/>
          <w:szCs w:val="28"/>
          <w:lang w:val="sq"/>
        </w:rPr>
        <w:t xml:space="preserve">r ose anëtar, që </w:t>
      </w:r>
      <w:r w:rsidR="3F085DFE" w:rsidRPr="00951713">
        <w:rPr>
          <w:rFonts w:ascii="Times New Roman" w:eastAsia="Times New Roman" w:hAnsi="Times New Roman" w:cs="Times New Roman"/>
          <w:color w:val="000000" w:themeColor="text1"/>
          <w:sz w:val="28"/>
          <w:szCs w:val="28"/>
          <w:lang w:val="sq"/>
        </w:rPr>
        <w:t>zotëron</w:t>
      </w:r>
      <w:r w:rsidR="1D38260B" w:rsidRPr="00951713">
        <w:rPr>
          <w:rFonts w:ascii="Times New Roman" w:eastAsia="Times New Roman" w:hAnsi="Times New Roman" w:cs="Times New Roman"/>
          <w:color w:val="000000" w:themeColor="text1"/>
          <w:sz w:val="28"/>
          <w:szCs w:val="28"/>
          <w:lang w:val="sq"/>
        </w:rPr>
        <w:t>, në mënyrë direkte ose indirekte,</w:t>
      </w:r>
      <w:r w:rsidR="3F085DFE" w:rsidRPr="00951713">
        <w:rPr>
          <w:rFonts w:ascii="Times New Roman" w:eastAsia="Times New Roman" w:hAnsi="Times New Roman" w:cs="Times New Roman"/>
          <w:color w:val="000000" w:themeColor="text1"/>
          <w:sz w:val="28"/>
          <w:szCs w:val="28"/>
          <w:lang w:val="sq"/>
        </w:rPr>
        <w:t xml:space="preserve"> </w:t>
      </w:r>
      <w:r w:rsidR="1EB9602D" w:rsidRPr="00951713">
        <w:rPr>
          <w:rFonts w:ascii="Times New Roman" w:eastAsia="Times New Roman" w:hAnsi="Times New Roman" w:cs="Times New Roman"/>
          <w:color w:val="000000" w:themeColor="text1"/>
          <w:sz w:val="28"/>
          <w:szCs w:val="28"/>
          <w:lang w:val="sq"/>
        </w:rPr>
        <w:t xml:space="preserve">një pjesëmarrje influencuese në </w:t>
      </w:r>
      <w:r w:rsidR="7B587276" w:rsidRPr="00951713">
        <w:rPr>
          <w:rFonts w:ascii="Times New Roman" w:eastAsia="Times New Roman" w:hAnsi="Times New Roman" w:cs="Times New Roman"/>
          <w:color w:val="000000" w:themeColor="text1"/>
          <w:sz w:val="28"/>
          <w:szCs w:val="28"/>
          <w:lang w:val="sq"/>
        </w:rPr>
        <w:t>subjektin</w:t>
      </w:r>
      <w:r w:rsidR="1EB9602D" w:rsidRPr="00951713">
        <w:rPr>
          <w:rFonts w:ascii="Times New Roman" w:eastAsia="Times New Roman" w:hAnsi="Times New Roman" w:cs="Times New Roman"/>
          <w:color w:val="000000" w:themeColor="text1"/>
          <w:sz w:val="28"/>
          <w:szCs w:val="28"/>
          <w:lang w:val="sq"/>
        </w:rPr>
        <w:t xml:space="preserve"> kërkues</w:t>
      </w:r>
      <w:r w:rsidR="416153A0" w:rsidRPr="00951713">
        <w:rPr>
          <w:rFonts w:ascii="Times New Roman" w:eastAsia="Times New Roman" w:hAnsi="Times New Roman" w:cs="Times New Roman"/>
          <w:color w:val="000000" w:themeColor="text1"/>
          <w:sz w:val="28"/>
          <w:szCs w:val="28"/>
          <w:lang w:val="sq"/>
        </w:rPr>
        <w:t>,</w:t>
      </w:r>
      <w:r w:rsidR="1EB9602D" w:rsidRPr="00951713">
        <w:rPr>
          <w:rFonts w:ascii="Times New Roman" w:eastAsia="Times New Roman" w:hAnsi="Times New Roman" w:cs="Times New Roman"/>
          <w:color w:val="000000" w:themeColor="text1"/>
          <w:sz w:val="28"/>
          <w:szCs w:val="28"/>
          <w:lang w:val="sq"/>
        </w:rPr>
        <w:t xml:space="preserve"> është me reputacion të mirë;</w:t>
      </w:r>
    </w:p>
    <w:p w14:paraId="4FDC718C" w14:textId="66E963A1" w:rsidR="00052ADC" w:rsidRPr="00951713" w:rsidRDefault="2BF44E04" w:rsidP="00A160B0">
      <w:pPr>
        <w:spacing w:after="0" w:line="240" w:lineRule="auto"/>
        <w:ind w:left="900" w:hanging="45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gj)  </w:t>
      </w:r>
      <w:r w:rsidR="00A160B0">
        <w:rPr>
          <w:rFonts w:ascii="Times New Roman" w:eastAsia="Times New Roman" w:hAnsi="Times New Roman" w:cs="Times New Roman"/>
          <w:color w:val="000000" w:themeColor="text1"/>
          <w:sz w:val="28"/>
          <w:szCs w:val="28"/>
          <w:lang w:val="sq"/>
        </w:rPr>
        <w:t>D</w:t>
      </w:r>
      <w:r w:rsidR="2D2DF431" w:rsidRPr="00951713">
        <w:rPr>
          <w:rFonts w:ascii="Times New Roman" w:eastAsia="Times New Roman" w:hAnsi="Times New Roman" w:cs="Times New Roman"/>
          <w:color w:val="000000" w:themeColor="text1"/>
          <w:sz w:val="28"/>
          <w:szCs w:val="28"/>
          <w:lang w:val="sq"/>
        </w:rPr>
        <w:t xml:space="preserve">okumentin informues </w:t>
      </w:r>
      <w:r w:rsidR="15494067" w:rsidRPr="00951713">
        <w:rPr>
          <w:rFonts w:ascii="Times New Roman" w:eastAsia="Times New Roman" w:hAnsi="Times New Roman" w:cs="Times New Roman"/>
          <w:color w:val="000000" w:themeColor="text1"/>
          <w:sz w:val="28"/>
          <w:szCs w:val="28"/>
          <w:lang w:val="sq"/>
        </w:rPr>
        <w:t>t</w:t>
      </w:r>
      <w:r w:rsidR="1F1060E7"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kriptoaseti</w:t>
      </w:r>
      <w:r w:rsidR="1D484116" w:rsidRPr="00951713">
        <w:rPr>
          <w:rFonts w:ascii="Times New Roman" w:eastAsia="Times New Roman" w:hAnsi="Times New Roman" w:cs="Times New Roman"/>
          <w:color w:val="000000" w:themeColor="text1"/>
          <w:sz w:val="28"/>
          <w:szCs w:val="28"/>
          <w:lang w:val="sq"/>
        </w:rPr>
        <w:t>t</w:t>
      </w:r>
      <w:r w:rsidR="2D2DF431" w:rsidRPr="00951713">
        <w:rPr>
          <w:rFonts w:ascii="Times New Roman" w:eastAsia="Times New Roman" w:hAnsi="Times New Roman" w:cs="Times New Roman"/>
          <w:color w:val="000000" w:themeColor="text1"/>
          <w:sz w:val="28"/>
          <w:szCs w:val="28"/>
          <w:lang w:val="sq"/>
        </w:rPr>
        <w:t>, si</w:t>
      </w:r>
      <w:r w:rsidR="132A39F8" w:rsidRPr="00951713">
        <w:rPr>
          <w:rFonts w:ascii="Times New Roman" w:eastAsia="Times New Roman" w:hAnsi="Times New Roman" w:cs="Times New Roman"/>
          <w:color w:val="000000" w:themeColor="text1"/>
          <w:sz w:val="28"/>
          <w:szCs w:val="28"/>
          <w:lang w:val="sq"/>
        </w:rPr>
        <w:t xml:space="preserve">pas përcaktimeve të </w:t>
      </w:r>
      <w:r w:rsidR="2D2DF431" w:rsidRPr="00951713">
        <w:rPr>
          <w:rFonts w:ascii="Times New Roman" w:eastAsia="Times New Roman" w:hAnsi="Times New Roman" w:cs="Times New Roman"/>
          <w:color w:val="000000" w:themeColor="text1"/>
          <w:sz w:val="28"/>
          <w:szCs w:val="28"/>
          <w:lang w:val="sq"/>
        </w:rPr>
        <w:t>neni</w:t>
      </w:r>
      <w:r w:rsidR="2A8E5371" w:rsidRPr="00951713">
        <w:rPr>
          <w:rFonts w:ascii="Times New Roman" w:eastAsia="Times New Roman" w:hAnsi="Times New Roman" w:cs="Times New Roman"/>
          <w:color w:val="000000" w:themeColor="text1"/>
          <w:sz w:val="28"/>
          <w:szCs w:val="28"/>
          <w:lang w:val="sq"/>
        </w:rPr>
        <w:t>t</w:t>
      </w:r>
      <w:r w:rsidR="2D2DF431" w:rsidRPr="00951713">
        <w:rPr>
          <w:rFonts w:ascii="Times New Roman" w:eastAsia="Times New Roman" w:hAnsi="Times New Roman" w:cs="Times New Roman"/>
          <w:color w:val="000000" w:themeColor="text1"/>
          <w:sz w:val="28"/>
          <w:szCs w:val="28"/>
          <w:lang w:val="sq"/>
        </w:rPr>
        <w:t xml:space="preserve"> 19, 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k</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tij ligji;</w:t>
      </w:r>
    </w:p>
    <w:p w14:paraId="1CA350D6" w14:textId="68D2E721" w:rsidR="00052ADC" w:rsidRPr="00951713"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P</w:t>
      </w:r>
      <w:r w:rsidR="2D2DF431" w:rsidRPr="00951713">
        <w:rPr>
          <w:rFonts w:ascii="Times New Roman" w:eastAsia="Times New Roman" w:hAnsi="Times New Roman" w:cs="Times New Roman"/>
          <w:color w:val="000000" w:themeColor="text1"/>
          <w:sz w:val="28"/>
          <w:szCs w:val="28"/>
          <w:lang w:val="sq"/>
        </w:rPr>
        <w:t xml:space="preserve">olitikat dhe procedurat e </w:t>
      </w:r>
      <w:r w:rsidR="74B8A3DF" w:rsidRPr="00951713">
        <w:rPr>
          <w:rFonts w:ascii="Times New Roman" w:eastAsia="Times New Roman" w:hAnsi="Times New Roman" w:cs="Times New Roman"/>
          <w:color w:val="000000" w:themeColor="text1"/>
          <w:sz w:val="28"/>
          <w:szCs w:val="28"/>
          <w:lang w:val="sq"/>
        </w:rPr>
        <w:t>përcaktuara</w:t>
      </w:r>
      <w:r w:rsidR="2D2DF431" w:rsidRPr="00951713">
        <w:rPr>
          <w:rFonts w:ascii="Times New Roman" w:eastAsia="Times New Roman" w:hAnsi="Times New Roman" w:cs="Times New Roman"/>
          <w:color w:val="000000" w:themeColor="text1"/>
          <w:sz w:val="28"/>
          <w:szCs w:val="28"/>
          <w:lang w:val="sq"/>
        </w:rPr>
        <w:t xml:space="preserve"> në </w:t>
      </w:r>
      <w:r>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n 5,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2D2DF431" w:rsidRPr="00951713">
        <w:rPr>
          <w:rFonts w:ascii="Times New Roman" w:eastAsia="Times New Roman" w:hAnsi="Times New Roman" w:cs="Times New Roman"/>
          <w:color w:val="000000" w:themeColor="text1"/>
          <w:sz w:val="28"/>
          <w:szCs w:val="28"/>
          <w:lang w:val="sq"/>
        </w:rPr>
        <w:t>neni</w:t>
      </w:r>
      <w:r>
        <w:rPr>
          <w:rFonts w:ascii="Times New Roman" w:eastAsia="Times New Roman" w:hAnsi="Times New Roman" w:cs="Times New Roman"/>
          <w:color w:val="000000" w:themeColor="text1"/>
          <w:sz w:val="28"/>
          <w:szCs w:val="28"/>
          <w:lang w:val="sq"/>
        </w:rPr>
        <w:t>t</w:t>
      </w:r>
      <w:r w:rsidR="2D2DF431" w:rsidRPr="00951713">
        <w:rPr>
          <w:rFonts w:ascii="Times New Roman" w:eastAsia="Times New Roman" w:hAnsi="Times New Roman" w:cs="Times New Roman"/>
          <w:color w:val="000000" w:themeColor="text1"/>
          <w:sz w:val="28"/>
          <w:szCs w:val="28"/>
          <w:lang w:val="sq"/>
        </w:rPr>
        <w:t xml:space="preserve"> 34, 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k</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tij ligji;</w:t>
      </w:r>
    </w:p>
    <w:p w14:paraId="29C0AA45" w14:textId="72E73228" w:rsidR="00052ADC" w:rsidRPr="00951713"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2D2DF431" w:rsidRPr="00951713">
        <w:rPr>
          <w:rFonts w:ascii="Times New Roman" w:eastAsia="Times New Roman" w:hAnsi="Times New Roman" w:cs="Times New Roman"/>
          <w:color w:val="000000" w:themeColor="text1"/>
          <w:sz w:val="28"/>
          <w:szCs w:val="28"/>
          <w:lang w:val="sq"/>
        </w:rPr>
        <w:t>jë përshkrim të marrëveshjeve kontraktuale me entitetet e palës së tretë, si</w:t>
      </w:r>
      <w:r w:rsidR="6C39DD64" w:rsidRPr="00951713">
        <w:rPr>
          <w:rFonts w:ascii="Times New Roman" w:eastAsia="Times New Roman" w:hAnsi="Times New Roman" w:cs="Times New Roman"/>
          <w:color w:val="000000" w:themeColor="text1"/>
          <w:sz w:val="28"/>
          <w:szCs w:val="28"/>
          <w:lang w:val="sq"/>
        </w:rPr>
        <w:t>pas përcaktimeve</w:t>
      </w:r>
      <w:r w:rsidR="2D2DF431" w:rsidRPr="00951713">
        <w:rPr>
          <w:rFonts w:ascii="Times New Roman" w:eastAsia="Times New Roman" w:hAnsi="Times New Roman" w:cs="Times New Roman"/>
          <w:color w:val="000000" w:themeColor="text1"/>
          <w:sz w:val="28"/>
          <w:szCs w:val="28"/>
          <w:lang w:val="sq"/>
        </w:rPr>
        <w:t xml:space="preserve"> </w:t>
      </w:r>
      <w:r w:rsidR="5F138D2E" w:rsidRPr="00951713">
        <w:rPr>
          <w:rFonts w:ascii="Times New Roman" w:eastAsia="Times New Roman" w:hAnsi="Times New Roman" w:cs="Times New Roman"/>
          <w:color w:val="000000" w:themeColor="text1"/>
          <w:sz w:val="28"/>
          <w:szCs w:val="28"/>
          <w:lang w:val="sq"/>
        </w:rPr>
        <w:t>t</w:t>
      </w:r>
      <w:r w:rsidR="2D2DF431" w:rsidRPr="00951713">
        <w:rPr>
          <w:rFonts w:ascii="Times New Roman" w:eastAsia="Times New Roman" w:hAnsi="Times New Roman" w:cs="Times New Roman"/>
          <w:color w:val="000000" w:themeColor="text1"/>
          <w:sz w:val="28"/>
          <w:szCs w:val="28"/>
          <w:lang w:val="sq"/>
        </w:rPr>
        <w:t xml:space="preserve">ë </w:t>
      </w:r>
      <w:r>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 5,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2D2DF431" w:rsidRPr="00951713">
        <w:rPr>
          <w:rFonts w:ascii="Times New Roman" w:eastAsia="Times New Roman" w:hAnsi="Times New Roman" w:cs="Times New Roman"/>
          <w:color w:val="000000" w:themeColor="text1"/>
          <w:sz w:val="28"/>
          <w:szCs w:val="28"/>
          <w:lang w:val="sq"/>
        </w:rPr>
        <w:t>neni</w:t>
      </w:r>
      <w:r w:rsidR="30BCAF7B" w:rsidRPr="00951713">
        <w:rPr>
          <w:rFonts w:ascii="Times New Roman" w:eastAsia="Times New Roman" w:hAnsi="Times New Roman" w:cs="Times New Roman"/>
          <w:color w:val="000000" w:themeColor="text1"/>
          <w:sz w:val="28"/>
          <w:szCs w:val="28"/>
          <w:lang w:val="sq"/>
        </w:rPr>
        <w:t>t</w:t>
      </w:r>
      <w:r w:rsidR="2D2DF431" w:rsidRPr="00951713">
        <w:rPr>
          <w:rFonts w:ascii="Times New Roman" w:eastAsia="Times New Roman" w:hAnsi="Times New Roman" w:cs="Times New Roman"/>
          <w:color w:val="000000" w:themeColor="text1"/>
          <w:sz w:val="28"/>
          <w:szCs w:val="28"/>
          <w:lang w:val="sq"/>
        </w:rPr>
        <w:t xml:space="preserve"> 34, 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k</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tij ligji;</w:t>
      </w:r>
    </w:p>
    <w:p w14:paraId="3F1830DA" w14:textId="7439F3D2" w:rsidR="00052ADC" w:rsidRPr="00951713"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2D2DF431" w:rsidRPr="00951713">
        <w:rPr>
          <w:rFonts w:ascii="Times New Roman" w:eastAsia="Times New Roman" w:hAnsi="Times New Roman" w:cs="Times New Roman"/>
          <w:color w:val="000000" w:themeColor="text1"/>
          <w:sz w:val="28"/>
          <w:szCs w:val="28"/>
          <w:lang w:val="sq"/>
        </w:rPr>
        <w:t>jë përshkrim të politikës së vazhdimësisë së biznesit të subjekti kërkues, si</w:t>
      </w:r>
      <w:r w:rsidR="58C6AEE5" w:rsidRPr="00951713">
        <w:rPr>
          <w:rFonts w:ascii="Times New Roman" w:eastAsia="Times New Roman" w:hAnsi="Times New Roman" w:cs="Times New Roman"/>
          <w:color w:val="000000" w:themeColor="text1"/>
          <w:sz w:val="28"/>
          <w:szCs w:val="28"/>
          <w:lang w:val="sq"/>
        </w:rPr>
        <w:t xml:space="preserve">pas përcaktimeve të </w:t>
      </w:r>
      <w:r>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 9,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58C6AEE5" w:rsidRPr="00951713">
        <w:rPr>
          <w:rFonts w:ascii="Times New Roman" w:eastAsia="Times New Roman" w:hAnsi="Times New Roman" w:cs="Times New Roman"/>
          <w:color w:val="000000" w:themeColor="text1"/>
          <w:sz w:val="28"/>
          <w:szCs w:val="28"/>
          <w:lang w:val="sq"/>
        </w:rPr>
        <w:t xml:space="preserve">nenit </w:t>
      </w:r>
      <w:r w:rsidR="2D2DF431" w:rsidRPr="00951713">
        <w:rPr>
          <w:rFonts w:ascii="Times New Roman" w:eastAsia="Times New Roman" w:hAnsi="Times New Roman" w:cs="Times New Roman"/>
          <w:color w:val="000000" w:themeColor="text1"/>
          <w:sz w:val="28"/>
          <w:szCs w:val="28"/>
          <w:lang w:val="sq"/>
        </w:rPr>
        <w:t>34, 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k</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tij ligji;</w:t>
      </w:r>
    </w:p>
    <w:p w14:paraId="07B86614" w14:textId="6C206962" w:rsidR="00052ADC" w:rsidRPr="00951713"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2D2DF431" w:rsidRPr="00951713">
        <w:rPr>
          <w:rFonts w:ascii="Times New Roman" w:eastAsia="Times New Roman" w:hAnsi="Times New Roman" w:cs="Times New Roman"/>
          <w:color w:val="000000" w:themeColor="text1"/>
          <w:sz w:val="28"/>
          <w:szCs w:val="28"/>
          <w:lang w:val="sq"/>
        </w:rPr>
        <w:t>jë përshkrim të mekanizmave të kontrollit të brendshëm dhe procedurave të menaxhimit të rrezikut, si</w:t>
      </w:r>
      <w:r w:rsidR="11848D91" w:rsidRPr="00951713">
        <w:rPr>
          <w:rFonts w:ascii="Times New Roman" w:eastAsia="Times New Roman" w:hAnsi="Times New Roman" w:cs="Times New Roman"/>
          <w:color w:val="000000" w:themeColor="text1"/>
          <w:sz w:val="28"/>
          <w:szCs w:val="28"/>
          <w:lang w:val="sq"/>
        </w:rPr>
        <w:t xml:space="preserve">pas përcaktimeve të </w:t>
      </w:r>
      <w:r>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 10,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11848D91" w:rsidRPr="00951713">
        <w:rPr>
          <w:rFonts w:ascii="Times New Roman" w:eastAsia="Times New Roman" w:hAnsi="Times New Roman" w:cs="Times New Roman"/>
          <w:color w:val="000000" w:themeColor="text1"/>
          <w:sz w:val="28"/>
          <w:szCs w:val="28"/>
          <w:lang w:val="sq"/>
        </w:rPr>
        <w:t xml:space="preserve">nenit </w:t>
      </w:r>
      <w:r w:rsidR="2D2DF431" w:rsidRPr="00951713">
        <w:rPr>
          <w:rFonts w:ascii="Times New Roman" w:eastAsia="Times New Roman" w:hAnsi="Times New Roman" w:cs="Times New Roman"/>
          <w:color w:val="000000" w:themeColor="text1"/>
          <w:sz w:val="28"/>
          <w:szCs w:val="28"/>
          <w:lang w:val="sq"/>
        </w:rPr>
        <w:t>34</w:t>
      </w:r>
      <w:r>
        <w:rPr>
          <w:rFonts w:ascii="Times New Roman" w:eastAsia="Times New Roman" w:hAnsi="Times New Roman" w:cs="Times New Roman"/>
          <w:color w:val="000000" w:themeColor="text1"/>
          <w:sz w:val="28"/>
          <w:szCs w:val="28"/>
          <w:lang w:val="sq"/>
        </w:rPr>
        <w:t>,</w:t>
      </w:r>
      <w:r w:rsidR="2D2DF431" w:rsidRPr="00951713">
        <w:rPr>
          <w:rFonts w:ascii="Times New Roman" w:eastAsia="Times New Roman" w:hAnsi="Times New Roman" w:cs="Times New Roman"/>
          <w:color w:val="000000" w:themeColor="text1"/>
          <w:sz w:val="28"/>
          <w:szCs w:val="28"/>
          <w:lang w:val="sq"/>
        </w:rPr>
        <w:t xml:space="preserve"> 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k</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tij ligji;</w:t>
      </w:r>
    </w:p>
    <w:p w14:paraId="6CE30627" w14:textId="353AED7D" w:rsidR="00052ADC" w:rsidRPr="00951713"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2D2DF431" w:rsidRPr="00951713">
        <w:rPr>
          <w:rFonts w:ascii="Times New Roman" w:eastAsia="Times New Roman" w:hAnsi="Times New Roman" w:cs="Times New Roman"/>
          <w:color w:val="000000" w:themeColor="text1"/>
          <w:sz w:val="28"/>
          <w:szCs w:val="28"/>
          <w:lang w:val="sq"/>
        </w:rPr>
        <w:t>jë përshkrim të sistemeve dhe procedurave të vendosura për të ruajtur disponueshmërinë, autenticitetin, integritetin dhe konfidencialitetin e të dhënave, si</w:t>
      </w:r>
      <w:r w:rsidR="5CF6EBCD" w:rsidRPr="00951713">
        <w:rPr>
          <w:rFonts w:ascii="Times New Roman" w:eastAsia="Times New Roman" w:hAnsi="Times New Roman" w:cs="Times New Roman"/>
          <w:color w:val="000000" w:themeColor="text1"/>
          <w:sz w:val="28"/>
          <w:szCs w:val="28"/>
          <w:lang w:val="sq"/>
        </w:rPr>
        <w:t xml:space="preserve">pas përcaktimeve të </w:t>
      </w:r>
      <w:r>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 11,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5CF6EBCD" w:rsidRPr="00951713">
        <w:rPr>
          <w:rFonts w:ascii="Times New Roman" w:eastAsia="Times New Roman" w:hAnsi="Times New Roman" w:cs="Times New Roman"/>
          <w:color w:val="000000" w:themeColor="text1"/>
          <w:sz w:val="28"/>
          <w:szCs w:val="28"/>
          <w:lang w:val="sq"/>
        </w:rPr>
        <w:t xml:space="preserve">nenit </w:t>
      </w:r>
      <w:r w:rsidR="2D2DF431" w:rsidRPr="00951713">
        <w:rPr>
          <w:rFonts w:ascii="Times New Roman" w:eastAsia="Times New Roman" w:hAnsi="Times New Roman" w:cs="Times New Roman"/>
          <w:color w:val="000000" w:themeColor="text1"/>
          <w:sz w:val="28"/>
          <w:szCs w:val="28"/>
          <w:lang w:val="sq"/>
        </w:rPr>
        <w:t>34, 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k</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tij ligji;</w:t>
      </w:r>
    </w:p>
    <w:p w14:paraId="36A96ED4" w14:textId="217241DA" w:rsidR="009850A7" w:rsidRPr="00951713" w:rsidDel="00052ADC" w:rsidRDefault="552749DA" w:rsidP="001C6F83">
      <w:pPr>
        <w:spacing w:after="0" w:line="240" w:lineRule="auto"/>
        <w:ind w:left="90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ll)</w:t>
      </w:r>
      <w:r w:rsidR="4A0E9D71" w:rsidRPr="00951713">
        <w:rPr>
          <w:rFonts w:ascii="Times New Roman" w:eastAsia="Times New Roman" w:hAnsi="Times New Roman" w:cs="Times New Roman"/>
          <w:color w:val="000000" w:themeColor="text1"/>
          <w:sz w:val="28"/>
          <w:szCs w:val="28"/>
          <w:lang w:val="sq"/>
        </w:rPr>
        <w:t xml:space="preserve"> </w:t>
      </w:r>
      <w:r w:rsidR="00A160B0">
        <w:rPr>
          <w:rFonts w:ascii="Times New Roman" w:eastAsia="Times New Roman" w:hAnsi="Times New Roman" w:cs="Times New Roman"/>
          <w:color w:val="000000" w:themeColor="text1"/>
          <w:sz w:val="28"/>
          <w:szCs w:val="28"/>
          <w:lang w:val="sq"/>
        </w:rPr>
        <w:tab/>
        <w:t>N</w:t>
      </w:r>
      <w:r w:rsidR="2D2DF431" w:rsidRPr="00951713">
        <w:rPr>
          <w:rFonts w:ascii="Times New Roman" w:eastAsia="Times New Roman" w:hAnsi="Times New Roman" w:cs="Times New Roman"/>
          <w:color w:val="000000" w:themeColor="text1"/>
          <w:sz w:val="28"/>
          <w:szCs w:val="28"/>
          <w:lang w:val="sq"/>
        </w:rPr>
        <w:t>jë përshkrim të procedurave për trajtimin e ankesave, si</w:t>
      </w:r>
      <w:r w:rsidR="188724D7" w:rsidRPr="00951713">
        <w:rPr>
          <w:rFonts w:ascii="Times New Roman" w:eastAsia="Times New Roman" w:hAnsi="Times New Roman" w:cs="Times New Roman"/>
          <w:color w:val="000000" w:themeColor="text1"/>
          <w:sz w:val="28"/>
          <w:szCs w:val="28"/>
          <w:lang w:val="sq"/>
        </w:rPr>
        <w:t>pas përcaktimeve të nenit</w:t>
      </w:r>
      <w:r w:rsidR="2D2DF431" w:rsidRPr="00951713">
        <w:rPr>
          <w:rFonts w:ascii="Times New Roman" w:eastAsia="Times New Roman" w:hAnsi="Times New Roman" w:cs="Times New Roman"/>
          <w:color w:val="000000" w:themeColor="text1"/>
          <w:sz w:val="28"/>
          <w:szCs w:val="28"/>
          <w:lang w:val="sq"/>
        </w:rPr>
        <w:t xml:space="preserve"> 31, 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k</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tij ligji;</w:t>
      </w:r>
    </w:p>
    <w:p w14:paraId="18C6F28D" w14:textId="77B36ACA" w:rsidR="48356997" w:rsidRDefault="00A160B0" w:rsidP="00A160B0">
      <w:pPr>
        <w:pStyle w:val="ListParagraph"/>
        <w:numPr>
          <w:ilvl w:val="0"/>
          <w:numId w:val="42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48356997" w:rsidRPr="00951713">
        <w:rPr>
          <w:rFonts w:ascii="Times New Roman" w:eastAsia="Times New Roman" w:hAnsi="Times New Roman" w:cs="Times New Roman"/>
          <w:color w:val="000000" w:themeColor="text1"/>
          <w:sz w:val="28"/>
          <w:szCs w:val="28"/>
          <w:lang w:val="sq"/>
        </w:rPr>
        <w:t>jë listë të shteteve pritëse ku subjekti kërkues synon të ofrojë tokenin e asetit ndaj publikut ose synon të kërkojë pranimin për tregtim të tokenit të asetit</w:t>
      </w:r>
      <w:r w:rsidR="3DC64DA4" w:rsidRPr="00951713">
        <w:rPr>
          <w:rFonts w:ascii="Times New Roman" w:eastAsia="Times New Roman" w:hAnsi="Times New Roman" w:cs="Times New Roman"/>
          <w:color w:val="000000" w:themeColor="text1"/>
          <w:sz w:val="28"/>
          <w:szCs w:val="28"/>
          <w:lang w:val="sq"/>
        </w:rPr>
        <w:t>, në rastet kur është e zbatueshme</w:t>
      </w:r>
      <w:r w:rsidR="48356997" w:rsidRPr="00951713">
        <w:rPr>
          <w:rFonts w:ascii="Times New Roman" w:eastAsia="Times New Roman" w:hAnsi="Times New Roman" w:cs="Times New Roman"/>
          <w:color w:val="000000" w:themeColor="text1"/>
          <w:sz w:val="28"/>
          <w:szCs w:val="28"/>
          <w:lang w:val="sq"/>
        </w:rPr>
        <w:t>.</w:t>
      </w:r>
    </w:p>
    <w:p w14:paraId="1FAE08BC" w14:textId="77777777" w:rsidR="00A03FC4" w:rsidRPr="00951713" w:rsidRDefault="00A03FC4" w:rsidP="00A03FC4">
      <w:pPr>
        <w:pStyle w:val="ListParagraph"/>
        <w:spacing w:after="0" w:line="240" w:lineRule="auto"/>
        <w:ind w:left="900"/>
        <w:jc w:val="both"/>
        <w:rPr>
          <w:rFonts w:ascii="Times New Roman" w:eastAsia="Times New Roman" w:hAnsi="Times New Roman" w:cs="Times New Roman"/>
          <w:color w:val="000000" w:themeColor="text1"/>
          <w:sz w:val="28"/>
          <w:szCs w:val="28"/>
          <w:lang w:val="sq"/>
        </w:rPr>
      </w:pPr>
    </w:p>
    <w:p w14:paraId="69FB87D2" w14:textId="771B8711" w:rsidR="6D401DFA" w:rsidRDefault="5807402F" w:rsidP="00A03FC4">
      <w:pPr>
        <w:pStyle w:val="ListParagraph"/>
        <w:numPr>
          <w:ilvl w:val="0"/>
          <w:numId w:val="276"/>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rastet kur emetuesi i tokenit të aseteve</w:t>
      </w:r>
      <w:r w:rsidR="00A03FC4">
        <w:rPr>
          <w:rFonts w:ascii="Times New Roman" w:eastAsia="Times New Roman" w:hAnsi="Times New Roman" w:cs="Times New Roman"/>
          <w:color w:val="000000" w:themeColor="text1"/>
          <w:sz w:val="28"/>
          <w:szCs w:val="28"/>
          <w:lang w:val="sq"/>
        </w:rPr>
        <w:t>, i</w:t>
      </w:r>
      <w:r w:rsidRPr="00951713">
        <w:rPr>
          <w:rFonts w:ascii="Times New Roman" w:eastAsia="Times New Roman" w:hAnsi="Times New Roman" w:cs="Times New Roman"/>
          <w:color w:val="000000" w:themeColor="text1"/>
          <w:sz w:val="28"/>
          <w:szCs w:val="28"/>
          <w:lang w:val="sq"/>
        </w:rPr>
        <w:t xml:space="preserve"> cili është autorizuar nga Banka e Shqipërisë, në përputhje me pikën 1, emeton një tjetër token aseti, ai n</w:t>
      </w:r>
      <w:r w:rsidR="0021456C">
        <w:rPr>
          <w:rFonts w:ascii="Times New Roman" w:eastAsia="Times New Roman" w:hAnsi="Times New Roman" w:cs="Times New Roman"/>
          <w:color w:val="000000" w:themeColor="text1"/>
          <w:sz w:val="28"/>
          <w:szCs w:val="28"/>
          <w:lang w:val="sq"/>
        </w:rPr>
        <w:t>uk është i detyruar të përcjellë</w:t>
      </w:r>
      <w:r w:rsidRPr="00951713">
        <w:rPr>
          <w:rFonts w:ascii="Times New Roman" w:eastAsia="Times New Roman" w:hAnsi="Times New Roman" w:cs="Times New Roman"/>
          <w:color w:val="000000" w:themeColor="text1"/>
          <w:sz w:val="28"/>
          <w:szCs w:val="28"/>
          <w:lang w:val="sq"/>
        </w:rPr>
        <w:t xml:space="preserve"> përsëri informacionin të cilin e ka paraqitur më </w:t>
      </w:r>
      <w:r w:rsidRPr="00951713">
        <w:rPr>
          <w:rFonts w:ascii="Times New Roman" w:eastAsia="Times New Roman" w:hAnsi="Times New Roman" w:cs="Times New Roman"/>
          <w:color w:val="000000" w:themeColor="text1"/>
          <w:sz w:val="28"/>
          <w:szCs w:val="28"/>
          <w:lang w:val="sq"/>
        </w:rPr>
        <w:lastRenderedPageBreak/>
        <w:t>parë, në rast se ai informacion është ende i njëjtë. Në këtë rast, gjatë dorëzimit të dokumentacionit</w:t>
      </w:r>
      <w:r w:rsidR="00A03FC4">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sipas pikës </w:t>
      </w:r>
      <w:r w:rsidR="0BE55AA6" w:rsidRPr="00951713">
        <w:rPr>
          <w:rFonts w:ascii="Times New Roman" w:eastAsia="Times New Roman" w:hAnsi="Times New Roman" w:cs="Times New Roman"/>
          <w:color w:val="000000" w:themeColor="text1"/>
          <w:sz w:val="28"/>
          <w:szCs w:val="28"/>
          <w:lang w:val="sq"/>
        </w:rPr>
        <w:t>2 të këtij neni,</w:t>
      </w:r>
      <w:r w:rsidRPr="00951713">
        <w:rPr>
          <w:rFonts w:ascii="Times New Roman" w:eastAsia="Times New Roman" w:hAnsi="Times New Roman" w:cs="Times New Roman"/>
          <w:color w:val="000000" w:themeColor="text1"/>
          <w:sz w:val="28"/>
          <w:szCs w:val="28"/>
          <w:lang w:val="sq"/>
        </w:rPr>
        <w:t xml:space="preserve"> </w:t>
      </w:r>
      <w:r w:rsidR="14432BF8" w:rsidRPr="00951713">
        <w:rPr>
          <w:rFonts w:ascii="Times New Roman" w:eastAsia="Times New Roman" w:hAnsi="Times New Roman" w:cs="Times New Roman"/>
          <w:color w:val="000000" w:themeColor="text1"/>
          <w:sz w:val="28"/>
          <w:szCs w:val="28"/>
          <w:lang w:val="sq"/>
        </w:rPr>
        <w:t>emetues</w:t>
      </w:r>
      <w:r w:rsidRPr="00951713">
        <w:rPr>
          <w:rFonts w:ascii="Times New Roman" w:eastAsia="Times New Roman" w:hAnsi="Times New Roman" w:cs="Times New Roman"/>
          <w:color w:val="000000" w:themeColor="text1"/>
          <w:sz w:val="28"/>
          <w:szCs w:val="28"/>
          <w:lang w:val="sq"/>
        </w:rPr>
        <w:t>i konfirmon se informacioni dhe dokumentacioni i përcjellë më parë është ende i vlefshëm dhe i saktë</w:t>
      </w:r>
      <w:r w:rsidR="75D700A6" w:rsidRPr="00951713">
        <w:rPr>
          <w:rFonts w:ascii="Times New Roman" w:eastAsia="Times New Roman" w:hAnsi="Times New Roman" w:cs="Times New Roman"/>
          <w:color w:val="000000" w:themeColor="text1"/>
          <w:sz w:val="28"/>
          <w:szCs w:val="28"/>
          <w:lang w:val="sq"/>
        </w:rPr>
        <w:t>.</w:t>
      </w:r>
    </w:p>
    <w:p w14:paraId="69D171D7" w14:textId="77777777" w:rsidR="00A03FC4" w:rsidRPr="00951713" w:rsidRDefault="00A03FC4" w:rsidP="00A03FC4">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3E5AEC5" w14:textId="7A6212B8" w:rsidR="6D401DFA" w:rsidRPr="00F3415F" w:rsidRDefault="206C303A" w:rsidP="00A03FC4">
      <w:pPr>
        <w:pStyle w:val="ListParagraph"/>
        <w:numPr>
          <w:ilvl w:val="0"/>
          <w:numId w:val="276"/>
        </w:numPr>
        <w:spacing w:after="0" w:line="240" w:lineRule="auto"/>
        <w:jc w:val="both"/>
        <w:rPr>
          <w:rFonts w:ascii="Times New Roman" w:eastAsia="Times New Roman" w:hAnsi="Times New Roman" w:cs="Times New Roman"/>
          <w:sz w:val="28"/>
          <w:szCs w:val="28"/>
          <w:lang w:val="sq"/>
        </w:rPr>
      </w:pPr>
      <w:r w:rsidRPr="00951713">
        <w:rPr>
          <w:rFonts w:ascii="Times New Roman" w:eastAsia="Times New Roman" w:hAnsi="Times New Roman" w:cs="Times New Roman"/>
          <w:color w:val="000000" w:themeColor="text1"/>
          <w:sz w:val="28"/>
          <w:szCs w:val="28"/>
          <w:lang w:val="sq"/>
        </w:rPr>
        <w:t>B</w:t>
      </w:r>
      <w:r w:rsidR="2D2DF431" w:rsidRPr="00951713">
        <w:rPr>
          <w:rFonts w:ascii="Times New Roman" w:eastAsia="Times New Roman" w:hAnsi="Times New Roman" w:cs="Times New Roman"/>
          <w:color w:val="000000" w:themeColor="text1"/>
          <w:sz w:val="28"/>
          <w:szCs w:val="28"/>
          <w:lang w:val="sq"/>
        </w:rPr>
        <w:t>renda dy ditëve pun</w:t>
      </w:r>
      <w:r w:rsidR="00F104B8">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nga marrja e një aplikimi sipas </w:t>
      </w:r>
      <w:r w:rsidR="183C56F5" w:rsidRPr="00951713">
        <w:rPr>
          <w:rFonts w:ascii="Times New Roman" w:eastAsia="Times New Roman" w:hAnsi="Times New Roman" w:cs="Times New Roman"/>
          <w:color w:val="000000" w:themeColor="text1"/>
          <w:sz w:val="28"/>
          <w:szCs w:val="28"/>
          <w:lang w:val="sq"/>
        </w:rPr>
        <w:t>pik</w:t>
      </w:r>
      <w:r w:rsidR="239F68EF" w:rsidRPr="00951713">
        <w:rPr>
          <w:rFonts w:ascii="Times New Roman" w:eastAsia="Times New Roman" w:hAnsi="Times New Roman" w:cs="Times New Roman"/>
          <w:color w:val="000000" w:themeColor="text1"/>
          <w:sz w:val="28"/>
          <w:szCs w:val="28"/>
          <w:lang w:val="sq"/>
        </w:rPr>
        <w:t>ë</w:t>
      </w:r>
      <w:r w:rsidR="183C56F5" w:rsidRPr="00951713">
        <w:rPr>
          <w:rFonts w:ascii="Times New Roman" w:eastAsia="Times New Roman" w:hAnsi="Times New Roman" w:cs="Times New Roman"/>
          <w:color w:val="000000" w:themeColor="text1"/>
          <w:sz w:val="28"/>
          <w:szCs w:val="28"/>
          <w:lang w:val="sq"/>
        </w:rPr>
        <w:t>s</w:t>
      </w:r>
      <w:r w:rsidR="2D2DF431" w:rsidRPr="00951713">
        <w:rPr>
          <w:rFonts w:ascii="Times New Roman" w:eastAsia="Times New Roman" w:hAnsi="Times New Roman" w:cs="Times New Roman"/>
          <w:color w:val="000000" w:themeColor="text1"/>
          <w:sz w:val="28"/>
          <w:szCs w:val="28"/>
          <w:lang w:val="sq"/>
        </w:rPr>
        <w:t xml:space="preserve"> 1,</w:t>
      </w:r>
      <w:r w:rsidR="6E46B587" w:rsidRPr="00951713">
        <w:rPr>
          <w:rFonts w:ascii="Times New Roman" w:eastAsia="Times New Roman" w:hAnsi="Times New Roman" w:cs="Times New Roman"/>
          <w:color w:val="000000" w:themeColor="text1"/>
          <w:sz w:val="28"/>
          <w:szCs w:val="28"/>
          <w:lang w:val="sq"/>
        </w:rPr>
        <w:t xml:space="preserve"> </w:t>
      </w:r>
      <w:r w:rsidR="00A03FC4"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A03FC4"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A03FC4" w:rsidRPr="00F3415F">
        <w:rPr>
          <w:rFonts w:ascii="Times New Roman" w:eastAsia="Times New Roman" w:hAnsi="Times New Roman" w:cs="Times New Roman"/>
          <w:sz w:val="28"/>
          <w:szCs w:val="28"/>
          <w:lang w:val="sq"/>
        </w:rPr>
        <w:t xml:space="preserve">tij neni, </w:t>
      </w:r>
      <w:r w:rsidR="6E46B587" w:rsidRPr="00F3415F">
        <w:rPr>
          <w:rFonts w:ascii="Times New Roman" w:eastAsia="Times New Roman" w:hAnsi="Times New Roman" w:cs="Times New Roman"/>
          <w:sz w:val="28"/>
          <w:szCs w:val="28"/>
          <w:lang w:val="sq"/>
        </w:rPr>
        <w:t>Banka e Shqipërisë</w:t>
      </w:r>
      <w:r w:rsidR="2D2DF431" w:rsidRPr="00F3415F">
        <w:rPr>
          <w:rFonts w:ascii="Times New Roman" w:eastAsia="Times New Roman" w:hAnsi="Times New Roman" w:cs="Times New Roman"/>
          <w:sz w:val="28"/>
          <w:szCs w:val="28"/>
          <w:lang w:val="sq"/>
        </w:rPr>
        <w:t xml:space="preserve"> konfirmo</w:t>
      </w:r>
      <w:r w:rsidR="07C42101" w:rsidRPr="00F3415F">
        <w:rPr>
          <w:rFonts w:ascii="Times New Roman" w:eastAsia="Times New Roman" w:hAnsi="Times New Roman" w:cs="Times New Roman"/>
          <w:sz w:val="28"/>
          <w:szCs w:val="28"/>
          <w:lang w:val="sq"/>
        </w:rPr>
        <w:t>n</w:t>
      </w:r>
      <w:r w:rsidR="2D2DF431" w:rsidRPr="00F3415F">
        <w:rPr>
          <w:rFonts w:ascii="Times New Roman" w:eastAsia="Times New Roman" w:hAnsi="Times New Roman" w:cs="Times New Roman"/>
          <w:sz w:val="28"/>
          <w:szCs w:val="28"/>
          <w:lang w:val="sq"/>
        </w:rPr>
        <w:t xml:space="preserve"> me shkrim marrjen e tij për subjektin kërkues.</w:t>
      </w:r>
    </w:p>
    <w:p w14:paraId="5F6A346D" w14:textId="77777777" w:rsidR="00A03FC4" w:rsidRPr="00F3415F" w:rsidRDefault="00A03FC4" w:rsidP="00A03FC4">
      <w:pPr>
        <w:pStyle w:val="ListParagraph"/>
        <w:spacing w:after="0" w:line="240" w:lineRule="auto"/>
        <w:ind w:left="360" w:hanging="360"/>
        <w:jc w:val="both"/>
        <w:rPr>
          <w:rFonts w:ascii="Times New Roman" w:eastAsia="Times New Roman" w:hAnsi="Times New Roman" w:cs="Times New Roman"/>
          <w:sz w:val="28"/>
          <w:szCs w:val="28"/>
          <w:lang w:val="sq"/>
        </w:rPr>
      </w:pPr>
    </w:p>
    <w:p w14:paraId="2B110BE4" w14:textId="55969E2A" w:rsidR="00052ADC" w:rsidRDefault="2BD84CE3" w:rsidP="00A03FC4">
      <w:pPr>
        <w:pStyle w:val="ListParagraph"/>
        <w:numPr>
          <w:ilvl w:val="0"/>
          <w:numId w:val="276"/>
        </w:numPr>
        <w:spacing w:after="0" w:line="240" w:lineRule="auto"/>
        <w:jc w:val="both"/>
        <w:rPr>
          <w:rFonts w:ascii="Times New Roman" w:eastAsia="Times New Roman" w:hAnsi="Times New Roman" w:cs="Times New Roman"/>
          <w:color w:val="000000" w:themeColor="text1"/>
          <w:sz w:val="28"/>
          <w:szCs w:val="28"/>
          <w:lang w:val="sq"/>
        </w:rPr>
      </w:pPr>
      <w:r w:rsidRPr="00F3415F">
        <w:rPr>
          <w:rFonts w:ascii="Times New Roman" w:eastAsia="Times New Roman" w:hAnsi="Times New Roman" w:cs="Times New Roman"/>
          <w:sz w:val="28"/>
          <w:szCs w:val="28"/>
          <w:lang w:val="sq"/>
        </w:rPr>
        <w:t xml:space="preserve">Për qëllimet e </w:t>
      </w:r>
      <w:r w:rsidR="00A03FC4" w:rsidRPr="00F3415F">
        <w:rPr>
          <w:rFonts w:ascii="Times New Roman" w:eastAsia="Times New Roman" w:hAnsi="Times New Roman" w:cs="Times New Roman"/>
          <w:sz w:val="28"/>
          <w:szCs w:val="28"/>
          <w:lang w:val="sq"/>
        </w:rPr>
        <w:t>shkronjave “f” dhe “g”, t</w:t>
      </w:r>
      <w:r w:rsidR="00F104B8">
        <w:rPr>
          <w:rFonts w:ascii="Times New Roman" w:eastAsia="Times New Roman" w:hAnsi="Times New Roman" w:cs="Times New Roman"/>
          <w:sz w:val="28"/>
          <w:szCs w:val="28"/>
          <w:lang w:val="sq"/>
        </w:rPr>
        <w:t>ë</w:t>
      </w:r>
      <w:r w:rsidR="00A03FC4" w:rsidRPr="00F3415F">
        <w:rPr>
          <w:rFonts w:ascii="Times New Roman" w:eastAsia="Times New Roman" w:hAnsi="Times New Roman" w:cs="Times New Roman"/>
          <w:sz w:val="28"/>
          <w:szCs w:val="28"/>
          <w:lang w:val="sq"/>
        </w:rPr>
        <w:t xml:space="preserve"> </w:t>
      </w:r>
      <w:r w:rsidRPr="00F3415F">
        <w:rPr>
          <w:rFonts w:ascii="Times New Roman" w:eastAsia="Times New Roman" w:hAnsi="Times New Roman" w:cs="Times New Roman"/>
          <w:sz w:val="28"/>
          <w:szCs w:val="28"/>
          <w:lang w:val="sq"/>
        </w:rPr>
        <w:t>pik</w:t>
      </w:r>
      <w:r w:rsidR="4EEBCE7E" w:rsidRPr="00F3415F">
        <w:rPr>
          <w:rFonts w:ascii="Times New Roman" w:eastAsia="Times New Roman" w:hAnsi="Times New Roman" w:cs="Times New Roman"/>
          <w:sz w:val="28"/>
          <w:szCs w:val="28"/>
          <w:lang w:val="sq"/>
        </w:rPr>
        <w:t>ë</w:t>
      </w:r>
      <w:r w:rsidRPr="00F3415F">
        <w:rPr>
          <w:rFonts w:ascii="Times New Roman" w:eastAsia="Times New Roman" w:hAnsi="Times New Roman" w:cs="Times New Roman"/>
          <w:sz w:val="28"/>
          <w:szCs w:val="28"/>
          <w:lang w:val="sq"/>
        </w:rPr>
        <w:t xml:space="preserve">s 2, </w:t>
      </w:r>
      <w:r w:rsidR="00A03FC4"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A03FC4"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A03FC4" w:rsidRPr="00F3415F">
        <w:rPr>
          <w:rFonts w:ascii="Times New Roman" w:eastAsia="Times New Roman" w:hAnsi="Times New Roman" w:cs="Times New Roman"/>
          <w:sz w:val="28"/>
          <w:szCs w:val="28"/>
          <w:lang w:val="sq"/>
        </w:rPr>
        <w:t xml:space="preserve">tij neni, </w:t>
      </w:r>
      <w:r w:rsidRPr="00951713">
        <w:rPr>
          <w:rFonts w:ascii="Times New Roman" w:eastAsia="Times New Roman" w:hAnsi="Times New Roman" w:cs="Times New Roman"/>
          <w:color w:val="000000" w:themeColor="text1"/>
          <w:sz w:val="28"/>
          <w:szCs w:val="28"/>
          <w:lang w:val="sq"/>
        </w:rPr>
        <w:t>subjekti kërkues për</w:t>
      </w:r>
      <w:r w:rsidR="0307EEA8" w:rsidRPr="00951713">
        <w:rPr>
          <w:rFonts w:ascii="Times New Roman" w:eastAsia="Times New Roman" w:hAnsi="Times New Roman" w:cs="Times New Roman"/>
          <w:color w:val="000000" w:themeColor="text1"/>
          <w:sz w:val="28"/>
          <w:szCs w:val="28"/>
          <w:lang w:val="sq"/>
        </w:rPr>
        <w:t xml:space="preserve"> autorizimin e</w:t>
      </w:r>
      <w:r w:rsidRPr="00951713">
        <w:rPr>
          <w:rFonts w:ascii="Times New Roman" w:eastAsia="Times New Roman" w:hAnsi="Times New Roman" w:cs="Times New Roman"/>
          <w:color w:val="000000" w:themeColor="text1"/>
          <w:sz w:val="28"/>
          <w:szCs w:val="28"/>
          <w:lang w:val="sq"/>
        </w:rPr>
        <w:t xml:space="preserve"> tokeni</w:t>
      </w:r>
      <w:r w:rsidR="427D311E"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w:t>
      </w:r>
      <w:r w:rsidR="6DC5BE9B" w:rsidRPr="00951713">
        <w:rPr>
          <w:rFonts w:ascii="Times New Roman" w:eastAsia="Times New Roman" w:hAnsi="Times New Roman" w:cs="Times New Roman"/>
          <w:color w:val="000000" w:themeColor="text1"/>
          <w:sz w:val="28"/>
          <w:szCs w:val="28"/>
          <w:lang w:val="sq"/>
        </w:rPr>
        <w:t>të</w:t>
      </w:r>
      <w:r w:rsidRPr="00951713">
        <w:rPr>
          <w:rFonts w:ascii="Times New Roman" w:eastAsia="Times New Roman" w:hAnsi="Times New Roman" w:cs="Times New Roman"/>
          <w:color w:val="000000" w:themeColor="text1"/>
          <w:sz w:val="28"/>
          <w:szCs w:val="28"/>
          <w:lang w:val="sq"/>
        </w:rPr>
        <w:t xml:space="preserve"> asetit p</w:t>
      </w:r>
      <w:r w:rsidR="4EEBCE7E"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rcjell informacionin </w:t>
      </w:r>
      <w:r w:rsidR="33F64AF5" w:rsidRPr="00951713">
        <w:rPr>
          <w:rFonts w:ascii="Times New Roman" w:eastAsia="Times New Roman" w:hAnsi="Times New Roman" w:cs="Times New Roman"/>
          <w:color w:val="000000" w:themeColor="text1"/>
          <w:sz w:val="28"/>
          <w:szCs w:val="28"/>
          <w:lang w:val="sq"/>
        </w:rPr>
        <w:t>e mëposhtëm</w:t>
      </w:r>
      <w:r w:rsidRPr="00951713">
        <w:rPr>
          <w:rFonts w:ascii="Times New Roman" w:eastAsia="Times New Roman" w:hAnsi="Times New Roman" w:cs="Times New Roman"/>
          <w:color w:val="000000" w:themeColor="text1"/>
          <w:sz w:val="28"/>
          <w:szCs w:val="28"/>
          <w:lang w:val="sq"/>
        </w:rPr>
        <w:t>:</w:t>
      </w:r>
    </w:p>
    <w:p w14:paraId="3084B51F" w14:textId="77777777" w:rsidR="00A03FC4" w:rsidRPr="00951713" w:rsidRDefault="00A03FC4" w:rsidP="00A03FC4">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220E8987" w14:textId="39B0DC13" w:rsidR="009850A7" w:rsidRPr="00951713" w:rsidDel="00052ADC" w:rsidRDefault="00A03FC4" w:rsidP="00A03FC4">
      <w:pPr>
        <w:pStyle w:val="ListParagraph"/>
        <w:numPr>
          <w:ilvl w:val="0"/>
          <w:numId w:val="35"/>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D</w:t>
      </w:r>
      <w:r w:rsidR="472080E9" w:rsidRPr="00951713">
        <w:rPr>
          <w:rFonts w:ascii="Times New Roman" w:eastAsia="Times New Roman" w:hAnsi="Times New Roman" w:cs="Times New Roman"/>
          <w:color w:val="000000" w:themeColor="text1"/>
          <w:sz w:val="28"/>
          <w:szCs w:val="28"/>
          <w:lang w:val="sq"/>
        </w:rPr>
        <w:t>okumente q</w:t>
      </w:r>
      <w:r w:rsidR="6136E56C" w:rsidRPr="00951713">
        <w:rPr>
          <w:rFonts w:ascii="Times New Roman" w:eastAsia="Times New Roman" w:hAnsi="Times New Roman" w:cs="Times New Roman"/>
          <w:color w:val="000000" w:themeColor="text1"/>
          <w:sz w:val="28"/>
          <w:szCs w:val="28"/>
          <w:lang w:val="sq"/>
        </w:rPr>
        <w:t>ë</w:t>
      </w:r>
      <w:r w:rsidR="671AA1E6" w:rsidRPr="00951713">
        <w:rPr>
          <w:rFonts w:ascii="Times New Roman" w:eastAsia="Times New Roman" w:hAnsi="Times New Roman" w:cs="Times New Roman"/>
          <w:color w:val="000000" w:themeColor="text1"/>
          <w:sz w:val="28"/>
          <w:szCs w:val="28"/>
          <w:lang w:val="sq"/>
        </w:rPr>
        <w:t xml:space="preserve"> v</w:t>
      </w:r>
      <w:r w:rsidR="6136E56C" w:rsidRPr="00951713">
        <w:rPr>
          <w:rFonts w:ascii="Times New Roman" w:eastAsia="Times New Roman" w:hAnsi="Times New Roman" w:cs="Times New Roman"/>
          <w:color w:val="000000" w:themeColor="text1"/>
          <w:sz w:val="28"/>
          <w:szCs w:val="28"/>
          <w:lang w:val="sq"/>
        </w:rPr>
        <w:t>ë</w:t>
      </w:r>
      <w:r w:rsidR="671AA1E6" w:rsidRPr="00951713">
        <w:rPr>
          <w:rFonts w:ascii="Times New Roman" w:eastAsia="Times New Roman" w:hAnsi="Times New Roman" w:cs="Times New Roman"/>
          <w:color w:val="000000" w:themeColor="text1"/>
          <w:sz w:val="28"/>
          <w:szCs w:val="28"/>
          <w:lang w:val="sq"/>
        </w:rPr>
        <w:t>rtetojn</w:t>
      </w:r>
      <w:r w:rsidR="6136E56C" w:rsidRPr="00951713">
        <w:rPr>
          <w:rFonts w:ascii="Times New Roman" w:eastAsia="Times New Roman" w:hAnsi="Times New Roman" w:cs="Times New Roman"/>
          <w:color w:val="000000" w:themeColor="text1"/>
          <w:sz w:val="28"/>
          <w:szCs w:val="28"/>
          <w:lang w:val="sq"/>
        </w:rPr>
        <w:t>ë</w:t>
      </w:r>
      <w:r w:rsidR="671AA1E6" w:rsidRPr="00951713">
        <w:rPr>
          <w:rFonts w:ascii="Times New Roman" w:eastAsia="Times New Roman" w:hAnsi="Times New Roman" w:cs="Times New Roman"/>
          <w:color w:val="000000" w:themeColor="text1"/>
          <w:sz w:val="28"/>
          <w:szCs w:val="28"/>
          <w:lang w:val="sq"/>
        </w:rPr>
        <w:t xml:space="preserve"> se t</w:t>
      </w:r>
      <w:r w:rsidR="6136E56C" w:rsidRPr="00951713">
        <w:rPr>
          <w:rFonts w:ascii="Times New Roman" w:eastAsia="Times New Roman" w:hAnsi="Times New Roman" w:cs="Times New Roman"/>
          <w:color w:val="000000" w:themeColor="text1"/>
          <w:sz w:val="28"/>
          <w:szCs w:val="28"/>
          <w:lang w:val="sq"/>
        </w:rPr>
        <w:t>ë</w:t>
      </w:r>
      <w:r w:rsidR="671AA1E6" w:rsidRPr="00951713">
        <w:rPr>
          <w:rFonts w:ascii="Times New Roman" w:eastAsia="Times New Roman" w:hAnsi="Times New Roman" w:cs="Times New Roman"/>
          <w:color w:val="000000" w:themeColor="text1"/>
          <w:sz w:val="28"/>
          <w:szCs w:val="28"/>
          <w:lang w:val="sq"/>
        </w:rPr>
        <w:t xml:space="preserve"> gjith</w:t>
      </w:r>
      <w:r w:rsidR="6136E56C" w:rsidRPr="00951713">
        <w:rPr>
          <w:rFonts w:ascii="Times New Roman" w:eastAsia="Times New Roman" w:hAnsi="Times New Roman" w:cs="Times New Roman"/>
          <w:color w:val="000000" w:themeColor="text1"/>
          <w:sz w:val="28"/>
          <w:szCs w:val="28"/>
          <w:lang w:val="sq"/>
        </w:rPr>
        <w:t>ë</w:t>
      </w:r>
      <w:r w:rsidR="671AA1E6" w:rsidRPr="00951713">
        <w:rPr>
          <w:rFonts w:ascii="Times New Roman" w:eastAsia="Times New Roman" w:hAnsi="Times New Roman" w:cs="Times New Roman"/>
          <w:color w:val="000000" w:themeColor="text1"/>
          <w:sz w:val="28"/>
          <w:szCs w:val="28"/>
          <w:lang w:val="sq"/>
        </w:rPr>
        <w:t xml:space="preserve"> an</w:t>
      </w:r>
      <w:r w:rsidR="6136E56C" w:rsidRPr="00951713">
        <w:rPr>
          <w:rFonts w:ascii="Times New Roman" w:eastAsia="Times New Roman" w:hAnsi="Times New Roman" w:cs="Times New Roman"/>
          <w:color w:val="000000" w:themeColor="text1"/>
          <w:sz w:val="28"/>
          <w:szCs w:val="28"/>
          <w:lang w:val="sq"/>
        </w:rPr>
        <w:t>ë</w:t>
      </w:r>
      <w:r w:rsidR="671AA1E6" w:rsidRPr="00951713">
        <w:rPr>
          <w:rFonts w:ascii="Times New Roman" w:eastAsia="Times New Roman" w:hAnsi="Times New Roman" w:cs="Times New Roman"/>
          <w:color w:val="000000" w:themeColor="text1"/>
          <w:sz w:val="28"/>
          <w:szCs w:val="28"/>
          <w:lang w:val="sq"/>
        </w:rPr>
        <w:t>tar</w:t>
      </w:r>
      <w:r w:rsidR="6136E56C" w:rsidRPr="00951713">
        <w:rPr>
          <w:rFonts w:ascii="Times New Roman" w:eastAsia="Times New Roman" w:hAnsi="Times New Roman" w:cs="Times New Roman"/>
          <w:color w:val="000000" w:themeColor="text1"/>
          <w:sz w:val="28"/>
          <w:szCs w:val="28"/>
          <w:lang w:val="sq"/>
        </w:rPr>
        <w:t>ë</w:t>
      </w:r>
      <w:r w:rsidR="671AA1E6" w:rsidRPr="00951713">
        <w:rPr>
          <w:rFonts w:ascii="Times New Roman" w:eastAsia="Times New Roman" w:hAnsi="Times New Roman" w:cs="Times New Roman"/>
          <w:color w:val="000000" w:themeColor="text1"/>
          <w:sz w:val="28"/>
          <w:szCs w:val="28"/>
          <w:lang w:val="sq"/>
        </w:rPr>
        <w:t xml:space="preserve">t e organit drejtues </w:t>
      </w:r>
      <w:r w:rsidR="7553E9C0" w:rsidRPr="00951713">
        <w:rPr>
          <w:rFonts w:ascii="Times New Roman" w:eastAsia="Times New Roman" w:hAnsi="Times New Roman" w:cs="Times New Roman"/>
          <w:color w:val="000000" w:themeColor="text1"/>
          <w:sz w:val="28"/>
          <w:szCs w:val="28"/>
          <w:lang w:val="sq"/>
        </w:rPr>
        <w:t>nuk janë në proces hetimor, gjyqësor, shpallur fajtor me vendim të formës së prerë për vepra penale kundër pasurisë ose krim ekonomik apo vepra të tjera penale</w:t>
      </w:r>
      <w:r w:rsidR="1B66E3E0" w:rsidRPr="00951713">
        <w:rPr>
          <w:rFonts w:ascii="Times New Roman" w:eastAsia="Times New Roman" w:hAnsi="Times New Roman" w:cs="Times New Roman"/>
          <w:color w:val="000000" w:themeColor="text1"/>
          <w:sz w:val="28"/>
          <w:szCs w:val="28"/>
          <w:lang w:val="sq"/>
        </w:rPr>
        <w:t xml:space="preserve"> në kundërshtim me legjislacionin</w:t>
      </w:r>
      <w:r w:rsidR="7553E9C0" w:rsidRPr="00951713">
        <w:rPr>
          <w:rFonts w:ascii="Times New Roman" w:eastAsia="Times New Roman" w:hAnsi="Times New Roman" w:cs="Times New Roman"/>
          <w:color w:val="000000" w:themeColor="text1"/>
          <w:sz w:val="28"/>
          <w:szCs w:val="28"/>
          <w:lang w:val="sq"/>
        </w:rPr>
        <w:t xml:space="preserve"> </w:t>
      </w:r>
      <w:r w:rsidR="26EC5852" w:rsidRPr="00951713">
        <w:rPr>
          <w:rFonts w:ascii="Times New Roman" w:eastAsia="Times New Roman" w:hAnsi="Times New Roman" w:cs="Times New Roman"/>
          <w:color w:val="000000" w:themeColor="text1"/>
          <w:sz w:val="28"/>
          <w:szCs w:val="28"/>
          <w:lang w:val="sq"/>
        </w:rPr>
        <w:t>për</w:t>
      </w:r>
      <w:r w:rsidR="7553E9C0" w:rsidRPr="00951713">
        <w:rPr>
          <w:rFonts w:ascii="Times New Roman" w:eastAsia="Times New Roman" w:hAnsi="Times New Roman" w:cs="Times New Roman"/>
          <w:color w:val="000000" w:themeColor="text1"/>
          <w:sz w:val="28"/>
          <w:szCs w:val="28"/>
          <w:lang w:val="sq"/>
        </w:rPr>
        <w:t xml:space="preserve"> shoqëritë tregtare,</w:t>
      </w:r>
      <w:r w:rsidR="4E82BA1A" w:rsidRPr="00951713">
        <w:rPr>
          <w:rFonts w:ascii="Times New Roman" w:eastAsia="Times New Roman" w:hAnsi="Times New Roman" w:cs="Times New Roman"/>
          <w:color w:val="000000" w:themeColor="text1"/>
          <w:sz w:val="28"/>
          <w:szCs w:val="28"/>
          <w:lang w:val="sq"/>
        </w:rPr>
        <w:t xml:space="preserve"> falimentin, shërbimet financiare, </w:t>
      </w:r>
      <w:r w:rsidR="7553E9C0" w:rsidRPr="00951713">
        <w:rPr>
          <w:rFonts w:ascii="Times New Roman" w:eastAsia="Times New Roman" w:hAnsi="Times New Roman" w:cs="Times New Roman"/>
          <w:color w:val="000000" w:themeColor="text1"/>
          <w:sz w:val="28"/>
          <w:szCs w:val="28"/>
          <w:lang w:val="sq"/>
        </w:rPr>
        <w:t>organizimin dhe vënien në funksionim të skemave mashtruese</w:t>
      </w:r>
      <w:r w:rsidR="1838A432" w:rsidRPr="00951713">
        <w:rPr>
          <w:rFonts w:ascii="Times New Roman" w:eastAsia="Times New Roman" w:hAnsi="Times New Roman" w:cs="Times New Roman"/>
          <w:color w:val="000000" w:themeColor="text1"/>
          <w:sz w:val="28"/>
          <w:szCs w:val="28"/>
          <w:lang w:val="sq"/>
        </w:rPr>
        <w:t xml:space="preserve">, </w:t>
      </w:r>
      <w:r w:rsidR="7553E9C0" w:rsidRPr="00951713">
        <w:rPr>
          <w:rFonts w:ascii="Times New Roman" w:eastAsia="Times New Roman" w:hAnsi="Times New Roman" w:cs="Times New Roman"/>
          <w:color w:val="000000" w:themeColor="text1"/>
          <w:sz w:val="28"/>
          <w:szCs w:val="28"/>
          <w:lang w:val="sq"/>
        </w:rPr>
        <w:t>pastrimin e parave</w:t>
      </w:r>
      <w:r w:rsidR="22726C56" w:rsidRPr="00951713">
        <w:rPr>
          <w:rFonts w:ascii="Times New Roman" w:eastAsia="Times New Roman" w:hAnsi="Times New Roman" w:cs="Times New Roman"/>
          <w:color w:val="000000" w:themeColor="text1"/>
          <w:sz w:val="28"/>
          <w:szCs w:val="28"/>
          <w:lang w:val="sq"/>
        </w:rPr>
        <w:t>,</w:t>
      </w:r>
      <w:r w:rsidR="7553E9C0" w:rsidRPr="00951713">
        <w:rPr>
          <w:rFonts w:ascii="Times New Roman" w:eastAsia="Times New Roman" w:hAnsi="Times New Roman" w:cs="Times New Roman"/>
          <w:color w:val="000000" w:themeColor="text1"/>
          <w:sz w:val="28"/>
          <w:szCs w:val="28"/>
          <w:lang w:val="sq"/>
        </w:rPr>
        <w:t xml:space="preserve"> financimin e terrorizmit</w:t>
      </w:r>
      <w:r w:rsidR="72BC0773" w:rsidRPr="00951713">
        <w:rPr>
          <w:rFonts w:ascii="Times New Roman" w:eastAsia="Times New Roman" w:hAnsi="Times New Roman" w:cs="Times New Roman"/>
          <w:color w:val="000000" w:themeColor="text1"/>
          <w:sz w:val="28"/>
          <w:szCs w:val="28"/>
          <w:lang w:val="sq"/>
        </w:rPr>
        <w:t xml:space="preserve"> dhe financimin e </w:t>
      </w:r>
      <w:r w:rsidR="00122A94" w:rsidRPr="00951713">
        <w:rPr>
          <w:rFonts w:ascii="Times New Roman" w:eastAsia="Times New Roman" w:hAnsi="Times New Roman" w:cs="Times New Roman"/>
          <w:color w:val="000000" w:themeColor="text1"/>
          <w:sz w:val="28"/>
          <w:szCs w:val="28"/>
          <w:lang w:val="sq"/>
        </w:rPr>
        <w:t xml:space="preserve">përhapjes së </w:t>
      </w:r>
      <w:r w:rsidR="72BC0773" w:rsidRPr="00951713">
        <w:rPr>
          <w:rFonts w:ascii="Times New Roman" w:eastAsia="Times New Roman" w:hAnsi="Times New Roman" w:cs="Times New Roman"/>
          <w:color w:val="000000" w:themeColor="text1"/>
          <w:sz w:val="28"/>
          <w:szCs w:val="28"/>
          <w:lang w:val="sq"/>
        </w:rPr>
        <w:t xml:space="preserve">armëve të </w:t>
      </w:r>
      <w:r w:rsidR="00122A94" w:rsidRPr="00951713">
        <w:rPr>
          <w:rFonts w:ascii="Times New Roman" w:eastAsia="Times New Roman" w:hAnsi="Times New Roman" w:cs="Times New Roman"/>
          <w:color w:val="000000" w:themeColor="text1"/>
          <w:sz w:val="28"/>
          <w:szCs w:val="28"/>
          <w:lang w:val="sq"/>
        </w:rPr>
        <w:t>dëmtimit</w:t>
      </w:r>
      <w:r w:rsidR="72BC0773" w:rsidRPr="00951713">
        <w:rPr>
          <w:rFonts w:ascii="Times New Roman" w:eastAsia="Times New Roman" w:hAnsi="Times New Roman" w:cs="Times New Roman"/>
          <w:color w:val="000000" w:themeColor="text1"/>
          <w:sz w:val="28"/>
          <w:szCs w:val="28"/>
          <w:lang w:val="sq"/>
        </w:rPr>
        <w:t xml:space="preserve"> në masë</w:t>
      </w:r>
      <w:r w:rsidR="3CF90222" w:rsidRPr="00951713">
        <w:rPr>
          <w:rFonts w:ascii="Times New Roman" w:eastAsia="Times New Roman" w:hAnsi="Times New Roman" w:cs="Times New Roman"/>
          <w:color w:val="000000" w:themeColor="text1"/>
          <w:sz w:val="28"/>
          <w:szCs w:val="28"/>
          <w:lang w:val="sq"/>
        </w:rPr>
        <w:t xml:space="preserve"> si dhe </w:t>
      </w:r>
      <w:r w:rsidR="46E1FBD2" w:rsidRPr="00951713">
        <w:rPr>
          <w:rFonts w:ascii="Times New Roman" w:eastAsia="Times New Roman" w:hAnsi="Times New Roman" w:cs="Times New Roman"/>
          <w:color w:val="000000" w:themeColor="text1"/>
          <w:sz w:val="28"/>
          <w:szCs w:val="28"/>
          <w:lang w:val="sq"/>
        </w:rPr>
        <w:t>përgjegjësinë profesionale</w:t>
      </w:r>
      <w:r w:rsidR="7553E9C0" w:rsidRPr="00951713">
        <w:rPr>
          <w:rFonts w:ascii="Times New Roman" w:eastAsia="Times New Roman" w:hAnsi="Times New Roman" w:cs="Times New Roman"/>
          <w:color w:val="000000" w:themeColor="text1"/>
          <w:sz w:val="28"/>
          <w:szCs w:val="28"/>
          <w:lang w:val="sq"/>
        </w:rPr>
        <w:t xml:space="preserve">; </w:t>
      </w:r>
    </w:p>
    <w:p w14:paraId="2421B720" w14:textId="10375216" w:rsidR="009850A7" w:rsidRPr="00951713" w:rsidDel="00052ADC" w:rsidRDefault="00A03FC4" w:rsidP="00A03FC4">
      <w:pPr>
        <w:pStyle w:val="ListParagraph"/>
        <w:numPr>
          <w:ilvl w:val="0"/>
          <w:numId w:val="35"/>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D</w:t>
      </w:r>
      <w:r w:rsidR="5A95B4E5" w:rsidRPr="00951713">
        <w:rPr>
          <w:rFonts w:ascii="Times New Roman" w:eastAsia="Times New Roman" w:hAnsi="Times New Roman" w:cs="Times New Roman"/>
          <w:color w:val="000000" w:themeColor="text1"/>
          <w:sz w:val="28"/>
          <w:szCs w:val="28"/>
          <w:lang w:val="sq"/>
        </w:rPr>
        <w:t>okumente q</w:t>
      </w:r>
      <w:r w:rsidR="0F37A4AB" w:rsidRPr="00951713">
        <w:rPr>
          <w:rFonts w:ascii="Times New Roman" w:eastAsia="Times New Roman" w:hAnsi="Times New Roman" w:cs="Times New Roman"/>
          <w:color w:val="000000" w:themeColor="text1"/>
          <w:sz w:val="28"/>
          <w:szCs w:val="28"/>
          <w:lang w:val="sq"/>
        </w:rPr>
        <w:t>ë</w:t>
      </w:r>
      <w:r w:rsidR="5A95B4E5" w:rsidRPr="00951713">
        <w:rPr>
          <w:rFonts w:ascii="Times New Roman" w:eastAsia="Times New Roman" w:hAnsi="Times New Roman" w:cs="Times New Roman"/>
          <w:color w:val="000000" w:themeColor="text1"/>
          <w:sz w:val="28"/>
          <w:szCs w:val="28"/>
          <w:lang w:val="sq"/>
        </w:rPr>
        <w:t xml:space="preserve"> v</w:t>
      </w:r>
      <w:r w:rsidR="00F104B8">
        <w:rPr>
          <w:rFonts w:ascii="Times New Roman" w:eastAsia="Times New Roman" w:hAnsi="Times New Roman" w:cs="Times New Roman"/>
          <w:color w:val="000000" w:themeColor="text1"/>
          <w:sz w:val="28"/>
          <w:szCs w:val="28"/>
          <w:lang w:val="sq"/>
        </w:rPr>
        <w:t>ë</w:t>
      </w:r>
      <w:r w:rsidR="5A95B4E5" w:rsidRPr="00951713">
        <w:rPr>
          <w:rFonts w:ascii="Times New Roman" w:eastAsia="Times New Roman" w:hAnsi="Times New Roman" w:cs="Times New Roman"/>
          <w:color w:val="000000" w:themeColor="text1"/>
          <w:sz w:val="28"/>
          <w:szCs w:val="28"/>
          <w:lang w:val="sq"/>
        </w:rPr>
        <w:t>rt</w:t>
      </w:r>
      <w:r>
        <w:rPr>
          <w:rFonts w:ascii="Times New Roman" w:eastAsia="Times New Roman" w:hAnsi="Times New Roman" w:cs="Times New Roman"/>
          <w:color w:val="000000" w:themeColor="text1"/>
          <w:sz w:val="28"/>
          <w:szCs w:val="28"/>
          <w:lang w:val="sq"/>
        </w:rPr>
        <w:t>e</w:t>
      </w:r>
      <w:r w:rsidR="5A95B4E5" w:rsidRPr="00951713">
        <w:rPr>
          <w:rFonts w:ascii="Times New Roman" w:eastAsia="Times New Roman" w:hAnsi="Times New Roman" w:cs="Times New Roman"/>
          <w:color w:val="000000" w:themeColor="text1"/>
          <w:sz w:val="28"/>
          <w:szCs w:val="28"/>
          <w:lang w:val="sq"/>
        </w:rPr>
        <w:t>tojn</w:t>
      </w:r>
      <w:r w:rsidR="0F37A4AB" w:rsidRPr="00951713">
        <w:rPr>
          <w:rFonts w:ascii="Times New Roman" w:eastAsia="Times New Roman" w:hAnsi="Times New Roman" w:cs="Times New Roman"/>
          <w:color w:val="000000" w:themeColor="text1"/>
          <w:sz w:val="28"/>
          <w:szCs w:val="28"/>
          <w:lang w:val="sq"/>
        </w:rPr>
        <w:t>ë</w:t>
      </w:r>
      <w:r w:rsidR="5A95B4E5" w:rsidRPr="00951713">
        <w:rPr>
          <w:rFonts w:ascii="Times New Roman" w:eastAsia="Times New Roman" w:hAnsi="Times New Roman" w:cs="Times New Roman"/>
          <w:color w:val="000000" w:themeColor="text1"/>
          <w:sz w:val="28"/>
          <w:szCs w:val="28"/>
          <w:lang w:val="sq"/>
        </w:rPr>
        <w:t xml:space="preserve"> se</w:t>
      </w:r>
      <w:r w:rsidR="4F4715AC" w:rsidRPr="00951713">
        <w:rPr>
          <w:rFonts w:ascii="Times New Roman" w:eastAsia="Times New Roman" w:hAnsi="Times New Roman" w:cs="Times New Roman"/>
          <w:color w:val="000000" w:themeColor="text1"/>
          <w:sz w:val="28"/>
          <w:szCs w:val="28"/>
          <w:lang w:val="sq"/>
        </w:rPr>
        <w:t xml:space="preserve"> anëtarët e </w:t>
      </w:r>
      <w:r w:rsidR="34785767" w:rsidRPr="00951713">
        <w:rPr>
          <w:rFonts w:ascii="Times New Roman" w:eastAsia="Times New Roman" w:hAnsi="Times New Roman" w:cs="Times New Roman"/>
          <w:color w:val="000000" w:themeColor="text1"/>
          <w:sz w:val="28"/>
          <w:szCs w:val="28"/>
          <w:lang w:val="sq"/>
        </w:rPr>
        <w:t>organit</w:t>
      </w:r>
      <w:r w:rsidR="4F4715AC" w:rsidRPr="00951713">
        <w:rPr>
          <w:rFonts w:ascii="Times New Roman" w:eastAsia="Times New Roman" w:hAnsi="Times New Roman" w:cs="Times New Roman"/>
          <w:color w:val="000000" w:themeColor="text1"/>
          <w:sz w:val="28"/>
          <w:szCs w:val="28"/>
          <w:lang w:val="sq"/>
        </w:rPr>
        <w:t xml:space="preserve"> drejtues të subjektit </w:t>
      </w:r>
      <w:r w:rsidR="212861C3" w:rsidRPr="00951713">
        <w:rPr>
          <w:rFonts w:ascii="Times New Roman" w:eastAsia="Times New Roman" w:hAnsi="Times New Roman" w:cs="Times New Roman"/>
          <w:color w:val="000000" w:themeColor="text1"/>
          <w:sz w:val="28"/>
          <w:szCs w:val="28"/>
          <w:lang w:val="sq"/>
        </w:rPr>
        <w:t xml:space="preserve">që kërkon të emetojë </w:t>
      </w:r>
      <w:r w:rsidR="4F4715AC" w:rsidRPr="00951713">
        <w:rPr>
          <w:rFonts w:ascii="Times New Roman" w:eastAsia="Times New Roman" w:hAnsi="Times New Roman" w:cs="Times New Roman"/>
          <w:color w:val="000000" w:themeColor="text1"/>
          <w:sz w:val="28"/>
          <w:szCs w:val="28"/>
          <w:lang w:val="sq"/>
        </w:rPr>
        <w:t>tokeni</w:t>
      </w:r>
      <w:r w:rsidR="45CB69CC" w:rsidRPr="00951713">
        <w:rPr>
          <w:rFonts w:ascii="Times New Roman" w:eastAsia="Times New Roman" w:hAnsi="Times New Roman" w:cs="Times New Roman"/>
          <w:color w:val="000000" w:themeColor="text1"/>
          <w:sz w:val="28"/>
          <w:szCs w:val="28"/>
          <w:lang w:val="sq"/>
        </w:rPr>
        <w:t>n</w:t>
      </w:r>
      <w:r w:rsidR="4F4715AC" w:rsidRPr="00951713">
        <w:rPr>
          <w:rFonts w:ascii="Times New Roman" w:eastAsia="Times New Roman" w:hAnsi="Times New Roman" w:cs="Times New Roman"/>
          <w:color w:val="000000" w:themeColor="text1"/>
          <w:sz w:val="28"/>
          <w:szCs w:val="28"/>
          <w:lang w:val="sq"/>
        </w:rPr>
        <w:t xml:space="preserve"> </w:t>
      </w:r>
      <w:r w:rsidR="0DB3E213" w:rsidRPr="00951713">
        <w:rPr>
          <w:rFonts w:ascii="Times New Roman" w:eastAsia="Times New Roman" w:hAnsi="Times New Roman" w:cs="Times New Roman"/>
          <w:color w:val="000000" w:themeColor="text1"/>
          <w:sz w:val="28"/>
          <w:szCs w:val="28"/>
          <w:lang w:val="sq"/>
        </w:rPr>
        <w:t>e</w:t>
      </w:r>
      <w:r w:rsidR="4F4715AC" w:rsidRPr="00951713">
        <w:rPr>
          <w:rFonts w:ascii="Times New Roman" w:eastAsia="Times New Roman" w:hAnsi="Times New Roman" w:cs="Times New Roman"/>
          <w:color w:val="000000" w:themeColor="text1"/>
          <w:sz w:val="28"/>
          <w:szCs w:val="28"/>
          <w:lang w:val="sq"/>
        </w:rPr>
        <w:t xml:space="preserve"> asetit</w:t>
      </w:r>
      <w:r w:rsidR="12F8C451" w:rsidRPr="00951713">
        <w:rPr>
          <w:rFonts w:ascii="Times New Roman" w:eastAsia="Times New Roman" w:hAnsi="Times New Roman" w:cs="Times New Roman"/>
          <w:color w:val="000000" w:themeColor="text1"/>
          <w:sz w:val="28"/>
          <w:szCs w:val="28"/>
          <w:lang w:val="sq"/>
        </w:rPr>
        <w:t xml:space="preserve"> zotërojnë</w:t>
      </w:r>
      <w:r w:rsidR="4F4715AC" w:rsidRPr="00951713">
        <w:rPr>
          <w:rFonts w:ascii="Times New Roman" w:eastAsia="Times New Roman" w:hAnsi="Times New Roman" w:cs="Times New Roman"/>
          <w:color w:val="000000" w:themeColor="text1"/>
          <w:sz w:val="28"/>
          <w:szCs w:val="28"/>
          <w:lang w:val="sq"/>
        </w:rPr>
        <w:t xml:space="preserve"> në </w:t>
      </w:r>
      <w:r w:rsidR="0232F2DC" w:rsidRPr="00951713">
        <w:rPr>
          <w:rFonts w:ascii="Times New Roman" w:eastAsia="Times New Roman" w:hAnsi="Times New Roman" w:cs="Times New Roman"/>
          <w:color w:val="000000" w:themeColor="text1"/>
          <w:sz w:val="28"/>
          <w:szCs w:val="28"/>
          <w:lang w:val="sq"/>
        </w:rPr>
        <w:t>mënyr</w:t>
      </w:r>
      <w:r w:rsidR="00F104B8">
        <w:rPr>
          <w:rFonts w:ascii="Times New Roman" w:eastAsia="Times New Roman" w:hAnsi="Times New Roman" w:cs="Times New Roman"/>
          <w:color w:val="000000" w:themeColor="text1"/>
          <w:sz w:val="28"/>
          <w:szCs w:val="28"/>
          <w:lang w:val="sq"/>
        </w:rPr>
        <w:t>ë</w:t>
      </w:r>
      <w:r w:rsidR="0232F2DC" w:rsidRPr="00951713">
        <w:rPr>
          <w:rFonts w:ascii="Times New Roman" w:eastAsia="Times New Roman" w:hAnsi="Times New Roman" w:cs="Times New Roman"/>
          <w:color w:val="000000" w:themeColor="text1"/>
          <w:sz w:val="28"/>
          <w:szCs w:val="28"/>
          <w:lang w:val="sq"/>
        </w:rPr>
        <w:t xml:space="preserve"> kolektive</w:t>
      </w:r>
      <w:r w:rsidR="244B781E" w:rsidRPr="00951713">
        <w:rPr>
          <w:rFonts w:ascii="Times New Roman" w:eastAsia="Times New Roman" w:hAnsi="Times New Roman" w:cs="Times New Roman"/>
          <w:color w:val="000000" w:themeColor="text1"/>
          <w:sz w:val="28"/>
          <w:szCs w:val="28"/>
          <w:lang w:val="sq"/>
        </w:rPr>
        <w:t xml:space="preserve"> </w:t>
      </w:r>
      <w:r w:rsidR="4F4715AC" w:rsidRPr="00951713">
        <w:rPr>
          <w:rFonts w:ascii="Times New Roman" w:eastAsia="Times New Roman" w:hAnsi="Times New Roman" w:cs="Times New Roman"/>
          <w:color w:val="000000" w:themeColor="text1"/>
          <w:sz w:val="28"/>
          <w:szCs w:val="28"/>
          <w:lang w:val="sq"/>
        </w:rPr>
        <w:t xml:space="preserve">njohuritë, aftësitë dhe përvojën e përshtatshme për të </w:t>
      </w:r>
      <w:r w:rsidR="41F8A199" w:rsidRPr="00951713">
        <w:rPr>
          <w:rFonts w:ascii="Times New Roman" w:eastAsia="Times New Roman" w:hAnsi="Times New Roman" w:cs="Times New Roman"/>
          <w:color w:val="000000" w:themeColor="text1"/>
          <w:sz w:val="28"/>
          <w:szCs w:val="28"/>
          <w:lang w:val="sq"/>
        </w:rPr>
        <w:t>administr</w:t>
      </w:r>
      <w:r w:rsidR="4F4715AC" w:rsidRPr="00951713">
        <w:rPr>
          <w:rFonts w:ascii="Times New Roman" w:eastAsia="Times New Roman" w:hAnsi="Times New Roman" w:cs="Times New Roman"/>
          <w:color w:val="000000" w:themeColor="text1"/>
          <w:sz w:val="28"/>
          <w:szCs w:val="28"/>
          <w:lang w:val="sq"/>
        </w:rPr>
        <w:t>uar emetuesin e tokenit të asetit dhe</w:t>
      </w:r>
      <w:r w:rsidR="3F49093E" w:rsidRPr="00951713">
        <w:rPr>
          <w:rFonts w:ascii="Times New Roman" w:eastAsia="Times New Roman" w:hAnsi="Times New Roman" w:cs="Times New Roman"/>
          <w:color w:val="000000" w:themeColor="text1"/>
          <w:sz w:val="28"/>
          <w:szCs w:val="28"/>
          <w:lang w:val="sq"/>
        </w:rPr>
        <w:t xml:space="preserve"> q</w:t>
      </w:r>
      <w:r w:rsidR="0F37A4AB" w:rsidRPr="00951713">
        <w:rPr>
          <w:rFonts w:ascii="Times New Roman" w:eastAsia="Times New Roman" w:hAnsi="Times New Roman" w:cs="Times New Roman"/>
          <w:color w:val="000000" w:themeColor="text1"/>
          <w:sz w:val="28"/>
          <w:szCs w:val="28"/>
          <w:lang w:val="sq"/>
        </w:rPr>
        <w:t>ë</w:t>
      </w:r>
      <w:r w:rsidR="3F49093E" w:rsidRPr="00951713">
        <w:rPr>
          <w:rFonts w:ascii="Times New Roman" w:eastAsia="Times New Roman" w:hAnsi="Times New Roman" w:cs="Times New Roman"/>
          <w:color w:val="000000" w:themeColor="text1"/>
          <w:sz w:val="28"/>
          <w:szCs w:val="28"/>
          <w:lang w:val="sq"/>
        </w:rPr>
        <w:t xml:space="preserve"> k</w:t>
      </w:r>
      <w:r w:rsidR="0F37A4AB" w:rsidRPr="00951713">
        <w:rPr>
          <w:rFonts w:ascii="Times New Roman" w:eastAsia="Times New Roman" w:hAnsi="Times New Roman" w:cs="Times New Roman"/>
          <w:color w:val="000000" w:themeColor="text1"/>
          <w:sz w:val="28"/>
          <w:szCs w:val="28"/>
          <w:lang w:val="sq"/>
        </w:rPr>
        <w:t>ë</w:t>
      </w:r>
      <w:r w:rsidR="3F49093E" w:rsidRPr="00951713">
        <w:rPr>
          <w:rFonts w:ascii="Times New Roman" w:eastAsia="Times New Roman" w:hAnsi="Times New Roman" w:cs="Times New Roman"/>
          <w:color w:val="000000" w:themeColor="text1"/>
          <w:sz w:val="28"/>
          <w:szCs w:val="28"/>
          <w:lang w:val="sq"/>
        </w:rPr>
        <w:t>ta an</w:t>
      </w:r>
      <w:r w:rsidR="0F37A4AB" w:rsidRPr="00951713">
        <w:rPr>
          <w:rFonts w:ascii="Times New Roman" w:eastAsia="Times New Roman" w:hAnsi="Times New Roman" w:cs="Times New Roman"/>
          <w:color w:val="000000" w:themeColor="text1"/>
          <w:sz w:val="28"/>
          <w:szCs w:val="28"/>
          <w:lang w:val="sq"/>
        </w:rPr>
        <w:t>ë</w:t>
      </w:r>
      <w:r w:rsidR="3F49093E" w:rsidRPr="00951713">
        <w:rPr>
          <w:rFonts w:ascii="Times New Roman" w:eastAsia="Times New Roman" w:hAnsi="Times New Roman" w:cs="Times New Roman"/>
          <w:color w:val="000000" w:themeColor="text1"/>
          <w:sz w:val="28"/>
          <w:szCs w:val="28"/>
          <w:lang w:val="sq"/>
        </w:rPr>
        <w:t>tar</w:t>
      </w:r>
      <w:r w:rsidR="0F37A4AB" w:rsidRPr="00951713">
        <w:rPr>
          <w:rFonts w:ascii="Times New Roman" w:eastAsia="Times New Roman" w:hAnsi="Times New Roman" w:cs="Times New Roman"/>
          <w:color w:val="000000" w:themeColor="text1"/>
          <w:sz w:val="28"/>
          <w:szCs w:val="28"/>
          <w:lang w:val="sq"/>
        </w:rPr>
        <w:t>ë</w:t>
      </w:r>
      <w:r w:rsidR="3F49093E" w:rsidRPr="00951713">
        <w:rPr>
          <w:rFonts w:ascii="Times New Roman" w:eastAsia="Times New Roman" w:hAnsi="Times New Roman" w:cs="Times New Roman"/>
          <w:color w:val="000000" w:themeColor="text1"/>
          <w:sz w:val="28"/>
          <w:szCs w:val="28"/>
          <w:lang w:val="sq"/>
        </w:rPr>
        <w:t xml:space="preserve"> do t</w:t>
      </w:r>
      <w:r w:rsidR="0F37A4AB" w:rsidRPr="00951713">
        <w:rPr>
          <w:rFonts w:ascii="Times New Roman" w:eastAsia="Times New Roman" w:hAnsi="Times New Roman" w:cs="Times New Roman"/>
          <w:color w:val="000000" w:themeColor="text1"/>
          <w:sz w:val="28"/>
          <w:szCs w:val="28"/>
          <w:lang w:val="sq"/>
        </w:rPr>
        <w:t>ë</w:t>
      </w:r>
      <w:r w:rsidR="3F49093E" w:rsidRPr="00951713">
        <w:rPr>
          <w:rFonts w:ascii="Times New Roman" w:eastAsia="Times New Roman" w:hAnsi="Times New Roman" w:cs="Times New Roman"/>
          <w:color w:val="000000" w:themeColor="text1"/>
          <w:sz w:val="28"/>
          <w:szCs w:val="28"/>
          <w:lang w:val="sq"/>
        </w:rPr>
        <w:t xml:space="preserve"> angazhohen me</w:t>
      </w:r>
      <w:r w:rsidR="4F4715AC" w:rsidRPr="00951713">
        <w:rPr>
          <w:rFonts w:ascii="Times New Roman" w:eastAsia="Times New Roman" w:hAnsi="Times New Roman" w:cs="Times New Roman"/>
          <w:color w:val="000000" w:themeColor="text1"/>
          <w:sz w:val="28"/>
          <w:szCs w:val="28"/>
          <w:lang w:val="sq"/>
        </w:rPr>
        <w:t xml:space="preserve"> kohë të mjaftueshme për të kryer detyrat e tyre;</w:t>
      </w:r>
    </w:p>
    <w:p w14:paraId="0AFB1FF3" w14:textId="3554C679" w:rsidR="009850A7" w:rsidRDefault="00A03FC4" w:rsidP="00A03FC4">
      <w:pPr>
        <w:pStyle w:val="ListParagraph"/>
        <w:numPr>
          <w:ilvl w:val="0"/>
          <w:numId w:val="35"/>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D</w:t>
      </w:r>
      <w:r w:rsidR="4FE3ED1D" w:rsidRPr="00951713">
        <w:rPr>
          <w:rFonts w:ascii="Times New Roman" w:eastAsia="Times New Roman" w:hAnsi="Times New Roman" w:cs="Times New Roman"/>
          <w:color w:val="000000" w:themeColor="text1"/>
          <w:sz w:val="28"/>
          <w:szCs w:val="28"/>
          <w:lang w:val="sq"/>
        </w:rPr>
        <w:t>okumente q</w:t>
      </w:r>
      <w:r w:rsidR="7CD5902B" w:rsidRPr="00951713">
        <w:rPr>
          <w:rFonts w:ascii="Times New Roman" w:eastAsia="Times New Roman" w:hAnsi="Times New Roman" w:cs="Times New Roman"/>
          <w:color w:val="000000" w:themeColor="text1"/>
          <w:sz w:val="28"/>
          <w:szCs w:val="28"/>
          <w:lang w:val="sq"/>
        </w:rPr>
        <w:t>ë</w:t>
      </w:r>
      <w:r w:rsidR="4FE3ED1D" w:rsidRPr="00951713">
        <w:rPr>
          <w:rFonts w:ascii="Times New Roman" w:eastAsia="Times New Roman" w:hAnsi="Times New Roman" w:cs="Times New Roman"/>
          <w:color w:val="000000" w:themeColor="text1"/>
          <w:sz w:val="28"/>
          <w:szCs w:val="28"/>
          <w:lang w:val="sq"/>
        </w:rPr>
        <w:t xml:space="preserve"> v</w:t>
      </w:r>
      <w:r w:rsidR="7CD5902B" w:rsidRPr="00951713">
        <w:rPr>
          <w:rFonts w:ascii="Times New Roman" w:eastAsia="Times New Roman" w:hAnsi="Times New Roman" w:cs="Times New Roman"/>
          <w:color w:val="000000" w:themeColor="text1"/>
          <w:sz w:val="28"/>
          <w:szCs w:val="28"/>
          <w:lang w:val="sq"/>
        </w:rPr>
        <w:t>ë</w:t>
      </w:r>
      <w:r w:rsidR="4FE3ED1D" w:rsidRPr="00951713">
        <w:rPr>
          <w:rFonts w:ascii="Times New Roman" w:eastAsia="Times New Roman" w:hAnsi="Times New Roman" w:cs="Times New Roman"/>
          <w:color w:val="000000" w:themeColor="text1"/>
          <w:sz w:val="28"/>
          <w:szCs w:val="28"/>
          <w:lang w:val="sq"/>
        </w:rPr>
        <w:t>rtetojn</w:t>
      </w:r>
      <w:r w:rsidR="7CD5902B" w:rsidRPr="00951713">
        <w:rPr>
          <w:rFonts w:ascii="Times New Roman" w:eastAsia="Times New Roman" w:hAnsi="Times New Roman" w:cs="Times New Roman"/>
          <w:color w:val="000000" w:themeColor="text1"/>
          <w:sz w:val="28"/>
          <w:szCs w:val="28"/>
          <w:lang w:val="sq"/>
        </w:rPr>
        <w:t>ë</w:t>
      </w:r>
      <w:r w:rsidR="4FE3ED1D" w:rsidRPr="00951713">
        <w:rPr>
          <w:rFonts w:ascii="Times New Roman" w:eastAsia="Times New Roman" w:hAnsi="Times New Roman" w:cs="Times New Roman"/>
          <w:color w:val="000000" w:themeColor="text1"/>
          <w:sz w:val="28"/>
          <w:szCs w:val="28"/>
          <w:lang w:val="sq"/>
        </w:rPr>
        <w:t xml:space="preserve"> se t</w:t>
      </w:r>
      <w:r w:rsidR="7CD5902B" w:rsidRPr="00951713">
        <w:rPr>
          <w:rFonts w:ascii="Times New Roman" w:eastAsia="Times New Roman" w:hAnsi="Times New Roman" w:cs="Times New Roman"/>
          <w:color w:val="000000" w:themeColor="text1"/>
          <w:sz w:val="28"/>
          <w:szCs w:val="28"/>
          <w:lang w:val="sq"/>
        </w:rPr>
        <w:t>ë</w:t>
      </w:r>
      <w:r w:rsidR="4FE3ED1D" w:rsidRPr="00951713">
        <w:rPr>
          <w:rFonts w:ascii="Times New Roman" w:eastAsia="Times New Roman" w:hAnsi="Times New Roman" w:cs="Times New Roman"/>
          <w:color w:val="000000" w:themeColor="text1"/>
          <w:sz w:val="28"/>
          <w:szCs w:val="28"/>
          <w:lang w:val="sq"/>
        </w:rPr>
        <w:t xml:space="preserve"> gjith</w:t>
      </w:r>
      <w:r w:rsidR="7CD5902B" w:rsidRPr="00951713">
        <w:rPr>
          <w:rFonts w:ascii="Times New Roman" w:eastAsia="Times New Roman" w:hAnsi="Times New Roman" w:cs="Times New Roman"/>
          <w:color w:val="000000" w:themeColor="text1"/>
          <w:sz w:val="28"/>
          <w:szCs w:val="28"/>
          <w:lang w:val="sq"/>
        </w:rPr>
        <w:t>ë</w:t>
      </w:r>
      <w:r w:rsidR="4FE3ED1D" w:rsidRPr="00951713">
        <w:rPr>
          <w:rFonts w:ascii="Times New Roman" w:eastAsia="Times New Roman" w:hAnsi="Times New Roman" w:cs="Times New Roman"/>
          <w:color w:val="000000" w:themeColor="text1"/>
          <w:sz w:val="28"/>
          <w:szCs w:val="28"/>
          <w:lang w:val="sq"/>
        </w:rPr>
        <w:t xml:space="preserve"> </w:t>
      </w:r>
      <w:r w:rsidR="0983F005" w:rsidRPr="00951713">
        <w:rPr>
          <w:rFonts w:ascii="Times New Roman" w:eastAsia="Times New Roman" w:hAnsi="Times New Roman" w:cs="Times New Roman"/>
          <w:color w:val="000000" w:themeColor="text1"/>
          <w:sz w:val="28"/>
          <w:szCs w:val="28"/>
          <w:lang w:val="sq"/>
        </w:rPr>
        <w:t>aksionarët</w:t>
      </w:r>
      <w:r w:rsidR="18883821" w:rsidRPr="00951713">
        <w:rPr>
          <w:rFonts w:ascii="Times New Roman" w:eastAsia="Times New Roman" w:hAnsi="Times New Roman" w:cs="Times New Roman"/>
          <w:color w:val="000000" w:themeColor="text1"/>
          <w:sz w:val="28"/>
          <w:szCs w:val="28"/>
          <w:lang w:val="sq"/>
        </w:rPr>
        <w:t xml:space="preserve"> ose anëtarët</w:t>
      </w:r>
      <w:r w:rsidR="0983F005" w:rsidRPr="00951713">
        <w:rPr>
          <w:rFonts w:ascii="Times New Roman" w:eastAsia="Times New Roman" w:hAnsi="Times New Roman" w:cs="Times New Roman"/>
          <w:color w:val="000000" w:themeColor="text1"/>
          <w:sz w:val="28"/>
          <w:szCs w:val="28"/>
          <w:lang w:val="sq"/>
        </w:rPr>
        <w:t>, që zotëro</w:t>
      </w:r>
      <w:r>
        <w:rPr>
          <w:rFonts w:ascii="Times New Roman" w:eastAsia="Times New Roman" w:hAnsi="Times New Roman" w:cs="Times New Roman"/>
          <w:color w:val="000000" w:themeColor="text1"/>
          <w:sz w:val="28"/>
          <w:szCs w:val="28"/>
          <w:lang w:val="sq"/>
        </w:rPr>
        <w:t>j</w:t>
      </w:r>
      <w:r w:rsidR="0983F005" w:rsidRPr="00951713">
        <w:rPr>
          <w:rFonts w:ascii="Times New Roman" w:eastAsia="Times New Roman" w:hAnsi="Times New Roman" w:cs="Times New Roman"/>
          <w:color w:val="000000" w:themeColor="text1"/>
          <w:sz w:val="28"/>
          <w:szCs w:val="28"/>
          <w:lang w:val="sq"/>
        </w:rPr>
        <w:t>n</w:t>
      </w:r>
      <w:r w:rsidR="00F104B8">
        <w:rPr>
          <w:rFonts w:ascii="Times New Roman" w:eastAsia="Times New Roman" w:hAnsi="Times New Roman" w:cs="Times New Roman"/>
          <w:color w:val="000000" w:themeColor="text1"/>
          <w:sz w:val="28"/>
          <w:szCs w:val="28"/>
          <w:lang w:val="sq"/>
        </w:rPr>
        <w:t>ë</w:t>
      </w:r>
      <w:r w:rsidR="0983F005" w:rsidRPr="00951713">
        <w:rPr>
          <w:rFonts w:ascii="Times New Roman" w:eastAsia="Times New Roman" w:hAnsi="Times New Roman" w:cs="Times New Roman"/>
          <w:color w:val="000000" w:themeColor="text1"/>
          <w:sz w:val="28"/>
          <w:szCs w:val="28"/>
          <w:lang w:val="sq"/>
        </w:rPr>
        <w:t xml:space="preserve">, në mënyrë direkte ose indirekte, një pjesëmarrje influencuese në subjektin kërkues </w:t>
      </w:r>
      <w:r w:rsidR="4FE3ED1D" w:rsidRPr="00951713">
        <w:rPr>
          <w:rFonts w:ascii="Times New Roman" w:eastAsia="Times New Roman" w:hAnsi="Times New Roman" w:cs="Times New Roman"/>
          <w:color w:val="000000" w:themeColor="text1"/>
          <w:sz w:val="28"/>
          <w:szCs w:val="28"/>
          <w:lang w:val="sq"/>
        </w:rPr>
        <w:t>nuk janë në proces hetimor, gjyqësor, shpallur fajtor me vendim të formës së prerë për vepra penale kundër pasurisë ose krim ekonomik apo vepra të tjera penale në kundërshtim me legjislacionin për shoqëritë tregtare, falimentin, shërbimet financiare, organizimin dhe vënien në funksionim të skemave mashtruese, pastrimin e parave</w:t>
      </w:r>
      <w:r w:rsidR="78BDF80E" w:rsidRPr="00951713">
        <w:rPr>
          <w:rFonts w:ascii="Times New Roman" w:eastAsia="Times New Roman" w:hAnsi="Times New Roman" w:cs="Times New Roman"/>
          <w:color w:val="000000" w:themeColor="text1"/>
          <w:sz w:val="28"/>
          <w:szCs w:val="28"/>
          <w:lang w:val="sq"/>
        </w:rPr>
        <w:t xml:space="preserve">, </w:t>
      </w:r>
      <w:r w:rsidR="4FE3ED1D" w:rsidRPr="00951713">
        <w:rPr>
          <w:rFonts w:ascii="Times New Roman" w:eastAsia="Times New Roman" w:hAnsi="Times New Roman" w:cs="Times New Roman"/>
          <w:color w:val="000000" w:themeColor="text1"/>
          <w:sz w:val="28"/>
          <w:szCs w:val="28"/>
          <w:lang w:val="sq"/>
        </w:rPr>
        <w:t>financimin e terrorizmit</w:t>
      </w:r>
      <w:r w:rsidR="17AA1315" w:rsidRPr="00951713">
        <w:rPr>
          <w:rFonts w:ascii="Times New Roman" w:eastAsia="Times New Roman" w:hAnsi="Times New Roman" w:cs="Times New Roman"/>
          <w:color w:val="000000" w:themeColor="text1"/>
          <w:sz w:val="28"/>
          <w:szCs w:val="28"/>
          <w:lang w:val="sq"/>
        </w:rPr>
        <w:t xml:space="preserve"> dhe </w:t>
      </w:r>
      <w:r w:rsidR="00122A94" w:rsidRPr="00951713">
        <w:rPr>
          <w:rFonts w:ascii="Times New Roman" w:eastAsia="Times New Roman" w:hAnsi="Times New Roman" w:cs="Times New Roman"/>
          <w:color w:val="000000" w:themeColor="text1"/>
          <w:sz w:val="28"/>
          <w:szCs w:val="28"/>
          <w:lang w:val="sq"/>
        </w:rPr>
        <w:t>financimin e përhapjes së armëve të dëmtimit</w:t>
      </w:r>
      <w:r w:rsidR="17AA1315" w:rsidRPr="00951713">
        <w:rPr>
          <w:rFonts w:ascii="Times New Roman" w:eastAsia="Times New Roman" w:hAnsi="Times New Roman" w:cs="Times New Roman"/>
          <w:color w:val="000000" w:themeColor="text1"/>
          <w:sz w:val="28"/>
          <w:szCs w:val="28"/>
          <w:lang w:val="sq"/>
        </w:rPr>
        <w:t xml:space="preserve"> në masë</w:t>
      </w:r>
      <w:r w:rsidR="4FE3ED1D" w:rsidRPr="00951713">
        <w:rPr>
          <w:rFonts w:ascii="Times New Roman" w:eastAsia="Times New Roman" w:hAnsi="Times New Roman" w:cs="Times New Roman"/>
          <w:color w:val="000000" w:themeColor="text1"/>
          <w:sz w:val="28"/>
          <w:szCs w:val="28"/>
          <w:lang w:val="sq"/>
        </w:rPr>
        <w:t xml:space="preserve"> si dhe përgjegjësinë profesionale</w:t>
      </w:r>
      <w:r w:rsidR="05106812" w:rsidRPr="00951713">
        <w:rPr>
          <w:rFonts w:ascii="Times New Roman" w:eastAsia="Times New Roman" w:hAnsi="Times New Roman" w:cs="Times New Roman"/>
          <w:color w:val="000000" w:themeColor="text1"/>
          <w:sz w:val="28"/>
          <w:szCs w:val="28"/>
          <w:lang w:val="sq"/>
        </w:rPr>
        <w:t>.</w:t>
      </w:r>
    </w:p>
    <w:p w14:paraId="1A4032B5" w14:textId="77777777" w:rsidR="00A03FC4" w:rsidRPr="00951713" w:rsidDel="00052ADC" w:rsidRDefault="00A03FC4" w:rsidP="00A03FC4">
      <w:pPr>
        <w:pStyle w:val="ListParagraph"/>
        <w:spacing w:after="0" w:line="240" w:lineRule="auto"/>
        <w:ind w:left="900"/>
        <w:jc w:val="both"/>
        <w:rPr>
          <w:rFonts w:ascii="Times New Roman" w:eastAsia="Times New Roman" w:hAnsi="Times New Roman" w:cs="Times New Roman"/>
          <w:color w:val="000000" w:themeColor="text1"/>
          <w:sz w:val="28"/>
          <w:szCs w:val="28"/>
          <w:lang w:val="sq"/>
        </w:rPr>
      </w:pPr>
    </w:p>
    <w:p w14:paraId="5C77A089" w14:textId="3C6A5F09" w:rsidR="00052ADC" w:rsidRDefault="51E4989A" w:rsidP="003A7FE9">
      <w:pPr>
        <w:pStyle w:val="ListParagraph"/>
        <w:numPr>
          <w:ilvl w:val="0"/>
          <w:numId w:val="275"/>
        </w:numPr>
        <w:spacing w:after="0" w:line="240" w:lineRule="auto"/>
        <w:ind w:left="0"/>
        <w:jc w:val="both"/>
        <w:rPr>
          <w:rFonts w:ascii="Times New Roman" w:eastAsia="Times New Roman" w:hAnsi="Times New Roman" w:cs="Times New Roman"/>
          <w:color w:val="000000" w:themeColor="text1"/>
          <w:sz w:val="28"/>
          <w:szCs w:val="28"/>
          <w:lang w:val="sq"/>
        </w:rPr>
      </w:pPr>
      <w:r w:rsidRPr="00951713">
        <w:rPr>
          <w:rFonts w:ascii="Times New Roman" w:hAnsi="Times New Roman" w:cs="Times New Roman"/>
          <w:color w:val="000000" w:themeColor="text1"/>
          <w:sz w:val="28"/>
          <w:szCs w:val="28"/>
          <w:lang w:val="sq"/>
        </w:rPr>
        <w:t xml:space="preserve">Për qëllime </w:t>
      </w:r>
      <w:r w:rsidR="0E7B5B63" w:rsidRPr="00951713">
        <w:rPr>
          <w:rFonts w:ascii="Times New Roman" w:hAnsi="Times New Roman" w:cs="Times New Roman"/>
          <w:color w:val="000000" w:themeColor="text1"/>
          <w:sz w:val="28"/>
          <w:szCs w:val="28"/>
          <w:lang w:val="sq"/>
        </w:rPr>
        <w:t>të</w:t>
      </w:r>
      <w:r w:rsidRPr="00951713">
        <w:rPr>
          <w:rFonts w:ascii="Times New Roman" w:hAnsi="Times New Roman" w:cs="Times New Roman"/>
          <w:color w:val="000000" w:themeColor="text1"/>
          <w:sz w:val="28"/>
          <w:szCs w:val="28"/>
          <w:lang w:val="sq"/>
        </w:rPr>
        <w:t xml:space="preserve"> këtij neni,</w:t>
      </w:r>
      <w:r w:rsidR="4F3A35DF" w:rsidRPr="00951713">
        <w:rPr>
          <w:rFonts w:ascii="Times New Roman" w:hAnsi="Times New Roman" w:cs="Times New Roman"/>
          <w:color w:val="000000" w:themeColor="text1"/>
          <w:sz w:val="28"/>
          <w:szCs w:val="28"/>
          <w:lang w:val="sq"/>
        </w:rPr>
        <w:t xml:space="preserve"> Banka e Shqip</w:t>
      </w:r>
      <w:r w:rsidR="0CE7BEFF" w:rsidRPr="00951713">
        <w:rPr>
          <w:rFonts w:ascii="Times New Roman" w:hAnsi="Times New Roman" w:cs="Times New Roman"/>
          <w:color w:val="000000" w:themeColor="text1"/>
          <w:sz w:val="28"/>
          <w:szCs w:val="28"/>
          <w:lang w:val="sq"/>
        </w:rPr>
        <w:t xml:space="preserve">ërisë </w:t>
      </w:r>
      <w:r w:rsidRPr="00951713">
        <w:rPr>
          <w:rFonts w:ascii="Times New Roman" w:hAnsi="Times New Roman" w:cs="Times New Roman"/>
          <w:color w:val="000000" w:themeColor="text1"/>
          <w:sz w:val="28"/>
          <w:szCs w:val="28"/>
          <w:lang w:val="sq"/>
        </w:rPr>
        <w:t>mirato</w:t>
      </w:r>
      <w:r w:rsidR="768B8168" w:rsidRPr="00951713">
        <w:rPr>
          <w:rFonts w:ascii="Times New Roman" w:hAnsi="Times New Roman" w:cs="Times New Roman"/>
          <w:color w:val="000000" w:themeColor="text1"/>
          <w:sz w:val="28"/>
          <w:szCs w:val="28"/>
          <w:lang w:val="sq"/>
        </w:rPr>
        <w:t>n rregulla më të detajuara</w:t>
      </w:r>
      <w:r w:rsidRPr="00951713">
        <w:rPr>
          <w:rFonts w:ascii="Times New Roman" w:hAnsi="Times New Roman" w:cs="Times New Roman"/>
          <w:color w:val="000000" w:themeColor="text1"/>
          <w:sz w:val="28"/>
          <w:szCs w:val="28"/>
          <w:lang w:val="sq"/>
        </w:rPr>
        <w:t xml:space="preserve"> lidhur me</w:t>
      </w:r>
      <w:r w:rsidR="761E0E8C" w:rsidRPr="00951713">
        <w:rPr>
          <w:rFonts w:ascii="Times New Roman" w:hAnsi="Times New Roman" w:cs="Times New Roman"/>
          <w:color w:val="000000" w:themeColor="text1"/>
          <w:sz w:val="28"/>
          <w:szCs w:val="28"/>
          <w:lang w:val="sq"/>
        </w:rPr>
        <w:t xml:space="preserve"> </w:t>
      </w:r>
      <w:r w:rsidR="2DE684E2" w:rsidRPr="00951713">
        <w:rPr>
          <w:rFonts w:ascii="Times New Roman" w:hAnsi="Times New Roman" w:cs="Times New Roman"/>
          <w:color w:val="000000" w:themeColor="text1"/>
          <w:sz w:val="28"/>
          <w:szCs w:val="28"/>
          <w:lang w:val="sq"/>
        </w:rPr>
        <w:t>standardet teknike</w:t>
      </w:r>
      <w:r w:rsidR="761E0E8C" w:rsidRPr="00951713">
        <w:rPr>
          <w:rFonts w:ascii="Times New Roman" w:hAnsi="Times New Roman" w:cs="Times New Roman"/>
          <w:color w:val="000000" w:themeColor="text1"/>
          <w:sz w:val="28"/>
          <w:szCs w:val="28"/>
          <w:lang w:val="sq"/>
        </w:rPr>
        <w:t>,</w:t>
      </w:r>
      <w:r w:rsidR="74702F1B" w:rsidRPr="00951713">
        <w:rPr>
          <w:rFonts w:ascii="Times New Roman" w:hAnsi="Times New Roman" w:cs="Times New Roman"/>
          <w:color w:val="000000" w:themeColor="text1"/>
          <w:sz w:val="28"/>
          <w:szCs w:val="28"/>
          <w:lang w:val="sq"/>
        </w:rPr>
        <w:t xml:space="preserve"> formatet, </w:t>
      </w:r>
      <w:r w:rsidR="761E0E8C" w:rsidRPr="00951713">
        <w:rPr>
          <w:rFonts w:ascii="Times New Roman" w:hAnsi="Times New Roman" w:cs="Times New Roman"/>
          <w:color w:val="000000" w:themeColor="text1"/>
          <w:sz w:val="28"/>
          <w:szCs w:val="28"/>
          <w:lang w:val="sq"/>
        </w:rPr>
        <w:t>procedurat dhe</w:t>
      </w:r>
      <w:r w:rsidRPr="00951713">
        <w:rPr>
          <w:rFonts w:ascii="Times New Roman" w:hAnsi="Times New Roman" w:cs="Times New Roman"/>
          <w:color w:val="000000" w:themeColor="text1"/>
          <w:sz w:val="28"/>
          <w:szCs w:val="28"/>
          <w:lang w:val="sq"/>
        </w:rPr>
        <w:t xml:space="preserve"> </w:t>
      </w:r>
      <w:r w:rsidR="701285D7" w:rsidRPr="00951713">
        <w:rPr>
          <w:rFonts w:ascii="Times New Roman" w:hAnsi="Times New Roman" w:cs="Times New Roman"/>
          <w:color w:val="000000" w:themeColor="text1"/>
          <w:sz w:val="28"/>
          <w:szCs w:val="28"/>
          <w:lang w:val="sq"/>
        </w:rPr>
        <w:t>informacionin që përmban kërkesa për autorizim</w:t>
      </w:r>
      <w:r w:rsidR="064CF5D2" w:rsidRPr="00951713">
        <w:rPr>
          <w:rFonts w:ascii="Times New Roman" w:hAnsi="Times New Roman" w:cs="Times New Roman"/>
          <w:color w:val="000000" w:themeColor="text1"/>
          <w:sz w:val="28"/>
          <w:szCs w:val="28"/>
          <w:lang w:val="sq"/>
        </w:rPr>
        <w:t xml:space="preserve"> si emetues i tokenit të aseteve</w:t>
      </w:r>
      <w:r w:rsidRPr="00951713">
        <w:rPr>
          <w:rFonts w:ascii="Times New Roman" w:eastAsia="Times New Roman" w:hAnsi="Times New Roman" w:cs="Times New Roman"/>
          <w:color w:val="000000" w:themeColor="text1"/>
          <w:sz w:val="28"/>
          <w:szCs w:val="28"/>
          <w:lang w:val="sq"/>
        </w:rPr>
        <w:t>.</w:t>
      </w:r>
    </w:p>
    <w:p w14:paraId="31EE4992" w14:textId="77777777" w:rsidR="00A03FC4" w:rsidRPr="00951713" w:rsidRDefault="00A03FC4" w:rsidP="00A03FC4">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2AB5F874" w14:textId="77777777" w:rsidR="00A03FC4" w:rsidRDefault="00A03FC4"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577DD42C" w14:textId="77777777" w:rsidR="00A03FC4" w:rsidRDefault="00A03FC4"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190A41D3" w14:textId="452049B1" w:rsidR="009850A7" w:rsidRPr="00951713" w:rsidDel="00052ADC" w:rsidRDefault="17E786B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lastRenderedPageBreak/>
        <w:t>Neni 19</w:t>
      </w:r>
    </w:p>
    <w:p w14:paraId="2B17745E" w14:textId="6182F122" w:rsidR="00052ADC" w:rsidRDefault="7A42B547"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 xml:space="preserve">Forma </w:t>
      </w:r>
      <w:r w:rsidR="72139DEC" w:rsidRPr="00951713">
        <w:rPr>
          <w:rFonts w:ascii="Times New Roman" w:eastAsia="Times New Roman" w:hAnsi="Times New Roman" w:cs="Times New Roman"/>
          <w:b/>
          <w:bCs/>
          <w:color w:val="000000" w:themeColor="text1"/>
          <w:sz w:val="28"/>
          <w:szCs w:val="28"/>
          <w:lang w:val="sq"/>
        </w:rPr>
        <w:t xml:space="preserve">dhe </w:t>
      </w:r>
      <w:r w:rsidR="6EAC3C0B" w:rsidRPr="00951713">
        <w:rPr>
          <w:rFonts w:ascii="Times New Roman" w:eastAsia="Times New Roman" w:hAnsi="Times New Roman" w:cs="Times New Roman"/>
          <w:b/>
          <w:bCs/>
          <w:color w:val="000000" w:themeColor="text1"/>
          <w:sz w:val="28"/>
          <w:szCs w:val="28"/>
          <w:lang w:val="sq"/>
        </w:rPr>
        <w:t>përmbajtja</w:t>
      </w:r>
      <w:r w:rsidR="72139DEC" w:rsidRPr="00951713">
        <w:rPr>
          <w:rFonts w:ascii="Times New Roman" w:eastAsia="Times New Roman" w:hAnsi="Times New Roman" w:cs="Times New Roman"/>
          <w:b/>
          <w:bCs/>
          <w:color w:val="000000" w:themeColor="text1"/>
          <w:sz w:val="28"/>
          <w:szCs w:val="28"/>
          <w:lang w:val="sq"/>
        </w:rPr>
        <w:t xml:space="preserve"> e dokumentit informues </w:t>
      </w:r>
      <w:r w:rsidR="36903942" w:rsidRPr="00951713">
        <w:rPr>
          <w:rFonts w:ascii="Times New Roman" w:eastAsia="Times New Roman" w:hAnsi="Times New Roman" w:cs="Times New Roman"/>
          <w:b/>
          <w:bCs/>
          <w:color w:val="000000" w:themeColor="text1"/>
          <w:sz w:val="28"/>
          <w:szCs w:val="28"/>
          <w:lang w:val="sq"/>
        </w:rPr>
        <w:t>t</w:t>
      </w:r>
      <w:r w:rsidR="4F358BFA" w:rsidRPr="00951713">
        <w:rPr>
          <w:rFonts w:ascii="Times New Roman" w:eastAsia="Times New Roman" w:hAnsi="Times New Roman" w:cs="Times New Roman"/>
          <w:b/>
          <w:bCs/>
          <w:color w:val="000000" w:themeColor="text1"/>
          <w:sz w:val="28"/>
          <w:szCs w:val="28"/>
          <w:lang w:val="sq"/>
        </w:rPr>
        <w:t>ë</w:t>
      </w:r>
      <w:r w:rsidR="72139DEC" w:rsidRPr="00951713">
        <w:rPr>
          <w:rFonts w:ascii="Times New Roman" w:eastAsia="Times New Roman" w:hAnsi="Times New Roman" w:cs="Times New Roman"/>
          <w:b/>
          <w:bCs/>
          <w:color w:val="000000" w:themeColor="text1"/>
          <w:sz w:val="28"/>
          <w:szCs w:val="28"/>
          <w:lang w:val="sq"/>
        </w:rPr>
        <w:t xml:space="preserve"> token</w:t>
      </w:r>
      <w:r w:rsidR="3500E67D" w:rsidRPr="00951713">
        <w:rPr>
          <w:rFonts w:ascii="Times New Roman" w:eastAsia="Times New Roman" w:hAnsi="Times New Roman" w:cs="Times New Roman"/>
          <w:b/>
          <w:bCs/>
          <w:color w:val="000000" w:themeColor="text1"/>
          <w:sz w:val="28"/>
          <w:szCs w:val="28"/>
          <w:lang w:val="sq"/>
        </w:rPr>
        <w:t>it</w:t>
      </w:r>
      <w:r w:rsidR="72139DEC" w:rsidRPr="00951713">
        <w:rPr>
          <w:rFonts w:ascii="Times New Roman" w:eastAsia="Times New Roman" w:hAnsi="Times New Roman" w:cs="Times New Roman"/>
          <w:b/>
          <w:bCs/>
          <w:color w:val="000000" w:themeColor="text1"/>
          <w:sz w:val="28"/>
          <w:szCs w:val="28"/>
          <w:lang w:val="sq"/>
        </w:rPr>
        <w:t xml:space="preserve"> të aset</w:t>
      </w:r>
      <w:r w:rsidR="2927BD03" w:rsidRPr="00951713">
        <w:rPr>
          <w:rFonts w:ascii="Times New Roman" w:eastAsia="Times New Roman" w:hAnsi="Times New Roman" w:cs="Times New Roman"/>
          <w:b/>
          <w:bCs/>
          <w:color w:val="000000" w:themeColor="text1"/>
          <w:sz w:val="28"/>
          <w:szCs w:val="28"/>
          <w:lang w:val="sq"/>
        </w:rPr>
        <w:t>eve</w:t>
      </w:r>
    </w:p>
    <w:p w14:paraId="34CEF323" w14:textId="77777777" w:rsidR="00A03FC4" w:rsidRPr="00951713" w:rsidRDefault="00A03FC4"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1937DCCF" w14:textId="104ED771" w:rsidR="009850A7" w:rsidRDefault="72139DEC" w:rsidP="00A03FC4">
      <w:pPr>
        <w:pStyle w:val="ListParagraph"/>
        <w:numPr>
          <w:ilvl w:val="0"/>
          <w:numId w:val="27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Dokumenti informues</w:t>
      </w:r>
      <w:r w:rsidR="3FA273D3" w:rsidRPr="00951713">
        <w:rPr>
          <w:rFonts w:ascii="Times New Roman" w:eastAsia="Times New Roman" w:hAnsi="Times New Roman" w:cs="Times New Roman"/>
          <w:color w:val="000000" w:themeColor="text1"/>
          <w:sz w:val="28"/>
          <w:szCs w:val="28"/>
          <w:lang w:val="sq"/>
        </w:rPr>
        <w:t xml:space="preserve"> për tokeni</w:t>
      </w:r>
      <w:r w:rsidR="7CD91377" w:rsidRPr="00951713">
        <w:rPr>
          <w:rFonts w:ascii="Times New Roman" w:eastAsia="Times New Roman" w:hAnsi="Times New Roman" w:cs="Times New Roman"/>
          <w:color w:val="000000" w:themeColor="text1"/>
          <w:sz w:val="28"/>
          <w:szCs w:val="28"/>
          <w:lang w:val="sq"/>
        </w:rPr>
        <w:t>n</w:t>
      </w:r>
      <w:r w:rsidR="64671565" w:rsidRPr="00951713">
        <w:rPr>
          <w:rFonts w:ascii="Times New Roman" w:eastAsia="Times New Roman" w:hAnsi="Times New Roman" w:cs="Times New Roman"/>
          <w:color w:val="000000" w:themeColor="text1"/>
          <w:sz w:val="28"/>
          <w:szCs w:val="28"/>
          <w:lang w:val="sq"/>
        </w:rPr>
        <w:t xml:space="preserve"> </w:t>
      </w:r>
      <w:r w:rsidR="6AA69BFE" w:rsidRPr="00951713">
        <w:rPr>
          <w:rFonts w:ascii="Times New Roman" w:eastAsia="Times New Roman" w:hAnsi="Times New Roman" w:cs="Times New Roman"/>
          <w:color w:val="000000" w:themeColor="text1"/>
          <w:sz w:val="28"/>
          <w:szCs w:val="28"/>
          <w:lang w:val="sq"/>
        </w:rPr>
        <w:t>e</w:t>
      </w:r>
      <w:r w:rsidR="3FA273D3" w:rsidRPr="00951713">
        <w:rPr>
          <w:rFonts w:ascii="Times New Roman" w:eastAsia="Times New Roman" w:hAnsi="Times New Roman" w:cs="Times New Roman"/>
          <w:color w:val="000000" w:themeColor="text1"/>
          <w:sz w:val="28"/>
          <w:szCs w:val="28"/>
          <w:lang w:val="sq"/>
        </w:rPr>
        <w:t xml:space="preserve"> aset</w:t>
      </w:r>
      <w:r w:rsidR="6C7381C7" w:rsidRPr="00951713">
        <w:rPr>
          <w:rFonts w:ascii="Times New Roman" w:eastAsia="Times New Roman" w:hAnsi="Times New Roman" w:cs="Times New Roman"/>
          <w:color w:val="000000" w:themeColor="text1"/>
          <w:sz w:val="28"/>
          <w:szCs w:val="28"/>
          <w:lang w:val="sq"/>
        </w:rPr>
        <w:t>eve</w:t>
      </w:r>
      <w:r w:rsidR="3FA273D3" w:rsidRPr="00951713">
        <w:rPr>
          <w:rFonts w:ascii="Times New Roman" w:eastAsia="Times New Roman" w:hAnsi="Times New Roman" w:cs="Times New Roman"/>
          <w:color w:val="000000" w:themeColor="text1"/>
          <w:sz w:val="28"/>
          <w:szCs w:val="28"/>
          <w:lang w:val="sq"/>
        </w:rPr>
        <w:t xml:space="preserve"> përmban të gjithë informacionin e mëposhtëm, </w:t>
      </w:r>
      <w:r w:rsidR="5A92FE03" w:rsidRPr="00951713">
        <w:rPr>
          <w:rFonts w:ascii="Times New Roman" w:eastAsia="Times New Roman" w:hAnsi="Times New Roman" w:cs="Times New Roman"/>
          <w:color w:val="000000" w:themeColor="text1"/>
          <w:sz w:val="28"/>
          <w:szCs w:val="28"/>
          <w:lang w:val="sq"/>
        </w:rPr>
        <w:t>i cili detajohet</w:t>
      </w:r>
      <w:r w:rsidR="3FA273D3" w:rsidRPr="00951713">
        <w:rPr>
          <w:rFonts w:ascii="Times New Roman" w:eastAsia="Times New Roman" w:hAnsi="Times New Roman" w:cs="Times New Roman"/>
          <w:color w:val="000000" w:themeColor="text1"/>
          <w:sz w:val="28"/>
          <w:szCs w:val="28"/>
          <w:lang w:val="sq"/>
        </w:rPr>
        <w:t xml:space="preserve"> më tej në </w:t>
      </w:r>
      <w:r w:rsidR="00A03FC4">
        <w:rPr>
          <w:rFonts w:ascii="Times New Roman" w:eastAsia="Times New Roman" w:hAnsi="Times New Roman" w:cs="Times New Roman"/>
          <w:color w:val="000000" w:themeColor="text1"/>
          <w:sz w:val="28"/>
          <w:szCs w:val="28"/>
          <w:lang w:val="sq"/>
        </w:rPr>
        <w:t>a</w:t>
      </w:r>
      <w:r w:rsidR="3FA273D3" w:rsidRPr="00951713">
        <w:rPr>
          <w:rFonts w:ascii="Times New Roman" w:eastAsia="Times New Roman" w:hAnsi="Times New Roman" w:cs="Times New Roman"/>
          <w:color w:val="000000" w:themeColor="text1"/>
          <w:sz w:val="28"/>
          <w:szCs w:val="28"/>
          <w:lang w:val="sq"/>
        </w:rPr>
        <w:t>neksin II</w:t>
      </w:r>
      <w:r w:rsidR="00A03FC4">
        <w:rPr>
          <w:rFonts w:ascii="Times New Roman" w:eastAsia="Times New Roman" w:hAnsi="Times New Roman" w:cs="Times New Roman"/>
          <w:color w:val="000000" w:themeColor="text1"/>
          <w:sz w:val="28"/>
          <w:szCs w:val="28"/>
          <w:lang w:val="sq"/>
        </w:rPr>
        <w:t>, bashk</w:t>
      </w:r>
      <w:r w:rsidR="00F104B8">
        <w:rPr>
          <w:rFonts w:ascii="Times New Roman" w:eastAsia="Times New Roman" w:hAnsi="Times New Roman" w:cs="Times New Roman"/>
          <w:color w:val="000000" w:themeColor="text1"/>
          <w:sz w:val="28"/>
          <w:szCs w:val="28"/>
          <w:lang w:val="sq"/>
        </w:rPr>
        <w:t>ë</w:t>
      </w:r>
      <w:r w:rsidR="00A03FC4">
        <w:rPr>
          <w:rFonts w:ascii="Times New Roman" w:eastAsia="Times New Roman" w:hAnsi="Times New Roman" w:cs="Times New Roman"/>
          <w:color w:val="000000" w:themeColor="text1"/>
          <w:sz w:val="28"/>
          <w:szCs w:val="28"/>
          <w:lang w:val="sq"/>
        </w:rPr>
        <w:t xml:space="preserve">lidhur </w:t>
      </w:r>
      <w:r w:rsidR="0931E669" w:rsidRPr="00951713">
        <w:rPr>
          <w:rFonts w:ascii="Times New Roman" w:eastAsia="Times New Roman" w:hAnsi="Times New Roman" w:cs="Times New Roman"/>
          <w:color w:val="000000" w:themeColor="text1"/>
          <w:sz w:val="28"/>
          <w:szCs w:val="28"/>
          <w:lang w:val="sq"/>
        </w:rPr>
        <w:t>këtij ligji</w:t>
      </w:r>
      <w:r w:rsidR="3FA273D3" w:rsidRPr="00951713">
        <w:rPr>
          <w:rFonts w:ascii="Times New Roman" w:eastAsia="Times New Roman" w:hAnsi="Times New Roman" w:cs="Times New Roman"/>
          <w:color w:val="000000" w:themeColor="text1"/>
          <w:sz w:val="28"/>
          <w:szCs w:val="28"/>
          <w:lang w:val="sq"/>
        </w:rPr>
        <w:t>:</w:t>
      </w:r>
    </w:p>
    <w:p w14:paraId="29437E4E" w14:textId="77777777" w:rsidR="00A03FC4" w:rsidRPr="00951713" w:rsidDel="00052ADC" w:rsidRDefault="00A03FC4" w:rsidP="00A03FC4">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22374683" w14:textId="660D7FA7" w:rsidR="009850A7" w:rsidRPr="00951713" w:rsidDel="00052ADC" w:rsidRDefault="00A03FC4" w:rsidP="00A03FC4">
      <w:pPr>
        <w:pStyle w:val="ListParagraph"/>
        <w:numPr>
          <w:ilvl w:val="0"/>
          <w:numId w:val="422"/>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I</w:t>
      </w:r>
      <w:r w:rsidR="19073C92" w:rsidRPr="00951713">
        <w:rPr>
          <w:rFonts w:ascii="Times New Roman" w:eastAsia="Times New Roman" w:hAnsi="Times New Roman" w:cs="Times New Roman"/>
          <w:color w:val="000000" w:themeColor="text1"/>
          <w:sz w:val="28"/>
          <w:szCs w:val="28"/>
          <w:lang w:val="sq"/>
        </w:rPr>
        <w:t>nformacion për emetuesin e tokenit të asetit;</w:t>
      </w:r>
    </w:p>
    <w:p w14:paraId="128A2827" w14:textId="7297C034" w:rsidR="009850A7" w:rsidRPr="00951713" w:rsidDel="00052ADC" w:rsidRDefault="00A03FC4" w:rsidP="00A03FC4">
      <w:pPr>
        <w:pStyle w:val="ListParagraph"/>
        <w:numPr>
          <w:ilvl w:val="0"/>
          <w:numId w:val="422"/>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I</w:t>
      </w:r>
      <w:r w:rsidR="19073C92" w:rsidRPr="00951713">
        <w:rPr>
          <w:rFonts w:ascii="Times New Roman" w:eastAsia="Times New Roman" w:hAnsi="Times New Roman" w:cs="Times New Roman"/>
          <w:color w:val="000000" w:themeColor="text1"/>
          <w:sz w:val="28"/>
          <w:szCs w:val="28"/>
          <w:lang w:val="sq"/>
        </w:rPr>
        <w:t>nformacion për tokenin e asetit;</w:t>
      </w:r>
    </w:p>
    <w:p w14:paraId="743E4059" w14:textId="45DA552D" w:rsidR="009850A7" w:rsidRPr="00951713" w:rsidDel="00052ADC" w:rsidRDefault="00A03FC4" w:rsidP="00A03FC4">
      <w:pPr>
        <w:pStyle w:val="ListParagraph"/>
        <w:numPr>
          <w:ilvl w:val="0"/>
          <w:numId w:val="422"/>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I</w:t>
      </w:r>
      <w:r w:rsidR="19073C92" w:rsidRPr="00951713">
        <w:rPr>
          <w:rFonts w:ascii="Times New Roman" w:eastAsia="Times New Roman" w:hAnsi="Times New Roman" w:cs="Times New Roman"/>
          <w:color w:val="000000" w:themeColor="text1"/>
          <w:sz w:val="28"/>
          <w:szCs w:val="28"/>
          <w:lang w:val="sq"/>
        </w:rPr>
        <w:t>nformacion për ofertën ndaj publikut të tokenit të asetit ose pranimin e tij për tregtim;</w:t>
      </w:r>
    </w:p>
    <w:p w14:paraId="2FBF9E70" w14:textId="15B5918A" w:rsidR="009850A7" w:rsidRPr="00951713" w:rsidDel="00052ADC" w:rsidRDefault="024CAEB9" w:rsidP="00A03FC4">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 xml:space="preserve">ç)  </w:t>
      </w:r>
      <w:r w:rsidR="00A03FC4">
        <w:rPr>
          <w:rFonts w:ascii="Times New Roman" w:eastAsia="Times New Roman" w:hAnsi="Times New Roman" w:cs="Times New Roman"/>
          <w:color w:val="000000" w:themeColor="text1"/>
          <w:sz w:val="28"/>
          <w:szCs w:val="28"/>
          <w:lang w:val="sq"/>
        </w:rPr>
        <w:tab/>
        <w:t>I</w:t>
      </w:r>
      <w:r w:rsidR="19073C92" w:rsidRPr="00951713">
        <w:rPr>
          <w:rFonts w:ascii="Times New Roman" w:eastAsia="Times New Roman" w:hAnsi="Times New Roman" w:cs="Times New Roman"/>
          <w:color w:val="000000" w:themeColor="text1"/>
          <w:sz w:val="28"/>
          <w:szCs w:val="28"/>
          <w:lang w:val="sq"/>
        </w:rPr>
        <w:t>nformacion për të drejtat dhe detyrimet e lidhura me tokenin e asetit;</w:t>
      </w:r>
    </w:p>
    <w:p w14:paraId="4060C692" w14:textId="3040B41D" w:rsidR="009850A7" w:rsidRPr="00951713" w:rsidDel="00052ADC" w:rsidRDefault="00A03FC4" w:rsidP="00A03FC4">
      <w:pPr>
        <w:pStyle w:val="ListParagraph"/>
        <w:numPr>
          <w:ilvl w:val="0"/>
          <w:numId w:val="422"/>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I</w:t>
      </w:r>
      <w:r w:rsidR="19073C92" w:rsidRPr="00951713">
        <w:rPr>
          <w:rFonts w:ascii="Times New Roman" w:eastAsia="Times New Roman" w:hAnsi="Times New Roman" w:cs="Times New Roman"/>
          <w:color w:val="000000" w:themeColor="text1"/>
          <w:sz w:val="28"/>
          <w:szCs w:val="28"/>
          <w:lang w:val="sq"/>
        </w:rPr>
        <w:t>nformacion për teknologjinë bazë;</w:t>
      </w:r>
    </w:p>
    <w:p w14:paraId="35E0B187" w14:textId="2D1ABC63" w:rsidR="009850A7" w:rsidRPr="00951713" w:rsidDel="00052ADC" w:rsidRDefault="00A03FC4" w:rsidP="00A03FC4">
      <w:pPr>
        <w:spacing w:after="0" w:line="240" w:lineRule="auto"/>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3BD02022" w:rsidRPr="00951713">
        <w:rPr>
          <w:rFonts w:ascii="Times New Roman" w:eastAsia="Times New Roman" w:hAnsi="Times New Roman" w:cs="Times New Roman"/>
          <w:color w:val="000000" w:themeColor="text1"/>
          <w:sz w:val="28"/>
          <w:szCs w:val="28"/>
          <w:lang w:val="sq"/>
        </w:rPr>
        <w:t>dh)</w:t>
      </w:r>
      <w:r w:rsidR="5EDF5455" w:rsidRPr="00951713">
        <w:rPr>
          <w:rFonts w:ascii="Times New Roman" w:eastAsia="Times New Roman" w:hAnsi="Times New Roman" w:cs="Times New Roman"/>
          <w:color w:val="000000" w:themeColor="text1"/>
          <w:sz w:val="28"/>
          <w:szCs w:val="28"/>
          <w:lang w:val="sq"/>
        </w:rPr>
        <w:t xml:space="preserve"> </w:t>
      </w:r>
      <w:r w:rsidR="3BD02022" w:rsidRPr="00951713">
        <w:rPr>
          <w:rFonts w:ascii="Times New Roman" w:eastAsia="Times New Roman" w:hAnsi="Times New Roman" w:cs="Times New Roman"/>
          <w:color w:val="000000" w:themeColor="text1"/>
          <w:sz w:val="28"/>
          <w:szCs w:val="28"/>
          <w:lang w:val="sq"/>
        </w:rPr>
        <w:t xml:space="preserve"> </w:t>
      </w:r>
      <w:r>
        <w:rPr>
          <w:rFonts w:ascii="Times New Roman" w:eastAsia="Times New Roman" w:hAnsi="Times New Roman" w:cs="Times New Roman"/>
          <w:color w:val="000000" w:themeColor="text1"/>
          <w:sz w:val="28"/>
          <w:szCs w:val="28"/>
          <w:lang w:val="sq"/>
        </w:rPr>
        <w:t>I</w:t>
      </w:r>
      <w:r w:rsidR="19073C92" w:rsidRPr="00951713">
        <w:rPr>
          <w:rFonts w:ascii="Times New Roman" w:eastAsia="Times New Roman" w:hAnsi="Times New Roman" w:cs="Times New Roman"/>
          <w:color w:val="000000" w:themeColor="text1"/>
          <w:sz w:val="28"/>
          <w:szCs w:val="28"/>
          <w:lang w:val="sq"/>
        </w:rPr>
        <w:t>nformacion për rreziqet;</w:t>
      </w:r>
    </w:p>
    <w:p w14:paraId="09407543" w14:textId="77F5C26C" w:rsidR="009850A7" w:rsidRPr="00951713" w:rsidDel="00052ADC" w:rsidRDefault="00A03FC4" w:rsidP="00A03FC4">
      <w:pPr>
        <w:pStyle w:val="ListParagraph"/>
        <w:numPr>
          <w:ilvl w:val="0"/>
          <w:numId w:val="422"/>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I</w:t>
      </w:r>
      <w:r w:rsidR="19073C92" w:rsidRPr="00951713">
        <w:rPr>
          <w:rFonts w:ascii="Times New Roman" w:eastAsia="Times New Roman" w:hAnsi="Times New Roman" w:cs="Times New Roman"/>
          <w:color w:val="000000" w:themeColor="text1"/>
          <w:sz w:val="28"/>
          <w:szCs w:val="28"/>
          <w:lang w:val="sq"/>
        </w:rPr>
        <w:t>nformacion për rezervën e aseteve;</w:t>
      </w:r>
    </w:p>
    <w:p w14:paraId="08D3E3F9" w14:textId="556E53A2" w:rsidR="009850A7" w:rsidRPr="00951713" w:rsidDel="00052ADC" w:rsidRDefault="5EC450DC" w:rsidP="00A03FC4">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ë)</w:t>
      </w:r>
      <w:r w:rsidR="2824765C" w:rsidRPr="00951713">
        <w:rPr>
          <w:rFonts w:ascii="Times New Roman" w:eastAsia="Times New Roman" w:hAnsi="Times New Roman" w:cs="Times New Roman"/>
          <w:color w:val="000000" w:themeColor="text1"/>
          <w:sz w:val="28"/>
          <w:szCs w:val="28"/>
          <w:lang w:val="sq"/>
        </w:rPr>
        <w:t xml:space="preserve"> </w:t>
      </w:r>
      <w:r w:rsidR="00A03FC4">
        <w:rPr>
          <w:rFonts w:ascii="Times New Roman" w:eastAsia="Times New Roman" w:hAnsi="Times New Roman" w:cs="Times New Roman"/>
          <w:color w:val="000000" w:themeColor="text1"/>
          <w:sz w:val="28"/>
          <w:szCs w:val="28"/>
          <w:lang w:val="sq"/>
        </w:rPr>
        <w:tab/>
        <w:t>I</w:t>
      </w:r>
      <w:r w:rsidR="19073C92" w:rsidRPr="00951713">
        <w:rPr>
          <w:rFonts w:ascii="Times New Roman" w:eastAsia="Times New Roman" w:hAnsi="Times New Roman" w:cs="Times New Roman"/>
          <w:color w:val="000000" w:themeColor="text1"/>
          <w:sz w:val="28"/>
          <w:szCs w:val="28"/>
          <w:lang w:val="sq"/>
        </w:rPr>
        <w:t>nformacion për ndikimet kryesore negative në klimë dhe ndikimet e tjera negative mjedisore të shkaktuara nga mekanizmi i konsensusit i përdorur për emetimin e tokenit të asetit.</w:t>
      </w:r>
    </w:p>
    <w:p w14:paraId="30291315" w14:textId="5556DD7E" w:rsidR="00052ADC" w:rsidRDefault="00A03FC4" w:rsidP="00A03FC4">
      <w:pPr>
        <w:spacing w:after="0" w:line="240" w:lineRule="auto"/>
        <w:ind w:left="90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6362D70A" w:rsidRPr="00951713">
        <w:rPr>
          <w:rFonts w:ascii="Times New Roman" w:eastAsia="Times New Roman" w:hAnsi="Times New Roman" w:cs="Times New Roman"/>
          <w:color w:val="000000" w:themeColor="text1"/>
          <w:sz w:val="28"/>
          <w:szCs w:val="28"/>
          <w:lang w:val="sq"/>
        </w:rPr>
        <w:t>Dokumenti informues</w:t>
      </w:r>
      <w:r w:rsidR="5E5A3F85" w:rsidRPr="00951713">
        <w:rPr>
          <w:rFonts w:ascii="Times New Roman" w:eastAsia="Times New Roman" w:hAnsi="Times New Roman" w:cs="Times New Roman"/>
          <w:color w:val="000000" w:themeColor="text1"/>
          <w:sz w:val="28"/>
          <w:szCs w:val="28"/>
          <w:lang w:val="sq"/>
        </w:rPr>
        <w:t xml:space="preserve"> </w:t>
      </w:r>
      <w:r w:rsidR="6362D70A" w:rsidRPr="00951713">
        <w:rPr>
          <w:rFonts w:ascii="Times New Roman" w:eastAsia="Times New Roman" w:hAnsi="Times New Roman" w:cs="Times New Roman"/>
          <w:color w:val="000000" w:themeColor="text1"/>
          <w:sz w:val="28"/>
          <w:szCs w:val="28"/>
          <w:lang w:val="sq"/>
        </w:rPr>
        <w:t>duhet gjithashtu të përfshijë</w:t>
      </w:r>
      <w:r w:rsidR="67648ACF" w:rsidRPr="00951713">
        <w:rPr>
          <w:rFonts w:ascii="Times New Roman" w:eastAsia="Times New Roman" w:hAnsi="Times New Roman" w:cs="Times New Roman"/>
          <w:color w:val="000000" w:themeColor="text1"/>
          <w:sz w:val="28"/>
          <w:szCs w:val="28"/>
          <w:lang w:val="sq"/>
        </w:rPr>
        <w:t xml:space="preserve"> </w:t>
      </w:r>
      <w:r w:rsidR="61C07FBE" w:rsidRPr="00951713">
        <w:rPr>
          <w:rFonts w:ascii="Times New Roman" w:eastAsia="Times New Roman" w:hAnsi="Times New Roman" w:cs="Times New Roman"/>
          <w:color w:val="000000" w:themeColor="text1"/>
          <w:sz w:val="28"/>
          <w:szCs w:val="28"/>
          <w:lang w:val="sq"/>
        </w:rPr>
        <w:t>të dhënat identifikuese ose personale të</w:t>
      </w:r>
      <w:r w:rsidR="6362D70A" w:rsidRPr="00951713">
        <w:rPr>
          <w:rFonts w:ascii="Times New Roman" w:eastAsia="Times New Roman" w:hAnsi="Times New Roman" w:cs="Times New Roman"/>
          <w:color w:val="000000" w:themeColor="text1"/>
          <w:sz w:val="28"/>
          <w:szCs w:val="28"/>
          <w:lang w:val="sq"/>
        </w:rPr>
        <w:t xml:space="preserve"> subjektit</w:t>
      </w:r>
      <w:r w:rsidR="07EB4273" w:rsidRPr="00951713">
        <w:rPr>
          <w:rFonts w:ascii="Times New Roman" w:eastAsia="Times New Roman" w:hAnsi="Times New Roman" w:cs="Times New Roman"/>
          <w:color w:val="000000" w:themeColor="text1"/>
          <w:sz w:val="28"/>
          <w:szCs w:val="28"/>
          <w:lang w:val="sq"/>
        </w:rPr>
        <w:t xml:space="preserve">, të ndryshëm </w:t>
      </w:r>
      <w:r w:rsidR="6362D70A" w:rsidRPr="00951713">
        <w:rPr>
          <w:rFonts w:ascii="Times New Roman" w:eastAsia="Times New Roman" w:hAnsi="Times New Roman" w:cs="Times New Roman"/>
          <w:color w:val="000000" w:themeColor="text1"/>
          <w:sz w:val="28"/>
          <w:szCs w:val="28"/>
          <w:lang w:val="sq"/>
        </w:rPr>
        <w:t>nga emetuesi</w:t>
      </w:r>
      <w:r w:rsidR="49A7C25C" w:rsidRPr="00951713">
        <w:rPr>
          <w:rFonts w:ascii="Times New Roman" w:eastAsia="Times New Roman" w:hAnsi="Times New Roman" w:cs="Times New Roman"/>
          <w:color w:val="000000" w:themeColor="text1"/>
          <w:sz w:val="28"/>
          <w:szCs w:val="28"/>
          <w:lang w:val="sq"/>
        </w:rPr>
        <w:t>,</w:t>
      </w:r>
      <w:r w:rsidR="6362D70A" w:rsidRPr="00951713">
        <w:rPr>
          <w:rFonts w:ascii="Times New Roman" w:eastAsia="Times New Roman" w:hAnsi="Times New Roman" w:cs="Times New Roman"/>
          <w:color w:val="000000" w:themeColor="text1"/>
          <w:sz w:val="28"/>
          <w:szCs w:val="28"/>
          <w:lang w:val="sq"/>
        </w:rPr>
        <w:t xml:space="preserve"> </w:t>
      </w:r>
      <w:r w:rsidR="2852731E" w:rsidRPr="00951713">
        <w:rPr>
          <w:rFonts w:ascii="Times New Roman" w:eastAsia="Times New Roman" w:hAnsi="Times New Roman" w:cs="Times New Roman"/>
          <w:color w:val="000000" w:themeColor="text1"/>
          <w:sz w:val="28"/>
          <w:szCs w:val="28"/>
          <w:lang w:val="sq"/>
        </w:rPr>
        <w:t>i cili</w:t>
      </w:r>
      <w:r w:rsidR="6362D70A" w:rsidRPr="00951713">
        <w:rPr>
          <w:rFonts w:ascii="Times New Roman" w:eastAsia="Times New Roman" w:hAnsi="Times New Roman" w:cs="Times New Roman"/>
          <w:color w:val="000000" w:themeColor="text1"/>
          <w:sz w:val="28"/>
          <w:szCs w:val="28"/>
          <w:lang w:val="sq"/>
        </w:rPr>
        <w:t xml:space="preserve"> ofron ndaj publikut ose kërkon pranimin për tregtim, sipas </w:t>
      </w:r>
      <w:r w:rsidR="0021456C">
        <w:rPr>
          <w:rFonts w:ascii="Times New Roman" w:eastAsia="Times New Roman" w:hAnsi="Times New Roman" w:cs="Times New Roman"/>
          <w:color w:val="000000" w:themeColor="text1"/>
          <w:sz w:val="28"/>
          <w:szCs w:val="28"/>
          <w:lang w:val="sq"/>
        </w:rPr>
        <w:t xml:space="preserve">                  </w:t>
      </w:r>
      <w:r>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 1,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77B5F87B" w:rsidRPr="00951713">
        <w:rPr>
          <w:rFonts w:ascii="Times New Roman" w:eastAsia="Times New Roman" w:hAnsi="Times New Roman" w:cs="Times New Roman"/>
          <w:color w:val="000000" w:themeColor="text1"/>
          <w:sz w:val="28"/>
          <w:szCs w:val="28"/>
          <w:lang w:val="sq"/>
        </w:rPr>
        <w:t>n</w:t>
      </w:r>
      <w:r w:rsidR="6362D70A" w:rsidRPr="00951713">
        <w:rPr>
          <w:rFonts w:ascii="Times New Roman" w:hAnsi="Times New Roman" w:cs="Times New Roman"/>
          <w:color w:val="000000" w:themeColor="text1"/>
          <w:sz w:val="28"/>
          <w:szCs w:val="28"/>
          <w:lang w:val="sq"/>
        </w:rPr>
        <w:t>enit 16</w:t>
      </w:r>
      <w:r w:rsidR="39D7E269" w:rsidRPr="00951713">
        <w:rPr>
          <w:rFonts w:ascii="Times New Roman" w:hAnsi="Times New Roman" w:cs="Times New Roman"/>
          <w:color w:val="000000" w:themeColor="text1"/>
          <w:sz w:val="28"/>
          <w:szCs w:val="28"/>
          <w:lang w:val="sq"/>
        </w:rPr>
        <w:t>,</w:t>
      </w:r>
      <w:r w:rsidR="6362D70A" w:rsidRPr="00951713">
        <w:rPr>
          <w:rFonts w:ascii="Times New Roman" w:hAnsi="Times New Roman" w:cs="Times New Roman"/>
          <w:color w:val="000000" w:themeColor="text1"/>
          <w:sz w:val="28"/>
          <w:szCs w:val="28"/>
          <w:lang w:val="sq"/>
        </w:rPr>
        <w:t xml:space="preserve"> </w:t>
      </w:r>
      <w:r w:rsidRPr="00F3415F">
        <w:rPr>
          <w:rFonts w:ascii="Times New Roman" w:hAnsi="Times New Roman" w:cs="Times New Roman"/>
          <w:sz w:val="28"/>
          <w:szCs w:val="28"/>
          <w:lang w:val="sq"/>
        </w:rPr>
        <w:t>t</w:t>
      </w:r>
      <w:r w:rsidR="00F104B8">
        <w:rPr>
          <w:rFonts w:ascii="Times New Roman" w:hAnsi="Times New Roman" w:cs="Times New Roman"/>
          <w:sz w:val="28"/>
          <w:szCs w:val="28"/>
          <w:lang w:val="sq"/>
        </w:rPr>
        <w:t>ë</w:t>
      </w:r>
      <w:r w:rsidRPr="00F3415F">
        <w:rPr>
          <w:rFonts w:ascii="Times New Roman" w:hAnsi="Times New Roman" w:cs="Times New Roman"/>
          <w:sz w:val="28"/>
          <w:szCs w:val="28"/>
          <w:lang w:val="sq"/>
        </w:rPr>
        <w:t xml:space="preserve"> k</w:t>
      </w:r>
      <w:r w:rsidR="00F104B8">
        <w:rPr>
          <w:rFonts w:ascii="Times New Roman" w:hAnsi="Times New Roman" w:cs="Times New Roman"/>
          <w:sz w:val="28"/>
          <w:szCs w:val="28"/>
          <w:lang w:val="sq"/>
        </w:rPr>
        <w:t>ë</w:t>
      </w:r>
      <w:r w:rsidRPr="00F3415F">
        <w:rPr>
          <w:rFonts w:ascii="Times New Roman" w:hAnsi="Times New Roman" w:cs="Times New Roman"/>
          <w:sz w:val="28"/>
          <w:szCs w:val="28"/>
          <w:lang w:val="sq"/>
        </w:rPr>
        <w:t xml:space="preserve">tij ligji, </w:t>
      </w:r>
      <w:r w:rsidR="6362D70A" w:rsidRPr="00951713">
        <w:rPr>
          <w:rFonts w:ascii="Times New Roman" w:eastAsia="Times New Roman" w:hAnsi="Times New Roman" w:cs="Times New Roman"/>
          <w:color w:val="000000" w:themeColor="text1"/>
          <w:sz w:val="28"/>
          <w:szCs w:val="28"/>
          <w:lang w:val="sq"/>
        </w:rPr>
        <w:t xml:space="preserve">dhe </w:t>
      </w:r>
      <w:r w:rsidR="13D692AB" w:rsidRPr="00951713">
        <w:rPr>
          <w:rFonts w:ascii="Times New Roman" w:eastAsia="Times New Roman" w:hAnsi="Times New Roman" w:cs="Times New Roman"/>
          <w:color w:val="000000" w:themeColor="text1"/>
          <w:sz w:val="28"/>
          <w:szCs w:val="28"/>
          <w:lang w:val="sq"/>
        </w:rPr>
        <w:t xml:space="preserve">një </w:t>
      </w:r>
      <w:r w:rsidR="12C34F7B" w:rsidRPr="00951713">
        <w:rPr>
          <w:rFonts w:ascii="Times New Roman" w:eastAsia="Times New Roman" w:hAnsi="Times New Roman" w:cs="Times New Roman"/>
          <w:color w:val="000000" w:themeColor="text1"/>
          <w:sz w:val="28"/>
          <w:szCs w:val="28"/>
          <w:lang w:val="sq"/>
        </w:rPr>
        <w:t xml:space="preserve">shpjegim </w:t>
      </w:r>
      <w:r w:rsidR="13D692AB" w:rsidRPr="00951713">
        <w:rPr>
          <w:rFonts w:ascii="Times New Roman" w:eastAsia="Times New Roman" w:hAnsi="Times New Roman" w:cs="Times New Roman"/>
          <w:color w:val="000000" w:themeColor="text1"/>
          <w:sz w:val="28"/>
          <w:szCs w:val="28"/>
          <w:lang w:val="sq"/>
        </w:rPr>
        <w:t>lidhur me</w:t>
      </w:r>
      <w:r w:rsidR="630D3F2B" w:rsidRPr="00951713">
        <w:rPr>
          <w:rFonts w:ascii="Times New Roman" w:eastAsia="Times New Roman" w:hAnsi="Times New Roman" w:cs="Times New Roman"/>
          <w:color w:val="000000" w:themeColor="text1"/>
          <w:sz w:val="28"/>
          <w:szCs w:val="28"/>
          <w:lang w:val="sq"/>
        </w:rPr>
        <w:t xml:space="preserve"> arsyet e caktimi</w:t>
      </w:r>
      <w:r>
        <w:rPr>
          <w:rFonts w:ascii="Times New Roman" w:eastAsia="Times New Roman" w:hAnsi="Times New Roman" w:cs="Times New Roman"/>
          <w:color w:val="000000" w:themeColor="text1"/>
          <w:sz w:val="28"/>
          <w:szCs w:val="28"/>
          <w:lang w:val="sq"/>
        </w:rPr>
        <w:t>t</w:t>
      </w:r>
      <w:r w:rsidR="630D3F2B" w:rsidRPr="00951713">
        <w:rPr>
          <w:rFonts w:ascii="Times New Roman" w:eastAsia="Times New Roman" w:hAnsi="Times New Roman" w:cs="Times New Roman"/>
          <w:color w:val="000000" w:themeColor="text1"/>
          <w:sz w:val="28"/>
          <w:szCs w:val="28"/>
          <w:lang w:val="sq"/>
        </w:rPr>
        <w:t xml:space="preserve"> </w:t>
      </w:r>
      <w:r w:rsidR="2ABC06F6" w:rsidRPr="00951713">
        <w:rPr>
          <w:rFonts w:ascii="Times New Roman" w:eastAsia="Times New Roman" w:hAnsi="Times New Roman" w:cs="Times New Roman"/>
          <w:color w:val="000000" w:themeColor="text1"/>
          <w:sz w:val="28"/>
          <w:szCs w:val="28"/>
          <w:lang w:val="sq"/>
        </w:rPr>
        <w:t>të</w:t>
      </w:r>
      <w:r w:rsidR="630D3F2B" w:rsidRPr="00951713">
        <w:rPr>
          <w:rFonts w:ascii="Times New Roman" w:eastAsia="Times New Roman" w:hAnsi="Times New Roman" w:cs="Times New Roman"/>
          <w:color w:val="000000" w:themeColor="text1"/>
          <w:sz w:val="28"/>
          <w:szCs w:val="28"/>
          <w:lang w:val="sq"/>
        </w:rPr>
        <w:t xml:space="preserve"> këtij subjekti për ofertën ndaj publikut t</w:t>
      </w:r>
      <w:r w:rsidR="16A61B93" w:rsidRPr="00951713">
        <w:rPr>
          <w:rFonts w:ascii="Times New Roman" w:eastAsia="Times New Roman" w:hAnsi="Times New Roman" w:cs="Times New Roman"/>
          <w:color w:val="000000" w:themeColor="text1"/>
          <w:sz w:val="28"/>
          <w:szCs w:val="28"/>
          <w:lang w:val="sq"/>
        </w:rPr>
        <w:t>ë</w:t>
      </w:r>
      <w:r w:rsidR="0021456C">
        <w:rPr>
          <w:rFonts w:ascii="Times New Roman" w:eastAsia="Times New Roman" w:hAnsi="Times New Roman" w:cs="Times New Roman"/>
          <w:color w:val="000000" w:themeColor="text1"/>
          <w:sz w:val="28"/>
          <w:szCs w:val="28"/>
          <w:lang w:val="sq"/>
        </w:rPr>
        <w:t xml:space="preserve"> tokenit të</w:t>
      </w:r>
      <w:r w:rsidR="6362D70A" w:rsidRPr="00951713">
        <w:rPr>
          <w:rFonts w:ascii="Times New Roman" w:eastAsia="Times New Roman" w:hAnsi="Times New Roman" w:cs="Times New Roman"/>
          <w:color w:val="000000" w:themeColor="text1"/>
          <w:sz w:val="28"/>
          <w:szCs w:val="28"/>
          <w:lang w:val="sq"/>
        </w:rPr>
        <w:t xml:space="preserve"> asetit ose </w:t>
      </w:r>
      <w:r w:rsidR="197CF390" w:rsidRPr="00951713">
        <w:rPr>
          <w:rFonts w:ascii="Times New Roman" w:eastAsia="Times New Roman" w:hAnsi="Times New Roman" w:cs="Times New Roman"/>
          <w:color w:val="000000" w:themeColor="text1"/>
          <w:sz w:val="28"/>
          <w:szCs w:val="28"/>
          <w:lang w:val="sq"/>
        </w:rPr>
        <w:t>pranimit të tij</w:t>
      </w:r>
      <w:r w:rsidR="6362D70A" w:rsidRPr="00951713">
        <w:rPr>
          <w:rFonts w:ascii="Times New Roman" w:eastAsia="Times New Roman" w:hAnsi="Times New Roman" w:cs="Times New Roman"/>
          <w:color w:val="000000" w:themeColor="text1"/>
          <w:sz w:val="28"/>
          <w:szCs w:val="28"/>
          <w:lang w:val="sq"/>
        </w:rPr>
        <w:t xml:space="preserve"> për tregtim. Në rastet kur dokumenti informues</w:t>
      </w:r>
      <w:r w:rsidR="3C327BDD" w:rsidRPr="00951713">
        <w:rPr>
          <w:rFonts w:ascii="Times New Roman" w:eastAsia="Times New Roman" w:hAnsi="Times New Roman" w:cs="Times New Roman"/>
          <w:color w:val="000000" w:themeColor="text1"/>
          <w:sz w:val="28"/>
          <w:szCs w:val="28"/>
          <w:lang w:val="sq"/>
        </w:rPr>
        <w:t xml:space="preserve"> </w:t>
      </w:r>
      <w:r w:rsidR="6362D70A" w:rsidRPr="00951713">
        <w:rPr>
          <w:rFonts w:ascii="Times New Roman" w:eastAsia="Times New Roman" w:hAnsi="Times New Roman" w:cs="Times New Roman"/>
          <w:color w:val="000000" w:themeColor="text1"/>
          <w:sz w:val="28"/>
          <w:szCs w:val="28"/>
          <w:lang w:val="sq"/>
        </w:rPr>
        <w:t xml:space="preserve">nuk është hartuar nga emetuesi, ai përfshin edhe identitetin e personit që e ka hartuar dokumentin informues </w:t>
      </w:r>
      <w:r w:rsidR="1137D767" w:rsidRPr="00951713">
        <w:rPr>
          <w:rFonts w:ascii="Times New Roman" w:eastAsia="Times New Roman" w:hAnsi="Times New Roman" w:cs="Times New Roman"/>
          <w:color w:val="000000" w:themeColor="text1"/>
          <w:sz w:val="28"/>
          <w:szCs w:val="28"/>
          <w:lang w:val="sq"/>
        </w:rPr>
        <w:t>t</w:t>
      </w:r>
      <w:r w:rsidR="36F794A3" w:rsidRPr="00951713">
        <w:rPr>
          <w:rFonts w:ascii="Times New Roman" w:eastAsia="Times New Roman" w:hAnsi="Times New Roman" w:cs="Times New Roman"/>
          <w:color w:val="000000" w:themeColor="text1"/>
          <w:sz w:val="28"/>
          <w:szCs w:val="28"/>
          <w:lang w:val="sq"/>
        </w:rPr>
        <w:t>ë</w:t>
      </w:r>
      <w:r w:rsidR="1137D767" w:rsidRPr="00951713">
        <w:rPr>
          <w:rFonts w:ascii="Times New Roman" w:eastAsia="Times New Roman" w:hAnsi="Times New Roman" w:cs="Times New Roman"/>
          <w:color w:val="000000" w:themeColor="text1"/>
          <w:sz w:val="28"/>
          <w:szCs w:val="28"/>
          <w:lang w:val="sq"/>
        </w:rPr>
        <w:t xml:space="preserve"> kriptoasetit </w:t>
      </w:r>
      <w:r w:rsidR="6362D70A" w:rsidRPr="00951713">
        <w:rPr>
          <w:rFonts w:ascii="Times New Roman" w:eastAsia="Times New Roman" w:hAnsi="Times New Roman" w:cs="Times New Roman"/>
          <w:color w:val="000000" w:themeColor="text1"/>
          <w:sz w:val="28"/>
          <w:szCs w:val="28"/>
          <w:lang w:val="sq"/>
        </w:rPr>
        <w:t>dhe arsyen pse ai person e ka hartuar atë.</w:t>
      </w:r>
    </w:p>
    <w:p w14:paraId="66B18C86" w14:textId="77777777" w:rsidR="00A03FC4" w:rsidRPr="00951713" w:rsidRDefault="00A03FC4" w:rsidP="00A03FC4">
      <w:pPr>
        <w:spacing w:after="0" w:line="240" w:lineRule="auto"/>
        <w:ind w:left="900" w:hanging="360"/>
        <w:jc w:val="both"/>
        <w:rPr>
          <w:rFonts w:ascii="Times New Roman" w:eastAsia="Times New Roman" w:hAnsi="Times New Roman" w:cs="Times New Roman"/>
          <w:color w:val="000000" w:themeColor="text1"/>
          <w:sz w:val="28"/>
          <w:szCs w:val="28"/>
          <w:lang w:val="sq"/>
        </w:rPr>
      </w:pPr>
    </w:p>
    <w:p w14:paraId="2F60C556" w14:textId="304592A8" w:rsidR="00052ADC" w:rsidRDefault="3AD0F842" w:rsidP="00A03FC4">
      <w:pPr>
        <w:pStyle w:val="ListParagraph"/>
        <w:numPr>
          <w:ilvl w:val="0"/>
          <w:numId w:val="27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Të gjith</w:t>
      </w:r>
      <w:r w:rsidR="0021456C">
        <w:rPr>
          <w:rFonts w:ascii="Times New Roman" w:eastAsia="Times New Roman" w:hAnsi="Times New Roman" w:cs="Times New Roman"/>
          <w:color w:val="000000" w:themeColor="text1"/>
          <w:sz w:val="28"/>
          <w:szCs w:val="28"/>
          <w:lang w:val="sq"/>
        </w:rPr>
        <w:t>a</w:t>
      </w:r>
      <w:r w:rsidRPr="00951713">
        <w:rPr>
          <w:rFonts w:ascii="Times New Roman" w:eastAsia="Times New Roman" w:hAnsi="Times New Roman" w:cs="Times New Roman"/>
          <w:color w:val="000000" w:themeColor="text1"/>
          <w:sz w:val="28"/>
          <w:szCs w:val="28"/>
          <w:lang w:val="sq"/>
        </w:rPr>
        <w:t xml:space="preserve"> informacionet e listuara në pikën 1</w:t>
      </w:r>
      <w:r w:rsidR="00A03FC4">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A03FC4">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A03FC4">
        <w:rPr>
          <w:rFonts w:ascii="Times New Roman" w:eastAsia="Times New Roman" w:hAnsi="Times New Roman" w:cs="Times New Roman"/>
          <w:color w:val="000000" w:themeColor="text1"/>
          <w:sz w:val="28"/>
          <w:szCs w:val="28"/>
          <w:lang w:val="sq"/>
        </w:rPr>
        <w:t>tij neni,</w:t>
      </w:r>
      <w:r w:rsidRPr="00951713">
        <w:rPr>
          <w:rFonts w:ascii="Times New Roman" w:eastAsia="Times New Roman" w:hAnsi="Times New Roman" w:cs="Times New Roman"/>
          <w:color w:val="000000" w:themeColor="text1"/>
          <w:sz w:val="28"/>
          <w:szCs w:val="28"/>
          <w:lang w:val="sq"/>
        </w:rPr>
        <w:t xml:space="preserve"> </w:t>
      </w:r>
      <w:r w:rsidR="416E0EC8" w:rsidRPr="00951713">
        <w:rPr>
          <w:rFonts w:ascii="Times New Roman" w:eastAsia="Times New Roman" w:hAnsi="Times New Roman" w:cs="Times New Roman"/>
          <w:color w:val="000000" w:themeColor="text1"/>
          <w:sz w:val="28"/>
          <w:szCs w:val="28"/>
          <w:lang w:val="sq"/>
        </w:rPr>
        <w:t xml:space="preserve">duhet të jenë </w:t>
      </w:r>
      <w:r w:rsidRPr="00951713">
        <w:rPr>
          <w:rFonts w:ascii="Times New Roman" w:eastAsia="Times New Roman" w:hAnsi="Times New Roman" w:cs="Times New Roman"/>
          <w:color w:val="000000" w:themeColor="text1"/>
          <w:sz w:val="28"/>
          <w:szCs w:val="28"/>
          <w:lang w:val="sq"/>
        </w:rPr>
        <w:t xml:space="preserve">të sakta, të qarta dhe </w:t>
      </w:r>
      <w:r w:rsidR="2BF5DC24" w:rsidRPr="00951713">
        <w:rPr>
          <w:rFonts w:ascii="Times New Roman" w:eastAsia="Times New Roman" w:hAnsi="Times New Roman" w:cs="Times New Roman"/>
          <w:color w:val="000000" w:themeColor="text1"/>
          <w:sz w:val="28"/>
          <w:szCs w:val="28"/>
          <w:lang w:val="sq"/>
        </w:rPr>
        <w:t>jokeqorientuese</w:t>
      </w:r>
      <w:r w:rsidRPr="00951713">
        <w:rPr>
          <w:rFonts w:ascii="Times New Roman" w:eastAsia="Times New Roman" w:hAnsi="Times New Roman" w:cs="Times New Roman"/>
          <w:color w:val="000000" w:themeColor="text1"/>
          <w:sz w:val="28"/>
          <w:szCs w:val="28"/>
          <w:lang w:val="sq"/>
        </w:rPr>
        <w:t>. Dokumenti informues</w:t>
      </w:r>
      <w:r w:rsidR="6DC12173" w:rsidRPr="00951713">
        <w:rPr>
          <w:rFonts w:ascii="Times New Roman" w:eastAsia="Times New Roman" w:hAnsi="Times New Roman" w:cs="Times New Roman"/>
          <w:color w:val="000000" w:themeColor="text1"/>
          <w:sz w:val="28"/>
          <w:szCs w:val="28"/>
          <w:lang w:val="sq"/>
        </w:rPr>
        <w:t xml:space="preserve"> duhet të paraqitet në një formë të përmbledhur dhe të kuptueshme</w:t>
      </w:r>
      <w:r w:rsidR="0664B260" w:rsidRPr="00951713">
        <w:rPr>
          <w:rFonts w:ascii="Times New Roman" w:eastAsia="Times New Roman" w:hAnsi="Times New Roman" w:cs="Times New Roman"/>
          <w:color w:val="000000" w:themeColor="text1"/>
          <w:sz w:val="28"/>
          <w:szCs w:val="28"/>
          <w:lang w:val="sq"/>
        </w:rPr>
        <w:t xml:space="preserve"> dhe </w:t>
      </w:r>
      <w:r w:rsidR="7298C4EA" w:rsidRPr="00951713">
        <w:rPr>
          <w:rFonts w:ascii="Times New Roman" w:eastAsia="Times New Roman" w:hAnsi="Times New Roman" w:cs="Times New Roman"/>
          <w:color w:val="000000" w:themeColor="text1"/>
          <w:sz w:val="28"/>
          <w:szCs w:val="28"/>
          <w:lang w:val="sq"/>
        </w:rPr>
        <w:t>pa</w:t>
      </w:r>
      <w:r w:rsidRPr="00951713">
        <w:rPr>
          <w:rFonts w:ascii="Times New Roman" w:eastAsia="Times New Roman" w:hAnsi="Times New Roman" w:cs="Times New Roman"/>
          <w:color w:val="000000" w:themeColor="text1"/>
          <w:sz w:val="28"/>
          <w:szCs w:val="28"/>
          <w:lang w:val="sq"/>
        </w:rPr>
        <w:t xml:space="preserve"> mangësi thelbësore</w:t>
      </w:r>
      <w:r w:rsidR="493CA9D6" w:rsidRPr="00951713">
        <w:rPr>
          <w:rFonts w:ascii="Times New Roman" w:eastAsia="Times New Roman" w:hAnsi="Times New Roman" w:cs="Times New Roman"/>
          <w:color w:val="000000" w:themeColor="text1"/>
          <w:sz w:val="28"/>
          <w:szCs w:val="28"/>
          <w:lang w:val="sq"/>
        </w:rPr>
        <w:t xml:space="preserve">. </w:t>
      </w:r>
    </w:p>
    <w:p w14:paraId="08B1827E" w14:textId="77777777" w:rsidR="00A03FC4" w:rsidRPr="00951713" w:rsidRDefault="00A03FC4" w:rsidP="00A03FC4">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C26382C" w14:textId="6FF40140" w:rsidR="00052ADC" w:rsidRPr="00F3415F" w:rsidRDefault="2B2FFBBE" w:rsidP="00A03FC4">
      <w:pPr>
        <w:pStyle w:val="ListParagraph"/>
        <w:numPr>
          <w:ilvl w:val="0"/>
          <w:numId w:val="273"/>
        </w:numPr>
        <w:spacing w:after="0" w:line="240" w:lineRule="auto"/>
        <w:jc w:val="both"/>
        <w:rPr>
          <w:rFonts w:ascii="Times New Roman" w:eastAsia="Times New Roman" w:hAnsi="Times New Roman" w:cs="Times New Roman"/>
          <w:sz w:val="28"/>
          <w:szCs w:val="28"/>
          <w:lang w:val="sq"/>
        </w:rPr>
      </w:pPr>
      <w:r w:rsidRPr="00951713">
        <w:rPr>
          <w:rFonts w:ascii="Times New Roman" w:eastAsia="Times New Roman" w:hAnsi="Times New Roman" w:cs="Times New Roman"/>
          <w:color w:val="000000" w:themeColor="text1"/>
          <w:sz w:val="28"/>
          <w:szCs w:val="28"/>
          <w:lang w:val="sq"/>
        </w:rPr>
        <w:t>Dokumenti informues</w:t>
      </w:r>
      <w:r w:rsidR="1D53E820"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nuk</w:t>
      </w:r>
      <w:r w:rsidR="2E3AB1AF" w:rsidRPr="00951713">
        <w:rPr>
          <w:rFonts w:ascii="Times New Roman" w:eastAsia="Times New Roman" w:hAnsi="Times New Roman" w:cs="Times New Roman"/>
          <w:color w:val="000000" w:themeColor="text1"/>
          <w:sz w:val="28"/>
          <w:szCs w:val="28"/>
          <w:lang w:val="sq"/>
        </w:rPr>
        <w:t xml:space="preserve"> duhet të</w:t>
      </w:r>
      <w:r w:rsidRPr="00951713">
        <w:rPr>
          <w:rFonts w:ascii="Times New Roman" w:eastAsia="Times New Roman" w:hAnsi="Times New Roman" w:cs="Times New Roman"/>
          <w:color w:val="000000" w:themeColor="text1"/>
          <w:sz w:val="28"/>
          <w:szCs w:val="28"/>
          <w:lang w:val="sq"/>
        </w:rPr>
        <w:t xml:space="preserve"> përmba</w:t>
      </w:r>
      <w:r w:rsidR="6B547A0E" w:rsidRPr="00951713">
        <w:rPr>
          <w:rFonts w:ascii="Times New Roman" w:eastAsia="Times New Roman" w:hAnsi="Times New Roman" w:cs="Times New Roman"/>
          <w:color w:val="000000" w:themeColor="text1"/>
          <w:sz w:val="28"/>
          <w:szCs w:val="28"/>
          <w:lang w:val="sq"/>
        </w:rPr>
        <w:t>jë</w:t>
      </w:r>
      <w:r w:rsidRPr="00951713">
        <w:rPr>
          <w:rFonts w:ascii="Times New Roman" w:eastAsia="Times New Roman" w:hAnsi="Times New Roman" w:cs="Times New Roman"/>
          <w:color w:val="000000" w:themeColor="text1"/>
          <w:sz w:val="28"/>
          <w:szCs w:val="28"/>
          <w:lang w:val="sq"/>
        </w:rPr>
        <w:t xml:space="preserve"> deklarata mbi vlerën e ardhshme të kriptoaseteve, përveç deklaratës së </w:t>
      </w:r>
      <w:r w:rsidR="006634E9" w:rsidRPr="00951713">
        <w:rPr>
          <w:rFonts w:ascii="Times New Roman" w:eastAsia="Times New Roman" w:hAnsi="Times New Roman" w:cs="Times New Roman"/>
          <w:color w:val="000000" w:themeColor="text1"/>
          <w:sz w:val="28"/>
          <w:szCs w:val="28"/>
          <w:lang w:val="sq"/>
        </w:rPr>
        <w:t>përcaktuar</w:t>
      </w:r>
      <w:r w:rsidRPr="00951713">
        <w:rPr>
          <w:rFonts w:ascii="Times New Roman" w:eastAsia="Times New Roman" w:hAnsi="Times New Roman" w:cs="Times New Roman"/>
          <w:color w:val="000000" w:themeColor="text1"/>
          <w:sz w:val="28"/>
          <w:szCs w:val="28"/>
          <w:lang w:val="sq"/>
        </w:rPr>
        <w:t xml:space="preserve"> në pikën 4</w:t>
      </w:r>
      <w:r w:rsidR="00A03FC4">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A03FC4">
        <w:rPr>
          <w:rFonts w:ascii="Times New Roman" w:eastAsia="Times New Roman" w:hAnsi="Times New Roman" w:cs="Times New Roman"/>
          <w:color w:val="000000" w:themeColor="text1"/>
          <w:sz w:val="28"/>
          <w:szCs w:val="28"/>
          <w:lang w:val="sq"/>
        </w:rPr>
        <w:t xml:space="preserve"> </w:t>
      </w:r>
      <w:r w:rsidR="00F3415F" w:rsidRPr="00F3415F">
        <w:rPr>
          <w:rFonts w:ascii="Times New Roman" w:eastAsia="Times New Roman" w:hAnsi="Times New Roman" w:cs="Times New Roman"/>
          <w:sz w:val="28"/>
          <w:szCs w:val="28"/>
          <w:lang w:val="sq"/>
        </w:rPr>
        <w:t>k</w:t>
      </w:r>
      <w:r w:rsidR="00F104B8">
        <w:rPr>
          <w:rFonts w:ascii="Times New Roman" w:eastAsia="Times New Roman" w:hAnsi="Times New Roman" w:cs="Times New Roman"/>
          <w:sz w:val="28"/>
          <w:szCs w:val="28"/>
          <w:lang w:val="sq"/>
        </w:rPr>
        <w:t>ë</w:t>
      </w:r>
      <w:r w:rsidR="00F3415F" w:rsidRPr="00F3415F">
        <w:rPr>
          <w:rFonts w:ascii="Times New Roman" w:eastAsia="Times New Roman" w:hAnsi="Times New Roman" w:cs="Times New Roman"/>
          <w:sz w:val="28"/>
          <w:szCs w:val="28"/>
          <w:lang w:val="sq"/>
        </w:rPr>
        <w:t>tij neni.</w:t>
      </w:r>
    </w:p>
    <w:p w14:paraId="056DEBC3" w14:textId="77777777" w:rsidR="00A03FC4" w:rsidRPr="00951713" w:rsidRDefault="00A03FC4" w:rsidP="00A03FC4">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1A029E22" w14:textId="7A9847B4" w:rsidR="009850A7" w:rsidRDefault="2B2FFBBE" w:rsidP="00A03FC4">
      <w:pPr>
        <w:pStyle w:val="ListParagraph"/>
        <w:numPr>
          <w:ilvl w:val="0"/>
          <w:numId w:val="27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Dokumenti informues</w:t>
      </w:r>
      <w:r w:rsidR="23D8722B"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përmban</w:t>
      </w:r>
      <w:r w:rsidR="15A05464" w:rsidRPr="00951713">
        <w:rPr>
          <w:rFonts w:ascii="Times New Roman" w:eastAsia="Times New Roman" w:hAnsi="Times New Roman" w:cs="Times New Roman"/>
          <w:color w:val="000000" w:themeColor="text1"/>
          <w:sz w:val="28"/>
          <w:szCs w:val="28"/>
          <w:lang w:val="sq"/>
        </w:rPr>
        <w:t xml:space="preserve"> një deklaratë të qartë</w:t>
      </w:r>
      <w:r w:rsidR="34E2767F" w:rsidRPr="00951713">
        <w:rPr>
          <w:rFonts w:ascii="Times New Roman" w:eastAsia="Times New Roman" w:hAnsi="Times New Roman" w:cs="Times New Roman"/>
          <w:color w:val="000000" w:themeColor="text1"/>
          <w:sz w:val="28"/>
          <w:szCs w:val="28"/>
          <w:lang w:val="sq"/>
        </w:rPr>
        <w:t xml:space="preserve"> që</w:t>
      </w:r>
      <w:r w:rsidR="15A05464" w:rsidRPr="00951713">
        <w:rPr>
          <w:rFonts w:ascii="Times New Roman" w:eastAsia="Times New Roman" w:hAnsi="Times New Roman" w:cs="Times New Roman"/>
          <w:color w:val="000000" w:themeColor="text1"/>
          <w:sz w:val="28"/>
          <w:szCs w:val="28"/>
          <w:lang w:val="sq"/>
        </w:rPr>
        <w:t>:</w:t>
      </w:r>
    </w:p>
    <w:p w14:paraId="71B0BCB4" w14:textId="77777777" w:rsidR="00A03FC4" w:rsidRPr="00951713" w:rsidDel="00052ADC" w:rsidRDefault="00A03FC4" w:rsidP="00A03FC4">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1889A2C5" w14:textId="4DE39598" w:rsidR="009850A7" w:rsidRPr="00951713" w:rsidDel="00052ADC" w:rsidRDefault="33D510B7" w:rsidP="00A03FC4">
      <w:pPr>
        <w:pStyle w:val="ListParagraph"/>
        <w:numPr>
          <w:ilvl w:val="0"/>
          <w:numId w:val="423"/>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t</w:t>
      </w:r>
      <w:r w:rsidR="3FA273D3" w:rsidRPr="00951713">
        <w:rPr>
          <w:rFonts w:ascii="Times New Roman" w:eastAsia="Times New Roman" w:hAnsi="Times New Roman" w:cs="Times New Roman"/>
          <w:color w:val="000000" w:themeColor="text1"/>
          <w:sz w:val="28"/>
          <w:szCs w:val="28"/>
          <w:lang w:val="sq"/>
        </w:rPr>
        <w:t>okeni i asetit mund të humbasë vlerën e tij pjesërisht ose plotësisht;</w:t>
      </w:r>
    </w:p>
    <w:p w14:paraId="08C3CD16" w14:textId="0D1A6AFC" w:rsidR="009850A7" w:rsidRPr="00951713" w:rsidDel="00052ADC" w:rsidRDefault="0E7C533C" w:rsidP="00A03FC4">
      <w:pPr>
        <w:pStyle w:val="ListParagraph"/>
        <w:numPr>
          <w:ilvl w:val="0"/>
          <w:numId w:val="423"/>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t</w:t>
      </w:r>
      <w:r w:rsidR="3FA273D3" w:rsidRPr="00951713">
        <w:rPr>
          <w:rFonts w:ascii="Times New Roman" w:eastAsia="Times New Roman" w:hAnsi="Times New Roman" w:cs="Times New Roman"/>
          <w:color w:val="000000" w:themeColor="text1"/>
          <w:sz w:val="28"/>
          <w:szCs w:val="28"/>
          <w:lang w:val="sq"/>
        </w:rPr>
        <w:t>okeni i asetit mund të mos jetë gjithmonë i transferueshëm;</w:t>
      </w:r>
    </w:p>
    <w:p w14:paraId="5D5D161E" w14:textId="02F1006A" w:rsidR="009850A7" w:rsidRPr="00951713" w:rsidDel="00052ADC" w:rsidRDefault="2E683720" w:rsidP="00A03FC4">
      <w:pPr>
        <w:pStyle w:val="ListParagraph"/>
        <w:numPr>
          <w:ilvl w:val="0"/>
          <w:numId w:val="423"/>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t</w:t>
      </w:r>
      <w:r w:rsidR="3FA273D3" w:rsidRPr="00951713">
        <w:rPr>
          <w:rFonts w:ascii="Times New Roman" w:eastAsia="Times New Roman" w:hAnsi="Times New Roman" w:cs="Times New Roman"/>
          <w:color w:val="000000" w:themeColor="text1"/>
          <w:sz w:val="28"/>
          <w:szCs w:val="28"/>
          <w:lang w:val="sq"/>
        </w:rPr>
        <w:t>okeni i asetit mund të mos jetë likuid;</w:t>
      </w:r>
    </w:p>
    <w:p w14:paraId="56E7DB7F" w14:textId="2E4E11D4" w:rsidR="009850A7" w:rsidRPr="00951713" w:rsidDel="00052ADC" w:rsidRDefault="01FE4FCB" w:rsidP="00A03FC4">
      <w:pPr>
        <w:spacing w:after="0" w:line="240" w:lineRule="auto"/>
        <w:ind w:left="90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ç)</w:t>
      </w:r>
      <w:r w:rsidR="00A03FC4">
        <w:rPr>
          <w:rFonts w:ascii="Times New Roman" w:eastAsia="Times New Roman" w:hAnsi="Times New Roman" w:cs="Times New Roman"/>
          <w:color w:val="000000" w:themeColor="text1"/>
          <w:sz w:val="28"/>
          <w:szCs w:val="28"/>
          <w:lang w:val="sq"/>
        </w:rPr>
        <w:tab/>
      </w:r>
      <w:r w:rsidR="2E683720" w:rsidRPr="00951713">
        <w:rPr>
          <w:rFonts w:ascii="Times New Roman" w:eastAsia="Times New Roman" w:hAnsi="Times New Roman" w:cs="Times New Roman"/>
          <w:color w:val="000000" w:themeColor="text1"/>
          <w:sz w:val="28"/>
          <w:szCs w:val="28"/>
          <w:lang w:val="sq"/>
        </w:rPr>
        <w:t>t</w:t>
      </w:r>
      <w:r w:rsidR="3FA273D3" w:rsidRPr="00951713">
        <w:rPr>
          <w:rFonts w:ascii="Times New Roman" w:eastAsia="Times New Roman" w:hAnsi="Times New Roman" w:cs="Times New Roman"/>
          <w:color w:val="000000" w:themeColor="text1"/>
          <w:sz w:val="28"/>
          <w:szCs w:val="28"/>
          <w:lang w:val="sq"/>
        </w:rPr>
        <w:t>okeni i asetit nuk mbulohet nga skemat e kompensimit të investitorëve;</w:t>
      </w:r>
    </w:p>
    <w:p w14:paraId="4C81D0FE" w14:textId="5ABB3484" w:rsidR="009850A7" w:rsidRDefault="775A380B" w:rsidP="00A03FC4">
      <w:pPr>
        <w:pStyle w:val="ListParagraph"/>
        <w:numPr>
          <w:ilvl w:val="0"/>
          <w:numId w:val="423"/>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t</w:t>
      </w:r>
      <w:r w:rsidR="3FA273D3" w:rsidRPr="00951713">
        <w:rPr>
          <w:rFonts w:ascii="Times New Roman" w:eastAsia="Times New Roman" w:hAnsi="Times New Roman" w:cs="Times New Roman"/>
          <w:color w:val="000000" w:themeColor="text1"/>
          <w:sz w:val="28"/>
          <w:szCs w:val="28"/>
          <w:lang w:val="sq"/>
        </w:rPr>
        <w:t>okeni i asetit nuk mbulohet nga skemat e garancisë së depozitave.</w:t>
      </w:r>
    </w:p>
    <w:p w14:paraId="4217888C" w14:textId="77777777" w:rsidR="00A03FC4" w:rsidRPr="00951713" w:rsidDel="00052ADC" w:rsidRDefault="00A03FC4" w:rsidP="00A03FC4">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6E4643E1" w14:textId="7D686E78" w:rsidR="00052ADC" w:rsidRDefault="72139DEC" w:rsidP="00A03FC4">
      <w:pPr>
        <w:pStyle w:val="ListParagraph"/>
        <w:numPr>
          <w:ilvl w:val="0"/>
          <w:numId w:val="27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Dokumenti informues</w:t>
      </w:r>
      <w:r w:rsidR="6D66B3A8"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përmban një deklaratë nga </w:t>
      </w:r>
      <w:r w:rsidR="411DB780" w:rsidRPr="00951713">
        <w:rPr>
          <w:rFonts w:ascii="Times New Roman" w:eastAsia="Times New Roman" w:hAnsi="Times New Roman" w:cs="Times New Roman"/>
          <w:color w:val="000000" w:themeColor="text1"/>
          <w:sz w:val="28"/>
          <w:szCs w:val="28"/>
          <w:lang w:val="sq"/>
        </w:rPr>
        <w:t>organi</w:t>
      </w:r>
      <w:r w:rsidRPr="00951713">
        <w:rPr>
          <w:rFonts w:ascii="Times New Roman" w:eastAsia="Times New Roman" w:hAnsi="Times New Roman" w:cs="Times New Roman"/>
          <w:color w:val="000000" w:themeColor="text1"/>
          <w:sz w:val="28"/>
          <w:szCs w:val="28"/>
          <w:lang w:val="sq"/>
        </w:rPr>
        <w:t xml:space="preserve"> drejtues </w:t>
      </w:r>
      <w:r w:rsidR="77083737" w:rsidRPr="00951713">
        <w:rPr>
          <w:rFonts w:ascii="Times New Roman" w:eastAsia="Times New Roman" w:hAnsi="Times New Roman" w:cs="Times New Roman"/>
          <w:color w:val="000000" w:themeColor="text1"/>
          <w:sz w:val="28"/>
          <w:szCs w:val="28"/>
          <w:lang w:val="sq"/>
        </w:rPr>
        <w:t>i</w:t>
      </w:r>
      <w:r w:rsidRPr="00951713">
        <w:rPr>
          <w:rFonts w:ascii="Times New Roman" w:eastAsia="Times New Roman" w:hAnsi="Times New Roman" w:cs="Times New Roman"/>
          <w:color w:val="000000" w:themeColor="text1"/>
          <w:sz w:val="28"/>
          <w:szCs w:val="28"/>
          <w:lang w:val="sq"/>
        </w:rPr>
        <w:t xml:space="preserve"> emetuesit të tokenit të asetit</w:t>
      </w:r>
      <w:r w:rsidR="00A03FC4">
        <w:rPr>
          <w:rFonts w:ascii="Times New Roman" w:eastAsia="Times New Roman" w:hAnsi="Times New Roman" w:cs="Times New Roman"/>
          <w:color w:val="000000" w:themeColor="text1"/>
          <w:sz w:val="28"/>
          <w:szCs w:val="28"/>
          <w:lang w:val="sq"/>
        </w:rPr>
        <w:t>,</w:t>
      </w:r>
      <w:r w:rsidR="35735D05" w:rsidRPr="00951713">
        <w:rPr>
          <w:rFonts w:ascii="Times New Roman" w:eastAsia="Times New Roman" w:hAnsi="Times New Roman" w:cs="Times New Roman"/>
          <w:color w:val="000000" w:themeColor="text1"/>
          <w:sz w:val="28"/>
          <w:szCs w:val="28"/>
          <w:lang w:val="sq"/>
        </w:rPr>
        <w:t xml:space="preserve"> e cila</w:t>
      </w:r>
      <w:r w:rsidRPr="00951713">
        <w:rPr>
          <w:rFonts w:ascii="Times New Roman" w:eastAsia="Times New Roman" w:hAnsi="Times New Roman" w:cs="Times New Roman"/>
          <w:color w:val="000000" w:themeColor="text1"/>
          <w:sz w:val="28"/>
          <w:szCs w:val="28"/>
          <w:lang w:val="sq"/>
        </w:rPr>
        <w:t xml:space="preserve"> konfirmon që</w:t>
      </w:r>
      <w:r w:rsidR="5ED3D6FD"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dokumenti informues</w:t>
      </w:r>
      <w:r w:rsidR="6EFB32F9"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është në përputhje me këtë </w:t>
      </w:r>
      <w:r w:rsidR="00A03FC4">
        <w:rPr>
          <w:rFonts w:ascii="Times New Roman" w:eastAsia="Times New Roman" w:hAnsi="Times New Roman" w:cs="Times New Roman"/>
          <w:color w:val="000000" w:themeColor="text1"/>
          <w:sz w:val="28"/>
          <w:szCs w:val="28"/>
          <w:lang w:val="sq"/>
        </w:rPr>
        <w:t>k</w:t>
      </w:r>
      <w:r w:rsidRPr="00951713">
        <w:rPr>
          <w:rFonts w:ascii="Times New Roman" w:eastAsia="Times New Roman" w:hAnsi="Times New Roman" w:cs="Times New Roman"/>
          <w:color w:val="000000" w:themeColor="text1"/>
          <w:sz w:val="28"/>
          <w:szCs w:val="28"/>
          <w:lang w:val="sq"/>
        </w:rPr>
        <w:t xml:space="preserve">re dhe që, sipas njohurive më të mira të </w:t>
      </w:r>
      <w:r w:rsidR="34EB0CCE" w:rsidRPr="00951713">
        <w:rPr>
          <w:rFonts w:ascii="Times New Roman" w:eastAsia="Times New Roman" w:hAnsi="Times New Roman" w:cs="Times New Roman"/>
          <w:color w:val="000000" w:themeColor="text1"/>
          <w:sz w:val="28"/>
          <w:szCs w:val="28"/>
          <w:lang w:val="sq"/>
        </w:rPr>
        <w:t>organit</w:t>
      </w:r>
      <w:r w:rsidRPr="00951713">
        <w:rPr>
          <w:rFonts w:ascii="Times New Roman" w:eastAsia="Times New Roman" w:hAnsi="Times New Roman" w:cs="Times New Roman"/>
          <w:color w:val="000000" w:themeColor="text1"/>
          <w:sz w:val="28"/>
          <w:szCs w:val="28"/>
          <w:lang w:val="sq"/>
        </w:rPr>
        <w:t xml:space="preserve"> drejtues, informacioni i paraqitur në dokumentin informues </w:t>
      </w:r>
      <w:r w:rsidR="0FB9B744" w:rsidRPr="00951713">
        <w:rPr>
          <w:rFonts w:ascii="Times New Roman" w:eastAsia="Times New Roman" w:hAnsi="Times New Roman" w:cs="Times New Roman"/>
          <w:color w:val="000000" w:themeColor="text1"/>
          <w:sz w:val="28"/>
          <w:szCs w:val="28"/>
          <w:lang w:val="sq"/>
        </w:rPr>
        <w:t>t</w:t>
      </w:r>
      <w:r w:rsidR="138F5737" w:rsidRPr="00951713">
        <w:rPr>
          <w:rFonts w:ascii="Times New Roman" w:eastAsia="Times New Roman" w:hAnsi="Times New Roman" w:cs="Times New Roman"/>
          <w:color w:val="000000" w:themeColor="text1"/>
          <w:sz w:val="28"/>
          <w:szCs w:val="28"/>
          <w:lang w:val="sq"/>
        </w:rPr>
        <w:t>ë</w:t>
      </w:r>
      <w:r w:rsidR="0FB9B744" w:rsidRPr="00951713">
        <w:rPr>
          <w:rFonts w:ascii="Times New Roman" w:eastAsia="Times New Roman" w:hAnsi="Times New Roman" w:cs="Times New Roman"/>
          <w:color w:val="000000" w:themeColor="text1"/>
          <w:sz w:val="28"/>
          <w:szCs w:val="28"/>
          <w:lang w:val="sq"/>
        </w:rPr>
        <w:t xml:space="preserve"> kriptoasetit </w:t>
      </w:r>
      <w:r w:rsidRPr="00951713">
        <w:rPr>
          <w:rFonts w:ascii="Times New Roman" w:eastAsia="Times New Roman" w:hAnsi="Times New Roman" w:cs="Times New Roman"/>
          <w:color w:val="000000" w:themeColor="text1"/>
          <w:sz w:val="28"/>
          <w:szCs w:val="28"/>
          <w:lang w:val="sq"/>
        </w:rPr>
        <w:t xml:space="preserve">është i </w:t>
      </w:r>
      <w:r w:rsidR="5730EA3E" w:rsidRPr="00951713">
        <w:rPr>
          <w:rFonts w:ascii="Times New Roman" w:eastAsia="Times New Roman" w:hAnsi="Times New Roman" w:cs="Times New Roman"/>
          <w:color w:val="000000" w:themeColor="text1"/>
          <w:sz w:val="28"/>
          <w:szCs w:val="28"/>
          <w:lang w:val="sq"/>
        </w:rPr>
        <w:t>saktë</w:t>
      </w:r>
      <w:r w:rsidRPr="00951713">
        <w:rPr>
          <w:rFonts w:ascii="Times New Roman" w:eastAsia="Times New Roman" w:hAnsi="Times New Roman" w:cs="Times New Roman"/>
          <w:color w:val="000000" w:themeColor="text1"/>
          <w:sz w:val="28"/>
          <w:szCs w:val="28"/>
          <w:lang w:val="sq"/>
        </w:rPr>
        <w:t>, i qartë</w:t>
      </w:r>
      <w:r w:rsidR="2C93FA2A"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jo</w:t>
      </w:r>
      <w:r w:rsidR="43E54A85" w:rsidRPr="00951713">
        <w:rPr>
          <w:rFonts w:ascii="Times New Roman" w:eastAsia="Times New Roman" w:hAnsi="Times New Roman" w:cs="Times New Roman"/>
          <w:color w:val="000000" w:themeColor="text1"/>
          <w:sz w:val="28"/>
          <w:szCs w:val="28"/>
          <w:lang w:val="sq"/>
        </w:rPr>
        <w:t>keqorientues</w:t>
      </w:r>
      <w:r w:rsidRPr="00951713">
        <w:rPr>
          <w:rFonts w:ascii="Times New Roman" w:eastAsia="Times New Roman" w:hAnsi="Times New Roman" w:cs="Times New Roman"/>
          <w:color w:val="000000" w:themeColor="text1"/>
          <w:sz w:val="28"/>
          <w:szCs w:val="28"/>
          <w:lang w:val="sq"/>
        </w:rPr>
        <w:t xml:space="preserve"> dhe nuk përmban asnjë mangësi</w:t>
      </w:r>
      <w:r w:rsidR="3EEEDEA8" w:rsidRPr="00951713">
        <w:rPr>
          <w:rFonts w:ascii="Times New Roman" w:eastAsia="Times New Roman" w:hAnsi="Times New Roman" w:cs="Times New Roman"/>
          <w:color w:val="000000" w:themeColor="text1"/>
          <w:sz w:val="28"/>
          <w:szCs w:val="28"/>
          <w:lang w:val="sq"/>
        </w:rPr>
        <w:t xml:space="preserve"> thelbësore</w:t>
      </w:r>
      <w:r w:rsidRPr="00951713">
        <w:rPr>
          <w:rFonts w:ascii="Times New Roman" w:eastAsia="Times New Roman" w:hAnsi="Times New Roman" w:cs="Times New Roman"/>
          <w:color w:val="000000" w:themeColor="text1"/>
          <w:sz w:val="28"/>
          <w:szCs w:val="28"/>
          <w:lang w:val="sq"/>
        </w:rPr>
        <w:t>.</w:t>
      </w:r>
    </w:p>
    <w:p w14:paraId="428D91D3" w14:textId="77777777" w:rsidR="00A03FC4" w:rsidRPr="00951713" w:rsidRDefault="00A03FC4" w:rsidP="00A03FC4">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F33D5FE" w14:textId="15E9A515" w:rsidR="009850A7" w:rsidRDefault="5F0B40EC" w:rsidP="00A03FC4">
      <w:pPr>
        <w:pStyle w:val="ListParagraph"/>
        <w:numPr>
          <w:ilvl w:val="0"/>
          <w:numId w:val="27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Dokumenti informues</w:t>
      </w:r>
      <w:r w:rsidR="532414AF"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i</w:t>
      </w:r>
      <w:r w:rsidR="59307F12" w:rsidRPr="00951713">
        <w:rPr>
          <w:rFonts w:ascii="Times New Roman" w:eastAsia="Times New Roman" w:hAnsi="Times New Roman" w:cs="Times New Roman"/>
          <w:color w:val="000000" w:themeColor="text1"/>
          <w:sz w:val="28"/>
          <w:szCs w:val="28"/>
          <w:lang w:val="sq"/>
        </w:rPr>
        <w:t xml:space="preserve"> kriptoasetit përmban një përmbledhje, e cila vendoset pas deklaratës së </w:t>
      </w:r>
      <w:r w:rsidR="74615DD5" w:rsidRPr="00951713">
        <w:rPr>
          <w:rFonts w:ascii="Times New Roman" w:eastAsia="Times New Roman" w:hAnsi="Times New Roman" w:cs="Times New Roman"/>
          <w:color w:val="000000" w:themeColor="text1"/>
          <w:sz w:val="28"/>
          <w:szCs w:val="28"/>
          <w:lang w:val="sq"/>
        </w:rPr>
        <w:t>përcaktuar</w:t>
      </w:r>
      <w:r w:rsidR="59307F12" w:rsidRPr="00951713">
        <w:rPr>
          <w:rFonts w:ascii="Times New Roman" w:eastAsia="Times New Roman" w:hAnsi="Times New Roman" w:cs="Times New Roman"/>
          <w:color w:val="000000" w:themeColor="text1"/>
          <w:sz w:val="28"/>
          <w:szCs w:val="28"/>
          <w:lang w:val="sq"/>
        </w:rPr>
        <w:t xml:space="preserve"> në pikën 5, </w:t>
      </w:r>
      <w:r w:rsidR="00A03FC4">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A03FC4">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A03FC4">
        <w:rPr>
          <w:rFonts w:ascii="Times New Roman" w:eastAsia="Times New Roman" w:hAnsi="Times New Roman" w:cs="Times New Roman"/>
          <w:color w:val="000000" w:themeColor="text1"/>
          <w:sz w:val="28"/>
          <w:szCs w:val="28"/>
          <w:lang w:val="sq"/>
        </w:rPr>
        <w:t xml:space="preserve">tij neni, </w:t>
      </w:r>
      <w:r w:rsidR="59307F12" w:rsidRPr="00951713">
        <w:rPr>
          <w:rFonts w:ascii="Times New Roman" w:eastAsia="Times New Roman" w:hAnsi="Times New Roman" w:cs="Times New Roman"/>
          <w:color w:val="000000" w:themeColor="text1"/>
          <w:sz w:val="28"/>
          <w:szCs w:val="28"/>
          <w:lang w:val="sq"/>
        </w:rPr>
        <w:t xml:space="preserve">e cila ofron në mënyrë të shkurtuar dhe joteknike informacion kyç mbi ofertën ndaj publikut të tokenit të asetit ose pranimin e synuar për tregtim të tokenit të asetit. Përmbledhja </w:t>
      </w:r>
      <w:r w:rsidR="10A1411C" w:rsidRPr="00951713">
        <w:rPr>
          <w:rFonts w:ascii="Times New Roman" w:eastAsia="Times New Roman" w:hAnsi="Times New Roman" w:cs="Times New Roman"/>
          <w:color w:val="000000" w:themeColor="text1"/>
          <w:sz w:val="28"/>
          <w:szCs w:val="28"/>
          <w:lang w:val="sq"/>
        </w:rPr>
        <w:t xml:space="preserve">duhet të jetë </w:t>
      </w:r>
      <w:r w:rsidR="59307F12" w:rsidRPr="00951713">
        <w:rPr>
          <w:rFonts w:ascii="Times New Roman" w:eastAsia="Times New Roman" w:hAnsi="Times New Roman" w:cs="Times New Roman"/>
          <w:color w:val="000000" w:themeColor="text1"/>
          <w:sz w:val="28"/>
          <w:szCs w:val="28"/>
          <w:lang w:val="sq"/>
        </w:rPr>
        <w:t>lehtësisht e kuptueshme dhe</w:t>
      </w:r>
      <w:r w:rsidR="3767D90A" w:rsidRPr="00951713">
        <w:rPr>
          <w:rFonts w:ascii="Times New Roman" w:eastAsia="Times New Roman" w:hAnsi="Times New Roman" w:cs="Times New Roman"/>
          <w:color w:val="000000" w:themeColor="text1"/>
          <w:sz w:val="28"/>
          <w:szCs w:val="28"/>
          <w:lang w:val="sq"/>
        </w:rPr>
        <w:t xml:space="preserve"> të</w:t>
      </w:r>
      <w:r w:rsidR="59307F12" w:rsidRPr="00951713">
        <w:rPr>
          <w:rFonts w:ascii="Times New Roman" w:eastAsia="Times New Roman" w:hAnsi="Times New Roman" w:cs="Times New Roman"/>
          <w:color w:val="000000" w:themeColor="text1"/>
          <w:sz w:val="28"/>
          <w:szCs w:val="28"/>
          <w:lang w:val="sq"/>
        </w:rPr>
        <w:t xml:space="preserve"> paraqitet në një format të qartë dhe gjithëpërfshirës, duke përdorur </w:t>
      </w:r>
      <w:r w:rsidR="6177187F" w:rsidRPr="00951713">
        <w:rPr>
          <w:rFonts w:ascii="Times New Roman" w:eastAsia="Times New Roman" w:hAnsi="Times New Roman" w:cs="Times New Roman"/>
          <w:color w:val="000000" w:themeColor="text1"/>
          <w:sz w:val="28"/>
          <w:szCs w:val="28"/>
          <w:lang w:val="sq"/>
        </w:rPr>
        <w:t>shkronja</w:t>
      </w:r>
      <w:r w:rsidR="59307F12" w:rsidRPr="00951713">
        <w:rPr>
          <w:rFonts w:ascii="Times New Roman" w:eastAsia="Times New Roman" w:hAnsi="Times New Roman" w:cs="Times New Roman"/>
          <w:color w:val="000000" w:themeColor="text1"/>
          <w:sz w:val="28"/>
          <w:szCs w:val="28"/>
          <w:lang w:val="sq"/>
        </w:rPr>
        <w:t xml:space="preserve"> me madhësi të lexueshme. Përmbledhja ofron informacionin e duhur mbi karakteristikat e tokenit të asetit për të ndihmuar zotëruesit e mundshëm të tij të marrin një vendim të informuar.</w:t>
      </w:r>
      <w:r w:rsidR="4B1BE29C" w:rsidRPr="00951713">
        <w:rPr>
          <w:rFonts w:ascii="Times New Roman" w:eastAsia="Times New Roman" w:hAnsi="Times New Roman" w:cs="Times New Roman"/>
          <w:color w:val="000000" w:themeColor="text1"/>
          <w:sz w:val="28"/>
          <w:szCs w:val="28"/>
          <w:lang w:val="sq"/>
        </w:rPr>
        <w:t xml:space="preserve"> </w:t>
      </w:r>
      <w:r w:rsidR="59307F12" w:rsidRPr="00951713">
        <w:rPr>
          <w:rFonts w:ascii="Times New Roman" w:eastAsia="Times New Roman" w:hAnsi="Times New Roman" w:cs="Times New Roman"/>
          <w:color w:val="000000" w:themeColor="text1"/>
          <w:sz w:val="28"/>
          <w:szCs w:val="28"/>
          <w:lang w:val="sq"/>
        </w:rPr>
        <w:t xml:space="preserve">Përmbledhja përmban një paralajmërim </w:t>
      </w:r>
      <w:r w:rsidR="41846983" w:rsidRPr="00951713">
        <w:rPr>
          <w:rFonts w:ascii="Times New Roman" w:eastAsia="Times New Roman" w:hAnsi="Times New Roman" w:cs="Times New Roman"/>
          <w:color w:val="000000" w:themeColor="text1"/>
          <w:sz w:val="28"/>
          <w:szCs w:val="28"/>
          <w:lang w:val="sq"/>
        </w:rPr>
        <w:t>i cili</w:t>
      </w:r>
      <w:r w:rsidR="59307F12" w:rsidRPr="00951713">
        <w:rPr>
          <w:rFonts w:ascii="Times New Roman" w:eastAsia="Times New Roman" w:hAnsi="Times New Roman" w:cs="Times New Roman"/>
          <w:color w:val="000000" w:themeColor="text1"/>
          <w:sz w:val="28"/>
          <w:szCs w:val="28"/>
          <w:lang w:val="sq"/>
        </w:rPr>
        <w:t>:</w:t>
      </w:r>
    </w:p>
    <w:p w14:paraId="05880443" w14:textId="77777777" w:rsidR="00A03FC4" w:rsidRPr="00951713" w:rsidDel="00052ADC" w:rsidRDefault="00A03FC4" w:rsidP="00A03FC4">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77485056" w14:textId="04F5C23E" w:rsidR="009850A7" w:rsidRPr="00951713" w:rsidDel="00052ADC" w:rsidRDefault="7EB5468A" w:rsidP="00E23486">
      <w:pPr>
        <w:pStyle w:val="ListParagraph"/>
        <w:numPr>
          <w:ilvl w:val="0"/>
          <w:numId w:val="424"/>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duhet vendosur në hyrjen e </w:t>
      </w:r>
      <w:r w:rsidR="7AFDAFDC" w:rsidRPr="00951713">
        <w:rPr>
          <w:rFonts w:ascii="Times New Roman" w:eastAsia="Times New Roman" w:hAnsi="Times New Roman" w:cs="Times New Roman"/>
          <w:color w:val="000000" w:themeColor="text1"/>
          <w:sz w:val="28"/>
          <w:szCs w:val="28"/>
        </w:rPr>
        <w:t>d</w:t>
      </w:r>
      <w:r w:rsidRPr="00951713">
        <w:rPr>
          <w:rFonts w:ascii="Times New Roman" w:eastAsia="Times New Roman" w:hAnsi="Times New Roman" w:cs="Times New Roman"/>
          <w:color w:val="000000" w:themeColor="text1"/>
          <w:sz w:val="28"/>
          <w:szCs w:val="28"/>
        </w:rPr>
        <w:t>okumentit informues të kriptoasetit;</w:t>
      </w:r>
    </w:p>
    <w:p w14:paraId="2ED19C3B" w14:textId="369D3FCB" w:rsidR="009850A7" w:rsidRPr="00951713" w:rsidDel="00052ADC" w:rsidRDefault="4F147ACB" w:rsidP="00E23486">
      <w:pPr>
        <w:pStyle w:val="ListParagraph"/>
        <w:numPr>
          <w:ilvl w:val="0"/>
          <w:numId w:val="424"/>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w:t>
      </w:r>
      <w:r w:rsidR="21611537" w:rsidRPr="00951713">
        <w:rPr>
          <w:rFonts w:ascii="Times New Roman" w:eastAsia="Times New Roman" w:hAnsi="Times New Roman" w:cs="Times New Roman"/>
          <w:color w:val="000000" w:themeColor="text1"/>
          <w:sz w:val="28"/>
          <w:szCs w:val="28"/>
        </w:rPr>
        <w:t xml:space="preserve">nformon </w:t>
      </w:r>
      <w:r w:rsidR="7EB5468A" w:rsidRPr="00951713">
        <w:rPr>
          <w:rFonts w:ascii="Times New Roman" w:eastAsia="Times New Roman" w:hAnsi="Times New Roman" w:cs="Times New Roman"/>
          <w:color w:val="000000" w:themeColor="text1"/>
          <w:sz w:val="28"/>
          <w:szCs w:val="28"/>
        </w:rPr>
        <w:t>blerësi</w:t>
      </w:r>
      <w:r w:rsidR="03951571" w:rsidRPr="00951713">
        <w:rPr>
          <w:rFonts w:ascii="Times New Roman" w:eastAsia="Times New Roman" w:hAnsi="Times New Roman" w:cs="Times New Roman"/>
          <w:color w:val="000000" w:themeColor="text1"/>
          <w:sz w:val="28"/>
          <w:szCs w:val="28"/>
        </w:rPr>
        <w:t>n</w:t>
      </w:r>
      <w:r w:rsidR="7EB5468A" w:rsidRPr="00951713">
        <w:rPr>
          <w:rFonts w:ascii="Times New Roman" w:eastAsia="Times New Roman" w:hAnsi="Times New Roman" w:cs="Times New Roman"/>
          <w:color w:val="000000" w:themeColor="text1"/>
          <w:sz w:val="28"/>
          <w:szCs w:val="28"/>
        </w:rPr>
        <w:t xml:space="preserve"> potencial</w:t>
      </w:r>
      <w:r w:rsidR="0F34318C" w:rsidRPr="00951713">
        <w:rPr>
          <w:rFonts w:ascii="Times New Roman" w:eastAsia="Times New Roman" w:hAnsi="Times New Roman" w:cs="Times New Roman"/>
          <w:color w:val="000000" w:themeColor="text1"/>
          <w:sz w:val="28"/>
          <w:szCs w:val="28"/>
        </w:rPr>
        <w:t xml:space="preserve"> se</w:t>
      </w:r>
      <w:r w:rsidR="7EB5468A" w:rsidRPr="00951713">
        <w:rPr>
          <w:rFonts w:ascii="Times New Roman" w:eastAsia="Times New Roman" w:hAnsi="Times New Roman" w:cs="Times New Roman"/>
          <w:color w:val="000000" w:themeColor="text1"/>
          <w:sz w:val="28"/>
          <w:szCs w:val="28"/>
        </w:rPr>
        <w:t xml:space="preserve"> çdo vendim për të blerë kriptoasetin</w:t>
      </w:r>
      <w:r w:rsidR="32C01BFE" w:rsidRPr="00951713">
        <w:rPr>
          <w:rFonts w:ascii="Times New Roman" w:eastAsia="Times New Roman" w:hAnsi="Times New Roman" w:cs="Times New Roman"/>
          <w:color w:val="000000" w:themeColor="text1"/>
          <w:sz w:val="28"/>
          <w:szCs w:val="28"/>
        </w:rPr>
        <w:t xml:space="preserve"> duhet të bazohet</w:t>
      </w:r>
      <w:r w:rsidR="7EB5468A" w:rsidRPr="00951713">
        <w:rPr>
          <w:rFonts w:ascii="Times New Roman" w:eastAsia="Times New Roman" w:hAnsi="Times New Roman" w:cs="Times New Roman"/>
          <w:color w:val="000000" w:themeColor="text1"/>
          <w:sz w:val="28"/>
          <w:szCs w:val="28"/>
        </w:rPr>
        <w:t xml:space="preserve"> në përmbajtjen e dokumentit informues </w:t>
      </w:r>
      <w:r w:rsidR="70039A93" w:rsidRPr="00951713">
        <w:rPr>
          <w:rFonts w:ascii="Times New Roman" w:eastAsia="Times New Roman" w:hAnsi="Times New Roman" w:cs="Times New Roman"/>
          <w:color w:val="000000" w:themeColor="text1"/>
          <w:sz w:val="28"/>
          <w:szCs w:val="28"/>
        </w:rPr>
        <w:t>t</w:t>
      </w:r>
      <w:r w:rsidR="35E1B31E" w:rsidRPr="00951713">
        <w:rPr>
          <w:rFonts w:ascii="Times New Roman" w:eastAsia="Times New Roman" w:hAnsi="Times New Roman" w:cs="Times New Roman"/>
          <w:color w:val="000000" w:themeColor="text1"/>
          <w:sz w:val="28"/>
          <w:szCs w:val="28"/>
        </w:rPr>
        <w:t>ë</w:t>
      </w:r>
      <w:r w:rsidR="70039A93" w:rsidRPr="00951713">
        <w:rPr>
          <w:rFonts w:ascii="Times New Roman" w:eastAsia="Times New Roman" w:hAnsi="Times New Roman" w:cs="Times New Roman"/>
          <w:color w:val="000000" w:themeColor="text1"/>
          <w:sz w:val="28"/>
          <w:szCs w:val="28"/>
        </w:rPr>
        <w:t xml:space="preserve"> </w:t>
      </w:r>
      <w:r w:rsidR="00E23486">
        <w:rPr>
          <w:rFonts w:ascii="Times New Roman" w:eastAsia="Times New Roman" w:hAnsi="Times New Roman" w:cs="Times New Roman"/>
          <w:color w:val="000000" w:themeColor="text1"/>
          <w:sz w:val="28"/>
          <w:szCs w:val="28"/>
        </w:rPr>
        <w:t xml:space="preserve">                       </w:t>
      </w:r>
      <w:r w:rsidR="70039A93" w:rsidRPr="00951713">
        <w:rPr>
          <w:rFonts w:ascii="Times New Roman" w:eastAsia="Times New Roman" w:hAnsi="Times New Roman" w:cs="Times New Roman"/>
          <w:color w:val="000000" w:themeColor="text1"/>
          <w:sz w:val="28"/>
          <w:szCs w:val="28"/>
        </w:rPr>
        <w:t xml:space="preserve">kriptoasetit </w:t>
      </w:r>
      <w:r w:rsidR="7EB5468A" w:rsidRPr="00951713">
        <w:rPr>
          <w:rFonts w:ascii="Times New Roman" w:eastAsia="Times New Roman" w:hAnsi="Times New Roman" w:cs="Times New Roman"/>
          <w:color w:val="000000" w:themeColor="text1"/>
          <w:sz w:val="28"/>
          <w:szCs w:val="28"/>
        </w:rPr>
        <w:t>në tërësi dhe jo vetëm në përmbledhje;</w:t>
      </w:r>
    </w:p>
    <w:p w14:paraId="6C352629" w14:textId="49A52177" w:rsidR="009850A7" w:rsidRPr="00951713" w:rsidDel="00052ADC" w:rsidRDefault="486DD30B" w:rsidP="00E23486">
      <w:pPr>
        <w:pStyle w:val="ListParagraph"/>
        <w:numPr>
          <w:ilvl w:val="0"/>
          <w:numId w:val="424"/>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informon se </w:t>
      </w:r>
      <w:r w:rsidR="2B109CC7" w:rsidRPr="00951713">
        <w:rPr>
          <w:rFonts w:ascii="Times New Roman" w:eastAsia="Times New Roman" w:hAnsi="Times New Roman" w:cs="Times New Roman"/>
          <w:color w:val="000000" w:themeColor="text1"/>
          <w:sz w:val="28"/>
          <w:szCs w:val="28"/>
        </w:rPr>
        <w:t xml:space="preserve">oferta </w:t>
      </w:r>
      <w:r w:rsidR="1948DF23" w:rsidRPr="00951713">
        <w:rPr>
          <w:rFonts w:ascii="Times New Roman" w:eastAsia="Times New Roman" w:hAnsi="Times New Roman" w:cs="Times New Roman"/>
          <w:color w:val="000000" w:themeColor="text1"/>
          <w:sz w:val="28"/>
          <w:szCs w:val="28"/>
        </w:rPr>
        <w:t>ndaj</w:t>
      </w:r>
      <w:r w:rsidR="2B109CC7" w:rsidRPr="00951713">
        <w:rPr>
          <w:rFonts w:ascii="Times New Roman" w:eastAsia="Times New Roman" w:hAnsi="Times New Roman" w:cs="Times New Roman"/>
          <w:color w:val="000000" w:themeColor="text1"/>
          <w:sz w:val="28"/>
          <w:szCs w:val="28"/>
        </w:rPr>
        <w:t xml:space="preserve"> publiku</w:t>
      </w:r>
      <w:r w:rsidR="224F062D" w:rsidRPr="00951713">
        <w:rPr>
          <w:rFonts w:ascii="Times New Roman" w:eastAsia="Times New Roman" w:hAnsi="Times New Roman" w:cs="Times New Roman"/>
          <w:color w:val="000000" w:themeColor="text1"/>
          <w:sz w:val="28"/>
          <w:szCs w:val="28"/>
        </w:rPr>
        <w:t>t</w:t>
      </w:r>
      <w:r w:rsidR="2B109CC7" w:rsidRPr="00951713">
        <w:rPr>
          <w:rFonts w:ascii="Times New Roman" w:eastAsia="Times New Roman" w:hAnsi="Times New Roman" w:cs="Times New Roman"/>
          <w:color w:val="000000" w:themeColor="text1"/>
          <w:sz w:val="28"/>
          <w:szCs w:val="28"/>
        </w:rPr>
        <w:t xml:space="preserve"> e kriptoasetit nuk përbën ofertë ose kërkesë për të blerë instrumente financiare dhe që çdo ofertë ose kërkesë e tillë mund të bëhet vetëm me anë të një prospekti ose një dokumenti tjetër ofertues sipas legjislacionit në fuqi për </w:t>
      </w:r>
      <w:r w:rsidR="7D78CA06" w:rsidRPr="00951713">
        <w:rPr>
          <w:rFonts w:ascii="Times New Roman" w:eastAsia="Times New Roman" w:hAnsi="Times New Roman" w:cs="Times New Roman"/>
          <w:color w:val="000000" w:themeColor="text1"/>
          <w:sz w:val="28"/>
          <w:szCs w:val="28"/>
        </w:rPr>
        <w:t>tregjet e instrument</w:t>
      </w:r>
      <w:r w:rsidR="7DCEB475" w:rsidRPr="00951713">
        <w:rPr>
          <w:rFonts w:ascii="Times New Roman" w:eastAsia="Times New Roman" w:hAnsi="Times New Roman" w:cs="Times New Roman"/>
          <w:color w:val="000000" w:themeColor="text1"/>
          <w:sz w:val="28"/>
          <w:szCs w:val="28"/>
        </w:rPr>
        <w:t>e</w:t>
      </w:r>
      <w:r w:rsidR="7D78CA06" w:rsidRPr="00951713">
        <w:rPr>
          <w:rFonts w:ascii="Times New Roman" w:eastAsia="Times New Roman" w:hAnsi="Times New Roman" w:cs="Times New Roman"/>
          <w:color w:val="000000" w:themeColor="text1"/>
          <w:sz w:val="28"/>
          <w:szCs w:val="28"/>
        </w:rPr>
        <w:t>ve financiar</w:t>
      </w:r>
      <w:r w:rsidR="1F32ECC5" w:rsidRPr="00951713">
        <w:rPr>
          <w:rFonts w:ascii="Times New Roman" w:eastAsia="Times New Roman" w:hAnsi="Times New Roman" w:cs="Times New Roman"/>
          <w:color w:val="000000" w:themeColor="text1"/>
          <w:sz w:val="28"/>
          <w:szCs w:val="28"/>
        </w:rPr>
        <w:t>e</w:t>
      </w:r>
      <w:r w:rsidR="2B109CC7" w:rsidRPr="00951713">
        <w:rPr>
          <w:rFonts w:ascii="Times New Roman" w:eastAsia="Times New Roman" w:hAnsi="Times New Roman" w:cs="Times New Roman"/>
          <w:color w:val="000000" w:themeColor="text1"/>
          <w:sz w:val="28"/>
          <w:szCs w:val="28"/>
        </w:rPr>
        <w:t>;</w:t>
      </w:r>
    </w:p>
    <w:p w14:paraId="6C59E7AF" w14:textId="78180E2C" w:rsidR="009850A7" w:rsidRPr="00F3415F" w:rsidDel="00052ADC" w:rsidRDefault="644B295C" w:rsidP="005B01B6">
      <w:pPr>
        <w:pBdr>
          <w:top w:val="nil"/>
          <w:left w:val="nil"/>
          <w:bottom w:val="nil"/>
          <w:right w:val="nil"/>
          <w:between w:val="nil"/>
        </w:pBdr>
        <w:spacing w:after="0" w:line="240" w:lineRule="auto"/>
        <w:ind w:left="900" w:hanging="360"/>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ç)</w:t>
      </w:r>
      <w:r w:rsidR="21BBC9CF" w:rsidRPr="00951713">
        <w:rPr>
          <w:rFonts w:ascii="Times New Roman" w:eastAsia="Times New Roman" w:hAnsi="Times New Roman" w:cs="Times New Roman"/>
          <w:color w:val="000000" w:themeColor="text1"/>
          <w:sz w:val="28"/>
          <w:szCs w:val="28"/>
        </w:rPr>
        <w:t xml:space="preserve"> </w:t>
      </w:r>
      <w:r w:rsidR="0021456C">
        <w:rPr>
          <w:rFonts w:ascii="Times New Roman" w:eastAsia="Times New Roman" w:hAnsi="Times New Roman" w:cs="Times New Roman"/>
          <w:color w:val="000000" w:themeColor="text1"/>
          <w:sz w:val="28"/>
          <w:szCs w:val="28"/>
        </w:rPr>
        <w:tab/>
      </w:r>
      <w:r w:rsidR="00F3415F">
        <w:rPr>
          <w:rFonts w:ascii="Times New Roman" w:eastAsia="Times New Roman" w:hAnsi="Times New Roman" w:cs="Times New Roman"/>
          <w:color w:val="000000" w:themeColor="text1"/>
          <w:sz w:val="28"/>
          <w:szCs w:val="28"/>
        </w:rPr>
        <w:t xml:space="preserve">tregon se </w:t>
      </w:r>
      <w:r w:rsidR="0C98BFB8" w:rsidRPr="00F3415F">
        <w:rPr>
          <w:rFonts w:ascii="Times New Roman" w:eastAsia="Times New Roman" w:hAnsi="Times New Roman" w:cs="Times New Roman"/>
          <w:sz w:val="28"/>
          <w:szCs w:val="28"/>
        </w:rPr>
        <w:t>d</w:t>
      </w:r>
      <w:r w:rsidR="17048986" w:rsidRPr="00F3415F">
        <w:rPr>
          <w:rFonts w:ascii="Times New Roman" w:eastAsia="Times New Roman" w:hAnsi="Times New Roman" w:cs="Times New Roman"/>
          <w:sz w:val="28"/>
          <w:szCs w:val="28"/>
        </w:rPr>
        <w:t>okumenti informues i kriptoasetit nuk përbën një prospekt</w:t>
      </w:r>
      <w:r w:rsidR="1CD15A8F" w:rsidRPr="00F3415F">
        <w:rPr>
          <w:rFonts w:ascii="Times New Roman" w:eastAsia="Times New Roman" w:hAnsi="Times New Roman" w:cs="Times New Roman"/>
          <w:sz w:val="28"/>
          <w:szCs w:val="28"/>
        </w:rPr>
        <w:t xml:space="preserve"> sipas përcaktimeve të </w:t>
      </w:r>
      <w:r w:rsidR="17048986" w:rsidRPr="00F3415F">
        <w:rPr>
          <w:rFonts w:ascii="Times New Roman" w:eastAsia="Times New Roman" w:hAnsi="Times New Roman" w:cs="Times New Roman"/>
          <w:sz w:val="28"/>
          <w:szCs w:val="28"/>
        </w:rPr>
        <w:t>ligji</w:t>
      </w:r>
      <w:r w:rsidR="33076FE4" w:rsidRPr="00F3415F">
        <w:rPr>
          <w:rFonts w:ascii="Times New Roman" w:eastAsia="Times New Roman" w:hAnsi="Times New Roman" w:cs="Times New Roman"/>
          <w:sz w:val="28"/>
          <w:szCs w:val="28"/>
        </w:rPr>
        <w:t>t</w:t>
      </w:r>
      <w:r w:rsidR="0043C3FE" w:rsidRPr="00F3415F">
        <w:rPr>
          <w:rFonts w:ascii="Times New Roman" w:eastAsia="Times New Roman" w:hAnsi="Times New Roman" w:cs="Times New Roman"/>
          <w:sz w:val="28"/>
          <w:szCs w:val="28"/>
        </w:rPr>
        <w:t xml:space="preserve"> </w:t>
      </w:r>
      <w:r w:rsidR="17048986" w:rsidRPr="00F3415F">
        <w:rPr>
          <w:rFonts w:ascii="Times New Roman" w:eastAsia="Times New Roman" w:hAnsi="Times New Roman" w:cs="Times New Roman"/>
          <w:sz w:val="28"/>
          <w:szCs w:val="28"/>
        </w:rPr>
        <w:t>që</w:t>
      </w:r>
      <w:r w:rsidR="7DE00105" w:rsidRPr="00F3415F">
        <w:rPr>
          <w:rFonts w:ascii="Times New Roman" w:eastAsia="Times New Roman" w:hAnsi="Times New Roman" w:cs="Times New Roman"/>
          <w:sz w:val="28"/>
          <w:szCs w:val="28"/>
        </w:rPr>
        <w:t xml:space="preserve"> </w:t>
      </w:r>
      <w:r w:rsidR="17048986" w:rsidRPr="00F3415F">
        <w:rPr>
          <w:rFonts w:ascii="Times New Roman" w:eastAsia="Times New Roman" w:hAnsi="Times New Roman" w:cs="Times New Roman"/>
          <w:sz w:val="28"/>
          <w:szCs w:val="28"/>
        </w:rPr>
        <w:t>rregullon</w:t>
      </w:r>
      <w:r w:rsidR="4A16D9E9" w:rsidRPr="00F3415F">
        <w:rPr>
          <w:rFonts w:ascii="Times New Roman" w:eastAsia="Times New Roman" w:hAnsi="Times New Roman" w:cs="Times New Roman"/>
          <w:sz w:val="28"/>
          <w:szCs w:val="28"/>
        </w:rPr>
        <w:t xml:space="preserve"> </w:t>
      </w:r>
      <w:r w:rsidR="17048986" w:rsidRPr="00F3415F">
        <w:rPr>
          <w:rFonts w:ascii="Times New Roman" w:eastAsia="Times New Roman" w:hAnsi="Times New Roman" w:cs="Times New Roman"/>
          <w:sz w:val="28"/>
          <w:szCs w:val="28"/>
        </w:rPr>
        <w:t>tre</w:t>
      </w:r>
      <w:r w:rsidR="6B604209" w:rsidRPr="00F3415F">
        <w:rPr>
          <w:rFonts w:ascii="Times New Roman" w:eastAsia="Times New Roman" w:hAnsi="Times New Roman" w:cs="Times New Roman"/>
          <w:sz w:val="28"/>
          <w:szCs w:val="28"/>
        </w:rPr>
        <w:t>gjet e instrumenteve financiare</w:t>
      </w:r>
      <w:r w:rsidR="17048986" w:rsidRPr="00F3415F">
        <w:rPr>
          <w:rFonts w:ascii="Times New Roman" w:eastAsia="Times New Roman" w:hAnsi="Times New Roman" w:cs="Times New Roman"/>
          <w:sz w:val="28"/>
          <w:szCs w:val="28"/>
        </w:rPr>
        <w:t>.</w:t>
      </w:r>
    </w:p>
    <w:p w14:paraId="2B8A91D2" w14:textId="4DE49CD7" w:rsidR="009850A7" w:rsidRDefault="00E23486" w:rsidP="00E23486">
      <w:pPr>
        <w:spacing w:after="0" w:line="240" w:lineRule="auto"/>
        <w:ind w:left="90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48356997" w:rsidRPr="00951713">
        <w:rPr>
          <w:rFonts w:ascii="Times New Roman" w:eastAsia="Times New Roman" w:hAnsi="Times New Roman" w:cs="Times New Roman"/>
          <w:color w:val="000000" w:themeColor="text1"/>
          <w:sz w:val="28"/>
          <w:szCs w:val="28"/>
          <w:lang w:val="sq"/>
        </w:rPr>
        <w:t xml:space="preserve">Përmbledhja </w:t>
      </w:r>
      <w:r w:rsidR="0147E2BB" w:rsidRPr="00951713">
        <w:rPr>
          <w:rFonts w:ascii="Times New Roman" w:eastAsia="Times New Roman" w:hAnsi="Times New Roman" w:cs="Times New Roman"/>
          <w:color w:val="000000" w:themeColor="text1"/>
          <w:sz w:val="28"/>
          <w:szCs w:val="28"/>
          <w:lang w:val="sq"/>
        </w:rPr>
        <w:t xml:space="preserve">shpreh qartë </w:t>
      </w:r>
      <w:r w:rsidR="48356997" w:rsidRPr="00951713">
        <w:rPr>
          <w:rFonts w:ascii="Times New Roman" w:eastAsia="Times New Roman" w:hAnsi="Times New Roman" w:cs="Times New Roman"/>
          <w:color w:val="000000" w:themeColor="text1"/>
          <w:sz w:val="28"/>
          <w:szCs w:val="28"/>
          <w:lang w:val="sq"/>
        </w:rPr>
        <w:t xml:space="preserve">që zotëruesit e tokenave të asetit kanë të drejtë </w:t>
      </w:r>
      <w:r w:rsidR="2C8560AC" w:rsidRPr="00951713">
        <w:rPr>
          <w:rFonts w:ascii="Times New Roman" w:eastAsia="Times New Roman" w:hAnsi="Times New Roman" w:cs="Times New Roman"/>
          <w:color w:val="000000" w:themeColor="text1"/>
          <w:sz w:val="28"/>
          <w:szCs w:val="28"/>
          <w:lang w:val="sq"/>
        </w:rPr>
        <w:t>shlyerje</w:t>
      </w:r>
      <w:r w:rsidR="0021456C">
        <w:rPr>
          <w:rFonts w:ascii="Times New Roman" w:eastAsia="Times New Roman" w:hAnsi="Times New Roman" w:cs="Times New Roman"/>
          <w:color w:val="000000" w:themeColor="text1"/>
          <w:sz w:val="28"/>
          <w:szCs w:val="28"/>
          <w:lang w:val="sq"/>
        </w:rPr>
        <w:t>je</w:t>
      </w:r>
      <w:r w:rsidR="2C8560AC" w:rsidRPr="00951713">
        <w:rPr>
          <w:rFonts w:ascii="Times New Roman" w:eastAsia="Times New Roman" w:hAnsi="Times New Roman" w:cs="Times New Roman"/>
          <w:color w:val="000000" w:themeColor="text1"/>
          <w:sz w:val="28"/>
          <w:szCs w:val="28"/>
          <w:lang w:val="sq"/>
        </w:rPr>
        <w:t xml:space="preserve"> </w:t>
      </w:r>
      <w:r w:rsidR="48356997" w:rsidRPr="00951713">
        <w:rPr>
          <w:rFonts w:ascii="Times New Roman" w:eastAsia="Times New Roman" w:hAnsi="Times New Roman" w:cs="Times New Roman"/>
          <w:color w:val="000000" w:themeColor="text1"/>
          <w:sz w:val="28"/>
          <w:szCs w:val="28"/>
          <w:lang w:val="sq"/>
        </w:rPr>
        <w:t>në çdo kohë, si</w:t>
      </w:r>
      <w:r w:rsidR="356DD505" w:rsidRPr="00951713">
        <w:rPr>
          <w:rFonts w:ascii="Times New Roman" w:eastAsia="Times New Roman" w:hAnsi="Times New Roman" w:cs="Times New Roman"/>
          <w:color w:val="000000" w:themeColor="text1"/>
          <w:sz w:val="28"/>
          <w:szCs w:val="28"/>
          <w:lang w:val="sq"/>
        </w:rPr>
        <w:t xml:space="preserve"> dhe parashtron</w:t>
      </w:r>
      <w:r w:rsidR="48356997" w:rsidRPr="00951713">
        <w:rPr>
          <w:rFonts w:ascii="Times New Roman" w:eastAsia="Times New Roman" w:hAnsi="Times New Roman" w:cs="Times New Roman"/>
          <w:color w:val="000000" w:themeColor="text1"/>
          <w:sz w:val="28"/>
          <w:szCs w:val="28"/>
          <w:lang w:val="sq"/>
        </w:rPr>
        <w:t xml:space="preserve"> dhe kushtet </w:t>
      </w:r>
      <w:r w:rsidR="79DB5D56" w:rsidRPr="00951713">
        <w:rPr>
          <w:rFonts w:ascii="Times New Roman" w:eastAsia="Times New Roman" w:hAnsi="Times New Roman" w:cs="Times New Roman"/>
          <w:color w:val="000000" w:themeColor="text1"/>
          <w:sz w:val="28"/>
          <w:szCs w:val="28"/>
          <w:lang w:val="sq"/>
        </w:rPr>
        <w:t>e shlyerjes</w:t>
      </w:r>
      <w:r w:rsidR="48356997" w:rsidRPr="00951713">
        <w:rPr>
          <w:rFonts w:ascii="Times New Roman" w:eastAsia="Times New Roman" w:hAnsi="Times New Roman" w:cs="Times New Roman"/>
          <w:color w:val="000000" w:themeColor="text1"/>
          <w:sz w:val="28"/>
          <w:szCs w:val="28"/>
          <w:lang w:val="sq"/>
        </w:rPr>
        <w:t>.</w:t>
      </w:r>
    </w:p>
    <w:p w14:paraId="572A6F9D" w14:textId="77777777" w:rsidR="00E23486" w:rsidRPr="00951713" w:rsidDel="00052ADC" w:rsidRDefault="00E23486" w:rsidP="00E23486">
      <w:pPr>
        <w:spacing w:after="0" w:line="240" w:lineRule="auto"/>
        <w:ind w:left="900" w:hanging="360"/>
        <w:jc w:val="both"/>
        <w:rPr>
          <w:rFonts w:ascii="Times New Roman" w:eastAsia="Times New Roman" w:hAnsi="Times New Roman" w:cs="Times New Roman"/>
          <w:color w:val="000000" w:themeColor="text1"/>
          <w:sz w:val="28"/>
          <w:szCs w:val="28"/>
          <w:lang w:val="sq"/>
        </w:rPr>
      </w:pPr>
    </w:p>
    <w:p w14:paraId="3BFC4490" w14:textId="415F688E" w:rsidR="00052ADC" w:rsidRDefault="2B2FFBBE" w:rsidP="00E23486">
      <w:pPr>
        <w:pStyle w:val="ListParagraph"/>
        <w:numPr>
          <w:ilvl w:val="0"/>
          <w:numId w:val="42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Dokumenti informues</w:t>
      </w:r>
      <w:r w:rsidR="071BA82F"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i kriptoasetit përmban datën e njoftimit dhe tabelën e përmbajtjes.</w:t>
      </w:r>
    </w:p>
    <w:p w14:paraId="76B21E76" w14:textId="77777777" w:rsidR="00E23486" w:rsidRPr="00951713" w:rsidRDefault="00E23486" w:rsidP="00E2348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4D35CC3A" w14:textId="043AE143" w:rsidR="00052ADC" w:rsidRDefault="2B2FFBBE" w:rsidP="00E23486">
      <w:pPr>
        <w:pStyle w:val="ListParagraph"/>
        <w:numPr>
          <w:ilvl w:val="0"/>
          <w:numId w:val="42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Dokumenti informues</w:t>
      </w:r>
      <w:r w:rsidR="35DF39E3"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i kriptoasetit hartohet në </w:t>
      </w:r>
      <w:r w:rsidR="6899D181" w:rsidRPr="00951713">
        <w:rPr>
          <w:rFonts w:ascii="Times New Roman" w:eastAsia="Times New Roman" w:hAnsi="Times New Roman" w:cs="Times New Roman"/>
          <w:color w:val="000000" w:themeColor="text1"/>
          <w:sz w:val="28"/>
          <w:szCs w:val="28"/>
          <w:lang w:val="sq"/>
        </w:rPr>
        <w:t>gjuhën shqipe</w:t>
      </w:r>
      <w:r w:rsidR="26FDAA8C" w:rsidRPr="00951713">
        <w:rPr>
          <w:rFonts w:ascii="Times New Roman" w:eastAsia="Times New Roman" w:hAnsi="Times New Roman" w:cs="Times New Roman"/>
          <w:color w:val="000000" w:themeColor="text1"/>
          <w:sz w:val="28"/>
          <w:szCs w:val="28"/>
          <w:lang w:val="sq"/>
        </w:rPr>
        <w:t>.</w:t>
      </w:r>
    </w:p>
    <w:p w14:paraId="15F55376" w14:textId="77777777" w:rsidR="00E23486" w:rsidRPr="00951713" w:rsidRDefault="00E23486" w:rsidP="00E2348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713F20C" w14:textId="61E07A5D" w:rsidR="00052ADC" w:rsidRDefault="5660B678" w:rsidP="00E23486">
      <w:pPr>
        <w:pStyle w:val="ListParagraph"/>
        <w:numPr>
          <w:ilvl w:val="0"/>
          <w:numId w:val="42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N</w:t>
      </w:r>
      <w:r w:rsidR="56378F7D"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rastet kur tokeni i asetit synohet t</w:t>
      </w:r>
      <w:r w:rsidR="56378F7D"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ofrohet </w:t>
      </w:r>
      <w:r w:rsidR="713B9ECD" w:rsidRPr="00951713">
        <w:rPr>
          <w:rFonts w:ascii="Times New Roman" w:eastAsia="Times New Roman" w:hAnsi="Times New Roman" w:cs="Times New Roman"/>
          <w:color w:val="000000" w:themeColor="text1"/>
          <w:sz w:val="28"/>
          <w:szCs w:val="28"/>
          <w:lang w:val="sq"/>
        </w:rPr>
        <w:t>jashtë Republikës së Shqipërisë</w:t>
      </w:r>
      <w:r w:rsidRPr="00951713">
        <w:rPr>
          <w:rFonts w:ascii="Times New Roman" w:eastAsia="Times New Roman" w:hAnsi="Times New Roman" w:cs="Times New Roman"/>
          <w:color w:val="000000" w:themeColor="text1"/>
          <w:sz w:val="28"/>
          <w:szCs w:val="28"/>
          <w:lang w:val="sq"/>
        </w:rPr>
        <w:t>,</w:t>
      </w:r>
      <w:r w:rsidR="658E677A" w:rsidRPr="00951713">
        <w:rPr>
          <w:rFonts w:ascii="Times New Roman" w:eastAsia="Times New Roman" w:hAnsi="Times New Roman" w:cs="Times New Roman"/>
          <w:color w:val="000000" w:themeColor="text1"/>
          <w:sz w:val="28"/>
          <w:szCs w:val="28"/>
          <w:lang w:val="sq"/>
        </w:rPr>
        <w:t xml:space="preserve"> dokumenti informues</w:t>
      </w:r>
      <w:r w:rsidR="4B87729F" w:rsidRPr="00951713">
        <w:rPr>
          <w:rFonts w:ascii="Times New Roman" w:eastAsia="Times New Roman" w:hAnsi="Times New Roman" w:cs="Times New Roman"/>
          <w:color w:val="000000" w:themeColor="text1"/>
          <w:sz w:val="28"/>
          <w:szCs w:val="28"/>
          <w:lang w:val="sq"/>
        </w:rPr>
        <w:t xml:space="preserve"> </w:t>
      </w:r>
      <w:r w:rsidR="658E677A" w:rsidRPr="00951713">
        <w:rPr>
          <w:rFonts w:ascii="Times New Roman" w:eastAsia="Times New Roman" w:hAnsi="Times New Roman" w:cs="Times New Roman"/>
          <w:color w:val="000000" w:themeColor="text1"/>
          <w:sz w:val="28"/>
          <w:szCs w:val="28"/>
          <w:lang w:val="sq"/>
        </w:rPr>
        <w:t xml:space="preserve">i kriptoasetit hartohet edhe në një gjuhë zyrtare të shtetit </w:t>
      </w:r>
      <w:r w:rsidR="73D945D0" w:rsidRPr="00951713">
        <w:rPr>
          <w:rFonts w:ascii="Times New Roman" w:eastAsia="Times New Roman" w:hAnsi="Times New Roman" w:cs="Times New Roman"/>
          <w:color w:val="000000" w:themeColor="text1"/>
          <w:sz w:val="28"/>
          <w:szCs w:val="28"/>
          <w:lang w:val="sq"/>
        </w:rPr>
        <w:t>ku synohet të ofrohet.</w:t>
      </w:r>
    </w:p>
    <w:p w14:paraId="60DC2D52" w14:textId="77777777" w:rsidR="00E23486" w:rsidRPr="00951713" w:rsidRDefault="00E23486" w:rsidP="00E2348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6B77DAB" w14:textId="001F6ED0" w:rsidR="009850A7" w:rsidRDefault="3AD0F842" w:rsidP="00E23486">
      <w:pPr>
        <w:pStyle w:val="ListParagraph"/>
        <w:numPr>
          <w:ilvl w:val="0"/>
          <w:numId w:val="42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Dokumenti </w:t>
      </w:r>
      <w:r w:rsidR="0021456C">
        <w:rPr>
          <w:rFonts w:ascii="Times New Roman" w:eastAsia="Times New Roman" w:hAnsi="Times New Roman" w:cs="Times New Roman"/>
          <w:color w:val="000000" w:themeColor="text1"/>
          <w:sz w:val="28"/>
          <w:szCs w:val="28"/>
          <w:lang w:val="sq"/>
        </w:rPr>
        <w:t>informues</w:t>
      </w:r>
      <w:r w:rsidR="02C7CDC2" w:rsidRPr="00951713">
        <w:rPr>
          <w:rFonts w:ascii="Times New Roman" w:eastAsia="Times New Roman" w:hAnsi="Times New Roman" w:cs="Times New Roman"/>
          <w:color w:val="000000" w:themeColor="text1"/>
          <w:sz w:val="28"/>
          <w:szCs w:val="28"/>
          <w:lang w:val="sq"/>
        </w:rPr>
        <w:t xml:space="preserve"> </w:t>
      </w:r>
      <w:r w:rsidR="24D7D82B" w:rsidRPr="00951713">
        <w:rPr>
          <w:rFonts w:ascii="Times New Roman" w:eastAsia="Times New Roman" w:hAnsi="Times New Roman" w:cs="Times New Roman"/>
          <w:color w:val="000000" w:themeColor="text1"/>
          <w:sz w:val="28"/>
          <w:szCs w:val="28"/>
          <w:lang w:val="sq"/>
        </w:rPr>
        <w:t xml:space="preserve">i </w:t>
      </w:r>
      <w:r w:rsidR="02C7CDC2" w:rsidRPr="00951713">
        <w:rPr>
          <w:rFonts w:ascii="Times New Roman" w:eastAsia="Times New Roman" w:hAnsi="Times New Roman" w:cs="Times New Roman"/>
          <w:color w:val="000000" w:themeColor="text1"/>
          <w:sz w:val="28"/>
          <w:szCs w:val="28"/>
          <w:lang w:val="sq"/>
        </w:rPr>
        <w:t>kriptoasetit është i disponueshëm në një format të lexueshëm nga kompjuteri.</w:t>
      </w:r>
    </w:p>
    <w:p w14:paraId="0B09CCA2" w14:textId="77777777" w:rsidR="00E23486" w:rsidRPr="00951713" w:rsidDel="00052ADC" w:rsidRDefault="00E23486" w:rsidP="00E2348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C6FC809" w14:textId="5B4F3A10" w:rsidR="009850A7" w:rsidRDefault="56D89510" w:rsidP="00E23486">
      <w:pPr>
        <w:pStyle w:val="ListParagraph"/>
        <w:numPr>
          <w:ilvl w:val="0"/>
          <w:numId w:val="42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rPr>
        <w:t xml:space="preserve">Për qëllime të pikës </w:t>
      </w:r>
      <w:r w:rsidR="7A8D2994" w:rsidRPr="00951713">
        <w:rPr>
          <w:rFonts w:ascii="Times New Roman" w:eastAsia="Times New Roman" w:hAnsi="Times New Roman" w:cs="Times New Roman"/>
          <w:color w:val="000000" w:themeColor="text1"/>
          <w:sz w:val="28"/>
          <w:szCs w:val="28"/>
        </w:rPr>
        <w:t>10</w:t>
      </w:r>
      <w:r w:rsidR="00E23486">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standardet teknike të formatit dhe përmbajtjes së </w:t>
      </w:r>
      <w:r w:rsidR="45B84198" w:rsidRPr="00951713">
        <w:rPr>
          <w:rFonts w:ascii="Times New Roman" w:eastAsia="Times New Roman" w:hAnsi="Times New Roman" w:cs="Times New Roman"/>
          <w:color w:val="000000" w:themeColor="text1"/>
          <w:sz w:val="28"/>
          <w:szCs w:val="28"/>
        </w:rPr>
        <w:t>d</w:t>
      </w:r>
      <w:r w:rsidRPr="00951713">
        <w:rPr>
          <w:rFonts w:ascii="Times New Roman" w:eastAsia="Times New Roman" w:hAnsi="Times New Roman" w:cs="Times New Roman"/>
          <w:color w:val="000000" w:themeColor="text1"/>
          <w:sz w:val="28"/>
          <w:szCs w:val="28"/>
        </w:rPr>
        <w:t xml:space="preserve">okumentit informues </w:t>
      </w:r>
      <w:r w:rsidR="63A99EE3" w:rsidRPr="00951713">
        <w:rPr>
          <w:rFonts w:ascii="Times New Roman" w:eastAsia="Times New Roman" w:hAnsi="Times New Roman" w:cs="Times New Roman"/>
          <w:color w:val="000000" w:themeColor="text1"/>
          <w:sz w:val="28"/>
          <w:szCs w:val="28"/>
        </w:rPr>
        <w:t>t</w:t>
      </w:r>
      <w:r w:rsidR="52E5F4A4" w:rsidRPr="00951713">
        <w:rPr>
          <w:rFonts w:ascii="Times New Roman" w:eastAsia="Times New Roman" w:hAnsi="Times New Roman" w:cs="Times New Roman"/>
          <w:color w:val="000000" w:themeColor="text1"/>
          <w:sz w:val="28"/>
          <w:szCs w:val="28"/>
        </w:rPr>
        <w:t>ë</w:t>
      </w:r>
      <w:r w:rsidR="0021456C">
        <w:rPr>
          <w:rFonts w:ascii="Times New Roman" w:eastAsia="Times New Roman" w:hAnsi="Times New Roman" w:cs="Times New Roman"/>
          <w:color w:val="000000" w:themeColor="text1"/>
          <w:sz w:val="28"/>
          <w:szCs w:val="28"/>
        </w:rPr>
        <w:t xml:space="preserve"> kripto</w:t>
      </w:r>
      <w:r w:rsidR="63A99EE3" w:rsidRPr="00951713">
        <w:rPr>
          <w:rFonts w:ascii="Times New Roman" w:eastAsia="Times New Roman" w:hAnsi="Times New Roman" w:cs="Times New Roman"/>
          <w:color w:val="000000" w:themeColor="text1"/>
          <w:sz w:val="28"/>
          <w:szCs w:val="28"/>
        </w:rPr>
        <w:t xml:space="preserve">asetit </w:t>
      </w:r>
      <w:r w:rsidRPr="00951713">
        <w:rPr>
          <w:rFonts w:ascii="Times New Roman" w:eastAsia="Times New Roman" w:hAnsi="Times New Roman" w:cs="Times New Roman"/>
          <w:color w:val="000000" w:themeColor="text1"/>
          <w:sz w:val="28"/>
          <w:szCs w:val="28"/>
        </w:rPr>
        <w:t xml:space="preserve">miratohen me rregullore të </w:t>
      </w:r>
      <w:r w:rsidR="41B66C37" w:rsidRPr="00951713">
        <w:rPr>
          <w:rFonts w:ascii="Times New Roman" w:eastAsia="Times New Roman" w:hAnsi="Times New Roman" w:cs="Times New Roman"/>
          <w:color w:val="000000" w:themeColor="text1"/>
          <w:sz w:val="28"/>
          <w:szCs w:val="28"/>
        </w:rPr>
        <w:t>Bankës së Shqipërisë</w:t>
      </w:r>
      <w:r w:rsidR="56834EAD" w:rsidRPr="00951713">
        <w:rPr>
          <w:rFonts w:ascii="Times New Roman" w:eastAsia="Times New Roman" w:hAnsi="Times New Roman" w:cs="Times New Roman"/>
          <w:color w:val="000000" w:themeColor="text1"/>
          <w:sz w:val="28"/>
          <w:szCs w:val="28"/>
          <w:lang w:val="sq"/>
        </w:rPr>
        <w:t>.</w:t>
      </w:r>
    </w:p>
    <w:p w14:paraId="5324951C" w14:textId="77777777" w:rsidR="00E23486" w:rsidRPr="00951713" w:rsidDel="00052ADC" w:rsidRDefault="00E23486" w:rsidP="00E2348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5D51C0E0" w14:textId="1909F6F3" w:rsidR="00E23486" w:rsidRDefault="0D7B1280" w:rsidP="00E23486">
      <w:pPr>
        <w:pStyle w:val="ListParagraph"/>
        <w:numPr>
          <w:ilvl w:val="0"/>
          <w:numId w:val="425"/>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Standardet</w:t>
      </w:r>
      <w:r w:rsidR="16FE91F8" w:rsidRPr="00951713">
        <w:rPr>
          <w:rFonts w:ascii="Times New Roman" w:eastAsia="Times New Roman" w:hAnsi="Times New Roman" w:cs="Times New Roman"/>
          <w:color w:val="000000" w:themeColor="text1"/>
          <w:sz w:val="28"/>
          <w:szCs w:val="28"/>
        </w:rPr>
        <w:t xml:space="preserve"> teknike në lidhje me përmbajtjen, metodologjinë dhe paraqitjen e informacionit të </w:t>
      </w:r>
      <w:r w:rsidR="239F68EF" w:rsidRPr="00951713">
        <w:rPr>
          <w:rFonts w:ascii="Times New Roman" w:eastAsia="Times New Roman" w:hAnsi="Times New Roman" w:cs="Times New Roman"/>
          <w:color w:val="000000" w:themeColor="text1"/>
          <w:sz w:val="28"/>
          <w:szCs w:val="28"/>
        </w:rPr>
        <w:t>përcaktuar</w:t>
      </w:r>
      <w:r w:rsidR="16FE91F8" w:rsidRPr="00951713">
        <w:rPr>
          <w:rFonts w:ascii="Times New Roman" w:eastAsia="Times New Roman" w:hAnsi="Times New Roman" w:cs="Times New Roman"/>
          <w:color w:val="000000" w:themeColor="text1"/>
          <w:sz w:val="28"/>
          <w:szCs w:val="28"/>
        </w:rPr>
        <w:t xml:space="preserve"> në </w:t>
      </w:r>
      <w:r w:rsidR="00E23486" w:rsidRPr="00951713">
        <w:rPr>
          <w:rFonts w:ascii="Times New Roman" w:eastAsia="Times New Roman" w:hAnsi="Times New Roman" w:cs="Times New Roman"/>
          <w:color w:val="000000" w:themeColor="text1"/>
          <w:sz w:val="28"/>
          <w:szCs w:val="28"/>
        </w:rPr>
        <w:t>shkronj</w:t>
      </w:r>
      <w:r w:rsidR="00F104B8">
        <w:rPr>
          <w:rFonts w:ascii="Times New Roman" w:eastAsia="Times New Roman" w:hAnsi="Times New Roman" w:cs="Times New Roman"/>
          <w:color w:val="000000" w:themeColor="text1"/>
          <w:sz w:val="28"/>
          <w:szCs w:val="28"/>
        </w:rPr>
        <w:t>ë</w:t>
      </w:r>
      <w:r w:rsidR="00E23486">
        <w:rPr>
          <w:rFonts w:ascii="Times New Roman" w:eastAsia="Times New Roman" w:hAnsi="Times New Roman" w:cs="Times New Roman"/>
          <w:color w:val="000000" w:themeColor="text1"/>
          <w:sz w:val="28"/>
          <w:szCs w:val="28"/>
        </w:rPr>
        <w:t>n</w:t>
      </w:r>
      <w:r w:rsidR="00E23486" w:rsidRPr="00951713">
        <w:rPr>
          <w:rFonts w:ascii="Times New Roman" w:eastAsia="Times New Roman" w:hAnsi="Times New Roman" w:cs="Times New Roman"/>
          <w:color w:val="000000" w:themeColor="text1"/>
          <w:sz w:val="28"/>
          <w:szCs w:val="28"/>
        </w:rPr>
        <w:t xml:space="preserve"> “ë”</w:t>
      </w:r>
      <w:r w:rsidR="00E23486">
        <w:rPr>
          <w:rFonts w:ascii="Times New Roman" w:eastAsia="Times New Roman" w:hAnsi="Times New Roman" w:cs="Times New Roman"/>
          <w:color w:val="000000" w:themeColor="text1"/>
          <w:sz w:val="28"/>
          <w:szCs w:val="28"/>
        </w:rPr>
        <w:t>, t</w:t>
      </w:r>
      <w:r w:rsidR="00F104B8">
        <w:rPr>
          <w:rFonts w:ascii="Times New Roman" w:eastAsia="Times New Roman" w:hAnsi="Times New Roman" w:cs="Times New Roman"/>
          <w:color w:val="000000" w:themeColor="text1"/>
          <w:sz w:val="28"/>
          <w:szCs w:val="28"/>
        </w:rPr>
        <w:t>ë</w:t>
      </w:r>
      <w:r w:rsidR="00E23486" w:rsidRPr="00951713">
        <w:rPr>
          <w:rFonts w:ascii="Times New Roman" w:eastAsia="Times New Roman" w:hAnsi="Times New Roman" w:cs="Times New Roman"/>
          <w:color w:val="000000" w:themeColor="text1"/>
          <w:sz w:val="28"/>
          <w:szCs w:val="28"/>
        </w:rPr>
        <w:t xml:space="preserve"> </w:t>
      </w:r>
      <w:r w:rsidR="16FE91F8" w:rsidRPr="00951713">
        <w:rPr>
          <w:rFonts w:ascii="Times New Roman" w:eastAsia="Times New Roman" w:hAnsi="Times New Roman" w:cs="Times New Roman"/>
          <w:color w:val="000000" w:themeColor="text1"/>
          <w:sz w:val="28"/>
          <w:szCs w:val="28"/>
        </w:rPr>
        <w:t>pikë</w:t>
      </w:r>
      <w:r w:rsidR="00E23486">
        <w:rPr>
          <w:rFonts w:ascii="Times New Roman" w:eastAsia="Times New Roman" w:hAnsi="Times New Roman" w:cs="Times New Roman"/>
          <w:color w:val="000000" w:themeColor="text1"/>
          <w:sz w:val="28"/>
          <w:szCs w:val="28"/>
        </w:rPr>
        <w:t>s</w:t>
      </w:r>
      <w:r w:rsidR="16FE91F8" w:rsidRPr="00951713">
        <w:rPr>
          <w:rFonts w:ascii="Times New Roman" w:eastAsia="Times New Roman" w:hAnsi="Times New Roman" w:cs="Times New Roman"/>
          <w:color w:val="000000" w:themeColor="text1"/>
          <w:sz w:val="28"/>
          <w:szCs w:val="28"/>
        </w:rPr>
        <w:t xml:space="preserve"> 1, të këtij neni, të cilat </w:t>
      </w:r>
      <w:r w:rsidR="00E23486">
        <w:rPr>
          <w:rFonts w:ascii="Times New Roman" w:eastAsia="Times New Roman" w:hAnsi="Times New Roman" w:cs="Times New Roman"/>
          <w:color w:val="000000" w:themeColor="text1"/>
          <w:sz w:val="28"/>
          <w:szCs w:val="28"/>
        </w:rPr>
        <w:t>i</w:t>
      </w:r>
      <w:r w:rsidR="16FE91F8" w:rsidRPr="00951713">
        <w:rPr>
          <w:rFonts w:ascii="Times New Roman" w:eastAsia="Times New Roman" w:hAnsi="Times New Roman" w:cs="Times New Roman"/>
          <w:color w:val="000000" w:themeColor="text1"/>
          <w:sz w:val="28"/>
          <w:szCs w:val="28"/>
        </w:rPr>
        <w:t xml:space="preserve"> referohen indikatorëve të qëndrueshmërisë për sa </w:t>
      </w:r>
      <w:r w:rsidR="4625F6EE" w:rsidRPr="00951713">
        <w:rPr>
          <w:rFonts w:ascii="Times New Roman" w:eastAsia="Times New Roman" w:hAnsi="Times New Roman" w:cs="Times New Roman"/>
          <w:color w:val="000000" w:themeColor="text1"/>
          <w:sz w:val="28"/>
          <w:szCs w:val="28"/>
        </w:rPr>
        <w:t>u</w:t>
      </w:r>
      <w:r w:rsidR="16FE91F8" w:rsidRPr="00951713">
        <w:rPr>
          <w:rFonts w:ascii="Times New Roman" w:eastAsia="Times New Roman" w:hAnsi="Times New Roman" w:cs="Times New Roman"/>
          <w:color w:val="000000" w:themeColor="text1"/>
          <w:sz w:val="28"/>
          <w:szCs w:val="28"/>
        </w:rPr>
        <w:t xml:space="preserve"> </w:t>
      </w:r>
      <w:r w:rsidR="56F35E8C" w:rsidRPr="00951713">
        <w:rPr>
          <w:rFonts w:ascii="Times New Roman" w:eastAsia="Times New Roman" w:hAnsi="Times New Roman" w:cs="Times New Roman"/>
          <w:color w:val="000000" w:themeColor="text1"/>
          <w:sz w:val="28"/>
          <w:szCs w:val="28"/>
        </w:rPr>
        <w:t>përket ndikimeve klimaterike negative ose ndikimeve negative të tjera mjedisore, miratohen me rregullore të B</w:t>
      </w:r>
      <w:r w:rsidR="3AA90A26" w:rsidRPr="00951713">
        <w:rPr>
          <w:rFonts w:ascii="Times New Roman" w:eastAsia="Times New Roman" w:hAnsi="Times New Roman" w:cs="Times New Roman"/>
          <w:color w:val="000000" w:themeColor="text1"/>
          <w:sz w:val="28"/>
          <w:szCs w:val="28"/>
        </w:rPr>
        <w:t>ankës së Shqipërisë</w:t>
      </w:r>
      <w:r w:rsidR="16FE91F8" w:rsidRPr="00951713">
        <w:rPr>
          <w:rFonts w:ascii="Times New Roman" w:eastAsia="Times New Roman" w:hAnsi="Times New Roman" w:cs="Times New Roman"/>
          <w:color w:val="000000" w:themeColor="text1"/>
          <w:sz w:val="28"/>
          <w:szCs w:val="28"/>
        </w:rPr>
        <w:t>.</w:t>
      </w:r>
    </w:p>
    <w:p w14:paraId="4FD3B3BF" w14:textId="74D2FD71" w:rsidR="61DD276F" w:rsidRPr="00951713" w:rsidRDefault="16FE91F8" w:rsidP="00E23486">
      <w:pPr>
        <w:pStyle w:val="ListParagraph"/>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5DE3B013" w14:textId="097370AD" w:rsidR="00052ADC" w:rsidRPr="00E23486" w:rsidRDefault="50DF6930" w:rsidP="00E23486">
      <w:pPr>
        <w:pStyle w:val="ListParagraph"/>
        <w:numPr>
          <w:ilvl w:val="0"/>
          <w:numId w:val="42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rPr>
        <w:t>Gjatë hartimit të rregullores</w:t>
      </w:r>
      <w:r w:rsidR="0021456C">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w:t>
      </w:r>
      <w:r w:rsidR="775FA691" w:rsidRPr="00951713">
        <w:rPr>
          <w:rFonts w:ascii="Times New Roman" w:eastAsia="Times New Roman" w:hAnsi="Times New Roman" w:cs="Times New Roman"/>
          <w:color w:val="000000" w:themeColor="text1"/>
          <w:sz w:val="28"/>
          <w:szCs w:val="28"/>
        </w:rPr>
        <w:t>përcaktuar</w:t>
      </w:r>
      <w:r w:rsidRPr="00951713">
        <w:rPr>
          <w:rFonts w:ascii="Times New Roman" w:eastAsia="Times New Roman" w:hAnsi="Times New Roman" w:cs="Times New Roman"/>
          <w:color w:val="000000" w:themeColor="text1"/>
          <w:sz w:val="28"/>
          <w:szCs w:val="28"/>
        </w:rPr>
        <w:t xml:space="preserve"> në pikën 1</w:t>
      </w:r>
      <w:r w:rsidR="39EE4765" w:rsidRPr="00951713">
        <w:rPr>
          <w:rFonts w:ascii="Times New Roman" w:eastAsia="Times New Roman" w:hAnsi="Times New Roman" w:cs="Times New Roman"/>
          <w:color w:val="000000" w:themeColor="text1"/>
          <w:sz w:val="28"/>
          <w:szCs w:val="28"/>
        </w:rPr>
        <w:t>2</w:t>
      </w:r>
      <w:r w:rsidRPr="00951713">
        <w:rPr>
          <w:rFonts w:ascii="Times New Roman" w:eastAsia="Times New Roman" w:hAnsi="Times New Roman" w:cs="Times New Roman"/>
          <w:color w:val="000000" w:themeColor="text1"/>
          <w:sz w:val="28"/>
          <w:szCs w:val="28"/>
        </w:rPr>
        <w:t xml:space="preserve">, </w:t>
      </w:r>
      <w:r w:rsidR="00E23486" w:rsidRPr="00F3415F">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E23486" w:rsidRPr="00F3415F">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E23486" w:rsidRPr="00F3415F">
        <w:rPr>
          <w:rFonts w:ascii="Times New Roman" w:eastAsia="Times New Roman" w:hAnsi="Times New Roman" w:cs="Times New Roman"/>
          <w:sz w:val="28"/>
          <w:szCs w:val="28"/>
        </w:rPr>
        <w:t xml:space="preserve">tij neni, </w:t>
      </w:r>
      <w:r w:rsidR="7809331B" w:rsidRPr="00951713">
        <w:rPr>
          <w:rFonts w:ascii="Times New Roman" w:eastAsia="Times New Roman" w:hAnsi="Times New Roman" w:cs="Times New Roman"/>
          <w:color w:val="000000" w:themeColor="text1"/>
          <w:sz w:val="28"/>
          <w:szCs w:val="28"/>
        </w:rPr>
        <w:t xml:space="preserve">Banka e Shqipërisë </w:t>
      </w:r>
      <w:r w:rsidRPr="00951713">
        <w:rPr>
          <w:rFonts w:ascii="Times New Roman" w:eastAsia="Times New Roman" w:hAnsi="Times New Roman" w:cs="Times New Roman"/>
          <w:color w:val="000000" w:themeColor="text1"/>
          <w:sz w:val="28"/>
          <w:szCs w:val="28"/>
        </w:rPr>
        <w:t xml:space="preserve">do të marrë në konsideratë llojet e ndryshme të mekanizmave të </w:t>
      </w:r>
      <w:r w:rsidR="4862CCDA" w:rsidRPr="00951713">
        <w:rPr>
          <w:rFonts w:ascii="Times New Roman" w:eastAsia="Times New Roman" w:hAnsi="Times New Roman" w:cs="Times New Roman"/>
          <w:color w:val="000000" w:themeColor="text1"/>
          <w:sz w:val="28"/>
          <w:szCs w:val="28"/>
        </w:rPr>
        <w:t>konsensusit</w:t>
      </w:r>
      <w:r w:rsidRPr="00951713">
        <w:rPr>
          <w:rFonts w:ascii="Times New Roman" w:eastAsia="Times New Roman" w:hAnsi="Times New Roman" w:cs="Times New Roman"/>
          <w:color w:val="000000" w:themeColor="text1"/>
          <w:sz w:val="28"/>
          <w:szCs w:val="28"/>
        </w:rPr>
        <w:t xml:space="preserve"> që përdoren për të dakordësuar transaksionet me </w:t>
      </w:r>
      <w:r w:rsidR="00E23486">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kriptoasete, strukturën e incentivave dhe përdorimin e energjisë prej, energjinë e rinovueshme dhe burimet natyrore, prodhimin e mbetjeve dhe emetimeve të gaz</w:t>
      </w:r>
      <w:r w:rsidR="00E23486">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 xml:space="preserve">ve serrë. </w:t>
      </w:r>
      <w:r w:rsidR="447643F7" w:rsidRPr="00951713">
        <w:rPr>
          <w:rFonts w:ascii="Times New Roman" w:eastAsia="Times New Roman" w:hAnsi="Times New Roman" w:cs="Times New Roman"/>
          <w:color w:val="000000" w:themeColor="text1"/>
          <w:sz w:val="28"/>
          <w:szCs w:val="28"/>
        </w:rPr>
        <w:t xml:space="preserve">Banka e Shqipërisë </w:t>
      </w:r>
      <w:r w:rsidRPr="00951713">
        <w:rPr>
          <w:rFonts w:ascii="Times New Roman" w:eastAsia="Times New Roman" w:hAnsi="Times New Roman" w:cs="Times New Roman"/>
          <w:color w:val="000000" w:themeColor="text1"/>
          <w:sz w:val="28"/>
          <w:szCs w:val="28"/>
        </w:rPr>
        <w:t>përditëson rregulloren në raste të zhvillimeve teknologjike dhe rregullatore në Bashkimin Evropian.</w:t>
      </w:r>
    </w:p>
    <w:p w14:paraId="399A21FB" w14:textId="77777777" w:rsidR="00E23486" w:rsidRPr="00951713" w:rsidRDefault="00E23486" w:rsidP="00E23486">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lang w:val="sq"/>
        </w:rPr>
      </w:pPr>
    </w:p>
    <w:p w14:paraId="59AD9190" w14:textId="3E4822A9" w:rsidR="009850A7" w:rsidRPr="005B01B6" w:rsidDel="00052ADC" w:rsidRDefault="17E786B1" w:rsidP="003A7FE9">
      <w:pPr>
        <w:spacing w:after="0" w:line="240" w:lineRule="auto"/>
        <w:jc w:val="center"/>
        <w:rPr>
          <w:rFonts w:ascii="Times New Roman" w:eastAsia="Times New Roman" w:hAnsi="Times New Roman" w:cs="Times New Roman"/>
          <w:b/>
          <w:bCs/>
          <w:sz w:val="28"/>
          <w:szCs w:val="28"/>
          <w:lang w:val="sq"/>
        </w:rPr>
      </w:pPr>
      <w:r w:rsidRPr="005B01B6">
        <w:rPr>
          <w:rFonts w:ascii="Times New Roman" w:eastAsia="Times New Roman" w:hAnsi="Times New Roman" w:cs="Times New Roman"/>
          <w:b/>
          <w:bCs/>
          <w:sz w:val="28"/>
          <w:szCs w:val="28"/>
          <w:lang w:val="sq"/>
        </w:rPr>
        <w:t>Neni 20</w:t>
      </w:r>
    </w:p>
    <w:p w14:paraId="561A522A" w14:textId="3AAD7B76" w:rsidR="009850A7" w:rsidRPr="005B01B6" w:rsidRDefault="4A052AEE" w:rsidP="003A7FE9">
      <w:pPr>
        <w:spacing w:after="0" w:line="240" w:lineRule="auto"/>
        <w:jc w:val="center"/>
        <w:rPr>
          <w:rFonts w:ascii="Times New Roman" w:eastAsia="Times New Roman" w:hAnsi="Times New Roman" w:cs="Times New Roman"/>
          <w:b/>
          <w:bCs/>
          <w:sz w:val="28"/>
          <w:szCs w:val="28"/>
          <w:lang w:val="sq"/>
        </w:rPr>
      </w:pPr>
      <w:r w:rsidRPr="005B01B6">
        <w:rPr>
          <w:rFonts w:ascii="Times New Roman" w:eastAsia="Times New Roman" w:hAnsi="Times New Roman" w:cs="Times New Roman"/>
          <w:b/>
          <w:bCs/>
          <w:sz w:val="28"/>
          <w:szCs w:val="28"/>
          <w:lang w:val="sq"/>
        </w:rPr>
        <w:t xml:space="preserve">Shqyrtimi i </w:t>
      </w:r>
      <w:r w:rsidR="3887A065" w:rsidRPr="005B01B6">
        <w:rPr>
          <w:rFonts w:ascii="Times New Roman" w:eastAsia="Times New Roman" w:hAnsi="Times New Roman" w:cs="Times New Roman"/>
          <w:b/>
          <w:bCs/>
          <w:sz w:val="28"/>
          <w:szCs w:val="28"/>
          <w:lang w:val="sq"/>
        </w:rPr>
        <w:t xml:space="preserve">kërkesës </w:t>
      </w:r>
      <w:r w:rsidRPr="005B01B6">
        <w:rPr>
          <w:rFonts w:ascii="Times New Roman" w:eastAsia="Times New Roman" w:hAnsi="Times New Roman" w:cs="Times New Roman"/>
          <w:b/>
          <w:bCs/>
          <w:sz w:val="28"/>
          <w:szCs w:val="28"/>
          <w:lang w:val="sq"/>
        </w:rPr>
        <w:t>për autorizim</w:t>
      </w:r>
    </w:p>
    <w:p w14:paraId="1D29D76A" w14:textId="77777777" w:rsidR="005B01B6" w:rsidRPr="00E23486" w:rsidDel="00052ADC" w:rsidRDefault="005B01B6" w:rsidP="003A7FE9">
      <w:pPr>
        <w:spacing w:after="0" w:line="240" w:lineRule="auto"/>
        <w:jc w:val="center"/>
        <w:rPr>
          <w:rFonts w:ascii="Times New Roman" w:eastAsia="Times New Roman" w:hAnsi="Times New Roman" w:cs="Times New Roman"/>
          <w:b/>
          <w:bCs/>
          <w:color w:val="EE0000"/>
          <w:sz w:val="28"/>
          <w:szCs w:val="28"/>
          <w:lang w:val="sq"/>
        </w:rPr>
      </w:pPr>
    </w:p>
    <w:p w14:paraId="00683D27" w14:textId="78EFAB8B" w:rsidR="005B01B6" w:rsidRDefault="13AD7CBB" w:rsidP="005B01B6">
      <w:pPr>
        <w:pStyle w:val="ListParagraph"/>
        <w:numPr>
          <w:ilvl w:val="0"/>
          <w:numId w:val="271"/>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w:t>
      </w:r>
      <w:r w:rsidR="5F231332" w:rsidRPr="00951713">
        <w:rPr>
          <w:rFonts w:ascii="Times New Roman" w:eastAsia="Times New Roman" w:hAnsi="Times New Roman" w:cs="Times New Roman"/>
          <w:color w:val="000000" w:themeColor="text1"/>
          <w:sz w:val="28"/>
          <w:szCs w:val="28"/>
          <w:lang w:val="sq"/>
        </w:rPr>
        <w:t>renda 25 ditëve pun</w:t>
      </w:r>
      <w:r w:rsidR="00F104B8">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 xml:space="preserve"> nga marrja e aplikimit</w:t>
      </w:r>
      <w:r w:rsidR="4F9ECBFE" w:rsidRPr="00951713">
        <w:rPr>
          <w:rFonts w:ascii="Times New Roman" w:eastAsia="Times New Roman" w:hAnsi="Times New Roman" w:cs="Times New Roman"/>
          <w:color w:val="000000" w:themeColor="text1"/>
          <w:sz w:val="28"/>
          <w:szCs w:val="28"/>
          <w:lang w:val="sq"/>
        </w:rPr>
        <w:t>,</w:t>
      </w:r>
      <w:r w:rsidR="0722198B" w:rsidRPr="00951713">
        <w:rPr>
          <w:rFonts w:ascii="Times New Roman" w:eastAsia="Times New Roman" w:hAnsi="Times New Roman" w:cs="Times New Roman"/>
          <w:color w:val="000000" w:themeColor="text1"/>
          <w:sz w:val="28"/>
          <w:szCs w:val="28"/>
          <w:lang w:val="sq"/>
        </w:rPr>
        <w:t xml:space="preserve"> në përputhje me nenin 18 të këtij ligji</w:t>
      </w:r>
      <w:r w:rsidR="5F231332" w:rsidRPr="00951713">
        <w:rPr>
          <w:rFonts w:ascii="Times New Roman" w:eastAsia="Times New Roman" w:hAnsi="Times New Roman" w:cs="Times New Roman"/>
          <w:color w:val="000000" w:themeColor="text1"/>
          <w:sz w:val="28"/>
          <w:szCs w:val="28"/>
          <w:lang w:val="sq"/>
        </w:rPr>
        <w:t xml:space="preserve">, </w:t>
      </w:r>
      <w:r w:rsidR="4DFE1279" w:rsidRPr="00951713">
        <w:rPr>
          <w:rFonts w:ascii="Times New Roman" w:eastAsia="Times New Roman" w:hAnsi="Times New Roman" w:cs="Times New Roman"/>
          <w:color w:val="000000" w:themeColor="text1"/>
          <w:sz w:val="28"/>
          <w:szCs w:val="28"/>
          <w:lang w:val="sq"/>
        </w:rPr>
        <w:t xml:space="preserve">Banka e Shqipërisë vlerëson plotësinë e dokumentacionit, përfshirë këtu dokumentin informues </w:t>
      </w:r>
      <w:r w:rsidR="72C62D74" w:rsidRPr="00951713">
        <w:rPr>
          <w:rFonts w:ascii="Times New Roman" w:eastAsia="Times New Roman" w:hAnsi="Times New Roman" w:cs="Times New Roman"/>
          <w:color w:val="000000" w:themeColor="text1"/>
          <w:sz w:val="28"/>
          <w:szCs w:val="28"/>
          <w:lang w:val="sq"/>
        </w:rPr>
        <w:t>t</w:t>
      </w:r>
      <w:r w:rsidR="3F63B138" w:rsidRPr="00951713">
        <w:rPr>
          <w:rFonts w:ascii="Times New Roman" w:eastAsia="Times New Roman" w:hAnsi="Times New Roman" w:cs="Times New Roman"/>
          <w:color w:val="000000" w:themeColor="text1"/>
          <w:sz w:val="28"/>
          <w:szCs w:val="28"/>
          <w:lang w:val="sq"/>
        </w:rPr>
        <w:t>ë</w:t>
      </w:r>
      <w:r w:rsidR="72C62D74" w:rsidRPr="00951713">
        <w:rPr>
          <w:rFonts w:ascii="Times New Roman" w:eastAsia="Times New Roman" w:hAnsi="Times New Roman" w:cs="Times New Roman"/>
          <w:color w:val="000000" w:themeColor="text1"/>
          <w:sz w:val="28"/>
          <w:szCs w:val="28"/>
          <w:lang w:val="sq"/>
        </w:rPr>
        <w:t xml:space="preserve"> kriptoasetit</w:t>
      </w:r>
      <w:r w:rsidR="6AFA63F6" w:rsidRPr="00951713">
        <w:rPr>
          <w:rFonts w:ascii="Times New Roman" w:eastAsia="Times New Roman" w:hAnsi="Times New Roman" w:cs="Times New Roman"/>
          <w:color w:val="000000" w:themeColor="text1"/>
          <w:sz w:val="28"/>
          <w:szCs w:val="28"/>
          <w:lang w:val="sq"/>
        </w:rPr>
        <w:t>,</w:t>
      </w:r>
      <w:r w:rsidR="72C62D74" w:rsidRPr="00951713">
        <w:rPr>
          <w:rFonts w:ascii="Times New Roman" w:eastAsia="Times New Roman" w:hAnsi="Times New Roman" w:cs="Times New Roman"/>
          <w:color w:val="000000" w:themeColor="text1"/>
          <w:sz w:val="28"/>
          <w:szCs w:val="28"/>
          <w:lang w:val="sq"/>
        </w:rPr>
        <w:t xml:space="preserve"> </w:t>
      </w:r>
      <w:r w:rsidR="6F3B7FB1" w:rsidRPr="00951713">
        <w:rPr>
          <w:rFonts w:ascii="Times New Roman" w:eastAsia="Times New Roman" w:hAnsi="Times New Roman" w:cs="Times New Roman"/>
          <w:color w:val="000000" w:themeColor="text1"/>
          <w:sz w:val="28"/>
          <w:szCs w:val="28"/>
          <w:lang w:val="sq"/>
        </w:rPr>
        <w:t>sipas përcaktimeve të nenit 19</w:t>
      </w:r>
      <w:r w:rsidR="005B01B6">
        <w:rPr>
          <w:rFonts w:ascii="Times New Roman" w:eastAsia="Times New Roman" w:hAnsi="Times New Roman" w:cs="Times New Roman"/>
          <w:color w:val="000000" w:themeColor="text1"/>
          <w:sz w:val="28"/>
          <w:szCs w:val="28"/>
          <w:lang w:val="sq"/>
        </w:rPr>
        <w:t xml:space="preserve">, </w:t>
      </w:r>
      <w:r w:rsidR="005B01B6"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tij ligji</w:t>
      </w:r>
      <w:r w:rsidR="6F3B7FB1" w:rsidRPr="00F3415F">
        <w:rPr>
          <w:rFonts w:ascii="Times New Roman" w:eastAsia="Times New Roman" w:hAnsi="Times New Roman" w:cs="Times New Roman"/>
          <w:sz w:val="28"/>
          <w:szCs w:val="28"/>
          <w:lang w:val="sq"/>
        </w:rPr>
        <w:t xml:space="preserve">. </w:t>
      </w:r>
      <w:r w:rsidR="4C887E42" w:rsidRPr="00951713">
        <w:rPr>
          <w:rFonts w:ascii="Times New Roman" w:eastAsia="Times New Roman" w:hAnsi="Times New Roman" w:cs="Times New Roman"/>
          <w:color w:val="000000" w:themeColor="text1"/>
          <w:sz w:val="28"/>
          <w:szCs w:val="28"/>
          <w:lang w:val="sq"/>
        </w:rPr>
        <w:t xml:space="preserve">Në rastet kur </w:t>
      </w:r>
      <w:r w:rsidR="11AFD201" w:rsidRPr="00951713">
        <w:rPr>
          <w:rFonts w:ascii="Times New Roman" w:eastAsia="Times New Roman" w:hAnsi="Times New Roman" w:cs="Times New Roman"/>
          <w:color w:val="000000" w:themeColor="text1"/>
          <w:sz w:val="28"/>
          <w:szCs w:val="28"/>
          <w:lang w:val="sq"/>
        </w:rPr>
        <w:t>Banka e Shqipërisë</w:t>
      </w:r>
      <w:r w:rsidR="5F231332" w:rsidRPr="00951713">
        <w:rPr>
          <w:rFonts w:ascii="Times New Roman" w:eastAsia="Times New Roman" w:hAnsi="Times New Roman" w:cs="Times New Roman"/>
          <w:color w:val="000000" w:themeColor="text1"/>
          <w:sz w:val="28"/>
          <w:szCs w:val="28"/>
          <w:lang w:val="sq"/>
        </w:rPr>
        <w:t xml:space="preserve"> vëren se kërkesa e depozituar nuk përmban të gjithë informacionin e kërkuar, i kërkon </w:t>
      </w:r>
      <w:r w:rsidR="439B69F7" w:rsidRPr="00951713">
        <w:rPr>
          <w:rFonts w:ascii="Times New Roman" w:eastAsia="Times New Roman" w:hAnsi="Times New Roman" w:cs="Times New Roman"/>
          <w:color w:val="000000" w:themeColor="text1"/>
          <w:sz w:val="28"/>
          <w:szCs w:val="28"/>
          <w:lang w:val="sq"/>
        </w:rPr>
        <w:t xml:space="preserve">aplikuesit për emetim </w:t>
      </w:r>
      <w:r w:rsidR="5F231332" w:rsidRPr="00951713">
        <w:rPr>
          <w:rFonts w:ascii="Times New Roman" w:eastAsia="Times New Roman" w:hAnsi="Times New Roman" w:cs="Times New Roman"/>
          <w:color w:val="000000" w:themeColor="text1"/>
          <w:sz w:val="28"/>
          <w:szCs w:val="28"/>
          <w:lang w:val="sq"/>
        </w:rPr>
        <w:t>me shkrim ose në mënyrë elektronike, që brenda 20 ditëve pun</w:t>
      </w:r>
      <w:r w:rsidR="00F104B8">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 xml:space="preserve"> të plotësojë kërkesën</w:t>
      </w:r>
      <w:r w:rsidR="7A1FACFB" w:rsidRPr="00951713">
        <w:rPr>
          <w:rFonts w:ascii="Times New Roman" w:eastAsia="Times New Roman" w:hAnsi="Times New Roman" w:cs="Times New Roman"/>
          <w:color w:val="000000" w:themeColor="text1"/>
          <w:sz w:val="28"/>
          <w:szCs w:val="28"/>
          <w:lang w:val="sq"/>
        </w:rPr>
        <w:t xml:space="preserve"> për autorizim</w:t>
      </w:r>
      <w:r w:rsidR="005B01B6">
        <w:rPr>
          <w:rFonts w:ascii="Times New Roman" w:eastAsia="Times New Roman" w:hAnsi="Times New Roman" w:cs="Times New Roman"/>
          <w:color w:val="000000" w:themeColor="text1"/>
          <w:sz w:val="28"/>
          <w:szCs w:val="28"/>
          <w:lang w:val="sq"/>
        </w:rPr>
        <w:t>,</w:t>
      </w:r>
      <w:r w:rsidR="5F231332" w:rsidRPr="00951713">
        <w:rPr>
          <w:rFonts w:ascii="Times New Roman" w:eastAsia="Times New Roman" w:hAnsi="Times New Roman" w:cs="Times New Roman"/>
          <w:color w:val="000000" w:themeColor="text1"/>
          <w:sz w:val="28"/>
          <w:szCs w:val="28"/>
          <w:lang w:val="sq"/>
        </w:rPr>
        <w:t xml:space="preserve"> duke specifikuar dokumentet që mungojnë.</w:t>
      </w:r>
    </w:p>
    <w:p w14:paraId="7F2D939C" w14:textId="500C3C0A" w:rsidR="00052ADC" w:rsidRPr="00951713" w:rsidRDefault="2E43C66C" w:rsidP="005B01B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r w:rsidRPr="00951713">
        <w:rPr>
          <w:rFonts w:ascii="Times New Roman" w:hAnsi="Times New Roman" w:cs="Times New Roman"/>
          <w:color w:val="000000" w:themeColor="text1"/>
          <w:sz w:val="28"/>
          <w:szCs w:val="28"/>
          <w:lang w:val="sq"/>
        </w:rPr>
        <w:t xml:space="preserve"> </w:t>
      </w:r>
    </w:p>
    <w:p w14:paraId="601CA5B6" w14:textId="1D94E610" w:rsidR="00052ADC" w:rsidRPr="00951713" w:rsidRDefault="139A5546" w:rsidP="005B01B6">
      <w:pPr>
        <w:pStyle w:val="ListParagraph"/>
        <w:numPr>
          <w:ilvl w:val="0"/>
          <w:numId w:val="271"/>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w:t>
      </w:r>
      <w:r w:rsidR="5F231332" w:rsidRPr="00951713">
        <w:rPr>
          <w:rFonts w:ascii="Times New Roman" w:eastAsia="Times New Roman" w:hAnsi="Times New Roman" w:cs="Times New Roman"/>
          <w:color w:val="000000" w:themeColor="text1"/>
          <w:sz w:val="28"/>
          <w:szCs w:val="28"/>
          <w:lang w:val="sq"/>
        </w:rPr>
        <w:t>renda 60 ditëve pun</w:t>
      </w:r>
      <w:r w:rsidR="00F104B8">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 xml:space="preserve"> nga marrja e dokumentacionit të plotë, </w:t>
      </w:r>
      <w:r w:rsidR="11EBE21D" w:rsidRPr="00951713">
        <w:rPr>
          <w:rFonts w:ascii="Times New Roman" w:eastAsia="Times New Roman" w:hAnsi="Times New Roman" w:cs="Times New Roman"/>
          <w:color w:val="000000" w:themeColor="text1"/>
          <w:sz w:val="28"/>
          <w:szCs w:val="28"/>
          <w:lang w:val="sq"/>
        </w:rPr>
        <w:t xml:space="preserve">Banka e Shqipërisë </w:t>
      </w:r>
      <w:r w:rsidR="2D7616E2" w:rsidRPr="00951713">
        <w:rPr>
          <w:rFonts w:ascii="Times New Roman" w:eastAsia="Times New Roman" w:hAnsi="Times New Roman" w:cs="Times New Roman"/>
          <w:color w:val="000000" w:themeColor="text1"/>
          <w:sz w:val="28"/>
          <w:szCs w:val="28"/>
          <w:lang w:val="sq"/>
        </w:rPr>
        <w:t>vlerëson</w:t>
      </w:r>
      <w:r w:rsidR="5F231332" w:rsidRPr="00951713">
        <w:rPr>
          <w:rFonts w:ascii="Times New Roman" w:eastAsia="Times New Roman" w:hAnsi="Times New Roman" w:cs="Times New Roman"/>
          <w:color w:val="000000" w:themeColor="text1"/>
          <w:sz w:val="28"/>
          <w:szCs w:val="28"/>
          <w:lang w:val="sq"/>
        </w:rPr>
        <w:t xml:space="preserve"> nëse subjekti kërkues përmbush kërkesat e këtij </w:t>
      </w:r>
      <w:r w:rsidR="005B01B6">
        <w:rPr>
          <w:rFonts w:ascii="Times New Roman" w:eastAsia="Times New Roman" w:hAnsi="Times New Roman" w:cs="Times New Roman"/>
          <w:color w:val="000000" w:themeColor="text1"/>
          <w:sz w:val="28"/>
          <w:szCs w:val="28"/>
          <w:lang w:val="sq"/>
        </w:rPr>
        <w:t>k</w:t>
      </w:r>
      <w:r w:rsidR="5F231332" w:rsidRPr="00951713">
        <w:rPr>
          <w:rFonts w:ascii="Times New Roman" w:eastAsia="Times New Roman" w:hAnsi="Times New Roman" w:cs="Times New Roman"/>
          <w:color w:val="000000" w:themeColor="text1"/>
          <w:sz w:val="28"/>
          <w:szCs w:val="28"/>
          <w:lang w:val="sq"/>
        </w:rPr>
        <w:t>reu dhe</w:t>
      </w:r>
      <w:r w:rsidR="77009D70" w:rsidRPr="00951713">
        <w:rPr>
          <w:rFonts w:ascii="Times New Roman" w:eastAsia="Times New Roman" w:hAnsi="Times New Roman" w:cs="Times New Roman"/>
          <w:color w:val="000000" w:themeColor="text1"/>
          <w:sz w:val="28"/>
          <w:szCs w:val="28"/>
          <w:lang w:val="sq"/>
        </w:rPr>
        <w:t xml:space="preserve"> harton një projekt</w:t>
      </w:r>
      <w:r w:rsidR="5F231332" w:rsidRPr="00951713">
        <w:rPr>
          <w:rFonts w:ascii="Times New Roman" w:eastAsia="Times New Roman" w:hAnsi="Times New Roman" w:cs="Times New Roman"/>
          <w:color w:val="000000" w:themeColor="text1"/>
          <w:sz w:val="28"/>
          <w:szCs w:val="28"/>
          <w:lang w:val="sq"/>
        </w:rPr>
        <w:t xml:space="preserve">vendim për dhënien ose refuzimin e autorizimit. Gjatë këtyre 60 ditëve, </w:t>
      </w:r>
      <w:r w:rsidR="2D376B39" w:rsidRPr="00951713">
        <w:rPr>
          <w:rFonts w:ascii="Times New Roman" w:eastAsia="Times New Roman" w:hAnsi="Times New Roman" w:cs="Times New Roman"/>
          <w:color w:val="000000" w:themeColor="text1"/>
          <w:sz w:val="28"/>
          <w:szCs w:val="28"/>
          <w:lang w:val="sq"/>
        </w:rPr>
        <w:t>Banka e Shqipërisë</w:t>
      </w:r>
      <w:r w:rsidR="5F231332" w:rsidRPr="00951713">
        <w:rPr>
          <w:rFonts w:ascii="Times New Roman" w:eastAsia="Times New Roman" w:hAnsi="Times New Roman" w:cs="Times New Roman"/>
          <w:color w:val="000000" w:themeColor="text1"/>
          <w:sz w:val="28"/>
          <w:szCs w:val="28"/>
          <w:lang w:val="sq"/>
        </w:rPr>
        <w:t xml:space="preserve"> mund të kërkojë nga subjekti kërkues çdo informacion në lidhje me aplikimin, përfshirë dokumentin informues </w:t>
      </w:r>
      <w:r w:rsidR="40AA0E88" w:rsidRPr="00951713">
        <w:rPr>
          <w:rFonts w:ascii="Times New Roman" w:eastAsia="Times New Roman" w:hAnsi="Times New Roman" w:cs="Times New Roman"/>
          <w:color w:val="000000" w:themeColor="text1"/>
          <w:sz w:val="28"/>
          <w:szCs w:val="28"/>
          <w:lang w:val="sq"/>
        </w:rPr>
        <w:t>t</w:t>
      </w:r>
      <w:r w:rsidR="1499991D" w:rsidRPr="00951713">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 xml:space="preserve"> </w:t>
      </w:r>
      <w:r w:rsidR="005B01B6">
        <w:rPr>
          <w:rFonts w:ascii="Times New Roman" w:eastAsia="Times New Roman" w:hAnsi="Times New Roman" w:cs="Times New Roman"/>
          <w:color w:val="000000" w:themeColor="text1"/>
          <w:sz w:val="28"/>
          <w:szCs w:val="28"/>
          <w:lang w:val="sq"/>
        </w:rPr>
        <w:t xml:space="preserve"> </w:t>
      </w:r>
      <w:r w:rsidR="5F231332" w:rsidRPr="00951713">
        <w:rPr>
          <w:rFonts w:ascii="Times New Roman" w:eastAsia="Times New Roman" w:hAnsi="Times New Roman" w:cs="Times New Roman"/>
          <w:color w:val="000000" w:themeColor="text1"/>
          <w:sz w:val="28"/>
          <w:szCs w:val="28"/>
          <w:lang w:val="sq"/>
        </w:rPr>
        <w:t>kriptoaseti</w:t>
      </w:r>
      <w:r w:rsidR="437F2AB9" w:rsidRPr="00951713">
        <w:rPr>
          <w:rFonts w:ascii="Times New Roman" w:eastAsia="Times New Roman" w:hAnsi="Times New Roman" w:cs="Times New Roman"/>
          <w:color w:val="000000" w:themeColor="text1"/>
          <w:sz w:val="28"/>
          <w:szCs w:val="28"/>
          <w:lang w:val="sq"/>
        </w:rPr>
        <w:t>t</w:t>
      </w:r>
      <w:r w:rsidR="005B01B6">
        <w:rPr>
          <w:rFonts w:ascii="Times New Roman" w:eastAsia="Times New Roman" w:hAnsi="Times New Roman" w:cs="Times New Roman"/>
          <w:color w:val="000000" w:themeColor="text1"/>
          <w:sz w:val="28"/>
          <w:szCs w:val="28"/>
          <w:lang w:val="sq"/>
        </w:rPr>
        <w:t>,</w:t>
      </w:r>
      <w:r w:rsidR="5F231332" w:rsidRPr="00951713">
        <w:rPr>
          <w:rFonts w:ascii="Times New Roman" w:eastAsia="Times New Roman" w:hAnsi="Times New Roman" w:cs="Times New Roman"/>
          <w:color w:val="000000" w:themeColor="text1"/>
          <w:sz w:val="28"/>
          <w:szCs w:val="28"/>
          <w:lang w:val="sq"/>
        </w:rPr>
        <w:t xml:space="preserve"> të </w:t>
      </w:r>
      <w:r w:rsidR="74615DD5" w:rsidRPr="00951713">
        <w:rPr>
          <w:rFonts w:ascii="Times New Roman" w:eastAsia="Times New Roman" w:hAnsi="Times New Roman" w:cs="Times New Roman"/>
          <w:color w:val="000000" w:themeColor="text1"/>
          <w:sz w:val="28"/>
          <w:szCs w:val="28"/>
          <w:lang w:val="sq"/>
        </w:rPr>
        <w:t>përcaktuar</w:t>
      </w:r>
      <w:r w:rsidR="5F231332" w:rsidRPr="00951713">
        <w:rPr>
          <w:rFonts w:ascii="Times New Roman" w:eastAsia="Times New Roman" w:hAnsi="Times New Roman" w:cs="Times New Roman"/>
          <w:color w:val="000000" w:themeColor="text1"/>
          <w:sz w:val="28"/>
          <w:szCs w:val="28"/>
          <w:lang w:val="sq"/>
        </w:rPr>
        <w:t xml:space="preserve"> në nenin 19 t</w:t>
      </w:r>
      <w:r w:rsidR="211492CD" w:rsidRPr="00951713">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 xml:space="preserve"> k</w:t>
      </w:r>
      <w:r w:rsidR="211492CD" w:rsidRPr="00951713">
        <w:rPr>
          <w:rFonts w:ascii="Times New Roman" w:eastAsia="Times New Roman" w:hAnsi="Times New Roman" w:cs="Times New Roman"/>
          <w:color w:val="000000" w:themeColor="text1"/>
          <w:sz w:val="28"/>
          <w:szCs w:val="28"/>
          <w:lang w:val="sq"/>
        </w:rPr>
        <w:t>ë</w:t>
      </w:r>
      <w:r w:rsidR="5F231332" w:rsidRPr="00951713">
        <w:rPr>
          <w:rFonts w:ascii="Times New Roman" w:eastAsia="Times New Roman" w:hAnsi="Times New Roman" w:cs="Times New Roman"/>
          <w:color w:val="000000" w:themeColor="text1"/>
          <w:sz w:val="28"/>
          <w:szCs w:val="28"/>
          <w:lang w:val="sq"/>
        </w:rPr>
        <w:t>tij ligji.</w:t>
      </w:r>
    </w:p>
    <w:p w14:paraId="0B961385" w14:textId="7D959960" w:rsidR="009850A7" w:rsidRDefault="4D95FA79" w:rsidP="00322983">
      <w:p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 xml:space="preserve">Gjatë procesit të vlerësimit, </w:t>
      </w:r>
      <w:r w:rsidR="38034A60" w:rsidRPr="00951713">
        <w:rPr>
          <w:rFonts w:ascii="Times New Roman" w:eastAsia="Times New Roman" w:hAnsi="Times New Roman" w:cs="Times New Roman"/>
          <w:color w:val="000000" w:themeColor="text1"/>
          <w:sz w:val="28"/>
          <w:szCs w:val="28"/>
          <w:lang w:val="sq"/>
        </w:rPr>
        <w:t>Banka e Shqipërisë</w:t>
      </w:r>
      <w:r w:rsidRPr="00951713">
        <w:rPr>
          <w:rFonts w:ascii="Times New Roman" w:eastAsia="Times New Roman" w:hAnsi="Times New Roman" w:cs="Times New Roman"/>
          <w:color w:val="000000" w:themeColor="text1"/>
          <w:sz w:val="28"/>
          <w:szCs w:val="28"/>
          <w:lang w:val="sq"/>
        </w:rPr>
        <w:t xml:space="preserve"> mund të bashkëpunojë me autoritet</w:t>
      </w:r>
      <w:r w:rsidR="202A215E" w:rsidRPr="00951713">
        <w:rPr>
          <w:rFonts w:ascii="Times New Roman" w:eastAsia="Times New Roman" w:hAnsi="Times New Roman" w:cs="Times New Roman"/>
          <w:color w:val="000000" w:themeColor="text1"/>
          <w:sz w:val="28"/>
          <w:szCs w:val="28"/>
          <w:lang w:val="sq"/>
        </w:rPr>
        <w:t>in përgjegjës</w:t>
      </w:r>
      <w:r w:rsidRPr="00951713">
        <w:rPr>
          <w:rFonts w:ascii="Times New Roman" w:eastAsia="Times New Roman" w:hAnsi="Times New Roman" w:cs="Times New Roman"/>
          <w:color w:val="000000" w:themeColor="text1"/>
          <w:sz w:val="28"/>
          <w:szCs w:val="28"/>
          <w:lang w:val="sq"/>
        </w:rPr>
        <w:t xml:space="preserve"> për parandalimin e pastrimit të parave dhe financimin e terrorizmit,</w:t>
      </w:r>
      <w:r w:rsidR="00DB1BF5" w:rsidRPr="00951713">
        <w:rPr>
          <w:rFonts w:ascii="Times New Roman" w:eastAsia="Times New Roman" w:hAnsi="Times New Roman" w:cs="Times New Roman"/>
          <w:color w:val="000000" w:themeColor="text1"/>
          <w:sz w:val="28"/>
          <w:szCs w:val="28"/>
          <w:lang w:val="sq"/>
        </w:rPr>
        <w:t xml:space="preserve"> si edhe</w:t>
      </w:r>
      <w:r w:rsidRPr="00951713">
        <w:rPr>
          <w:rFonts w:ascii="Times New Roman" w:eastAsia="Times New Roman" w:hAnsi="Times New Roman" w:cs="Times New Roman"/>
          <w:color w:val="000000" w:themeColor="text1"/>
          <w:sz w:val="28"/>
          <w:szCs w:val="28"/>
          <w:lang w:val="sq"/>
        </w:rPr>
        <w:t xml:space="preserve"> organe të tjera publike.</w:t>
      </w:r>
    </w:p>
    <w:p w14:paraId="4AE7002F" w14:textId="77777777" w:rsidR="005B01B6" w:rsidRPr="00951713" w:rsidDel="00052ADC" w:rsidRDefault="005B01B6" w:rsidP="005B01B6">
      <w:pPr>
        <w:spacing w:after="0" w:line="240" w:lineRule="auto"/>
        <w:ind w:left="360" w:hanging="360"/>
        <w:jc w:val="both"/>
        <w:rPr>
          <w:rFonts w:ascii="Times New Roman" w:eastAsia="Times New Roman" w:hAnsi="Times New Roman" w:cs="Times New Roman"/>
          <w:color w:val="000000" w:themeColor="text1"/>
          <w:sz w:val="28"/>
          <w:szCs w:val="28"/>
          <w:lang w:val="sq"/>
        </w:rPr>
      </w:pPr>
    </w:p>
    <w:p w14:paraId="38E10B10" w14:textId="7333A32F" w:rsidR="009850A7" w:rsidRPr="00F3415F" w:rsidRDefault="260F75AF" w:rsidP="005B01B6">
      <w:pPr>
        <w:pStyle w:val="ListParagraph"/>
        <w:numPr>
          <w:ilvl w:val="0"/>
          <w:numId w:val="270"/>
        </w:numPr>
        <w:spacing w:after="0" w:line="240" w:lineRule="auto"/>
        <w:jc w:val="both"/>
        <w:rPr>
          <w:rFonts w:ascii="Times New Roman" w:eastAsia="Times New Roman" w:hAnsi="Times New Roman" w:cs="Times New Roman"/>
          <w:sz w:val="28"/>
          <w:szCs w:val="28"/>
          <w:lang w:val="sq"/>
        </w:rPr>
      </w:pPr>
      <w:r w:rsidRPr="00951713">
        <w:rPr>
          <w:rFonts w:ascii="Times New Roman" w:eastAsia="Times New Roman" w:hAnsi="Times New Roman" w:cs="Times New Roman"/>
          <w:color w:val="000000" w:themeColor="text1"/>
          <w:sz w:val="28"/>
          <w:szCs w:val="28"/>
          <w:lang w:val="sq"/>
        </w:rPr>
        <w:t>Afati</w:t>
      </w:r>
      <w:r w:rsidR="4ABD1678" w:rsidRPr="00951713">
        <w:rPr>
          <w:rFonts w:ascii="Times New Roman" w:eastAsia="Times New Roman" w:hAnsi="Times New Roman" w:cs="Times New Roman"/>
          <w:color w:val="000000" w:themeColor="text1"/>
          <w:sz w:val="28"/>
          <w:szCs w:val="28"/>
          <w:lang w:val="sq"/>
        </w:rPr>
        <w:t xml:space="preserve"> </w:t>
      </w:r>
      <w:r w:rsidR="20A1E599" w:rsidRPr="00951713">
        <w:rPr>
          <w:rFonts w:ascii="Times New Roman" w:eastAsia="Times New Roman" w:hAnsi="Times New Roman" w:cs="Times New Roman"/>
          <w:color w:val="000000" w:themeColor="text1"/>
          <w:sz w:val="28"/>
          <w:szCs w:val="28"/>
          <w:lang w:val="sq"/>
        </w:rPr>
        <w:t>i</w:t>
      </w:r>
      <w:r w:rsidR="4ABD1678" w:rsidRPr="00951713">
        <w:rPr>
          <w:rFonts w:ascii="Times New Roman" w:eastAsia="Times New Roman" w:hAnsi="Times New Roman" w:cs="Times New Roman"/>
          <w:color w:val="000000" w:themeColor="text1"/>
          <w:sz w:val="28"/>
          <w:szCs w:val="28"/>
          <w:lang w:val="sq"/>
        </w:rPr>
        <w:t xml:space="preserve"> vlerësimit sipas pikave 1 dhe 2 do të pezullohet për periudhën ndërmjet datës së kërkesës për informacionin e munguar nga </w:t>
      </w:r>
      <w:r w:rsidR="44EA96F2" w:rsidRPr="00951713">
        <w:rPr>
          <w:rFonts w:ascii="Times New Roman" w:eastAsia="Times New Roman" w:hAnsi="Times New Roman" w:cs="Times New Roman"/>
          <w:color w:val="000000" w:themeColor="text1"/>
          <w:sz w:val="28"/>
          <w:szCs w:val="28"/>
          <w:lang w:val="sq"/>
        </w:rPr>
        <w:t>Banka e Shqipërisë</w:t>
      </w:r>
      <w:r w:rsidR="4ABD1678" w:rsidRPr="00951713">
        <w:rPr>
          <w:rFonts w:ascii="Times New Roman" w:eastAsia="Times New Roman" w:hAnsi="Times New Roman" w:cs="Times New Roman"/>
          <w:color w:val="000000" w:themeColor="text1"/>
          <w:sz w:val="28"/>
          <w:szCs w:val="28"/>
          <w:lang w:val="sq"/>
        </w:rPr>
        <w:t xml:space="preserve"> dhe marrjes së përgjigjes përkatëse nga </w:t>
      </w:r>
      <w:r w:rsidR="27FAD8C4" w:rsidRPr="00951713">
        <w:rPr>
          <w:rFonts w:ascii="Times New Roman" w:eastAsia="Times New Roman" w:hAnsi="Times New Roman" w:cs="Times New Roman"/>
          <w:color w:val="000000" w:themeColor="text1"/>
          <w:sz w:val="28"/>
          <w:szCs w:val="28"/>
          <w:lang w:val="sq"/>
        </w:rPr>
        <w:t xml:space="preserve">aplikuesi për emetim </w:t>
      </w:r>
      <w:r w:rsidR="4ABD1678" w:rsidRPr="00951713">
        <w:rPr>
          <w:rFonts w:ascii="Times New Roman" w:eastAsia="Times New Roman" w:hAnsi="Times New Roman" w:cs="Times New Roman"/>
          <w:color w:val="000000" w:themeColor="text1"/>
          <w:sz w:val="28"/>
          <w:szCs w:val="28"/>
          <w:lang w:val="sq"/>
        </w:rPr>
        <w:t xml:space="preserve">kërkues. </w:t>
      </w:r>
      <w:r w:rsidR="1E1BC4E9" w:rsidRPr="00951713">
        <w:rPr>
          <w:rFonts w:ascii="Times New Roman" w:eastAsia="Times New Roman" w:hAnsi="Times New Roman" w:cs="Times New Roman"/>
          <w:color w:val="000000" w:themeColor="text1"/>
          <w:sz w:val="28"/>
          <w:szCs w:val="28"/>
          <w:lang w:val="sq"/>
        </w:rPr>
        <w:t xml:space="preserve">Në </w:t>
      </w:r>
      <w:r w:rsidR="2F8A57A3" w:rsidRPr="00951713">
        <w:rPr>
          <w:rFonts w:ascii="Times New Roman" w:eastAsia="Times New Roman" w:hAnsi="Times New Roman" w:cs="Times New Roman"/>
          <w:color w:val="000000" w:themeColor="text1"/>
          <w:sz w:val="28"/>
          <w:szCs w:val="28"/>
          <w:lang w:val="sq"/>
        </w:rPr>
        <w:t>ç</w:t>
      </w:r>
      <w:r w:rsidR="1E1BC4E9" w:rsidRPr="00951713">
        <w:rPr>
          <w:rFonts w:ascii="Times New Roman" w:eastAsia="Times New Roman" w:hAnsi="Times New Roman" w:cs="Times New Roman"/>
          <w:color w:val="000000" w:themeColor="text1"/>
          <w:sz w:val="28"/>
          <w:szCs w:val="28"/>
          <w:lang w:val="sq"/>
        </w:rPr>
        <w:t>do rast, p</w:t>
      </w:r>
      <w:r w:rsidR="4ABD1678" w:rsidRPr="00951713">
        <w:rPr>
          <w:rFonts w:ascii="Times New Roman" w:eastAsia="Times New Roman" w:hAnsi="Times New Roman" w:cs="Times New Roman"/>
          <w:color w:val="000000" w:themeColor="text1"/>
          <w:sz w:val="28"/>
          <w:szCs w:val="28"/>
          <w:lang w:val="sq"/>
        </w:rPr>
        <w:t xml:space="preserve">ezullimi nuk </w:t>
      </w:r>
      <w:r w:rsidR="27901C18" w:rsidRPr="00951713">
        <w:rPr>
          <w:rFonts w:ascii="Times New Roman" w:eastAsia="Times New Roman" w:hAnsi="Times New Roman" w:cs="Times New Roman"/>
          <w:color w:val="000000" w:themeColor="text1"/>
          <w:sz w:val="28"/>
          <w:szCs w:val="28"/>
          <w:lang w:val="sq"/>
        </w:rPr>
        <w:t>tej</w:t>
      </w:r>
      <w:r w:rsidR="4ABD1678" w:rsidRPr="00951713">
        <w:rPr>
          <w:rFonts w:ascii="Times New Roman" w:eastAsia="Times New Roman" w:hAnsi="Times New Roman" w:cs="Times New Roman"/>
          <w:color w:val="000000" w:themeColor="text1"/>
          <w:sz w:val="28"/>
          <w:szCs w:val="28"/>
          <w:lang w:val="sq"/>
        </w:rPr>
        <w:t xml:space="preserve">kalon 20 ditë pune. Çdo kërkesë e mëtejshme nga </w:t>
      </w:r>
      <w:r w:rsidR="042F0E9E" w:rsidRPr="00951713">
        <w:rPr>
          <w:rFonts w:ascii="Times New Roman" w:eastAsia="Times New Roman" w:hAnsi="Times New Roman" w:cs="Times New Roman"/>
          <w:color w:val="000000" w:themeColor="text1"/>
          <w:sz w:val="28"/>
          <w:szCs w:val="28"/>
          <w:lang w:val="sq"/>
        </w:rPr>
        <w:t>Banka e Shqipërisë</w:t>
      </w:r>
      <w:r w:rsidR="4ABD1678" w:rsidRPr="00951713">
        <w:rPr>
          <w:rFonts w:ascii="Times New Roman" w:eastAsia="Times New Roman" w:hAnsi="Times New Roman" w:cs="Times New Roman"/>
          <w:color w:val="000000" w:themeColor="text1"/>
          <w:sz w:val="28"/>
          <w:szCs w:val="28"/>
          <w:lang w:val="sq"/>
        </w:rPr>
        <w:t xml:space="preserve"> për plotësim ose </w:t>
      </w:r>
      <w:r w:rsidR="04FD4948" w:rsidRPr="00951713">
        <w:rPr>
          <w:rFonts w:ascii="Times New Roman" w:eastAsia="Times New Roman" w:hAnsi="Times New Roman" w:cs="Times New Roman"/>
          <w:color w:val="000000" w:themeColor="text1"/>
          <w:sz w:val="28"/>
          <w:szCs w:val="28"/>
          <w:lang w:val="sq"/>
        </w:rPr>
        <w:t xml:space="preserve">saktësim </w:t>
      </w:r>
      <w:r w:rsidR="4ABD1678" w:rsidRPr="00951713">
        <w:rPr>
          <w:rFonts w:ascii="Times New Roman" w:eastAsia="Times New Roman" w:hAnsi="Times New Roman" w:cs="Times New Roman"/>
          <w:color w:val="000000" w:themeColor="text1"/>
          <w:sz w:val="28"/>
          <w:szCs w:val="28"/>
          <w:lang w:val="sq"/>
        </w:rPr>
        <w:t xml:space="preserve">të informacionit do të jetë në diskrecionin e tyre, por nuk </w:t>
      </w:r>
      <w:r w:rsidR="0CE9C540" w:rsidRPr="00951713">
        <w:rPr>
          <w:rFonts w:ascii="Times New Roman" w:eastAsia="Times New Roman" w:hAnsi="Times New Roman" w:cs="Times New Roman"/>
          <w:color w:val="000000" w:themeColor="text1"/>
          <w:sz w:val="28"/>
          <w:szCs w:val="28"/>
          <w:lang w:val="sq"/>
        </w:rPr>
        <w:t>ndik</w:t>
      </w:r>
      <w:r w:rsidR="4ABD1678" w:rsidRPr="00951713">
        <w:rPr>
          <w:rFonts w:ascii="Times New Roman" w:eastAsia="Times New Roman" w:hAnsi="Times New Roman" w:cs="Times New Roman"/>
          <w:color w:val="000000" w:themeColor="text1"/>
          <w:sz w:val="28"/>
          <w:szCs w:val="28"/>
          <w:lang w:val="sq"/>
        </w:rPr>
        <w:t>on në pezullimin e periudhës së vlerësimit sipas pikave 1 dhe 2</w:t>
      </w:r>
      <w:r w:rsidR="005B01B6">
        <w:rPr>
          <w:rFonts w:ascii="Times New Roman" w:eastAsia="Times New Roman" w:hAnsi="Times New Roman" w:cs="Times New Roman"/>
          <w:color w:val="000000" w:themeColor="text1"/>
          <w:sz w:val="28"/>
          <w:szCs w:val="28"/>
          <w:lang w:val="sq"/>
        </w:rPr>
        <w:t xml:space="preserve">, </w:t>
      </w:r>
      <w:r w:rsidR="005B01B6"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tij neni</w:t>
      </w:r>
      <w:r w:rsidR="4ABD1678" w:rsidRPr="00F3415F">
        <w:rPr>
          <w:rFonts w:ascii="Times New Roman" w:eastAsia="Times New Roman" w:hAnsi="Times New Roman" w:cs="Times New Roman"/>
          <w:sz w:val="28"/>
          <w:szCs w:val="28"/>
          <w:lang w:val="sq"/>
        </w:rPr>
        <w:t>.</w:t>
      </w:r>
    </w:p>
    <w:p w14:paraId="3E905C8E" w14:textId="77777777" w:rsidR="005B01B6" w:rsidRPr="00951713" w:rsidDel="00052ADC" w:rsidRDefault="005B01B6" w:rsidP="005B01B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D839466" w14:textId="19CF7BF5" w:rsidR="005B01B6" w:rsidRDefault="252E9042" w:rsidP="005B01B6">
      <w:pPr>
        <w:pStyle w:val="ListParagraph"/>
        <w:numPr>
          <w:ilvl w:val="0"/>
          <w:numId w:val="270"/>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Pas përfundimit të </w:t>
      </w:r>
      <w:r w:rsidR="24CEBB57" w:rsidRPr="00951713">
        <w:rPr>
          <w:rFonts w:ascii="Times New Roman" w:eastAsia="Times New Roman" w:hAnsi="Times New Roman" w:cs="Times New Roman"/>
          <w:color w:val="000000" w:themeColor="text1"/>
          <w:sz w:val="28"/>
          <w:szCs w:val="28"/>
          <w:lang w:val="sq"/>
        </w:rPr>
        <w:t>afatit</w:t>
      </w:r>
      <w:r w:rsidRPr="00951713">
        <w:rPr>
          <w:rFonts w:ascii="Times New Roman" w:eastAsia="Times New Roman" w:hAnsi="Times New Roman" w:cs="Times New Roman"/>
          <w:color w:val="000000" w:themeColor="text1"/>
          <w:sz w:val="28"/>
          <w:szCs w:val="28"/>
          <w:lang w:val="sq"/>
        </w:rPr>
        <w:t xml:space="preserve"> 60</w:t>
      </w:r>
      <w:r w:rsidR="005B01B6">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dit</w:t>
      </w:r>
      <w:r w:rsidR="75A21B82" w:rsidRPr="00951713">
        <w:rPr>
          <w:rFonts w:ascii="Times New Roman" w:eastAsia="Times New Roman" w:hAnsi="Times New Roman" w:cs="Times New Roman"/>
          <w:color w:val="000000" w:themeColor="text1"/>
          <w:sz w:val="28"/>
          <w:szCs w:val="28"/>
          <w:lang w:val="sq"/>
        </w:rPr>
        <w:t>or</w:t>
      </w:r>
      <w:r w:rsidRPr="00951713">
        <w:rPr>
          <w:rFonts w:ascii="Times New Roman" w:eastAsia="Times New Roman" w:hAnsi="Times New Roman" w:cs="Times New Roman"/>
          <w:color w:val="000000" w:themeColor="text1"/>
          <w:sz w:val="28"/>
          <w:szCs w:val="28"/>
          <w:lang w:val="sq"/>
        </w:rPr>
        <w:t xml:space="preserve"> të përcaktuar në pikën 2, </w:t>
      </w:r>
      <w:r w:rsidR="005B01B6"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 xml:space="preserve">tij neni, </w:t>
      </w:r>
      <w:r w:rsidRPr="00951713">
        <w:rPr>
          <w:rFonts w:ascii="Times New Roman" w:eastAsia="Times New Roman" w:hAnsi="Times New Roman" w:cs="Times New Roman"/>
          <w:color w:val="000000" w:themeColor="text1"/>
          <w:sz w:val="28"/>
          <w:szCs w:val="28"/>
          <w:lang w:val="sq"/>
        </w:rPr>
        <w:t xml:space="preserve">në rastet kur tokeni i asetit është denominuar në </w:t>
      </w:r>
      <w:r w:rsidR="005B01B6">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uro</w:t>
      </w:r>
      <w:r w:rsidR="3C278736" w:rsidRPr="00951713">
        <w:rPr>
          <w:rFonts w:ascii="Times New Roman" w:eastAsia="Times New Roman" w:hAnsi="Times New Roman" w:cs="Times New Roman"/>
          <w:color w:val="000000" w:themeColor="text1"/>
          <w:sz w:val="28"/>
          <w:szCs w:val="28"/>
          <w:lang w:val="sq"/>
        </w:rPr>
        <w:t>,</w:t>
      </w:r>
      <w:r w:rsidR="1CFD69AA" w:rsidRPr="00951713">
        <w:rPr>
          <w:rFonts w:ascii="Times New Roman" w:eastAsia="Times New Roman" w:hAnsi="Times New Roman" w:cs="Times New Roman"/>
          <w:color w:val="000000" w:themeColor="text1"/>
          <w:sz w:val="28"/>
          <w:szCs w:val="28"/>
          <w:lang w:val="sq"/>
        </w:rPr>
        <w:t xml:space="preserve"> Banka e Shqipërisë</w:t>
      </w:r>
      <w:r w:rsidR="4758ED5A" w:rsidRPr="00951713">
        <w:rPr>
          <w:rFonts w:ascii="Times New Roman" w:eastAsia="Times New Roman" w:hAnsi="Times New Roman" w:cs="Times New Roman"/>
          <w:color w:val="000000" w:themeColor="text1"/>
          <w:sz w:val="28"/>
          <w:szCs w:val="28"/>
          <w:lang w:val="sq"/>
        </w:rPr>
        <w:t xml:space="preserve"> i </w:t>
      </w:r>
      <w:r w:rsidR="279A83BD" w:rsidRPr="00951713">
        <w:rPr>
          <w:rFonts w:ascii="Times New Roman" w:eastAsia="Times New Roman" w:hAnsi="Times New Roman" w:cs="Times New Roman"/>
          <w:color w:val="000000" w:themeColor="text1"/>
          <w:sz w:val="28"/>
          <w:szCs w:val="28"/>
          <w:lang w:val="sq"/>
        </w:rPr>
        <w:t xml:space="preserve">përcjell </w:t>
      </w:r>
      <w:r w:rsidR="48CDF487" w:rsidRPr="00951713">
        <w:rPr>
          <w:rFonts w:ascii="Times New Roman" w:eastAsia="Times New Roman" w:hAnsi="Times New Roman" w:cs="Times New Roman"/>
          <w:color w:val="000000" w:themeColor="text1"/>
          <w:sz w:val="28"/>
          <w:szCs w:val="28"/>
          <w:lang w:val="sq"/>
        </w:rPr>
        <w:t>projekt</w:t>
      </w:r>
      <w:r w:rsidR="4758ED5A" w:rsidRPr="00951713">
        <w:rPr>
          <w:rFonts w:ascii="Times New Roman" w:eastAsia="Times New Roman" w:hAnsi="Times New Roman" w:cs="Times New Roman"/>
          <w:color w:val="000000" w:themeColor="text1"/>
          <w:sz w:val="28"/>
          <w:szCs w:val="28"/>
          <w:lang w:val="sq"/>
        </w:rPr>
        <w:t xml:space="preserve">vendimin e </w:t>
      </w:r>
      <w:r w:rsidR="29A772DC" w:rsidRPr="00951713">
        <w:rPr>
          <w:rFonts w:ascii="Times New Roman" w:eastAsia="Times New Roman" w:hAnsi="Times New Roman" w:cs="Times New Roman"/>
          <w:color w:val="000000" w:themeColor="text1"/>
          <w:sz w:val="28"/>
          <w:szCs w:val="28"/>
          <w:lang w:val="sq"/>
        </w:rPr>
        <w:t>saj</w:t>
      </w:r>
      <w:r w:rsidR="4758ED5A" w:rsidRPr="00951713">
        <w:rPr>
          <w:rFonts w:ascii="Times New Roman" w:eastAsia="Times New Roman" w:hAnsi="Times New Roman" w:cs="Times New Roman"/>
          <w:color w:val="000000" w:themeColor="text1"/>
          <w:sz w:val="28"/>
          <w:szCs w:val="28"/>
          <w:lang w:val="sq"/>
        </w:rPr>
        <w:t xml:space="preserve"> dhe </w:t>
      </w:r>
      <w:r w:rsidR="601F4A46" w:rsidRPr="00951713">
        <w:rPr>
          <w:rFonts w:ascii="Times New Roman" w:eastAsia="Times New Roman" w:hAnsi="Times New Roman" w:cs="Times New Roman"/>
          <w:color w:val="000000" w:themeColor="text1"/>
          <w:sz w:val="28"/>
          <w:szCs w:val="28"/>
          <w:lang w:val="sq"/>
        </w:rPr>
        <w:t>kërkesën</w:t>
      </w:r>
      <w:r w:rsidR="6F2A6D7F" w:rsidRPr="00951713">
        <w:rPr>
          <w:rFonts w:ascii="Times New Roman" w:eastAsia="Times New Roman" w:hAnsi="Times New Roman" w:cs="Times New Roman"/>
          <w:color w:val="000000" w:themeColor="text1"/>
          <w:sz w:val="28"/>
          <w:szCs w:val="28"/>
          <w:lang w:val="sq"/>
        </w:rPr>
        <w:t xml:space="preserve"> </w:t>
      </w:r>
      <w:r w:rsidR="7015B4C0" w:rsidRPr="00951713">
        <w:rPr>
          <w:rFonts w:ascii="Times New Roman" w:eastAsia="Times New Roman" w:hAnsi="Times New Roman" w:cs="Times New Roman"/>
          <w:color w:val="000000" w:themeColor="text1"/>
          <w:sz w:val="28"/>
          <w:szCs w:val="28"/>
          <w:lang w:val="sq"/>
        </w:rPr>
        <w:t>për autorizim të</w:t>
      </w:r>
      <w:r w:rsidR="6F2A6D7F" w:rsidRPr="00951713">
        <w:rPr>
          <w:rFonts w:ascii="Times New Roman" w:eastAsia="Times New Roman" w:hAnsi="Times New Roman" w:cs="Times New Roman"/>
          <w:color w:val="000000" w:themeColor="text1"/>
          <w:sz w:val="28"/>
          <w:szCs w:val="28"/>
          <w:lang w:val="sq"/>
        </w:rPr>
        <w:t xml:space="preserve"> subjektit</w:t>
      </w:r>
      <w:r w:rsidR="747B5FB7" w:rsidRPr="00951713">
        <w:rPr>
          <w:rFonts w:ascii="Times New Roman" w:eastAsia="Times New Roman" w:hAnsi="Times New Roman" w:cs="Times New Roman"/>
          <w:color w:val="000000" w:themeColor="text1"/>
          <w:sz w:val="28"/>
          <w:szCs w:val="28"/>
          <w:lang w:val="sq"/>
        </w:rPr>
        <w:t xml:space="preserve"> </w:t>
      </w:r>
      <w:r w:rsidR="601F4A46" w:rsidRPr="00951713">
        <w:rPr>
          <w:rFonts w:ascii="Times New Roman" w:eastAsia="Times New Roman" w:hAnsi="Times New Roman" w:cs="Times New Roman"/>
          <w:color w:val="000000" w:themeColor="text1"/>
          <w:sz w:val="28"/>
          <w:szCs w:val="28"/>
          <w:lang w:val="sq"/>
        </w:rPr>
        <w:t>Ban</w:t>
      </w:r>
      <w:r w:rsidR="74A076FC" w:rsidRPr="00951713">
        <w:rPr>
          <w:rFonts w:ascii="Times New Roman" w:eastAsia="Times New Roman" w:hAnsi="Times New Roman" w:cs="Times New Roman"/>
          <w:color w:val="000000" w:themeColor="text1"/>
          <w:sz w:val="28"/>
          <w:szCs w:val="28"/>
          <w:lang w:val="sq"/>
        </w:rPr>
        <w:t>kës</w:t>
      </w:r>
      <w:r w:rsidR="601F4A46" w:rsidRPr="00951713">
        <w:rPr>
          <w:rFonts w:ascii="Times New Roman" w:eastAsia="Times New Roman" w:hAnsi="Times New Roman" w:cs="Times New Roman"/>
          <w:color w:val="000000" w:themeColor="text1"/>
          <w:sz w:val="28"/>
          <w:szCs w:val="28"/>
          <w:lang w:val="sq"/>
        </w:rPr>
        <w:t xml:space="preserve"> Qendrore Evropiane, Autoriteti</w:t>
      </w:r>
      <w:r w:rsidR="0A342669" w:rsidRPr="00951713">
        <w:rPr>
          <w:rFonts w:ascii="Times New Roman" w:eastAsia="Times New Roman" w:hAnsi="Times New Roman" w:cs="Times New Roman"/>
          <w:color w:val="000000" w:themeColor="text1"/>
          <w:sz w:val="28"/>
          <w:szCs w:val="28"/>
          <w:lang w:val="sq"/>
        </w:rPr>
        <w:t xml:space="preserve">t </w:t>
      </w:r>
      <w:r w:rsidR="601F4A46" w:rsidRPr="00951713">
        <w:rPr>
          <w:rFonts w:ascii="Times New Roman" w:eastAsia="Times New Roman" w:hAnsi="Times New Roman" w:cs="Times New Roman"/>
          <w:color w:val="000000" w:themeColor="text1"/>
          <w:sz w:val="28"/>
          <w:szCs w:val="28"/>
          <w:lang w:val="sq"/>
        </w:rPr>
        <w:t>Evropi</w:t>
      </w:r>
      <w:r w:rsidR="09D0E20D" w:rsidRPr="00951713">
        <w:rPr>
          <w:rFonts w:ascii="Times New Roman" w:eastAsia="Times New Roman" w:hAnsi="Times New Roman" w:cs="Times New Roman"/>
          <w:color w:val="000000" w:themeColor="text1"/>
          <w:sz w:val="28"/>
          <w:szCs w:val="28"/>
          <w:lang w:val="sq"/>
        </w:rPr>
        <w:t>a</w:t>
      </w:r>
      <w:r w:rsidR="601F4A46" w:rsidRPr="00951713">
        <w:rPr>
          <w:rFonts w:ascii="Times New Roman" w:eastAsia="Times New Roman" w:hAnsi="Times New Roman" w:cs="Times New Roman"/>
          <w:color w:val="000000" w:themeColor="text1"/>
          <w:sz w:val="28"/>
          <w:szCs w:val="28"/>
          <w:lang w:val="sq"/>
        </w:rPr>
        <w:t xml:space="preserve">n </w:t>
      </w:r>
      <w:r w:rsidR="12AF9383" w:rsidRPr="00951713">
        <w:rPr>
          <w:rFonts w:ascii="Times New Roman" w:eastAsia="Times New Roman" w:hAnsi="Times New Roman" w:cs="Times New Roman"/>
          <w:color w:val="000000" w:themeColor="text1"/>
          <w:sz w:val="28"/>
          <w:szCs w:val="28"/>
          <w:lang w:val="sq"/>
        </w:rPr>
        <w:t xml:space="preserve">të </w:t>
      </w:r>
      <w:r w:rsidR="601F4A46" w:rsidRPr="00951713">
        <w:rPr>
          <w:rFonts w:ascii="Times New Roman" w:eastAsia="Times New Roman" w:hAnsi="Times New Roman" w:cs="Times New Roman"/>
          <w:color w:val="000000" w:themeColor="text1"/>
          <w:sz w:val="28"/>
          <w:szCs w:val="28"/>
          <w:lang w:val="sq"/>
        </w:rPr>
        <w:t>Tregut të Titujve dhe Autoriteti</w:t>
      </w:r>
      <w:r w:rsidR="71B8DD11" w:rsidRPr="00951713">
        <w:rPr>
          <w:rFonts w:ascii="Times New Roman" w:eastAsia="Times New Roman" w:hAnsi="Times New Roman" w:cs="Times New Roman"/>
          <w:color w:val="000000" w:themeColor="text1"/>
          <w:sz w:val="28"/>
          <w:szCs w:val="28"/>
          <w:lang w:val="sq"/>
        </w:rPr>
        <w:t>t</w:t>
      </w:r>
      <w:r w:rsidR="601F4A46" w:rsidRPr="00951713">
        <w:rPr>
          <w:rFonts w:ascii="Times New Roman" w:eastAsia="Times New Roman" w:hAnsi="Times New Roman" w:cs="Times New Roman"/>
          <w:color w:val="000000" w:themeColor="text1"/>
          <w:sz w:val="28"/>
          <w:szCs w:val="28"/>
          <w:lang w:val="sq"/>
        </w:rPr>
        <w:t xml:space="preserve"> Bankar Evropian</w:t>
      </w:r>
      <w:r w:rsidR="4758ED5A" w:rsidRPr="00951713">
        <w:rPr>
          <w:rFonts w:ascii="Times New Roman" w:eastAsia="Times New Roman" w:hAnsi="Times New Roman" w:cs="Times New Roman"/>
          <w:color w:val="000000" w:themeColor="text1"/>
          <w:sz w:val="28"/>
          <w:szCs w:val="28"/>
          <w:lang w:val="sq"/>
        </w:rPr>
        <w:t>.</w:t>
      </w:r>
    </w:p>
    <w:p w14:paraId="4C92E2D8" w14:textId="5D76B17B" w:rsidR="009850A7" w:rsidRPr="00951713" w:rsidDel="00052ADC" w:rsidRDefault="4758ED5A" w:rsidP="005B01B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p>
    <w:p w14:paraId="208DA4B3" w14:textId="0B4B556A" w:rsidR="4B9A85F1" w:rsidRDefault="770C47AC" w:rsidP="005B01B6">
      <w:pPr>
        <w:pStyle w:val="ListParagraph"/>
        <w:numPr>
          <w:ilvl w:val="0"/>
          <w:numId w:val="270"/>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Pas përfundimit të afatit 60</w:t>
      </w:r>
      <w:r w:rsidR="005B01B6">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ditor</w:t>
      </w:r>
      <w:r w:rsidR="005B01B6">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përcaktuar në pikën 2, </w:t>
      </w:r>
      <w:r w:rsidR="005B01B6"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 xml:space="preserve">tij neni, </w:t>
      </w:r>
      <w:r w:rsidRPr="00951713">
        <w:rPr>
          <w:rFonts w:ascii="Times New Roman" w:eastAsia="Times New Roman" w:hAnsi="Times New Roman" w:cs="Times New Roman"/>
          <w:color w:val="000000" w:themeColor="text1"/>
          <w:sz w:val="28"/>
          <w:szCs w:val="28"/>
          <w:lang w:val="sq"/>
        </w:rPr>
        <w:t xml:space="preserve">në rastet kur tokeni i asetit është denominuar në një monedhë zyrtare të një shteti të Bashkimit Evropian, të ndryshme nga euro, Banka e Shqipërisë </w:t>
      </w:r>
      <w:r w:rsidR="50706393" w:rsidRPr="00951713">
        <w:rPr>
          <w:rFonts w:ascii="Times New Roman" w:eastAsia="Times New Roman" w:hAnsi="Times New Roman" w:cs="Times New Roman"/>
          <w:color w:val="000000" w:themeColor="text1"/>
          <w:sz w:val="28"/>
          <w:szCs w:val="28"/>
          <w:lang w:val="sq"/>
        </w:rPr>
        <w:t>i përcjell projektvendimin e saj dhe kërkesën</w:t>
      </w:r>
      <w:r w:rsidR="59963D7B" w:rsidRPr="00951713">
        <w:rPr>
          <w:rFonts w:ascii="Times New Roman" w:eastAsia="Times New Roman" w:hAnsi="Times New Roman" w:cs="Times New Roman"/>
          <w:color w:val="000000" w:themeColor="text1"/>
          <w:sz w:val="28"/>
          <w:szCs w:val="28"/>
          <w:lang w:val="sq"/>
        </w:rPr>
        <w:t xml:space="preserve"> për autorizim të</w:t>
      </w:r>
      <w:r w:rsidR="50706393" w:rsidRPr="00951713">
        <w:rPr>
          <w:rFonts w:ascii="Times New Roman" w:eastAsia="Times New Roman" w:hAnsi="Times New Roman" w:cs="Times New Roman"/>
          <w:color w:val="000000" w:themeColor="text1"/>
          <w:sz w:val="28"/>
          <w:szCs w:val="28"/>
          <w:lang w:val="sq"/>
        </w:rPr>
        <w:t xml:space="preserve"> subjektit</w:t>
      </w:r>
      <w:r w:rsidR="5A4CD560" w:rsidRPr="00951713">
        <w:rPr>
          <w:rFonts w:ascii="Times New Roman" w:eastAsia="Times New Roman" w:hAnsi="Times New Roman" w:cs="Times New Roman"/>
          <w:color w:val="000000" w:themeColor="text1"/>
          <w:sz w:val="28"/>
          <w:szCs w:val="28"/>
          <w:lang w:val="sq"/>
        </w:rPr>
        <w:t xml:space="preserve"> </w:t>
      </w:r>
      <w:r w:rsidR="50706393" w:rsidRPr="00951713">
        <w:rPr>
          <w:rFonts w:ascii="Times New Roman" w:eastAsia="Times New Roman" w:hAnsi="Times New Roman" w:cs="Times New Roman"/>
          <w:color w:val="000000" w:themeColor="text1"/>
          <w:sz w:val="28"/>
          <w:szCs w:val="28"/>
          <w:lang w:val="sq"/>
        </w:rPr>
        <w:t>Bank</w:t>
      </w:r>
      <w:r w:rsidR="38F6E949" w:rsidRPr="00951713">
        <w:rPr>
          <w:rFonts w:ascii="Times New Roman" w:eastAsia="Times New Roman" w:hAnsi="Times New Roman" w:cs="Times New Roman"/>
          <w:color w:val="000000" w:themeColor="text1"/>
          <w:sz w:val="28"/>
          <w:szCs w:val="28"/>
          <w:lang w:val="sq"/>
        </w:rPr>
        <w:t>ë</w:t>
      </w:r>
      <w:r w:rsidR="4057BD16" w:rsidRPr="00951713">
        <w:rPr>
          <w:rFonts w:ascii="Times New Roman" w:eastAsia="Times New Roman" w:hAnsi="Times New Roman" w:cs="Times New Roman"/>
          <w:color w:val="000000" w:themeColor="text1"/>
          <w:sz w:val="28"/>
          <w:szCs w:val="28"/>
          <w:lang w:val="sq"/>
        </w:rPr>
        <w:t>s</w:t>
      </w:r>
      <w:r w:rsidR="50706393" w:rsidRPr="00951713">
        <w:rPr>
          <w:rFonts w:ascii="Times New Roman" w:eastAsia="Times New Roman" w:hAnsi="Times New Roman" w:cs="Times New Roman"/>
          <w:color w:val="000000" w:themeColor="text1"/>
          <w:sz w:val="28"/>
          <w:szCs w:val="28"/>
          <w:lang w:val="sq"/>
        </w:rPr>
        <w:t xml:space="preserve"> Q</w:t>
      </w:r>
      <w:r w:rsidR="32DF02FE" w:rsidRPr="00951713">
        <w:rPr>
          <w:rFonts w:ascii="Times New Roman" w:eastAsia="Times New Roman" w:hAnsi="Times New Roman" w:cs="Times New Roman"/>
          <w:color w:val="000000" w:themeColor="text1"/>
          <w:sz w:val="28"/>
          <w:szCs w:val="28"/>
          <w:lang w:val="sq"/>
        </w:rPr>
        <w:t>e</w:t>
      </w:r>
      <w:r w:rsidR="50706393" w:rsidRPr="00951713">
        <w:rPr>
          <w:rFonts w:ascii="Times New Roman" w:eastAsia="Times New Roman" w:hAnsi="Times New Roman" w:cs="Times New Roman"/>
          <w:color w:val="000000" w:themeColor="text1"/>
          <w:sz w:val="28"/>
          <w:szCs w:val="28"/>
          <w:lang w:val="sq"/>
        </w:rPr>
        <w:t xml:space="preserve">ndrore </w:t>
      </w:r>
      <w:r w:rsidR="6E61B13E" w:rsidRPr="00951713">
        <w:rPr>
          <w:rFonts w:ascii="Times New Roman" w:eastAsia="Times New Roman" w:hAnsi="Times New Roman" w:cs="Times New Roman"/>
          <w:color w:val="000000" w:themeColor="text1"/>
          <w:sz w:val="28"/>
          <w:szCs w:val="28"/>
          <w:lang w:val="sq"/>
        </w:rPr>
        <w:t>t</w:t>
      </w:r>
      <w:r w:rsidR="6B25DA7D" w:rsidRPr="00951713">
        <w:rPr>
          <w:rFonts w:ascii="Times New Roman" w:eastAsia="Times New Roman" w:hAnsi="Times New Roman" w:cs="Times New Roman"/>
          <w:color w:val="000000" w:themeColor="text1"/>
          <w:sz w:val="28"/>
          <w:szCs w:val="28"/>
          <w:lang w:val="sq"/>
        </w:rPr>
        <w:t>ë</w:t>
      </w:r>
      <w:r w:rsidR="02649C09" w:rsidRPr="00951713">
        <w:rPr>
          <w:rFonts w:ascii="Times New Roman" w:eastAsia="Times New Roman" w:hAnsi="Times New Roman" w:cs="Times New Roman"/>
          <w:color w:val="000000" w:themeColor="text1"/>
          <w:sz w:val="28"/>
          <w:szCs w:val="28"/>
          <w:lang w:val="sq"/>
        </w:rPr>
        <w:t xml:space="preserve"> shtetit an</w:t>
      </w:r>
      <w:r w:rsidR="0954172B" w:rsidRPr="00951713">
        <w:rPr>
          <w:rFonts w:ascii="Times New Roman" w:eastAsia="Times New Roman" w:hAnsi="Times New Roman" w:cs="Times New Roman"/>
          <w:color w:val="000000" w:themeColor="text1"/>
          <w:sz w:val="28"/>
          <w:szCs w:val="28"/>
          <w:lang w:val="sq"/>
        </w:rPr>
        <w:t>ë</w:t>
      </w:r>
      <w:r w:rsidR="02649C09" w:rsidRPr="00951713">
        <w:rPr>
          <w:rFonts w:ascii="Times New Roman" w:eastAsia="Times New Roman" w:hAnsi="Times New Roman" w:cs="Times New Roman"/>
          <w:color w:val="000000" w:themeColor="text1"/>
          <w:sz w:val="28"/>
          <w:szCs w:val="28"/>
          <w:lang w:val="sq"/>
        </w:rPr>
        <w:t>tar p</w:t>
      </w:r>
      <w:r w:rsidR="0954172B" w:rsidRPr="00951713">
        <w:rPr>
          <w:rFonts w:ascii="Times New Roman" w:eastAsia="Times New Roman" w:hAnsi="Times New Roman" w:cs="Times New Roman"/>
          <w:color w:val="000000" w:themeColor="text1"/>
          <w:sz w:val="28"/>
          <w:szCs w:val="28"/>
          <w:lang w:val="sq"/>
        </w:rPr>
        <w:t>ë</w:t>
      </w:r>
      <w:r w:rsidR="02649C09" w:rsidRPr="00951713">
        <w:rPr>
          <w:rFonts w:ascii="Times New Roman" w:eastAsia="Times New Roman" w:hAnsi="Times New Roman" w:cs="Times New Roman"/>
          <w:color w:val="000000" w:themeColor="text1"/>
          <w:sz w:val="28"/>
          <w:szCs w:val="28"/>
          <w:lang w:val="sq"/>
        </w:rPr>
        <w:t>rkat</w:t>
      </w:r>
      <w:r w:rsidR="0954172B" w:rsidRPr="00951713">
        <w:rPr>
          <w:rFonts w:ascii="Times New Roman" w:eastAsia="Times New Roman" w:hAnsi="Times New Roman" w:cs="Times New Roman"/>
          <w:color w:val="000000" w:themeColor="text1"/>
          <w:sz w:val="28"/>
          <w:szCs w:val="28"/>
          <w:lang w:val="sq"/>
        </w:rPr>
        <w:t>ë</w:t>
      </w:r>
      <w:r w:rsidR="02649C09" w:rsidRPr="00951713">
        <w:rPr>
          <w:rFonts w:ascii="Times New Roman" w:eastAsia="Times New Roman" w:hAnsi="Times New Roman" w:cs="Times New Roman"/>
          <w:color w:val="000000" w:themeColor="text1"/>
          <w:sz w:val="28"/>
          <w:szCs w:val="28"/>
          <w:lang w:val="sq"/>
        </w:rPr>
        <w:t xml:space="preserve">s. </w:t>
      </w:r>
    </w:p>
    <w:p w14:paraId="755C82F7" w14:textId="77777777" w:rsidR="005B01B6" w:rsidRPr="00951713" w:rsidRDefault="005B01B6" w:rsidP="005B01B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50E79AE5" w14:textId="2CB64FCD" w:rsidR="005B01B6" w:rsidRDefault="161A1D9F" w:rsidP="005B01B6">
      <w:pPr>
        <w:pStyle w:val="ListParagraph"/>
        <w:numPr>
          <w:ilvl w:val="0"/>
          <w:numId w:val="270"/>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Autoritetet</w:t>
      </w:r>
      <w:r w:rsidR="5ABAFA12" w:rsidRPr="00951713">
        <w:rPr>
          <w:rFonts w:ascii="Times New Roman" w:eastAsia="Times New Roman" w:hAnsi="Times New Roman" w:cs="Times New Roman"/>
          <w:color w:val="000000" w:themeColor="text1"/>
          <w:sz w:val="28"/>
          <w:szCs w:val="28"/>
          <w:lang w:val="sq"/>
        </w:rPr>
        <w:t xml:space="preserve"> </w:t>
      </w:r>
      <w:r w:rsidR="2361C452" w:rsidRPr="00951713">
        <w:rPr>
          <w:rFonts w:ascii="Times New Roman" w:eastAsia="Times New Roman" w:hAnsi="Times New Roman" w:cs="Times New Roman"/>
          <w:color w:val="000000" w:themeColor="text1"/>
          <w:sz w:val="28"/>
          <w:szCs w:val="28"/>
          <w:lang w:val="sq"/>
        </w:rPr>
        <w:t xml:space="preserve">e </w:t>
      </w:r>
      <w:r w:rsidRPr="00951713">
        <w:rPr>
          <w:rFonts w:ascii="Times New Roman" w:eastAsia="Times New Roman" w:hAnsi="Times New Roman" w:cs="Times New Roman"/>
          <w:color w:val="000000" w:themeColor="text1"/>
          <w:sz w:val="28"/>
          <w:szCs w:val="28"/>
          <w:lang w:val="sq"/>
        </w:rPr>
        <w:t>listuara n</w:t>
      </w:r>
      <w:r w:rsidR="2B4BAB00"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pikat 4 dhe 5 t</w:t>
      </w:r>
      <w:r w:rsidR="2B4BAB00"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k</w:t>
      </w:r>
      <w:r w:rsidR="2B4BAB00"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tij neni</w:t>
      </w:r>
      <w:r w:rsidR="47E55384" w:rsidRPr="00951713">
        <w:rPr>
          <w:rFonts w:ascii="Times New Roman" w:eastAsia="Times New Roman" w:hAnsi="Times New Roman" w:cs="Times New Roman"/>
          <w:color w:val="000000" w:themeColor="text1"/>
          <w:sz w:val="28"/>
          <w:szCs w:val="28"/>
          <w:lang w:val="sq"/>
        </w:rPr>
        <w:t>, sipas rastit</w:t>
      </w:r>
      <w:r w:rsidR="005B01B6">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japin opinionin e tyre </w:t>
      </w:r>
      <w:r w:rsidR="17CC9340" w:rsidRPr="00951713">
        <w:rPr>
          <w:rFonts w:ascii="Times New Roman" w:eastAsia="Times New Roman" w:hAnsi="Times New Roman" w:cs="Times New Roman"/>
          <w:color w:val="000000" w:themeColor="text1"/>
          <w:sz w:val="28"/>
          <w:szCs w:val="28"/>
          <w:lang w:val="sq"/>
        </w:rPr>
        <w:t>lidhur me vlerësimin ligjor</w:t>
      </w:r>
      <w:r w:rsidR="005B01B6">
        <w:rPr>
          <w:rFonts w:ascii="Times New Roman" w:eastAsia="Times New Roman" w:hAnsi="Times New Roman" w:cs="Times New Roman"/>
          <w:color w:val="000000" w:themeColor="text1"/>
          <w:sz w:val="28"/>
          <w:szCs w:val="28"/>
          <w:lang w:val="sq"/>
        </w:rPr>
        <w:t>,</w:t>
      </w:r>
      <w:r w:rsidR="17CC9340" w:rsidRPr="00951713">
        <w:rPr>
          <w:rFonts w:ascii="Times New Roman" w:eastAsia="Times New Roman" w:hAnsi="Times New Roman" w:cs="Times New Roman"/>
          <w:color w:val="000000" w:themeColor="text1"/>
          <w:sz w:val="28"/>
          <w:szCs w:val="28"/>
          <w:lang w:val="sq"/>
        </w:rPr>
        <w:t xml:space="preserve"> të </w:t>
      </w:r>
      <w:r w:rsidR="239F68EF" w:rsidRPr="00951713">
        <w:rPr>
          <w:rFonts w:ascii="Times New Roman" w:eastAsia="Times New Roman" w:hAnsi="Times New Roman" w:cs="Times New Roman"/>
          <w:color w:val="000000" w:themeColor="text1"/>
          <w:sz w:val="28"/>
          <w:szCs w:val="28"/>
          <w:lang w:val="sq"/>
        </w:rPr>
        <w:t>përcaktuar</w:t>
      </w:r>
      <w:r w:rsidR="17CC9340" w:rsidRPr="00951713">
        <w:rPr>
          <w:rFonts w:ascii="Times New Roman" w:eastAsia="Times New Roman" w:hAnsi="Times New Roman" w:cs="Times New Roman"/>
          <w:color w:val="000000" w:themeColor="text1"/>
          <w:sz w:val="28"/>
          <w:szCs w:val="28"/>
          <w:lang w:val="sq"/>
        </w:rPr>
        <w:t xml:space="preserve"> në </w:t>
      </w:r>
      <w:r w:rsidR="005B01B6"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5B01B6">
        <w:rPr>
          <w:rFonts w:ascii="Times New Roman" w:eastAsia="Times New Roman" w:hAnsi="Times New Roman" w:cs="Times New Roman"/>
          <w:color w:val="000000" w:themeColor="text1"/>
          <w:sz w:val="28"/>
          <w:szCs w:val="28"/>
          <w:lang w:val="sq"/>
        </w:rPr>
        <w:t>n</w:t>
      </w:r>
      <w:r w:rsidR="005B01B6" w:rsidRPr="00951713">
        <w:rPr>
          <w:rFonts w:ascii="Times New Roman" w:eastAsia="Times New Roman" w:hAnsi="Times New Roman" w:cs="Times New Roman"/>
          <w:color w:val="000000" w:themeColor="text1"/>
          <w:sz w:val="28"/>
          <w:szCs w:val="28"/>
          <w:lang w:val="sq"/>
        </w:rPr>
        <w:t xml:space="preserve"> “e”, </w:t>
      </w:r>
      <w:r w:rsidR="005B01B6">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5B01B6">
        <w:rPr>
          <w:rFonts w:ascii="Times New Roman" w:eastAsia="Times New Roman" w:hAnsi="Times New Roman" w:cs="Times New Roman"/>
          <w:color w:val="000000" w:themeColor="text1"/>
          <w:sz w:val="28"/>
          <w:szCs w:val="28"/>
          <w:lang w:val="sq"/>
        </w:rPr>
        <w:t xml:space="preserve"> </w:t>
      </w:r>
      <w:r w:rsidR="005B01B6" w:rsidRPr="00951713">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5B01B6">
        <w:rPr>
          <w:rFonts w:ascii="Times New Roman" w:eastAsia="Times New Roman" w:hAnsi="Times New Roman" w:cs="Times New Roman"/>
          <w:color w:val="000000" w:themeColor="text1"/>
          <w:sz w:val="28"/>
          <w:szCs w:val="28"/>
          <w:lang w:val="sq"/>
        </w:rPr>
        <w:t>s</w:t>
      </w:r>
      <w:r w:rsidR="005B01B6" w:rsidRPr="00951713">
        <w:rPr>
          <w:rFonts w:ascii="Times New Roman" w:eastAsia="Times New Roman" w:hAnsi="Times New Roman" w:cs="Times New Roman"/>
          <w:color w:val="000000" w:themeColor="text1"/>
          <w:sz w:val="28"/>
          <w:szCs w:val="28"/>
          <w:lang w:val="sq"/>
        </w:rPr>
        <w:t xml:space="preserve"> 2</w:t>
      </w:r>
      <w:r w:rsidR="005B01B6">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5B01B6">
        <w:rPr>
          <w:rFonts w:ascii="Times New Roman" w:eastAsia="Times New Roman" w:hAnsi="Times New Roman" w:cs="Times New Roman"/>
          <w:color w:val="000000" w:themeColor="text1"/>
          <w:sz w:val="28"/>
          <w:szCs w:val="28"/>
          <w:lang w:val="sq"/>
        </w:rPr>
        <w:t xml:space="preserve"> n</w:t>
      </w:r>
      <w:r w:rsidR="17CC9340" w:rsidRPr="00951713">
        <w:rPr>
          <w:rFonts w:ascii="Times New Roman" w:eastAsia="Times New Roman" w:hAnsi="Times New Roman" w:cs="Times New Roman"/>
          <w:color w:val="000000" w:themeColor="text1"/>
          <w:sz w:val="28"/>
          <w:szCs w:val="28"/>
          <w:lang w:val="sq"/>
        </w:rPr>
        <w:t>eni</w:t>
      </w:r>
      <w:r w:rsidR="005B01B6">
        <w:rPr>
          <w:rFonts w:ascii="Times New Roman" w:eastAsia="Times New Roman" w:hAnsi="Times New Roman" w:cs="Times New Roman"/>
          <w:color w:val="000000" w:themeColor="text1"/>
          <w:sz w:val="28"/>
          <w:szCs w:val="28"/>
          <w:lang w:val="sq"/>
        </w:rPr>
        <w:t>t</w:t>
      </w:r>
      <w:r w:rsidR="17CC9340" w:rsidRPr="00951713">
        <w:rPr>
          <w:rFonts w:ascii="Times New Roman" w:eastAsia="Times New Roman" w:hAnsi="Times New Roman" w:cs="Times New Roman"/>
          <w:color w:val="000000" w:themeColor="text1"/>
          <w:sz w:val="28"/>
          <w:szCs w:val="28"/>
          <w:lang w:val="sq"/>
        </w:rPr>
        <w:t xml:space="preserve"> 18</w:t>
      </w:r>
      <w:r w:rsidR="413D9A52" w:rsidRPr="00951713">
        <w:rPr>
          <w:rFonts w:ascii="Times New Roman" w:eastAsia="Times New Roman" w:hAnsi="Times New Roman" w:cs="Times New Roman"/>
          <w:color w:val="000000" w:themeColor="text1"/>
          <w:sz w:val="28"/>
          <w:szCs w:val="28"/>
          <w:lang w:val="sq"/>
        </w:rPr>
        <w:t xml:space="preserve">, </w:t>
      </w:r>
      <w:r w:rsidR="005B01B6"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tij ligji,</w:t>
      </w:r>
      <w:r w:rsidR="17CC9340" w:rsidRPr="00F3415F">
        <w:rPr>
          <w:rFonts w:ascii="Times New Roman" w:eastAsia="Times New Roman" w:hAnsi="Times New Roman" w:cs="Times New Roman"/>
          <w:sz w:val="28"/>
          <w:szCs w:val="28"/>
          <w:lang w:val="sq"/>
        </w:rPr>
        <w:t xml:space="preserve"> </w:t>
      </w:r>
      <w:r w:rsidR="1DA5F9A4" w:rsidRPr="00F3415F">
        <w:rPr>
          <w:rFonts w:ascii="Times New Roman" w:eastAsia="Times New Roman" w:hAnsi="Times New Roman" w:cs="Times New Roman"/>
          <w:sz w:val="28"/>
          <w:szCs w:val="28"/>
          <w:lang w:val="sq"/>
        </w:rPr>
        <w:t xml:space="preserve">si </w:t>
      </w:r>
      <w:r w:rsidR="1DA5F9A4" w:rsidRPr="00951713">
        <w:rPr>
          <w:rFonts w:ascii="Times New Roman" w:eastAsia="Times New Roman" w:hAnsi="Times New Roman" w:cs="Times New Roman"/>
          <w:color w:val="000000" w:themeColor="text1"/>
          <w:sz w:val="28"/>
          <w:szCs w:val="28"/>
          <w:lang w:val="sq"/>
        </w:rPr>
        <w:t>dhe nj</w:t>
      </w:r>
      <w:r w:rsidR="2B4BAB00" w:rsidRPr="00951713">
        <w:rPr>
          <w:rFonts w:ascii="Times New Roman" w:eastAsia="Times New Roman" w:hAnsi="Times New Roman" w:cs="Times New Roman"/>
          <w:color w:val="000000" w:themeColor="text1"/>
          <w:sz w:val="28"/>
          <w:szCs w:val="28"/>
          <w:lang w:val="sq"/>
        </w:rPr>
        <w:t>ë</w:t>
      </w:r>
      <w:r w:rsidR="1DA5F9A4" w:rsidRPr="00951713">
        <w:rPr>
          <w:rFonts w:ascii="Times New Roman" w:eastAsia="Times New Roman" w:hAnsi="Times New Roman" w:cs="Times New Roman"/>
          <w:color w:val="000000" w:themeColor="text1"/>
          <w:sz w:val="28"/>
          <w:szCs w:val="28"/>
          <w:lang w:val="sq"/>
        </w:rPr>
        <w:t xml:space="preserve"> vler</w:t>
      </w:r>
      <w:r w:rsidR="2B4BAB00" w:rsidRPr="00951713">
        <w:rPr>
          <w:rFonts w:ascii="Times New Roman" w:eastAsia="Times New Roman" w:hAnsi="Times New Roman" w:cs="Times New Roman"/>
          <w:color w:val="000000" w:themeColor="text1"/>
          <w:sz w:val="28"/>
          <w:szCs w:val="28"/>
          <w:lang w:val="sq"/>
        </w:rPr>
        <w:t>ë</w:t>
      </w:r>
      <w:r w:rsidR="1DA5F9A4" w:rsidRPr="00951713">
        <w:rPr>
          <w:rFonts w:ascii="Times New Roman" w:eastAsia="Times New Roman" w:hAnsi="Times New Roman" w:cs="Times New Roman"/>
          <w:color w:val="000000" w:themeColor="text1"/>
          <w:sz w:val="28"/>
          <w:szCs w:val="28"/>
          <w:lang w:val="sq"/>
        </w:rPr>
        <w:t>sim t</w:t>
      </w:r>
      <w:r w:rsidR="2B4BAB00" w:rsidRPr="00951713">
        <w:rPr>
          <w:rFonts w:ascii="Times New Roman" w:eastAsia="Times New Roman" w:hAnsi="Times New Roman" w:cs="Times New Roman"/>
          <w:color w:val="000000" w:themeColor="text1"/>
          <w:sz w:val="28"/>
          <w:szCs w:val="28"/>
          <w:lang w:val="sq"/>
        </w:rPr>
        <w:t>ë</w:t>
      </w:r>
      <w:r w:rsidR="1DA5F9A4" w:rsidRPr="00951713">
        <w:rPr>
          <w:rFonts w:ascii="Times New Roman" w:eastAsia="Times New Roman" w:hAnsi="Times New Roman" w:cs="Times New Roman"/>
          <w:color w:val="000000" w:themeColor="text1"/>
          <w:sz w:val="28"/>
          <w:szCs w:val="28"/>
          <w:lang w:val="sq"/>
        </w:rPr>
        <w:t xml:space="preserve"> rreziqeve q</w:t>
      </w:r>
      <w:r w:rsidR="2B4BAB00" w:rsidRPr="00951713">
        <w:rPr>
          <w:rFonts w:ascii="Times New Roman" w:eastAsia="Times New Roman" w:hAnsi="Times New Roman" w:cs="Times New Roman"/>
          <w:color w:val="000000" w:themeColor="text1"/>
          <w:sz w:val="28"/>
          <w:szCs w:val="28"/>
          <w:lang w:val="sq"/>
        </w:rPr>
        <w:t>ë</w:t>
      </w:r>
      <w:r w:rsidR="1DA5F9A4" w:rsidRPr="00951713">
        <w:rPr>
          <w:rFonts w:ascii="Times New Roman" w:eastAsia="Times New Roman" w:hAnsi="Times New Roman" w:cs="Times New Roman"/>
          <w:color w:val="000000" w:themeColor="text1"/>
          <w:sz w:val="28"/>
          <w:szCs w:val="28"/>
          <w:lang w:val="sq"/>
        </w:rPr>
        <w:t xml:space="preserve"> tokeni i asetit mund t</w:t>
      </w:r>
      <w:r w:rsidR="2B4BAB00" w:rsidRPr="00951713">
        <w:rPr>
          <w:rFonts w:ascii="Times New Roman" w:eastAsia="Times New Roman" w:hAnsi="Times New Roman" w:cs="Times New Roman"/>
          <w:color w:val="000000" w:themeColor="text1"/>
          <w:sz w:val="28"/>
          <w:szCs w:val="28"/>
          <w:lang w:val="sq"/>
        </w:rPr>
        <w:t>ë</w:t>
      </w:r>
      <w:r w:rsidR="5FBD0C8C" w:rsidRPr="00951713">
        <w:rPr>
          <w:rFonts w:ascii="Times New Roman" w:eastAsia="Times New Roman" w:hAnsi="Times New Roman" w:cs="Times New Roman"/>
          <w:color w:val="000000" w:themeColor="text1"/>
          <w:sz w:val="28"/>
          <w:szCs w:val="28"/>
          <w:lang w:val="sq"/>
        </w:rPr>
        <w:t xml:space="preserve"> mbart</w:t>
      </w:r>
      <w:r w:rsidR="2B4BAB00" w:rsidRPr="00951713">
        <w:rPr>
          <w:rFonts w:ascii="Times New Roman" w:eastAsia="Times New Roman" w:hAnsi="Times New Roman" w:cs="Times New Roman"/>
          <w:color w:val="000000" w:themeColor="text1"/>
          <w:sz w:val="28"/>
          <w:szCs w:val="28"/>
          <w:lang w:val="sq"/>
        </w:rPr>
        <w:t>ë</w:t>
      </w:r>
      <w:r w:rsidR="5FBD0C8C" w:rsidRPr="00951713">
        <w:rPr>
          <w:rFonts w:ascii="Times New Roman" w:eastAsia="Times New Roman" w:hAnsi="Times New Roman" w:cs="Times New Roman"/>
          <w:color w:val="000000" w:themeColor="text1"/>
          <w:sz w:val="28"/>
          <w:szCs w:val="28"/>
          <w:lang w:val="sq"/>
        </w:rPr>
        <w:t xml:space="preserve"> n</w:t>
      </w:r>
      <w:r w:rsidR="2B4BAB00" w:rsidRPr="00951713">
        <w:rPr>
          <w:rFonts w:ascii="Times New Roman" w:eastAsia="Times New Roman" w:hAnsi="Times New Roman" w:cs="Times New Roman"/>
          <w:color w:val="000000" w:themeColor="text1"/>
          <w:sz w:val="28"/>
          <w:szCs w:val="28"/>
          <w:lang w:val="sq"/>
        </w:rPr>
        <w:t>ë</w:t>
      </w:r>
      <w:r w:rsidR="5FBD0C8C" w:rsidRPr="00951713">
        <w:rPr>
          <w:rFonts w:ascii="Times New Roman" w:eastAsia="Times New Roman" w:hAnsi="Times New Roman" w:cs="Times New Roman"/>
          <w:color w:val="000000" w:themeColor="text1"/>
          <w:sz w:val="28"/>
          <w:szCs w:val="28"/>
          <w:lang w:val="sq"/>
        </w:rPr>
        <w:t xml:space="preserve"> lidhje me stabilitetin financiar, mir</w:t>
      </w:r>
      <w:r w:rsidR="2B4BAB00" w:rsidRPr="00951713">
        <w:rPr>
          <w:rFonts w:ascii="Times New Roman" w:eastAsia="Times New Roman" w:hAnsi="Times New Roman" w:cs="Times New Roman"/>
          <w:color w:val="000000" w:themeColor="text1"/>
          <w:sz w:val="28"/>
          <w:szCs w:val="28"/>
          <w:lang w:val="sq"/>
        </w:rPr>
        <w:t>ë</w:t>
      </w:r>
      <w:r w:rsidR="5FBD0C8C" w:rsidRPr="00951713">
        <w:rPr>
          <w:rFonts w:ascii="Times New Roman" w:eastAsia="Times New Roman" w:hAnsi="Times New Roman" w:cs="Times New Roman"/>
          <w:color w:val="000000" w:themeColor="text1"/>
          <w:sz w:val="28"/>
          <w:szCs w:val="28"/>
          <w:lang w:val="sq"/>
        </w:rPr>
        <w:t>funksionimin e sistemit t</w:t>
      </w:r>
      <w:r w:rsidR="2B4BAB00" w:rsidRPr="00951713">
        <w:rPr>
          <w:rFonts w:ascii="Times New Roman" w:eastAsia="Times New Roman" w:hAnsi="Times New Roman" w:cs="Times New Roman"/>
          <w:color w:val="000000" w:themeColor="text1"/>
          <w:sz w:val="28"/>
          <w:szCs w:val="28"/>
          <w:lang w:val="sq"/>
        </w:rPr>
        <w:t>ë</w:t>
      </w:r>
      <w:r w:rsidR="5FBD0C8C" w:rsidRPr="00951713">
        <w:rPr>
          <w:rFonts w:ascii="Times New Roman" w:eastAsia="Times New Roman" w:hAnsi="Times New Roman" w:cs="Times New Roman"/>
          <w:color w:val="000000" w:themeColor="text1"/>
          <w:sz w:val="28"/>
          <w:szCs w:val="28"/>
          <w:lang w:val="sq"/>
        </w:rPr>
        <w:t xml:space="preserve"> pagesave, transmetimin e polit</w:t>
      </w:r>
      <w:r w:rsidR="44554A45" w:rsidRPr="00951713">
        <w:rPr>
          <w:rFonts w:ascii="Times New Roman" w:eastAsia="Times New Roman" w:hAnsi="Times New Roman" w:cs="Times New Roman"/>
          <w:color w:val="000000" w:themeColor="text1"/>
          <w:sz w:val="28"/>
          <w:szCs w:val="28"/>
          <w:lang w:val="sq"/>
        </w:rPr>
        <w:t>ik</w:t>
      </w:r>
      <w:r w:rsidR="2B4BAB00" w:rsidRPr="00951713">
        <w:rPr>
          <w:rFonts w:ascii="Times New Roman" w:eastAsia="Times New Roman" w:hAnsi="Times New Roman" w:cs="Times New Roman"/>
          <w:color w:val="000000" w:themeColor="text1"/>
          <w:sz w:val="28"/>
          <w:szCs w:val="28"/>
          <w:lang w:val="sq"/>
        </w:rPr>
        <w:t>ë</w:t>
      </w:r>
      <w:r w:rsidR="44554A45" w:rsidRPr="00951713">
        <w:rPr>
          <w:rFonts w:ascii="Times New Roman" w:eastAsia="Times New Roman" w:hAnsi="Times New Roman" w:cs="Times New Roman"/>
          <w:color w:val="000000" w:themeColor="text1"/>
          <w:sz w:val="28"/>
          <w:szCs w:val="28"/>
          <w:lang w:val="sq"/>
        </w:rPr>
        <w:t xml:space="preserve">s monetare dhe sovranitetit monetar, </w:t>
      </w:r>
      <w:r w:rsidR="17CC9340" w:rsidRPr="00951713">
        <w:rPr>
          <w:rFonts w:ascii="Times New Roman" w:eastAsia="Times New Roman" w:hAnsi="Times New Roman" w:cs="Times New Roman"/>
          <w:color w:val="000000" w:themeColor="text1"/>
          <w:sz w:val="28"/>
          <w:szCs w:val="28"/>
          <w:lang w:val="sq"/>
        </w:rPr>
        <w:t xml:space="preserve">dhe </w:t>
      </w:r>
      <w:r w:rsidR="549A7DC4" w:rsidRPr="00951713">
        <w:rPr>
          <w:rFonts w:ascii="Times New Roman" w:eastAsia="Times New Roman" w:hAnsi="Times New Roman" w:cs="Times New Roman"/>
          <w:color w:val="000000" w:themeColor="text1"/>
          <w:sz w:val="28"/>
          <w:szCs w:val="28"/>
          <w:lang w:val="sq"/>
        </w:rPr>
        <w:t>ia</w:t>
      </w:r>
      <w:r w:rsidR="17CC9340" w:rsidRPr="00951713">
        <w:rPr>
          <w:rFonts w:ascii="Times New Roman" w:eastAsia="Times New Roman" w:hAnsi="Times New Roman" w:cs="Times New Roman"/>
          <w:color w:val="000000" w:themeColor="text1"/>
          <w:sz w:val="28"/>
          <w:szCs w:val="28"/>
          <w:lang w:val="sq"/>
        </w:rPr>
        <w:t xml:space="preserve"> përcjellin</w:t>
      </w:r>
      <w:r w:rsidR="7C72DDE8" w:rsidRPr="00951713">
        <w:rPr>
          <w:rFonts w:ascii="Times New Roman" w:eastAsia="Times New Roman" w:hAnsi="Times New Roman" w:cs="Times New Roman"/>
          <w:color w:val="000000" w:themeColor="text1"/>
          <w:sz w:val="28"/>
          <w:szCs w:val="28"/>
          <w:lang w:val="sq"/>
        </w:rPr>
        <w:t xml:space="preserve"> at</w:t>
      </w:r>
      <w:r w:rsidR="2B4BAB00" w:rsidRPr="00951713">
        <w:rPr>
          <w:rFonts w:ascii="Times New Roman" w:eastAsia="Times New Roman" w:hAnsi="Times New Roman" w:cs="Times New Roman"/>
          <w:color w:val="000000" w:themeColor="text1"/>
          <w:sz w:val="28"/>
          <w:szCs w:val="28"/>
          <w:lang w:val="sq"/>
        </w:rPr>
        <w:t>ë</w:t>
      </w:r>
      <w:r w:rsidR="17CC9340" w:rsidRPr="00951713">
        <w:rPr>
          <w:rFonts w:ascii="Times New Roman" w:eastAsia="Times New Roman" w:hAnsi="Times New Roman" w:cs="Times New Roman"/>
          <w:color w:val="000000" w:themeColor="text1"/>
          <w:sz w:val="28"/>
          <w:szCs w:val="28"/>
          <w:lang w:val="sq"/>
        </w:rPr>
        <w:t xml:space="preserve"> </w:t>
      </w:r>
      <w:r w:rsidR="6FD4CCA4" w:rsidRPr="00951713">
        <w:rPr>
          <w:rFonts w:ascii="Times New Roman" w:eastAsia="Times New Roman" w:hAnsi="Times New Roman" w:cs="Times New Roman"/>
          <w:color w:val="000000" w:themeColor="text1"/>
          <w:sz w:val="28"/>
          <w:szCs w:val="28"/>
          <w:lang w:val="sq"/>
        </w:rPr>
        <w:t>Bank</w:t>
      </w:r>
      <w:r w:rsidR="2B4BAB00" w:rsidRPr="00951713">
        <w:rPr>
          <w:rFonts w:ascii="Times New Roman" w:eastAsia="Times New Roman" w:hAnsi="Times New Roman" w:cs="Times New Roman"/>
          <w:color w:val="000000" w:themeColor="text1"/>
          <w:sz w:val="28"/>
          <w:szCs w:val="28"/>
          <w:lang w:val="sq"/>
        </w:rPr>
        <w:t>ë</w:t>
      </w:r>
      <w:r w:rsidR="6FD4CCA4" w:rsidRPr="00951713">
        <w:rPr>
          <w:rFonts w:ascii="Times New Roman" w:eastAsia="Times New Roman" w:hAnsi="Times New Roman" w:cs="Times New Roman"/>
          <w:color w:val="000000" w:themeColor="text1"/>
          <w:sz w:val="28"/>
          <w:szCs w:val="28"/>
          <w:lang w:val="sq"/>
        </w:rPr>
        <w:t>s s</w:t>
      </w:r>
      <w:r w:rsidR="2B4BAB00" w:rsidRPr="00951713">
        <w:rPr>
          <w:rFonts w:ascii="Times New Roman" w:eastAsia="Times New Roman" w:hAnsi="Times New Roman" w:cs="Times New Roman"/>
          <w:color w:val="000000" w:themeColor="text1"/>
          <w:sz w:val="28"/>
          <w:szCs w:val="28"/>
          <w:lang w:val="sq"/>
        </w:rPr>
        <w:t>ë</w:t>
      </w:r>
      <w:r w:rsidR="6FD4CCA4" w:rsidRPr="00951713">
        <w:rPr>
          <w:rFonts w:ascii="Times New Roman" w:eastAsia="Times New Roman" w:hAnsi="Times New Roman" w:cs="Times New Roman"/>
          <w:color w:val="000000" w:themeColor="text1"/>
          <w:sz w:val="28"/>
          <w:szCs w:val="28"/>
          <w:lang w:val="sq"/>
        </w:rPr>
        <w:t xml:space="preserve"> Shqip</w:t>
      </w:r>
      <w:r w:rsidR="2B4BAB00" w:rsidRPr="00951713">
        <w:rPr>
          <w:rFonts w:ascii="Times New Roman" w:eastAsia="Times New Roman" w:hAnsi="Times New Roman" w:cs="Times New Roman"/>
          <w:color w:val="000000" w:themeColor="text1"/>
          <w:sz w:val="28"/>
          <w:szCs w:val="28"/>
          <w:lang w:val="sq"/>
        </w:rPr>
        <w:t>ë</w:t>
      </w:r>
      <w:r w:rsidR="6FD4CCA4" w:rsidRPr="00951713">
        <w:rPr>
          <w:rFonts w:ascii="Times New Roman" w:eastAsia="Times New Roman" w:hAnsi="Times New Roman" w:cs="Times New Roman"/>
          <w:color w:val="000000" w:themeColor="text1"/>
          <w:sz w:val="28"/>
          <w:szCs w:val="28"/>
          <w:lang w:val="sq"/>
        </w:rPr>
        <w:t>ris</w:t>
      </w:r>
      <w:r w:rsidR="2B4BAB00" w:rsidRPr="00951713">
        <w:rPr>
          <w:rFonts w:ascii="Times New Roman" w:eastAsia="Times New Roman" w:hAnsi="Times New Roman" w:cs="Times New Roman"/>
          <w:color w:val="000000" w:themeColor="text1"/>
          <w:sz w:val="28"/>
          <w:szCs w:val="28"/>
          <w:lang w:val="sq"/>
        </w:rPr>
        <w:t>ë</w:t>
      </w:r>
      <w:r w:rsidR="17CC9340" w:rsidRPr="00951713">
        <w:rPr>
          <w:rFonts w:ascii="Times New Roman" w:eastAsia="Times New Roman" w:hAnsi="Times New Roman" w:cs="Times New Roman"/>
          <w:color w:val="000000" w:themeColor="text1"/>
          <w:sz w:val="28"/>
          <w:szCs w:val="28"/>
          <w:lang w:val="sq"/>
        </w:rPr>
        <w:t>.</w:t>
      </w:r>
    </w:p>
    <w:p w14:paraId="2CCE7ABF" w14:textId="0ADCBA66" w:rsidR="009850A7" w:rsidRPr="00951713" w:rsidDel="00052ADC" w:rsidRDefault="44EA2078" w:rsidP="005B01B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p>
    <w:p w14:paraId="25E772B9" w14:textId="2D9A085E" w:rsidR="005B01B6" w:rsidRPr="00F3415F" w:rsidRDefault="4AED5F8E" w:rsidP="005B01B6">
      <w:pPr>
        <w:pStyle w:val="ListParagraph"/>
        <w:numPr>
          <w:ilvl w:val="0"/>
          <w:numId w:val="270"/>
        </w:numPr>
        <w:spacing w:after="0" w:line="240" w:lineRule="auto"/>
        <w:jc w:val="both"/>
        <w:rPr>
          <w:rFonts w:ascii="Times New Roman" w:eastAsia="Times New Roman" w:hAnsi="Times New Roman" w:cs="Times New Roman"/>
          <w:sz w:val="28"/>
          <w:szCs w:val="28"/>
          <w:lang w:val="sq"/>
        </w:rPr>
      </w:pPr>
      <w:r w:rsidRPr="00951713">
        <w:rPr>
          <w:rFonts w:ascii="Times New Roman" w:eastAsia="Times New Roman" w:hAnsi="Times New Roman" w:cs="Times New Roman"/>
          <w:color w:val="000000" w:themeColor="text1"/>
          <w:sz w:val="28"/>
          <w:szCs w:val="28"/>
          <w:lang w:val="sq"/>
        </w:rPr>
        <w:t>Opinioni sipas pik</w:t>
      </w:r>
      <w:r w:rsidR="0954172B"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s 6 t</w:t>
      </w:r>
      <w:r w:rsidR="0954172B"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k</w:t>
      </w:r>
      <w:r w:rsidR="0954172B"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tij neni</w:t>
      </w:r>
      <w:r w:rsidR="26EE9F8F" w:rsidRPr="00951713">
        <w:rPr>
          <w:rFonts w:ascii="Times New Roman" w:eastAsia="Times New Roman" w:hAnsi="Times New Roman" w:cs="Times New Roman"/>
          <w:color w:val="000000" w:themeColor="text1"/>
          <w:sz w:val="28"/>
          <w:szCs w:val="28"/>
          <w:lang w:val="sq"/>
        </w:rPr>
        <w:t xml:space="preserve"> mbahet në konsideratë nga Banka e Shqipërisë, por</w:t>
      </w:r>
      <w:r w:rsidR="30DBDAC6" w:rsidRPr="00951713">
        <w:rPr>
          <w:rFonts w:ascii="Times New Roman" w:eastAsia="Times New Roman" w:hAnsi="Times New Roman" w:cs="Times New Roman"/>
          <w:color w:val="000000" w:themeColor="text1"/>
          <w:sz w:val="28"/>
          <w:szCs w:val="28"/>
          <w:lang w:val="sq"/>
        </w:rPr>
        <w:t xml:space="preserve"> nuk ka karakter detyrues</w:t>
      </w:r>
      <w:r w:rsidR="04F1939B" w:rsidRPr="00951713">
        <w:rPr>
          <w:rFonts w:ascii="Times New Roman" w:eastAsia="Times New Roman" w:hAnsi="Times New Roman" w:cs="Times New Roman"/>
          <w:color w:val="000000" w:themeColor="text1"/>
          <w:sz w:val="28"/>
          <w:szCs w:val="28"/>
          <w:lang w:val="sq"/>
        </w:rPr>
        <w:t xml:space="preserve">, me përjashtim të rasteve të përcaktuara në </w:t>
      </w:r>
      <w:r w:rsidR="005B01B6">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5B01B6">
        <w:rPr>
          <w:rFonts w:ascii="Times New Roman" w:eastAsia="Times New Roman" w:hAnsi="Times New Roman" w:cs="Times New Roman"/>
          <w:color w:val="000000" w:themeColor="text1"/>
          <w:sz w:val="28"/>
          <w:szCs w:val="28"/>
          <w:lang w:val="sq"/>
        </w:rPr>
        <w:t>n 4, t</w:t>
      </w:r>
      <w:r w:rsidR="00F104B8">
        <w:rPr>
          <w:rFonts w:ascii="Times New Roman" w:eastAsia="Times New Roman" w:hAnsi="Times New Roman" w:cs="Times New Roman"/>
          <w:color w:val="000000" w:themeColor="text1"/>
          <w:sz w:val="28"/>
          <w:szCs w:val="28"/>
          <w:lang w:val="sq"/>
        </w:rPr>
        <w:t>ë</w:t>
      </w:r>
      <w:r w:rsidR="005B01B6">
        <w:rPr>
          <w:rFonts w:ascii="Times New Roman" w:eastAsia="Times New Roman" w:hAnsi="Times New Roman" w:cs="Times New Roman"/>
          <w:color w:val="000000" w:themeColor="text1"/>
          <w:sz w:val="28"/>
          <w:szCs w:val="28"/>
          <w:lang w:val="sq"/>
        </w:rPr>
        <w:t xml:space="preserve"> </w:t>
      </w:r>
      <w:r w:rsidR="04F1939B" w:rsidRPr="00951713">
        <w:rPr>
          <w:rFonts w:ascii="Times New Roman" w:eastAsia="Times New Roman" w:hAnsi="Times New Roman" w:cs="Times New Roman"/>
          <w:color w:val="000000" w:themeColor="text1"/>
          <w:sz w:val="28"/>
          <w:szCs w:val="28"/>
          <w:lang w:val="sq"/>
        </w:rPr>
        <w:t>neni</w:t>
      </w:r>
      <w:r w:rsidR="005B01B6">
        <w:rPr>
          <w:rFonts w:ascii="Times New Roman" w:eastAsia="Times New Roman" w:hAnsi="Times New Roman" w:cs="Times New Roman"/>
          <w:color w:val="000000" w:themeColor="text1"/>
          <w:sz w:val="28"/>
          <w:szCs w:val="28"/>
          <w:lang w:val="sq"/>
        </w:rPr>
        <w:t>t</w:t>
      </w:r>
      <w:r w:rsidR="04F1939B" w:rsidRPr="00951713">
        <w:rPr>
          <w:rFonts w:ascii="Times New Roman" w:eastAsia="Times New Roman" w:hAnsi="Times New Roman" w:cs="Times New Roman"/>
          <w:color w:val="000000" w:themeColor="text1"/>
          <w:sz w:val="28"/>
          <w:szCs w:val="28"/>
          <w:lang w:val="sq"/>
        </w:rPr>
        <w:t xml:space="preserve"> 21, </w:t>
      </w:r>
      <w:r w:rsidR="005B01B6"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tij ligji</w:t>
      </w:r>
      <w:r w:rsidR="04F1939B" w:rsidRPr="00F3415F">
        <w:rPr>
          <w:rFonts w:ascii="Times New Roman" w:eastAsia="Times New Roman" w:hAnsi="Times New Roman" w:cs="Times New Roman"/>
          <w:sz w:val="28"/>
          <w:szCs w:val="28"/>
          <w:lang w:val="sq"/>
        </w:rPr>
        <w:t>.</w:t>
      </w:r>
      <w:r w:rsidR="494EB22B" w:rsidRPr="00F3415F">
        <w:rPr>
          <w:rFonts w:ascii="Times New Roman" w:eastAsia="Times New Roman" w:hAnsi="Times New Roman" w:cs="Times New Roman"/>
          <w:sz w:val="28"/>
          <w:szCs w:val="28"/>
          <w:lang w:val="sq"/>
        </w:rPr>
        <w:t xml:space="preserve"> </w:t>
      </w:r>
    </w:p>
    <w:p w14:paraId="0AE9FAC3" w14:textId="19351EB3" w:rsidR="603361FD" w:rsidRPr="00951713" w:rsidRDefault="4AED5F8E" w:rsidP="005B01B6">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p>
    <w:p w14:paraId="56A3D873" w14:textId="30EBC97D" w:rsidR="009850A7" w:rsidRPr="00951713" w:rsidDel="00052ADC" w:rsidRDefault="003A7E32" w:rsidP="003A7FE9">
      <w:pPr>
        <w:spacing w:after="0" w:line="240" w:lineRule="auto"/>
        <w:jc w:val="center"/>
        <w:rPr>
          <w:rFonts w:ascii="Times New Roman" w:hAnsi="Times New Roman" w:cs="Times New Roman"/>
          <w:color w:val="000000" w:themeColor="text1"/>
          <w:sz w:val="28"/>
          <w:szCs w:val="28"/>
        </w:rPr>
      </w:pPr>
      <w:r w:rsidRPr="00951713" w:rsidDel="00052ADC">
        <w:rPr>
          <w:rFonts w:ascii="Times New Roman" w:eastAsia="Times New Roman" w:hAnsi="Times New Roman" w:cs="Times New Roman"/>
          <w:b/>
          <w:color w:val="000000" w:themeColor="text1"/>
          <w:sz w:val="28"/>
          <w:szCs w:val="28"/>
          <w:lang w:val="sq"/>
        </w:rPr>
        <w:t>Neni 21</w:t>
      </w:r>
    </w:p>
    <w:p w14:paraId="35C1E5CB" w14:textId="2D331402" w:rsidR="009850A7" w:rsidRDefault="3D009E52"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Dhënia ose refuzimi i autorizimit</w:t>
      </w:r>
    </w:p>
    <w:p w14:paraId="0564F476" w14:textId="77777777" w:rsidR="005B01B6" w:rsidRPr="00951713" w:rsidDel="00052ADC" w:rsidRDefault="005B01B6" w:rsidP="003A7FE9">
      <w:pPr>
        <w:spacing w:after="0" w:line="240" w:lineRule="auto"/>
        <w:jc w:val="center"/>
        <w:rPr>
          <w:rFonts w:ascii="Times New Roman" w:hAnsi="Times New Roman" w:cs="Times New Roman"/>
          <w:color w:val="000000" w:themeColor="text1"/>
          <w:sz w:val="28"/>
          <w:szCs w:val="28"/>
        </w:rPr>
      </w:pPr>
    </w:p>
    <w:p w14:paraId="7441973F" w14:textId="27615DD2" w:rsidR="00052ADC" w:rsidRDefault="3D493B16" w:rsidP="005B01B6">
      <w:pPr>
        <w:pStyle w:val="ListParagraph"/>
        <w:numPr>
          <w:ilvl w:val="0"/>
          <w:numId w:val="26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w:t>
      </w:r>
      <w:r w:rsidR="248CE484" w:rsidRPr="00951713">
        <w:rPr>
          <w:rFonts w:ascii="Times New Roman" w:eastAsia="Times New Roman" w:hAnsi="Times New Roman" w:cs="Times New Roman"/>
          <w:color w:val="000000" w:themeColor="text1"/>
          <w:sz w:val="28"/>
          <w:szCs w:val="28"/>
          <w:lang w:val="sq"/>
        </w:rPr>
        <w:t>renda</w:t>
      </w:r>
      <w:r w:rsidR="3E98DCDC" w:rsidRPr="00951713">
        <w:rPr>
          <w:rFonts w:ascii="Times New Roman" w:eastAsia="Times New Roman" w:hAnsi="Times New Roman" w:cs="Times New Roman"/>
          <w:color w:val="000000" w:themeColor="text1"/>
          <w:sz w:val="28"/>
          <w:szCs w:val="28"/>
          <w:lang w:val="sq"/>
        </w:rPr>
        <w:t xml:space="preserve"> 10 ditëve pun</w:t>
      </w:r>
      <w:r w:rsidR="00F104B8">
        <w:rPr>
          <w:rFonts w:ascii="Times New Roman" w:eastAsia="Times New Roman" w:hAnsi="Times New Roman" w:cs="Times New Roman"/>
          <w:color w:val="000000" w:themeColor="text1"/>
          <w:sz w:val="28"/>
          <w:szCs w:val="28"/>
          <w:lang w:val="sq"/>
        </w:rPr>
        <w:t>ë</w:t>
      </w:r>
      <w:r w:rsidR="3E98DCDC" w:rsidRPr="00951713">
        <w:rPr>
          <w:rFonts w:ascii="Times New Roman" w:eastAsia="Times New Roman" w:hAnsi="Times New Roman" w:cs="Times New Roman"/>
          <w:color w:val="000000" w:themeColor="text1"/>
          <w:sz w:val="28"/>
          <w:szCs w:val="28"/>
          <w:lang w:val="sq"/>
        </w:rPr>
        <w:t xml:space="preserve"> nga përgatitja e projektvendimit sipas </w:t>
      </w:r>
      <w:r w:rsidR="005B01B6">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5B01B6">
        <w:rPr>
          <w:rFonts w:ascii="Times New Roman" w:eastAsia="Times New Roman" w:hAnsi="Times New Roman" w:cs="Times New Roman"/>
          <w:color w:val="000000" w:themeColor="text1"/>
          <w:sz w:val="28"/>
          <w:szCs w:val="28"/>
          <w:lang w:val="sq"/>
        </w:rPr>
        <w:t>s 2, t</w:t>
      </w:r>
      <w:r w:rsidR="00F104B8">
        <w:rPr>
          <w:rFonts w:ascii="Times New Roman" w:eastAsia="Times New Roman" w:hAnsi="Times New Roman" w:cs="Times New Roman"/>
          <w:color w:val="000000" w:themeColor="text1"/>
          <w:sz w:val="28"/>
          <w:szCs w:val="28"/>
          <w:lang w:val="sq"/>
        </w:rPr>
        <w:t>ë</w:t>
      </w:r>
      <w:r w:rsidR="005B01B6">
        <w:rPr>
          <w:rFonts w:ascii="Times New Roman" w:eastAsia="Times New Roman" w:hAnsi="Times New Roman" w:cs="Times New Roman"/>
          <w:color w:val="000000" w:themeColor="text1"/>
          <w:sz w:val="28"/>
          <w:szCs w:val="28"/>
          <w:lang w:val="sq"/>
        </w:rPr>
        <w:t xml:space="preserve"> </w:t>
      </w:r>
      <w:r w:rsidR="3E98DCDC" w:rsidRPr="00951713">
        <w:rPr>
          <w:rFonts w:ascii="Times New Roman" w:eastAsia="Times New Roman" w:hAnsi="Times New Roman" w:cs="Times New Roman"/>
          <w:color w:val="000000" w:themeColor="text1"/>
          <w:sz w:val="28"/>
          <w:szCs w:val="28"/>
          <w:lang w:val="sq"/>
        </w:rPr>
        <w:t xml:space="preserve">nenit 20, </w:t>
      </w:r>
      <w:r w:rsidR="005B01B6"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5B01B6" w:rsidRPr="00F3415F">
        <w:rPr>
          <w:rFonts w:ascii="Times New Roman" w:eastAsia="Times New Roman" w:hAnsi="Times New Roman" w:cs="Times New Roman"/>
          <w:sz w:val="28"/>
          <w:szCs w:val="28"/>
          <w:lang w:val="sq"/>
        </w:rPr>
        <w:t>tij ligji</w:t>
      </w:r>
      <w:r w:rsidR="005B01B6">
        <w:rPr>
          <w:rFonts w:ascii="Times New Roman" w:eastAsia="Times New Roman" w:hAnsi="Times New Roman" w:cs="Times New Roman"/>
          <w:color w:val="000000" w:themeColor="text1"/>
          <w:sz w:val="28"/>
          <w:szCs w:val="28"/>
          <w:lang w:val="sq"/>
        </w:rPr>
        <w:t xml:space="preserve">, </w:t>
      </w:r>
      <w:r w:rsidR="3E98DCDC" w:rsidRPr="00951713">
        <w:rPr>
          <w:rFonts w:ascii="Times New Roman" w:eastAsia="Times New Roman" w:hAnsi="Times New Roman" w:cs="Times New Roman"/>
          <w:color w:val="000000" w:themeColor="text1"/>
          <w:sz w:val="28"/>
          <w:szCs w:val="28"/>
          <w:lang w:val="sq"/>
        </w:rPr>
        <w:t>ose</w:t>
      </w:r>
      <w:r w:rsidR="1CBA49F3" w:rsidRPr="00951713">
        <w:rPr>
          <w:rFonts w:ascii="Times New Roman" w:eastAsia="Times New Roman" w:hAnsi="Times New Roman" w:cs="Times New Roman"/>
          <w:color w:val="000000" w:themeColor="text1"/>
          <w:sz w:val="28"/>
          <w:szCs w:val="28"/>
          <w:lang w:val="sq"/>
        </w:rPr>
        <w:t xml:space="preserve"> në rastet kur është e aplikueshme, </w:t>
      </w:r>
      <w:r w:rsidR="3E98DCDC" w:rsidRPr="00951713">
        <w:rPr>
          <w:rFonts w:ascii="Times New Roman" w:eastAsia="Times New Roman" w:hAnsi="Times New Roman" w:cs="Times New Roman"/>
          <w:color w:val="000000" w:themeColor="text1"/>
          <w:sz w:val="28"/>
          <w:szCs w:val="28"/>
          <w:lang w:val="sq"/>
        </w:rPr>
        <w:t>brenda</w:t>
      </w:r>
      <w:r w:rsidR="248CE484" w:rsidRPr="00951713">
        <w:rPr>
          <w:rFonts w:ascii="Times New Roman" w:eastAsia="Times New Roman" w:hAnsi="Times New Roman" w:cs="Times New Roman"/>
          <w:color w:val="000000" w:themeColor="text1"/>
          <w:sz w:val="28"/>
          <w:szCs w:val="28"/>
          <w:lang w:val="sq"/>
        </w:rPr>
        <w:t xml:space="preserve"> 25 ditëve pun</w:t>
      </w:r>
      <w:r w:rsidR="00F104B8">
        <w:rPr>
          <w:rFonts w:ascii="Times New Roman" w:eastAsia="Times New Roman" w:hAnsi="Times New Roman" w:cs="Times New Roman"/>
          <w:color w:val="000000" w:themeColor="text1"/>
          <w:sz w:val="28"/>
          <w:szCs w:val="28"/>
          <w:lang w:val="sq"/>
        </w:rPr>
        <w:t>ë</w:t>
      </w:r>
      <w:r w:rsidR="248CE484" w:rsidRPr="00951713">
        <w:rPr>
          <w:rFonts w:ascii="Times New Roman" w:eastAsia="Times New Roman" w:hAnsi="Times New Roman" w:cs="Times New Roman"/>
          <w:color w:val="000000" w:themeColor="text1"/>
          <w:sz w:val="28"/>
          <w:szCs w:val="28"/>
          <w:lang w:val="sq"/>
        </w:rPr>
        <w:t xml:space="preserve"> nga marrja e opinioneve të </w:t>
      </w:r>
      <w:r w:rsidR="775FA691" w:rsidRPr="00951713">
        <w:rPr>
          <w:rFonts w:ascii="Times New Roman" w:eastAsia="Times New Roman" w:hAnsi="Times New Roman" w:cs="Times New Roman"/>
          <w:color w:val="000000" w:themeColor="text1"/>
          <w:sz w:val="28"/>
          <w:szCs w:val="28"/>
          <w:lang w:val="sq"/>
        </w:rPr>
        <w:t>përcaktuara</w:t>
      </w:r>
      <w:r w:rsidR="248CE484" w:rsidRPr="00951713">
        <w:rPr>
          <w:rFonts w:ascii="Times New Roman" w:eastAsia="Times New Roman" w:hAnsi="Times New Roman" w:cs="Times New Roman"/>
          <w:color w:val="000000" w:themeColor="text1"/>
          <w:sz w:val="28"/>
          <w:szCs w:val="28"/>
          <w:lang w:val="sq"/>
        </w:rPr>
        <w:t xml:space="preserve"> në </w:t>
      </w:r>
      <w:r w:rsidR="005B01B6">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5B01B6">
        <w:rPr>
          <w:rFonts w:ascii="Times New Roman" w:eastAsia="Times New Roman" w:hAnsi="Times New Roman" w:cs="Times New Roman"/>
          <w:color w:val="000000" w:themeColor="text1"/>
          <w:sz w:val="28"/>
          <w:szCs w:val="28"/>
          <w:lang w:val="sq"/>
        </w:rPr>
        <w:t>n 5, t</w:t>
      </w:r>
      <w:r w:rsidR="00F104B8">
        <w:rPr>
          <w:rFonts w:ascii="Times New Roman" w:eastAsia="Times New Roman" w:hAnsi="Times New Roman" w:cs="Times New Roman"/>
          <w:color w:val="000000" w:themeColor="text1"/>
          <w:sz w:val="28"/>
          <w:szCs w:val="28"/>
          <w:lang w:val="sq"/>
        </w:rPr>
        <w:t>ë</w:t>
      </w:r>
      <w:r w:rsidR="005B01B6">
        <w:rPr>
          <w:rFonts w:ascii="Times New Roman" w:eastAsia="Times New Roman" w:hAnsi="Times New Roman" w:cs="Times New Roman"/>
          <w:color w:val="000000" w:themeColor="text1"/>
          <w:sz w:val="28"/>
          <w:szCs w:val="28"/>
          <w:lang w:val="sq"/>
        </w:rPr>
        <w:t xml:space="preserve"> </w:t>
      </w:r>
      <w:r w:rsidR="248CE484" w:rsidRPr="00951713">
        <w:rPr>
          <w:rFonts w:ascii="Times New Roman" w:eastAsia="Times New Roman" w:hAnsi="Times New Roman" w:cs="Times New Roman"/>
          <w:color w:val="000000" w:themeColor="text1"/>
          <w:sz w:val="28"/>
          <w:szCs w:val="28"/>
          <w:lang w:val="sq"/>
        </w:rPr>
        <w:t>neni</w:t>
      </w:r>
      <w:r w:rsidR="005B01B6">
        <w:rPr>
          <w:rFonts w:ascii="Times New Roman" w:eastAsia="Times New Roman" w:hAnsi="Times New Roman" w:cs="Times New Roman"/>
          <w:color w:val="000000" w:themeColor="text1"/>
          <w:sz w:val="28"/>
          <w:szCs w:val="28"/>
          <w:lang w:val="sq"/>
        </w:rPr>
        <w:t>t</w:t>
      </w:r>
      <w:r w:rsidR="248CE484" w:rsidRPr="00951713">
        <w:rPr>
          <w:rFonts w:ascii="Times New Roman" w:eastAsia="Times New Roman" w:hAnsi="Times New Roman" w:cs="Times New Roman"/>
          <w:color w:val="000000" w:themeColor="text1"/>
          <w:sz w:val="28"/>
          <w:szCs w:val="28"/>
          <w:lang w:val="sq"/>
        </w:rPr>
        <w:t xml:space="preserve"> 20, t</w:t>
      </w:r>
      <w:r w:rsidR="1E7D5C25" w:rsidRPr="00951713">
        <w:rPr>
          <w:rFonts w:ascii="Times New Roman" w:eastAsia="Times New Roman" w:hAnsi="Times New Roman" w:cs="Times New Roman"/>
          <w:color w:val="000000" w:themeColor="text1"/>
          <w:sz w:val="28"/>
          <w:szCs w:val="28"/>
          <w:lang w:val="sq"/>
        </w:rPr>
        <w:t>ë</w:t>
      </w:r>
      <w:r w:rsidR="248CE484" w:rsidRPr="00951713">
        <w:rPr>
          <w:rFonts w:ascii="Times New Roman" w:eastAsia="Times New Roman" w:hAnsi="Times New Roman" w:cs="Times New Roman"/>
          <w:color w:val="000000" w:themeColor="text1"/>
          <w:sz w:val="28"/>
          <w:szCs w:val="28"/>
          <w:lang w:val="sq"/>
        </w:rPr>
        <w:t xml:space="preserve"> k</w:t>
      </w:r>
      <w:r w:rsidR="1E7D5C25" w:rsidRPr="00951713">
        <w:rPr>
          <w:rFonts w:ascii="Times New Roman" w:eastAsia="Times New Roman" w:hAnsi="Times New Roman" w:cs="Times New Roman"/>
          <w:color w:val="000000" w:themeColor="text1"/>
          <w:sz w:val="28"/>
          <w:szCs w:val="28"/>
          <w:lang w:val="sq"/>
        </w:rPr>
        <w:t>ë</w:t>
      </w:r>
      <w:r w:rsidR="248CE484" w:rsidRPr="00951713">
        <w:rPr>
          <w:rFonts w:ascii="Times New Roman" w:eastAsia="Times New Roman" w:hAnsi="Times New Roman" w:cs="Times New Roman"/>
          <w:color w:val="000000" w:themeColor="text1"/>
          <w:sz w:val="28"/>
          <w:szCs w:val="28"/>
          <w:lang w:val="sq"/>
        </w:rPr>
        <w:t xml:space="preserve">tij ligji, </w:t>
      </w:r>
      <w:r w:rsidR="237D9EEE" w:rsidRPr="00951713">
        <w:rPr>
          <w:rFonts w:ascii="Times New Roman" w:eastAsia="Times New Roman" w:hAnsi="Times New Roman" w:cs="Times New Roman"/>
          <w:color w:val="000000" w:themeColor="text1"/>
          <w:sz w:val="28"/>
          <w:szCs w:val="28"/>
          <w:lang w:val="sq"/>
        </w:rPr>
        <w:t>Banka e Shqip</w:t>
      </w:r>
      <w:r w:rsidR="0F51C56E" w:rsidRPr="00951713">
        <w:rPr>
          <w:rFonts w:ascii="Times New Roman" w:eastAsia="Times New Roman" w:hAnsi="Times New Roman" w:cs="Times New Roman"/>
          <w:color w:val="000000" w:themeColor="text1"/>
          <w:sz w:val="28"/>
          <w:szCs w:val="28"/>
          <w:lang w:val="sq"/>
        </w:rPr>
        <w:t>ë</w:t>
      </w:r>
      <w:r w:rsidR="237D9EEE" w:rsidRPr="00951713">
        <w:rPr>
          <w:rFonts w:ascii="Times New Roman" w:eastAsia="Times New Roman" w:hAnsi="Times New Roman" w:cs="Times New Roman"/>
          <w:color w:val="000000" w:themeColor="text1"/>
          <w:sz w:val="28"/>
          <w:szCs w:val="28"/>
          <w:lang w:val="sq"/>
        </w:rPr>
        <w:t>ris</w:t>
      </w:r>
      <w:r w:rsidR="0F51C56E" w:rsidRPr="00951713">
        <w:rPr>
          <w:rFonts w:ascii="Times New Roman" w:eastAsia="Times New Roman" w:hAnsi="Times New Roman" w:cs="Times New Roman"/>
          <w:color w:val="000000" w:themeColor="text1"/>
          <w:sz w:val="28"/>
          <w:szCs w:val="28"/>
          <w:lang w:val="sq"/>
        </w:rPr>
        <w:t>ë</w:t>
      </w:r>
      <w:r w:rsidR="237D9EEE" w:rsidRPr="00951713">
        <w:rPr>
          <w:rFonts w:ascii="Times New Roman" w:eastAsia="Times New Roman" w:hAnsi="Times New Roman" w:cs="Times New Roman"/>
          <w:color w:val="000000" w:themeColor="text1"/>
          <w:sz w:val="28"/>
          <w:szCs w:val="28"/>
          <w:lang w:val="sq"/>
        </w:rPr>
        <w:t xml:space="preserve"> merr</w:t>
      </w:r>
      <w:r w:rsidR="248CE484" w:rsidRPr="00951713">
        <w:rPr>
          <w:rFonts w:ascii="Times New Roman" w:eastAsia="Times New Roman" w:hAnsi="Times New Roman" w:cs="Times New Roman"/>
          <w:color w:val="000000" w:themeColor="text1"/>
          <w:sz w:val="28"/>
          <w:szCs w:val="28"/>
          <w:lang w:val="sq"/>
        </w:rPr>
        <w:t xml:space="preserve"> një vendim</w:t>
      </w:r>
      <w:r w:rsidR="4E633FE6" w:rsidRPr="00951713">
        <w:rPr>
          <w:rFonts w:ascii="Times New Roman" w:eastAsia="Times New Roman" w:hAnsi="Times New Roman" w:cs="Times New Roman"/>
          <w:color w:val="000000" w:themeColor="text1"/>
          <w:sz w:val="28"/>
          <w:szCs w:val="28"/>
          <w:lang w:val="sq"/>
        </w:rPr>
        <w:t xml:space="preserve"> </w:t>
      </w:r>
      <w:r w:rsidR="248CE484" w:rsidRPr="00951713">
        <w:rPr>
          <w:rFonts w:ascii="Times New Roman" w:eastAsia="Times New Roman" w:hAnsi="Times New Roman" w:cs="Times New Roman"/>
          <w:color w:val="000000" w:themeColor="text1"/>
          <w:sz w:val="28"/>
          <w:szCs w:val="28"/>
          <w:lang w:val="sq"/>
        </w:rPr>
        <w:t xml:space="preserve">të arsyetuar për dhënien </w:t>
      </w:r>
      <w:r w:rsidR="248CE484" w:rsidRPr="00951713">
        <w:rPr>
          <w:rFonts w:ascii="Times New Roman" w:eastAsia="Times New Roman" w:hAnsi="Times New Roman" w:cs="Times New Roman"/>
          <w:color w:val="000000" w:themeColor="text1"/>
          <w:sz w:val="28"/>
          <w:szCs w:val="28"/>
          <w:lang w:val="sq"/>
        </w:rPr>
        <w:lastRenderedPageBreak/>
        <w:t>ose refuzimin e autorizimit për subjektin kërkues dhe</w:t>
      </w:r>
      <w:r w:rsidR="40FEE46D" w:rsidRPr="00951713">
        <w:rPr>
          <w:rFonts w:ascii="Times New Roman" w:eastAsia="Times New Roman" w:hAnsi="Times New Roman" w:cs="Times New Roman"/>
          <w:color w:val="000000" w:themeColor="text1"/>
          <w:sz w:val="28"/>
          <w:szCs w:val="28"/>
          <w:lang w:val="sq"/>
        </w:rPr>
        <w:t xml:space="preserve"> njofton k</w:t>
      </w:r>
      <w:r w:rsidR="0F51C56E" w:rsidRPr="00951713">
        <w:rPr>
          <w:rFonts w:ascii="Times New Roman" w:eastAsia="Times New Roman" w:hAnsi="Times New Roman" w:cs="Times New Roman"/>
          <w:color w:val="000000" w:themeColor="text1"/>
          <w:sz w:val="28"/>
          <w:szCs w:val="28"/>
          <w:lang w:val="sq"/>
        </w:rPr>
        <w:t>ë</w:t>
      </w:r>
      <w:r w:rsidR="40FEE46D" w:rsidRPr="00951713">
        <w:rPr>
          <w:rFonts w:ascii="Times New Roman" w:eastAsia="Times New Roman" w:hAnsi="Times New Roman" w:cs="Times New Roman"/>
          <w:color w:val="000000" w:themeColor="text1"/>
          <w:sz w:val="28"/>
          <w:szCs w:val="28"/>
          <w:lang w:val="sq"/>
        </w:rPr>
        <w:t>t</w:t>
      </w:r>
      <w:r w:rsidR="0F51C56E" w:rsidRPr="00951713">
        <w:rPr>
          <w:rFonts w:ascii="Times New Roman" w:eastAsia="Times New Roman" w:hAnsi="Times New Roman" w:cs="Times New Roman"/>
          <w:color w:val="000000" w:themeColor="text1"/>
          <w:sz w:val="28"/>
          <w:szCs w:val="28"/>
          <w:lang w:val="sq"/>
        </w:rPr>
        <w:t>ë</w:t>
      </w:r>
      <w:r w:rsidR="40FEE46D" w:rsidRPr="00951713">
        <w:rPr>
          <w:rFonts w:ascii="Times New Roman" w:eastAsia="Times New Roman" w:hAnsi="Times New Roman" w:cs="Times New Roman"/>
          <w:color w:val="000000" w:themeColor="text1"/>
          <w:sz w:val="28"/>
          <w:szCs w:val="28"/>
          <w:lang w:val="sq"/>
        </w:rPr>
        <w:t xml:space="preserve"> t</w:t>
      </w:r>
      <w:r w:rsidR="0F51C56E" w:rsidRPr="00951713">
        <w:rPr>
          <w:rFonts w:ascii="Times New Roman" w:eastAsia="Times New Roman" w:hAnsi="Times New Roman" w:cs="Times New Roman"/>
          <w:color w:val="000000" w:themeColor="text1"/>
          <w:sz w:val="28"/>
          <w:szCs w:val="28"/>
          <w:lang w:val="sq"/>
        </w:rPr>
        <w:t>ë</w:t>
      </w:r>
      <w:r w:rsidR="40FEE46D" w:rsidRPr="00951713">
        <w:rPr>
          <w:rFonts w:ascii="Times New Roman" w:eastAsia="Times New Roman" w:hAnsi="Times New Roman" w:cs="Times New Roman"/>
          <w:color w:val="000000" w:themeColor="text1"/>
          <w:sz w:val="28"/>
          <w:szCs w:val="28"/>
          <w:lang w:val="sq"/>
        </w:rPr>
        <w:t xml:space="preserve"> fundit brenda 5</w:t>
      </w:r>
      <w:r w:rsidR="248CE484" w:rsidRPr="00951713">
        <w:rPr>
          <w:rFonts w:ascii="Times New Roman" w:eastAsia="Times New Roman" w:hAnsi="Times New Roman" w:cs="Times New Roman"/>
          <w:color w:val="000000" w:themeColor="text1"/>
          <w:sz w:val="28"/>
          <w:szCs w:val="28"/>
          <w:lang w:val="sq"/>
        </w:rPr>
        <w:t xml:space="preserve"> ditëve pun</w:t>
      </w:r>
      <w:r w:rsidR="00F104B8">
        <w:rPr>
          <w:rFonts w:ascii="Times New Roman" w:eastAsia="Times New Roman" w:hAnsi="Times New Roman" w:cs="Times New Roman"/>
          <w:color w:val="000000" w:themeColor="text1"/>
          <w:sz w:val="28"/>
          <w:szCs w:val="28"/>
          <w:lang w:val="sq"/>
        </w:rPr>
        <w:t>ë</w:t>
      </w:r>
      <w:r w:rsidR="248CE484" w:rsidRPr="00951713">
        <w:rPr>
          <w:rFonts w:ascii="Times New Roman" w:eastAsia="Times New Roman" w:hAnsi="Times New Roman" w:cs="Times New Roman"/>
          <w:color w:val="000000" w:themeColor="text1"/>
          <w:sz w:val="28"/>
          <w:szCs w:val="28"/>
          <w:lang w:val="sq"/>
        </w:rPr>
        <w:t xml:space="preserve"> nga marrja e </w:t>
      </w:r>
      <w:r w:rsidR="09695F2B" w:rsidRPr="00951713">
        <w:rPr>
          <w:rFonts w:ascii="Times New Roman" w:eastAsia="Times New Roman" w:hAnsi="Times New Roman" w:cs="Times New Roman"/>
          <w:color w:val="000000" w:themeColor="text1"/>
          <w:sz w:val="28"/>
          <w:szCs w:val="28"/>
          <w:lang w:val="sq"/>
        </w:rPr>
        <w:t>tij</w:t>
      </w:r>
      <w:r w:rsidR="248CE484" w:rsidRPr="00951713">
        <w:rPr>
          <w:rFonts w:ascii="Times New Roman" w:eastAsia="Times New Roman" w:hAnsi="Times New Roman" w:cs="Times New Roman"/>
          <w:color w:val="000000" w:themeColor="text1"/>
          <w:sz w:val="28"/>
          <w:szCs w:val="28"/>
          <w:lang w:val="sq"/>
        </w:rPr>
        <w:t xml:space="preserve">. </w:t>
      </w:r>
      <w:r w:rsidR="22A1F4E8" w:rsidRPr="00951713">
        <w:rPr>
          <w:rFonts w:ascii="Times New Roman" w:eastAsia="Times New Roman" w:hAnsi="Times New Roman" w:cs="Times New Roman"/>
          <w:color w:val="000000" w:themeColor="text1"/>
          <w:sz w:val="28"/>
          <w:szCs w:val="28"/>
          <w:lang w:val="sq"/>
        </w:rPr>
        <w:t>Vendimi për autorizim</w:t>
      </w:r>
      <w:r w:rsidR="4BADD244" w:rsidRPr="00951713">
        <w:rPr>
          <w:rFonts w:ascii="Times New Roman" w:eastAsia="Times New Roman" w:hAnsi="Times New Roman" w:cs="Times New Roman"/>
          <w:color w:val="000000" w:themeColor="text1"/>
          <w:sz w:val="28"/>
          <w:szCs w:val="28"/>
          <w:lang w:val="sq"/>
        </w:rPr>
        <w:t xml:space="preserve"> </w:t>
      </w:r>
      <w:r w:rsidR="22A1F4E8" w:rsidRPr="00951713">
        <w:rPr>
          <w:rFonts w:ascii="Times New Roman" w:eastAsia="Times New Roman" w:hAnsi="Times New Roman" w:cs="Times New Roman"/>
          <w:color w:val="000000" w:themeColor="text1"/>
          <w:sz w:val="28"/>
          <w:szCs w:val="28"/>
          <w:lang w:val="sq"/>
        </w:rPr>
        <w:t>përmban edhe miratimin e dokumentit informues të</w:t>
      </w:r>
      <w:r w:rsidR="3D41F400" w:rsidRPr="00951713">
        <w:rPr>
          <w:rFonts w:ascii="Times New Roman" w:eastAsia="Times New Roman" w:hAnsi="Times New Roman" w:cs="Times New Roman"/>
          <w:color w:val="000000" w:themeColor="text1"/>
          <w:sz w:val="28"/>
          <w:szCs w:val="28"/>
          <w:lang w:val="sq"/>
        </w:rPr>
        <w:t xml:space="preserve"> tokenit të aseteve</w:t>
      </w:r>
      <w:r w:rsidR="22A1F4E8" w:rsidRPr="00951713">
        <w:rPr>
          <w:rFonts w:ascii="Times New Roman" w:eastAsia="Times New Roman" w:hAnsi="Times New Roman" w:cs="Times New Roman"/>
          <w:color w:val="000000" w:themeColor="text1"/>
          <w:sz w:val="28"/>
          <w:szCs w:val="28"/>
          <w:lang w:val="sq"/>
        </w:rPr>
        <w:t>.</w:t>
      </w:r>
    </w:p>
    <w:p w14:paraId="5BC6CBBE" w14:textId="77777777" w:rsidR="005B01B6" w:rsidRPr="00951713" w:rsidRDefault="005B01B6" w:rsidP="005B01B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3AC104D" w14:textId="644E446F" w:rsidR="009850A7" w:rsidRDefault="45D34E95" w:rsidP="005B01B6">
      <w:pPr>
        <w:pStyle w:val="ListParagraph"/>
        <w:numPr>
          <w:ilvl w:val="0"/>
          <w:numId w:val="26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 e Shqipërisë</w:t>
      </w:r>
      <w:r w:rsidR="54F28DF3" w:rsidRPr="00951713">
        <w:rPr>
          <w:rFonts w:ascii="Times New Roman" w:eastAsia="Times New Roman" w:hAnsi="Times New Roman" w:cs="Times New Roman"/>
          <w:color w:val="000000" w:themeColor="text1"/>
          <w:sz w:val="28"/>
          <w:szCs w:val="28"/>
          <w:lang w:val="sq"/>
        </w:rPr>
        <w:t xml:space="preserve"> refuzon autorizimin </w:t>
      </w:r>
      <w:r w:rsidR="1B9FBCDA" w:rsidRPr="00951713">
        <w:rPr>
          <w:rFonts w:ascii="Times New Roman" w:eastAsia="Times New Roman" w:hAnsi="Times New Roman" w:cs="Times New Roman"/>
          <w:color w:val="000000" w:themeColor="text1"/>
          <w:sz w:val="28"/>
          <w:szCs w:val="28"/>
          <w:lang w:val="sq"/>
        </w:rPr>
        <w:t xml:space="preserve">në rastet </w:t>
      </w:r>
      <w:r w:rsidR="54F28DF3" w:rsidRPr="00951713">
        <w:rPr>
          <w:rFonts w:ascii="Times New Roman" w:eastAsia="Times New Roman" w:hAnsi="Times New Roman" w:cs="Times New Roman"/>
          <w:color w:val="000000" w:themeColor="text1"/>
          <w:sz w:val="28"/>
          <w:szCs w:val="28"/>
          <w:lang w:val="sq"/>
        </w:rPr>
        <w:t xml:space="preserve">kur ekzistojnë arsye objektive dhe të </w:t>
      </w:r>
      <w:r w:rsidR="09626CDD" w:rsidRPr="00951713">
        <w:rPr>
          <w:rFonts w:ascii="Times New Roman" w:eastAsia="Times New Roman" w:hAnsi="Times New Roman" w:cs="Times New Roman"/>
          <w:color w:val="000000" w:themeColor="text1"/>
          <w:sz w:val="28"/>
          <w:szCs w:val="28"/>
          <w:lang w:val="sq"/>
        </w:rPr>
        <w:t>v</w:t>
      </w:r>
      <w:r w:rsidR="3E3A898D" w:rsidRPr="00951713">
        <w:rPr>
          <w:rFonts w:ascii="Times New Roman" w:eastAsia="Times New Roman" w:hAnsi="Times New Roman" w:cs="Times New Roman"/>
          <w:color w:val="000000" w:themeColor="text1"/>
          <w:sz w:val="28"/>
          <w:szCs w:val="28"/>
          <w:lang w:val="sq"/>
        </w:rPr>
        <w:t>ë</w:t>
      </w:r>
      <w:r w:rsidR="09626CDD" w:rsidRPr="00951713">
        <w:rPr>
          <w:rFonts w:ascii="Times New Roman" w:eastAsia="Times New Roman" w:hAnsi="Times New Roman" w:cs="Times New Roman"/>
          <w:color w:val="000000" w:themeColor="text1"/>
          <w:sz w:val="28"/>
          <w:szCs w:val="28"/>
          <w:lang w:val="sq"/>
        </w:rPr>
        <w:t xml:space="preserve">rtetueshme </w:t>
      </w:r>
      <w:r w:rsidR="451998E2" w:rsidRPr="00951713">
        <w:rPr>
          <w:rFonts w:ascii="Times New Roman" w:eastAsia="Times New Roman" w:hAnsi="Times New Roman" w:cs="Times New Roman"/>
          <w:color w:val="000000" w:themeColor="text1"/>
          <w:sz w:val="28"/>
          <w:szCs w:val="28"/>
          <w:lang w:val="sq"/>
        </w:rPr>
        <w:t>që</w:t>
      </w:r>
      <w:r w:rsidR="54F28DF3" w:rsidRPr="00951713">
        <w:rPr>
          <w:rFonts w:ascii="Times New Roman" w:eastAsia="Times New Roman" w:hAnsi="Times New Roman" w:cs="Times New Roman"/>
          <w:color w:val="000000" w:themeColor="text1"/>
          <w:sz w:val="28"/>
          <w:szCs w:val="28"/>
          <w:lang w:val="sq"/>
        </w:rPr>
        <w:t>:</w:t>
      </w:r>
    </w:p>
    <w:p w14:paraId="66FA32CB" w14:textId="77777777" w:rsidR="005B01B6" w:rsidRPr="00951713" w:rsidDel="00052ADC" w:rsidRDefault="005B01B6" w:rsidP="005B01B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F484948" w14:textId="25D073CE" w:rsidR="009850A7" w:rsidRPr="00951713" w:rsidDel="00052ADC" w:rsidRDefault="63FCC116" w:rsidP="005B01B6">
      <w:pPr>
        <w:pStyle w:val="ListParagraph"/>
        <w:numPr>
          <w:ilvl w:val="0"/>
          <w:numId w:val="419"/>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o</w:t>
      </w:r>
      <w:r w:rsidR="00DBAE75" w:rsidRPr="00951713">
        <w:rPr>
          <w:rFonts w:ascii="Times New Roman" w:eastAsia="Times New Roman" w:hAnsi="Times New Roman" w:cs="Times New Roman"/>
          <w:color w:val="000000" w:themeColor="text1"/>
          <w:sz w:val="28"/>
          <w:szCs w:val="28"/>
          <w:lang w:val="sq"/>
        </w:rPr>
        <w:t xml:space="preserve">rgani </w:t>
      </w:r>
      <w:r w:rsidR="7752733D" w:rsidRPr="00951713">
        <w:rPr>
          <w:rFonts w:ascii="Times New Roman" w:eastAsia="Times New Roman" w:hAnsi="Times New Roman" w:cs="Times New Roman"/>
          <w:color w:val="000000" w:themeColor="text1"/>
          <w:sz w:val="28"/>
          <w:szCs w:val="28"/>
          <w:lang w:val="sq"/>
        </w:rPr>
        <w:t xml:space="preserve">drejtues </w:t>
      </w:r>
      <w:r w:rsidR="3CD908F8" w:rsidRPr="00951713">
        <w:rPr>
          <w:rFonts w:ascii="Times New Roman" w:eastAsia="Times New Roman" w:hAnsi="Times New Roman" w:cs="Times New Roman"/>
          <w:color w:val="000000" w:themeColor="text1"/>
          <w:sz w:val="28"/>
          <w:szCs w:val="28"/>
          <w:lang w:val="sq"/>
        </w:rPr>
        <w:t>i</w:t>
      </w:r>
      <w:r w:rsidR="7752733D" w:rsidRPr="00951713">
        <w:rPr>
          <w:rFonts w:ascii="Times New Roman" w:eastAsia="Times New Roman" w:hAnsi="Times New Roman" w:cs="Times New Roman"/>
          <w:color w:val="000000" w:themeColor="text1"/>
          <w:sz w:val="28"/>
          <w:szCs w:val="28"/>
          <w:lang w:val="sq"/>
        </w:rPr>
        <w:t xml:space="preserve"> subjektit kërkues mund të p</w:t>
      </w:r>
      <w:r w:rsidR="58558F7B" w:rsidRPr="00951713">
        <w:rPr>
          <w:rFonts w:ascii="Times New Roman" w:eastAsia="Times New Roman" w:hAnsi="Times New Roman" w:cs="Times New Roman"/>
          <w:color w:val="000000" w:themeColor="text1"/>
          <w:sz w:val="28"/>
          <w:szCs w:val="28"/>
          <w:lang w:val="sq"/>
        </w:rPr>
        <w:t>ë</w:t>
      </w:r>
      <w:r w:rsidR="59B41A64" w:rsidRPr="00951713">
        <w:rPr>
          <w:rFonts w:ascii="Times New Roman" w:eastAsia="Times New Roman" w:hAnsi="Times New Roman" w:cs="Times New Roman"/>
          <w:color w:val="000000" w:themeColor="text1"/>
          <w:sz w:val="28"/>
          <w:szCs w:val="28"/>
          <w:lang w:val="sq"/>
        </w:rPr>
        <w:t>rb</w:t>
      </w:r>
      <w:r w:rsidR="58558F7B" w:rsidRPr="00951713">
        <w:rPr>
          <w:rFonts w:ascii="Times New Roman" w:eastAsia="Times New Roman" w:hAnsi="Times New Roman" w:cs="Times New Roman"/>
          <w:color w:val="000000" w:themeColor="text1"/>
          <w:sz w:val="28"/>
          <w:szCs w:val="28"/>
          <w:lang w:val="sq"/>
        </w:rPr>
        <w:t>ë</w:t>
      </w:r>
      <w:r w:rsidR="59B41A64" w:rsidRPr="00951713">
        <w:rPr>
          <w:rFonts w:ascii="Times New Roman" w:eastAsia="Times New Roman" w:hAnsi="Times New Roman" w:cs="Times New Roman"/>
          <w:color w:val="000000" w:themeColor="text1"/>
          <w:sz w:val="28"/>
          <w:szCs w:val="28"/>
          <w:lang w:val="sq"/>
        </w:rPr>
        <w:t>j</w:t>
      </w:r>
      <w:r w:rsidR="58558F7B" w:rsidRPr="00951713">
        <w:rPr>
          <w:rFonts w:ascii="Times New Roman" w:eastAsia="Times New Roman" w:hAnsi="Times New Roman" w:cs="Times New Roman"/>
          <w:color w:val="000000" w:themeColor="text1"/>
          <w:sz w:val="28"/>
          <w:szCs w:val="28"/>
          <w:lang w:val="sq"/>
        </w:rPr>
        <w:t>ë</w:t>
      </w:r>
      <w:r w:rsidR="7752733D" w:rsidRPr="00951713">
        <w:rPr>
          <w:rFonts w:ascii="Times New Roman" w:eastAsia="Times New Roman" w:hAnsi="Times New Roman" w:cs="Times New Roman"/>
          <w:color w:val="000000" w:themeColor="text1"/>
          <w:sz w:val="28"/>
          <w:szCs w:val="28"/>
          <w:lang w:val="sq"/>
        </w:rPr>
        <w:t xml:space="preserve"> kërcënim </w:t>
      </w:r>
      <w:r w:rsidR="36F6B15C" w:rsidRPr="00951713">
        <w:rPr>
          <w:rFonts w:ascii="Times New Roman" w:eastAsia="Times New Roman" w:hAnsi="Times New Roman" w:cs="Times New Roman"/>
          <w:color w:val="000000" w:themeColor="text1"/>
          <w:sz w:val="28"/>
          <w:szCs w:val="28"/>
          <w:lang w:val="sq"/>
        </w:rPr>
        <w:t>n</w:t>
      </w:r>
      <w:r w:rsidR="58558F7B" w:rsidRPr="00951713">
        <w:rPr>
          <w:rFonts w:ascii="Times New Roman" w:eastAsia="Times New Roman" w:hAnsi="Times New Roman" w:cs="Times New Roman"/>
          <w:color w:val="000000" w:themeColor="text1"/>
          <w:sz w:val="28"/>
          <w:szCs w:val="28"/>
          <w:lang w:val="sq"/>
        </w:rPr>
        <w:t>ë</w:t>
      </w:r>
      <w:r w:rsidR="36F6B15C" w:rsidRPr="00951713">
        <w:rPr>
          <w:rFonts w:ascii="Times New Roman" w:eastAsia="Times New Roman" w:hAnsi="Times New Roman" w:cs="Times New Roman"/>
          <w:color w:val="000000" w:themeColor="text1"/>
          <w:sz w:val="28"/>
          <w:szCs w:val="28"/>
          <w:lang w:val="sq"/>
        </w:rPr>
        <w:t xml:space="preserve"> kuad</w:t>
      </w:r>
      <w:r w:rsidR="58558F7B" w:rsidRPr="00951713">
        <w:rPr>
          <w:rFonts w:ascii="Times New Roman" w:eastAsia="Times New Roman" w:hAnsi="Times New Roman" w:cs="Times New Roman"/>
          <w:color w:val="000000" w:themeColor="text1"/>
          <w:sz w:val="28"/>
          <w:szCs w:val="28"/>
          <w:lang w:val="sq"/>
        </w:rPr>
        <w:t>ë</w:t>
      </w:r>
      <w:r w:rsidR="36F6B15C" w:rsidRPr="00951713">
        <w:rPr>
          <w:rFonts w:ascii="Times New Roman" w:eastAsia="Times New Roman" w:hAnsi="Times New Roman" w:cs="Times New Roman"/>
          <w:color w:val="000000" w:themeColor="text1"/>
          <w:sz w:val="28"/>
          <w:szCs w:val="28"/>
          <w:lang w:val="sq"/>
        </w:rPr>
        <w:t>r t</w:t>
      </w:r>
      <w:r w:rsidR="58558F7B" w:rsidRPr="00951713">
        <w:rPr>
          <w:rFonts w:ascii="Times New Roman" w:eastAsia="Times New Roman" w:hAnsi="Times New Roman" w:cs="Times New Roman"/>
          <w:color w:val="000000" w:themeColor="text1"/>
          <w:sz w:val="28"/>
          <w:szCs w:val="28"/>
          <w:lang w:val="sq"/>
        </w:rPr>
        <w:t>ë</w:t>
      </w:r>
      <w:r w:rsidR="7752733D" w:rsidRPr="00951713">
        <w:rPr>
          <w:rFonts w:ascii="Times New Roman" w:eastAsia="Times New Roman" w:hAnsi="Times New Roman" w:cs="Times New Roman"/>
          <w:color w:val="000000" w:themeColor="text1"/>
          <w:sz w:val="28"/>
          <w:szCs w:val="28"/>
          <w:lang w:val="sq"/>
        </w:rPr>
        <w:t xml:space="preserve"> </w:t>
      </w:r>
      <w:r w:rsidR="2D0CDF88" w:rsidRPr="00951713">
        <w:rPr>
          <w:rFonts w:ascii="Times New Roman" w:eastAsia="Times New Roman" w:hAnsi="Times New Roman" w:cs="Times New Roman"/>
          <w:color w:val="000000" w:themeColor="text1"/>
          <w:sz w:val="28"/>
          <w:szCs w:val="28"/>
          <w:lang w:val="sq"/>
        </w:rPr>
        <w:t>administr</w:t>
      </w:r>
      <w:r w:rsidR="7752733D" w:rsidRPr="00951713">
        <w:rPr>
          <w:rFonts w:ascii="Times New Roman" w:eastAsia="Times New Roman" w:hAnsi="Times New Roman" w:cs="Times New Roman"/>
          <w:color w:val="000000" w:themeColor="text1"/>
          <w:sz w:val="28"/>
          <w:szCs w:val="28"/>
          <w:lang w:val="sq"/>
        </w:rPr>
        <w:t>imi</w:t>
      </w:r>
      <w:r w:rsidR="59ABEA13" w:rsidRPr="00951713">
        <w:rPr>
          <w:rFonts w:ascii="Times New Roman" w:eastAsia="Times New Roman" w:hAnsi="Times New Roman" w:cs="Times New Roman"/>
          <w:color w:val="000000" w:themeColor="text1"/>
          <w:sz w:val="28"/>
          <w:szCs w:val="28"/>
          <w:lang w:val="sq"/>
        </w:rPr>
        <w:t>t</w:t>
      </w:r>
      <w:r w:rsidR="1B5C4614" w:rsidRPr="00951713">
        <w:rPr>
          <w:rFonts w:ascii="Times New Roman" w:eastAsia="Times New Roman" w:hAnsi="Times New Roman" w:cs="Times New Roman"/>
          <w:color w:val="000000" w:themeColor="text1"/>
          <w:sz w:val="28"/>
          <w:szCs w:val="28"/>
          <w:lang w:val="sq"/>
        </w:rPr>
        <w:t xml:space="preserve"> </w:t>
      </w:r>
      <w:r w:rsidR="7752733D" w:rsidRPr="00951713">
        <w:rPr>
          <w:rFonts w:ascii="Times New Roman" w:eastAsia="Times New Roman" w:hAnsi="Times New Roman" w:cs="Times New Roman"/>
          <w:color w:val="000000" w:themeColor="text1"/>
          <w:sz w:val="28"/>
          <w:szCs w:val="28"/>
          <w:lang w:val="sq"/>
        </w:rPr>
        <w:t>efektiv</w:t>
      </w:r>
      <w:r w:rsidR="25F3F2B8" w:rsidRPr="00951713">
        <w:rPr>
          <w:rFonts w:ascii="Times New Roman" w:eastAsia="Times New Roman" w:hAnsi="Times New Roman" w:cs="Times New Roman"/>
          <w:color w:val="000000" w:themeColor="text1"/>
          <w:sz w:val="28"/>
          <w:szCs w:val="28"/>
          <w:lang w:val="sq"/>
        </w:rPr>
        <w:t xml:space="preserve"> t</w:t>
      </w:r>
      <w:r w:rsidR="58558F7B" w:rsidRPr="00951713">
        <w:rPr>
          <w:rFonts w:ascii="Times New Roman" w:eastAsia="Times New Roman" w:hAnsi="Times New Roman" w:cs="Times New Roman"/>
          <w:color w:val="000000" w:themeColor="text1"/>
          <w:sz w:val="28"/>
          <w:szCs w:val="28"/>
          <w:lang w:val="sq"/>
        </w:rPr>
        <w:t>ë</w:t>
      </w:r>
      <w:r w:rsidR="25F3F2B8" w:rsidRPr="00951713">
        <w:rPr>
          <w:rFonts w:ascii="Times New Roman" w:eastAsia="Times New Roman" w:hAnsi="Times New Roman" w:cs="Times New Roman"/>
          <w:color w:val="000000" w:themeColor="text1"/>
          <w:sz w:val="28"/>
          <w:szCs w:val="28"/>
          <w:lang w:val="sq"/>
        </w:rPr>
        <w:t xml:space="preserve"> </w:t>
      </w:r>
      <w:r w:rsidR="7409D4E6" w:rsidRPr="00951713">
        <w:rPr>
          <w:rFonts w:ascii="Times New Roman" w:eastAsia="Times New Roman" w:hAnsi="Times New Roman" w:cs="Times New Roman"/>
          <w:color w:val="000000" w:themeColor="text1"/>
          <w:sz w:val="28"/>
          <w:szCs w:val="28"/>
          <w:lang w:val="sq"/>
        </w:rPr>
        <w:t>shoqërisë</w:t>
      </w:r>
      <w:r w:rsidR="7752733D" w:rsidRPr="00951713">
        <w:rPr>
          <w:rFonts w:ascii="Times New Roman" w:eastAsia="Times New Roman" w:hAnsi="Times New Roman" w:cs="Times New Roman"/>
          <w:color w:val="000000" w:themeColor="text1"/>
          <w:sz w:val="28"/>
          <w:szCs w:val="28"/>
          <w:lang w:val="sq"/>
        </w:rPr>
        <w:t>, vazhdimësi</w:t>
      </w:r>
      <w:r w:rsidR="3D20E0ED" w:rsidRPr="00951713">
        <w:rPr>
          <w:rFonts w:ascii="Times New Roman" w:eastAsia="Times New Roman" w:hAnsi="Times New Roman" w:cs="Times New Roman"/>
          <w:color w:val="000000" w:themeColor="text1"/>
          <w:sz w:val="28"/>
          <w:szCs w:val="28"/>
          <w:lang w:val="sq"/>
        </w:rPr>
        <w:t>s</w:t>
      </w:r>
      <w:r w:rsidR="0021456C">
        <w:rPr>
          <w:rFonts w:ascii="Times New Roman" w:eastAsia="Times New Roman" w:hAnsi="Times New Roman" w:cs="Times New Roman"/>
          <w:color w:val="000000" w:themeColor="text1"/>
          <w:sz w:val="28"/>
          <w:szCs w:val="28"/>
          <w:lang w:val="sq"/>
        </w:rPr>
        <w:t>ë së</w:t>
      </w:r>
      <w:r w:rsidR="7752733D" w:rsidRPr="00951713">
        <w:rPr>
          <w:rFonts w:ascii="Times New Roman" w:eastAsia="Times New Roman" w:hAnsi="Times New Roman" w:cs="Times New Roman"/>
          <w:color w:val="000000" w:themeColor="text1"/>
          <w:sz w:val="28"/>
          <w:szCs w:val="28"/>
          <w:lang w:val="sq"/>
        </w:rPr>
        <w:t xml:space="preserve"> biznesit</w:t>
      </w:r>
      <w:r w:rsidR="60E4E17C" w:rsidRPr="00951713">
        <w:rPr>
          <w:rFonts w:ascii="Times New Roman" w:eastAsia="Times New Roman" w:hAnsi="Times New Roman" w:cs="Times New Roman"/>
          <w:color w:val="000000" w:themeColor="text1"/>
          <w:sz w:val="28"/>
          <w:szCs w:val="28"/>
          <w:lang w:val="sq"/>
        </w:rPr>
        <w:t xml:space="preserve">, </w:t>
      </w:r>
      <w:r w:rsidR="7752733D" w:rsidRPr="00951713">
        <w:rPr>
          <w:rFonts w:ascii="Times New Roman" w:eastAsia="Times New Roman" w:hAnsi="Times New Roman" w:cs="Times New Roman"/>
          <w:color w:val="000000" w:themeColor="text1"/>
          <w:sz w:val="28"/>
          <w:szCs w:val="28"/>
          <w:lang w:val="sq"/>
        </w:rPr>
        <w:t>interesave të klientëve dhe integritetit të tregut;</w:t>
      </w:r>
    </w:p>
    <w:p w14:paraId="534B3D1D" w14:textId="3DF6F839" w:rsidR="009850A7" w:rsidRPr="00951713" w:rsidDel="00052ADC" w:rsidRDefault="13431779" w:rsidP="005B01B6">
      <w:pPr>
        <w:pStyle w:val="ListParagraph"/>
        <w:numPr>
          <w:ilvl w:val="0"/>
          <w:numId w:val="419"/>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a</w:t>
      </w:r>
      <w:r w:rsidR="6D7011C0" w:rsidRPr="00951713">
        <w:rPr>
          <w:rFonts w:ascii="Times New Roman" w:eastAsia="Times New Roman" w:hAnsi="Times New Roman" w:cs="Times New Roman"/>
          <w:color w:val="000000" w:themeColor="text1"/>
          <w:sz w:val="28"/>
          <w:szCs w:val="28"/>
          <w:lang w:val="sq"/>
        </w:rPr>
        <w:t xml:space="preserve">nëtarët e </w:t>
      </w:r>
      <w:r w:rsidR="7A97BE19" w:rsidRPr="00951713">
        <w:rPr>
          <w:rFonts w:ascii="Times New Roman" w:eastAsia="Times New Roman" w:hAnsi="Times New Roman" w:cs="Times New Roman"/>
          <w:color w:val="000000" w:themeColor="text1"/>
          <w:sz w:val="28"/>
          <w:szCs w:val="28"/>
          <w:lang w:val="sq"/>
        </w:rPr>
        <w:t xml:space="preserve">organit </w:t>
      </w:r>
      <w:r w:rsidR="6D7011C0" w:rsidRPr="00951713">
        <w:rPr>
          <w:rFonts w:ascii="Times New Roman" w:eastAsia="Times New Roman" w:hAnsi="Times New Roman" w:cs="Times New Roman"/>
          <w:color w:val="000000" w:themeColor="text1"/>
          <w:sz w:val="28"/>
          <w:szCs w:val="28"/>
          <w:lang w:val="sq"/>
        </w:rPr>
        <w:t xml:space="preserve">drejtues nuk plotësojnë kriteret e përcaktuara në </w:t>
      </w:r>
      <w:r w:rsidR="006F4962">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6F4962">
        <w:rPr>
          <w:rFonts w:ascii="Times New Roman" w:eastAsia="Times New Roman" w:hAnsi="Times New Roman" w:cs="Times New Roman"/>
          <w:color w:val="000000" w:themeColor="text1"/>
          <w:sz w:val="28"/>
          <w:szCs w:val="28"/>
          <w:lang w:val="sq"/>
        </w:rPr>
        <w:t>n 2, t</w:t>
      </w:r>
      <w:r w:rsidR="00F104B8">
        <w:rPr>
          <w:rFonts w:ascii="Times New Roman" w:eastAsia="Times New Roman" w:hAnsi="Times New Roman" w:cs="Times New Roman"/>
          <w:color w:val="000000" w:themeColor="text1"/>
          <w:sz w:val="28"/>
          <w:szCs w:val="28"/>
          <w:lang w:val="sq"/>
        </w:rPr>
        <w:t>ë</w:t>
      </w:r>
      <w:r w:rsidR="006F4962">
        <w:rPr>
          <w:rFonts w:ascii="Times New Roman" w:eastAsia="Times New Roman" w:hAnsi="Times New Roman" w:cs="Times New Roman"/>
          <w:color w:val="000000" w:themeColor="text1"/>
          <w:sz w:val="28"/>
          <w:szCs w:val="28"/>
          <w:lang w:val="sq"/>
        </w:rPr>
        <w:t xml:space="preserve"> </w:t>
      </w:r>
      <w:r w:rsidR="5CF50522" w:rsidRPr="00951713">
        <w:rPr>
          <w:rFonts w:ascii="Times New Roman" w:eastAsia="Times New Roman" w:hAnsi="Times New Roman" w:cs="Times New Roman"/>
          <w:color w:val="000000" w:themeColor="text1"/>
          <w:sz w:val="28"/>
          <w:szCs w:val="28"/>
          <w:lang w:val="sq"/>
        </w:rPr>
        <w:t>neni</w:t>
      </w:r>
      <w:r w:rsidR="006F4962">
        <w:rPr>
          <w:rFonts w:ascii="Times New Roman" w:eastAsia="Times New Roman" w:hAnsi="Times New Roman" w:cs="Times New Roman"/>
          <w:color w:val="000000" w:themeColor="text1"/>
          <w:sz w:val="28"/>
          <w:szCs w:val="28"/>
          <w:lang w:val="sq"/>
        </w:rPr>
        <w:t>t</w:t>
      </w:r>
      <w:r w:rsidR="5CF50522" w:rsidRPr="00951713">
        <w:rPr>
          <w:rFonts w:ascii="Times New Roman" w:eastAsia="Times New Roman" w:hAnsi="Times New Roman" w:cs="Times New Roman"/>
          <w:color w:val="000000" w:themeColor="text1"/>
          <w:sz w:val="28"/>
          <w:szCs w:val="28"/>
          <w:lang w:val="sq"/>
        </w:rPr>
        <w:t xml:space="preserve"> 34, t</w:t>
      </w:r>
      <w:r w:rsidR="3D2A2150" w:rsidRPr="00951713">
        <w:rPr>
          <w:rFonts w:ascii="Times New Roman" w:eastAsia="Times New Roman" w:hAnsi="Times New Roman" w:cs="Times New Roman"/>
          <w:color w:val="000000" w:themeColor="text1"/>
          <w:sz w:val="28"/>
          <w:szCs w:val="28"/>
          <w:lang w:val="sq"/>
        </w:rPr>
        <w:t>ë</w:t>
      </w:r>
      <w:r w:rsidR="5CF50522" w:rsidRPr="00951713">
        <w:rPr>
          <w:rFonts w:ascii="Times New Roman" w:eastAsia="Times New Roman" w:hAnsi="Times New Roman" w:cs="Times New Roman"/>
          <w:color w:val="000000" w:themeColor="text1"/>
          <w:sz w:val="28"/>
          <w:szCs w:val="28"/>
          <w:lang w:val="sq"/>
        </w:rPr>
        <w:t xml:space="preserve"> k</w:t>
      </w:r>
      <w:r w:rsidR="3D2A2150" w:rsidRPr="00951713">
        <w:rPr>
          <w:rFonts w:ascii="Times New Roman" w:eastAsia="Times New Roman" w:hAnsi="Times New Roman" w:cs="Times New Roman"/>
          <w:color w:val="000000" w:themeColor="text1"/>
          <w:sz w:val="28"/>
          <w:szCs w:val="28"/>
          <w:lang w:val="sq"/>
        </w:rPr>
        <w:t>ë</w:t>
      </w:r>
      <w:r w:rsidR="5CF50522" w:rsidRPr="00951713">
        <w:rPr>
          <w:rFonts w:ascii="Times New Roman" w:eastAsia="Times New Roman" w:hAnsi="Times New Roman" w:cs="Times New Roman"/>
          <w:color w:val="000000" w:themeColor="text1"/>
          <w:sz w:val="28"/>
          <w:szCs w:val="28"/>
          <w:lang w:val="sq"/>
        </w:rPr>
        <w:t>tij ligji</w:t>
      </w:r>
      <w:r w:rsidR="6D7011C0" w:rsidRPr="00951713">
        <w:rPr>
          <w:rFonts w:ascii="Times New Roman" w:eastAsia="Times New Roman" w:hAnsi="Times New Roman" w:cs="Times New Roman"/>
          <w:color w:val="000000" w:themeColor="text1"/>
          <w:sz w:val="28"/>
          <w:szCs w:val="28"/>
          <w:lang w:val="sq"/>
        </w:rPr>
        <w:t>;</w:t>
      </w:r>
    </w:p>
    <w:p w14:paraId="20DF17DA" w14:textId="1F998EC6" w:rsidR="00052ADC" w:rsidRPr="00951713" w:rsidRDefault="383647E4" w:rsidP="005B01B6">
      <w:pPr>
        <w:pStyle w:val="ListParagraph"/>
        <w:numPr>
          <w:ilvl w:val="0"/>
          <w:numId w:val="419"/>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a</w:t>
      </w:r>
      <w:r w:rsidR="319DF8E4" w:rsidRPr="00951713">
        <w:rPr>
          <w:rFonts w:ascii="Times New Roman" w:eastAsia="Times New Roman" w:hAnsi="Times New Roman" w:cs="Times New Roman"/>
          <w:color w:val="000000" w:themeColor="text1"/>
          <w:sz w:val="28"/>
          <w:szCs w:val="28"/>
          <w:lang w:val="sq"/>
        </w:rPr>
        <w:t>ksion</w:t>
      </w:r>
      <w:r w:rsidR="006F4962">
        <w:rPr>
          <w:rFonts w:ascii="Times New Roman" w:eastAsia="Times New Roman" w:hAnsi="Times New Roman" w:cs="Times New Roman"/>
          <w:color w:val="000000" w:themeColor="text1"/>
          <w:sz w:val="28"/>
          <w:szCs w:val="28"/>
          <w:lang w:val="sq"/>
        </w:rPr>
        <w:t>a</w:t>
      </w:r>
      <w:r w:rsidR="319DF8E4" w:rsidRPr="00951713">
        <w:rPr>
          <w:rFonts w:ascii="Times New Roman" w:eastAsia="Times New Roman" w:hAnsi="Times New Roman" w:cs="Times New Roman"/>
          <w:color w:val="000000" w:themeColor="text1"/>
          <w:sz w:val="28"/>
          <w:szCs w:val="28"/>
          <w:lang w:val="sq"/>
        </w:rPr>
        <w:t>r</w:t>
      </w:r>
      <w:r w:rsidR="00F104B8">
        <w:rPr>
          <w:rFonts w:ascii="Times New Roman" w:eastAsia="Times New Roman" w:hAnsi="Times New Roman" w:cs="Times New Roman"/>
          <w:color w:val="000000" w:themeColor="text1"/>
          <w:sz w:val="28"/>
          <w:szCs w:val="28"/>
          <w:lang w:val="sq"/>
        </w:rPr>
        <w:t>ë</w:t>
      </w:r>
      <w:r w:rsidR="319DF8E4" w:rsidRPr="00951713">
        <w:rPr>
          <w:rFonts w:ascii="Times New Roman" w:eastAsia="Times New Roman" w:hAnsi="Times New Roman" w:cs="Times New Roman"/>
          <w:color w:val="000000" w:themeColor="text1"/>
          <w:sz w:val="28"/>
          <w:szCs w:val="28"/>
          <w:lang w:val="sq"/>
        </w:rPr>
        <w:t xml:space="preserve">t ose </w:t>
      </w:r>
      <w:r w:rsidR="006F4962">
        <w:rPr>
          <w:rFonts w:ascii="Times New Roman" w:eastAsia="Times New Roman" w:hAnsi="Times New Roman" w:cs="Times New Roman"/>
          <w:color w:val="000000" w:themeColor="text1"/>
          <w:sz w:val="28"/>
          <w:szCs w:val="28"/>
          <w:lang w:val="sq"/>
        </w:rPr>
        <w:t>a</w:t>
      </w:r>
      <w:r w:rsidR="319DF8E4" w:rsidRPr="00951713">
        <w:rPr>
          <w:rFonts w:ascii="Times New Roman" w:eastAsia="Times New Roman" w:hAnsi="Times New Roman" w:cs="Times New Roman"/>
          <w:color w:val="000000" w:themeColor="text1"/>
          <w:sz w:val="28"/>
          <w:szCs w:val="28"/>
          <w:lang w:val="sq"/>
        </w:rPr>
        <w:t>nëtarët e organit drejtues të emetuesit që zotërojnë, në mënyr</w:t>
      </w:r>
      <w:r w:rsidR="1B3A448F" w:rsidRPr="00951713">
        <w:rPr>
          <w:rFonts w:ascii="Times New Roman" w:eastAsia="Times New Roman" w:hAnsi="Times New Roman" w:cs="Times New Roman"/>
          <w:color w:val="000000" w:themeColor="text1"/>
          <w:sz w:val="28"/>
          <w:szCs w:val="28"/>
          <w:lang w:val="sq"/>
        </w:rPr>
        <w:t>ë</w:t>
      </w:r>
      <w:r w:rsidR="319DF8E4" w:rsidRPr="00951713">
        <w:rPr>
          <w:rFonts w:ascii="Times New Roman" w:eastAsia="Times New Roman" w:hAnsi="Times New Roman" w:cs="Times New Roman"/>
          <w:color w:val="000000" w:themeColor="text1"/>
          <w:sz w:val="28"/>
          <w:szCs w:val="28"/>
          <w:lang w:val="sq"/>
        </w:rPr>
        <w:t xml:space="preserve"> direkte ose indirekte, pjesëmarrje influencuese</w:t>
      </w:r>
      <w:r w:rsidR="3713C662" w:rsidRPr="00951713">
        <w:rPr>
          <w:rFonts w:ascii="Times New Roman" w:eastAsia="Times New Roman" w:hAnsi="Times New Roman" w:cs="Times New Roman"/>
          <w:color w:val="000000" w:themeColor="text1"/>
          <w:sz w:val="28"/>
          <w:szCs w:val="28"/>
          <w:lang w:val="sq"/>
        </w:rPr>
        <w:t xml:space="preserve"> nuk plotësojnë kriteret e reputacionit të mirë, të përcaktuara në </w:t>
      </w:r>
      <w:r w:rsidR="006F4962">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6F4962">
        <w:rPr>
          <w:rFonts w:ascii="Times New Roman" w:eastAsia="Times New Roman" w:hAnsi="Times New Roman" w:cs="Times New Roman"/>
          <w:color w:val="000000" w:themeColor="text1"/>
          <w:sz w:val="28"/>
          <w:szCs w:val="28"/>
          <w:lang w:val="sq"/>
        </w:rPr>
        <w:t>n 4, t</w:t>
      </w:r>
      <w:r w:rsidR="00F104B8">
        <w:rPr>
          <w:rFonts w:ascii="Times New Roman" w:eastAsia="Times New Roman" w:hAnsi="Times New Roman" w:cs="Times New Roman"/>
          <w:color w:val="000000" w:themeColor="text1"/>
          <w:sz w:val="28"/>
          <w:szCs w:val="28"/>
          <w:lang w:val="sq"/>
        </w:rPr>
        <w:t>ë</w:t>
      </w:r>
      <w:r w:rsidR="006F4962">
        <w:rPr>
          <w:rFonts w:ascii="Times New Roman" w:eastAsia="Times New Roman" w:hAnsi="Times New Roman" w:cs="Times New Roman"/>
          <w:color w:val="000000" w:themeColor="text1"/>
          <w:sz w:val="28"/>
          <w:szCs w:val="28"/>
          <w:lang w:val="sq"/>
        </w:rPr>
        <w:t xml:space="preserve"> n</w:t>
      </w:r>
      <w:r w:rsidR="3713C662" w:rsidRPr="00951713">
        <w:rPr>
          <w:rFonts w:ascii="Times New Roman" w:eastAsia="Times New Roman" w:hAnsi="Times New Roman" w:cs="Times New Roman"/>
          <w:color w:val="000000" w:themeColor="text1"/>
          <w:sz w:val="28"/>
          <w:szCs w:val="28"/>
          <w:lang w:val="sq"/>
        </w:rPr>
        <w:t>eni</w:t>
      </w:r>
      <w:r w:rsidR="006F4962">
        <w:rPr>
          <w:rFonts w:ascii="Times New Roman" w:eastAsia="Times New Roman" w:hAnsi="Times New Roman" w:cs="Times New Roman"/>
          <w:color w:val="000000" w:themeColor="text1"/>
          <w:sz w:val="28"/>
          <w:szCs w:val="28"/>
          <w:lang w:val="sq"/>
        </w:rPr>
        <w:t>t</w:t>
      </w:r>
      <w:r w:rsidR="3713C662" w:rsidRPr="00951713">
        <w:rPr>
          <w:rFonts w:ascii="Times New Roman" w:eastAsia="Times New Roman" w:hAnsi="Times New Roman" w:cs="Times New Roman"/>
          <w:color w:val="000000" w:themeColor="text1"/>
          <w:sz w:val="28"/>
          <w:szCs w:val="28"/>
          <w:lang w:val="sq"/>
        </w:rPr>
        <w:t xml:space="preserve"> 34, t</w:t>
      </w:r>
      <w:r w:rsidR="22A3F496" w:rsidRPr="00951713">
        <w:rPr>
          <w:rFonts w:ascii="Times New Roman" w:eastAsia="Times New Roman" w:hAnsi="Times New Roman" w:cs="Times New Roman"/>
          <w:color w:val="000000" w:themeColor="text1"/>
          <w:sz w:val="28"/>
          <w:szCs w:val="28"/>
          <w:lang w:val="sq"/>
        </w:rPr>
        <w:t>ë</w:t>
      </w:r>
      <w:r w:rsidR="3713C662" w:rsidRPr="00951713">
        <w:rPr>
          <w:rFonts w:ascii="Times New Roman" w:eastAsia="Times New Roman" w:hAnsi="Times New Roman" w:cs="Times New Roman"/>
          <w:color w:val="000000" w:themeColor="text1"/>
          <w:sz w:val="28"/>
          <w:szCs w:val="28"/>
          <w:lang w:val="sq"/>
        </w:rPr>
        <w:t xml:space="preserve"> k</w:t>
      </w:r>
      <w:r w:rsidR="22A3F496" w:rsidRPr="00951713">
        <w:rPr>
          <w:rFonts w:ascii="Times New Roman" w:eastAsia="Times New Roman" w:hAnsi="Times New Roman" w:cs="Times New Roman"/>
          <w:color w:val="000000" w:themeColor="text1"/>
          <w:sz w:val="28"/>
          <w:szCs w:val="28"/>
          <w:lang w:val="sq"/>
        </w:rPr>
        <w:t>ë</w:t>
      </w:r>
      <w:r w:rsidR="3713C662" w:rsidRPr="00951713">
        <w:rPr>
          <w:rFonts w:ascii="Times New Roman" w:eastAsia="Times New Roman" w:hAnsi="Times New Roman" w:cs="Times New Roman"/>
          <w:color w:val="000000" w:themeColor="text1"/>
          <w:sz w:val="28"/>
          <w:szCs w:val="28"/>
          <w:lang w:val="sq"/>
        </w:rPr>
        <w:t>tij ligji;</w:t>
      </w:r>
    </w:p>
    <w:p w14:paraId="3CC698F0" w14:textId="57F42D51" w:rsidR="009850A7" w:rsidRPr="00951713" w:rsidDel="00052ADC" w:rsidRDefault="03A94403" w:rsidP="005B01B6">
      <w:pPr>
        <w:spacing w:after="0" w:line="240" w:lineRule="auto"/>
        <w:ind w:left="90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ç) </w:t>
      </w:r>
      <w:r w:rsidR="006F4962">
        <w:rPr>
          <w:rFonts w:ascii="Times New Roman" w:eastAsia="Times New Roman" w:hAnsi="Times New Roman" w:cs="Times New Roman"/>
          <w:color w:val="000000" w:themeColor="text1"/>
          <w:sz w:val="28"/>
          <w:szCs w:val="28"/>
          <w:lang w:val="sq"/>
        </w:rPr>
        <w:tab/>
      </w:r>
      <w:r w:rsidR="3E66BDFB" w:rsidRPr="00951713">
        <w:rPr>
          <w:rFonts w:ascii="Times New Roman" w:eastAsia="Times New Roman" w:hAnsi="Times New Roman" w:cs="Times New Roman"/>
          <w:color w:val="000000" w:themeColor="text1"/>
          <w:sz w:val="28"/>
          <w:szCs w:val="28"/>
          <w:lang w:val="sq"/>
        </w:rPr>
        <w:t>s</w:t>
      </w:r>
      <w:r w:rsidR="73E0C91F" w:rsidRPr="00951713">
        <w:rPr>
          <w:rFonts w:ascii="Times New Roman" w:eastAsia="Times New Roman" w:hAnsi="Times New Roman" w:cs="Times New Roman"/>
          <w:color w:val="000000" w:themeColor="text1"/>
          <w:sz w:val="28"/>
          <w:szCs w:val="28"/>
          <w:lang w:val="sq"/>
        </w:rPr>
        <w:t xml:space="preserve">ubjekti kërkues nuk përmbush ose ka të ngjarë të mos përmbushë ndonjë nga kërkesat e këtij </w:t>
      </w:r>
      <w:r w:rsidR="006F4962">
        <w:rPr>
          <w:rFonts w:ascii="Times New Roman" w:eastAsia="Times New Roman" w:hAnsi="Times New Roman" w:cs="Times New Roman"/>
          <w:color w:val="000000" w:themeColor="text1"/>
          <w:sz w:val="28"/>
          <w:szCs w:val="28"/>
          <w:lang w:val="sq"/>
        </w:rPr>
        <w:t>k</w:t>
      </w:r>
      <w:r w:rsidR="73E0C91F" w:rsidRPr="00951713">
        <w:rPr>
          <w:rFonts w:ascii="Times New Roman" w:eastAsia="Times New Roman" w:hAnsi="Times New Roman" w:cs="Times New Roman"/>
          <w:color w:val="000000" w:themeColor="text1"/>
          <w:sz w:val="28"/>
          <w:szCs w:val="28"/>
          <w:lang w:val="sq"/>
        </w:rPr>
        <w:t>reu;</w:t>
      </w:r>
    </w:p>
    <w:p w14:paraId="4FB9B67F" w14:textId="6EC6D0D3" w:rsidR="009850A7" w:rsidRDefault="6875EFC8" w:rsidP="005B01B6">
      <w:pPr>
        <w:pStyle w:val="ListParagraph"/>
        <w:numPr>
          <w:ilvl w:val="0"/>
          <w:numId w:val="419"/>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w:t>
      </w:r>
      <w:r w:rsidR="7EC25408" w:rsidRPr="00951713">
        <w:rPr>
          <w:rFonts w:ascii="Times New Roman" w:eastAsia="Times New Roman" w:hAnsi="Times New Roman" w:cs="Times New Roman"/>
          <w:color w:val="000000" w:themeColor="text1"/>
          <w:sz w:val="28"/>
          <w:szCs w:val="28"/>
          <w:lang w:val="sq"/>
        </w:rPr>
        <w:t>odeli i biznesit të subjektit kërkues mund të paraqesë një kërcënim serioz për integritetin e tregut, stabilitetin financiar, funksionimin e sistemit të pagesave, ose ekspozon emetuesin ose sektorin ndaj rreziqeve serioze të pastrimit të parave</w:t>
      </w:r>
      <w:r w:rsidR="756F646B" w:rsidRPr="00951713">
        <w:rPr>
          <w:rFonts w:ascii="Times New Roman" w:eastAsia="Times New Roman" w:hAnsi="Times New Roman" w:cs="Times New Roman"/>
          <w:color w:val="000000" w:themeColor="text1"/>
          <w:sz w:val="28"/>
          <w:szCs w:val="28"/>
          <w:lang w:val="sq"/>
        </w:rPr>
        <w:t xml:space="preserve">, financimit të terrorizmit dhe financimit të </w:t>
      </w:r>
      <w:r w:rsidR="00122A94" w:rsidRPr="00951713">
        <w:rPr>
          <w:rFonts w:ascii="Times New Roman" w:eastAsia="Times New Roman" w:hAnsi="Times New Roman" w:cs="Times New Roman"/>
          <w:color w:val="000000" w:themeColor="text1"/>
          <w:sz w:val="28"/>
          <w:szCs w:val="28"/>
          <w:lang w:val="sq"/>
        </w:rPr>
        <w:t xml:space="preserve">përhapjes së </w:t>
      </w:r>
      <w:r w:rsidR="756F646B" w:rsidRPr="00951713">
        <w:rPr>
          <w:rFonts w:ascii="Times New Roman" w:eastAsia="Times New Roman" w:hAnsi="Times New Roman" w:cs="Times New Roman"/>
          <w:color w:val="000000" w:themeColor="text1"/>
          <w:sz w:val="28"/>
          <w:szCs w:val="28"/>
          <w:lang w:val="sq"/>
        </w:rPr>
        <w:t xml:space="preserve">armëve të </w:t>
      </w:r>
      <w:r w:rsidR="00122A94" w:rsidRPr="00951713">
        <w:rPr>
          <w:rFonts w:ascii="Times New Roman" w:eastAsia="Times New Roman" w:hAnsi="Times New Roman" w:cs="Times New Roman"/>
          <w:color w:val="000000" w:themeColor="text1"/>
          <w:sz w:val="28"/>
          <w:szCs w:val="28"/>
          <w:lang w:val="sq"/>
        </w:rPr>
        <w:t>dëmti</w:t>
      </w:r>
      <w:r w:rsidR="756F646B" w:rsidRPr="00951713">
        <w:rPr>
          <w:rFonts w:ascii="Times New Roman" w:eastAsia="Times New Roman" w:hAnsi="Times New Roman" w:cs="Times New Roman"/>
          <w:color w:val="000000" w:themeColor="text1"/>
          <w:sz w:val="28"/>
          <w:szCs w:val="28"/>
          <w:lang w:val="sq"/>
        </w:rPr>
        <w:t>mit në masë</w:t>
      </w:r>
      <w:r w:rsidR="7EC25408" w:rsidRPr="00951713">
        <w:rPr>
          <w:rFonts w:ascii="Times New Roman" w:eastAsia="Times New Roman" w:hAnsi="Times New Roman" w:cs="Times New Roman"/>
          <w:color w:val="000000" w:themeColor="text1"/>
          <w:sz w:val="28"/>
          <w:szCs w:val="28"/>
          <w:lang w:val="sq"/>
        </w:rPr>
        <w:t>.</w:t>
      </w:r>
    </w:p>
    <w:p w14:paraId="6C4B8367" w14:textId="77777777" w:rsidR="005B01B6" w:rsidRPr="00951713" w:rsidDel="00052ADC" w:rsidRDefault="005B01B6" w:rsidP="005B01B6">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482E845A" w14:textId="6D03C026" w:rsidR="00052ADC" w:rsidRDefault="4DB6804E" w:rsidP="006F4962">
      <w:pPr>
        <w:pStyle w:val="ListParagraph"/>
        <w:numPr>
          <w:ilvl w:val="0"/>
          <w:numId w:val="26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Për qëllime të këtij neni, </w:t>
      </w:r>
      <w:r w:rsidR="19926785" w:rsidRPr="00951713">
        <w:rPr>
          <w:rFonts w:ascii="Times New Roman" w:eastAsia="Times New Roman" w:hAnsi="Times New Roman" w:cs="Times New Roman"/>
          <w:color w:val="000000" w:themeColor="text1"/>
          <w:sz w:val="28"/>
          <w:szCs w:val="28"/>
          <w:lang w:val="sq"/>
        </w:rPr>
        <w:t xml:space="preserve">Banka e Shqipërisë miraton rregulla </w:t>
      </w:r>
      <w:r w:rsidRPr="00951713">
        <w:rPr>
          <w:rFonts w:ascii="Times New Roman" w:eastAsia="Times New Roman" w:hAnsi="Times New Roman" w:cs="Times New Roman"/>
          <w:color w:val="000000" w:themeColor="text1"/>
          <w:sz w:val="28"/>
          <w:szCs w:val="28"/>
          <w:lang w:val="sq"/>
        </w:rPr>
        <w:t>më të detajuara lidhur me</w:t>
      </w:r>
      <w:r w:rsidR="614D84F1" w:rsidRPr="00951713">
        <w:rPr>
          <w:rFonts w:ascii="Times New Roman" w:eastAsia="Times New Roman" w:hAnsi="Times New Roman" w:cs="Times New Roman"/>
          <w:color w:val="000000" w:themeColor="text1"/>
          <w:sz w:val="28"/>
          <w:szCs w:val="28"/>
          <w:lang w:val="sq"/>
        </w:rPr>
        <w:t xml:space="preserve"> vlerësimin e përshtatshmërisë </w:t>
      </w:r>
      <w:r w:rsidR="006F4962">
        <w:rPr>
          <w:rFonts w:ascii="Times New Roman" w:eastAsia="Times New Roman" w:hAnsi="Times New Roman" w:cs="Times New Roman"/>
          <w:color w:val="000000" w:themeColor="text1"/>
          <w:sz w:val="28"/>
          <w:szCs w:val="28"/>
          <w:lang w:val="sq"/>
        </w:rPr>
        <w:t>s</w:t>
      </w:r>
      <w:r w:rsidR="614D84F1" w:rsidRPr="00951713">
        <w:rPr>
          <w:rFonts w:ascii="Times New Roman" w:eastAsia="Times New Roman" w:hAnsi="Times New Roman" w:cs="Times New Roman"/>
          <w:color w:val="000000" w:themeColor="text1"/>
          <w:sz w:val="28"/>
          <w:szCs w:val="28"/>
          <w:lang w:val="sq"/>
        </w:rPr>
        <w:t xml:space="preserve">ë anëtarëve të organit drejtues </w:t>
      </w:r>
      <w:r w:rsidR="463ECA0F" w:rsidRPr="00951713">
        <w:rPr>
          <w:rFonts w:ascii="Times New Roman" w:eastAsia="Times New Roman" w:hAnsi="Times New Roman" w:cs="Times New Roman"/>
          <w:color w:val="000000" w:themeColor="text1"/>
          <w:sz w:val="28"/>
          <w:szCs w:val="28"/>
          <w:lang w:val="sq"/>
        </w:rPr>
        <w:t>të emetuesit të tokenit të asetit dhe aksion</w:t>
      </w:r>
      <w:r w:rsidR="006F4962">
        <w:rPr>
          <w:rFonts w:ascii="Times New Roman" w:eastAsia="Times New Roman" w:hAnsi="Times New Roman" w:cs="Times New Roman"/>
          <w:color w:val="000000" w:themeColor="text1"/>
          <w:sz w:val="28"/>
          <w:szCs w:val="28"/>
          <w:lang w:val="sq"/>
        </w:rPr>
        <w:t>a</w:t>
      </w:r>
      <w:r w:rsidR="463ECA0F" w:rsidRPr="00951713">
        <w:rPr>
          <w:rFonts w:ascii="Times New Roman" w:eastAsia="Times New Roman" w:hAnsi="Times New Roman" w:cs="Times New Roman"/>
          <w:color w:val="000000" w:themeColor="text1"/>
          <w:sz w:val="28"/>
          <w:szCs w:val="28"/>
          <w:lang w:val="sq"/>
        </w:rPr>
        <w:t>rë</w:t>
      </w:r>
      <w:r w:rsidR="006F4962">
        <w:rPr>
          <w:rFonts w:ascii="Times New Roman" w:eastAsia="Times New Roman" w:hAnsi="Times New Roman" w:cs="Times New Roman"/>
          <w:color w:val="000000" w:themeColor="text1"/>
          <w:sz w:val="28"/>
          <w:szCs w:val="28"/>
          <w:lang w:val="sq"/>
        </w:rPr>
        <w:t>ve</w:t>
      </w:r>
      <w:r w:rsidR="463ECA0F" w:rsidRPr="00951713">
        <w:rPr>
          <w:rFonts w:ascii="Times New Roman" w:eastAsia="Times New Roman" w:hAnsi="Times New Roman" w:cs="Times New Roman"/>
          <w:color w:val="000000" w:themeColor="text1"/>
          <w:sz w:val="28"/>
          <w:szCs w:val="28"/>
          <w:lang w:val="sq"/>
        </w:rPr>
        <w:t xml:space="preserve"> dhe anëtarë</w:t>
      </w:r>
      <w:r w:rsidR="006F4962">
        <w:rPr>
          <w:rFonts w:ascii="Times New Roman" w:eastAsia="Times New Roman" w:hAnsi="Times New Roman" w:cs="Times New Roman"/>
          <w:color w:val="000000" w:themeColor="text1"/>
          <w:sz w:val="28"/>
          <w:szCs w:val="28"/>
          <w:lang w:val="sq"/>
        </w:rPr>
        <w:t>ve</w:t>
      </w:r>
      <w:r w:rsidR="463ECA0F" w:rsidRPr="00951713">
        <w:rPr>
          <w:rFonts w:ascii="Times New Roman" w:eastAsia="Times New Roman" w:hAnsi="Times New Roman" w:cs="Times New Roman"/>
          <w:color w:val="000000" w:themeColor="text1"/>
          <w:sz w:val="28"/>
          <w:szCs w:val="28"/>
          <w:lang w:val="sq"/>
        </w:rPr>
        <w:t xml:space="preserve">, </w:t>
      </w:r>
      <w:r w:rsidR="2BE7C2FE" w:rsidRPr="00951713">
        <w:rPr>
          <w:rFonts w:ascii="Times New Roman" w:eastAsia="Times New Roman" w:hAnsi="Times New Roman" w:cs="Times New Roman"/>
          <w:color w:val="000000" w:themeColor="text1"/>
          <w:sz w:val="28"/>
          <w:szCs w:val="28"/>
          <w:lang w:val="sq"/>
        </w:rPr>
        <w:t>që zotërojnë, në mënyrë direkte ose indirekte, një pjesëmarrje influencuese në aplikuesin për emetim</w:t>
      </w:r>
      <w:r w:rsidR="463ECA0F" w:rsidRPr="00951713">
        <w:rPr>
          <w:rFonts w:ascii="Times New Roman" w:eastAsia="Times New Roman" w:hAnsi="Times New Roman" w:cs="Times New Roman"/>
          <w:color w:val="000000" w:themeColor="text1"/>
          <w:sz w:val="28"/>
          <w:szCs w:val="28"/>
          <w:lang w:val="sq"/>
        </w:rPr>
        <w:t xml:space="preserve"> </w:t>
      </w:r>
      <w:r w:rsidR="35B8E43E" w:rsidRPr="00951713">
        <w:rPr>
          <w:rFonts w:ascii="Times New Roman" w:eastAsia="Times New Roman" w:hAnsi="Times New Roman" w:cs="Times New Roman"/>
          <w:color w:val="000000" w:themeColor="text1"/>
          <w:sz w:val="28"/>
          <w:szCs w:val="28"/>
          <w:lang w:val="sq"/>
        </w:rPr>
        <w:t>të</w:t>
      </w:r>
      <w:r w:rsidR="463ECA0F" w:rsidRPr="00951713">
        <w:rPr>
          <w:rFonts w:ascii="Times New Roman" w:eastAsia="Times New Roman" w:hAnsi="Times New Roman" w:cs="Times New Roman"/>
          <w:color w:val="000000" w:themeColor="text1"/>
          <w:sz w:val="28"/>
          <w:szCs w:val="28"/>
          <w:lang w:val="sq"/>
        </w:rPr>
        <w:t xml:space="preserve"> tokenit të aset</w:t>
      </w:r>
      <w:r w:rsidR="04069BE3" w:rsidRPr="00951713">
        <w:rPr>
          <w:rFonts w:ascii="Times New Roman" w:eastAsia="Times New Roman" w:hAnsi="Times New Roman" w:cs="Times New Roman"/>
          <w:color w:val="000000" w:themeColor="text1"/>
          <w:sz w:val="28"/>
          <w:szCs w:val="28"/>
          <w:lang w:val="sq"/>
        </w:rPr>
        <w:t>eve</w:t>
      </w:r>
      <w:r w:rsidR="463ECA0F" w:rsidRPr="00951713">
        <w:rPr>
          <w:rFonts w:ascii="Times New Roman" w:eastAsia="Times New Roman" w:hAnsi="Times New Roman" w:cs="Times New Roman"/>
          <w:color w:val="000000" w:themeColor="text1"/>
          <w:sz w:val="28"/>
          <w:szCs w:val="28"/>
          <w:lang w:val="sq"/>
        </w:rPr>
        <w:t>.</w:t>
      </w:r>
    </w:p>
    <w:p w14:paraId="11F685DE" w14:textId="77777777" w:rsidR="006F4962" w:rsidRPr="00951713" w:rsidRDefault="006F4962" w:rsidP="006F496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194587EA" w14:textId="27D712E0" w:rsidR="00052ADC" w:rsidRDefault="3F1D80AE" w:rsidP="006F4962">
      <w:pPr>
        <w:pStyle w:val="ListParagraph"/>
        <w:numPr>
          <w:ilvl w:val="0"/>
          <w:numId w:val="26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 e Shqip</w:t>
      </w:r>
      <w:r w:rsidR="7C06B075"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ris</w:t>
      </w:r>
      <w:r w:rsidR="7C06B075"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5DE2EB4E" w:rsidRPr="00951713">
        <w:rPr>
          <w:rFonts w:ascii="Times New Roman" w:eastAsia="Times New Roman" w:hAnsi="Times New Roman" w:cs="Times New Roman"/>
          <w:color w:val="000000" w:themeColor="text1"/>
          <w:sz w:val="28"/>
          <w:szCs w:val="28"/>
          <w:lang w:val="sq"/>
        </w:rPr>
        <w:t>refuzon autorizimin në</w:t>
      </w:r>
      <w:r w:rsidR="55CB541D" w:rsidRPr="00951713">
        <w:rPr>
          <w:rFonts w:ascii="Times New Roman" w:eastAsia="Times New Roman" w:hAnsi="Times New Roman" w:cs="Times New Roman"/>
          <w:color w:val="000000" w:themeColor="text1"/>
          <w:sz w:val="28"/>
          <w:szCs w:val="28"/>
          <w:lang w:val="sq"/>
        </w:rPr>
        <w:t xml:space="preserve"> rast </w:t>
      </w:r>
      <w:r w:rsidR="5DE2EB4E" w:rsidRPr="00951713">
        <w:rPr>
          <w:rFonts w:ascii="Times New Roman" w:eastAsia="Times New Roman" w:hAnsi="Times New Roman" w:cs="Times New Roman"/>
          <w:color w:val="000000" w:themeColor="text1"/>
          <w:sz w:val="28"/>
          <w:szCs w:val="28"/>
          <w:lang w:val="sq"/>
        </w:rPr>
        <w:t>se</w:t>
      </w:r>
      <w:r w:rsidR="699C15E6" w:rsidRPr="00951713">
        <w:rPr>
          <w:rFonts w:ascii="Times New Roman" w:eastAsia="Times New Roman" w:hAnsi="Times New Roman" w:cs="Times New Roman"/>
          <w:color w:val="000000" w:themeColor="text1"/>
          <w:sz w:val="28"/>
          <w:szCs w:val="28"/>
          <w:lang w:val="sq"/>
        </w:rPr>
        <w:t xml:space="preserve"> </w:t>
      </w:r>
      <w:r w:rsidR="57F94FA9" w:rsidRPr="00951713">
        <w:rPr>
          <w:rFonts w:ascii="Times New Roman" w:eastAsia="Times New Roman" w:hAnsi="Times New Roman" w:cs="Times New Roman"/>
          <w:color w:val="000000" w:themeColor="text1"/>
          <w:sz w:val="28"/>
          <w:szCs w:val="28"/>
          <w:lang w:val="sq"/>
        </w:rPr>
        <w:t xml:space="preserve">Banka </w:t>
      </w:r>
      <w:r w:rsidR="006F4962">
        <w:rPr>
          <w:rFonts w:ascii="Times New Roman" w:eastAsia="Times New Roman" w:hAnsi="Times New Roman" w:cs="Times New Roman"/>
          <w:color w:val="000000" w:themeColor="text1"/>
          <w:sz w:val="28"/>
          <w:szCs w:val="28"/>
          <w:lang w:val="sq"/>
        </w:rPr>
        <w:t>Q</w:t>
      </w:r>
      <w:r w:rsidR="57F94FA9" w:rsidRPr="00951713">
        <w:rPr>
          <w:rFonts w:ascii="Times New Roman" w:eastAsia="Times New Roman" w:hAnsi="Times New Roman" w:cs="Times New Roman"/>
          <w:color w:val="000000" w:themeColor="text1"/>
          <w:sz w:val="28"/>
          <w:szCs w:val="28"/>
          <w:lang w:val="sq"/>
        </w:rPr>
        <w:t>endrore</w:t>
      </w:r>
      <w:r w:rsidR="7DF5BC6F" w:rsidRPr="00951713">
        <w:rPr>
          <w:rFonts w:ascii="Times New Roman" w:eastAsia="Times New Roman" w:hAnsi="Times New Roman" w:cs="Times New Roman"/>
          <w:color w:val="000000" w:themeColor="text1"/>
          <w:sz w:val="28"/>
          <w:szCs w:val="28"/>
          <w:lang w:val="sq"/>
        </w:rPr>
        <w:t xml:space="preserve"> Evropiane</w:t>
      </w:r>
      <w:r w:rsidR="5DE2EB4E" w:rsidRPr="00951713">
        <w:rPr>
          <w:rFonts w:ascii="Times New Roman" w:eastAsia="Times New Roman" w:hAnsi="Times New Roman" w:cs="Times New Roman"/>
          <w:color w:val="000000" w:themeColor="text1"/>
          <w:sz w:val="28"/>
          <w:szCs w:val="28"/>
          <w:lang w:val="sq"/>
        </w:rPr>
        <w:t xml:space="preserve"> ose, </w:t>
      </w:r>
      <w:r w:rsidR="2AE0DAC4" w:rsidRPr="00951713">
        <w:rPr>
          <w:rFonts w:ascii="Times New Roman" w:eastAsia="Times New Roman" w:hAnsi="Times New Roman" w:cs="Times New Roman"/>
          <w:color w:val="000000" w:themeColor="text1"/>
          <w:sz w:val="28"/>
          <w:szCs w:val="28"/>
          <w:lang w:val="sq"/>
        </w:rPr>
        <w:t xml:space="preserve">në rastet </w:t>
      </w:r>
      <w:r w:rsidR="5DE2EB4E" w:rsidRPr="00951713">
        <w:rPr>
          <w:rFonts w:ascii="Times New Roman" w:eastAsia="Times New Roman" w:hAnsi="Times New Roman" w:cs="Times New Roman"/>
          <w:color w:val="000000" w:themeColor="text1"/>
          <w:sz w:val="28"/>
          <w:szCs w:val="28"/>
          <w:lang w:val="sq"/>
        </w:rPr>
        <w:t xml:space="preserve">kur është e aplikueshme, </w:t>
      </w:r>
      <w:r w:rsidR="57F94FA9" w:rsidRPr="00951713">
        <w:rPr>
          <w:rFonts w:ascii="Times New Roman" w:eastAsia="Times New Roman" w:hAnsi="Times New Roman" w:cs="Times New Roman"/>
          <w:color w:val="000000" w:themeColor="text1"/>
          <w:sz w:val="28"/>
          <w:szCs w:val="28"/>
          <w:lang w:val="sq"/>
        </w:rPr>
        <w:t>Banka qendrore</w:t>
      </w:r>
      <w:r w:rsidR="6E8151F1" w:rsidRPr="00951713">
        <w:rPr>
          <w:rFonts w:ascii="Times New Roman" w:eastAsia="Times New Roman" w:hAnsi="Times New Roman" w:cs="Times New Roman"/>
          <w:color w:val="000000" w:themeColor="text1"/>
          <w:sz w:val="28"/>
          <w:szCs w:val="28"/>
          <w:lang w:val="sq"/>
        </w:rPr>
        <w:t xml:space="preserve"> e nj</w:t>
      </w:r>
      <w:r w:rsidR="7C06B075" w:rsidRPr="00951713">
        <w:rPr>
          <w:rFonts w:ascii="Times New Roman" w:eastAsia="Times New Roman" w:hAnsi="Times New Roman" w:cs="Times New Roman"/>
          <w:color w:val="000000" w:themeColor="text1"/>
          <w:sz w:val="28"/>
          <w:szCs w:val="28"/>
          <w:lang w:val="sq"/>
        </w:rPr>
        <w:t>ë</w:t>
      </w:r>
      <w:r w:rsidR="6E8151F1" w:rsidRPr="00951713">
        <w:rPr>
          <w:rFonts w:ascii="Times New Roman" w:eastAsia="Times New Roman" w:hAnsi="Times New Roman" w:cs="Times New Roman"/>
          <w:color w:val="000000" w:themeColor="text1"/>
          <w:sz w:val="28"/>
          <w:szCs w:val="28"/>
          <w:lang w:val="sq"/>
        </w:rPr>
        <w:t xml:space="preserve"> shteti an</w:t>
      </w:r>
      <w:r w:rsidR="7C06B075" w:rsidRPr="00951713">
        <w:rPr>
          <w:rFonts w:ascii="Times New Roman" w:eastAsia="Times New Roman" w:hAnsi="Times New Roman" w:cs="Times New Roman"/>
          <w:color w:val="000000" w:themeColor="text1"/>
          <w:sz w:val="28"/>
          <w:szCs w:val="28"/>
          <w:lang w:val="sq"/>
        </w:rPr>
        <w:t>ë</w:t>
      </w:r>
      <w:r w:rsidR="6E8151F1" w:rsidRPr="00951713">
        <w:rPr>
          <w:rFonts w:ascii="Times New Roman" w:eastAsia="Times New Roman" w:hAnsi="Times New Roman" w:cs="Times New Roman"/>
          <w:color w:val="000000" w:themeColor="text1"/>
          <w:sz w:val="28"/>
          <w:szCs w:val="28"/>
          <w:lang w:val="sq"/>
        </w:rPr>
        <w:t>tar t</w:t>
      </w:r>
      <w:r w:rsidR="0F7D6009" w:rsidRPr="00951713">
        <w:rPr>
          <w:rFonts w:ascii="Times New Roman" w:eastAsia="Times New Roman" w:hAnsi="Times New Roman" w:cs="Times New Roman"/>
          <w:color w:val="000000" w:themeColor="text1"/>
          <w:sz w:val="28"/>
          <w:szCs w:val="28"/>
          <w:lang w:val="sq"/>
        </w:rPr>
        <w:t>ë</w:t>
      </w:r>
      <w:r w:rsidR="6E8151F1" w:rsidRPr="00951713">
        <w:rPr>
          <w:rFonts w:ascii="Times New Roman" w:eastAsia="Times New Roman" w:hAnsi="Times New Roman" w:cs="Times New Roman"/>
          <w:color w:val="000000" w:themeColor="text1"/>
          <w:sz w:val="28"/>
          <w:szCs w:val="28"/>
          <w:lang w:val="sq"/>
        </w:rPr>
        <w:t xml:space="preserve"> BE</w:t>
      </w:r>
      <w:r w:rsidR="006F4962">
        <w:rPr>
          <w:rFonts w:ascii="Times New Roman" w:eastAsia="Times New Roman" w:hAnsi="Times New Roman" w:cs="Times New Roman"/>
          <w:color w:val="000000" w:themeColor="text1"/>
          <w:sz w:val="28"/>
          <w:szCs w:val="28"/>
          <w:lang w:val="sq"/>
        </w:rPr>
        <w:t>-s</w:t>
      </w:r>
      <w:r w:rsidR="00F104B8">
        <w:rPr>
          <w:rFonts w:ascii="Times New Roman" w:eastAsia="Times New Roman" w:hAnsi="Times New Roman" w:cs="Times New Roman"/>
          <w:color w:val="000000" w:themeColor="text1"/>
          <w:sz w:val="28"/>
          <w:szCs w:val="28"/>
          <w:lang w:val="sq"/>
        </w:rPr>
        <w:t>ë</w:t>
      </w:r>
      <w:r w:rsidR="5DE2EB4E" w:rsidRPr="00951713">
        <w:rPr>
          <w:rFonts w:ascii="Times New Roman" w:eastAsia="Times New Roman" w:hAnsi="Times New Roman" w:cs="Times New Roman"/>
          <w:color w:val="000000" w:themeColor="text1"/>
          <w:sz w:val="28"/>
          <w:szCs w:val="28"/>
          <w:lang w:val="sq"/>
        </w:rPr>
        <w:t xml:space="preserve"> jep një opinion negativ sipas </w:t>
      </w:r>
      <w:r w:rsidR="006F4962">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6F4962">
        <w:rPr>
          <w:rFonts w:ascii="Times New Roman" w:eastAsia="Times New Roman" w:hAnsi="Times New Roman" w:cs="Times New Roman"/>
          <w:color w:val="000000" w:themeColor="text1"/>
          <w:sz w:val="28"/>
          <w:szCs w:val="28"/>
          <w:lang w:val="sq"/>
        </w:rPr>
        <w:t>s 6, t</w:t>
      </w:r>
      <w:r w:rsidR="00F104B8">
        <w:rPr>
          <w:rFonts w:ascii="Times New Roman" w:eastAsia="Times New Roman" w:hAnsi="Times New Roman" w:cs="Times New Roman"/>
          <w:color w:val="000000" w:themeColor="text1"/>
          <w:sz w:val="28"/>
          <w:szCs w:val="28"/>
          <w:lang w:val="sq"/>
        </w:rPr>
        <w:t>ë</w:t>
      </w:r>
      <w:r w:rsidR="006F4962">
        <w:rPr>
          <w:rFonts w:ascii="Times New Roman" w:eastAsia="Times New Roman" w:hAnsi="Times New Roman" w:cs="Times New Roman"/>
          <w:color w:val="000000" w:themeColor="text1"/>
          <w:sz w:val="28"/>
          <w:szCs w:val="28"/>
          <w:lang w:val="sq"/>
        </w:rPr>
        <w:t xml:space="preserve"> </w:t>
      </w:r>
      <w:r w:rsidR="5DE2EB4E" w:rsidRPr="00951713">
        <w:rPr>
          <w:rFonts w:ascii="Times New Roman" w:eastAsia="Times New Roman" w:hAnsi="Times New Roman" w:cs="Times New Roman"/>
          <w:color w:val="000000" w:themeColor="text1"/>
          <w:sz w:val="28"/>
          <w:szCs w:val="28"/>
          <w:lang w:val="sq"/>
        </w:rPr>
        <w:t xml:space="preserve">nenit 20, </w:t>
      </w:r>
      <w:r w:rsidR="69C89156" w:rsidRPr="00951713">
        <w:rPr>
          <w:rFonts w:ascii="Times New Roman" w:eastAsia="Times New Roman" w:hAnsi="Times New Roman" w:cs="Times New Roman"/>
          <w:color w:val="000000" w:themeColor="text1"/>
          <w:sz w:val="28"/>
          <w:szCs w:val="28"/>
          <w:lang w:val="sq"/>
        </w:rPr>
        <w:t xml:space="preserve"> </w:t>
      </w:r>
      <w:r w:rsidR="5DE2EB4E" w:rsidRPr="00951713">
        <w:rPr>
          <w:rFonts w:ascii="Times New Roman" w:eastAsia="Times New Roman" w:hAnsi="Times New Roman" w:cs="Times New Roman"/>
          <w:color w:val="000000" w:themeColor="text1"/>
          <w:sz w:val="28"/>
          <w:szCs w:val="28"/>
          <w:lang w:val="sq"/>
        </w:rPr>
        <w:t>t</w:t>
      </w:r>
      <w:r w:rsidR="414FAEC0" w:rsidRPr="00951713">
        <w:rPr>
          <w:rFonts w:ascii="Times New Roman" w:eastAsia="Times New Roman" w:hAnsi="Times New Roman" w:cs="Times New Roman"/>
          <w:color w:val="000000" w:themeColor="text1"/>
          <w:sz w:val="28"/>
          <w:szCs w:val="28"/>
          <w:lang w:val="sq"/>
        </w:rPr>
        <w:t>ë</w:t>
      </w:r>
      <w:r w:rsidR="5DE2EB4E" w:rsidRPr="00951713">
        <w:rPr>
          <w:rFonts w:ascii="Times New Roman" w:eastAsia="Times New Roman" w:hAnsi="Times New Roman" w:cs="Times New Roman"/>
          <w:color w:val="000000" w:themeColor="text1"/>
          <w:sz w:val="28"/>
          <w:szCs w:val="28"/>
          <w:lang w:val="sq"/>
        </w:rPr>
        <w:t xml:space="preserve"> </w:t>
      </w:r>
      <w:r w:rsidR="5DE2EB4E" w:rsidRPr="00F3415F">
        <w:rPr>
          <w:rFonts w:ascii="Times New Roman" w:eastAsia="Times New Roman" w:hAnsi="Times New Roman" w:cs="Times New Roman"/>
          <w:sz w:val="28"/>
          <w:szCs w:val="28"/>
          <w:lang w:val="sq"/>
        </w:rPr>
        <w:t>k</w:t>
      </w:r>
      <w:r w:rsidR="00F104B8">
        <w:rPr>
          <w:rFonts w:ascii="Times New Roman" w:eastAsia="Times New Roman" w:hAnsi="Times New Roman" w:cs="Times New Roman"/>
          <w:sz w:val="28"/>
          <w:szCs w:val="28"/>
          <w:lang w:val="sq"/>
        </w:rPr>
        <w:t>ë</w:t>
      </w:r>
      <w:r w:rsidR="5DE2EB4E" w:rsidRPr="00F3415F">
        <w:rPr>
          <w:rFonts w:ascii="Times New Roman" w:eastAsia="Times New Roman" w:hAnsi="Times New Roman" w:cs="Times New Roman"/>
          <w:sz w:val="28"/>
          <w:szCs w:val="28"/>
          <w:lang w:val="sq"/>
        </w:rPr>
        <w:t xml:space="preserve">tij ligji, </w:t>
      </w:r>
      <w:r w:rsidR="5DE2EB4E" w:rsidRPr="00951713">
        <w:rPr>
          <w:rFonts w:ascii="Times New Roman" w:eastAsia="Times New Roman" w:hAnsi="Times New Roman" w:cs="Times New Roman"/>
          <w:color w:val="000000" w:themeColor="text1"/>
          <w:sz w:val="28"/>
          <w:szCs w:val="28"/>
          <w:lang w:val="sq"/>
        </w:rPr>
        <w:t>për shkak të një rreziku që c</w:t>
      </w:r>
      <w:r w:rsidR="006F4962">
        <w:rPr>
          <w:rFonts w:ascii="Times New Roman" w:eastAsia="Times New Roman" w:hAnsi="Times New Roman" w:cs="Times New Roman"/>
          <w:color w:val="000000" w:themeColor="text1"/>
          <w:sz w:val="28"/>
          <w:szCs w:val="28"/>
          <w:lang w:val="sq"/>
        </w:rPr>
        <w:t>e</w:t>
      </w:r>
      <w:r w:rsidR="5DE2EB4E" w:rsidRPr="00951713">
        <w:rPr>
          <w:rFonts w:ascii="Times New Roman" w:eastAsia="Times New Roman" w:hAnsi="Times New Roman" w:cs="Times New Roman"/>
          <w:color w:val="000000" w:themeColor="text1"/>
          <w:sz w:val="28"/>
          <w:szCs w:val="28"/>
          <w:lang w:val="sq"/>
        </w:rPr>
        <w:t>non funksionimin e sistemit të pagesave, transmetimin e politikës monetare ose sovranitetin monetar.</w:t>
      </w:r>
    </w:p>
    <w:p w14:paraId="2323447F" w14:textId="77777777" w:rsidR="006F4962" w:rsidRPr="00951713" w:rsidRDefault="006F4962" w:rsidP="006F496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E26827C" w14:textId="7267B97A" w:rsidR="009850A7" w:rsidRPr="00951713" w:rsidDel="00052ADC" w:rsidRDefault="47936D8A" w:rsidP="006F4962">
      <w:pPr>
        <w:pStyle w:val="ListParagraph"/>
        <w:numPr>
          <w:ilvl w:val="0"/>
          <w:numId w:val="26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rastet</w:t>
      </w:r>
      <w:r w:rsidR="134F5AA0" w:rsidRPr="00951713">
        <w:rPr>
          <w:rFonts w:ascii="Times New Roman" w:eastAsia="Times New Roman" w:hAnsi="Times New Roman" w:cs="Times New Roman"/>
          <w:color w:val="000000" w:themeColor="text1"/>
          <w:sz w:val="28"/>
          <w:szCs w:val="28"/>
          <w:lang w:val="sq"/>
        </w:rPr>
        <w:t xml:space="preserve"> kur</w:t>
      </w:r>
      <w:r w:rsidRPr="00951713">
        <w:rPr>
          <w:rFonts w:ascii="Times New Roman" w:eastAsia="Times New Roman" w:hAnsi="Times New Roman" w:cs="Times New Roman"/>
          <w:color w:val="000000" w:themeColor="text1"/>
          <w:sz w:val="28"/>
          <w:szCs w:val="28"/>
          <w:lang w:val="sq"/>
        </w:rPr>
        <w:t xml:space="preserve"> </w:t>
      </w:r>
      <w:r w:rsidR="2F9DBBE5" w:rsidRPr="00951713">
        <w:rPr>
          <w:rFonts w:ascii="Times New Roman" w:eastAsia="Times New Roman" w:hAnsi="Times New Roman" w:cs="Times New Roman"/>
          <w:color w:val="000000" w:themeColor="text1"/>
          <w:sz w:val="28"/>
          <w:szCs w:val="28"/>
          <w:lang w:val="sq"/>
        </w:rPr>
        <w:t xml:space="preserve">tokeni i aseteve është i denominuar në </w:t>
      </w:r>
      <w:r w:rsidR="006F4962">
        <w:rPr>
          <w:rFonts w:ascii="Times New Roman" w:eastAsia="Times New Roman" w:hAnsi="Times New Roman" w:cs="Times New Roman"/>
          <w:color w:val="000000" w:themeColor="text1"/>
          <w:sz w:val="28"/>
          <w:szCs w:val="28"/>
          <w:lang w:val="sq"/>
        </w:rPr>
        <w:t>e</w:t>
      </w:r>
      <w:r w:rsidR="2F9DBBE5" w:rsidRPr="00951713">
        <w:rPr>
          <w:rFonts w:ascii="Times New Roman" w:eastAsia="Times New Roman" w:hAnsi="Times New Roman" w:cs="Times New Roman"/>
          <w:color w:val="000000" w:themeColor="text1"/>
          <w:sz w:val="28"/>
          <w:szCs w:val="28"/>
          <w:lang w:val="sq"/>
        </w:rPr>
        <w:t>uro ose monedha të tjera zyrtare të shteteve anëtare të Bashkimit Evropian</w:t>
      </w:r>
      <w:r w:rsidR="006F49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w:t>
      </w:r>
      <w:r w:rsidR="6DE7FC2B" w:rsidRPr="00951713">
        <w:rPr>
          <w:rFonts w:ascii="Times New Roman" w:eastAsia="Times New Roman" w:hAnsi="Times New Roman" w:cs="Times New Roman"/>
          <w:color w:val="000000" w:themeColor="text1"/>
          <w:sz w:val="28"/>
          <w:szCs w:val="28"/>
          <w:lang w:val="sq"/>
        </w:rPr>
        <w:t>Banka e Shqip</w:t>
      </w:r>
      <w:r w:rsidR="7FEECCFB" w:rsidRPr="00951713">
        <w:rPr>
          <w:rFonts w:ascii="Times New Roman" w:eastAsia="Times New Roman" w:hAnsi="Times New Roman" w:cs="Times New Roman"/>
          <w:color w:val="000000" w:themeColor="text1"/>
          <w:sz w:val="28"/>
          <w:szCs w:val="28"/>
          <w:lang w:val="sq"/>
        </w:rPr>
        <w:t>ë</w:t>
      </w:r>
      <w:r w:rsidR="6DE7FC2B" w:rsidRPr="00951713">
        <w:rPr>
          <w:rFonts w:ascii="Times New Roman" w:eastAsia="Times New Roman" w:hAnsi="Times New Roman" w:cs="Times New Roman"/>
          <w:color w:val="000000" w:themeColor="text1"/>
          <w:sz w:val="28"/>
          <w:szCs w:val="28"/>
          <w:lang w:val="sq"/>
        </w:rPr>
        <w:t>ris</w:t>
      </w:r>
      <w:r w:rsidR="7FEECCFB" w:rsidRPr="00951713">
        <w:rPr>
          <w:rFonts w:ascii="Times New Roman" w:eastAsia="Times New Roman" w:hAnsi="Times New Roman" w:cs="Times New Roman"/>
          <w:color w:val="000000" w:themeColor="text1"/>
          <w:sz w:val="28"/>
          <w:szCs w:val="28"/>
          <w:lang w:val="sq"/>
        </w:rPr>
        <w:t>ë</w:t>
      </w:r>
      <w:r w:rsidR="3D9FDF7B" w:rsidRPr="00951713">
        <w:rPr>
          <w:rFonts w:ascii="Times New Roman" w:eastAsia="Times New Roman" w:hAnsi="Times New Roman" w:cs="Times New Roman"/>
          <w:color w:val="000000" w:themeColor="text1"/>
          <w:sz w:val="28"/>
          <w:szCs w:val="28"/>
          <w:lang w:val="sq"/>
        </w:rPr>
        <w:t>, brenda dy ditëve pun</w:t>
      </w:r>
      <w:r w:rsidR="00F104B8">
        <w:rPr>
          <w:rFonts w:ascii="Times New Roman" w:eastAsia="Times New Roman" w:hAnsi="Times New Roman" w:cs="Times New Roman"/>
          <w:color w:val="000000" w:themeColor="text1"/>
          <w:sz w:val="28"/>
          <w:szCs w:val="28"/>
          <w:lang w:val="sq"/>
        </w:rPr>
        <w:t>ë</w:t>
      </w:r>
      <w:r w:rsidR="3D9FDF7B" w:rsidRPr="00951713">
        <w:rPr>
          <w:rFonts w:ascii="Times New Roman" w:eastAsia="Times New Roman" w:hAnsi="Times New Roman" w:cs="Times New Roman"/>
          <w:color w:val="000000" w:themeColor="text1"/>
          <w:sz w:val="28"/>
          <w:szCs w:val="28"/>
          <w:lang w:val="sq"/>
        </w:rPr>
        <w:t xml:space="preserve"> nga dhënia e autorizimit, </w:t>
      </w:r>
      <w:r w:rsidR="41131C0F" w:rsidRPr="00951713">
        <w:rPr>
          <w:rFonts w:ascii="Times New Roman" w:eastAsia="Times New Roman" w:hAnsi="Times New Roman" w:cs="Times New Roman"/>
          <w:color w:val="000000" w:themeColor="text1"/>
          <w:sz w:val="28"/>
          <w:szCs w:val="28"/>
          <w:lang w:val="sq"/>
        </w:rPr>
        <w:t xml:space="preserve">duhet </w:t>
      </w:r>
      <w:r w:rsidR="3D9FDF7B" w:rsidRPr="00951713">
        <w:rPr>
          <w:rFonts w:ascii="Times New Roman" w:eastAsia="Times New Roman" w:hAnsi="Times New Roman" w:cs="Times New Roman"/>
          <w:color w:val="000000" w:themeColor="text1"/>
          <w:sz w:val="28"/>
          <w:szCs w:val="28"/>
          <w:lang w:val="sq"/>
        </w:rPr>
        <w:t>të komunikojë te pika e vetme e kontaktit e shteteve pritëse dhe</w:t>
      </w:r>
      <w:r w:rsidR="006F4962">
        <w:rPr>
          <w:rFonts w:ascii="Times New Roman" w:eastAsia="Times New Roman" w:hAnsi="Times New Roman" w:cs="Times New Roman"/>
          <w:color w:val="000000" w:themeColor="text1"/>
          <w:sz w:val="28"/>
          <w:szCs w:val="28"/>
          <w:lang w:val="sq"/>
        </w:rPr>
        <w:t>,</w:t>
      </w:r>
      <w:r w:rsidR="3D9FDF7B" w:rsidRPr="00951713">
        <w:rPr>
          <w:rFonts w:ascii="Times New Roman" w:eastAsia="Times New Roman" w:hAnsi="Times New Roman" w:cs="Times New Roman"/>
          <w:color w:val="000000" w:themeColor="text1"/>
          <w:sz w:val="28"/>
          <w:szCs w:val="28"/>
          <w:lang w:val="sq"/>
        </w:rPr>
        <w:t xml:space="preserve"> </w:t>
      </w:r>
      <w:r w:rsidR="5CE62535" w:rsidRPr="00951713">
        <w:rPr>
          <w:rFonts w:ascii="Times New Roman" w:eastAsia="Times New Roman" w:hAnsi="Times New Roman" w:cs="Times New Roman"/>
          <w:color w:val="000000" w:themeColor="text1"/>
          <w:sz w:val="28"/>
          <w:szCs w:val="28"/>
          <w:lang w:val="sq"/>
        </w:rPr>
        <w:t xml:space="preserve">në rastet </w:t>
      </w:r>
      <w:r w:rsidR="3D9FDF7B" w:rsidRPr="00951713">
        <w:rPr>
          <w:rFonts w:ascii="Times New Roman" w:eastAsia="Times New Roman" w:hAnsi="Times New Roman" w:cs="Times New Roman"/>
          <w:color w:val="000000" w:themeColor="text1"/>
          <w:sz w:val="28"/>
          <w:szCs w:val="28"/>
          <w:lang w:val="sq"/>
        </w:rPr>
        <w:t xml:space="preserve">kur është e aplikueshme, te </w:t>
      </w:r>
      <w:r w:rsidR="57F94FA9" w:rsidRPr="00951713">
        <w:rPr>
          <w:rFonts w:ascii="Times New Roman" w:eastAsia="Times New Roman" w:hAnsi="Times New Roman" w:cs="Times New Roman"/>
          <w:color w:val="000000" w:themeColor="text1"/>
          <w:sz w:val="28"/>
          <w:szCs w:val="28"/>
          <w:lang w:val="sq"/>
        </w:rPr>
        <w:t>Banka qendrore</w:t>
      </w:r>
      <w:r w:rsidR="006F4962">
        <w:rPr>
          <w:rFonts w:ascii="Times New Roman" w:eastAsia="Times New Roman" w:hAnsi="Times New Roman" w:cs="Times New Roman"/>
          <w:color w:val="000000" w:themeColor="text1"/>
          <w:sz w:val="28"/>
          <w:szCs w:val="28"/>
          <w:lang w:val="sq"/>
        </w:rPr>
        <w:t>,</w:t>
      </w:r>
      <w:r w:rsidR="3D9FDF7B" w:rsidRPr="00951713">
        <w:rPr>
          <w:rFonts w:ascii="Times New Roman" w:eastAsia="Times New Roman" w:hAnsi="Times New Roman" w:cs="Times New Roman"/>
          <w:color w:val="000000" w:themeColor="text1"/>
          <w:sz w:val="28"/>
          <w:szCs w:val="28"/>
          <w:lang w:val="sq"/>
        </w:rPr>
        <w:t xml:space="preserve"> e </w:t>
      </w:r>
      <w:r w:rsidR="69CA855C" w:rsidRPr="00951713">
        <w:rPr>
          <w:rFonts w:ascii="Times New Roman" w:eastAsia="Times New Roman" w:hAnsi="Times New Roman" w:cs="Times New Roman"/>
          <w:color w:val="000000" w:themeColor="text1"/>
          <w:sz w:val="28"/>
          <w:szCs w:val="28"/>
          <w:lang w:val="sq"/>
        </w:rPr>
        <w:t>përcaktuar</w:t>
      </w:r>
      <w:r w:rsidR="3D9FDF7B" w:rsidRPr="00951713">
        <w:rPr>
          <w:rFonts w:ascii="Times New Roman" w:eastAsia="Times New Roman" w:hAnsi="Times New Roman" w:cs="Times New Roman"/>
          <w:color w:val="000000" w:themeColor="text1"/>
          <w:sz w:val="28"/>
          <w:szCs w:val="28"/>
          <w:lang w:val="sq"/>
        </w:rPr>
        <w:t xml:space="preserve"> në </w:t>
      </w:r>
      <w:r w:rsidR="006F4962">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6F4962">
        <w:rPr>
          <w:rFonts w:ascii="Times New Roman" w:eastAsia="Times New Roman" w:hAnsi="Times New Roman" w:cs="Times New Roman"/>
          <w:color w:val="000000" w:themeColor="text1"/>
          <w:sz w:val="28"/>
          <w:szCs w:val="28"/>
          <w:lang w:val="sq"/>
        </w:rPr>
        <w:t>n 4, t</w:t>
      </w:r>
      <w:r w:rsidR="00F104B8">
        <w:rPr>
          <w:rFonts w:ascii="Times New Roman" w:eastAsia="Times New Roman" w:hAnsi="Times New Roman" w:cs="Times New Roman"/>
          <w:color w:val="000000" w:themeColor="text1"/>
          <w:sz w:val="28"/>
          <w:szCs w:val="28"/>
          <w:lang w:val="sq"/>
        </w:rPr>
        <w:t>ë</w:t>
      </w:r>
      <w:r w:rsidR="006F4962">
        <w:rPr>
          <w:rFonts w:ascii="Times New Roman" w:eastAsia="Times New Roman" w:hAnsi="Times New Roman" w:cs="Times New Roman"/>
          <w:color w:val="000000" w:themeColor="text1"/>
          <w:sz w:val="28"/>
          <w:szCs w:val="28"/>
          <w:lang w:val="sq"/>
        </w:rPr>
        <w:t xml:space="preserve"> </w:t>
      </w:r>
      <w:r w:rsidR="19F73B3D" w:rsidRPr="00951713">
        <w:rPr>
          <w:rFonts w:ascii="Times New Roman" w:eastAsia="Times New Roman" w:hAnsi="Times New Roman" w:cs="Times New Roman"/>
          <w:color w:val="000000" w:themeColor="text1"/>
          <w:sz w:val="28"/>
          <w:szCs w:val="28"/>
          <w:lang w:val="sq"/>
        </w:rPr>
        <w:t>n</w:t>
      </w:r>
      <w:r w:rsidR="3D9FDF7B" w:rsidRPr="00951713">
        <w:rPr>
          <w:rFonts w:ascii="Times New Roman" w:eastAsia="Times New Roman" w:hAnsi="Times New Roman" w:cs="Times New Roman"/>
          <w:color w:val="000000" w:themeColor="text1"/>
          <w:sz w:val="28"/>
          <w:szCs w:val="28"/>
          <w:lang w:val="sq"/>
        </w:rPr>
        <w:t>eni</w:t>
      </w:r>
      <w:r w:rsidR="006F4962">
        <w:rPr>
          <w:rFonts w:ascii="Times New Roman" w:eastAsia="Times New Roman" w:hAnsi="Times New Roman" w:cs="Times New Roman"/>
          <w:color w:val="000000" w:themeColor="text1"/>
          <w:sz w:val="28"/>
          <w:szCs w:val="28"/>
          <w:lang w:val="sq"/>
        </w:rPr>
        <w:t>t</w:t>
      </w:r>
      <w:r w:rsidR="3D9FDF7B" w:rsidRPr="00951713">
        <w:rPr>
          <w:rFonts w:ascii="Times New Roman" w:eastAsia="Times New Roman" w:hAnsi="Times New Roman" w:cs="Times New Roman"/>
          <w:color w:val="000000" w:themeColor="text1"/>
          <w:sz w:val="28"/>
          <w:szCs w:val="28"/>
          <w:lang w:val="sq"/>
        </w:rPr>
        <w:t xml:space="preserve"> 20</w:t>
      </w:r>
      <w:r w:rsidR="0A21384F" w:rsidRPr="00951713">
        <w:rPr>
          <w:rFonts w:ascii="Times New Roman" w:eastAsia="Times New Roman" w:hAnsi="Times New Roman" w:cs="Times New Roman"/>
          <w:color w:val="000000" w:themeColor="text1"/>
          <w:sz w:val="28"/>
          <w:szCs w:val="28"/>
          <w:lang w:val="sq"/>
        </w:rPr>
        <w:t xml:space="preserve">, </w:t>
      </w:r>
      <w:r w:rsidR="3D9FDF7B" w:rsidRPr="00951713">
        <w:rPr>
          <w:rFonts w:ascii="Times New Roman" w:eastAsia="Times New Roman" w:hAnsi="Times New Roman" w:cs="Times New Roman"/>
          <w:color w:val="000000" w:themeColor="text1"/>
          <w:sz w:val="28"/>
          <w:szCs w:val="28"/>
          <w:lang w:val="sq"/>
        </w:rPr>
        <w:t xml:space="preserve"> informacionin e specifikuar në </w:t>
      </w:r>
      <w:r w:rsidR="2432706C" w:rsidRPr="00951713">
        <w:rPr>
          <w:rFonts w:ascii="Times New Roman" w:eastAsia="Times New Roman" w:hAnsi="Times New Roman" w:cs="Times New Roman"/>
          <w:color w:val="000000" w:themeColor="text1"/>
          <w:sz w:val="28"/>
          <w:szCs w:val="28"/>
          <w:lang w:val="sq"/>
        </w:rPr>
        <w:t>n</w:t>
      </w:r>
      <w:r w:rsidR="3D9FDF7B" w:rsidRPr="00951713">
        <w:rPr>
          <w:rFonts w:ascii="Times New Roman" w:eastAsia="Times New Roman" w:hAnsi="Times New Roman" w:cs="Times New Roman"/>
          <w:color w:val="000000" w:themeColor="text1"/>
          <w:sz w:val="28"/>
          <w:szCs w:val="28"/>
          <w:lang w:val="sq"/>
        </w:rPr>
        <w:t>enin 109</w:t>
      </w:r>
      <w:r w:rsidR="14A12CF2" w:rsidRPr="00951713">
        <w:rPr>
          <w:rFonts w:ascii="Times New Roman" w:eastAsia="Times New Roman" w:hAnsi="Times New Roman" w:cs="Times New Roman"/>
          <w:color w:val="000000" w:themeColor="text1"/>
          <w:sz w:val="28"/>
          <w:szCs w:val="28"/>
          <w:lang w:val="sq"/>
        </w:rPr>
        <w:t>,</w:t>
      </w:r>
      <w:r w:rsidR="7979FC5B" w:rsidRPr="00951713">
        <w:rPr>
          <w:rFonts w:ascii="Times New Roman" w:eastAsia="Times New Roman" w:hAnsi="Times New Roman" w:cs="Times New Roman"/>
          <w:color w:val="000000" w:themeColor="text1"/>
          <w:sz w:val="28"/>
          <w:szCs w:val="28"/>
          <w:lang w:val="sq"/>
        </w:rPr>
        <w:t xml:space="preserve"> të</w:t>
      </w:r>
      <w:r w:rsidR="0EFE7C9E" w:rsidRPr="00951713">
        <w:rPr>
          <w:rFonts w:ascii="Times New Roman" w:eastAsia="Times New Roman" w:hAnsi="Times New Roman" w:cs="Times New Roman"/>
          <w:color w:val="000000" w:themeColor="text1"/>
          <w:sz w:val="28"/>
          <w:szCs w:val="28"/>
          <w:lang w:val="sq"/>
        </w:rPr>
        <w:t xml:space="preserve"> k</w:t>
      </w:r>
      <w:r w:rsidR="536951C8" w:rsidRPr="00951713">
        <w:rPr>
          <w:rFonts w:ascii="Times New Roman" w:eastAsia="Times New Roman" w:hAnsi="Times New Roman" w:cs="Times New Roman"/>
          <w:color w:val="000000" w:themeColor="text1"/>
          <w:sz w:val="28"/>
          <w:szCs w:val="28"/>
          <w:lang w:val="sq"/>
        </w:rPr>
        <w:t>ë</w:t>
      </w:r>
      <w:r w:rsidR="0EFE7C9E" w:rsidRPr="00951713">
        <w:rPr>
          <w:rFonts w:ascii="Times New Roman" w:eastAsia="Times New Roman" w:hAnsi="Times New Roman" w:cs="Times New Roman"/>
          <w:color w:val="000000" w:themeColor="text1"/>
          <w:sz w:val="28"/>
          <w:szCs w:val="28"/>
          <w:lang w:val="sq"/>
        </w:rPr>
        <w:t>tij ligji</w:t>
      </w:r>
      <w:r w:rsidR="3D9FDF7B" w:rsidRPr="00951713">
        <w:rPr>
          <w:rFonts w:ascii="Times New Roman" w:eastAsia="Times New Roman" w:hAnsi="Times New Roman" w:cs="Times New Roman"/>
          <w:color w:val="000000" w:themeColor="text1"/>
          <w:sz w:val="28"/>
          <w:szCs w:val="28"/>
          <w:lang w:val="sq"/>
        </w:rPr>
        <w:t>.</w:t>
      </w:r>
    </w:p>
    <w:p w14:paraId="5C7FBEBB" w14:textId="1B60655A" w:rsidR="009850A7" w:rsidRPr="00951713" w:rsidDel="00052ADC" w:rsidRDefault="009850A7" w:rsidP="006F496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E799012" w14:textId="3C551907" w:rsidR="009850A7" w:rsidRPr="00951713" w:rsidDel="00052ADC" w:rsidRDefault="006F4962" w:rsidP="006F496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lastRenderedPageBreak/>
        <w:t xml:space="preserve">     </w:t>
      </w:r>
      <w:r w:rsidR="4FC17D88" w:rsidRPr="00951713">
        <w:rPr>
          <w:rFonts w:ascii="Times New Roman" w:eastAsia="Times New Roman" w:hAnsi="Times New Roman" w:cs="Times New Roman"/>
          <w:color w:val="000000" w:themeColor="text1"/>
          <w:sz w:val="28"/>
          <w:szCs w:val="28"/>
          <w:lang w:val="sq"/>
        </w:rPr>
        <w:t xml:space="preserve">Banka e Shqipërisë </w:t>
      </w:r>
      <w:r w:rsidR="251840A3" w:rsidRPr="00951713">
        <w:rPr>
          <w:rFonts w:ascii="Times New Roman" w:eastAsia="Times New Roman" w:hAnsi="Times New Roman" w:cs="Times New Roman"/>
          <w:color w:val="000000" w:themeColor="text1"/>
          <w:sz w:val="28"/>
          <w:szCs w:val="28"/>
          <w:lang w:val="sq"/>
        </w:rPr>
        <w:t>publikon</w:t>
      </w:r>
      <w:r w:rsidR="7EB91B4A" w:rsidRPr="00951713">
        <w:rPr>
          <w:rFonts w:ascii="Times New Roman" w:eastAsia="Times New Roman" w:hAnsi="Times New Roman" w:cs="Times New Roman"/>
          <w:color w:val="000000" w:themeColor="text1"/>
          <w:sz w:val="28"/>
          <w:szCs w:val="28"/>
          <w:lang w:val="sq"/>
        </w:rPr>
        <w:t xml:space="preserve"> </w:t>
      </w:r>
      <w:r w:rsidR="4D99F5CB" w:rsidRPr="00951713">
        <w:rPr>
          <w:rFonts w:ascii="Times New Roman" w:eastAsia="Times New Roman" w:hAnsi="Times New Roman" w:cs="Times New Roman"/>
          <w:color w:val="000000" w:themeColor="text1"/>
          <w:sz w:val="28"/>
          <w:szCs w:val="28"/>
          <w:lang w:val="sq"/>
        </w:rPr>
        <w:t>informacionin</w:t>
      </w:r>
      <w:r w:rsidR="7EB91B4A" w:rsidRPr="00951713">
        <w:rPr>
          <w:rFonts w:ascii="Times New Roman" w:eastAsia="Times New Roman" w:hAnsi="Times New Roman" w:cs="Times New Roman"/>
          <w:color w:val="000000" w:themeColor="text1"/>
          <w:sz w:val="28"/>
          <w:szCs w:val="28"/>
          <w:lang w:val="sq"/>
        </w:rPr>
        <w:t xml:space="preserve"> në regjist</w:t>
      </w:r>
      <w:r w:rsidR="26CCA87D" w:rsidRPr="00951713">
        <w:rPr>
          <w:rFonts w:ascii="Times New Roman" w:eastAsia="Times New Roman" w:hAnsi="Times New Roman" w:cs="Times New Roman"/>
          <w:color w:val="000000" w:themeColor="text1"/>
          <w:sz w:val="28"/>
          <w:szCs w:val="28"/>
          <w:lang w:val="sq"/>
        </w:rPr>
        <w:t xml:space="preserve">rin </w:t>
      </w:r>
      <w:r w:rsidR="7EB91B4A" w:rsidRPr="00951713">
        <w:rPr>
          <w:rFonts w:ascii="Times New Roman" w:eastAsia="Times New Roman" w:hAnsi="Times New Roman" w:cs="Times New Roman"/>
          <w:color w:val="000000" w:themeColor="text1"/>
          <w:sz w:val="28"/>
          <w:szCs w:val="28"/>
          <w:lang w:val="sq"/>
        </w:rPr>
        <w:t>sipas</w:t>
      </w:r>
      <w:r w:rsidR="776EA548" w:rsidRPr="00951713">
        <w:rPr>
          <w:rFonts w:ascii="Times New Roman" w:eastAsia="Times New Roman" w:hAnsi="Times New Roman" w:cs="Times New Roman"/>
          <w:color w:val="000000" w:themeColor="text1"/>
          <w:sz w:val="28"/>
          <w:szCs w:val="28"/>
          <w:lang w:val="sq"/>
        </w:rPr>
        <w:t xml:space="preserve"> përcaktimeve</w:t>
      </w:r>
      <w:r w:rsidR="7EB91B4A" w:rsidRPr="00951713">
        <w:rPr>
          <w:rFonts w:ascii="Times New Roman" w:eastAsia="Times New Roman" w:hAnsi="Times New Roman" w:cs="Times New Roman"/>
          <w:color w:val="000000" w:themeColor="text1"/>
          <w:sz w:val="28"/>
          <w:szCs w:val="28"/>
          <w:lang w:val="sq"/>
        </w:rPr>
        <w:t xml:space="preserve"> </w:t>
      </w:r>
      <w:r w:rsidR="2C277880" w:rsidRPr="00951713">
        <w:rPr>
          <w:rFonts w:ascii="Times New Roman" w:eastAsia="Times New Roman" w:hAnsi="Times New Roman" w:cs="Times New Roman"/>
          <w:color w:val="000000" w:themeColor="text1"/>
          <w:sz w:val="28"/>
          <w:szCs w:val="28"/>
          <w:lang w:val="sq"/>
        </w:rPr>
        <w:t>n</w:t>
      </w:r>
      <w:r w:rsidR="7EB91B4A" w:rsidRPr="00951713">
        <w:rPr>
          <w:rFonts w:ascii="Times New Roman" w:eastAsia="Times New Roman" w:hAnsi="Times New Roman" w:cs="Times New Roman"/>
          <w:color w:val="000000" w:themeColor="text1"/>
          <w:sz w:val="28"/>
          <w:szCs w:val="28"/>
          <w:lang w:val="sq"/>
        </w:rPr>
        <w:t>enit 109</w:t>
      </w:r>
      <w:r w:rsidR="577D5496" w:rsidRPr="00951713">
        <w:rPr>
          <w:rFonts w:ascii="Times New Roman" w:eastAsia="Times New Roman" w:hAnsi="Times New Roman" w:cs="Times New Roman"/>
          <w:color w:val="000000" w:themeColor="text1"/>
          <w:sz w:val="28"/>
          <w:szCs w:val="28"/>
          <w:lang w:val="sq"/>
        </w:rPr>
        <w:t xml:space="preserve"> të këtij ligji</w:t>
      </w:r>
      <w:r w:rsidR="0D167C13" w:rsidRPr="00951713">
        <w:rPr>
          <w:rFonts w:ascii="Times New Roman" w:eastAsia="Times New Roman" w:hAnsi="Times New Roman" w:cs="Times New Roman"/>
          <w:color w:val="000000" w:themeColor="text1"/>
          <w:sz w:val="28"/>
          <w:szCs w:val="28"/>
          <w:lang w:val="sq"/>
        </w:rPr>
        <w:t xml:space="preserve"> nga data e fillimit të ofertës ndaj publikut ose pranimit për tregtim.</w:t>
      </w:r>
    </w:p>
    <w:p w14:paraId="59EFF727" w14:textId="2CD4F941" w:rsidR="7A613ED7" w:rsidRPr="00951713" w:rsidRDefault="7A613ED7" w:rsidP="006F496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4CE64560" w14:textId="0B86FA56" w:rsidR="009850A7" w:rsidRDefault="2D107968" w:rsidP="006F4962">
      <w:pPr>
        <w:pStyle w:val="ListParagraph"/>
        <w:numPr>
          <w:ilvl w:val="0"/>
          <w:numId w:val="26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raste</w:t>
      </w:r>
      <w:r w:rsidR="14EB02AF" w:rsidRPr="00951713">
        <w:rPr>
          <w:rFonts w:ascii="Times New Roman" w:eastAsia="Times New Roman" w:hAnsi="Times New Roman" w:cs="Times New Roman"/>
          <w:color w:val="000000" w:themeColor="text1"/>
          <w:sz w:val="28"/>
          <w:szCs w:val="28"/>
          <w:lang w:val="sq"/>
        </w:rPr>
        <w:t>t kur token</w:t>
      </w:r>
      <w:r w:rsidR="6BE73682" w:rsidRPr="00951713">
        <w:rPr>
          <w:rFonts w:ascii="Times New Roman" w:eastAsia="Times New Roman" w:hAnsi="Times New Roman" w:cs="Times New Roman"/>
          <w:color w:val="000000" w:themeColor="text1"/>
          <w:sz w:val="28"/>
          <w:szCs w:val="28"/>
          <w:lang w:val="sq"/>
        </w:rPr>
        <w:t>i i</w:t>
      </w:r>
      <w:r w:rsidR="77503676" w:rsidRPr="00951713">
        <w:rPr>
          <w:rFonts w:ascii="Times New Roman" w:eastAsia="Times New Roman" w:hAnsi="Times New Roman" w:cs="Times New Roman"/>
          <w:color w:val="000000" w:themeColor="text1"/>
          <w:sz w:val="28"/>
          <w:szCs w:val="28"/>
          <w:lang w:val="sq"/>
        </w:rPr>
        <w:t xml:space="preserve"> </w:t>
      </w:r>
      <w:r w:rsidR="14EB02AF" w:rsidRPr="00951713">
        <w:rPr>
          <w:rFonts w:ascii="Times New Roman" w:eastAsia="Times New Roman" w:hAnsi="Times New Roman" w:cs="Times New Roman"/>
          <w:color w:val="000000" w:themeColor="text1"/>
          <w:sz w:val="28"/>
          <w:szCs w:val="28"/>
          <w:lang w:val="sq"/>
        </w:rPr>
        <w:t>aset</w:t>
      </w:r>
      <w:r w:rsidR="57CD9F30" w:rsidRPr="00951713">
        <w:rPr>
          <w:rFonts w:ascii="Times New Roman" w:eastAsia="Times New Roman" w:hAnsi="Times New Roman" w:cs="Times New Roman"/>
          <w:color w:val="000000" w:themeColor="text1"/>
          <w:sz w:val="28"/>
          <w:szCs w:val="28"/>
          <w:lang w:val="sq"/>
        </w:rPr>
        <w:t>eve</w:t>
      </w:r>
      <w:r w:rsidR="14EB02AF" w:rsidRPr="00951713">
        <w:rPr>
          <w:rFonts w:ascii="Times New Roman" w:eastAsia="Times New Roman" w:hAnsi="Times New Roman" w:cs="Times New Roman"/>
          <w:color w:val="000000" w:themeColor="text1"/>
          <w:sz w:val="28"/>
          <w:szCs w:val="28"/>
          <w:lang w:val="sq"/>
        </w:rPr>
        <w:t xml:space="preserve"> </w:t>
      </w:r>
      <w:r w:rsidR="4310DA0C" w:rsidRPr="00951713">
        <w:rPr>
          <w:rFonts w:ascii="Times New Roman" w:eastAsia="Times New Roman" w:hAnsi="Times New Roman" w:cs="Times New Roman"/>
          <w:color w:val="000000" w:themeColor="text1"/>
          <w:sz w:val="28"/>
          <w:szCs w:val="28"/>
          <w:lang w:val="sq"/>
        </w:rPr>
        <w:t>ë</w:t>
      </w:r>
      <w:r w:rsidR="2DACB6B8" w:rsidRPr="00951713">
        <w:rPr>
          <w:rFonts w:ascii="Times New Roman" w:eastAsia="Times New Roman" w:hAnsi="Times New Roman" w:cs="Times New Roman"/>
          <w:color w:val="000000" w:themeColor="text1"/>
          <w:sz w:val="28"/>
          <w:szCs w:val="28"/>
          <w:lang w:val="sq"/>
        </w:rPr>
        <w:t>sht</w:t>
      </w:r>
      <w:r w:rsidR="07AC0CFB" w:rsidRPr="00951713">
        <w:rPr>
          <w:rFonts w:ascii="Times New Roman" w:eastAsia="Times New Roman" w:hAnsi="Times New Roman" w:cs="Times New Roman"/>
          <w:color w:val="000000" w:themeColor="text1"/>
          <w:sz w:val="28"/>
          <w:szCs w:val="28"/>
          <w:lang w:val="sq"/>
        </w:rPr>
        <w:t>ë</w:t>
      </w:r>
      <w:r w:rsidR="14EB02AF" w:rsidRPr="00951713">
        <w:rPr>
          <w:rFonts w:ascii="Times New Roman" w:eastAsia="Times New Roman" w:hAnsi="Times New Roman" w:cs="Times New Roman"/>
          <w:color w:val="000000" w:themeColor="text1"/>
          <w:sz w:val="28"/>
          <w:szCs w:val="28"/>
          <w:lang w:val="sq"/>
        </w:rPr>
        <w:t xml:space="preserve"> </w:t>
      </w:r>
      <w:r w:rsidR="25261BE3" w:rsidRPr="00951713">
        <w:rPr>
          <w:rFonts w:ascii="Times New Roman" w:eastAsia="Times New Roman" w:hAnsi="Times New Roman" w:cs="Times New Roman"/>
          <w:color w:val="000000" w:themeColor="text1"/>
          <w:sz w:val="28"/>
          <w:szCs w:val="28"/>
          <w:lang w:val="sq"/>
        </w:rPr>
        <w:t>i</w:t>
      </w:r>
      <w:r w:rsidR="14EB02AF" w:rsidRPr="00951713">
        <w:rPr>
          <w:rFonts w:ascii="Times New Roman" w:eastAsia="Times New Roman" w:hAnsi="Times New Roman" w:cs="Times New Roman"/>
          <w:color w:val="000000" w:themeColor="text1"/>
          <w:sz w:val="28"/>
          <w:szCs w:val="28"/>
          <w:lang w:val="sq"/>
        </w:rPr>
        <w:t xml:space="preserve"> denominuar n</w:t>
      </w:r>
      <w:r w:rsidR="00C914A7" w:rsidRPr="00951713">
        <w:rPr>
          <w:rFonts w:ascii="Times New Roman" w:eastAsia="Times New Roman" w:hAnsi="Times New Roman" w:cs="Times New Roman"/>
          <w:color w:val="000000" w:themeColor="text1"/>
          <w:sz w:val="28"/>
          <w:szCs w:val="28"/>
          <w:lang w:val="sq"/>
        </w:rPr>
        <w:t>ë</w:t>
      </w:r>
      <w:r w:rsidR="14EB02AF" w:rsidRPr="00951713">
        <w:rPr>
          <w:rFonts w:ascii="Times New Roman" w:eastAsia="Times New Roman" w:hAnsi="Times New Roman" w:cs="Times New Roman"/>
          <w:color w:val="000000" w:themeColor="text1"/>
          <w:sz w:val="28"/>
          <w:szCs w:val="28"/>
          <w:lang w:val="sq"/>
        </w:rPr>
        <w:t xml:space="preserve"> </w:t>
      </w:r>
      <w:r w:rsidR="006F4962">
        <w:rPr>
          <w:rFonts w:ascii="Times New Roman" w:eastAsia="Times New Roman" w:hAnsi="Times New Roman" w:cs="Times New Roman"/>
          <w:color w:val="000000" w:themeColor="text1"/>
          <w:sz w:val="28"/>
          <w:szCs w:val="28"/>
          <w:lang w:val="sq"/>
        </w:rPr>
        <w:t>e</w:t>
      </w:r>
      <w:r w:rsidR="14EB02AF" w:rsidRPr="00951713">
        <w:rPr>
          <w:rFonts w:ascii="Times New Roman" w:eastAsia="Times New Roman" w:hAnsi="Times New Roman" w:cs="Times New Roman"/>
          <w:color w:val="000000" w:themeColor="text1"/>
          <w:sz w:val="28"/>
          <w:szCs w:val="28"/>
          <w:lang w:val="sq"/>
        </w:rPr>
        <w:t>uro</w:t>
      </w:r>
      <w:r w:rsidR="419E90D3" w:rsidRPr="00951713">
        <w:rPr>
          <w:rFonts w:ascii="Times New Roman" w:eastAsia="Times New Roman" w:hAnsi="Times New Roman" w:cs="Times New Roman"/>
          <w:color w:val="000000" w:themeColor="text1"/>
          <w:sz w:val="28"/>
          <w:szCs w:val="28"/>
          <w:lang w:val="sq"/>
        </w:rPr>
        <w:t xml:space="preserve"> ose monedha t</w:t>
      </w:r>
      <w:r w:rsidR="00C914A7" w:rsidRPr="00951713">
        <w:rPr>
          <w:rFonts w:ascii="Times New Roman" w:eastAsia="Times New Roman" w:hAnsi="Times New Roman" w:cs="Times New Roman"/>
          <w:color w:val="000000" w:themeColor="text1"/>
          <w:sz w:val="28"/>
          <w:szCs w:val="28"/>
          <w:lang w:val="sq"/>
        </w:rPr>
        <w:t>ë</w:t>
      </w:r>
      <w:r w:rsidR="419E90D3" w:rsidRPr="00951713">
        <w:rPr>
          <w:rFonts w:ascii="Times New Roman" w:eastAsia="Times New Roman" w:hAnsi="Times New Roman" w:cs="Times New Roman"/>
          <w:color w:val="000000" w:themeColor="text1"/>
          <w:sz w:val="28"/>
          <w:szCs w:val="28"/>
          <w:lang w:val="sq"/>
        </w:rPr>
        <w:t xml:space="preserve"> tjera zyrtare t</w:t>
      </w:r>
      <w:r w:rsidR="00C914A7" w:rsidRPr="00951713">
        <w:rPr>
          <w:rFonts w:ascii="Times New Roman" w:eastAsia="Times New Roman" w:hAnsi="Times New Roman" w:cs="Times New Roman"/>
          <w:color w:val="000000" w:themeColor="text1"/>
          <w:sz w:val="28"/>
          <w:szCs w:val="28"/>
          <w:lang w:val="sq"/>
        </w:rPr>
        <w:t>ë</w:t>
      </w:r>
      <w:r w:rsidR="419E90D3" w:rsidRPr="00951713">
        <w:rPr>
          <w:rFonts w:ascii="Times New Roman" w:eastAsia="Times New Roman" w:hAnsi="Times New Roman" w:cs="Times New Roman"/>
          <w:color w:val="000000" w:themeColor="text1"/>
          <w:sz w:val="28"/>
          <w:szCs w:val="28"/>
          <w:lang w:val="sq"/>
        </w:rPr>
        <w:t xml:space="preserve"> shteteve an</w:t>
      </w:r>
      <w:r w:rsidR="00C914A7" w:rsidRPr="00951713">
        <w:rPr>
          <w:rFonts w:ascii="Times New Roman" w:eastAsia="Times New Roman" w:hAnsi="Times New Roman" w:cs="Times New Roman"/>
          <w:color w:val="000000" w:themeColor="text1"/>
          <w:sz w:val="28"/>
          <w:szCs w:val="28"/>
          <w:lang w:val="sq"/>
        </w:rPr>
        <w:t>ë</w:t>
      </w:r>
      <w:r w:rsidR="419E90D3" w:rsidRPr="00951713">
        <w:rPr>
          <w:rFonts w:ascii="Times New Roman" w:eastAsia="Times New Roman" w:hAnsi="Times New Roman" w:cs="Times New Roman"/>
          <w:color w:val="000000" w:themeColor="text1"/>
          <w:sz w:val="28"/>
          <w:szCs w:val="28"/>
          <w:lang w:val="sq"/>
        </w:rPr>
        <w:t>tare t</w:t>
      </w:r>
      <w:r w:rsidR="00C914A7" w:rsidRPr="00951713">
        <w:rPr>
          <w:rFonts w:ascii="Times New Roman" w:eastAsia="Times New Roman" w:hAnsi="Times New Roman" w:cs="Times New Roman"/>
          <w:color w:val="000000" w:themeColor="text1"/>
          <w:sz w:val="28"/>
          <w:szCs w:val="28"/>
          <w:lang w:val="sq"/>
        </w:rPr>
        <w:t>ë</w:t>
      </w:r>
      <w:r w:rsidR="419E90D3" w:rsidRPr="00951713">
        <w:rPr>
          <w:rFonts w:ascii="Times New Roman" w:eastAsia="Times New Roman" w:hAnsi="Times New Roman" w:cs="Times New Roman"/>
          <w:color w:val="000000" w:themeColor="text1"/>
          <w:sz w:val="28"/>
          <w:szCs w:val="28"/>
          <w:lang w:val="sq"/>
        </w:rPr>
        <w:t xml:space="preserve"> Bashkimit Evropian</w:t>
      </w:r>
      <w:r w:rsidR="14EB02AF" w:rsidRPr="00951713">
        <w:rPr>
          <w:rFonts w:ascii="Times New Roman" w:eastAsia="Times New Roman" w:hAnsi="Times New Roman" w:cs="Times New Roman"/>
          <w:color w:val="000000" w:themeColor="text1"/>
          <w:sz w:val="28"/>
          <w:szCs w:val="28"/>
          <w:lang w:val="sq"/>
        </w:rPr>
        <w:t>, Banka e Shqip</w:t>
      </w:r>
      <w:r w:rsidR="00C914A7" w:rsidRPr="00951713">
        <w:rPr>
          <w:rFonts w:ascii="Times New Roman" w:eastAsia="Times New Roman" w:hAnsi="Times New Roman" w:cs="Times New Roman"/>
          <w:color w:val="000000" w:themeColor="text1"/>
          <w:sz w:val="28"/>
          <w:szCs w:val="28"/>
          <w:lang w:val="sq"/>
        </w:rPr>
        <w:t>ë</w:t>
      </w:r>
      <w:r w:rsidR="14EB02AF" w:rsidRPr="00951713">
        <w:rPr>
          <w:rFonts w:ascii="Times New Roman" w:eastAsia="Times New Roman" w:hAnsi="Times New Roman" w:cs="Times New Roman"/>
          <w:color w:val="000000" w:themeColor="text1"/>
          <w:sz w:val="28"/>
          <w:szCs w:val="28"/>
          <w:lang w:val="sq"/>
        </w:rPr>
        <w:t>ris</w:t>
      </w:r>
      <w:r w:rsidR="00C914A7"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informon </w:t>
      </w:r>
      <w:r w:rsidR="036A8CD5" w:rsidRPr="00951713">
        <w:rPr>
          <w:rFonts w:ascii="Times New Roman" w:eastAsia="Times New Roman" w:hAnsi="Times New Roman" w:cs="Times New Roman"/>
          <w:color w:val="000000" w:themeColor="text1"/>
          <w:sz w:val="28"/>
          <w:szCs w:val="28"/>
          <w:lang w:val="sq"/>
        </w:rPr>
        <w:t>Bank</w:t>
      </w:r>
      <w:r w:rsidR="00C914A7" w:rsidRPr="00951713">
        <w:rPr>
          <w:rFonts w:ascii="Times New Roman" w:eastAsia="Times New Roman" w:hAnsi="Times New Roman" w:cs="Times New Roman"/>
          <w:color w:val="000000" w:themeColor="text1"/>
          <w:sz w:val="28"/>
          <w:szCs w:val="28"/>
          <w:lang w:val="sq"/>
        </w:rPr>
        <w:t>ë</w:t>
      </w:r>
      <w:r w:rsidR="036A8CD5" w:rsidRPr="00951713">
        <w:rPr>
          <w:rFonts w:ascii="Times New Roman" w:eastAsia="Times New Roman" w:hAnsi="Times New Roman" w:cs="Times New Roman"/>
          <w:color w:val="000000" w:themeColor="text1"/>
          <w:sz w:val="28"/>
          <w:szCs w:val="28"/>
          <w:lang w:val="sq"/>
        </w:rPr>
        <w:t>n Qendrore Evropiane, Autoritetin Evropian t</w:t>
      </w:r>
      <w:r w:rsidR="00C914A7" w:rsidRPr="00951713">
        <w:rPr>
          <w:rFonts w:ascii="Times New Roman" w:eastAsia="Times New Roman" w:hAnsi="Times New Roman" w:cs="Times New Roman"/>
          <w:color w:val="000000" w:themeColor="text1"/>
          <w:sz w:val="28"/>
          <w:szCs w:val="28"/>
          <w:lang w:val="sq"/>
        </w:rPr>
        <w:t>ë</w:t>
      </w:r>
      <w:r w:rsidR="036A8CD5" w:rsidRPr="00951713">
        <w:rPr>
          <w:rFonts w:ascii="Times New Roman" w:eastAsia="Times New Roman" w:hAnsi="Times New Roman" w:cs="Times New Roman"/>
          <w:color w:val="000000" w:themeColor="text1"/>
          <w:sz w:val="28"/>
          <w:szCs w:val="28"/>
          <w:lang w:val="sq"/>
        </w:rPr>
        <w:t xml:space="preserve"> Tregut t</w:t>
      </w:r>
      <w:r w:rsidR="00C914A7" w:rsidRPr="00951713">
        <w:rPr>
          <w:rFonts w:ascii="Times New Roman" w:eastAsia="Times New Roman" w:hAnsi="Times New Roman" w:cs="Times New Roman"/>
          <w:color w:val="000000" w:themeColor="text1"/>
          <w:sz w:val="28"/>
          <w:szCs w:val="28"/>
          <w:lang w:val="sq"/>
        </w:rPr>
        <w:t>ë</w:t>
      </w:r>
      <w:r w:rsidR="036A8CD5" w:rsidRPr="00951713">
        <w:rPr>
          <w:rFonts w:ascii="Times New Roman" w:eastAsia="Times New Roman" w:hAnsi="Times New Roman" w:cs="Times New Roman"/>
          <w:color w:val="000000" w:themeColor="text1"/>
          <w:sz w:val="28"/>
          <w:szCs w:val="28"/>
          <w:lang w:val="sq"/>
        </w:rPr>
        <w:t xml:space="preserve"> Titujve, Autoritetin Bankar Evropian ose</w:t>
      </w:r>
      <w:r w:rsidR="006F4962">
        <w:rPr>
          <w:rFonts w:ascii="Times New Roman" w:eastAsia="Times New Roman" w:hAnsi="Times New Roman" w:cs="Times New Roman"/>
          <w:color w:val="000000" w:themeColor="text1"/>
          <w:sz w:val="28"/>
          <w:szCs w:val="28"/>
          <w:lang w:val="sq"/>
        </w:rPr>
        <w:t>,</w:t>
      </w:r>
      <w:r w:rsidR="036A8CD5" w:rsidRPr="00951713">
        <w:rPr>
          <w:rFonts w:ascii="Times New Roman" w:eastAsia="Times New Roman" w:hAnsi="Times New Roman" w:cs="Times New Roman"/>
          <w:color w:val="000000" w:themeColor="text1"/>
          <w:sz w:val="28"/>
          <w:szCs w:val="28"/>
          <w:lang w:val="sq"/>
        </w:rPr>
        <w:t xml:space="preserve"> sipas rastit, </w:t>
      </w:r>
      <w:r w:rsidR="68DA3674" w:rsidRPr="00951713">
        <w:rPr>
          <w:rFonts w:ascii="Times New Roman" w:eastAsia="Times New Roman" w:hAnsi="Times New Roman" w:cs="Times New Roman"/>
          <w:color w:val="000000" w:themeColor="text1"/>
          <w:sz w:val="28"/>
          <w:szCs w:val="28"/>
          <w:lang w:val="sq"/>
        </w:rPr>
        <w:t>B</w:t>
      </w:r>
      <w:r w:rsidRPr="00951713">
        <w:rPr>
          <w:rFonts w:ascii="Times New Roman" w:eastAsia="Times New Roman" w:hAnsi="Times New Roman" w:cs="Times New Roman"/>
          <w:color w:val="000000" w:themeColor="text1"/>
          <w:sz w:val="28"/>
          <w:szCs w:val="28"/>
          <w:lang w:val="sq"/>
        </w:rPr>
        <w:t xml:space="preserve">ankën </w:t>
      </w:r>
      <w:r w:rsidR="5CD887F5" w:rsidRPr="00951713">
        <w:rPr>
          <w:rFonts w:ascii="Times New Roman" w:eastAsia="Times New Roman" w:hAnsi="Times New Roman" w:cs="Times New Roman"/>
          <w:color w:val="000000" w:themeColor="text1"/>
          <w:sz w:val="28"/>
          <w:szCs w:val="28"/>
          <w:lang w:val="sq"/>
        </w:rPr>
        <w:t>Q</w:t>
      </w:r>
      <w:r w:rsidR="006F4962">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ndrore të</w:t>
      </w:r>
      <w:r w:rsidR="6F18DC6B" w:rsidRPr="00951713">
        <w:rPr>
          <w:rFonts w:ascii="Times New Roman" w:eastAsia="Times New Roman" w:hAnsi="Times New Roman" w:cs="Times New Roman"/>
          <w:color w:val="000000" w:themeColor="text1"/>
          <w:sz w:val="28"/>
          <w:szCs w:val="28"/>
          <w:lang w:val="sq"/>
        </w:rPr>
        <w:t xml:space="preserve"> </w:t>
      </w:r>
      <w:r w:rsidR="326DF0FB" w:rsidRPr="00951713">
        <w:rPr>
          <w:rFonts w:ascii="Times New Roman" w:eastAsia="Times New Roman" w:hAnsi="Times New Roman" w:cs="Times New Roman"/>
          <w:color w:val="000000" w:themeColor="text1"/>
          <w:sz w:val="28"/>
          <w:szCs w:val="28"/>
          <w:lang w:val="sq"/>
        </w:rPr>
        <w:t xml:space="preserve">shtetit </w:t>
      </w:r>
      <w:r w:rsidR="6F18DC6B" w:rsidRPr="00951713">
        <w:rPr>
          <w:rFonts w:ascii="Times New Roman" w:eastAsia="Times New Roman" w:hAnsi="Times New Roman" w:cs="Times New Roman"/>
          <w:color w:val="000000" w:themeColor="text1"/>
          <w:sz w:val="28"/>
          <w:szCs w:val="28"/>
          <w:lang w:val="sq"/>
        </w:rPr>
        <w:t>an</w:t>
      </w:r>
      <w:r w:rsidR="00C914A7" w:rsidRPr="00951713">
        <w:rPr>
          <w:rFonts w:ascii="Times New Roman" w:eastAsia="Times New Roman" w:hAnsi="Times New Roman" w:cs="Times New Roman"/>
          <w:color w:val="000000" w:themeColor="text1"/>
          <w:sz w:val="28"/>
          <w:szCs w:val="28"/>
          <w:lang w:val="sq"/>
        </w:rPr>
        <w:t>ë</w:t>
      </w:r>
      <w:r w:rsidR="6F18DC6B" w:rsidRPr="00951713">
        <w:rPr>
          <w:rFonts w:ascii="Times New Roman" w:eastAsia="Times New Roman" w:hAnsi="Times New Roman" w:cs="Times New Roman"/>
          <w:color w:val="000000" w:themeColor="text1"/>
          <w:sz w:val="28"/>
          <w:szCs w:val="28"/>
          <w:lang w:val="sq"/>
        </w:rPr>
        <w:t>tar</w:t>
      </w:r>
      <w:r w:rsidR="3484F736" w:rsidRPr="00951713">
        <w:rPr>
          <w:rFonts w:ascii="Times New Roman" w:eastAsia="Times New Roman" w:hAnsi="Times New Roman" w:cs="Times New Roman"/>
          <w:color w:val="000000" w:themeColor="text1"/>
          <w:sz w:val="28"/>
          <w:szCs w:val="28"/>
          <w:lang w:val="sq"/>
        </w:rPr>
        <w:t xml:space="preserve"> t</w:t>
      </w:r>
      <w:r w:rsidR="00C914A7" w:rsidRPr="00951713">
        <w:rPr>
          <w:rFonts w:ascii="Times New Roman" w:eastAsia="Times New Roman" w:hAnsi="Times New Roman" w:cs="Times New Roman"/>
          <w:color w:val="000000" w:themeColor="text1"/>
          <w:sz w:val="28"/>
          <w:szCs w:val="28"/>
          <w:lang w:val="sq"/>
        </w:rPr>
        <w:t>ë</w:t>
      </w:r>
      <w:r w:rsidR="3484F736" w:rsidRPr="00951713">
        <w:rPr>
          <w:rFonts w:ascii="Times New Roman" w:eastAsia="Times New Roman" w:hAnsi="Times New Roman" w:cs="Times New Roman"/>
          <w:color w:val="000000" w:themeColor="text1"/>
          <w:sz w:val="28"/>
          <w:szCs w:val="28"/>
          <w:lang w:val="sq"/>
        </w:rPr>
        <w:t xml:space="preserve"> BE</w:t>
      </w:r>
      <w:r w:rsidR="006F4962">
        <w:rPr>
          <w:rFonts w:ascii="Times New Roman" w:eastAsia="Times New Roman" w:hAnsi="Times New Roman" w:cs="Times New Roman"/>
          <w:color w:val="000000" w:themeColor="text1"/>
          <w:sz w:val="28"/>
          <w:szCs w:val="28"/>
          <w:lang w:val="sq"/>
        </w:rPr>
        <w:t>-s</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për të gjitha kërkesat për autorizim</w:t>
      </w:r>
      <w:r w:rsidR="5EF1817D"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refuzuara, </w:t>
      </w:r>
      <w:r w:rsidR="11D68DF2" w:rsidRPr="00951713">
        <w:rPr>
          <w:rFonts w:ascii="Times New Roman" w:eastAsia="Times New Roman" w:hAnsi="Times New Roman" w:cs="Times New Roman"/>
          <w:color w:val="000000" w:themeColor="text1"/>
          <w:sz w:val="28"/>
          <w:szCs w:val="28"/>
          <w:lang w:val="sq"/>
        </w:rPr>
        <w:t xml:space="preserve">si dhe jep </w:t>
      </w:r>
      <w:r w:rsidRPr="00951713">
        <w:rPr>
          <w:rFonts w:ascii="Times New Roman" w:eastAsia="Times New Roman" w:hAnsi="Times New Roman" w:cs="Times New Roman"/>
          <w:color w:val="000000" w:themeColor="text1"/>
          <w:sz w:val="28"/>
          <w:szCs w:val="28"/>
          <w:lang w:val="sq"/>
        </w:rPr>
        <w:t>arsyetimin për vendimin dhe</w:t>
      </w:r>
      <w:r w:rsidR="7DE762B5"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për çdo devijim nga opinionet </w:t>
      </w:r>
      <w:r w:rsidR="6B816012" w:rsidRPr="00951713">
        <w:rPr>
          <w:rFonts w:ascii="Times New Roman" w:eastAsia="Times New Roman" w:hAnsi="Times New Roman" w:cs="Times New Roman"/>
          <w:color w:val="000000" w:themeColor="text1"/>
          <w:sz w:val="28"/>
          <w:szCs w:val="28"/>
          <w:lang w:val="sq"/>
        </w:rPr>
        <w:t xml:space="preserve">sipas përcaktimeve </w:t>
      </w:r>
      <w:r w:rsidR="54ED7B96"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ë </w:t>
      </w:r>
      <w:r w:rsidR="006F4962">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6F4962">
        <w:rPr>
          <w:rFonts w:ascii="Times New Roman" w:eastAsia="Times New Roman" w:hAnsi="Times New Roman" w:cs="Times New Roman"/>
          <w:color w:val="000000" w:themeColor="text1"/>
          <w:sz w:val="28"/>
          <w:szCs w:val="28"/>
          <w:lang w:val="sq"/>
        </w:rPr>
        <w:t>s 5, t</w:t>
      </w:r>
      <w:r w:rsidR="00F104B8">
        <w:rPr>
          <w:rFonts w:ascii="Times New Roman" w:eastAsia="Times New Roman" w:hAnsi="Times New Roman" w:cs="Times New Roman"/>
          <w:color w:val="000000" w:themeColor="text1"/>
          <w:sz w:val="28"/>
          <w:szCs w:val="28"/>
          <w:lang w:val="sq"/>
        </w:rPr>
        <w:t>ë</w:t>
      </w:r>
      <w:r w:rsidR="006F4962">
        <w:rPr>
          <w:rFonts w:ascii="Times New Roman" w:eastAsia="Times New Roman" w:hAnsi="Times New Roman" w:cs="Times New Roman"/>
          <w:color w:val="000000" w:themeColor="text1"/>
          <w:sz w:val="28"/>
          <w:szCs w:val="28"/>
          <w:lang w:val="sq"/>
        </w:rPr>
        <w:t xml:space="preserve"> </w:t>
      </w:r>
      <w:r w:rsidR="2FC0B0D9"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w:t>
      </w:r>
      <w:r w:rsidR="77743731"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20</w:t>
      </w:r>
      <w:r w:rsidR="42F22AAC" w:rsidRPr="00951713">
        <w:rPr>
          <w:rFonts w:ascii="Times New Roman" w:eastAsia="Times New Roman" w:hAnsi="Times New Roman" w:cs="Times New Roman"/>
          <w:color w:val="000000" w:themeColor="text1"/>
          <w:sz w:val="28"/>
          <w:szCs w:val="28"/>
          <w:lang w:val="sq"/>
        </w:rPr>
        <w:t xml:space="preserve">, </w:t>
      </w:r>
      <w:r w:rsidR="006F4962"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6F4962"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6F4962" w:rsidRPr="00F3415F">
        <w:rPr>
          <w:rFonts w:ascii="Times New Roman" w:eastAsia="Times New Roman" w:hAnsi="Times New Roman" w:cs="Times New Roman"/>
          <w:sz w:val="28"/>
          <w:szCs w:val="28"/>
          <w:lang w:val="sq"/>
        </w:rPr>
        <w:t>tij ligji</w:t>
      </w:r>
      <w:r w:rsidR="7949E2F1" w:rsidRPr="00F3415F">
        <w:rPr>
          <w:rFonts w:ascii="Times New Roman" w:eastAsia="Times New Roman" w:hAnsi="Times New Roman" w:cs="Times New Roman"/>
          <w:sz w:val="28"/>
          <w:szCs w:val="28"/>
          <w:lang w:val="sq"/>
        </w:rPr>
        <w:t xml:space="preserve">, </w:t>
      </w:r>
      <w:r w:rsidR="4BFFE81A" w:rsidRPr="00951713">
        <w:rPr>
          <w:rFonts w:ascii="Times New Roman" w:eastAsia="Times New Roman" w:hAnsi="Times New Roman" w:cs="Times New Roman"/>
          <w:color w:val="000000" w:themeColor="text1"/>
          <w:sz w:val="28"/>
          <w:szCs w:val="28"/>
          <w:lang w:val="sq"/>
        </w:rPr>
        <w:t>në rastet kur është e zbatueshme</w:t>
      </w:r>
      <w:r w:rsidRPr="00951713">
        <w:rPr>
          <w:rFonts w:ascii="Times New Roman" w:eastAsia="Times New Roman" w:hAnsi="Times New Roman" w:cs="Times New Roman"/>
          <w:color w:val="000000" w:themeColor="text1"/>
          <w:sz w:val="28"/>
          <w:szCs w:val="28"/>
          <w:lang w:val="sq"/>
        </w:rPr>
        <w:t>.</w:t>
      </w:r>
    </w:p>
    <w:p w14:paraId="14788888" w14:textId="77777777" w:rsidR="006F4962" w:rsidRPr="00951713" w:rsidDel="00052ADC" w:rsidRDefault="006F4962" w:rsidP="006F4962">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1A3CE138" w14:textId="50B996B1" w:rsidR="009850A7" w:rsidRPr="00951713" w:rsidDel="00052ADC" w:rsidRDefault="17E786B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22</w:t>
      </w:r>
    </w:p>
    <w:p w14:paraId="3040206C" w14:textId="493518C5" w:rsidR="009850A7" w:rsidRDefault="48356997"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Raportimi mbi token</w:t>
      </w:r>
      <w:r w:rsidR="6A541166" w:rsidRPr="00951713">
        <w:rPr>
          <w:rFonts w:ascii="Times New Roman" w:eastAsia="Times New Roman" w:hAnsi="Times New Roman" w:cs="Times New Roman"/>
          <w:b/>
          <w:bCs/>
          <w:color w:val="000000" w:themeColor="text1"/>
          <w:sz w:val="28"/>
          <w:szCs w:val="28"/>
          <w:lang w:val="sq"/>
        </w:rPr>
        <w:t>in</w:t>
      </w:r>
      <w:r w:rsidRPr="00951713">
        <w:rPr>
          <w:rFonts w:ascii="Times New Roman" w:eastAsia="Times New Roman" w:hAnsi="Times New Roman" w:cs="Times New Roman"/>
          <w:b/>
          <w:bCs/>
          <w:color w:val="000000" w:themeColor="text1"/>
          <w:sz w:val="28"/>
          <w:szCs w:val="28"/>
          <w:lang w:val="sq"/>
        </w:rPr>
        <w:t xml:space="preserve"> e aset</w:t>
      </w:r>
      <w:r w:rsidR="23AA41B9" w:rsidRPr="00951713">
        <w:rPr>
          <w:rFonts w:ascii="Times New Roman" w:eastAsia="Times New Roman" w:hAnsi="Times New Roman" w:cs="Times New Roman"/>
          <w:b/>
          <w:bCs/>
          <w:color w:val="000000" w:themeColor="text1"/>
          <w:sz w:val="28"/>
          <w:szCs w:val="28"/>
          <w:lang w:val="sq"/>
        </w:rPr>
        <w:t>eve</w:t>
      </w:r>
    </w:p>
    <w:p w14:paraId="678BCC62" w14:textId="77777777" w:rsidR="006F4962" w:rsidRPr="00951713" w:rsidDel="00052ADC" w:rsidRDefault="006F4962"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3AC843EE" w14:textId="543E7B73" w:rsidR="009850A7" w:rsidRDefault="419B57AC" w:rsidP="006F4962">
      <w:pPr>
        <w:pStyle w:val="ListParagraph"/>
        <w:numPr>
          <w:ilvl w:val="0"/>
          <w:numId w:val="266"/>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Për çdo token të asetit</w:t>
      </w:r>
      <w:r w:rsidR="006F49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me vlerë</w:t>
      </w:r>
      <w:r w:rsidR="43A26002"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emetimi më të lartë se100 000 000 (njëqind milion</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76BE044F" w:rsidRPr="00951713">
        <w:rPr>
          <w:rFonts w:ascii="Times New Roman" w:eastAsia="Times New Roman" w:hAnsi="Times New Roman" w:cs="Times New Roman"/>
          <w:color w:val="000000" w:themeColor="text1"/>
          <w:sz w:val="28"/>
          <w:szCs w:val="28"/>
          <w:lang w:val="sq"/>
        </w:rPr>
        <w:t>euro</w:t>
      </w:r>
      <w:r w:rsidRPr="00951713">
        <w:rPr>
          <w:rFonts w:ascii="Times New Roman" w:eastAsia="Times New Roman" w:hAnsi="Times New Roman" w:cs="Times New Roman"/>
          <w:color w:val="000000" w:themeColor="text1"/>
          <w:sz w:val="28"/>
          <w:szCs w:val="28"/>
          <w:lang w:val="sq"/>
        </w:rPr>
        <w:t>, ose ekuivalentin e kësaj vlere në lekë, të llogaritur në total nga emetimet</w:t>
      </w:r>
      <w:r w:rsidR="25D795F3" w:rsidRPr="00951713">
        <w:rPr>
          <w:rFonts w:ascii="Times New Roman" w:eastAsia="Times New Roman" w:hAnsi="Times New Roman" w:cs="Times New Roman"/>
          <w:color w:val="000000" w:themeColor="text1"/>
          <w:sz w:val="28"/>
          <w:szCs w:val="28"/>
          <w:lang w:val="sq"/>
        </w:rPr>
        <w:t xml:space="preserve"> dhe/ose </w:t>
      </w:r>
      <w:r w:rsidRPr="00951713">
        <w:rPr>
          <w:rFonts w:ascii="Times New Roman" w:eastAsia="Times New Roman" w:hAnsi="Times New Roman" w:cs="Times New Roman"/>
          <w:color w:val="000000" w:themeColor="text1"/>
          <w:sz w:val="28"/>
          <w:szCs w:val="28"/>
          <w:lang w:val="sq"/>
        </w:rPr>
        <w:t>of</w:t>
      </w:r>
      <w:r w:rsidR="1F1AE444" w:rsidRPr="00951713">
        <w:rPr>
          <w:rFonts w:ascii="Times New Roman" w:eastAsia="Times New Roman" w:hAnsi="Times New Roman" w:cs="Times New Roman"/>
          <w:color w:val="000000" w:themeColor="text1"/>
          <w:sz w:val="28"/>
          <w:szCs w:val="28"/>
          <w:lang w:val="sq"/>
        </w:rPr>
        <w:t>ertat</w:t>
      </w:r>
      <w:r w:rsidRPr="00951713">
        <w:rPr>
          <w:rFonts w:ascii="Times New Roman" w:eastAsia="Times New Roman" w:hAnsi="Times New Roman" w:cs="Times New Roman"/>
          <w:color w:val="000000" w:themeColor="text1"/>
          <w:sz w:val="28"/>
          <w:szCs w:val="28"/>
          <w:lang w:val="sq"/>
        </w:rPr>
        <w:t xml:space="preserve"> e kryera në territorin e Republikës së Shqipërisë dhe në shtetet anëtare të Bashkimit Evropian, emetuesi raporton në baza tremujore te Banka e Shqipërisë informacionin e mëposhtëm</w:t>
      </w:r>
      <w:r w:rsidR="22A89CC2" w:rsidRPr="00951713">
        <w:rPr>
          <w:rFonts w:ascii="Times New Roman" w:eastAsia="Times New Roman" w:hAnsi="Times New Roman" w:cs="Times New Roman"/>
          <w:color w:val="000000" w:themeColor="text1"/>
          <w:sz w:val="28"/>
          <w:szCs w:val="28"/>
          <w:lang w:val="sq"/>
        </w:rPr>
        <w:t>:</w:t>
      </w:r>
    </w:p>
    <w:p w14:paraId="6B744936" w14:textId="77777777" w:rsidR="006F4962" w:rsidRPr="00951713" w:rsidDel="00052ADC" w:rsidRDefault="006F4962" w:rsidP="006F4962">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6858AFE9" w14:textId="2AB985F4" w:rsidR="009850A7" w:rsidRPr="00951713" w:rsidDel="00052ADC" w:rsidRDefault="2F51ED0A" w:rsidP="006F4962">
      <w:pPr>
        <w:pStyle w:val="ListParagraph"/>
        <w:numPr>
          <w:ilvl w:val="0"/>
          <w:numId w:val="421"/>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w:t>
      </w:r>
      <w:r w:rsidR="7EC25408" w:rsidRPr="00951713">
        <w:rPr>
          <w:rFonts w:ascii="Times New Roman" w:eastAsia="Times New Roman" w:hAnsi="Times New Roman" w:cs="Times New Roman"/>
          <w:color w:val="000000" w:themeColor="text1"/>
          <w:sz w:val="28"/>
          <w:szCs w:val="28"/>
          <w:lang w:val="sq"/>
        </w:rPr>
        <w:t>umrin e zotëruesve;</w:t>
      </w:r>
    </w:p>
    <w:p w14:paraId="2DA2C8DF" w14:textId="6894D885" w:rsidR="009850A7" w:rsidRPr="00951713" w:rsidDel="00052ADC" w:rsidRDefault="4308064D" w:rsidP="006F4962">
      <w:pPr>
        <w:pStyle w:val="ListParagraph"/>
        <w:numPr>
          <w:ilvl w:val="0"/>
          <w:numId w:val="421"/>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v</w:t>
      </w:r>
      <w:r w:rsidR="6C2AE307" w:rsidRPr="00951713">
        <w:rPr>
          <w:rFonts w:ascii="Times New Roman" w:eastAsia="Times New Roman" w:hAnsi="Times New Roman" w:cs="Times New Roman"/>
          <w:color w:val="000000" w:themeColor="text1"/>
          <w:sz w:val="28"/>
          <w:szCs w:val="28"/>
          <w:lang w:val="sq"/>
        </w:rPr>
        <w:t xml:space="preserve">lerën e tokenit të asetit të emetuar dhe </w:t>
      </w:r>
      <w:r w:rsidR="39B0BA1F" w:rsidRPr="00951713">
        <w:rPr>
          <w:rFonts w:ascii="Times New Roman" w:eastAsia="Times New Roman" w:hAnsi="Times New Roman" w:cs="Times New Roman"/>
          <w:color w:val="000000" w:themeColor="text1"/>
          <w:sz w:val="28"/>
          <w:szCs w:val="28"/>
          <w:lang w:val="sq"/>
        </w:rPr>
        <w:t>madh</w:t>
      </w:r>
      <w:r w:rsidR="18321CCE" w:rsidRPr="00951713">
        <w:rPr>
          <w:rFonts w:ascii="Times New Roman" w:eastAsia="Times New Roman" w:hAnsi="Times New Roman" w:cs="Times New Roman"/>
          <w:color w:val="000000" w:themeColor="text1"/>
          <w:sz w:val="28"/>
          <w:szCs w:val="28"/>
          <w:lang w:val="sq"/>
        </w:rPr>
        <w:t>ë</w:t>
      </w:r>
      <w:r w:rsidR="39B0BA1F" w:rsidRPr="00951713">
        <w:rPr>
          <w:rFonts w:ascii="Times New Roman" w:eastAsia="Times New Roman" w:hAnsi="Times New Roman" w:cs="Times New Roman"/>
          <w:color w:val="000000" w:themeColor="text1"/>
          <w:sz w:val="28"/>
          <w:szCs w:val="28"/>
          <w:lang w:val="sq"/>
        </w:rPr>
        <w:t>sin</w:t>
      </w:r>
      <w:r w:rsidR="18321CCE" w:rsidRPr="00951713">
        <w:rPr>
          <w:rFonts w:ascii="Times New Roman" w:eastAsia="Times New Roman" w:hAnsi="Times New Roman" w:cs="Times New Roman"/>
          <w:color w:val="000000" w:themeColor="text1"/>
          <w:sz w:val="28"/>
          <w:szCs w:val="28"/>
          <w:lang w:val="sq"/>
        </w:rPr>
        <w:t>ë</w:t>
      </w:r>
      <w:r w:rsidR="39B0BA1F" w:rsidRPr="00951713">
        <w:rPr>
          <w:rFonts w:ascii="Times New Roman" w:eastAsia="Times New Roman" w:hAnsi="Times New Roman" w:cs="Times New Roman"/>
          <w:color w:val="000000" w:themeColor="text1"/>
          <w:sz w:val="28"/>
          <w:szCs w:val="28"/>
          <w:lang w:val="sq"/>
        </w:rPr>
        <w:t xml:space="preserve"> </w:t>
      </w:r>
      <w:r w:rsidR="6C2AE307" w:rsidRPr="00951713">
        <w:rPr>
          <w:rFonts w:ascii="Times New Roman" w:eastAsia="Times New Roman" w:hAnsi="Times New Roman" w:cs="Times New Roman"/>
          <w:color w:val="000000" w:themeColor="text1"/>
          <w:sz w:val="28"/>
          <w:szCs w:val="28"/>
          <w:lang w:val="sq"/>
        </w:rPr>
        <w:t>e rezervës së aseteve;</w:t>
      </w:r>
    </w:p>
    <w:p w14:paraId="69854B48" w14:textId="18AEE4C1" w:rsidR="009850A7" w:rsidRPr="00951713" w:rsidDel="00052ADC" w:rsidRDefault="2C0E83A0" w:rsidP="006F4962">
      <w:pPr>
        <w:pStyle w:val="ListParagraph"/>
        <w:numPr>
          <w:ilvl w:val="0"/>
          <w:numId w:val="421"/>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w:t>
      </w:r>
      <w:r w:rsidR="7EC25408" w:rsidRPr="00951713">
        <w:rPr>
          <w:rFonts w:ascii="Times New Roman" w:eastAsia="Times New Roman" w:hAnsi="Times New Roman" w:cs="Times New Roman"/>
          <w:color w:val="000000" w:themeColor="text1"/>
          <w:sz w:val="28"/>
          <w:szCs w:val="28"/>
          <w:lang w:val="sq"/>
        </w:rPr>
        <w:t>umrin mesatar dhe vlerën mesatare</w:t>
      </w:r>
      <w:r w:rsidR="097F3E6C" w:rsidRPr="00951713">
        <w:rPr>
          <w:rFonts w:ascii="Times New Roman" w:eastAsia="Times New Roman" w:hAnsi="Times New Roman" w:cs="Times New Roman"/>
          <w:color w:val="000000" w:themeColor="text1"/>
          <w:sz w:val="28"/>
          <w:szCs w:val="28"/>
          <w:lang w:val="sq"/>
        </w:rPr>
        <w:t xml:space="preserve"> </w:t>
      </w:r>
      <w:r w:rsidR="7EC25408" w:rsidRPr="00951713">
        <w:rPr>
          <w:rFonts w:ascii="Times New Roman" w:eastAsia="Times New Roman" w:hAnsi="Times New Roman" w:cs="Times New Roman"/>
          <w:color w:val="000000" w:themeColor="text1"/>
          <w:sz w:val="28"/>
          <w:szCs w:val="28"/>
          <w:lang w:val="sq"/>
        </w:rPr>
        <w:t xml:space="preserve">të </w:t>
      </w:r>
      <w:r w:rsidR="1B152BDD" w:rsidRPr="00951713">
        <w:rPr>
          <w:rFonts w:ascii="Times New Roman" w:eastAsia="Times New Roman" w:hAnsi="Times New Roman" w:cs="Times New Roman"/>
          <w:color w:val="000000" w:themeColor="text1"/>
          <w:sz w:val="28"/>
          <w:szCs w:val="28"/>
          <w:lang w:val="sq"/>
        </w:rPr>
        <w:t xml:space="preserve">totalit të </w:t>
      </w:r>
      <w:r w:rsidR="7EC25408" w:rsidRPr="00951713">
        <w:rPr>
          <w:rFonts w:ascii="Times New Roman" w:eastAsia="Times New Roman" w:hAnsi="Times New Roman" w:cs="Times New Roman"/>
          <w:color w:val="000000" w:themeColor="text1"/>
          <w:sz w:val="28"/>
          <w:szCs w:val="28"/>
          <w:lang w:val="sq"/>
        </w:rPr>
        <w:t>transaksioneve</w:t>
      </w:r>
      <w:r w:rsidR="1CD4CB5E" w:rsidRPr="00951713">
        <w:rPr>
          <w:rFonts w:ascii="Times New Roman" w:eastAsia="Times New Roman" w:hAnsi="Times New Roman" w:cs="Times New Roman"/>
          <w:color w:val="000000" w:themeColor="text1"/>
          <w:sz w:val="28"/>
          <w:szCs w:val="28"/>
          <w:lang w:val="sq"/>
        </w:rPr>
        <w:t xml:space="preserve"> ditore</w:t>
      </w:r>
      <w:r w:rsidR="62F0FA1C" w:rsidRPr="00951713">
        <w:rPr>
          <w:rFonts w:ascii="Times New Roman" w:eastAsia="Times New Roman" w:hAnsi="Times New Roman" w:cs="Times New Roman"/>
          <w:color w:val="000000" w:themeColor="text1"/>
          <w:sz w:val="28"/>
          <w:szCs w:val="28"/>
          <w:lang w:val="sq"/>
        </w:rPr>
        <w:t xml:space="preserve"> </w:t>
      </w:r>
      <w:r w:rsidR="7EC25408" w:rsidRPr="00951713">
        <w:rPr>
          <w:rFonts w:ascii="Times New Roman" w:eastAsia="Times New Roman" w:hAnsi="Times New Roman" w:cs="Times New Roman"/>
          <w:color w:val="000000" w:themeColor="text1"/>
          <w:sz w:val="28"/>
          <w:szCs w:val="28"/>
          <w:lang w:val="sq"/>
        </w:rPr>
        <w:t>të tremujorit përkatës;</w:t>
      </w:r>
    </w:p>
    <w:p w14:paraId="1A8DD3E9" w14:textId="2611EC9C" w:rsidR="009850A7" w:rsidRPr="00951713" w:rsidDel="00052ADC" w:rsidRDefault="3EE64DF1" w:rsidP="006F4962">
      <w:pPr>
        <w:spacing w:after="0" w:line="240" w:lineRule="auto"/>
        <w:ind w:left="90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ç) </w:t>
      </w:r>
      <w:r w:rsidR="006F4962">
        <w:rPr>
          <w:rFonts w:ascii="Times New Roman" w:eastAsia="Times New Roman" w:hAnsi="Times New Roman" w:cs="Times New Roman"/>
          <w:color w:val="000000" w:themeColor="text1"/>
          <w:sz w:val="28"/>
          <w:szCs w:val="28"/>
          <w:lang w:val="sq"/>
        </w:rPr>
        <w:tab/>
      </w:r>
      <w:r w:rsidR="51D8A2DC" w:rsidRPr="00951713">
        <w:rPr>
          <w:rFonts w:ascii="Times New Roman" w:eastAsia="Times New Roman" w:hAnsi="Times New Roman" w:cs="Times New Roman"/>
          <w:color w:val="000000" w:themeColor="text1"/>
          <w:sz w:val="28"/>
          <w:szCs w:val="28"/>
          <w:lang w:val="sq"/>
        </w:rPr>
        <w:t>n</w:t>
      </w:r>
      <w:r w:rsidR="01C004D0" w:rsidRPr="00951713">
        <w:rPr>
          <w:rFonts w:ascii="Times New Roman" w:eastAsia="Times New Roman" w:hAnsi="Times New Roman" w:cs="Times New Roman"/>
          <w:color w:val="000000" w:themeColor="text1"/>
          <w:sz w:val="28"/>
          <w:szCs w:val="28"/>
          <w:lang w:val="sq"/>
        </w:rPr>
        <w:t xml:space="preserve">jë </w:t>
      </w:r>
      <w:r w:rsidR="720AC452" w:rsidRPr="00951713">
        <w:rPr>
          <w:rFonts w:ascii="Times New Roman" w:eastAsia="Times New Roman" w:hAnsi="Times New Roman" w:cs="Times New Roman"/>
          <w:color w:val="000000" w:themeColor="text1"/>
          <w:sz w:val="28"/>
          <w:szCs w:val="28"/>
          <w:lang w:val="sq"/>
        </w:rPr>
        <w:t xml:space="preserve">përllogaritje </w:t>
      </w:r>
      <w:r w:rsidR="01C004D0" w:rsidRPr="00951713">
        <w:rPr>
          <w:rFonts w:ascii="Times New Roman" w:eastAsia="Times New Roman" w:hAnsi="Times New Roman" w:cs="Times New Roman"/>
          <w:color w:val="000000" w:themeColor="text1"/>
          <w:sz w:val="28"/>
          <w:szCs w:val="28"/>
          <w:lang w:val="sq"/>
        </w:rPr>
        <w:t>të numrit mesatar dhe vlerës së mesatare</w:t>
      </w:r>
      <w:r w:rsidR="4D92D449" w:rsidRPr="00951713">
        <w:rPr>
          <w:rFonts w:ascii="Times New Roman" w:eastAsia="Times New Roman" w:hAnsi="Times New Roman" w:cs="Times New Roman"/>
          <w:color w:val="000000" w:themeColor="text1"/>
          <w:sz w:val="28"/>
          <w:szCs w:val="28"/>
          <w:lang w:val="sq"/>
        </w:rPr>
        <w:t xml:space="preserve"> totale</w:t>
      </w:r>
      <w:r w:rsidR="01C004D0" w:rsidRPr="00951713">
        <w:rPr>
          <w:rFonts w:ascii="Times New Roman" w:eastAsia="Times New Roman" w:hAnsi="Times New Roman" w:cs="Times New Roman"/>
          <w:color w:val="000000" w:themeColor="text1"/>
          <w:sz w:val="28"/>
          <w:szCs w:val="28"/>
          <w:lang w:val="sq"/>
        </w:rPr>
        <w:t xml:space="preserve"> të transaksioneve</w:t>
      </w:r>
      <w:r w:rsidR="1A69A2E5" w:rsidRPr="00951713">
        <w:rPr>
          <w:rFonts w:ascii="Times New Roman" w:eastAsia="Times New Roman" w:hAnsi="Times New Roman" w:cs="Times New Roman"/>
          <w:color w:val="000000" w:themeColor="text1"/>
          <w:sz w:val="28"/>
          <w:szCs w:val="28"/>
          <w:lang w:val="sq"/>
        </w:rPr>
        <w:t xml:space="preserve"> ditore</w:t>
      </w:r>
      <w:r w:rsidR="01C004D0" w:rsidRPr="00951713">
        <w:rPr>
          <w:rFonts w:ascii="Times New Roman" w:eastAsia="Times New Roman" w:hAnsi="Times New Roman" w:cs="Times New Roman"/>
          <w:color w:val="000000" w:themeColor="text1"/>
          <w:sz w:val="28"/>
          <w:szCs w:val="28"/>
          <w:lang w:val="sq"/>
        </w:rPr>
        <w:t xml:space="preserve"> gjatë tremujorit përkatës që lidhen me përdorimin e tij si një mjet këmbimi brenda zon</w:t>
      </w:r>
      <w:r w:rsidR="5E80EA73" w:rsidRPr="00951713">
        <w:rPr>
          <w:rFonts w:ascii="Times New Roman" w:eastAsia="Times New Roman" w:hAnsi="Times New Roman" w:cs="Times New Roman"/>
          <w:color w:val="000000" w:themeColor="text1"/>
          <w:sz w:val="28"/>
          <w:szCs w:val="28"/>
          <w:lang w:val="sq"/>
        </w:rPr>
        <w:t>ës së</w:t>
      </w:r>
      <w:r w:rsidR="01C004D0" w:rsidRPr="00951713">
        <w:rPr>
          <w:rFonts w:ascii="Times New Roman" w:eastAsia="Times New Roman" w:hAnsi="Times New Roman" w:cs="Times New Roman"/>
          <w:color w:val="000000" w:themeColor="text1"/>
          <w:sz w:val="28"/>
          <w:szCs w:val="28"/>
          <w:lang w:val="sq"/>
        </w:rPr>
        <w:t xml:space="preserve">  </w:t>
      </w:r>
      <w:r w:rsidR="075955A5" w:rsidRPr="00951713">
        <w:rPr>
          <w:rFonts w:ascii="Times New Roman" w:eastAsia="Times New Roman" w:hAnsi="Times New Roman" w:cs="Times New Roman"/>
          <w:color w:val="000000" w:themeColor="text1"/>
          <w:sz w:val="28"/>
          <w:szCs w:val="28"/>
          <w:lang w:val="sq"/>
        </w:rPr>
        <w:t>p</w:t>
      </w:r>
      <w:r w:rsidR="1F95D2B3" w:rsidRPr="00951713">
        <w:rPr>
          <w:rFonts w:ascii="Times New Roman" w:eastAsia="Times New Roman" w:hAnsi="Times New Roman" w:cs="Times New Roman"/>
          <w:color w:val="000000" w:themeColor="text1"/>
          <w:sz w:val="28"/>
          <w:szCs w:val="28"/>
          <w:lang w:val="sq"/>
        </w:rPr>
        <w:t>ë</w:t>
      </w:r>
      <w:r w:rsidR="075955A5" w:rsidRPr="00951713">
        <w:rPr>
          <w:rFonts w:ascii="Times New Roman" w:eastAsia="Times New Roman" w:hAnsi="Times New Roman" w:cs="Times New Roman"/>
          <w:color w:val="000000" w:themeColor="text1"/>
          <w:sz w:val="28"/>
          <w:szCs w:val="28"/>
          <w:lang w:val="sq"/>
        </w:rPr>
        <w:t>rbashk</w:t>
      </w:r>
      <w:r w:rsidR="1F95D2B3" w:rsidRPr="00951713">
        <w:rPr>
          <w:rFonts w:ascii="Times New Roman" w:eastAsia="Times New Roman" w:hAnsi="Times New Roman" w:cs="Times New Roman"/>
          <w:color w:val="000000" w:themeColor="text1"/>
          <w:sz w:val="28"/>
          <w:szCs w:val="28"/>
          <w:lang w:val="sq"/>
        </w:rPr>
        <w:t>ë</w:t>
      </w:r>
      <w:r w:rsidR="075955A5" w:rsidRPr="00951713">
        <w:rPr>
          <w:rFonts w:ascii="Times New Roman" w:eastAsia="Times New Roman" w:hAnsi="Times New Roman" w:cs="Times New Roman"/>
          <w:color w:val="000000" w:themeColor="text1"/>
          <w:sz w:val="28"/>
          <w:szCs w:val="28"/>
          <w:lang w:val="sq"/>
        </w:rPr>
        <w:t>t monetare</w:t>
      </w:r>
      <w:r w:rsidR="0031ED69" w:rsidRPr="00951713">
        <w:rPr>
          <w:rFonts w:ascii="Times New Roman" w:eastAsia="Times New Roman" w:hAnsi="Times New Roman" w:cs="Times New Roman"/>
          <w:color w:val="000000" w:themeColor="text1"/>
          <w:sz w:val="28"/>
          <w:szCs w:val="28"/>
          <w:lang w:val="sq"/>
        </w:rPr>
        <w:t xml:space="preserve"> </w:t>
      </w:r>
      <w:r w:rsidR="65C505A8" w:rsidRPr="00951713">
        <w:rPr>
          <w:rFonts w:ascii="Times New Roman" w:eastAsia="Times New Roman" w:hAnsi="Times New Roman" w:cs="Times New Roman"/>
          <w:color w:val="000000" w:themeColor="text1"/>
          <w:sz w:val="28"/>
          <w:szCs w:val="28"/>
          <w:lang w:val="sq"/>
        </w:rPr>
        <w:t xml:space="preserve">evropiane dhe </w:t>
      </w:r>
      <w:r w:rsidR="0031ED69" w:rsidRPr="00951713">
        <w:rPr>
          <w:rFonts w:ascii="Times New Roman" w:eastAsia="Times New Roman" w:hAnsi="Times New Roman" w:cs="Times New Roman"/>
          <w:color w:val="000000" w:themeColor="text1"/>
          <w:sz w:val="28"/>
          <w:szCs w:val="28"/>
          <w:lang w:val="sq"/>
        </w:rPr>
        <w:t>tregut vendas</w:t>
      </w:r>
      <w:r w:rsidR="01C004D0" w:rsidRPr="00951713">
        <w:rPr>
          <w:rFonts w:ascii="Times New Roman" w:eastAsia="Times New Roman" w:hAnsi="Times New Roman" w:cs="Times New Roman"/>
          <w:color w:val="000000" w:themeColor="text1"/>
          <w:sz w:val="28"/>
          <w:szCs w:val="28"/>
          <w:lang w:val="sq"/>
        </w:rPr>
        <w:t>.</w:t>
      </w:r>
    </w:p>
    <w:p w14:paraId="6FB8770F" w14:textId="7AF0F883" w:rsidR="009850A7" w:rsidRPr="00951713" w:rsidDel="00052ADC" w:rsidRDefault="6C2AE307" w:rsidP="006F4962">
      <w:pPr>
        <w:spacing w:after="0" w:line="240" w:lineRule="auto"/>
        <w:ind w:left="5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Për qëllimet e </w:t>
      </w:r>
      <w:r w:rsidR="04938A36" w:rsidRPr="00951713">
        <w:rPr>
          <w:rFonts w:ascii="Times New Roman" w:eastAsia="Times New Roman" w:hAnsi="Times New Roman" w:cs="Times New Roman"/>
          <w:color w:val="000000" w:themeColor="text1"/>
          <w:sz w:val="28"/>
          <w:szCs w:val="28"/>
          <w:lang w:val="sq"/>
        </w:rPr>
        <w:t xml:space="preserve">shkronjave </w:t>
      </w:r>
      <w:r w:rsidR="002E0CEF"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c</w:t>
      </w:r>
      <w:r w:rsidR="002E0CEF"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dhe </w:t>
      </w:r>
      <w:r w:rsidR="002E0CEF" w:rsidRPr="00951713">
        <w:rPr>
          <w:rFonts w:ascii="Times New Roman" w:eastAsia="Times New Roman" w:hAnsi="Times New Roman" w:cs="Times New Roman"/>
          <w:color w:val="000000" w:themeColor="text1"/>
          <w:sz w:val="28"/>
          <w:szCs w:val="28"/>
          <w:lang w:val="sq"/>
        </w:rPr>
        <w:t>“</w:t>
      </w:r>
      <w:r w:rsidR="5899C757" w:rsidRPr="00951713">
        <w:rPr>
          <w:rFonts w:ascii="Times New Roman" w:eastAsia="Times New Roman" w:hAnsi="Times New Roman" w:cs="Times New Roman"/>
          <w:color w:val="000000" w:themeColor="text1"/>
          <w:sz w:val="28"/>
          <w:szCs w:val="28"/>
          <w:lang w:val="sq"/>
        </w:rPr>
        <w:t>ç</w:t>
      </w:r>
      <w:r w:rsidR="002E0CEF"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w:t>
      </w:r>
      <w:r w:rsidR="57A14E07" w:rsidRPr="00951713">
        <w:rPr>
          <w:rFonts w:ascii="Times New Roman" w:eastAsia="Times New Roman" w:hAnsi="Times New Roman" w:cs="Times New Roman"/>
          <w:color w:val="000000" w:themeColor="text1"/>
          <w:sz w:val="28"/>
          <w:szCs w:val="28"/>
          <w:lang w:val="sq"/>
        </w:rPr>
        <w:t xml:space="preserve"> pik</w:t>
      </w:r>
      <w:r w:rsidR="18321CCE" w:rsidRPr="00951713">
        <w:rPr>
          <w:rFonts w:ascii="Times New Roman" w:eastAsia="Times New Roman" w:hAnsi="Times New Roman" w:cs="Times New Roman"/>
          <w:color w:val="000000" w:themeColor="text1"/>
          <w:sz w:val="28"/>
          <w:szCs w:val="28"/>
          <w:lang w:val="sq"/>
        </w:rPr>
        <w:t>ë</w:t>
      </w:r>
      <w:r w:rsidR="57A14E07" w:rsidRPr="00951713">
        <w:rPr>
          <w:rFonts w:ascii="Times New Roman" w:eastAsia="Times New Roman" w:hAnsi="Times New Roman" w:cs="Times New Roman"/>
          <w:color w:val="000000" w:themeColor="text1"/>
          <w:sz w:val="28"/>
          <w:szCs w:val="28"/>
          <w:lang w:val="sq"/>
        </w:rPr>
        <w:t>s 1 t</w:t>
      </w:r>
      <w:r w:rsidR="18321CCE" w:rsidRPr="00951713">
        <w:rPr>
          <w:rFonts w:ascii="Times New Roman" w:eastAsia="Times New Roman" w:hAnsi="Times New Roman" w:cs="Times New Roman"/>
          <w:color w:val="000000" w:themeColor="text1"/>
          <w:sz w:val="28"/>
          <w:szCs w:val="28"/>
          <w:lang w:val="sq"/>
        </w:rPr>
        <w:t>ë</w:t>
      </w:r>
      <w:r w:rsidR="57A14E07" w:rsidRPr="00951713">
        <w:rPr>
          <w:rFonts w:ascii="Times New Roman" w:eastAsia="Times New Roman" w:hAnsi="Times New Roman" w:cs="Times New Roman"/>
          <w:color w:val="000000" w:themeColor="text1"/>
          <w:sz w:val="28"/>
          <w:szCs w:val="28"/>
          <w:lang w:val="sq"/>
        </w:rPr>
        <w:t xml:space="preserve"> k</w:t>
      </w:r>
      <w:r w:rsidR="18321CCE" w:rsidRPr="00951713">
        <w:rPr>
          <w:rFonts w:ascii="Times New Roman" w:eastAsia="Times New Roman" w:hAnsi="Times New Roman" w:cs="Times New Roman"/>
          <w:color w:val="000000" w:themeColor="text1"/>
          <w:sz w:val="28"/>
          <w:szCs w:val="28"/>
          <w:lang w:val="sq"/>
        </w:rPr>
        <w:t>ë</w:t>
      </w:r>
      <w:r w:rsidR="57A14E07" w:rsidRPr="00951713">
        <w:rPr>
          <w:rFonts w:ascii="Times New Roman" w:eastAsia="Times New Roman" w:hAnsi="Times New Roman" w:cs="Times New Roman"/>
          <w:color w:val="000000" w:themeColor="text1"/>
          <w:sz w:val="28"/>
          <w:szCs w:val="28"/>
          <w:lang w:val="sq"/>
        </w:rPr>
        <w:t>tij neni</w:t>
      </w:r>
      <w:r w:rsidR="0021456C">
        <w:rPr>
          <w:rFonts w:ascii="Times New Roman" w:eastAsia="Times New Roman" w:hAnsi="Times New Roman" w:cs="Times New Roman"/>
          <w:color w:val="000000" w:themeColor="text1"/>
          <w:sz w:val="28"/>
          <w:szCs w:val="28"/>
          <w:lang w:val="sq"/>
        </w:rPr>
        <w:t>, “transaksion”</w:t>
      </w:r>
      <w:r w:rsidRPr="00951713">
        <w:rPr>
          <w:rFonts w:ascii="Times New Roman" w:eastAsia="Times New Roman" w:hAnsi="Times New Roman" w:cs="Times New Roman"/>
          <w:color w:val="000000" w:themeColor="text1"/>
          <w:sz w:val="28"/>
          <w:szCs w:val="28"/>
          <w:lang w:val="sq"/>
        </w:rPr>
        <w:t xml:space="preserve"> </w:t>
      </w:r>
      <w:r w:rsidR="5280B50E" w:rsidRPr="00951713">
        <w:rPr>
          <w:rFonts w:ascii="Times New Roman" w:eastAsia="Times New Roman" w:hAnsi="Times New Roman" w:cs="Times New Roman"/>
          <w:color w:val="000000" w:themeColor="text1"/>
          <w:sz w:val="28"/>
          <w:szCs w:val="28"/>
          <w:lang w:val="sq"/>
        </w:rPr>
        <w:t>nënkupton</w:t>
      </w:r>
      <w:r w:rsidRPr="00951713">
        <w:rPr>
          <w:rFonts w:ascii="Times New Roman" w:eastAsia="Times New Roman" w:hAnsi="Times New Roman" w:cs="Times New Roman"/>
          <w:color w:val="000000" w:themeColor="text1"/>
          <w:sz w:val="28"/>
          <w:szCs w:val="28"/>
          <w:lang w:val="sq"/>
        </w:rPr>
        <w:t xml:space="preserve"> çdo ndryshim </w:t>
      </w:r>
      <w:r w:rsidR="006F4962">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009C6FF5" w:rsidRPr="00951713">
        <w:rPr>
          <w:rFonts w:ascii="Times New Roman" w:eastAsia="Times New Roman" w:hAnsi="Times New Roman" w:cs="Times New Roman"/>
          <w:color w:val="000000" w:themeColor="text1"/>
          <w:sz w:val="28"/>
          <w:szCs w:val="28"/>
          <w:lang w:val="sq"/>
        </w:rPr>
        <w:t xml:space="preserve">personit fizik </w:t>
      </w:r>
      <w:r w:rsidRPr="00951713">
        <w:rPr>
          <w:rFonts w:ascii="Times New Roman" w:eastAsia="Times New Roman" w:hAnsi="Times New Roman" w:cs="Times New Roman"/>
          <w:color w:val="000000" w:themeColor="text1"/>
          <w:sz w:val="28"/>
          <w:szCs w:val="28"/>
          <w:lang w:val="sq"/>
        </w:rPr>
        <w:t>ose</w:t>
      </w:r>
      <w:r w:rsidR="17CE240B" w:rsidRPr="00951713">
        <w:rPr>
          <w:rFonts w:ascii="Times New Roman" w:eastAsia="Times New Roman" w:hAnsi="Times New Roman" w:cs="Times New Roman"/>
          <w:color w:val="000000" w:themeColor="text1"/>
          <w:sz w:val="28"/>
          <w:szCs w:val="28"/>
          <w:lang w:val="sq"/>
        </w:rPr>
        <w:t xml:space="preserve"> personit</w:t>
      </w:r>
      <w:r w:rsidRPr="00951713">
        <w:rPr>
          <w:rFonts w:ascii="Times New Roman" w:eastAsia="Times New Roman" w:hAnsi="Times New Roman" w:cs="Times New Roman"/>
          <w:color w:val="000000" w:themeColor="text1"/>
          <w:sz w:val="28"/>
          <w:szCs w:val="28"/>
          <w:lang w:val="sq"/>
        </w:rPr>
        <w:t xml:space="preserve"> juridik që ka të drejt</w:t>
      </w:r>
      <w:r w:rsidR="550635CC" w:rsidRPr="00951713">
        <w:rPr>
          <w:rFonts w:ascii="Times New Roman" w:eastAsia="Times New Roman" w:hAnsi="Times New Roman" w:cs="Times New Roman"/>
          <w:color w:val="000000" w:themeColor="text1"/>
          <w:sz w:val="28"/>
          <w:szCs w:val="28"/>
          <w:lang w:val="sq"/>
        </w:rPr>
        <w:t>a</w:t>
      </w:r>
      <w:r w:rsidRPr="00951713">
        <w:rPr>
          <w:rFonts w:ascii="Times New Roman" w:eastAsia="Times New Roman" w:hAnsi="Times New Roman" w:cs="Times New Roman"/>
          <w:color w:val="000000" w:themeColor="text1"/>
          <w:sz w:val="28"/>
          <w:szCs w:val="28"/>
          <w:lang w:val="sq"/>
        </w:rPr>
        <w:t xml:space="preserve"> mbi tokenin e aset</w:t>
      </w:r>
      <w:r w:rsidR="0FF07B59" w:rsidRPr="00951713">
        <w:rPr>
          <w:rFonts w:ascii="Times New Roman" w:eastAsia="Times New Roman" w:hAnsi="Times New Roman" w:cs="Times New Roman"/>
          <w:color w:val="000000" w:themeColor="text1"/>
          <w:sz w:val="28"/>
          <w:szCs w:val="28"/>
          <w:lang w:val="sq"/>
        </w:rPr>
        <w:t>eve</w:t>
      </w:r>
      <w:r w:rsidR="14F99E8A"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 r</w:t>
      </w:r>
      <w:r w:rsidR="0E296444" w:rsidRPr="00951713">
        <w:rPr>
          <w:rFonts w:ascii="Times New Roman" w:eastAsia="Times New Roman" w:hAnsi="Times New Roman" w:cs="Times New Roman"/>
          <w:color w:val="000000" w:themeColor="text1"/>
          <w:sz w:val="28"/>
          <w:szCs w:val="28"/>
          <w:lang w:val="sq"/>
        </w:rPr>
        <w:t>rjedhojë</w:t>
      </w:r>
      <w:r w:rsidRPr="00951713">
        <w:rPr>
          <w:rFonts w:ascii="Times New Roman" w:eastAsia="Times New Roman" w:hAnsi="Times New Roman" w:cs="Times New Roman"/>
          <w:color w:val="000000" w:themeColor="text1"/>
          <w:sz w:val="28"/>
          <w:szCs w:val="28"/>
          <w:lang w:val="sq"/>
        </w:rPr>
        <w:t xml:space="preserve"> </w:t>
      </w:r>
      <w:r w:rsidR="5932A332"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 xml:space="preserve"> transferimit të tij nga një adresë ose llogari</w:t>
      </w:r>
      <w:r w:rsidR="0021456C">
        <w:rPr>
          <w:rFonts w:ascii="Times New Roman" w:eastAsia="Times New Roman" w:hAnsi="Times New Roman" w:cs="Times New Roman"/>
          <w:color w:val="000000" w:themeColor="text1"/>
          <w:sz w:val="28"/>
          <w:szCs w:val="28"/>
          <w:lang w:val="sq"/>
        </w:rPr>
        <w:t xml:space="preserve"> e</w:t>
      </w:r>
      <w:r w:rsidRPr="00951713">
        <w:rPr>
          <w:rFonts w:ascii="Times New Roman" w:eastAsia="Times New Roman" w:hAnsi="Times New Roman" w:cs="Times New Roman"/>
          <w:color w:val="000000" w:themeColor="text1"/>
          <w:sz w:val="28"/>
          <w:szCs w:val="28"/>
          <w:lang w:val="sq"/>
        </w:rPr>
        <w:t xml:space="preserve"> regjistri</w:t>
      </w:r>
      <w:r w:rsidR="01AFA2FF"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w:t>
      </w:r>
      <w:r w:rsidR="063282F5" w:rsidRPr="00951713">
        <w:rPr>
          <w:rFonts w:ascii="Times New Roman" w:eastAsia="Times New Roman" w:hAnsi="Times New Roman" w:cs="Times New Roman"/>
          <w:color w:val="000000" w:themeColor="text1"/>
          <w:sz w:val="28"/>
          <w:szCs w:val="28"/>
          <w:lang w:val="sq"/>
        </w:rPr>
        <w:t>të</w:t>
      </w:r>
      <w:r w:rsidRPr="00951713">
        <w:rPr>
          <w:rFonts w:ascii="Times New Roman" w:eastAsia="Times New Roman" w:hAnsi="Times New Roman" w:cs="Times New Roman"/>
          <w:color w:val="000000" w:themeColor="text1"/>
          <w:sz w:val="28"/>
          <w:szCs w:val="28"/>
          <w:lang w:val="sq"/>
        </w:rPr>
        <w:t xml:space="preserve"> shpërndarë</w:t>
      </w:r>
      <w:r w:rsidR="6C60A8AC"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në një tjetër.</w:t>
      </w:r>
    </w:p>
    <w:p w14:paraId="17CBB9E3" w14:textId="097ABF44" w:rsidR="009850A7" w:rsidRDefault="74C93EF3" w:rsidP="00E20CE3">
      <w:pPr>
        <w:spacing w:after="0" w:line="240" w:lineRule="auto"/>
        <w:ind w:left="5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Transaksionet</w:t>
      </w:r>
      <w:r w:rsidR="00E20CE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që lidhen me shkëmbimin për fonde ose kriptoasete të tjera m</w:t>
      </w:r>
      <w:r w:rsidR="38DFE198" w:rsidRPr="00951713">
        <w:rPr>
          <w:rFonts w:ascii="Times New Roman" w:eastAsia="Times New Roman" w:hAnsi="Times New Roman" w:cs="Times New Roman"/>
          <w:color w:val="000000" w:themeColor="text1"/>
          <w:sz w:val="28"/>
          <w:szCs w:val="28"/>
          <w:lang w:val="sq"/>
        </w:rPr>
        <w:t>idis</w:t>
      </w:r>
      <w:r w:rsidRPr="00951713">
        <w:rPr>
          <w:rFonts w:ascii="Times New Roman" w:eastAsia="Times New Roman" w:hAnsi="Times New Roman" w:cs="Times New Roman"/>
          <w:color w:val="000000" w:themeColor="text1"/>
          <w:sz w:val="28"/>
          <w:szCs w:val="28"/>
          <w:lang w:val="sq"/>
        </w:rPr>
        <w:t xml:space="preserve"> emetuesi</w:t>
      </w:r>
      <w:r w:rsidR="506FBE84"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w:t>
      </w:r>
      <w:r w:rsidR="41FDDE68" w:rsidRPr="00951713">
        <w:rPr>
          <w:rFonts w:ascii="Times New Roman" w:eastAsia="Times New Roman" w:hAnsi="Times New Roman" w:cs="Times New Roman"/>
          <w:color w:val="000000" w:themeColor="text1"/>
          <w:sz w:val="28"/>
          <w:szCs w:val="28"/>
          <w:lang w:val="sq"/>
        </w:rPr>
        <w:t>dhe/</w:t>
      </w:r>
      <w:r w:rsidRPr="00951713">
        <w:rPr>
          <w:rFonts w:ascii="Times New Roman" w:eastAsia="Times New Roman" w:hAnsi="Times New Roman" w:cs="Times New Roman"/>
          <w:color w:val="000000" w:themeColor="text1"/>
          <w:sz w:val="28"/>
          <w:szCs w:val="28"/>
          <w:lang w:val="sq"/>
        </w:rPr>
        <w:t>ose një ofrues</w:t>
      </w:r>
      <w:r w:rsidR="0021456C">
        <w:rPr>
          <w:rFonts w:ascii="Times New Roman" w:eastAsia="Times New Roman" w:hAnsi="Times New Roman" w:cs="Times New Roman"/>
          <w:color w:val="000000" w:themeColor="text1"/>
          <w:sz w:val="28"/>
          <w:szCs w:val="28"/>
          <w:lang w:val="sq"/>
        </w:rPr>
        <w:t>i</w:t>
      </w:r>
      <w:r w:rsidRPr="00951713">
        <w:rPr>
          <w:rFonts w:ascii="Times New Roman" w:eastAsia="Times New Roman" w:hAnsi="Times New Roman" w:cs="Times New Roman"/>
          <w:color w:val="000000" w:themeColor="text1"/>
          <w:sz w:val="28"/>
          <w:szCs w:val="28"/>
          <w:lang w:val="sq"/>
        </w:rPr>
        <w:t xml:space="preserve"> të shërbimeve të kriptoaseteve</w:t>
      </w:r>
      <w:r w:rsidR="00E20CE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nuk do të konsiderohen të lidhura me përdorimin e tokenit të asetit si mjet këmbimi, përveç rasteve kur </w:t>
      </w:r>
      <w:r w:rsidR="7F09C280" w:rsidRPr="00951713">
        <w:rPr>
          <w:rFonts w:ascii="Times New Roman" w:eastAsia="Times New Roman" w:hAnsi="Times New Roman" w:cs="Times New Roman"/>
          <w:color w:val="000000" w:themeColor="text1"/>
          <w:sz w:val="28"/>
          <w:szCs w:val="28"/>
          <w:lang w:val="sq"/>
        </w:rPr>
        <w:t xml:space="preserve">provohet </w:t>
      </w:r>
      <w:r w:rsidRPr="00951713">
        <w:rPr>
          <w:rFonts w:ascii="Times New Roman" w:eastAsia="Times New Roman" w:hAnsi="Times New Roman" w:cs="Times New Roman"/>
          <w:color w:val="000000" w:themeColor="text1"/>
          <w:sz w:val="28"/>
          <w:szCs w:val="28"/>
          <w:lang w:val="sq"/>
        </w:rPr>
        <w:t>se tokeni i asetit përdoret për shlyerjen e transaksioneve në kriptoasete të tjera.</w:t>
      </w:r>
    </w:p>
    <w:p w14:paraId="60315F56" w14:textId="77777777" w:rsidR="006F4962" w:rsidRPr="00951713" w:rsidDel="00052ADC" w:rsidRDefault="006F4962" w:rsidP="003A7FE9">
      <w:pPr>
        <w:spacing w:after="0" w:line="240" w:lineRule="auto"/>
        <w:jc w:val="both"/>
        <w:rPr>
          <w:rFonts w:ascii="Times New Roman" w:eastAsia="Times New Roman" w:hAnsi="Times New Roman" w:cs="Times New Roman"/>
          <w:color w:val="000000" w:themeColor="text1"/>
          <w:sz w:val="28"/>
          <w:szCs w:val="28"/>
          <w:lang w:val="sq"/>
        </w:rPr>
      </w:pPr>
    </w:p>
    <w:p w14:paraId="56A32275" w14:textId="73047E8C" w:rsidR="009850A7" w:rsidRDefault="4DFD686F" w:rsidP="00E20CE3">
      <w:pPr>
        <w:pStyle w:val="ListParagraph"/>
        <w:numPr>
          <w:ilvl w:val="0"/>
          <w:numId w:val="26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 e Shqip</w:t>
      </w:r>
      <w:r w:rsidR="270E71E3"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ris</w:t>
      </w:r>
      <w:r w:rsidR="270E71E3" w:rsidRPr="00951713">
        <w:rPr>
          <w:rFonts w:ascii="Times New Roman" w:eastAsia="Times New Roman" w:hAnsi="Times New Roman" w:cs="Times New Roman"/>
          <w:color w:val="000000" w:themeColor="text1"/>
          <w:sz w:val="28"/>
          <w:szCs w:val="28"/>
          <w:lang w:val="sq"/>
        </w:rPr>
        <w:t>ë</w:t>
      </w:r>
      <w:r w:rsidR="10681F08" w:rsidRPr="00951713">
        <w:rPr>
          <w:rFonts w:ascii="Times New Roman" w:eastAsia="Times New Roman" w:hAnsi="Times New Roman" w:cs="Times New Roman"/>
          <w:color w:val="000000" w:themeColor="text1"/>
          <w:sz w:val="28"/>
          <w:szCs w:val="28"/>
          <w:lang w:val="sq"/>
        </w:rPr>
        <w:t xml:space="preserve"> mund të kërkojë nga </w:t>
      </w:r>
      <w:r w:rsidR="0CA5E961" w:rsidRPr="00951713">
        <w:rPr>
          <w:rFonts w:ascii="Times New Roman" w:eastAsia="Times New Roman" w:hAnsi="Times New Roman" w:cs="Times New Roman"/>
          <w:color w:val="000000" w:themeColor="text1"/>
          <w:sz w:val="28"/>
          <w:szCs w:val="28"/>
          <w:lang w:val="sq"/>
        </w:rPr>
        <w:t>e</w:t>
      </w:r>
      <w:r w:rsidR="36CAC696" w:rsidRPr="00951713">
        <w:rPr>
          <w:rFonts w:ascii="Times New Roman" w:eastAsia="Times New Roman" w:hAnsi="Times New Roman" w:cs="Times New Roman"/>
          <w:color w:val="000000" w:themeColor="text1"/>
          <w:sz w:val="28"/>
          <w:szCs w:val="28"/>
          <w:lang w:val="sq"/>
        </w:rPr>
        <w:t>metuesit e tokenit të aseteve</w:t>
      </w:r>
      <w:r w:rsidR="10681F08" w:rsidRPr="00951713">
        <w:rPr>
          <w:rFonts w:ascii="Times New Roman" w:eastAsia="Times New Roman" w:hAnsi="Times New Roman" w:cs="Times New Roman"/>
          <w:color w:val="000000" w:themeColor="text1"/>
          <w:sz w:val="28"/>
          <w:szCs w:val="28"/>
          <w:lang w:val="sq"/>
        </w:rPr>
        <w:t xml:space="preserve"> që të përmbushin detyrimin e raportimit të </w:t>
      </w:r>
      <w:r w:rsidR="239F68EF" w:rsidRPr="00951713">
        <w:rPr>
          <w:rFonts w:ascii="Times New Roman" w:eastAsia="Times New Roman" w:hAnsi="Times New Roman" w:cs="Times New Roman"/>
          <w:color w:val="000000" w:themeColor="text1"/>
          <w:sz w:val="28"/>
          <w:szCs w:val="28"/>
          <w:lang w:val="sq"/>
        </w:rPr>
        <w:t>përcaktuar</w:t>
      </w:r>
      <w:r w:rsidR="10681F08" w:rsidRPr="00951713">
        <w:rPr>
          <w:rFonts w:ascii="Times New Roman" w:eastAsia="Times New Roman" w:hAnsi="Times New Roman" w:cs="Times New Roman"/>
          <w:color w:val="000000" w:themeColor="text1"/>
          <w:sz w:val="28"/>
          <w:szCs w:val="28"/>
          <w:lang w:val="sq"/>
        </w:rPr>
        <w:t xml:space="preserve"> në pikën 1</w:t>
      </w:r>
      <w:r w:rsidR="653653BA" w:rsidRPr="00951713">
        <w:rPr>
          <w:rFonts w:ascii="Times New Roman" w:eastAsia="Times New Roman" w:hAnsi="Times New Roman" w:cs="Times New Roman"/>
          <w:color w:val="000000" w:themeColor="text1"/>
          <w:sz w:val="28"/>
          <w:szCs w:val="28"/>
          <w:lang w:val="sq"/>
        </w:rPr>
        <w:t xml:space="preserve"> edhe</w:t>
      </w:r>
      <w:r w:rsidR="10681F08" w:rsidRPr="00951713">
        <w:rPr>
          <w:rFonts w:ascii="Times New Roman" w:eastAsia="Times New Roman" w:hAnsi="Times New Roman" w:cs="Times New Roman"/>
          <w:color w:val="000000" w:themeColor="text1"/>
          <w:sz w:val="28"/>
          <w:szCs w:val="28"/>
          <w:lang w:val="sq"/>
        </w:rPr>
        <w:t xml:space="preserve"> për </w:t>
      </w:r>
      <w:r w:rsidR="10681F08" w:rsidRPr="00951713">
        <w:rPr>
          <w:rFonts w:ascii="Times New Roman" w:eastAsia="Times New Roman" w:hAnsi="Times New Roman" w:cs="Times New Roman"/>
          <w:color w:val="000000" w:themeColor="text1"/>
          <w:sz w:val="28"/>
          <w:szCs w:val="28"/>
          <w:lang w:val="sq"/>
        </w:rPr>
        <w:lastRenderedPageBreak/>
        <w:t>token</w:t>
      </w:r>
      <w:r w:rsidR="0A0A8520" w:rsidRPr="00951713">
        <w:rPr>
          <w:rFonts w:ascii="Times New Roman" w:eastAsia="Times New Roman" w:hAnsi="Times New Roman" w:cs="Times New Roman"/>
          <w:color w:val="000000" w:themeColor="text1"/>
          <w:sz w:val="28"/>
          <w:szCs w:val="28"/>
          <w:lang w:val="sq"/>
        </w:rPr>
        <w:t>in</w:t>
      </w:r>
      <w:r w:rsidR="10681F08" w:rsidRPr="00951713">
        <w:rPr>
          <w:rFonts w:ascii="Times New Roman" w:eastAsia="Times New Roman" w:hAnsi="Times New Roman" w:cs="Times New Roman"/>
          <w:color w:val="000000" w:themeColor="text1"/>
          <w:sz w:val="28"/>
          <w:szCs w:val="28"/>
          <w:lang w:val="sq"/>
        </w:rPr>
        <w:t xml:space="preserve"> e aset</w:t>
      </w:r>
      <w:r w:rsidR="28757602" w:rsidRPr="00951713">
        <w:rPr>
          <w:rFonts w:ascii="Times New Roman" w:eastAsia="Times New Roman" w:hAnsi="Times New Roman" w:cs="Times New Roman"/>
          <w:color w:val="000000" w:themeColor="text1"/>
          <w:sz w:val="28"/>
          <w:szCs w:val="28"/>
          <w:lang w:val="sq"/>
        </w:rPr>
        <w:t>eve</w:t>
      </w:r>
      <w:r w:rsidR="00E20CE3">
        <w:rPr>
          <w:rFonts w:ascii="Times New Roman" w:eastAsia="Times New Roman" w:hAnsi="Times New Roman" w:cs="Times New Roman"/>
          <w:color w:val="000000" w:themeColor="text1"/>
          <w:sz w:val="28"/>
          <w:szCs w:val="28"/>
          <w:lang w:val="sq"/>
        </w:rPr>
        <w:t>,</w:t>
      </w:r>
      <w:r w:rsidR="10681F08" w:rsidRPr="00951713">
        <w:rPr>
          <w:rFonts w:ascii="Times New Roman" w:eastAsia="Times New Roman" w:hAnsi="Times New Roman" w:cs="Times New Roman"/>
          <w:color w:val="000000" w:themeColor="text1"/>
          <w:sz w:val="28"/>
          <w:szCs w:val="28"/>
          <w:lang w:val="sq"/>
        </w:rPr>
        <w:t xml:space="preserve"> të emetuar me një vlerë më të ulët se 100 000 000</w:t>
      </w:r>
      <w:r w:rsidR="33329777" w:rsidRPr="00951713">
        <w:rPr>
          <w:rFonts w:ascii="Times New Roman" w:eastAsia="Times New Roman" w:hAnsi="Times New Roman" w:cs="Times New Roman"/>
          <w:color w:val="000000" w:themeColor="text1"/>
          <w:sz w:val="28"/>
          <w:szCs w:val="28"/>
          <w:lang w:val="sq"/>
        </w:rPr>
        <w:t xml:space="preserve"> euro</w:t>
      </w:r>
      <w:r w:rsidRPr="00951713">
        <w:rPr>
          <w:rFonts w:ascii="Times New Roman" w:eastAsia="Times New Roman" w:hAnsi="Times New Roman" w:cs="Times New Roman"/>
          <w:color w:val="000000" w:themeColor="text1"/>
          <w:sz w:val="28"/>
          <w:szCs w:val="28"/>
          <w:lang w:val="sq"/>
        </w:rPr>
        <w:t xml:space="preserve">  ose ekuivalentet e kësaj vlere në lekë</w:t>
      </w:r>
      <w:r w:rsidR="10681F08" w:rsidRPr="00951713">
        <w:rPr>
          <w:rFonts w:ascii="Times New Roman" w:eastAsia="Times New Roman" w:hAnsi="Times New Roman" w:cs="Times New Roman"/>
          <w:color w:val="000000" w:themeColor="text1"/>
          <w:sz w:val="28"/>
          <w:szCs w:val="28"/>
          <w:lang w:val="sq"/>
        </w:rPr>
        <w:t>.</w:t>
      </w:r>
    </w:p>
    <w:p w14:paraId="27433E3C" w14:textId="77777777" w:rsidR="00E20CE3" w:rsidRPr="00951713" w:rsidDel="00052ADC" w:rsidRDefault="00E20CE3" w:rsidP="00E20CE3">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544F2971" w14:textId="15FC3667" w:rsidR="009850A7" w:rsidRDefault="4758ED5A" w:rsidP="00E20CE3">
      <w:pPr>
        <w:pStyle w:val="ListParagraph"/>
        <w:numPr>
          <w:ilvl w:val="0"/>
          <w:numId w:val="26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Ofruesit e shërbimeve të kriptoaseteve</w:t>
      </w:r>
      <w:r w:rsidR="00E20CE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që ofrojnë shërbime të lidhura me token</w:t>
      </w:r>
      <w:r w:rsidR="686409C3" w:rsidRPr="00951713">
        <w:rPr>
          <w:rFonts w:ascii="Times New Roman" w:eastAsia="Times New Roman" w:hAnsi="Times New Roman" w:cs="Times New Roman"/>
          <w:color w:val="000000" w:themeColor="text1"/>
          <w:sz w:val="28"/>
          <w:szCs w:val="28"/>
          <w:lang w:val="sq"/>
        </w:rPr>
        <w:t>in</w:t>
      </w:r>
      <w:r w:rsidRPr="00951713">
        <w:rPr>
          <w:rFonts w:ascii="Times New Roman" w:eastAsia="Times New Roman" w:hAnsi="Times New Roman" w:cs="Times New Roman"/>
          <w:color w:val="000000" w:themeColor="text1"/>
          <w:sz w:val="28"/>
          <w:szCs w:val="28"/>
          <w:lang w:val="sq"/>
        </w:rPr>
        <w:t xml:space="preserve"> e aset</w:t>
      </w:r>
      <w:r w:rsidR="7E6094FB" w:rsidRPr="00951713">
        <w:rPr>
          <w:rFonts w:ascii="Times New Roman" w:eastAsia="Times New Roman" w:hAnsi="Times New Roman" w:cs="Times New Roman"/>
          <w:color w:val="000000" w:themeColor="text1"/>
          <w:sz w:val="28"/>
          <w:szCs w:val="28"/>
          <w:lang w:val="sq"/>
        </w:rPr>
        <w:t>eve</w:t>
      </w:r>
      <w:r w:rsidR="00E20CE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w:t>
      </w:r>
      <w:r w:rsidR="240EA816" w:rsidRPr="00951713">
        <w:rPr>
          <w:rFonts w:ascii="Times New Roman" w:eastAsia="Times New Roman" w:hAnsi="Times New Roman" w:cs="Times New Roman"/>
          <w:color w:val="000000" w:themeColor="text1"/>
          <w:sz w:val="28"/>
          <w:szCs w:val="28"/>
          <w:lang w:val="sq"/>
        </w:rPr>
        <w:t xml:space="preserve">i </w:t>
      </w:r>
      <w:r w:rsidRPr="00951713">
        <w:rPr>
          <w:rFonts w:ascii="Times New Roman" w:eastAsia="Times New Roman" w:hAnsi="Times New Roman" w:cs="Times New Roman"/>
          <w:color w:val="000000" w:themeColor="text1"/>
          <w:sz w:val="28"/>
          <w:szCs w:val="28"/>
          <w:lang w:val="sq"/>
        </w:rPr>
        <w:t>sigurojnë emetuesi</w:t>
      </w:r>
      <w:r w:rsidR="5655395A"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w:t>
      </w:r>
      <w:r w:rsidR="3EE143C4" w:rsidRPr="00951713">
        <w:rPr>
          <w:rFonts w:ascii="Times New Roman" w:eastAsia="Times New Roman" w:hAnsi="Times New Roman" w:cs="Times New Roman"/>
          <w:color w:val="000000" w:themeColor="text1"/>
          <w:sz w:val="28"/>
          <w:szCs w:val="28"/>
          <w:lang w:val="sq"/>
        </w:rPr>
        <w:t>të</w:t>
      </w:r>
      <w:r w:rsidRPr="00951713">
        <w:rPr>
          <w:rFonts w:ascii="Times New Roman" w:eastAsia="Times New Roman" w:hAnsi="Times New Roman" w:cs="Times New Roman"/>
          <w:color w:val="000000" w:themeColor="text1"/>
          <w:sz w:val="28"/>
          <w:szCs w:val="28"/>
          <w:lang w:val="sq"/>
        </w:rPr>
        <w:t xml:space="preserve"> tokenit të asetit informacionin e nevojshëm për të përgatitur raportin e </w:t>
      </w:r>
      <w:r w:rsidR="239F68EF" w:rsidRPr="00951713">
        <w:rPr>
          <w:rFonts w:ascii="Times New Roman" w:eastAsia="Times New Roman" w:hAnsi="Times New Roman" w:cs="Times New Roman"/>
          <w:color w:val="000000" w:themeColor="text1"/>
          <w:sz w:val="28"/>
          <w:szCs w:val="28"/>
          <w:lang w:val="sq"/>
        </w:rPr>
        <w:t>përcaktuar</w:t>
      </w:r>
      <w:r w:rsidRPr="00951713">
        <w:rPr>
          <w:rFonts w:ascii="Times New Roman" w:eastAsia="Times New Roman" w:hAnsi="Times New Roman" w:cs="Times New Roman"/>
          <w:color w:val="000000" w:themeColor="text1"/>
          <w:sz w:val="28"/>
          <w:szCs w:val="28"/>
          <w:lang w:val="sq"/>
        </w:rPr>
        <w:t xml:space="preserve"> në pikën 1</w:t>
      </w:r>
      <w:r w:rsidR="70322783" w:rsidRPr="00951713">
        <w:rPr>
          <w:rFonts w:ascii="Times New Roman" w:eastAsia="Times New Roman" w:hAnsi="Times New Roman" w:cs="Times New Roman"/>
          <w:color w:val="000000" w:themeColor="text1"/>
          <w:sz w:val="28"/>
          <w:szCs w:val="28"/>
          <w:lang w:val="sq"/>
        </w:rPr>
        <w:t xml:space="preserve"> t</w:t>
      </w:r>
      <w:r w:rsidR="0954172B" w:rsidRPr="00951713">
        <w:rPr>
          <w:rFonts w:ascii="Times New Roman" w:eastAsia="Times New Roman" w:hAnsi="Times New Roman" w:cs="Times New Roman"/>
          <w:color w:val="000000" w:themeColor="text1"/>
          <w:sz w:val="28"/>
          <w:szCs w:val="28"/>
          <w:lang w:val="sq"/>
        </w:rPr>
        <w:t>ë</w:t>
      </w:r>
      <w:r w:rsidR="70322783" w:rsidRPr="00951713">
        <w:rPr>
          <w:rFonts w:ascii="Times New Roman" w:eastAsia="Times New Roman" w:hAnsi="Times New Roman" w:cs="Times New Roman"/>
          <w:color w:val="000000" w:themeColor="text1"/>
          <w:sz w:val="28"/>
          <w:szCs w:val="28"/>
          <w:lang w:val="sq"/>
        </w:rPr>
        <w:t xml:space="preserve"> k</w:t>
      </w:r>
      <w:r w:rsidR="0954172B" w:rsidRPr="00951713">
        <w:rPr>
          <w:rFonts w:ascii="Times New Roman" w:eastAsia="Times New Roman" w:hAnsi="Times New Roman" w:cs="Times New Roman"/>
          <w:color w:val="000000" w:themeColor="text1"/>
          <w:sz w:val="28"/>
          <w:szCs w:val="28"/>
          <w:lang w:val="sq"/>
        </w:rPr>
        <w:t>ë</w:t>
      </w:r>
      <w:r w:rsidR="70322783" w:rsidRPr="00951713">
        <w:rPr>
          <w:rFonts w:ascii="Times New Roman" w:eastAsia="Times New Roman" w:hAnsi="Times New Roman" w:cs="Times New Roman"/>
          <w:color w:val="000000" w:themeColor="text1"/>
          <w:sz w:val="28"/>
          <w:szCs w:val="28"/>
          <w:lang w:val="sq"/>
        </w:rPr>
        <w:t>tij neni</w:t>
      </w:r>
      <w:r w:rsidRPr="00951713">
        <w:rPr>
          <w:rFonts w:ascii="Times New Roman" w:eastAsia="Times New Roman" w:hAnsi="Times New Roman" w:cs="Times New Roman"/>
          <w:color w:val="000000" w:themeColor="text1"/>
          <w:sz w:val="28"/>
          <w:szCs w:val="28"/>
          <w:lang w:val="sq"/>
        </w:rPr>
        <w:t>, përfshirë raportimin e transaksioneve jashtë regjistrit të shpërndarë.</w:t>
      </w:r>
    </w:p>
    <w:p w14:paraId="65D2FE76" w14:textId="77777777" w:rsidR="00E20CE3" w:rsidRPr="00951713" w:rsidDel="00052ADC" w:rsidRDefault="00E20CE3" w:rsidP="00E20CE3">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4D2DEA6" w14:textId="2F7F071D" w:rsidR="009850A7" w:rsidRDefault="0E2C7EC8" w:rsidP="00E20CE3">
      <w:pPr>
        <w:pStyle w:val="ListParagraph"/>
        <w:numPr>
          <w:ilvl w:val="0"/>
          <w:numId w:val="26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rastet kur është e zbatueshme, Banka e Shqipërisë</w:t>
      </w:r>
      <w:r w:rsidR="475726EA" w:rsidRPr="00951713">
        <w:rPr>
          <w:rFonts w:ascii="Times New Roman" w:eastAsia="Times New Roman" w:hAnsi="Times New Roman" w:cs="Times New Roman"/>
          <w:color w:val="000000" w:themeColor="text1"/>
          <w:sz w:val="28"/>
          <w:szCs w:val="28"/>
          <w:lang w:val="sq"/>
        </w:rPr>
        <w:t xml:space="preserve"> ndan informacionin e marrë me Bankën </w:t>
      </w:r>
      <w:r w:rsidR="40FBCF49" w:rsidRPr="00951713">
        <w:rPr>
          <w:rFonts w:ascii="Times New Roman" w:eastAsia="Times New Roman" w:hAnsi="Times New Roman" w:cs="Times New Roman"/>
          <w:color w:val="000000" w:themeColor="text1"/>
          <w:sz w:val="28"/>
          <w:szCs w:val="28"/>
          <w:lang w:val="sq"/>
        </w:rPr>
        <w:t>Qendrore Evropiane</w:t>
      </w:r>
      <w:r w:rsidR="475726EA" w:rsidRPr="00951713">
        <w:rPr>
          <w:rFonts w:ascii="Times New Roman" w:eastAsia="Times New Roman" w:hAnsi="Times New Roman" w:cs="Times New Roman"/>
          <w:color w:val="000000" w:themeColor="text1"/>
          <w:sz w:val="28"/>
          <w:szCs w:val="28"/>
          <w:lang w:val="sq"/>
        </w:rPr>
        <w:t xml:space="preserve"> dhe</w:t>
      </w:r>
      <w:r w:rsidR="175E3F43" w:rsidRPr="00951713">
        <w:rPr>
          <w:rFonts w:ascii="Times New Roman" w:eastAsia="Times New Roman" w:hAnsi="Times New Roman" w:cs="Times New Roman"/>
          <w:color w:val="000000" w:themeColor="text1"/>
          <w:sz w:val="28"/>
          <w:szCs w:val="28"/>
          <w:lang w:val="sq"/>
        </w:rPr>
        <w:t xml:space="preserve">/ose </w:t>
      </w:r>
      <w:r w:rsidR="475726EA" w:rsidRPr="00951713">
        <w:rPr>
          <w:rFonts w:ascii="Times New Roman" w:eastAsia="Times New Roman" w:hAnsi="Times New Roman" w:cs="Times New Roman"/>
          <w:color w:val="000000" w:themeColor="text1"/>
          <w:sz w:val="28"/>
          <w:szCs w:val="28"/>
          <w:lang w:val="sq"/>
        </w:rPr>
        <w:t xml:space="preserve">me </w:t>
      </w:r>
      <w:r w:rsidR="2952093C" w:rsidRPr="00951713">
        <w:rPr>
          <w:rFonts w:ascii="Times New Roman" w:eastAsia="Times New Roman" w:hAnsi="Times New Roman" w:cs="Times New Roman"/>
          <w:color w:val="000000" w:themeColor="text1"/>
          <w:sz w:val="28"/>
          <w:szCs w:val="28"/>
          <w:lang w:val="sq"/>
        </w:rPr>
        <w:t>B</w:t>
      </w:r>
      <w:r w:rsidR="475726EA" w:rsidRPr="00951713">
        <w:rPr>
          <w:rFonts w:ascii="Times New Roman" w:eastAsia="Times New Roman" w:hAnsi="Times New Roman" w:cs="Times New Roman"/>
          <w:color w:val="000000" w:themeColor="text1"/>
          <w:sz w:val="28"/>
          <w:szCs w:val="28"/>
          <w:lang w:val="sq"/>
        </w:rPr>
        <w:t xml:space="preserve">ankën </w:t>
      </w:r>
      <w:r w:rsidR="341B20B4" w:rsidRPr="00951713">
        <w:rPr>
          <w:rFonts w:ascii="Times New Roman" w:eastAsia="Times New Roman" w:hAnsi="Times New Roman" w:cs="Times New Roman"/>
          <w:color w:val="000000" w:themeColor="text1"/>
          <w:sz w:val="28"/>
          <w:szCs w:val="28"/>
          <w:lang w:val="sq"/>
        </w:rPr>
        <w:t>Q</w:t>
      </w:r>
      <w:r w:rsidR="00E20CE3">
        <w:rPr>
          <w:rFonts w:ascii="Times New Roman" w:eastAsia="Times New Roman" w:hAnsi="Times New Roman" w:cs="Times New Roman"/>
          <w:color w:val="000000" w:themeColor="text1"/>
          <w:sz w:val="28"/>
          <w:szCs w:val="28"/>
          <w:lang w:val="sq"/>
        </w:rPr>
        <w:t>e</w:t>
      </w:r>
      <w:r w:rsidR="475726EA" w:rsidRPr="00951713">
        <w:rPr>
          <w:rFonts w:ascii="Times New Roman" w:eastAsia="Times New Roman" w:hAnsi="Times New Roman" w:cs="Times New Roman"/>
          <w:color w:val="000000" w:themeColor="text1"/>
          <w:sz w:val="28"/>
          <w:szCs w:val="28"/>
          <w:lang w:val="sq"/>
        </w:rPr>
        <w:t xml:space="preserve">ndrore të </w:t>
      </w:r>
      <w:r w:rsidR="39CF18E4" w:rsidRPr="00951713">
        <w:rPr>
          <w:rFonts w:ascii="Times New Roman" w:eastAsia="Times New Roman" w:hAnsi="Times New Roman" w:cs="Times New Roman"/>
          <w:color w:val="000000" w:themeColor="text1"/>
          <w:sz w:val="28"/>
          <w:szCs w:val="28"/>
          <w:lang w:val="sq"/>
        </w:rPr>
        <w:t>shtetit an</w:t>
      </w:r>
      <w:r w:rsidR="0A6CFD3C" w:rsidRPr="00951713">
        <w:rPr>
          <w:rFonts w:ascii="Times New Roman" w:eastAsia="Times New Roman" w:hAnsi="Times New Roman" w:cs="Times New Roman"/>
          <w:color w:val="000000" w:themeColor="text1"/>
          <w:sz w:val="28"/>
          <w:szCs w:val="28"/>
          <w:lang w:val="sq"/>
        </w:rPr>
        <w:t>ë</w:t>
      </w:r>
      <w:r w:rsidR="39CF18E4" w:rsidRPr="00951713">
        <w:rPr>
          <w:rFonts w:ascii="Times New Roman" w:eastAsia="Times New Roman" w:hAnsi="Times New Roman" w:cs="Times New Roman"/>
          <w:color w:val="000000" w:themeColor="text1"/>
          <w:sz w:val="28"/>
          <w:szCs w:val="28"/>
          <w:lang w:val="sq"/>
        </w:rPr>
        <w:t>tar t</w:t>
      </w:r>
      <w:r w:rsidR="0A6CFD3C" w:rsidRPr="00951713">
        <w:rPr>
          <w:rFonts w:ascii="Times New Roman" w:eastAsia="Times New Roman" w:hAnsi="Times New Roman" w:cs="Times New Roman"/>
          <w:color w:val="000000" w:themeColor="text1"/>
          <w:sz w:val="28"/>
          <w:szCs w:val="28"/>
          <w:lang w:val="sq"/>
        </w:rPr>
        <w:t>ë</w:t>
      </w:r>
      <w:r w:rsidR="39CF18E4" w:rsidRPr="00951713">
        <w:rPr>
          <w:rFonts w:ascii="Times New Roman" w:eastAsia="Times New Roman" w:hAnsi="Times New Roman" w:cs="Times New Roman"/>
          <w:color w:val="000000" w:themeColor="text1"/>
          <w:sz w:val="28"/>
          <w:szCs w:val="28"/>
          <w:lang w:val="sq"/>
        </w:rPr>
        <w:t xml:space="preserve"> BE</w:t>
      </w:r>
      <w:r w:rsidR="00E20CE3">
        <w:rPr>
          <w:rFonts w:ascii="Times New Roman" w:eastAsia="Times New Roman" w:hAnsi="Times New Roman" w:cs="Times New Roman"/>
          <w:color w:val="000000" w:themeColor="text1"/>
          <w:sz w:val="28"/>
          <w:szCs w:val="28"/>
          <w:lang w:val="sq"/>
        </w:rPr>
        <w:t>-s</w:t>
      </w:r>
      <w:r w:rsidR="00F104B8">
        <w:rPr>
          <w:rFonts w:ascii="Times New Roman" w:eastAsia="Times New Roman" w:hAnsi="Times New Roman" w:cs="Times New Roman"/>
          <w:color w:val="000000" w:themeColor="text1"/>
          <w:sz w:val="28"/>
          <w:szCs w:val="28"/>
          <w:lang w:val="sq"/>
        </w:rPr>
        <w:t>ë</w:t>
      </w:r>
      <w:r w:rsidR="00E20CE3">
        <w:rPr>
          <w:rFonts w:ascii="Times New Roman" w:eastAsia="Times New Roman" w:hAnsi="Times New Roman" w:cs="Times New Roman"/>
          <w:color w:val="000000" w:themeColor="text1"/>
          <w:sz w:val="28"/>
          <w:szCs w:val="28"/>
          <w:lang w:val="sq"/>
        </w:rPr>
        <w:t>,</w:t>
      </w:r>
      <w:r w:rsidR="39CF18E4" w:rsidRPr="00951713">
        <w:rPr>
          <w:rFonts w:ascii="Times New Roman" w:eastAsia="Times New Roman" w:hAnsi="Times New Roman" w:cs="Times New Roman"/>
          <w:color w:val="000000" w:themeColor="text1"/>
          <w:sz w:val="28"/>
          <w:szCs w:val="28"/>
          <w:lang w:val="sq"/>
        </w:rPr>
        <w:t xml:space="preserve"> </w:t>
      </w:r>
      <w:r w:rsidR="4DBA6070" w:rsidRPr="00951713">
        <w:rPr>
          <w:rFonts w:ascii="Times New Roman" w:eastAsia="Times New Roman" w:hAnsi="Times New Roman" w:cs="Times New Roman"/>
          <w:color w:val="000000" w:themeColor="text1"/>
          <w:sz w:val="28"/>
          <w:szCs w:val="28"/>
          <w:lang w:val="sq"/>
        </w:rPr>
        <w:t>përcaktuar</w:t>
      </w:r>
      <w:r w:rsidR="475726EA" w:rsidRPr="00951713">
        <w:rPr>
          <w:rFonts w:ascii="Times New Roman" w:eastAsia="Times New Roman" w:hAnsi="Times New Roman" w:cs="Times New Roman"/>
          <w:color w:val="000000" w:themeColor="text1"/>
          <w:sz w:val="28"/>
          <w:szCs w:val="28"/>
          <w:lang w:val="sq"/>
        </w:rPr>
        <w:t xml:space="preserve"> në </w:t>
      </w:r>
      <w:r w:rsidR="00E20CE3">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E20CE3">
        <w:rPr>
          <w:rFonts w:ascii="Times New Roman" w:eastAsia="Times New Roman" w:hAnsi="Times New Roman" w:cs="Times New Roman"/>
          <w:color w:val="000000" w:themeColor="text1"/>
          <w:sz w:val="28"/>
          <w:szCs w:val="28"/>
          <w:lang w:val="sq"/>
        </w:rPr>
        <w:t>n 4, t</w:t>
      </w:r>
      <w:r w:rsidR="00F104B8">
        <w:rPr>
          <w:rFonts w:ascii="Times New Roman" w:eastAsia="Times New Roman" w:hAnsi="Times New Roman" w:cs="Times New Roman"/>
          <w:color w:val="000000" w:themeColor="text1"/>
          <w:sz w:val="28"/>
          <w:szCs w:val="28"/>
          <w:lang w:val="sq"/>
        </w:rPr>
        <w:t>ë</w:t>
      </w:r>
      <w:r w:rsidR="00E20CE3">
        <w:rPr>
          <w:rFonts w:ascii="Times New Roman" w:eastAsia="Times New Roman" w:hAnsi="Times New Roman" w:cs="Times New Roman"/>
          <w:color w:val="000000" w:themeColor="text1"/>
          <w:sz w:val="28"/>
          <w:szCs w:val="28"/>
          <w:lang w:val="sq"/>
        </w:rPr>
        <w:t xml:space="preserve"> n</w:t>
      </w:r>
      <w:r w:rsidR="475726EA" w:rsidRPr="00951713">
        <w:rPr>
          <w:rFonts w:ascii="Times New Roman" w:eastAsia="Times New Roman" w:hAnsi="Times New Roman" w:cs="Times New Roman"/>
          <w:color w:val="000000" w:themeColor="text1"/>
          <w:sz w:val="28"/>
          <w:szCs w:val="28"/>
          <w:lang w:val="sq"/>
        </w:rPr>
        <w:t>eni</w:t>
      </w:r>
      <w:r w:rsidR="00E20CE3">
        <w:rPr>
          <w:rFonts w:ascii="Times New Roman" w:eastAsia="Times New Roman" w:hAnsi="Times New Roman" w:cs="Times New Roman"/>
          <w:color w:val="000000" w:themeColor="text1"/>
          <w:sz w:val="28"/>
          <w:szCs w:val="28"/>
          <w:lang w:val="sq"/>
        </w:rPr>
        <w:t>t</w:t>
      </w:r>
      <w:r w:rsidR="475726EA" w:rsidRPr="00951713">
        <w:rPr>
          <w:rFonts w:ascii="Times New Roman" w:eastAsia="Times New Roman" w:hAnsi="Times New Roman" w:cs="Times New Roman"/>
          <w:color w:val="000000" w:themeColor="text1"/>
          <w:sz w:val="28"/>
          <w:szCs w:val="28"/>
          <w:lang w:val="sq"/>
        </w:rPr>
        <w:t xml:space="preserve"> 20</w:t>
      </w:r>
      <w:r w:rsidR="1BD86A07" w:rsidRPr="00951713">
        <w:rPr>
          <w:rFonts w:ascii="Times New Roman" w:eastAsia="Times New Roman" w:hAnsi="Times New Roman" w:cs="Times New Roman"/>
          <w:color w:val="000000" w:themeColor="text1"/>
          <w:sz w:val="28"/>
          <w:szCs w:val="28"/>
          <w:lang w:val="sq"/>
        </w:rPr>
        <w:t xml:space="preserve">, </w:t>
      </w:r>
      <w:r w:rsidR="3D269373" w:rsidRPr="00951713">
        <w:rPr>
          <w:rFonts w:ascii="Times New Roman" w:eastAsia="Times New Roman" w:hAnsi="Times New Roman" w:cs="Times New Roman"/>
          <w:color w:val="000000" w:themeColor="text1"/>
          <w:sz w:val="28"/>
          <w:szCs w:val="28"/>
          <w:lang w:val="sq"/>
        </w:rPr>
        <w:t>t</w:t>
      </w:r>
      <w:r w:rsidR="41495472" w:rsidRPr="00951713">
        <w:rPr>
          <w:rFonts w:ascii="Times New Roman" w:eastAsia="Times New Roman" w:hAnsi="Times New Roman" w:cs="Times New Roman"/>
          <w:color w:val="000000" w:themeColor="text1"/>
          <w:sz w:val="28"/>
          <w:szCs w:val="28"/>
          <w:lang w:val="sq"/>
        </w:rPr>
        <w:t>ë</w:t>
      </w:r>
      <w:r w:rsidR="3D269373" w:rsidRPr="00951713">
        <w:rPr>
          <w:rFonts w:ascii="Times New Roman" w:eastAsia="Times New Roman" w:hAnsi="Times New Roman" w:cs="Times New Roman"/>
          <w:color w:val="000000" w:themeColor="text1"/>
          <w:sz w:val="28"/>
          <w:szCs w:val="28"/>
          <w:lang w:val="sq"/>
        </w:rPr>
        <w:t xml:space="preserve"> k</w:t>
      </w:r>
      <w:r w:rsidR="41495472" w:rsidRPr="00951713">
        <w:rPr>
          <w:rFonts w:ascii="Times New Roman" w:eastAsia="Times New Roman" w:hAnsi="Times New Roman" w:cs="Times New Roman"/>
          <w:color w:val="000000" w:themeColor="text1"/>
          <w:sz w:val="28"/>
          <w:szCs w:val="28"/>
          <w:lang w:val="sq"/>
        </w:rPr>
        <w:t>ë</w:t>
      </w:r>
      <w:r w:rsidR="3D269373" w:rsidRPr="00951713">
        <w:rPr>
          <w:rFonts w:ascii="Times New Roman" w:eastAsia="Times New Roman" w:hAnsi="Times New Roman" w:cs="Times New Roman"/>
          <w:color w:val="000000" w:themeColor="text1"/>
          <w:sz w:val="28"/>
          <w:szCs w:val="28"/>
          <w:lang w:val="sq"/>
        </w:rPr>
        <w:t>tij ligji</w:t>
      </w:r>
      <w:r w:rsidR="1AA2563A" w:rsidRPr="00951713">
        <w:rPr>
          <w:rFonts w:ascii="Times New Roman" w:eastAsia="Times New Roman" w:hAnsi="Times New Roman" w:cs="Times New Roman"/>
          <w:color w:val="000000" w:themeColor="text1"/>
          <w:sz w:val="28"/>
          <w:szCs w:val="28"/>
          <w:lang w:val="sq"/>
        </w:rPr>
        <w:t>.</w:t>
      </w:r>
    </w:p>
    <w:p w14:paraId="30D18CB1" w14:textId="77777777" w:rsidR="00E20CE3" w:rsidRPr="00951713" w:rsidDel="00052ADC" w:rsidRDefault="00E20CE3" w:rsidP="00E20CE3">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FB732E5" w14:textId="5B5D63E0" w:rsidR="009850A7" w:rsidRDefault="204A14BE" w:rsidP="00E20CE3">
      <w:pPr>
        <w:pStyle w:val="ListParagraph"/>
        <w:numPr>
          <w:ilvl w:val="0"/>
          <w:numId w:val="26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w:t>
      </w:r>
      <w:r w:rsidR="5BAC86FA"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rastet e tok</w:t>
      </w:r>
      <w:r w:rsidR="2516154C"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nave t</w:t>
      </w:r>
      <w:r w:rsidR="5BAC86FA"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asetit</w:t>
      </w:r>
      <w:r w:rsidR="00E20CE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w:t>
      </w:r>
      <w:r w:rsidR="5BAC86FA"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denominuar n</w:t>
      </w:r>
      <w:r w:rsidR="5BAC86FA"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monedha zyrtare t</w:t>
      </w:r>
      <w:r w:rsidR="5BAC86FA"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Bashkimit Evropian, </w:t>
      </w:r>
      <w:r w:rsidR="1085AE07" w:rsidRPr="00951713">
        <w:rPr>
          <w:rFonts w:ascii="Times New Roman" w:eastAsia="Times New Roman" w:hAnsi="Times New Roman" w:cs="Times New Roman"/>
          <w:color w:val="000000" w:themeColor="text1"/>
          <w:sz w:val="28"/>
          <w:szCs w:val="28"/>
          <w:lang w:val="sq"/>
        </w:rPr>
        <w:t xml:space="preserve">Banka </w:t>
      </w:r>
      <w:r w:rsidR="00E20CE3">
        <w:rPr>
          <w:rFonts w:ascii="Times New Roman" w:eastAsia="Times New Roman" w:hAnsi="Times New Roman" w:cs="Times New Roman"/>
          <w:color w:val="000000" w:themeColor="text1"/>
          <w:sz w:val="28"/>
          <w:szCs w:val="28"/>
          <w:lang w:val="sq"/>
        </w:rPr>
        <w:t>Q</w:t>
      </w:r>
      <w:r w:rsidR="1085AE07" w:rsidRPr="00951713">
        <w:rPr>
          <w:rFonts w:ascii="Times New Roman" w:eastAsia="Times New Roman" w:hAnsi="Times New Roman" w:cs="Times New Roman"/>
          <w:color w:val="000000" w:themeColor="text1"/>
          <w:sz w:val="28"/>
          <w:szCs w:val="28"/>
          <w:lang w:val="sq"/>
        </w:rPr>
        <w:t>endrore</w:t>
      </w:r>
      <w:r w:rsidRPr="00951713">
        <w:rPr>
          <w:rFonts w:ascii="Times New Roman" w:eastAsia="Times New Roman" w:hAnsi="Times New Roman" w:cs="Times New Roman"/>
          <w:color w:val="000000" w:themeColor="text1"/>
          <w:sz w:val="28"/>
          <w:szCs w:val="28"/>
          <w:lang w:val="sq"/>
        </w:rPr>
        <w:t xml:space="preserve"> Evropiane</w:t>
      </w:r>
      <w:r w:rsidR="473DA836" w:rsidRPr="00951713">
        <w:rPr>
          <w:rFonts w:ascii="Times New Roman" w:eastAsia="Times New Roman" w:hAnsi="Times New Roman" w:cs="Times New Roman"/>
          <w:color w:val="000000" w:themeColor="text1"/>
          <w:sz w:val="28"/>
          <w:szCs w:val="28"/>
          <w:lang w:val="sq"/>
        </w:rPr>
        <w:t xml:space="preserve"> dhe, </w:t>
      </w:r>
      <w:r w:rsidR="0A649043" w:rsidRPr="00951713">
        <w:rPr>
          <w:rFonts w:ascii="Times New Roman" w:eastAsia="Times New Roman" w:hAnsi="Times New Roman" w:cs="Times New Roman"/>
          <w:color w:val="000000" w:themeColor="text1"/>
          <w:sz w:val="28"/>
          <w:szCs w:val="28"/>
          <w:lang w:val="sq"/>
        </w:rPr>
        <w:t>sipas rastit</w:t>
      </w:r>
      <w:r w:rsidR="473DA836" w:rsidRPr="00951713">
        <w:rPr>
          <w:rFonts w:ascii="Times New Roman" w:eastAsia="Times New Roman" w:hAnsi="Times New Roman" w:cs="Times New Roman"/>
          <w:color w:val="000000" w:themeColor="text1"/>
          <w:sz w:val="28"/>
          <w:szCs w:val="28"/>
          <w:lang w:val="sq"/>
        </w:rPr>
        <w:t xml:space="preserve">, </w:t>
      </w:r>
      <w:r w:rsidR="1085AE07" w:rsidRPr="00951713">
        <w:rPr>
          <w:rFonts w:ascii="Times New Roman" w:eastAsia="Times New Roman" w:hAnsi="Times New Roman" w:cs="Times New Roman"/>
          <w:color w:val="000000" w:themeColor="text1"/>
          <w:sz w:val="28"/>
          <w:szCs w:val="28"/>
          <w:lang w:val="sq"/>
        </w:rPr>
        <w:t>Banka qendrore</w:t>
      </w:r>
      <w:r w:rsidR="00E20CE3">
        <w:rPr>
          <w:rFonts w:ascii="Times New Roman" w:eastAsia="Times New Roman" w:hAnsi="Times New Roman" w:cs="Times New Roman"/>
          <w:color w:val="000000" w:themeColor="text1"/>
          <w:sz w:val="28"/>
          <w:szCs w:val="28"/>
          <w:lang w:val="sq"/>
        </w:rPr>
        <w:t>,</w:t>
      </w:r>
      <w:r w:rsidR="473DA836" w:rsidRPr="00951713">
        <w:rPr>
          <w:rFonts w:ascii="Times New Roman" w:eastAsia="Times New Roman" w:hAnsi="Times New Roman" w:cs="Times New Roman"/>
          <w:color w:val="000000" w:themeColor="text1"/>
          <w:sz w:val="28"/>
          <w:szCs w:val="28"/>
          <w:lang w:val="sq"/>
        </w:rPr>
        <w:t xml:space="preserve"> e </w:t>
      </w:r>
      <w:r w:rsidR="0ABC3CA0" w:rsidRPr="00951713">
        <w:rPr>
          <w:rFonts w:ascii="Times New Roman" w:eastAsia="Times New Roman" w:hAnsi="Times New Roman" w:cs="Times New Roman"/>
          <w:color w:val="000000" w:themeColor="text1"/>
          <w:sz w:val="28"/>
          <w:szCs w:val="28"/>
          <w:lang w:val="sq"/>
        </w:rPr>
        <w:t>përcaktuar</w:t>
      </w:r>
      <w:r w:rsidR="473DA836" w:rsidRPr="00951713">
        <w:rPr>
          <w:rFonts w:ascii="Times New Roman" w:eastAsia="Times New Roman" w:hAnsi="Times New Roman" w:cs="Times New Roman"/>
          <w:color w:val="000000" w:themeColor="text1"/>
          <w:sz w:val="28"/>
          <w:szCs w:val="28"/>
          <w:lang w:val="sq"/>
        </w:rPr>
        <w:t xml:space="preserve"> në </w:t>
      </w:r>
      <w:r w:rsidR="00E20CE3">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E20CE3">
        <w:rPr>
          <w:rFonts w:ascii="Times New Roman" w:eastAsia="Times New Roman" w:hAnsi="Times New Roman" w:cs="Times New Roman"/>
          <w:color w:val="000000" w:themeColor="text1"/>
          <w:sz w:val="28"/>
          <w:szCs w:val="28"/>
          <w:lang w:val="sq"/>
        </w:rPr>
        <w:t>n 4, t</w:t>
      </w:r>
      <w:r w:rsidR="00F104B8">
        <w:rPr>
          <w:rFonts w:ascii="Times New Roman" w:eastAsia="Times New Roman" w:hAnsi="Times New Roman" w:cs="Times New Roman"/>
          <w:color w:val="000000" w:themeColor="text1"/>
          <w:sz w:val="28"/>
          <w:szCs w:val="28"/>
          <w:lang w:val="sq"/>
        </w:rPr>
        <w:t>ë</w:t>
      </w:r>
      <w:r w:rsidR="00E20CE3">
        <w:rPr>
          <w:rFonts w:ascii="Times New Roman" w:eastAsia="Times New Roman" w:hAnsi="Times New Roman" w:cs="Times New Roman"/>
          <w:color w:val="000000" w:themeColor="text1"/>
          <w:sz w:val="28"/>
          <w:szCs w:val="28"/>
          <w:lang w:val="sq"/>
        </w:rPr>
        <w:t xml:space="preserve"> n</w:t>
      </w:r>
      <w:r w:rsidR="473DA836" w:rsidRPr="00951713">
        <w:rPr>
          <w:rFonts w:ascii="Times New Roman" w:eastAsia="Times New Roman" w:hAnsi="Times New Roman" w:cs="Times New Roman"/>
          <w:color w:val="000000" w:themeColor="text1"/>
          <w:sz w:val="28"/>
          <w:szCs w:val="28"/>
          <w:lang w:val="sq"/>
        </w:rPr>
        <w:t>eni</w:t>
      </w:r>
      <w:r w:rsidR="00E20CE3">
        <w:rPr>
          <w:rFonts w:ascii="Times New Roman" w:eastAsia="Times New Roman" w:hAnsi="Times New Roman" w:cs="Times New Roman"/>
          <w:color w:val="000000" w:themeColor="text1"/>
          <w:sz w:val="28"/>
          <w:szCs w:val="28"/>
          <w:lang w:val="sq"/>
        </w:rPr>
        <w:t>t</w:t>
      </w:r>
      <w:r w:rsidR="473DA836" w:rsidRPr="00951713">
        <w:rPr>
          <w:rFonts w:ascii="Times New Roman" w:eastAsia="Times New Roman" w:hAnsi="Times New Roman" w:cs="Times New Roman"/>
          <w:color w:val="000000" w:themeColor="text1"/>
          <w:sz w:val="28"/>
          <w:szCs w:val="28"/>
          <w:lang w:val="sq"/>
        </w:rPr>
        <w:t xml:space="preserve"> 20</w:t>
      </w:r>
      <w:r w:rsidR="5EF7CE17" w:rsidRPr="00951713">
        <w:rPr>
          <w:rFonts w:ascii="Times New Roman" w:eastAsia="Times New Roman" w:hAnsi="Times New Roman" w:cs="Times New Roman"/>
          <w:color w:val="000000" w:themeColor="text1"/>
          <w:sz w:val="28"/>
          <w:szCs w:val="28"/>
          <w:lang w:val="sq"/>
        </w:rPr>
        <w:t xml:space="preserve">, </w:t>
      </w:r>
      <w:r w:rsidR="00E20CE3">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E20CE3">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E20CE3">
        <w:rPr>
          <w:rFonts w:ascii="Times New Roman" w:eastAsia="Times New Roman" w:hAnsi="Times New Roman" w:cs="Times New Roman"/>
          <w:color w:val="000000" w:themeColor="text1"/>
          <w:sz w:val="28"/>
          <w:szCs w:val="28"/>
          <w:lang w:val="sq"/>
        </w:rPr>
        <w:t xml:space="preserve">tij ligji, </w:t>
      </w:r>
      <w:r w:rsidR="473DA836" w:rsidRPr="00951713">
        <w:rPr>
          <w:rFonts w:ascii="Times New Roman" w:eastAsia="Times New Roman" w:hAnsi="Times New Roman" w:cs="Times New Roman"/>
          <w:color w:val="000000" w:themeColor="text1"/>
          <w:sz w:val="28"/>
          <w:szCs w:val="28"/>
          <w:lang w:val="sq"/>
        </w:rPr>
        <w:t xml:space="preserve">mund t’i ofrojnë </w:t>
      </w:r>
      <w:r w:rsidR="6F2A7F9C" w:rsidRPr="00951713">
        <w:rPr>
          <w:rFonts w:ascii="Times New Roman" w:eastAsia="Times New Roman" w:hAnsi="Times New Roman" w:cs="Times New Roman"/>
          <w:color w:val="000000" w:themeColor="text1"/>
          <w:sz w:val="28"/>
          <w:szCs w:val="28"/>
          <w:lang w:val="sq"/>
        </w:rPr>
        <w:t>Bank</w:t>
      </w:r>
      <w:r w:rsidR="5BAC86FA" w:rsidRPr="00951713">
        <w:rPr>
          <w:rFonts w:ascii="Times New Roman" w:eastAsia="Times New Roman" w:hAnsi="Times New Roman" w:cs="Times New Roman"/>
          <w:color w:val="000000" w:themeColor="text1"/>
          <w:sz w:val="28"/>
          <w:szCs w:val="28"/>
          <w:lang w:val="sq"/>
        </w:rPr>
        <w:t>ë</w:t>
      </w:r>
      <w:r w:rsidR="6F2A7F9C" w:rsidRPr="00951713">
        <w:rPr>
          <w:rFonts w:ascii="Times New Roman" w:eastAsia="Times New Roman" w:hAnsi="Times New Roman" w:cs="Times New Roman"/>
          <w:color w:val="000000" w:themeColor="text1"/>
          <w:sz w:val="28"/>
          <w:szCs w:val="28"/>
          <w:lang w:val="sq"/>
        </w:rPr>
        <w:t>s s</w:t>
      </w:r>
      <w:r w:rsidR="5BAC86FA" w:rsidRPr="00951713">
        <w:rPr>
          <w:rFonts w:ascii="Times New Roman" w:eastAsia="Times New Roman" w:hAnsi="Times New Roman" w:cs="Times New Roman"/>
          <w:color w:val="000000" w:themeColor="text1"/>
          <w:sz w:val="28"/>
          <w:szCs w:val="28"/>
          <w:lang w:val="sq"/>
        </w:rPr>
        <w:t>ë</w:t>
      </w:r>
      <w:r w:rsidR="6F2A7F9C" w:rsidRPr="00951713">
        <w:rPr>
          <w:rFonts w:ascii="Times New Roman" w:eastAsia="Times New Roman" w:hAnsi="Times New Roman" w:cs="Times New Roman"/>
          <w:color w:val="000000" w:themeColor="text1"/>
          <w:sz w:val="28"/>
          <w:szCs w:val="28"/>
          <w:lang w:val="sq"/>
        </w:rPr>
        <w:t xml:space="preserve"> Shqip</w:t>
      </w:r>
      <w:r w:rsidR="5BAC86FA" w:rsidRPr="00951713">
        <w:rPr>
          <w:rFonts w:ascii="Times New Roman" w:eastAsia="Times New Roman" w:hAnsi="Times New Roman" w:cs="Times New Roman"/>
          <w:color w:val="000000" w:themeColor="text1"/>
          <w:sz w:val="28"/>
          <w:szCs w:val="28"/>
          <w:lang w:val="sq"/>
        </w:rPr>
        <w:t>ë</w:t>
      </w:r>
      <w:r w:rsidR="6F2A7F9C" w:rsidRPr="00951713">
        <w:rPr>
          <w:rFonts w:ascii="Times New Roman" w:eastAsia="Times New Roman" w:hAnsi="Times New Roman" w:cs="Times New Roman"/>
          <w:color w:val="000000" w:themeColor="text1"/>
          <w:sz w:val="28"/>
          <w:szCs w:val="28"/>
          <w:lang w:val="sq"/>
        </w:rPr>
        <w:t>ris</w:t>
      </w:r>
      <w:r w:rsidR="5BAC86FA" w:rsidRPr="00951713">
        <w:rPr>
          <w:rFonts w:ascii="Times New Roman" w:eastAsia="Times New Roman" w:hAnsi="Times New Roman" w:cs="Times New Roman"/>
          <w:color w:val="000000" w:themeColor="text1"/>
          <w:sz w:val="28"/>
          <w:szCs w:val="28"/>
          <w:lang w:val="sq"/>
        </w:rPr>
        <w:t>ë</w:t>
      </w:r>
      <w:r w:rsidR="473DA836" w:rsidRPr="00951713">
        <w:rPr>
          <w:rFonts w:ascii="Times New Roman" w:eastAsia="Times New Roman" w:hAnsi="Times New Roman" w:cs="Times New Roman"/>
          <w:color w:val="000000" w:themeColor="text1"/>
          <w:sz w:val="28"/>
          <w:szCs w:val="28"/>
          <w:lang w:val="sq"/>
        </w:rPr>
        <w:t xml:space="preserve"> vlerësimet e tyre për numrin mesatar tremujor dhe vlerën e përgjithshme mesatare të transaksioneve për ditë që lidhen me përdorimin e tokenit të asetit si një mjet këmbimi brenda një zone të vetme valutore.</w:t>
      </w:r>
    </w:p>
    <w:p w14:paraId="30814735" w14:textId="77777777" w:rsidR="00E20CE3" w:rsidRPr="00951713" w:rsidDel="00052ADC" w:rsidRDefault="00E20CE3" w:rsidP="00E20CE3">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3F22F8A0" w14:textId="69E47E47" w:rsidR="240B31B4" w:rsidRPr="00951713" w:rsidRDefault="59BE9851" w:rsidP="00E20CE3">
      <w:pPr>
        <w:pStyle w:val="ListParagraph"/>
        <w:numPr>
          <w:ilvl w:val="0"/>
          <w:numId w:val="26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Për qëllime të këtij neni,</w:t>
      </w:r>
      <w:r w:rsidR="064D0D05" w:rsidRPr="00951713">
        <w:rPr>
          <w:rFonts w:ascii="Times New Roman" w:eastAsia="Times New Roman" w:hAnsi="Times New Roman" w:cs="Times New Roman"/>
          <w:color w:val="000000" w:themeColor="text1"/>
          <w:sz w:val="28"/>
          <w:szCs w:val="28"/>
          <w:lang w:val="sq"/>
        </w:rPr>
        <w:t xml:space="preserve"> Banka e Shqipërisë</w:t>
      </w:r>
      <w:r w:rsidRPr="00951713">
        <w:rPr>
          <w:rFonts w:ascii="Times New Roman" w:eastAsia="Times New Roman" w:hAnsi="Times New Roman" w:cs="Times New Roman"/>
          <w:color w:val="000000" w:themeColor="text1"/>
          <w:sz w:val="28"/>
          <w:szCs w:val="28"/>
          <w:lang w:val="sq"/>
        </w:rPr>
        <w:t xml:space="preserve"> mirato</w:t>
      </w:r>
      <w:r w:rsidR="6947A91B" w:rsidRPr="00951713">
        <w:rPr>
          <w:rFonts w:ascii="Times New Roman" w:eastAsia="Times New Roman" w:hAnsi="Times New Roman" w:cs="Times New Roman"/>
          <w:color w:val="000000" w:themeColor="text1"/>
          <w:sz w:val="28"/>
          <w:szCs w:val="28"/>
          <w:lang w:val="sq"/>
        </w:rPr>
        <w:t xml:space="preserve">n </w:t>
      </w:r>
      <w:r w:rsidRPr="00951713">
        <w:rPr>
          <w:rFonts w:ascii="Times New Roman" w:eastAsia="Times New Roman" w:hAnsi="Times New Roman" w:cs="Times New Roman"/>
          <w:color w:val="000000" w:themeColor="text1"/>
          <w:sz w:val="28"/>
          <w:szCs w:val="28"/>
          <w:lang w:val="sq"/>
        </w:rPr>
        <w:t>rregulla më të detajuara</w:t>
      </w:r>
      <w:r w:rsidR="088F9BE2" w:rsidRPr="00951713">
        <w:rPr>
          <w:rFonts w:ascii="Times New Roman" w:eastAsia="Times New Roman" w:hAnsi="Times New Roman" w:cs="Times New Roman"/>
          <w:color w:val="000000" w:themeColor="text1"/>
          <w:sz w:val="28"/>
          <w:szCs w:val="28"/>
          <w:lang w:val="sq"/>
        </w:rPr>
        <w:t xml:space="preserve"> në lidhje me standardet teknike</w:t>
      </w:r>
      <w:r w:rsidR="629A8E87" w:rsidRPr="00951713">
        <w:rPr>
          <w:rFonts w:ascii="Times New Roman" w:eastAsia="Times New Roman" w:hAnsi="Times New Roman" w:cs="Times New Roman"/>
          <w:color w:val="000000" w:themeColor="text1"/>
          <w:sz w:val="28"/>
          <w:szCs w:val="28"/>
          <w:lang w:val="sq"/>
        </w:rPr>
        <w:t>, formatet, përmbajtjen e raportimeve sipas pikës 1</w:t>
      </w:r>
      <w:r w:rsidR="231B0AA9" w:rsidRPr="00951713">
        <w:rPr>
          <w:rFonts w:ascii="Times New Roman" w:eastAsia="Times New Roman" w:hAnsi="Times New Roman" w:cs="Times New Roman"/>
          <w:color w:val="000000" w:themeColor="text1"/>
          <w:sz w:val="28"/>
          <w:szCs w:val="28"/>
          <w:lang w:val="sq"/>
        </w:rPr>
        <w:t>, raportimin e transaksioneve sipas pikës 3</w:t>
      </w:r>
      <w:r w:rsidR="629A8E87" w:rsidRPr="00951713">
        <w:rPr>
          <w:rFonts w:ascii="Times New Roman" w:eastAsia="Times New Roman" w:hAnsi="Times New Roman" w:cs="Times New Roman"/>
          <w:color w:val="000000" w:themeColor="text1"/>
          <w:sz w:val="28"/>
          <w:szCs w:val="28"/>
          <w:lang w:val="sq"/>
        </w:rPr>
        <w:t xml:space="preserve"> si dhe </w:t>
      </w:r>
      <w:r w:rsidR="088F9BE2" w:rsidRPr="00951713">
        <w:rPr>
          <w:rFonts w:ascii="Times New Roman" w:eastAsia="Times New Roman" w:hAnsi="Times New Roman" w:cs="Times New Roman"/>
          <w:color w:val="000000" w:themeColor="text1"/>
          <w:sz w:val="28"/>
          <w:szCs w:val="28"/>
          <w:lang w:val="sq"/>
        </w:rPr>
        <w:t xml:space="preserve"> për përllogaritjen</w:t>
      </w:r>
      <w:r w:rsidR="0021456C">
        <w:rPr>
          <w:rFonts w:ascii="Times New Roman" w:eastAsia="Times New Roman" w:hAnsi="Times New Roman" w:cs="Times New Roman"/>
          <w:color w:val="000000" w:themeColor="text1"/>
          <w:sz w:val="28"/>
          <w:szCs w:val="28"/>
          <w:lang w:val="sq"/>
        </w:rPr>
        <w:t xml:space="preserve"> e numrit mesatar dhe vlerës </w:t>
      </w:r>
      <w:r w:rsidR="16C895D7" w:rsidRPr="00951713">
        <w:rPr>
          <w:rFonts w:ascii="Times New Roman" w:eastAsia="Times New Roman" w:hAnsi="Times New Roman" w:cs="Times New Roman"/>
          <w:color w:val="000000" w:themeColor="text1"/>
          <w:sz w:val="28"/>
          <w:szCs w:val="28"/>
          <w:lang w:val="sq"/>
        </w:rPr>
        <w:t>mesatare totale të transaksioneve ditore gjatë tremujorit përkatës që lidhen me përdorimin e tij si një mjet këmbimi brenda zonës së përbashkët monetare evropiane dhe tregut vendas</w:t>
      </w:r>
      <w:r w:rsidR="4665A7F0" w:rsidRPr="00951713">
        <w:rPr>
          <w:rFonts w:ascii="Times New Roman" w:eastAsia="Times New Roman" w:hAnsi="Times New Roman" w:cs="Times New Roman"/>
          <w:color w:val="000000" w:themeColor="text1"/>
          <w:sz w:val="28"/>
          <w:szCs w:val="28"/>
          <w:lang w:val="sq"/>
        </w:rPr>
        <w:t>.</w:t>
      </w:r>
    </w:p>
    <w:p w14:paraId="17915B68" w14:textId="614647D8" w:rsidR="00052ADC" w:rsidRPr="00951713" w:rsidRDefault="2B2FFBBE" w:rsidP="003A7FE9">
      <w:p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p>
    <w:p w14:paraId="201B4D3A" w14:textId="711F43EA" w:rsidR="009850A7" w:rsidRPr="00951713" w:rsidDel="00052ADC" w:rsidRDefault="17E786B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23</w:t>
      </w:r>
    </w:p>
    <w:p w14:paraId="725B34A7" w14:textId="188BA2FF" w:rsidR="009850A7" w:rsidRDefault="546AC786"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Kufizime për emetimin e token</w:t>
      </w:r>
      <w:r w:rsidR="24FEB19E" w:rsidRPr="00951713">
        <w:rPr>
          <w:rFonts w:ascii="Times New Roman" w:eastAsia="Times New Roman" w:hAnsi="Times New Roman" w:cs="Times New Roman"/>
          <w:b/>
          <w:bCs/>
          <w:color w:val="000000" w:themeColor="text1"/>
          <w:sz w:val="28"/>
          <w:szCs w:val="28"/>
          <w:lang w:val="sq"/>
        </w:rPr>
        <w:t>it</w:t>
      </w:r>
      <w:r w:rsidRPr="00951713">
        <w:rPr>
          <w:rFonts w:ascii="Times New Roman" w:eastAsia="Times New Roman" w:hAnsi="Times New Roman" w:cs="Times New Roman"/>
          <w:b/>
          <w:bCs/>
          <w:color w:val="000000" w:themeColor="text1"/>
          <w:sz w:val="28"/>
          <w:szCs w:val="28"/>
          <w:lang w:val="sq"/>
        </w:rPr>
        <w:t xml:space="preserve"> të aset</w:t>
      </w:r>
      <w:r w:rsidR="5552B3C8" w:rsidRPr="00951713">
        <w:rPr>
          <w:rFonts w:ascii="Times New Roman" w:eastAsia="Times New Roman" w:hAnsi="Times New Roman" w:cs="Times New Roman"/>
          <w:b/>
          <w:bCs/>
          <w:color w:val="000000" w:themeColor="text1"/>
          <w:sz w:val="28"/>
          <w:szCs w:val="28"/>
          <w:lang w:val="sq"/>
        </w:rPr>
        <w:t>eve</w:t>
      </w:r>
      <w:r w:rsidRPr="00951713">
        <w:rPr>
          <w:rFonts w:ascii="Times New Roman" w:eastAsia="Times New Roman" w:hAnsi="Times New Roman" w:cs="Times New Roman"/>
          <w:b/>
          <w:bCs/>
          <w:color w:val="000000" w:themeColor="text1"/>
          <w:sz w:val="28"/>
          <w:szCs w:val="28"/>
          <w:lang w:val="sq"/>
        </w:rPr>
        <w:t xml:space="preserve"> të përdorur gjerësisht si një mjet këmbimi</w:t>
      </w:r>
    </w:p>
    <w:p w14:paraId="30FAAE88" w14:textId="77777777" w:rsidR="00E20CE3" w:rsidRPr="00951713" w:rsidDel="00052ADC" w:rsidRDefault="00E20CE3"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4C91F6A4" w14:textId="3446B129" w:rsidR="009850A7" w:rsidRDefault="026A6F7C" w:rsidP="00E20CE3">
      <w:pPr>
        <w:pStyle w:val="ListParagraph"/>
        <w:numPr>
          <w:ilvl w:val="0"/>
          <w:numId w:val="26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w:t>
      </w:r>
      <w:r w:rsidR="00E81943"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rastet kur</w:t>
      </w:r>
      <w:r w:rsidR="6BC21326" w:rsidRPr="00951713">
        <w:rPr>
          <w:rFonts w:ascii="Times New Roman" w:eastAsia="Times New Roman" w:hAnsi="Times New Roman" w:cs="Times New Roman"/>
          <w:color w:val="000000" w:themeColor="text1"/>
          <w:sz w:val="28"/>
          <w:szCs w:val="28"/>
          <w:lang w:val="sq"/>
        </w:rPr>
        <w:t xml:space="preserve"> numri mesatar tremujor i vlerësuar dhe vlera e përgjithshme mesatare e transaksioneve për ditë</w:t>
      </w:r>
      <w:r w:rsidR="5C79B9E8" w:rsidRPr="00951713">
        <w:rPr>
          <w:rFonts w:ascii="Times New Roman" w:eastAsia="Times New Roman" w:hAnsi="Times New Roman" w:cs="Times New Roman"/>
          <w:color w:val="000000" w:themeColor="text1"/>
          <w:sz w:val="28"/>
          <w:szCs w:val="28"/>
          <w:lang w:val="sq"/>
        </w:rPr>
        <w:t>,</w:t>
      </w:r>
      <w:r w:rsidR="6BC21326" w:rsidRPr="00951713">
        <w:rPr>
          <w:rFonts w:ascii="Times New Roman" w:eastAsia="Times New Roman" w:hAnsi="Times New Roman" w:cs="Times New Roman"/>
          <w:color w:val="000000" w:themeColor="text1"/>
          <w:sz w:val="28"/>
          <w:szCs w:val="28"/>
          <w:lang w:val="sq"/>
        </w:rPr>
        <w:t xml:space="preserve"> të lidhura me përdorimin </w:t>
      </w:r>
      <w:r w:rsidR="4BF30091" w:rsidRPr="00951713">
        <w:rPr>
          <w:rFonts w:ascii="Times New Roman" w:eastAsia="Times New Roman" w:hAnsi="Times New Roman" w:cs="Times New Roman"/>
          <w:color w:val="000000" w:themeColor="text1"/>
          <w:sz w:val="28"/>
          <w:szCs w:val="28"/>
          <w:lang w:val="sq"/>
        </w:rPr>
        <w:t>e n</w:t>
      </w:r>
      <w:r w:rsidR="6BC21326" w:rsidRPr="00951713">
        <w:rPr>
          <w:rFonts w:ascii="Times New Roman" w:eastAsia="Times New Roman" w:hAnsi="Times New Roman" w:cs="Times New Roman"/>
          <w:color w:val="000000" w:themeColor="text1"/>
          <w:sz w:val="28"/>
          <w:szCs w:val="28"/>
          <w:lang w:val="sq"/>
        </w:rPr>
        <w:t>j</w:t>
      </w:r>
      <w:r w:rsidR="00E81943" w:rsidRPr="00951713">
        <w:rPr>
          <w:rFonts w:ascii="Times New Roman" w:eastAsia="Times New Roman" w:hAnsi="Times New Roman" w:cs="Times New Roman"/>
          <w:color w:val="000000" w:themeColor="text1"/>
          <w:sz w:val="28"/>
          <w:szCs w:val="28"/>
          <w:lang w:val="sq"/>
        </w:rPr>
        <w:t>ë</w:t>
      </w:r>
      <w:r w:rsidR="4BF30091" w:rsidRPr="00951713">
        <w:rPr>
          <w:rFonts w:ascii="Times New Roman" w:eastAsia="Times New Roman" w:hAnsi="Times New Roman" w:cs="Times New Roman"/>
          <w:color w:val="000000" w:themeColor="text1"/>
          <w:sz w:val="28"/>
          <w:szCs w:val="28"/>
          <w:lang w:val="sq"/>
        </w:rPr>
        <w:t xml:space="preserve"> tokeni t</w:t>
      </w:r>
      <w:r w:rsidR="00E81943" w:rsidRPr="00951713">
        <w:rPr>
          <w:rFonts w:ascii="Times New Roman" w:eastAsia="Times New Roman" w:hAnsi="Times New Roman" w:cs="Times New Roman"/>
          <w:color w:val="000000" w:themeColor="text1"/>
          <w:sz w:val="28"/>
          <w:szCs w:val="28"/>
          <w:lang w:val="sq"/>
        </w:rPr>
        <w:t>ë</w:t>
      </w:r>
      <w:r w:rsidR="4BF30091" w:rsidRPr="00951713">
        <w:rPr>
          <w:rFonts w:ascii="Times New Roman" w:eastAsia="Times New Roman" w:hAnsi="Times New Roman" w:cs="Times New Roman"/>
          <w:color w:val="000000" w:themeColor="text1"/>
          <w:sz w:val="28"/>
          <w:szCs w:val="28"/>
          <w:lang w:val="sq"/>
        </w:rPr>
        <w:t xml:space="preserve"> aseteve</w:t>
      </w:r>
      <w:r w:rsidR="6BC21326" w:rsidRPr="00951713">
        <w:rPr>
          <w:rFonts w:ascii="Times New Roman" w:eastAsia="Times New Roman" w:hAnsi="Times New Roman" w:cs="Times New Roman"/>
          <w:color w:val="000000" w:themeColor="text1"/>
          <w:sz w:val="28"/>
          <w:szCs w:val="28"/>
          <w:lang w:val="sq"/>
        </w:rPr>
        <w:t xml:space="preserve"> si mjet këmbimi brenda një zone të vetme valutore është më e lartë se 1 milion transaksione dhe 200 000 000 </w:t>
      </w:r>
      <w:r w:rsidR="11AD07F1" w:rsidRPr="00951713">
        <w:rPr>
          <w:rFonts w:ascii="Times New Roman" w:eastAsia="Times New Roman" w:hAnsi="Times New Roman" w:cs="Times New Roman"/>
          <w:color w:val="000000" w:themeColor="text1"/>
          <w:sz w:val="28"/>
          <w:szCs w:val="28"/>
          <w:lang w:val="sq"/>
        </w:rPr>
        <w:t>e</w:t>
      </w:r>
      <w:r w:rsidR="45E52B61" w:rsidRPr="00951713">
        <w:rPr>
          <w:rFonts w:ascii="Times New Roman" w:eastAsia="Times New Roman" w:hAnsi="Times New Roman" w:cs="Times New Roman"/>
          <w:color w:val="000000" w:themeColor="text1"/>
          <w:sz w:val="28"/>
          <w:szCs w:val="28"/>
          <w:lang w:val="sq"/>
        </w:rPr>
        <w:t>uro</w:t>
      </w:r>
      <w:r w:rsidRPr="00951713">
        <w:rPr>
          <w:rFonts w:ascii="Times New Roman" w:eastAsia="Times New Roman" w:hAnsi="Times New Roman" w:cs="Times New Roman"/>
          <w:color w:val="000000" w:themeColor="text1"/>
          <w:sz w:val="28"/>
          <w:szCs w:val="28"/>
          <w:lang w:val="sq"/>
        </w:rPr>
        <w:t>, ose vlerën ekuivalent</w:t>
      </w:r>
      <w:r w:rsidR="00E20CE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 xml:space="preserve"> në lekë</w:t>
      </w:r>
      <w:r w:rsidR="6BC21326" w:rsidRPr="00951713">
        <w:rPr>
          <w:rFonts w:ascii="Times New Roman" w:eastAsia="Times New Roman" w:hAnsi="Times New Roman" w:cs="Times New Roman"/>
          <w:color w:val="000000" w:themeColor="text1"/>
          <w:sz w:val="28"/>
          <w:szCs w:val="28"/>
          <w:lang w:val="sq"/>
        </w:rPr>
        <w:t>, emetuesi duhet:</w:t>
      </w:r>
    </w:p>
    <w:p w14:paraId="3B8FCDF3" w14:textId="77777777" w:rsidR="00E20CE3" w:rsidRPr="00951713" w:rsidDel="00052ADC" w:rsidRDefault="00E20CE3" w:rsidP="00E20CE3">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2FEA7BBC" w14:textId="3178FD44" w:rsidR="009850A7" w:rsidRPr="00951713" w:rsidDel="00052ADC" w:rsidRDefault="44ACB155" w:rsidP="00E20CE3">
      <w:pPr>
        <w:pStyle w:val="ListParagraph"/>
        <w:numPr>
          <w:ilvl w:val="0"/>
          <w:numId w:val="34"/>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t</w:t>
      </w:r>
      <w:r w:rsidR="6BC21326" w:rsidRPr="00951713">
        <w:rPr>
          <w:rFonts w:ascii="Times New Roman" w:eastAsia="Times New Roman" w:hAnsi="Times New Roman" w:cs="Times New Roman"/>
          <w:color w:val="000000" w:themeColor="text1"/>
          <w:sz w:val="28"/>
          <w:szCs w:val="28"/>
          <w:lang w:val="sq"/>
        </w:rPr>
        <w:t>ë ndalojë emetimin e atij tokeni të asetit; dhe</w:t>
      </w:r>
    </w:p>
    <w:p w14:paraId="6E98277C" w14:textId="7DCD535D" w:rsidR="009850A7" w:rsidRDefault="69009487" w:rsidP="00E20CE3">
      <w:pPr>
        <w:pStyle w:val="ListParagraph"/>
        <w:numPr>
          <w:ilvl w:val="0"/>
          <w:numId w:val="34"/>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w:t>
      </w:r>
      <w:r w:rsidR="66598A83" w:rsidRPr="00951713">
        <w:rPr>
          <w:rFonts w:ascii="Times New Roman" w:eastAsia="Times New Roman" w:hAnsi="Times New Roman" w:cs="Times New Roman"/>
          <w:color w:val="000000" w:themeColor="text1"/>
          <w:sz w:val="28"/>
          <w:szCs w:val="28"/>
          <w:lang w:val="sq"/>
        </w:rPr>
        <w:t>renda 40 ditëve pun</w:t>
      </w:r>
      <w:r w:rsidR="00F104B8">
        <w:rPr>
          <w:rFonts w:ascii="Times New Roman" w:eastAsia="Times New Roman" w:hAnsi="Times New Roman" w:cs="Times New Roman"/>
          <w:color w:val="000000" w:themeColor="text1"/>
          <w:sz w:val="28"/>
          <w:szCs w:val="28"/>
          <w:lang w:val="sq"/>
        </w:rPr>
        <w:t>ë</w:t>
      </w:r>
      <w:r w:rsidR="66598A83" w:rsidRPr="00951713">
        <w:rPr>
          <w:rFonts w:ascii="Times New Roman" w:eastAsia="Times New Roman" w:hAnsi="Times New Roman" w:cs="Times New Roman"/>
          <w:color w:val="000000" w:themeColor="text1"/>
          <w:sz w:val="28"/>
          <w:szCs w:val="28"/>
          <w:lang w:val="sq"/>
        </w:rPr>
        <w:t xml:space="preserve"> nga arritja e këtij pragu, të paraqesë një plan tek </w:t>
      </w:r>
      <w:r w:rsidR="1D90ECA9" w:rsidRPr="00951713">
        <w:rPr>
          <w:rFonts w:ascii="Times New Roman" w:eastAsia="Times New Roman" w:hAnsi="Times New Roman" w:cs="Times New Roman"/>
          <w:color w:val="000000" w:themeColor="text1"/>
          <w:sz w:val="28"/>
          <w:szCs w:val="28"/>
          <w:lang w:val="sq"/>
        </w:rPr>
        <w:t>Banka e Shqipëris</w:t>
      </w:r>
      <w:r w:rsidR="533B19B5" w:rsidRPr="00951713">
        <w:rPr>
          <w:rFonts w:ascii="Times New Roman" w:eastAsia="Times New Roman" w:hAnsi="Times New Roman" w:cs="Times New Roman"/>
          <w:color w:val="000000" w:themeColor="text1"/>
          <w:sz w:val="28"/>
          <w:szCs w:val="28"/>
          <w:lang w:val="sq"/>
        </w:rPr>
        <w:t>ë</w:t>
      </w:r>
      <w:r w:rsidR="66598A83" w:rsidRPr="00951713">
        <w:rPr>
          <w:rFonts w:ascii="Times New Roman" w:eastAsia="Times New Roman" w:hAnsi="Times New Roman" w:cs="Times New Roman"/>
          <w:color w:val="000000" w:themeColor="text1"/>
          <w:sz w:val="28"/>
          <w:szCs w:val="28"/>
          <w:lang w:val="sq"/>
        </w:rPr>
        <w:t xml:space="preserve"> për të siguruar që numri mesatar tremujor i vlerësuar dhe vlera e përgjithshme mesatare e atyre transaksioneve për </w:t>
      </w:r>
      <w:r w:rsidR="66598A83" w:rsidRPr="00951713">
        <w:rPr>
          <w:rFonts w:ascii="Times New Roman" w:eastAsia="Times New Roman" w:hAnsi="Times New Roman" w:cs="Times New Roman"/>
          <w:color w:val="000000" w:themeColor="text1"/>
          <w:sz w:val="28"/>
          <w:szCs w:val="28"/>
          <w:lang w:val="sq"/>
        </w:rPr>
        <w:lastRenderedPageBreak/>
        <w:t>ditë të mbahet nën 1 milion transaksione dhe</w:t>
      </w:r>
      <w:r w:rsidR="6E01A606" w:rsidRPr="00951713">
        <w:rPr>
          <w:rFonts w:ascii="Times New Roman" w:eastAsia="Times New Roman" w:hAnsi="Times New Roman" w:cs="Times New Roman"/>
          <w:color w:val="000000" w:themeColor="text1"/>
          <w:sz w:val="28"/>
          <w:szCs w:val="28"/>
          <w:lang w:val="sq"/>
        </w:rPr>
        <w:t xml:space="preserve"> </w:t>
      </w:r>
      <w:r w:rsidR="6E01A606" w:rsidRPr="00951713">
        <w:rPr>
          <w:rFonts w:ascii="Times New Roman" w:eastAsia="Times New Roman" w:hAnsi="Times New Roman" w:cs="Times New Roman"/>
          <w:color w:val="000000" w:themeColor="text1"/>
          <w:sz w:val="28"/>
          <w:szCs w:val="28"/>
        </w:rPr>
        <w:t>kund</w:t>
      </w:r>
      <w:r w:rsidR="6E01A606" w:rsidRPr="00951713">
        <w:rPr>
          <w:rFonts w:ascii="Times New Roman" w:eastAsia="Times New Roman" w:hAnsi="Times New Roman" w:cs="Times New Roman"/>
          <w:color w:val="000000" w:themeColor="text1"/>
          <w:sz w:val="28"/>
          <w:szCs w:val="28"/>
          <w:lang w:val="sq"/>
        </w:rPr>
        <w:t>ë</w:t>
      </w:r>
      <w:r w:rsidR="6E01A606" w:rsidRPr="00951713">
        <w:rPr>
          <w:rFonts w:ascii="Times New Roman" w:eastAsia="Times New Roman" w:hAnsi="Times New Roman" w:cs="Times New Roman"/>
          <w:color w:val="000000" w:themeColor="text1"/>
          <w:sz w:val="28"/>
          <w:szCs w:val="28"/>
        </w:rPr>
        <w:t>rvlerën n</w:t>
      </w:r>
      <w:r w:rsidR="6E01A606" w:rsidRPr="00951713">
        <w:rPr>
          <w:rFonts w:ascii="Times New Roman" w:eastAsia="Times New Roman" w:hAnsi="Times New Roman" w:cs="Times New Roman"/>
          <w:color w:val="000000" w:themeColor="text1"/>
          <w:sz w:val="28"/>
          <w:szCs w:val="28"/>
          <w:lang w:val="sq"/>
        </w:rPr>
        <w:t>ë</w:t>
      </w:r>
      <w:r w:rsidR="6E01A606" w:rsidRPr="00951713">
        <w:rPr>
          <w:rFonts w:ascii="Times New Roman" w:eastAsia="Times New Roman" w:hAnsi="Times New Roman" w:cs="Times New Roman"/>
          <w:color w:val="000000" w:themeColor="text1"/>
          <w:sz w:val="28"/>
          <w:szCs w:val="28"/>
        </w:rPr>
        <w:t xml:space="preserve"> lekë të</w:t>
      </w:r>
      <w:r w:rsidR="66598A83" w:rsidRPr="00951713">
        <w:rPr>
          <w:rFonts w:ascii="Times New Roman" w:eastAsia="Times New Roman" w:hAnsi="Times New Roman" w:cs="Times New Roman"/>
          <w:color w:val="000000" w:themeColor="text1"/>
          <w:sz w:val="28"/>
          <w:szCs w:val="28"/>
          <w:lang w:val="sq"/>
        </w:rPr>
        <w:t xml:space="preserve"> 200 000 000 </w:t>
      </w:r>
      <w:r w:rsidR="5D5B010C" w:rsidRPr="00951713">
        <w:rPr>
          <w:rFonts w:ascii="Times New Roman" w:eastAsia="Times New Roman" w:hAnsi="Times New Roman" w:cs="Times New Roman"/>
          <w:color w:val="000000" w:themeColor="text1"/>
          <w:sz w:val="28"/>
          <w:szCs w:val="28"/>
          <w:lang w:val="sq"/>
        </w:rPr>
        <w:t>euro</w:t>
      </w:r>
      <w:r w:rsidR="0021456C">
        <w:rPr>
          <w:rFonts w:ascii="Times New Roman" w:eastAsia="Times New Roman" w:hAnsi="Times New Roman" w:cs="Times New Roman"/>
          <w:color w:val="000000" w:themeColor="text1"/>
          <w:sz w:val="28"/>
          <w:szCs w:val="28"/>
          <w:lang w:val="sq"/>
        </w:rPr>
        <w:t>sh</w:t>
      </w:r>
      <w:r w:rsidR="66598A83" w:rsidRPr="00951713">
        <w:rPr>
          <w:rFonts w:ascii="Times New Roman" w:eastAsia="Times New Roman" w:hAnsi="Times New Roman" w:cs="Times New Roman"/>
          <w:color w:val="000000" w:themeColor="text1"/>
          <w:sz w:val="28"/>
          <w:szCs w:val="28"/>
          <w:lang w:val="sq"/>
        </w:rPr>
        <w:t xml:space="preserve"> përkatësisht.</w:t>
      </w:r>
    </w:p>
    <w:p w14:paraId="6811FBF9" w14:textId="77777777" w:rsidR="00E20CE3" w:rsidRPr="00951713" w:rsidDel="00052ADC" w:rsidRDefault="00E20CE3" w:rsidP="00E20CE3">
      <w:pPr>
        <w:pStyle w:val="ListParagraph"/>
        <w:spacing w:after="0" w:line="240" w:lineRule="auto"/>
        <w:ind w:left="900"/>
        <w:jc w:val="both"/>
        <w:rPr>
          <w:rFonts w:ascii="Times New Roman" w:eastAsia="Times New Roman" w:hAnsi="Times New Roman" w:cs="Times New Roman"/>
          <w:color w:val="000000" w:themeColor="text1"/>
          <w:sz w:val="28"/>
          <w:szCs w:val="28"/>
          <w:lang w:val="sq"/>
        </w:rPr>
      </w:pPr>
    </w:p>
    <w:p w14:paraId="306D851C" w14:textId="6B2C3EEA" w:rsidR="00E20CE3" w:rsidRDefault="3FC69B32" w:rsidP="00E20CE3">
      <w:pPr>
        <w:pStyle w:val="ListParagraph"/>
        <w:numPr>
          <w:ilvl w:val="0"/>
          <w:numId w:val="26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Gjat</w:t>
      </w:r>
      <w:r w:rsidR="33115F8B" w:rsidRPr="00951713">
        <w:rPr>
          <w:rFonts w:ascii="Times New Roman" w:eastAsia="Times New Roman" w:hAnsi="Times New Roman" w:cs="Times New Roman"/>
          <w:color w:val="000000" w:themeColor="text1"/>
          <w:sz w:val="28"/>
          <w:szCs w:val="28"/>
          <w:lang w:val="sq"/>
        </w:rPr>
        <w:t>ë</w:t>
      </w:r>
      <w:r w:rsidR="447170FC" w:rsidRPr="00951713">
        <w:rPr>
          <w:rFonts w:ascii="Times New Roman" w:eastAsia="Times New Roman" w:hAnsi="Times New Roman" w:cs="Times New Roman"/>
          <w:color w:val="000000" w:themeColor="text1"/>
          <w:sz w:val="28"/>
          <w:szCs w:val="28"/>
          <w:lang w:val="sq"/>
        </w:rPr>
        <w:t xml:space="preserve"> kryerjes s</w:t>
      </w:r>
      <w:r w:rsidR="33115F8B"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vler</w:t>
      </w:r>
      <w:r w:rsidR="33115F8B"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simit t</w:t>
      </w:r>
      <w:r w:rsidR="33115F8B"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arritjes s</w:t>
      </w:r>
      <w:r w:rsidR="33115F8B"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pragut</w:t>
      </w:r>
      <w:r w:rsidR="00E20CE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w:t>
      </w:r>
      <w:r w:rsidR="33115F8B"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p</w:t>
      </w:r>
      <w:r w:rsidR="33115F8B"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rcaktuar n</w:t>
      </w:r>
      <w:r w:rsidR="33115F8B"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pik</w:t>
      </w:r>
      <w:r w:rsidR="33115F8B" w:rsidRPr="00951713">
        <w:rPr>
          <w:rFonts w:ascii="Times New Roman" w:eastAsia="Times New Roman" w:hAnsi="Times New Roman" w:cs="Times New Roman"/>
          <w:color w:val="000000" w:themeColor="text1"/>
          <w:sz w:val="28"/>
          <w:szCs w:val="28"/>
          <w:lang w:val="sq"/>
        </w:rPr>
        <w:t>ë</w:t>
      </w:r>
      <w:r w:rsidR="106E3BE3"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1</w:t>
      </w:r>
      <w:r w:rsidR="6216B5C6" w:rsidRPr="00951713">
        <w:rPr>
          <w:rFonts w:ascii="Times New Roman" w:eastAsia="Times New Roman" w:hAnsi="Times New Roman" w:cs="Times New Roman"/>
          <w:color w:val="000000" w:themeColor="text1"/>
          <w:sz w:val="28"/>
          <w:szCs w:val="28"/>
          <w:lang w:val="sq"/>
        </w:rPr>
        <w:t xml:space="preserve"> t</w:t>
      </w:r>
      <w:r w:rsidR="33115F8B" w:rsidRPr="00951713">
        <w:rPr>
          <w:rFonts w:ascii="Times New Roman" w:eastAsia="Times New Roman" w:hAnsi="Times New Roman" w:cs="Times New Roman"/>
          <w:color w:val="000000" w:themeColor="text1"/>
          <w:sz w:val="28"/>
          <w:szCs w:val="28"/>
          <w:lang w:val="sq"/>
        </w:rPr>
        <w:t>ë</w:t>
      </w:r>
      <w:r w:rsidR="6216B5C6" w:rsidRPr="00951713">
        <w:rPr>
          <w:rFonts w:ascii="Times New Roman" w:eastAsia="Times New Roman" w:hAnsi="Times New Roman" w:cs="Times New Roman"/>
          <w:color w:val="000000" w:themeColor="text1"/>
          <w:sz w:val="28"/>
          <w:szCs w:val="28"/>
          <w:lang w:val="sq"/>
        </w:rPr>
        <w:t xml:space="preserve"> k</w:t>
      </w:r>
      <w:r w:rsidR="33115F8B" w:rsidRPr="00951713">
        <w:rPr>
          <w:rFonts w:ascii="Times New Roman" w:eastAsia="Times New Roman" w:hAnsi="Times New Roman" w:cs="Times New Roman"/>
          <w:color w:val="000000" w:themeColor="text1"/>
          <w:sz w:val="28"/>
          <w:szCs w:val="28"/>
          <w:lang w:val="sq"/>
        </w:rPr>
        <w:t>ë</w:t>
      </w:r>
      <w:r w:rsidR="5F9450AF" w:rsidRPr="00951713">
        <w:rPr>
          <w:rFonts w:ascii="Times New Roman" w:eastAsia="Times New Roman" w:hAnsi="Times New Roman" w:cs="Times New Roman"/>
          <w:color w:val="000000" w:themeColor="text1"/>
          <w:sz w:val="28"/>
          <w:szCs w:val="28"/>
          <w:lang w:val="sq"/>
        </w:rPr>
        <w:t>tij</w:t>
      </w:r>
      <w:r w:rsidR="6216B5C6" w:rsidRPr="00951713">
        <w:rPr>
          <w:rFonts w:ascii="Times New Roman" w:eastAsia="Times New Roman" w:hAnsi="Times New Roman" w:cs="Times New Roman"/>
          <w:color w:val="000000" w:themeColor="text1"/>
          <w:sz w:val="28"/>
          <w:szCs w:val="28"/>
          <w:lang w:val="sq"/>
        </w:rPr>
        <w:t xml:space="preserve"> neni, </w:t>
      </w:r>
      <w:r w:rsidR="0E887A3F" w:rsidRPr="00951713">
        <w:rPr>
          <w:rFonts w:ascii="Times New Roman" w:eastAsia="Times New Roman" w:hAnsi="Times New Roman" w:cs="Times New Roman"/>
          <w:color w:val="000000" w:themeColor="text1"/>
          <w:sz w:val="28"/>
          <w:szCs w:val="28"/>
          <w:lang w:val="sq"/>
        </w:rPr>
        <w:t>Banka e Shqipërisë</w:t>
      </w:r>
      <w:r w:rsidR="2F7C7793" w:rsidRPr="00951713">
        <w:rPr>
          <w:rFonts w:ascii="Times New Roman" w:eastAsia="Times New Roman" w:hAnsi="Times New Roman" w:cs="Times New Roman"/>
          <w:color w:val="000000" w:themeColor="text1"/>
          <w:sz w:val="28"/>
          <w:szCs w:val="28"/>
          <w:lang w:val="sq"/>
        </w:rPr>
        <w:t xml:space="preserve"> përdor informacionin e siguruar nga emetuesi, vlerësimet e </w:t>
      </w:r>
      <w:r w:rsidR="4C7EA08D" w:rsidRPr="00951713">
        <w:rPr>
          <w:rFonts w:ascii="Times New Roman" w:eastAsia="Times New Roman" w:hAnsi="Times New Roman" w:cs="Times New Roman"/>
          <w:color w:val="000000" w:themeColor="text1"/>
          <w:sz w:val="28"/>
          <w:szCs w:val="28"/>
          <w:lang w:val="sq"/>
        </w:rPr>
        <w:t>veta</w:t>
      </w:r>
      <w:r w:rsidR="2F7C7793" w:rsidRPr="00951713">
        <w:rPr>
          <w:rFonts w:ascii="Times New Roman" w:eastAsia="Times New Roman" w:hAnsi="Times New Roman" w:cs="Times New Roman"/>
          <w:color w:val="000000" w:themeColor="text1"/>
          <w:sz w:val="28"/>
          <w:szCs w:val="28"/>
          <w:lang w:val="sq"/>
        </w:rPr>
        <w:t xml:space="preserve"> ose vlerësimet e siguruara nga</w:t>
      </w:r>
      <w:r w:rsidR="7943AEE4" w:rsidRPr="00951713">
        <w:rPr>
          <w:rFonts w:ascii="Times New Roman" w:eastAsia="Times New Roman" w:hAnsi="Times New Roman" w:cs="Times New Roman"/>
          <w:color w:val="000000" w:themeColor="text1"/>
          <w:sz w:val="28"/>
          <w:szCs w:val="28"/>
          <w:lang w:val="sq"/>
        </w:rPr>
        <w:t xml:space="preserve"> Banka Qendrore Evropiane ose </w:t>
      </w:r>
      <w:r w:rsidR="00E20CE3">
        <w:rPr>
          <w:rFonts w:ascii="Times New Roman" w:eastAsia="Times New Roman" w:hAnsi="Times New Roman" w:cs="Times New Roman"/>
          <w:color w:val="000000" w:themeColor="text1"/>
          <w:sz w:val="28"/>
          <w:szCs w:val="28"/>
          <w:lang w:val="sq"/>
        </w:rPr>
        <w:t>b</w:t>
      </w:r>
      <w:r w:rsidR="7943AEE4" w:rsidRPr="00951713">
        <w:rPr>
          <w:rFonts w:ascii="Times New Roman" w:eastAsia="Times New Roman" w:hAnsi="Times New Roman" w:cs="Times New Roman"/>
          <w:color w:val="000000" w:themeColor="text1"/>
          <w:sz w:val="28"/>
          <w:szCs w:val="28"/>
          <w:lang w:val="sq"/>
        </w:rPr>
        <w:t xml:space="preserve">ankat </w:t>
      </w:r>
      <w:r w:rsidR="00E20CE3">
        <w:rPr>
          <w:rFonts w:ascii="Times New Roman" w:eastAsia="Times New Roman" w:hAnsi="Times New Roman" w:cs="Times New Roman"/>
          <w:color w:val="000000" w:themeColor="text1"/>
          <w:sz w:val="28"/>
          <w:szCs w:val="28"/>
          <w:lang w:val="sq"/>
        </w:rPr>
        <w:t>q</w:t>
      </w:r>
      <w:r w:rsidR="7943AEE4" w:rsidRPr="00951713">
        <w:rPr>
          <w:rFonts w:ascii="Times New Roman" w:eastAsia="Times New Roman" w:hAnsi="Times New Roman" w:cs="Times New Roman"/>
          <w:color w:val="000000" w:themeColor="text1"/>
          <w:sz w:val="28"/>
          <w:szCs w:val="28"/>
          <w:lang w:val="sq"/>
        </w:rPr>
        <w:t>endrore t</w:t>
      </w:r>
      <w:r w:rsidR="33115F8B" w:rsidRPr="00951713">
        <w:rPr>
          <w:rFonts w:ascii="Times New Roman" w:eastAsia="Times New Roman" w:hAnsi="Times New Roman" w:cs="Times New Roman"/>
          <w:color w:val="000000" w:themeColor="text1"/>
          <w:sz w:val="28"/>
          <w:szCs w:val="28"/>
          <w:lang w:val="sq"/>
        </w:rPr>
        <w:t>ë</w:t>
      </w:r>
      <w:r w:rsidR="7943AEE4" w:rsidRPr="00951713">
        <w:rPr>
          <w:rFonts w:ascii="Times New Roman" w:eastAsia="Times New Roman" w:hAnsi="Times New Roman" w:cs="Times New Roman"/>
          <w:color w:val="000000" w:themeColor="text1"/>
          <w:sz w:val="28"/>
          <w:szCs w:val="28"/>
          <w:lang w:val="sq"/>
        </w:rPr>
        <w:t xml:space="preserve"> shteteve an</w:t>
      </w:r>
      <w:r w:rsidR="33115F8B" w:rsidRPr="00951713">
        <w:rPr>
          <w:rFonts w:ascii="Times New Roman" w:eastAsia="Times New Roman" w:hAnsi="Times New Roman" w:cs="Times New Roman"/>
          <w:color w:val="000000" w:themeColor="text1"/>
          <w:sz w:val="28"/>
          <w:szCs w:val="28"/>
          <w:lang w:val="sq"/>
        </w:rPr>
        <w:t>ë</w:t>
      </w:r>
      <w:r w:rsidR="7943AEE4" w:rsidRPr="00951713">
        <w:rPr>
          <w:rFonts w:ascii="Times New Roman" w:eastAsia="Times New Roman" w:hAnsi="Times New Roman" w:cs="Times New Roman"/>
          <w:color w:val="000000" w:themeColor="text1"/>
          <w:sz w:val="28"/>
          <w:szCs w:val="28"/>
          <w:lang w:val="sq"/>
        </w:rPr>
        <w:t>tare t</w:t>
      </w:r>
      <w:r w:rsidR="33115F8B" w:rsidRPr="00951713">
        <w:rPr>
          <w:rFonts w:ascii="Times New Roman" w:eastAsia="Times New Roman" w:hAnsi="Times New Roman" w:cs="Times New Roman"/>
          <w:color w:val="000000" w:themeColor="text1"/>
          <w:sz w:val="28"/>
          <w:szCs w:val="28"/>
          <w:lang w:val="sq"/>
        </w:rPr>
        <w:t>ë</w:t>
      </w:r>
      <w:r w:rsidR="7943AEE4" w:rsidRPr="00951713">
        <w:rPr>
          <w:rFonts w:ascii="Times New Roman" w:eastAsia="Times New Roman" w:hAnsi="Times New Roman" w:cs="Times New Roman"/>
          <w:color w:val="000000" w:themeColor="text1"/>
          <w:sz w:val="28"/>
          <w:szCs w:val="28"/>
          <w:lang w:val="sq"/>
        </w:rPr>
        <w:t xml:space="preserve"> BE</w:t>
      </w:r>
      <w:r w:rsidR="00E20CE3">
        <w:rPr>
          <w:rFonts w:ascii="Times New Roman" w:eastAsia="Times New Roman" w:hAnsi="Times New Roman" w:cs="Times New Roman"/>
          <w:color w:val="000000" w:themeColor="text1"/>
          <w:sz w:val="28"/>
          <w:szCs w:val="28"/>
          <w:lang w:val="sq"/>
        </w:rPr>
        <w:t>-s</w:t>
      </w:r>
      <w:r w:rsidR="00F104B8">
        <w:rPr>
          <w:rFonts w:ascii="Times New Roman" w:eastAsia="Times New Roman" w:hAnsi="Times New Roman" w:cs="Times New Roman"/>
          <w:color w:val="000000" w:themeColor="text1"/>
          <w:sz w:val="28"/>
          <w:szCs w:val="28"/>
          <w:lang w:val="sq"/>
        </w:rPr>
        <w:t>ë</w:t>
      </w:r>
      <w:r w:rsidR="7943AEE4" w:rsidRPr="00951713">
        <w:rPr>
          <w:rFonts w:ascii="Times New Roman" w:eastAsia="Times New Roman" w:hAnsi="Times New Roman" w:cs="Times New Roman"/>
          <w:color w:val="000000" w:themeColor="text1"/>
          <w:sz w:val="28"/>
          <w:szCs w:val="28"/>
          <w:lang w:val="sq"/>
        </w:rPr>
        <w:t>, n</w:t>
      </w:r>
      <w:r w:rsidR="33115F8B" w:rsidRPr="00951713">
        <w:rPr>
          <w:rFonts w:ascii="Times New Roman" w:eastAsia="Times New Roman" w:hAnsi="Times New Roman" w:cs="Times New Roman"/>
          <w:color w:val="000000" w:themeColor="text1"/>
          <w:sz w:val="28"/>
          <w:szCs w:val="28"/>
          <w:lang w:val="sq"/>
        </w:rPr>
        <w:t>ë</w:t>
      </w:r>
      <w:r w:rsidR="7943AEE4" w:rsidRPr="00951713">
        <w:rPr>
          <w:rFonts w:ascii="Times New Roman" w:eastAsia="Times New Roman" w:hAnsi="Times New Roman" w:cs="Times New Roman"/>
          <w:color w:val="000000" w:themeColor="text1"/>
          <w:sz w:val="28"/>
          <w:szCs w:val="28"/>
          <w:lang w:val="sq"/>
        </w:rPr>
        <w:t xml:space="preserve"> rastet kur </w:t>
      </w:r>
      <w:r w:rsidR="2F7C7793" w:rsidRPr="00951713">
        <w:rPr>
          <w:rFonts w:ascii="Times New Roman" w:eastAsia="Times New Roman" w:hAnsi="Times New Roman" w:cs="Times New Roman"/>
          <w:color w:val="000000" w:themeColor="text1"/>
          <w:sz w:val="28"/>
          <w:szCs w:val="28"/>
          <w:lang w:val="sq"/>
        </w:rPr>
        <w:t>është e aplikueshme</w:t>
      </w:r>
      <w:r w:rsidR="7EC3F1C3" w:rsidRPr="00951713">
        <w:rPr>
          <w:rFonts w:ascii="Times New Roman" w:eastAsia="Times New Roman" w:hAnsi="Times New Roman" w:cs="Times New Roman"/>
          <w:color w:val="000000" w:themeColor="text1"/>
          <w:sz w:val="28"/>
          <w:szCs w:val="28"/>
          <w:lang w:val="sq"/>
        </w:rPr>
        <w:t>, cilado qoftë më e lartë.</w:t>
      </w:r>
    </w:p>
    <w:p w14:paraId="6EDA6E62" w14:textId="14FC5C4C" w:rsidR="009850A7" w:rsidRPr="00951713" w:rsidDel="00052ADC" w:rsidRDefault="7EC3F1C3" w:rsidP="00E20CE3">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r w:rsidR="2F7C7793" w:rsidRPr="00951713">
        <w:rPr>
          <w:rFonts w:ascii="Times New Roman" w:eastAsia="Times New Roman" w:hAnsi="Times New Roman" w:cs="Times New Roman"/>
          <w:color w:val="000000" w:themeColor="text1"/>
          <w:sz w:val="28"/>
          <w:szCs w:val="28"/>
          <w:lang w:val="sq"/>
        </w:rPr>
        <w:t xml:space="preserve"> </w:t>
      </w:r>
    </w:p>
    <w:p w14:paraId="6A3D75E8" w14:textId="2FFE1F81" w:rsidR="009850A7" w:rsidRDefault="5DA45CAF" w:rsidP="00E20CE3">
      <w:pPr>
        <w:pStyle w:val="ListParagraph"/>
        <w:numPr>
          <w:ilvl w:val="0"/>
          <w:numId w:val="26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w:t>
      </w:r>
      <w:r w:rsidR="00E81943"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rastet k</w:t>
      </w:r>
      <w:r w:rsidR="2F7C7793" w:rsidRPr="00951713">
        <w:rPr>
          <w:rFonts w:ascii="Times New Roman" w:eastAsia="Times New Roman" w:hAnsi="Times New Roman" w:cs="Times New Roman"/>
          <w:color w:val="000000" w:themeColor="text1"/>
          <w:sz w:val="28"/>
          <w:szCs w:val="28"/>
          <w:lang w:val="sq"/>
        </w:rPr>
        <w:t xml:space="preserve">ur disa emetues emetojnë të njëjtin token aseti, kriteret e </w:t>
      </w:r>
      <w:r w:rsidR="006634E9" w:rsidRPr="00951713">
        <w:rPr>
          <w:rFonts w:ascii="Times New Roman" w:eastAsia="Times New Roman" w:hAnsi="Times New Roman" w:cs="Times New Roman"/>
          <w:color w:val="000000" w:themeColor="text1"/>
          <w:sz w:val="28"/>
          <w:szCs w:val="28"/>
          <w:lang w:val="sq"/>
        </w:rPr>
        <w:t>përcaktuara</w:t>
      </w:r>
      <w:r w:rsidR="2F7C7793" w:rsidRPr="00951713">
        <w:rPr>
          <w:rFonts w:ascii="Times New Roman" w:eastAsia="Times New Roman" w:hAnsi="Times New Roman" w:cs="Times New Roman"/>
          <w:color w:val="000000" w:themeColor="text1"/>
          <w:sz w:val="28"/>
          <w:szCs w:val="28"/>
          <w:lang w:val="sq"/>
        </w:rPr>
        <w:t xml:space="preserve"> në pikën 1</w:t>
      </w:r>
      <w:r w:rsidR="00E20CE3">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E20CE3">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E20CE3">
        <w:rPr>
          <w:rFonts w:ascii="Times New Roman" w:eastAsia="Times New Roman" w:hAnsi="Times New Roman" w:cs="Times New Roman"/>
          <w:color w:val="000000" w:themeColor="text1"/>
          <w:sz w:val="28"/>
          <w:szCs w:val="28"/>
          <w:lang w:val="sq"/>
        </w:rPr>
        <w:t>tij neni,</w:t>
      </w:r>
      <w:r w:rsidR="2F7C7793" w:rsidRPr="00951713">
        <w:rPr>
          <w:rFonts w:ascii="Times New Roman" w:eastAsia="Times New Roman" w:hAnsi="Times New Roman" w:cs="Times New Roman"/>
          <w:color w:val="000000" w:themeColor="text1"/>
          <w:sz w:val="28"/>
          <w:szCs w:val="28"/>
          <w:lang w:val="sq"/>
        </w:rPr>
        <w:t xml:space="preserve"> vlerësohen nga </w:t>
      </w:r>
      <w:r w:rsidR="5F253BCC" w:rsidRPr="00951713">
        <w:rPr>
          <w:rFonts w:ascii="Times New Roman" w:eastAsia="Times New Roman" w:hAnsi="Times New Roman" w:cs="Times New Roman"/>
          <w:color w:val="000000" w:themeColor="text1"/>
          <w:sz w:val="28"/>
          <w:szCs w:val="28"/>
          <w:lang w:val="sq"/>
        </w:rPr>
        <w:t>Banka e Shqipërisë</w:t>
      </w:r>
      <w:r w:rsidR="2F7C7793" w:rsidRPr="00951713">
        <w:rPr>
          <w:rFonts w:ascii="Times New Roman" w:eastAsia="Times New Roman" w:hAnsi="Times New Roman" w:cs="Times New Roman"/>
          <w:color w:val="000000" w:themeColor="text1"/>
          <w:sz w:val="28"/>
          <w:szCs w:val="28"/>
          <w:lang w:val="sq"/>
        </w:rPr>
        <w:t xml:space="preserve"> pas grumbullimit të të dhënave nga të gjithë emetuesit.</w:t>
      </w:r>
    </w:p>
    <w:p w14:paraId="126EE233" w14:textId="77777777" w:rsidR="00E20CE3" w:rsidRPr="00951713" w:rsidDel="00052ADC" w:rsidRDefault="00E20CE3" w:rsidP="00E20CE3">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81A71C4" w14:textId="54AD4589" w:rsidR="009850A7" w:rsidRDefault="66598A83" w:rsidP="00E20CE3">
      <w:pPr>
        <w:pStyle w:val="ListParagraph"/>
        <w:numPr>
          <w:ilvl w:val="0"/>
          <w:numId w:val="264"/>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Emetuesi paraqet planin e </w:t>
      </w:r>
      <w:r w:rsidR="239F68EF" w:rsidRPr="00951713">
        <w:rPr>
          <w:rFonts w:ascii="Times New Roman" w:eastAsia="Times New Roman" w:hAnsi="Times New Roman" w:cs="Times New Roman"/>
          <w:color w:val="000000" w:themeColor="text1"/>
          <w:sz w:val="28"/>
          <w:szCs w:val="28"/>
        </w:rPr>
        <w:t>përcaktuar</w:t>
      </w:r>
      <w:r w:rsidRPr="00951713">
        <w:rPr>
          <w:rFonts w:ascii="Times New Roman" w:eastAsia="Times New Roman" w:hAnsi="Times New Roman" w:cs="Times New Roman"/>
          <w:color w:val="000000" w:themeColor="text1"/>
          <w:sz w:val="28"/>
          <w:szCs w:val="28"/>
        </w:rPr>
        <w:t xml:space="preserve"> në </w:t>
      </w:r>
      <w:r w:rsidR="00E20CE3">
        <w:rPr>
          <w:rFonts w:ascii="Times New Roman" w:eastAsia="Times New Roman" w:hAnsi="Times New Roman" w:cs="Times New Roman"/>
          <w:color w:val="000000" w:themeColor="text1"/>
          <w:sz w:val="28"/>
          <w:szCs w:val="28"/>
        </w:rPr>
        <w:t>shkronj</w:t>
      </w:r>
      <w:r w:rsidR="00F104B8">
        <w:rPr>
          <w:rFonts w:ascii="Times New Roman" w:eastAsia="Times New Roman" w:hAnsi="Times New Roman" w:cs="Times New Roman"/>
          <w:color w:val="000000" w:themeColor="text1"/>
          <w:sz w:val="28"/>
          <w:szCs w:val="28"/>
        </w:rPr>
        <w:t>ë</w:t>
      </w:r>
      <w:r w:rsidR="00E20CE3">
        <w:rPr>
          <w:rFonts w:ascii="Times New Roman" w:eastAsia="Times New Roman" w:hAnsi="Times New Roman" w:cs="Times New Roman"/>
          <w:color w:val="000000" w:themeColor="text1"/>
          <w:sz w:val="28"/>
          <w:szCs w:val="28"/>
        </w:rPr>
        <w:t>n “b”, t</w:t>
      </w:r>
      <w:r w:rsidR="00F104B8">
        <w:rPr>
          <w:rFonts w:ascii="Times New Roman" w:eastAsia="Times New Roman" w:hAnsi="Times New Roman" w:cs="Times New Roman"/>
          <w:color w:val="000000" w:themeColor="text1"/>
          <w:sz w:val="28"/>
          <w:szCs w:val="28"/>
        </w:rPr>
        <w:t>ë</w:t>
      </w:r>
      <w:r w:rsidR="00E20CE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pikë</w:t>
      </w:r>
      <w:r w:rsidR="00E20CE3">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 xml:space="preserve"> 1, </w:t>
      </w:r>
      <w:r w:rsidR="00E20CE3">
        <w:rPr>
          <w:rFonts w:ascii="Times New Roman" w:eastAsia="Times New Roman" w:hAnsi="Times New Roman" w:cs="Times New Roman"/>
          <w:color w:val="000000" w:themeColor="text1"/>
          <w:sz w:val="28"/>
          <w:szCs w:val="28"/>
        </w:rPr>
        <w:t>t</w:t>
      </w:r>
      <w:r w:rsidR="00F104B8">
        <w:rPr>
          <w:rFonts w:ascii="Times New Roman" w:eastAsia="Times New Roman" w:hAnsi="Times New Roman" w:cs="Times New Roman"/>
          <w:color w:val="000000" w:themeColor="text1"/>
          <w:sz w:val="28"/>
          <w:szCs w:val="28"/>
        </w:rPr>
        <w:t>ë</w:t>
      </w:r>
      <w:r w:rsidR="00E20CE3">
        <w:rPr>
          <w:rFonts w:ascii="Times New Roman" w:eastAsia="Times New Roman" w:hAnsi="Times New Roman" w:cs="Times New Roman"/>
          <w:color w:val="000000" w:themeColor="text1"/>
          <w:sz w:val="28"/>
          <w:szCs w:val="28"/>
        </w:rPr>
        <w:t xml:space="preserve"> k</w:t>
      </w:r>
      <w:r w:rsidR="00F104B8">
        <w:rPr>
          <w:rFonts w:ascii="Times New Roman" w:eastAsia="Times New Roman" w:hAnsi="Times New Roman" w:cs="Times New Roman"/>
          <w:color w:val="000000" w:themeColor="text1"/>
          <w:sz w:val="28"/>
          <w:szCs w:val="28"/>
        </w:rPr>
        <w:t>ë</w:t>
      </w:r>
      <w:r w:rsidR="00E20CE3">
        <w:rPr>
          <w:rFonts w:ascii="Times New Roman" w:eastAsia="Times New Roman" w:hAnsi="Times New Roman" w:cs="Times New Roman"/>
          <w:color w:val="000000" w:themeColor="text1"/>
          <w:sz w:val="28"/>
          <w:szCs w:val="28"/>
        </w:rPr>
        <w:t xml:space="preserve">tij neni, </w:t>
      </w:r>
      <w:r w:rsidRPr="00951713">
        <w:rPr>
          <w:rFonts w:ascii="Times New Roman" w:eastAsia="Times New Roman" w:hAnsi="Times New Roman" w:cs="Times New Roman"/>
          <w:color w:val="000000" w:themeColor="text1"/>
          <w:sz w:val="28"/>
          <w:szCs w:val="28"/>
        </w:rPr>
        <w:t xml:space="preserve">për miratim te </w:t>
      </w:r>
      <w:r w:rsidR="00B06739" w:rsidRPr="00951713">
        <w:rPr>
          <w:rFonts w:ascii="Times New Roman" w:eastAsia="Times New Roman" w:hAnsi="Times New Roman" w:cs="Times New Roman"/>
          <w:color w:val="000000" w:themeColor="text1"/>
          <w:sz w:val="28"/>
          <w:szCs w:val="28"/>
        </w:rPr>
        <w:t xml:space="preserve">Banka e </w:t>
      </w:r>
      <w:r w:rsidR="6086E8D1" w:rsidRPr="00951713">
        <w:rPr>
          <w:rFonts w:ascii="Times New Roman" w:eastAsia="Times New Roman" w:hAnsi="Times New Roman" w:cs="Times New Roman"/>
          <w:color w:val="000000" w:themeColor="text1"/>
          <w:sz w:val="28"/>
          <w:szCs w:val="28"/>
        </w:rPr>
        <w:t>Shqipërisë</w:t>
      </w:r>
      <w:r w:rsidRPr="00951713">
        <w:rPr>
          <w:rFonts w:ascii="Times New Roman" w:eastAsia="Times New Roman" w:hAnsi="Times New Roman" w:cs="Times New Roman"/>
          <w:color w:val="000000" w:themeColor="text1"/>
          <w:sz w:val="28"/>
          <w:szCs w:val="28"/>
        </w:rPr>
        <w:t xml:space="preserve">. </w:t>
      </w:r>
      <w:r w:rsidR="7BEEAF71" w:rsidRPr="00951713">
        <w:rPr>
          <w:rFonts w:ascii="Times New Roman" w:eastAsia="Times New Roman" w:hAnsi="Times New Roman" w:cs="Times New Roman"/>
          <w:color w:val="000000" w:themeColor="text1"/>
          <w:sz w:val="28"/>
          <w:szCs w:val="28"/>
        </w:rPr>
        <w:t>N</w:t>
      </w:r>
      <w:r w:rsidR="1D49F2DF" w:rsidRPr="00951713">
        <w:rPr>
          <w:rFonts w:ascii="Times New Roman" w:eastAsia="Times New Roman" w:hAnsi="Times New Roman" w:cs="Times New Roman"/>
          <w:color w:val="000000" w:themeColor="text1"/>
          <w:sz w:val="28"/>
          <w:szCs w:val="28"/>
        </w:rPr>
        <w:t>ë</w:t>
      </w:r>
      <w:r w:rsidR="7BEEAF71" w:rsidRPr="00951713">
        <w:rPr>
          <w:rFonts w:ascii="Times New Roman" w:eastAsia="Times New Roman" w:hAnsi="Times New Roman" w:cs="Times New Roman"/>
          <w:color w:val="000000" w:themeColor="text1"/>
          <w:sz w:val="28"/>
          <w:szCs w:val="28"/>
        </w:rPr>
        <w:t xml:space="preserve"> rastet k</w:t>
      </w:r>
      <w:r w:rsidR="4974C9B6" w:rsidRPr="00951713">
        <w:rPr>
          <w:rFonts w:ascii="Times New Roman" w:eastAsia="Times New Roman" w:hAnsi="Times New Roman" w:cs="Times New Roman"/>
          <w:color w:val="000000" w:themeColor="text1"/>
          <w:sz w:val="28"/>
          <w:szCs w:val="28"/>
        </w:rPr>
        <w:t xml:space="preserve">ur është e nevojshme, </w:t>
      </w:r>
      <w:r w:rsidR="29EAF636" w:rsidRPr="00951713">
        <w:rPr>
          <w:rFonts w:ascii="Times New Roman" w:eastAsia="Times New Roman" w:hAnsi="Times New Roman" w:cs="Times New Roman"/>
          <w:color w:val="000000" w:themeColor="text1"/>
          <w:sz w:val="28"/>
          <w:szCs w:val="28"/>
        </w:rPr>
        <w:t>Banka e Shqipërisë</w:t>
      </w:r>
      <w:r w:rsidR="4974C9B6" w:rsidRPr="00951713">
        <w:rPr>
          <w:rFonts w:ascii="Times New Roman" w:eastAsia="Times New Roman" w:hAnsi="Times New Roman" w:cs="Times New Roman"/>
          <w:color w:val="000000" w:themeColor="text1"/>
          <w:sz w:val="28"/>
          <w:szCs w:val="28"/>
        </w:rPr>
        <w:t xml:space="preserve"> kërkon ndryshime</w:t>
      </w:r>
      <w:r w:rsidRPr="00951713">
        <w:rPr>
          <w:rFonts w:ascii="Times New Roman" w:eastAsia="Times New Roman" w:hAnsi="Times New Roman" w:cs="Times New Roman"/>
          <w:color w:val="000000" w:themeColor="text1"/>
          <w:sz w:val="28"/>
          <w:szCs w:val="28"/>
        </w:rPr>
        <w:t>,</w:t>
      </w:r>
      <w:r w:rsidR="210F6BB5" w:rsidRPr="00951713">
        <w:rPr>
          <w:rFonts w:ascii="Times New Roman" w:eastAsia="Times New Roman" w:hAnsi="Times New Roman" w:cs="Times New Roman"/>
          <w:color w:val="000000" w:themeColor="text1"/>
          <w:sz w:val="28"/>
          <w:szCs w:val="28"/>
        </w:rPr>
        <w:t xml:space="preserve"> t</w:t>
      </w:r>
      <w:r w:rsidR="1D49F2DF" w:rsidRPr="00951713">
        <w:rPr>
          <w:rFonts w:ascii="Times New Roman" w:eastAsia="Times New Roman" w:hAnsi="Times New Roman" w:cs="Times New Roman"/>
          <w:color w:val="000000" w:themeColor="text1"/>
          <w:sz w:val="28"/>
          <w:szCs w:val="28"/>
        </w:rPr>
        <w:t>ë</w:t>
      </w:r>
      <w:r w:rsidR="210F6BB5" w:rsidRPr="00951713">
        <w:rPr>
          <w:rFonts w:ascii="Times New Roman" w:eastAsia="Times New Roman" w:hAnsi="Times New Roman" w:cs="Times New Roman"/>
          <w:color w:val="000000" w:themeColor="text1"/>
          <w:sz w:val="28"/>
          <w:szCs w:val="28"/>
        </w:rPr>
        <w:t xml:space="preserve"> tilla</w:t>
      </w:r>
      <w:r w:rsidRPr="00951713">
        <w:rPr>
          <w:rFonts w:ascii="Times New Roman" w:eastAsia="Times New Roman" w:hAnsi="Times New Roman" w:cs="Times New Roman"/>
          <w:color w:val="000000" w:themeColor="text1"/>
          <w:sz w:val="28"/>
          <w:szCs w:val="28"/>
        </w:rPr>
        <w:t xml:space="preserve"> si vendosj</w:t>
      </w:r>
      <w:r w:rsidR="0EF550E4" w:rsidRPr="00951713">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 e një shume minimale denominimi, për të siguruar reduktimin e përdorimit të tokenit të aset</w:t>
      </w:r>
      <w:r w:rsidR="6C99BFE9" w:rsidRPr="00951713">
        <w:rPr>
          <w:rFonts w:ascii="Times New Roman" w:eastAsia="Times New Roman" w:hAnsi="Times New Roman" w:cs="Times New Roman"/>
          <w:color w:val="000000" w:themeColor="text1"/>
          <w:sz w:val="28"/>
          <w:szCs w:val="28"/>
        </w:rPr>
        <w:t>eve</w:t>
      </w:r>
      <w:r w:rsidRPr="00951713">
        <w:rPr>
          <w:rFonts w:ascii="Times New Roman" w:eastAsia="Times New Roman" w:hAnsi="Times New Roman" w:cs="Times New Roman"/>
          <w:color w:val="000000" w:themeColor="text1"/>
          <w:sz w:val="28"/>
          <w:szCs w:val="28"/>
        </w:rPr>
        <w:t xml:space="preserve"> si mjet këmbimi.</w:t>
      </w:r>
    </w:p>
    <w:p w14:paraId="46ECF7CA" w14:textId="77777777" w:rsidR="00E20CE3" w:rsidRPr="00951713" w:rsidDel="00052ADC" w:rsidRDefault="00E20CE3" w:rsidP="00E20CE3">
      <w:pPr>
        <w:pStyle w:val="ListParagraph"/>
        <w:spacing w:after="0" w:line="240" w:lineRule="auto"/>
        <w:ind w:left="360" w:hanging="360"/>
        <w:jc w:val="both"/>
        <w:rPr>
          <w:rFonts w:ascii="Times New Roman" w:eastAsia="Times New Roman" w:hAnsi="Times New Roman" w:cs="Times New Roman"/>
          <w:color w:val="000000" w:themeColor="text1"/>
          <w:sz w:val="28"/>
          <w:szCs w:val="28"/>
        </w:rPr>
      </w:pPr>
    </w:p>
    <w:p w14:paraId="731443F4" w14:textId="19A4C607" w:rsidR="009850A7" w:rsidRPr="00951713" w:rsidDel="00052ADC" w:rsidRDefault="7F3DD2EB" w:rsidP="00E20CE3">
      <w:pPr>
        <w:pStyle w:val="ListParagraph"/>
        <w:numPr>
          <w:ilvl w:val="0"/>
          <w:numId w:val="26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 e Shqipëri</w:t>
      </w:r>
      <w:r w:rsidR="66598A83" w:rsidRPr="00951713">
        <w:rPr>
          <w:rFonts w:ascii="Times New Roman" w:eastAsia="Times New Roman" w:hAnsi="Times New Roman" w:cs="Times New Roman"/>
          <w:color w:val="000000" w:themeColor="text1"/>
          <w:sz w:val="28"/>
          <w:szCs w:val="28"/>
          <w:lang w:val="sq"/>
        </w:rPr>
        <w:t>s</w:t>
      </w:r>
      <w:r w:rsidR="09F4F0D6" w:rsidRPr="00951713">
        <w:rPr>
          <w:rFonts w:ascii="Times New Roman" w:eastAsia="Times New Roman" w:hAnsi="Times New Roman" w:cs="Times New Roman"/>
          <w:color w:val="000000" w:themeColor="text1"/>
          <w:sz w:val="28"/>
          <w:szCs w:val="28"/>
          <w:lang w:val="sq"/>
        </w:rPr>
        <w:t>ë</w:t>
      </w:r>
      <w:r w:rsidR="66598A83" w:rsidRPr="00951713">
        <w:rPr>
          <w:rFonts w:ascii="Times New Roman" w:eastAsia="Times New Roman" w:hAnsi="Times New Roman" w:cs="Times New Roman"/>
          <w:color w:val="000000" w:themeColor="text1"/>
          <w:sz w:val="28"/>
          <w:szCs w:val="28"/>
          <w:lang w:val="sq"/>
        </w:rPr>
        <w:t xml:space="preserve"> lejon emetuesin të emetojë përsëri tokenin e aset</w:t>
      </w:r>
      <w:r w:rsidR="75324255" w:rsidRPr="00951713">
        <w:rPr>
          <w:rFonts w:ascii="Times New Roman" w:eastAsia="Times New Roman" w:hAnsi="Times New Roman" w:cs="Times New Roman"/>
          <w:color w:val="000000" w:themeColor="text1"/>
          <w:sz w:val="28"/>
          <w:szCs w:val="28"/>
          <w:lang w:val="sq"/>
        </w:rPr>
        <w:t>eve</w:t>
      </w:r>
      <w:r w:rsidR="66598A83" w:rsidRPr="00951713">
        <w:rPr>
          <w:rFonts w:ascii="Times New Roman" w:eastAsia="Times New Roman" w:hAnsi="Times New Roman" w:cs="Times New Roman"/>
          <w:color w:val="000000" w:themeColor="text1"/>
          <w:sz w:val="28"/>
          <w:szCs w:val="28"/>
          <w:lang w:val="sq"/>
        </w:rPr>
        <w:t xml:space="preserve"> vetëm kur </w:t>
      </w:r>
      <w:r w:rsidR="5C322B1D" w:rsidRPr="00951713">
        <w:rPr>
          <w:rFonts w:ascii="Times New Roman" w:eastAsia="Times New Roman" w:hAnsi="Times New Roman" w:cs="Times New Roman"/>
          <w:color w:val="000000" w:themeColor="text1"/>
          <w:sz w:val="28"/>
          <w:szCs w:val="28"/>
          <w:lang w:val="sq"/>
        </w:rPr>
        <w:t>p</w:t>
      </w:r>
      <w:r w:rsidR="110D92D2" w:rsidRPr="00951713">
        <w:rPr>
          <w:rFonts w:ascii="Times New Roman" w:eastAsia="Times New Roman" w:hAnsi="Times New Roman" w:cs="Times New Roman"/>
          <w:color w:val="000000" w:themeColor="text1"/>
          <w:sz w:val="28"/>
          <w:szCs w:val="28"/>
          <w:lang w:val="sq"/>
        </w:rPr>
        <w:t>r</w:t>
      </w:r>
      <w:r w:rsidR="5C322B1D" w:rsidRPr="00951713">
        <w:rPr>
          <w:rFonts w:ascii="Times New Roman" w:eastAsia="Times New Roman" w:hAnsi="Times New Roman" w:cs="Times New Roman"/>
          <w:color w:val="000000" w:themeColor="text1"/>
          <w:sz w:val="28"/>
          <w:szCs w:val="28"/>
          <w:lang w:val="sq"/>
        </w:rPr>
        <w:t>ovohet</w:t>
      </w:r>
      <w:r w:rsidR="66598A83" w:rsidRPr="00951713">
        <w:rPr>
          <w:rFonts w:ascii="Times New Roman" w:eastAsia="Times New Roman" w:hAnsi="Times New Roman" w:cs="Times New Roman"/>
          <w:color w:val="000000" w:themeColor="text1"/>
          <w:sz w:val="28"/>
          <w:szCs w:val="28"/>
          <w:lang w:val="sq"/>
        </w:rPr>
        <w:t xml:space="preserve"> se </w:t>
      </w:r>
      <w:r w:rsidR="63F1D7FE" w:rsidRPr="00951713">
        <w:rPr>
          <w:rFonts w:ascii="Times New Roman" w:eastAsia="Times New Roman" w:hAnsi="Times New Roman" w:cs="Times New Roman"/>
          <w:color w:val="000000" w:themeColor="text1"/>
          <w:sz w:val="28"/>
          <w:szCs w:val="28"/>
          <w:lang w:val="sq"/>
        </w:rPr>
        <w:t>numri mesatar dhe vlera e mesatares totale të transaksioneve ditore gjatë tremujorit përkatës që lidhen me përdorimin e tij si një mjet këmbimi brenda zonës së</w:t>
      </w:r>
      <w:r w:rsidR="1F67E90E" w:rsidRPr="00951713">
        <w:rPr>
          <w:rFonts w:ascii="Times New Roman" w:eastAsia="Times New Roman" w:hAnsi="Times New Roman" w:cs="Times New Roman"/>
          <w:color w:val="000000" w:themeColor="text1"/>
          <w:sz w:val="28"/>
          <w:szCs w:val="28"/>
          <w:lang w:val="sq"/>
        </w:rPr>
        <w:t xml:space="preserve"> </w:t>
      </w:r>
      <w:r w:rsidR="63F1D7FE" w:rsidRPr="00951713">
        <w:rPr>
          <w:rFonts w:ascii="Times New Roman" w:eastAsia="Times New Roman" w:hAnsi="Times New Roman" w:cs="Times New Roman"/>
          <w:color w:val="000000" w:themeColor="text1"/>
          <w:sz w:val="28"/>
          <w:szCs w:val="28"/>
          <w:lang w:val="sq"/>
        </w:rPr>
        <w:t>përbashkët monetare evropiane dhe tregut vendas</w:t>
      </w:r>
      <w:r w:rsidR="66598A83" w:rsidRPr="00951713">
        <w:rPr>
          <w:rFonts w:ascii="Times New Roman" w:eastAsia="Times New Roman" w:hAnsi="Times New Roman" w:cs="Times New Roman"/>
          <w:color w:val="000000" w:themeColor="text1"/>
          <w:sz w:val="28"/>
          <w:szCs w:val="28"/>
          <w:lang w:val="sq"/>
        </w:rPr>
        <w:t xml:space="preserve"> </w:t>
      </w:r>
      <w:r w:rsidR="5E602458" w:rsidRPr="00951713">
        <w:rPr>
          <w:rFonts w:ascii="Times New Roman" w:eastAsia="Times New Roman" w:hAnsi="Times New Roman" w:cs="Times New Roman"/>
          <w:color w:val="000000" w:themeColor="text1"/>
          <w:sz w:val="28"/>
          <w:szCs w:val="28"/>
          <w:lang w:val="sq"/>
        </w:rPr>
        <w:t xml:space="preserve">është </w:t>
      </w:r>
      <w:r w:rsidR="66598A83" w:rsidRPr="00951713">
        <w:rPr>
          <w:rFonts w:ascii="Times New Roman" w:eastAsia="Times New Roman" w:hAnsi="Times New Roman" w:cs="Times New Roman"/>
          <w:color w:val="000000" w:themeColor="text1"/>
          <w:sz w:val="28"/>
          <w:szCs w:val="28"/>
          <w:lang w:val="sq"/>
        </w:rPr>
        <w:t>më e ulët se 1 milion transaksione dhe</w:t>
      </w:r>
      <w:r w:rsidR="1F1E9BA8" w:rsidRPr="00951713">
        <w:rPr>
          <w:rFonts w:ascii="Times New Roman" w:eastAsia="Times New Roman" w:hAnsi="Times New Roman" w:cs="Times New Roman"/>
          <w:color w:val="000000" w:themeColor="text1"/>
          <w:sz w:val="28"/>
          <w:szCs w:val="28"/>
          <w:lang w:val="sq"/>
        </w:rPr>
        <w:t xml:space="preserve"> kundërvlera në lekë </w:t>
      </w:r>
      <w:r w:rsidR="66598A83" w:rsidRPr="00951713">
        <w:rPr>
          <w:rFonts w:ascii="Times New Roman" w:eastAsia="Times New Roman" w:hAnsi="Times New Roman" w:cs="Times New Roman"/>
          <w:color w:val="000000" w:themeColor="text1"/>
          <w:sz w:val="28"/>
          <w:szCs w:val="28"/>
          <w:lang w:val="sq"/>
        </w:rPr>
        <w:t xml:space="preserve">200 000 000 </w:t>
      </w:r>
      <w:r w:rsidR="0BBD459D" w:rsidRPr="00951713">
        <w:rPr>
          <w:rFonts w:ascii="Times New Roman" w:eastAsia="Times New Roman" w:hAnsi="Times New Roman" w:cs="Times New Roman"/>
          <w:color w:val="000000" w:themeColor="text1"/>
          <w:sz w:val="28"/>
          <w:szCs w:val="28"/>
          <w:lang w:val="sq"/>
        </w:rPr>
        <w:t>euro</w:t>
      </w:r>
      <w:r w:rsidR="66598A83" w:rsidRPr="00951713">
        <w:rPr>
          <w:rFonts w:ascii="Times New Roman" w:eastAsia="Times New Roman" w:hAnsi="Times New Roman" w:cs="Times New Roman"/>
          <w:color w:val="000000" w:themeColor="text1"/>
          <w:sz w:val="28"/>
          <w:szCs w:val="28"/>
          <w:lang w:val="sq"/>
        </w:rPr>
        <w:t>.</w:t>
      </w:r>
    </w:p>
    <w:p w14:paraId="11412086" w14:textId="77777777" w:rsidR="00874E26" w:rsidRDefault="00874E26"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1DCCFE41" w14:textId="524A8E47" w:rsidR="009850A7" w:rsidRPr="00951713" w:rsidDel="00052ADC" w:rsidRDefault="17E786B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24</w:t>
      </w:r>
    </w:p>
    <w:p w14:paraId="56E52450" w14:textId="4B08F04C" w:rsidR="00052ADC" w:rsidRDefault="1FA6AFEA"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Revokimi i</w:t>
      </w:r>
      <w:r w:rsidR="2D2DF431" w:rsidRPr="00951713">
        <w:rPr>
          <w:rFonts w:ascii="Times New Roman" w:eastAsia="Times New Roman" w:hAnsi="Times New Roman" w:cs="Times New Roman"/>
          <w:b/>
          <w:bCs/>
          <w:color w:val="000000" w:themeColor="text1"/>
          <w:sz w:val="28"/>
          <w:szCs w:val="28"/>
          <w:lang w:val="sq"/>
        </w:rPr>
        <w:t xml:space="preserve"> autorizimit</w:t>
      </w:r>
    </w:p>
    <w:p w14:paraId="7F21E491" w14:textId="77777777" w:rsidR="00874E26" w:rsidRPr="00951713" w:rsidRDefault="00874E26"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52D64757" w14:textId="78552192" w:rsidR="00052ADC" w:rsidRDefault="470F6D8F" w:rsidP="00874E26">
      <w:pPr>
        <w:pStyle w:val="ListParagraph"/>
        <w:numPr>
          <w:ilvl w:val="0"/>
          <w:numId w:val="26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 e Shqip</w:t>
      </w:r>
      <w:r w:rsidR="3E3A898D"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ri</w:t>
      </w:r>
      <w:r w:rsidR="32B3D4F9" w:rsidRPr="00951713">
        <w:rPr>
          <w:rFonts w:ascii="Times New Roman" w:eastAsia="Times New Roman" w:hAnsi="Times New Roman" w:cs="Times New Roman"/>
          <w:color w:val="000000" w:themeColor="text1"/>
          <w:sz w:val="28"/>
          <w:szCs w:val="28"/>
          <w:lang w:val="sq"/>
        </w:rPr>
        <w:t>s</w:t>
      </w:r>
      <w:r w:rsidR="3E3A898D" w:rsidRPr="00951713">
        <w:rPr>
          <w:rFonts w:ascii="Times New Roman" w:eastAsia="Times New Roman" w:hAnsi="Times New Roman" w:cs="Times New Roman"/>
          <w:color w:val="000000" w:themeColor="text1"/>
          <w:sz w:val="28"/>
          <w:szCs w:val="28"/>
          <w:lang w:val="sq"/>
        </w:rPr>
        <w:t>ë</w:t>
      </w:r>
      <w:r w:rsidR="32B3D4F9" w:rsidRPr="00951713">
        <w:rPr>
          <w:rFonts w:ascii="Times New Roman" w:eastAsia="Times New Roman" w:hAnsi="Times New Roman" w:cs="Times New Roman"/>
          <w:color w:val="000000" w:themeColor="text1"/>
          <w:sz w:val="28"/>
          <w:szCs w:val="28"/>
          <w:lang w:val="sq"/>
        </w:rPr>
        <w:t xml:space="preserve"> </w:t>
      </w:r>
      <w:r w:rsidR="66E6C852" w:rsidRPr="00951713">
        <w:rPr>
          <w:rFonts w:ascii="Times New Roman" w:eastAsia="Times New Roman" w:hAnsi="Times New Roman" w:cs="Times New Roman"/>
          <w:color w:val="000000" w:themeColor="text1"/>
          <w:sz w:val="28"/>
          <w:szCs w:val="28"/>
          <w:lang w:val="sq"/>
        </w:rPr>
        <w:t xml:space="preserve">revokon </w:t>
      </w:r>
      <w:r w:rsidR="32B3D4F9" w:rsidRPr="00951713">
        <w:rPr>
          <w:rFonts w:ascii="Times New Roman" w:eastAsia="Times New Roman" w:hAnsi="Times New Roman" w:cs="Times New Roman"/>
          <w:color w:val="000000" w:themeColor="text1"/>
          <w:sz w:val="28"/>
          <w:szCs w:val="28"/>
          <w:lang w:val="sq"/>
        </w:rPr>
        <w:t>autorizimin e një emetuesi të një tokeni të aset</w:t>
      </w:r>
      <w:r w:rsidR="51B4AF97" w:rsidRPr="00951713">
        <w:rPr>
          <w:rFonts w:ascii="Times New Roman" w:eastAsia="Times New Roman" w:hAnsi="Times New Roman" w:cs="Times New Roman"/>
          <w:color w:val="000000" w:themeColor="text1"/>
          <w:sz w:val="28"/>
          <w:szCs w:val="28"/>
          <w:lang w:val="sq"/>
        </w:rPr>
        <w:t>eve</w:t>
      </w:r>
      <w:r w:rsidR="32B3D4F9" w:rsidRPr="00951713">
        <w:rPr>
          <w:rFonts w:ascii="Times New Roman" w:eastAsia="Times New Roman" w:hAnsi="Times New Roman" w:cs="Times New Roman"/>
          <w:color w:val="000000" w:themeColor="text1"/>
          <w:sz w:val="28"/>
          <w:szCs w:val="28"/>
          <w:lang w:val="sq"/>
        </w:rPr>
        <w:t xml:space="preserve"> në </w:t>
      </w:r>
      <w:r w:rsidR="3F22665A" w:rsidRPr="00951713">
        <w:rPr>
          <w:rFonts w:ascii="Times New Roman" w:eastAsia="Times New Roman" w:hAnsi="Times New Roman" w:cs="Times New Roman"/>
          <w:color w:val="000000" w:themeColor="text1"/>
          <w:sz w:val="28"/>
          <w:szCs w:val="28"/>
          <w:lang w:val="sq"/>
        </w:rPr>
        <w:t>r</w:t>
      </w:r>
      <w:r w:rsidR="7D086D15" w:rsidRPr="00951713">
        <w:rPr>
          <w:rFonts w:ascii="Times New Roman" w:eastAsia="Times New Roman" w:hAnsi="Times New Roman" w:cs="Times New Roman"/>
          <w:color w:val="000000" w:themeColor="text1"/>
          <w:sz w:val="28"/>
          <w:szCs w:val="28"/>
          <w:lang w:val="sq"/>
        </w:rPr>
        <w:t xml:space="preserve">rethanat </w:t>
      </w:r>
      <w:r w:rsidR="4AA7ED88" w:rsidRPr="00951713">
        <w:rPr>
          <w:rFonts w:ascii="Times New Roman" w:eastAsia="Times New Roman" w:hAnsi="Times New Roman" w:cs="Times New Roman"/>
          <w:color w:val="000000" w:themeColor="text1"/>
          <w:sz w:val="28"/>
          <w:szCs w:val="28"/>
          <w:lang w:val="sq"/>
        </w:rPr>
        <w:t>e</w:t>
      </w:r>
      <w:r w:rsidR="59342971" w:rsidRPr="00951713">
        <w:rPr>
          <w:rFonts w:ascii="Times New Roman" w:eastAsia="Times New Roman" w:hAnsi="Times New Roman" w:cs="Times New Roman"/>
          <w:color w:val="000000" w:themeColor="text1"/>
          <w:sz w:val="28"/>
          <w:szCs w:val="28"/>
          <w:lang w:val="sq"/>
        </w:rPr>
        <w:t xml:space="preserve"> </w:t>
      </w:r>
      <w:r w:rsidR="5C28FFCE" w:rsidRPr="00951713">
        <w:rPr>
          <w:rFonts w:ascii="Times New Roman" w:eastAsia="Times New Roman" w:hAnsi="Times New Roman" w:cs="Times New Roman"/>
          <w:color w:val="000000" w:themeColor="text1"/>
          <w:sz w:val="28"/>
          <w:szCs w:val="28"/>
          <w:lang w:val="sq"/>
        </w:rPr>
        <w:t>m</w:t>
      </w:r>
      <w:r w:rsidR="37965C47" w:rsidRPr="00951713">
        <w:rPr>
          <w:rFonts w:ascii="Times New Roman" w:eastAsia="Times New Roman" w:hAnsi="Times New Roman" w:cs="Times New Roman"/>
          <w:color w:val="000000" w:themeColor="text1"/>
          <w:sz w:val="28"/>
          <w:szCs w:val="28"/>
          <w:lang w:val="sq"/>
        </w:rPr>
        <w:t>ë</w:t>
      </w:r>
      <w:r w:rsidR="59342971" w:rsidRPr="00951713">
        <w:rPr>
          <w:rFonts w:ascii="Times New Roman" w:eastAsia="Times New Roman" w:hAnsi="Times New Roman" w:cs="Times New Roman"/>
          <w:color w:val="000000" w:themeColor="text1"/>
          <w:sz w:val="28"/>
          <w:szCs w:val="28"/>
          <w:lang w:val="sq"/>
        </w:rPr>
        <w:t>posht</w:t>
      </w:r>
      <w:r w:rsidR="4337CE0B" w:rsidRPr="00951713">
        <w:rPr>
          <w:rFonts w:ascii="Times New Roman" w:eastAsia="Times New Roman" w:hAnsi="Times New Roman" w:cs="Times New Roman"/>
          <w:color w:val="000000" w:themeColor="text1"/>
          <w:sz w:val="28"/>
          <w:szCs w:val="28"/>
          <w:lang w:val="sq"/>
        </w:rPr>
        <w:t>me</w:t>
      </w:r>
      <w:r w:rsidR="32B3D4F9" w:rsidRPr="00951713">
        <w:rPr>
          <w:rFonts w:ascii="Times New Roman" w:eastAsia="Times New Roman" w:hAnsi="Times New Roman" w:cs="Times New Roman"/>
          <w:color w:val="000000" w:themeColor="text1"/>
          <w:sz w:val="28"/>
          <w:szCs w:val="28"/>
          <w:lang w:val="sq"/>
        </w:rPr>
        <w:t>:</w:t>
      </w:r>
    </w:p>
    <w:p w14:paraId="5498B643" w14:textId="77777777" w:rsidR="00874E26" w:rsidRPr="00951713" w:rsidRDefault="00874E26" w:rsidP="00874E2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2956808" w14:textId="19860FB1" w:rsidR="00052ADC" w:rsidRPr="00951713" w:rsidRDefault="00874E26" w:rsidP="00874E26">
      <w:pPr>
        <w:pStyle w:val="ListParagraph"/>
        <w:numPr>
          <w:ilvl w:val="0"/>
          <w:numId w:val="420"/>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E</w:t>
      </w:r>
      <w:r w:rsidR="2D2DF431" w:rsidRPr="00951713">
        <w:rPr>
          <w:rFonts w:ascii="Times New Roman" w:eastAsia="Times New Roman" w:hAnsi="Times New Roman" w:cs="Times New Roman"/>
          <w:color w:val="000000" w:themeColor="text1"/>
          <w:sz w:val="28"/>
          <w:szCs w:val="28"/>
          <w:lang w:val="sq"/>
        </w:rPr>
        <w:t xml:space="preserve">metuesi ka ndaluar ushtrimin e aktivitetit për 6 muaj radhazi ose nuk e ka </w:t>
      </w:r>
      <w:r w:rsidR="03374E17" w:rsidRPr="00951713">
        <w:rPr>
          <w:rFonts w:ascii="Times New Roman" w:eastAsia="Times New Roman" w:hAnsi="Times New Roman" w:cs="Times New Roman"/>
          <w:color w:val="000000" w:themeColor="text1"/>
          <w:sz w:val="28"/>
          <w:szCs w:val="28"/>
          <w:lang w:val="sq"/>
        </w:rPr>
        <w:t xml:space="preserve">ushtruar </w:t>
      </w:r>
      <w:r w:rsidR="2D2DF431" w:rsidRPr="00951713">
        <w:rPr>
          <w:rFonts w:ascii="Times New Roman" w:eastAsia="Times New Roman" w:hAnsi="Times New Roman" w:cs="Times New Roman"/>
          <w:color w:val="000000" w:themeColor="text1"/>
          <w:sz w:val="28"/>
          <w:szCs w:val="28"/>
          <w:lang w:val="sq"/>
        </w:rPr>
        <w:t>autorizimin për 12 muaj radhazi;</w:t>
      </w:r>
    </w:p>
    <w:p w14:paraId="32745982" w14:textId="3E4B6F36" w:rsidR="00052ADC" w:rsidRPr="00F3415F" w:rsidRDefault="00874E26" w:rsidP="00874E26">
      <w:pPr>
        <w:pStyle w:val="ListParagraph"/>
        <w:numPr>
          <w:ilvl w:val="0"/>
          <w:numId w:val="420"/>
        </w:numPr>
        <w:spacing w:after="0" w:line="240" w:lineRule="auto"/>
        <w:ind w:left="900"/>
        <w:jc w:val="both"/>
        <w:rPr>
          <w:rFonts w:ascii="Times New Roman" w:eastAsia="Times New Roman" w:hAnsi="Times New Roman" w:cs="Times New Roman"/>
          <w:sz w:val="28"/>
          <w:szCs w:val="28"/>
          <w:lang w:val="sq"/>
        </w:rPr>
      </w:pPr>
      <w:r>
        <w:rPr>
          <w:rFonts w:ascii="Times New Roman" w:eastAsia="Times New Roman" w:hAnsi="Times New Roman" w:cs="Times New Roman"/>
          <w:color w:val="000000" w:themeColor="text1"/>
          <w:sz w:val="28"/>
          <w:szCs w:val="28"/>
          <w:lang w:val="sq"/>
        </w:rPr>
        <w:t>E</w:t>
      </w:r>
      <w:r w:rsidR="178A4515" w:rsidRPr="00951713">
        <w:rPr>
          <w:rFonts w:ascii="Times New Roman" w:eastAsia="Times New Roman" w:hAnsi="Times New Roman" w:cs="Times New Roman"/>
          <w:color w:val="000000" w:themeColor="text1"/>
          <w:sz w:val="28"/>
          <w:szCs w:val="28"/>
          <w:lang w:val="sq"/>
        </w:rPr>
        <w:t>metuesi</w:t>
      </w:r>
      <w:r w:rsidR="3A8C75D9" w:rsidRPr="00951713">
        <w:rPr>
          <w:rFonts w:ascii="Times New Roman" w:eastAsia="Times New Roman" w:hAnsi="Times New Roman" w:cs="Times New Roman"/>
          <w:color w:val="000000" w:themeColor="text1"/>
          <w:sz w:val="28"/>
          <w:szCs w:val="28"/>
          <w:lang w:val="sq"/>
        </w:rPr>
        <w:t xml:space="preserve"> ka marr</w:t>
      </w:r>
      <w:r w:rsidR="0F37A4AB" w:rsidRPr="00951713">
        <w:rPr>
          <w:rFonts w:ascii="Times New Roman" w:eastAsia="Times New Roman" w:hAnsi="Times New Roman" w:cs="Times New Roman"/>
          <w:color w:val="000000" w:themeColor="text1"/>
          <w:sz w:val="28"/>
          <w:szCs w:val="28"/>
          <w:lang w:val="sq"/>
        </w:rPr>
        <w:t>ë</w:t>
      </w:r>
      <w:r w:rsidR="3A8C75D9" w:rsidRPr="00951713">
        <w:rPr>
          <w:rFonts w:ascii="Times New Roman" w:eastAsia="Times New Roman" w:hAnsi="Times New Roman" w:cs="Times New Roman"/>
          <w:color w:val="000000" w:themeColor="text1"/>
          <w:sz w:val="28"/>
          <w:szCs w:val="28"/>
          <w:lang w:val="sq"/>
        </w:rPr>
        <w:t xml:space="preserve"> autorizimin</w:t>
      </w:r>
      <w:r w:rsidR="13B99629" w:rsidRPr="00951713">
        <w:rPr>
          <w:rFonts w:ascii="Times New Roman" w:eastAsia="Times New Roman" w:hAnsi="Times New Roman" w:cs="Times New Roman"/>
          <w:color w:val="000000" w:themeColor="text1"/>
          <w:sz w:val="28"/>
          <w:szCs w:val="28"/>
          <w:lang w:val="sq"/>
        </w:rPr>
        <w:t xml:space="preserve"> sipas nenit 18</w:t>
      </w:r>
      <w:r>
        <w:rPr>
          <w:rFonts w:ascii="Times New Roman" w:eastAsia="Times New Roman" w:hAnsi="Times New Roman" w:cs="Times New Roman"/>
          <w:color w:val="000000" w:themeColor="text1"/>
          <w:sz w:val="28"/>
          <w:szCs w:val="28"/>
          <w:lang w:val="sq"/>
        </w:rPr>
        <w:t xml:space="preserve">, </w:t>
      </w:r>
      <w:r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Pr="00F3415F">
        <w:rPr>
          <w:rFonts w:ascii="Times New Roman" w:eastAsia="Times New Roman" w:hAnsi="Times New Roman" w:cs="Times New Roman"/>
          <w:sz w:val="28"/>
          <w:szCs w:val="28"/>
          <w:lang w:val="sq"/>
        </w:rPr>
        <w:t>tij ligji,</w:t>
      </w:r>
      <w:r w:rsidR="13B99629" w:rsidRPr="00F3415F">
        <w:rPr>
          <w:rFonts w:ascii="Times New Roman" w:eastAsia="Times New Roman" w:hAnsi="Times New Roman" w:cs="Times New Roman"/>
          <w:sz w:val="28"/>
          <w:szCs w:val="28"/>
          <w:lang w:val="sq"/>
        </w:rPr>
        <w:t xml:space="preserve"> </w:t>
      </w:r>
      <w:r w:rsidR="507A965F" w:rsidRPr="00F3415F">
        <w:rPr>
          <w:rFonts w:ascii="Times New Roman" w:eastAsia="Times New Roman" w:hAnsi="Times New Roman" w:cs="Times New Roman"/>
          <w:sz w:val="28"/>
          <w:szCs w:val="28"/>
          <w:lang w:val="sq"/>
        </w:rPr>
        <w:t>ose miratimin e dokumentit informues</w:t>
      </w:r>
      <w:r w:rsidR="6900CC19" w:rsidRPr="00F3415F">
        <w:rPr>
          <w:rFonts w:ascii="Times New Roman" w:eastAsia="Times New Roman" w:hAnsi="Times New Roman" w:cs="Times New Roman"/>
          <w:sz w:val="28"/>
          <w:szCs w:val="28"/>
          <w:lang w:val="sq"/>
        </w:rPr>
        <w:t xml:space="preserve"> </w:t>
      </w:r>
      <w:r w:rsidR="37987F50" w:rsidRPr="00F3415F">
        <w:rPr>
          <w:rFonts w:ascii="Times New Roman" w:eastAsia="Times New Roman" w:hAnsi="Times New Roman" w:cs="Times New Roman"/>
          <w:sz w:val="28"/>
          <w:szCs w:val="28"/>
          <w:lang w:val="sq"/>
        </w:rPr>
        <w:t>t</w:t>
      </w:r>
      <w:r w:rsidR="468CC878" w:rsidRPr="00F3415F">
        <w:rPr>
          <w:rFonts w:ascii="Times New Roman" w:eastAsia="Times New Roman" w:hAnsi="Times New Roman" w:cs="Times New Roman"/>
          <w:sz w:val="28"/>
          <w:szCs w:val="28"/>
          <w:lang w:val="sq"/>
        </w:rPr>
        <w:t>ë</w:t>
      </w:r>
      <w:r w:rsidR="37987F50" w:rsidRPr="00F3415F">
        <w:rPr>
          <w:rFonts w:ascii="Times New Roman" w:eastAsia="Times New Roman" w:hAnsi="Times New Roman" w:cs="Times New Roman"/>
          <w:sz w:val="28"/>
          <w:szCs w:val="28"/>
          <w:lang w:val="sq"/>
        </w:rPr>
        <w:t xml:space="preserve"> kriptoasetit </w:t>
      </w:r>
      <w:r w:rsidR="6900CC19" w:rsidRPr="00F3415F">
        <w:rPr>
          <w:rFonts w:ascii="Times New Roman" w:eastAsia="Times New Roman" w:hAnsi="Times New Roman" w:cs="Times New Roman"/>
          <w:sz w:val="28"/>
          <w:szCs w:val="28"/>
          <w:lang w:val="sq"/>
        </w:rPr>
        <w:t>të ndryshuar</w:t>
      </w:r>
      <w:r w:rsidR="507A965F" w:rsidRPr="00F3415F">
        <w:rPr>
          <w:rFonts w:ascii="Times New Roman" w:eastAsia="Times New Roman" w:hAnsi="Times New Roman" w:cs="Times New Roman"/>
          <w:sz w:val="28"/>
          <w:szCs w:val="28"/>
          <w:lang w:val="sq"/>
        </w:rPr>
        <w:t xml:space="preserve"> sipas nenit 25,</w:t>
      </w:r>
      <w:r w:rsidRPr="00F3415F">
        <w:rPr>
          <w:rFonts w:ascii="Times New Roman" w:eastAsia="Times New Roman" w:hAnsi="Times New Roman" w:cs="Times New Roman"/>
          <w:sz w:val="28"/>
          <w:szCs w:val="28"/>
          <w:lang w:val="sq"/>
        </w:rPr>
        <w:t xml:space="preserve"> t</w:t>
      </w:r>
      <w:r w:rsidR="00F104B8">
        <w:rPr>
          <w:rFonts w:ascii="Times New Roman" w:eastAsia="Times New Roman" w:hAnsi="Times New Roman" w:cs="Times New Roman"/>
          <w:sz w:val="28"/>
          <w:szCs w:val="28"/>
          <w:lang w:val="sq"/>
        </w:rPr>
        <w:t>ë</w:t>
      </w:r>
      <w:r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Pr="00F3415F">
        <w:rPr>
          <w:rFonts w:ascii="Times New Roman" w:eastAsia="Times New Roman" w:hAnsi="Times New Roman" w:cs="Times New Roman"/>
          <w:sz w:val="28"/>
          <w:szCs w:val="28"/>
          <w:lang w:val="sq"/>
        </w:rPr>
        <w:t>tij ligji,</w:t>
      </w:r>
      <w:r w:rsidR="6A656028" w:rsidRPr="00F3415F">
        <w:rPr>
          <w:rFonts w:ascii="Times New Roman" w:eastAsia="Times New Roman" w:hAnsi="Times New Roman" w:cs="Times New Roman"/>
          <w:sz w:val="28"/>
          <w:szCs w:val="28"/>
          <w:lang w:val="sq"/>
        </w:rPr>
        <w:t xml:space="preserve"> </w:t>
      </w:r>
      <w:r w:rsidRPr="00F3415F">
        <w:rPr>
          <w:rFonts w:ascii="Times New Roman" w:eastAsia="Times New Roman" w:hAnsi="Times New Roman" w:cs="Times New Roman"/>
          <w:sz w:val="28"/>
          <w:szCs w:val="28"/>
          <w:lang w:val="sq"/>
        </w:rPr>
        <w:t>n</w:t>
      </w:r>
      <w:r w:rsidR="00F104B8">
        <w:rPr>
          <w:rFonts w:ascii="Times New Roman" w:eastAsia="Times New Roman" w:hAnsi="Times New Roman" w:cs="Times New Roman"/>
          <w:sz w:val="28"/>
          <w:szCs w:val="28"/>
          <w:lang w:val="sq"/>
        </w:rPr>
        <w:t>ë</w:t>
      </w:r>
      <w:r w:rsidR="3A8C75D9" w:rsidRPr="00F3415F">
        <w:rPr>
          <w:rFonts w:ascii="Times New Roman" w:eastAsia="Times New Roman" w:hAnsi="Times New Roman" w:cs="Times New Roman"/>
          <w:sz w:val="28"/>
          <w:szCs w:val="28"/>
          <w:lang w:val="sq"/>
        </w:rPr>
        <w:t xml:space="preserve"> baz</w:t>
      </w:r>
      <w:r w:rsidR="0F37A4AB" w:rsidRPr="00F3415F">
        <w:rPr>
          <w:rFonts w:ascii="Times New Roman" w:eastAsia="Times New Roman" w:hAnsi="Times New Roman" w:cs="Times New Roman"/>
          <w:sz w:val="28"/>
          <w:szCs w:val="28"/>
          <w:lang w:val="sq"/>
        </w:rPr>
        <w:t>ë</w:t>
      </w:r>
      <w:r w:rsidR="3A8C75D9" w:rsidRPr="00F3415F">
        <w:rPr>
          <w:rFonts w:ascii="Times New Roman" w:eastAsia="Times New Roman" w:hAnsi="Times New Roman" w:cs="Times New Roman"/>
          <w:sz w:val="28"/>
          <w:szCs w:val="28"/>
          <w:lang w:val="sq"/>
        </w:rPr>
        <w:t xml:space="preserve"> t</w:t>
      </w:r>
      <w:r w:rsidR="0F37A4AB" w:rsidRPr="00F3415F">
        <w:rPr>
          <w:rFonts w:ascii="Times New Roman" w:eastAsia="Times New Roman" w:hAnsi="Times New Roman" w:cs="Times New Roman"/>
          <w:sz w:val="28"/>
          <w:szCs w:val="28"/>
          <w:lang w:val="sq"/>
        </w:rPr>
        <w:t>ë</w:t>
      </w:r>
      <w:r w:rsidR="3A8C75D9" w:rsidRPr="00F3415F">
        <w:rPr>
          <w:rFonts w:ascii="Times New Roman" w:eastAsia="Times New Roman" w:hAnsi="Times New Roman" w:cs="Times New Roman"/>
          <w:sz w:val="28"/>
          <w:szCs w:val="28"/>
          <w:lang w:val="sq"/>
        </w:rPr>
        <w:t xml:space="preserve"> </w:t>
      </w:r>
      <w:r w:rsidR="7905CDE0" w:rsidRPr="00F3415F">
        <w:rPr>
          <w:rFonts w:ascii="Times New Roman" w:eastAsia="Times New Roman" w:hAnsi="Times New Roman" w:cs="Times New Roman"/>
          <w:sz w:val="28"/>
          <w:szCs w:val="28"/>
          <w:lang w:val="sq"/>
        </w:rPr>
        <w:t>dokumentacion</w:t>
      </w:r>
      <w:r w:rsidR="4DC989FB" w:rsidRPr="00F3415F">
        <w:rPr>
          <w:rFonts w:ascii="Times New Roman" w:eastAsia="Times New Roman" w:hAnsi="Times New Roman" w:cs="Times New Roman"/>
          <w:sz w:val="28"/>
          <w:szCs w:val="28"/>
          <w:lang w:val="sq"/>
        </w:rPr>
        <w:t>it</w:t>
      </w:r>
      <w:r w:rsidR="178A4515" w:rsidRPr="00F3415F">
        <w:rPr>
          <w:rFonts w:ascii="Times New Roman" w:eastAsia="Times New Roman" w:hAnsi="Times New Roman" w:cs="Times New Roman"/>
          <w:sz w:val="28"/>
          <w:szCs w:val="28"/>
          <w:lang w:val="sq"/>
        </w:rPr>
        <w:t xml:space="preserve"> të rrem</w:t>
      </w:r>
      <w:r w:rsidR="28EBCC75" w:rsidRPr="00F3415F">
        <w:rPr>
          <w:rFonts w:ascii="Times New Roman" w:eastAsia="Times New Roman" w:hAnsi="Times New Roman" w:cs="Times New Roman"/>
          <w:sz w:val="28"/>
          <w:szCs w:val="28"/>
          <w:lang w:val="sq"/>
        </w:rPr>
        <w:t>ë</w:t>
      </w:r>
      <w:r w:rsidR="5A272D8F" w:rsidRPr="00F3415F">
        <w:rPr>
          <w:rFonts w:ascii="Times New Roman" w:eastAsia="Times New Roman" w:hAnsi="Times New Roman" w:cs="Times New Roman"/>
          <w:sz w:val="28"/>
          <w:szCs w:val="28"/>
          <w:lang w:val="sq"/>
        </w:rPr>
        <w:t>, t</w:t>
      </w:r>
      <w:r w:rsidR="0F37A4AB" w:rsidRPr="00F3415F">
        <w:rPr>
          <w:rFonts w:ascii="Times New Roman" w:eastAsia="Times New Roman" w:hAnsi="Times New Roman" w:cs="Times New Roman"/>
          <w:sz w:val="28"/>
          <w:szCs w:val="28"/>
          <w:lang w:val="sq"/>
        </w:rPr>
        <w:t>ë</w:t>
      </w:r>
      <w:r w:rsidR="5A272D8F" w:rsidRPr="00F3415F">
        <w:rPr>
          <w:rFonts w:ascii="Times New Roman" w:eastAsia="Times New Roman" w:hAnsi="Times New Roman" w:cs="Times New Roman"/>
          <w:sz w:val="28"/>
          <w:szCs w:val="28"/>
          <w:lang w:val="sq"/>
        </w:rPr>
        <w:t xml:space="preserve"> pasakt</w:t>
      </w:r>
      <w:r w:rsidR="0F37A4AB" w:rsidRPr="00F3415F">
        <w:rPr>
          <w:rFonts w:ascii="Times New Roman" w:eastAsia="Times New Roman" w:hAnsi="Times New Roman" w:cs="Times New Roman"/>
          <w:sz w:val="28"/>
          <w:szCs w:val="28"/>
          <w:lang w:val="sq"/>
        </w:rPr>
        <w:t>ë</w:t>
      </w:r>
      <w:r w:rsidR="5A272D8F" w:rsidRPr="00F3415F">
        <w:rPr>
          <w:rFonts w:ascii="Times New Roman" w:eastAsia="Times New Roman" w:hAnsi="Times New Roman" w:cs="Times New Roman"/>
          <w:sz w:val="28"/>
          <w:szCs w:val="28"/>
          <w:lang w:val="sq"/>
        </w:rPr>
        <w:t xml:space="preserve"> ose mashtrues</w:t>
      </w:r>
      <w:r w:rsidR="0C130A10" w:rsidRPr="00F3415F">
        <w:rPr>
          <w:rFonts w:ascii="Times New Roman" w:eastAsia="Times New Roman" w:hAnsi="Times New Roman" w:cs="Times New Roman"/>
          <w:sz w:val="28"/>
          <w:szCs w:val="28"/>
          <w:lang w:val="sq"/>
        </w:rPr>
        <w:t>;</w:t>
      </w:r>
    </w:p>
    <w:p w14:paraId="79360328" w14:textId="51D77093" w:rsidR="009850A7" w:rsidRPr="00951713" w:rsidDel="00052ADC" w:rsidRDefault="00874E26" w:rsidP="00874E26">
      <w:pPr>
        <w:pStyle w:val="ListParagraph"/>
        <w:numPr>
          <w:ilvl w:val="0"/>
          <w:numId w:val="420"/>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E</w:t>
      </w:r>
      <w:r w:rsidR="48356997" w:rsidRPr="00951713">
        <w:rPr>
          <w:rFonts w:ascii="Times New Roman" w:eastAsia="Times New Roman" w:hAnsi="Times New Roman" w:cs="Times New Roman"/>
          <w:color w:val="000000" w:themeColor="text1"/>
          <w:sz w:val="28"/>
          <w:szCs w:val="28"/>
          <w:lang w:val="sq"/>
        </w:rPr>
        <w:t>metuesi nuk përmbush më kushtet</w:t>
      </w:r>
      <w:r w:rsidR="2F90F6F7" w:rsidRPr="00951713">
        <w:rPr>
          <w:rFonts w:ascii="Times New Roman" w:eastAsia="Times New Roman" w:hAnsi="Times New Roman" w:cs="Times New Roman"/>
          <w:color w:val="000000" w:themeColor="text1"/>
          <w:sz w:val="28"/>
          <w:szCs w:val="28"/>
          <w:lang w:val="sq"/>
        </w:rPr>
        <w:t xml:space="preserve"> mbi të</w:t>
      </w:r>
      <w:r w:rsidR="48356997" w:rsidRPr="00951713">
        <w:rPr>
          <w:rFonts w:ascii="Times New Roman" w:eastAsia="Times New Roman" w:hAnsi="Times New Roman" w:cs="Times New Roman"/>
          <w:color w:val="000000" w:themeColor="text1"/>
          <w:sz w:val="28"/>
          <w:szCs w:val="28"/>
          <w:lang w:val="sq"/>
        </w:rPr>
        <w:t xml:space="preserve"> cilat është dhënë autorizimi;</w:t>
      </w:r>
    </w:p>
    <w:p w14:paraId="1C3FD1F8" w14:textId="0438469D" w:rsidR="009850A7" w:rsidRPr="00951713" w:rsidDel="00052ADC" w:rsidRDefault="00874E26" w:rsidP="00874E26">
      <w:pPr>
        <w:spacing w:after="0" w:line="240" w:lineRule="auto"/>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69AAA8E1" w:rsidRPr="00951713">
        <w:rPr>
          <w:rFonts w:ascii="Times New Roman" w:eastAsia="Times New Roman" w:hAnsi="Times New Roman" w:cs="Times New Roman"/>
          <w:color w:val="000000" w:themeColor="text1"/>
          <w:sz w:val="28"/>
          <w:szCs w:val="28"/>
          <w:lang w:val="sq"/>
        </w:rPr>
        <w:t xml:space="preserve">ç)  </w:t>
      </w:r>
      <w:r>
        <w:rPr>
          <w:rFonts w:ascii="Times New Roman" w:eastAsia="Times New Roman" w:hAnsi="Times New Roman" w:cs="Times New Roman"/>
          <w:color w:val="000000" w:themeColor="text1"/>
          <w:sz w:val="28"/>
          <w:szCs w:val="28"/>
          <w:lang w:val="sq"/>
        </w:rPr>
        <w:t>E</w:t>
      </w:r>
      <w:r w:rsidR="48356997" w:rsidRPr="00951713">
        <w:rPr>
          <w:rFonts w:ascii="Times New Roman" w:eastAsia="Times New Roman" w:hAnsi="Times New Roman" w:cs="Times New Roman"/>
          <w:color w:val="000000" w:themeColor="text1"/>
          <w:sz w:val="28"/>
          <w:szCs w:val="28"/>
          <w:lang w:val="sq"/>
        </w:rPr>
        <w:t xml:space="preserve">metuesi ka shkelur rëndë dispozitat e këtij </w:t>
      </w:r>
      <w:r w:rsidR="49236555" w:rsidRPr="00951713">
        <w:rPr>
          <w:rFonts w:ascii="Times New Roman" w:eastAsia="Times New Roman" w:hAnsi="Times New Roman" w:cs="Times New Roman"/>
          <w:color w:val="000000" w:themeColor="text1"/>
          <w:sz w:val="28"/>
          <w:szCs w:val="28"/>
          <w:lang w:val="sq"/>
        </w:rPr>
        <w:t>ligji</w:t>
      </w:r>
      <w:r w:rsidR="48356997" w:rsidRPr="00951713">
        <w:rPr>
          <w:rFonts w:ascii="Times New Roman" w:eastAsia="Times New Roman" w:hAnsi="Times New Roman" w:cs="Times New Roman"/>
          <w:color w:val="000000" w:themeColor="text1"/>
          <w:sz w:val="28"/>
          <w:szCs w:val="28"/>
          <w:lang w:val="sq"/>
        </w:rPr>
        <w:t>;</w:t>
      </w:r>
    </w:p>
    <w:p w14:paraId="0CDB61B5" w14:textId="513B2D9B" w:rsidR="009850A7" w:rsidRPr="00951713" w:rsidDel="00052ADC" w:rsidRDefault="00874E26" w:rsidP="00874E26">
      <w:pPr>
        <w:pStyle w:val="ListParagraph"/>
        <w:numPr>
          <w:ilvl w:val="0"/>
          <w:numId w:val="420"/>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E</w:t>
      </w:r>
      <w:r w:rsidR="48356997" w:rsidRPr="00951713">
        <w:rPr>
          <w:rFonts w:ascii="Times New Roman" w:eastAsia="Times New Roman" w:hAnsi="Times New Roman" w:cs="Times New Roman"/>
          <w:color w:val="000000" w:themeColor="text1"/>
          <w:sz w:val="28"/>
          <w:szCs w:val="28"/>
          <w:lang w:val="sq"/>
        </w:rPr>
        <w:t xml:space="preserve">metuesi </w:t>
      </w:r>
      <w:r w:rsidR="06E9ACCC" w:rsidRPr="00951713">
        <w:rPr>
          <w:rFonts w:ascii="Times New Roman" w:eastAsia="Times New Roman" w:hAnsi="Times New Roman" w:cs="Times New Roman"/>
          <w:color w:val="000000" w:themeColor="text1"/>
          <w:sz w:val="28"/>
          <w:szCs w:val="28"/>
          <w:lang w:val="sq"/>
        </w:rPr>
        <w:t>i ësh</w:t>
      </w:r>
      <w:r w:rsidR="48356997" w:rsidRPr="00951713">
        <w:rPr>
          <w:rFonts w:ascii="Times New Roman" w:eastAsia="Times New Roman" w:hAnsi="Times New Roman" w:cs="Times New Roman"/>
          <w:color w:val="000000" w:themeColor="text1"/>
          <w:sz w:val="28"/>
          <w:szCs w:val="28"/>
          <w:lang w:val="sq"/>
        </w:rPr>
        <w:t>t</w:t>
      </w:r>
      <w:r w:rsidR="06E9ACCC" w:rsidRPr="00951713">
        <w:rPr>
          <w:rFonts w:ascii="Times New Roman" w:eastAsia="Times New Roman" w:hAnsi="Times New Roman" w:cs="Times New Roman"/>
          <w:color w:val="000000" w:themeColor="text1"/>
          <w:sz w:val="28"/>
          <w:szCs w:val="28"/>
          <w:lang w:val="sq"/>
        </w:rPr>
        <w:t>ë nënshtruar</w:t>
      </w:r>
      <w:r w:rsidR="48356997" w:rsidRPr="00951713">
        <w:rPr>
          <w:rFonts w:ascii="Times New Roman" w:eastAsia="Times New Roman" w:hAnsi="Times New Roman" w:cs="Times New Roman"/>
          <w:color w:val="000000" w:themeColor="text1"/>
          <w:sz w:val="28"/>
          <w:szCs w:val="28"/>
          <w:lang w:val="sq"/>
        </w:rPr>
        <w:t xml:space="preserve"> planit të </w:t>
      </w:r>
      <w:r w:rsidR="12847AF8" w:rsidRPr="00951713">
        <w:rPr>
          <w:rFonts w:ascii="Times New Roman" w:eastAsia="Times New Roman" w:hAnsi="Times New Roman" w:cs="Times New Roman"/>
          <w:color w:val="000000" w:themeColor="text1"/>
          <w:sz w:val="28"/>
          <w:szCs w:val="28"/>
          <w:lang w:val="sq"/>
        </w:rPr>
        <w:t>shlyer</w:t>
      </w:r>
      <w:r w:rsidR="48356997" w:rsidRPr="00951713">
        <w:rPr>
          <w:rFonts w:ascii="Times New Roman" w:eastAsia="Times New Roman" w:hAnsi="Times New Roman" w:cs="Times New Roman"/>
          <w:color w:val="000000" w:themeColor="text1"/>
          <w:sz w:val="28"/>
          <w:szCs w:val="28"/>
          <w:lang w:val="sq"/>
        </w:rPr>
        <w:t>jes;</w:t>
      </w:r>
    </w:p>
    <w:p w14:paraId="69096DEC" w14:textId="66705AA0" w:rsidR="00052ADC" w:rsidRPr="00951713" w:rsidRDefault="00874E26" w:rsidP="00874E26">
      <w:pPr>
        <w:spacing w:after="0" w:line="240" w:lineRule="auto"/>
        <w:ind w:left="900" w:hanging="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lastRenderedPageBreak/>
        <w:t xml:space="preserve">       </w:t>
      </w:r>
      <w:r w:rsidR="2699D1ED" w:rsidRPr="00951713">
        <w:rPr>
          <w:rFonts w:ascii="Times New Roman" w:eastAsia="Times New Roman" w:hAnsi="Times New Roman" w:cs="Times New Roman"/>
          <w:color w:val="000000" w:themeColor="text1"/>
          <w:sz w:val="28"/>
          <w:szCs w:val="28"/>
          <w:lang w:val="sq"/>
        </w:rPr>
        <w:t>dh)</w:t>
      </w:r>
      <w:r>
        <w:rPr>
          <w:rFonts w:ascii="Times New Roman" w:eastAsia="Times New Roman" w:hAnsi="Times New Roman" w:cs="Times New Roman"/>
          <w:color w:val="000000" w:themeColor="text1"/>
          <w:sz w:val="28"/>
          <w:szCs w:val="28"/>
          <w:lang w:val="sq"/>
        </w:rPr>
        <w:tab/>
        <w:t>E</w:t>
      </w:r>
      <w:r w:rsidR="2D2DF431" w:rsidRPr="00951713">
        <w:rPr>
          <w:rFonts w:ascii="Times New Roman" w:eastAsia="Times New Roman" w:hAnsi="Times New Roman" w:cs="Times New Roman"/>
          <w:color w:val="000000" w:themeColor="text1"/>
          <w:sz w:val="28"/>
          <w:szCs w:val="28"/>
          <w:lang w:val="sq"/>
        </w:rPr>
        <w:t xml:space="preserve">metuesi </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sht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rhequr me k</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rkes</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n e tij nga autorizimi</w:t>
      </w:r>
      <w:r w:rsidR="60678113" w:rsidRPr="00951713">
        <w:rPr>
          <w:rFonts w:ascii="Times New Roman" w:eastAsia="Times New Roman" w:hAnsi="Times New Roman" w:cs="Times New Roman"/>
          <w:color w:val="000000" w:themeColor="text1"/>
          <w:sz w:val="28"/>
          <w:szCs w:val="28"/>
          <w:lang w:val="sq"/>
        </w:rPr>
        <w:t xml:space="preserve"> </w:t>
      </w:r>
      <w:r w:rsidR="2D2DF431" w:rsidRPr="00951713">
        <w:rPr>
          <w:rFonts w:ascii="Times New Roman" w:eastAsia="Times New Roman" w:hAnsi="Times New Roman" w:cs="Times New Roman"/>
          <w:color w:val="000000" w:themeColor="text1"/>
          <w:sz w:val="28"/>
          <w:szCs w:val="28"/>
          <w:lang w:val="sq"/>
        </w:rPr>
        <w:t xml:space="preserve">ose ka vendosur të ndërpresë </w:t>
      </w:r>
      <w:r w:rsidR="56A88070" w:rsidRPr="00951713">
        <w:rPr>
          <w:rFonts w:ascii="Times New Roman" w:eastAsia="Times New Roman" w:hAnsi="Times New Roman" w:cs="Times New Roman"/>
          <w:color w:val="000000" w:themeColor="text1"/>
          <w:sz w:val="28"/>
          <w:szCs w:val="28"/>
          <w:lang w:val="sq"/>
        </w:rPr>
        <w:t>veprimtarinë</w:t>
      </w:r>
      <w:r w:rsidR="2D2DF431" w:rsidRPr="00951713">
        <w:rPr>
          <w:rFonts w:ascii="Times New Roman" w:eastAsia="Times New Roman" w:hAnsi="Times New Roman" w:cs="Times New Roman"/>
          <w:color w:val="000000" w:themeColor="text1"/>
          <w:sz w:val="28"/>
          <w:szCs w:val="28"/>
          <w:lang w:val="sq"/>
        </w:rPr>
        <w:t>;</w:t>
      </w:r>
    </w:p>
    <w:p w14:paraId="55906EC9" w14:textId="7813E94D" w:rsidR="009850A7" w:rsidRPr="00951713" w:rsidDel="00052ADC" w:rsidRDefault="00874E26" w:rsidP="00874E26">
      <w:pPr>
        <w:pStyle w:val="ListParagraph"/>
        <w:numPr>
          <w:ilvl w:val="0"/>
          <w:numId w:val="420"/>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V</w:t>
      </w:r>
      <w:r w:rsidR="1E241EE2" w:rsidRPr="00951713">
        <w:rPr>
          <w:rFonts w:ascii="Times New Roman" w:eastAsia="Times New Roman" w:hAnsi="Times New Roman" w:cs="Times New Roman"/>
          <w:color w:val="000000" w:themeColor="text1"/>
          <w:sz w:val="28"/>
          <w:szCs w:val="28"/>
          <w:lang w:val="sq"/>
        </w:rPr>
        <w:t>eprimt</w:t>
      </w:r>
      <w:r w:rsidR="04771868" w:rsidRPr="00951713">
        <w:rPr>
          <w:rFonts w:ascii="Times New Roman" w:eastAsia="Times New Roman" w:hAnsi="Times New Roman" w:cs="Times New Roman"/>
          <w:color w:val="000000" w:themeColor="text1"/>
          <w:sz w:val="28"/>
          <w:szCs w:val="28"/>
          <w:lang w:val="sq"/>
        </w:rPr>
        <w:t>ar</w:t>
      </w:r>
      <w:r w:rsidR="1E241EE2" w:rsidRPr="00951713">
        <w:rPr>
          <w:rFonts w:ascii="Times New Roman" w:eastAsia="Times New Roman" w:hAnsi="Times New Roman" w:cs="Times New Roman"/>
          <w:color w:val="000000" w:themeColor="text1"/>
          <w:sz w:val="28"/>
          <w:szCs w:val="28"/>
          <w:lang w:val="sq"/>
        </w:rPr>
        <w:t>ia</w:t>
      </w:r>
      <w:r w:rsidR="48356997" w:rsidRPr="00951713">
        <w:rPr>
          <w:rFonts w:ascii="Times New Roman" w:eastAsia="Times New Roman" w:hAnsi="Times New Roman" w:cs="Times New Roman"/>
          <w:color w:val="000000" w:themeColor="text1"/>
          <w:sz w:val="28"/>
          <w:szCs w:val="28"/>
          <w:lang w:val="sq"/>
        </w:rPr>
        <w:t xml:space="preserve"> </w:t>
      </w:r>
      <w:r w:rsidR="1E241EE2" w:rsidRPr="00951713">
        <w:rPr>
          <w:rFonts w:ascii="Times New Roman" w:eastAsia="Times New Roman" w:hAnsi="Times New Roman" w:cs="Times New Roman"/>
          <w:color w:val="000000" w:themeColor="text1"/>
          <w:sz w:val="28"/>
          <w:szCs w:val="28"/>
          <w:lang w:val="sq"/>
        </w:rPr>
        <w:t>e</w:t>
      </w:r>
      <w:r w:rsidR="48356997" w:rsidRPr="00951713">
        <w:rPr>
          <w:rFonts w:ascii="Times New Roman" w:eastAsia="Times New Roman" w:hAnsi="Times New Roman" w:cs="Times New Roman"/>
          <w:color w:val="000000" w:themeColor="text1"/>
          <w:sz w:val="28"/>
          <w:szCs w:val="28"/>
          <w:lang w:val="sq"/>
        </w:rPr>
        <w:t xml:space="preserve"> emetuesit paraqet një kërcënim serioz për integritetin e tregut, stabilitetin financiar, funksionimin e sistemit të pagesave ose ekspozon emetuesin ose sektorin ndaj rreziqeve serioze të pastrimit të parave</w:t>
      </w:r>
      <w:r w:rsidR="538C7ADE" w:rsidRPr="00951713">
        <w:rPr>
          <w:rFonts w:ascii="Times New Roman" w:eastAsia="Times New Roman" w:hAnsi="Times New Roman" w:cs="Times New Roman"/>
          <w:color w:val="000000" w:themeColor="text1"/>
          <w:sz w:val="28"/>
          <w:szCs w:val="28"/>
          <w:lang w:val="sq"/>
        </w:rPr>
        <w:t xml:space="preserve">, financimit të terrorizmit dhe </w:t>
      </w:r>
      <w:r w:rsidR="00122A94" w:rsidRPr="00951713">
        <w:rPr>
          <w:rFonts w:ascii="Times New Roman" w:eastAsia="Times New Roman" w:hAnsi="Times New Roman" w:cs="Times New Roman"/>
          <w:color w:val="000000" w:themeColor="text1"/>
          <w:sz w:val="28"/>
          <w:szCs w:val="28"/>
          <w:lang w:val="sq"/>
        </w:rPr>
        <w:t>financimit të përhapjes së armëve të dëmtimit</w:t>
      </w:r>
      <w:r w:rsidR="538C7ADE" w:rsidRPr="00951713">
        <w:rPr>
          <w:rFonts w:ascii="Times New Roman" w:eastAsia="Times New Roman" w:hAnsi="Times New Roman" w:cs="Times New Roman"/>
          <w:color w:val="000000" w:themeColor="text1"/>
          <w:sz w:val="28"/>
          <w:szCs w:val="28"/>
          <w:lang w:val="sq"/>
        </w:rPr>
        <w:t xml:space="preserve"> në masë.</w:t>
      </w:r>
    </w:p>
    <w:p w14:paraId="15B641F3" w14:textId="6EF650E4" w:rsidR="00052ADC" w:rsidRDefault="582D4358" w:rsidP="00874E26">
      <w:pPr>
        <w:spacing w:after="0" w:line="240" w:lineRule="auto"/>
        <w:ind w:left="90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ë)  </w:t>
      </w:r>
      <w:r w:rsidR="00874E26">
        <w:rPr>
          <w:rFonts w:ascii="Times New Roman" w:eastAsia="Times New Roman" w:hAnsi="Times New Roman" w:cs="Times New Roman"/>
          <w:color w:val="000000" w:themeColor="text1"/>
          <w:sz w:val="28"/>
          <w:szCs w:val="28"/>
          <w:lang w:val="sq"/>
        </w:rPr>
        <w:t>E</w:t>
      </w:r>
      <w:r w:rsidR="178A4515" w:rsidRPr="00951713">
        <w:rPr>
          <w:rFonts w:ascii="Times New Roman" w:eastAsia="Times New Roman" w:hAnsi="Times New Roman" w:cs="Times New Roman"/>
          <w:color w:val="000000" w:themeColor="text1"/>
          <w:sz w:val="28"/>
          <w:szCs w:val="28"/>
          <w:lang w:val="sq"/>
        </w:rPr>
        <w:t xml:space="preserve">metuesi i tokenit të asetit njofton </w:t>
      </w:r>
      <w:r w:rsidR="445C65E2" w:rsidRPr="00951713">
        <w:rPr>
          <w:rFonts w:ascii="Times New Roman" w:eastAsia="Times New Roman" w:hAnsi="Times New Roman" w:cs="Times New Roman"/>
          <w:color w:val="000000" w:themeColor="text1"/>
          <w:sz w:val="28"/>
          <w:szCs w:val="28"/>
          <w:lang w:val="sq"/>
        </w:rPr>
        <w:t>Bank</w:t>
      </w:r>
      <w:r w:rsidR="0F37A4AB" w:rsidRPr="00951713">
        <w:rPr>
          <w:rFonts w:ascii="Times New Roman" w:eastAsia="Times New Roman" w:hAnsi="Times New Roman" w:cs="Times New Roman"/>
          <w:color w:val="000000" w:themeColor="text1"/>
          <w:sz w:val="28"/>
          <w:szCs w:val="28"/>
          <w:lang w:val="sq"/>
        </w:rPr>
        <w:t>ë</w:t>
      </w:r>
      <w:r w:rsidR="445C65E2" w:rsidRPr="00951713">
        <w:rPr>
          <w:rFonts w:ascii="Times New Roman" w:eastAsia="Times New Roman" w:hAnsi="Times New Roman" w:cs="Times New Roman"/>
          <w:color w:val="000000" w:themeColor="text1"/>
          <w:sz w:val="28"/>
          <w:szCs w:val="28"/>
          <w:lang w:val="sq"/>
        </w:rPr>
        <w:t>n e Shqip</w:t>
      </w:r>
      <w:r w:rsidR="0F37A4AB" w:rsidRPr="00951713">
        <w:rPr>
          <w:rFonts w:ascii="Times New Roman" w:eastAsia="Times New Roman" w:hAnsi="Times New Roman" w:cs="Times New Roman"/>
          <w:color w:val="000000" w:themeColor="text1"/>
          <w:sz w:val="28"/>
          <w:szCs w:val="28"/>
          <w:lang w:val="sq"/>
        </w:rPr>
        <w:t>ë</w:t>
      </w:r>
      <w:r w:rsidR="445C65E2" w:rsidRPr="00951713">
        <w:rPr>
          <w:rFonts w:ascii="Times New Roman" w:eastAsia="Times New Roman" w:hAnsi="Times New Roman" w:cs="Times New Roman"/>
          <w:color w:val="000000" w:themeColor="text1"/>
          <w:sz w:val="28"/>
          <w:szCs w:val="28"/>
          <w:lang w:val="sq"/>
        </w:rPr>
        <w:t>ris</w:t>
      </w:r>
      <w:r w:rsidR="0F37A4AB" w:rsidRPr="00951713">
        <w:rPr>
          <w:rFonts w:ascii="Times New Roman" w:eastAsia="Times New Roman" w:hAnsi="Times New Roman" w:cs="Times New Roman"/>
          <w:color w:val="000000" w:themeColor="text1"/>
          <w:sz w:val="28"/>
          <w:szCs w:val="28"/>
          <w:lang w:val="sq"/>
        </w:rPr>
        <w:t>ë</w:t>
      </w:r>
      <w:r w:rsidR="445C65E2" w:rsidRPr="00951713">
        <w:rPr>
          <w:rFonts w:ascii="Times New Roman" w:eastAsia="Times New Roman" w:hAnsi="Times New Roman" w:cs="Times New Roman"/>
          <w:color w:val="000000" w:themeColor="text1"/>
          <w:sz w:val="28"/>
          <w:szCs w:val="28"/>
          <w:lang w:val="sq"/>
        </w:rPr>
        <w:t xml:space="preserve"> </w:t>
      </w:r>
      <w:r w:rsidR="178A4515" w:rsidRPr="00951713">
        <w:rPr>
          <w:rFonts w:ascii="Times New Roman" w:eastAsia="Times New Roman" w:hAnsi="Times New Roman" w:cs="Times New Roman"/>
          <w:color w:val="000000" w:themeColor="text1"/>
          <w:sz w:val="28"/>
          <w:szCs w:val="28"/>
          <w:lang w:val="sq"/>
        </w:rPr>
        <w:t>për nj</w:t>
      </w:r>
      <w:r w:rsidR="136FC2B4" w:rsidRPr="00951713">
        <w:rPr>
          <w:rFonts w:ascii="Times New Roman" w:eastAsia="Times New Roman" w:hAnsi="Times New Roman" w:cs="Times New Roman"/>
          <w:color w:val="000000" w:themeColor="text1"/>
          <w:sz w:val="28"/>
          <w:szCs w:val="28"/>
          <w:lang w:val="sq"/>
        </w:rPr>
        <w:t>ë</w:t>
      </w:r>
      <w:r w:rsidR="178A4515" w:rsidRPr="00951713">
        <w:rPr>
          <w:rFonts w:ascii="Times New Roman" w:eastAsia="Times New Roman" w:hAnsi="Times New Roman" w:cs="Times New Roman"/>
          <w:color w:val="000000" w:themeColor="text1"/>
          <w:sz w:val="28"/>
          <w:szCs w:val="28"/>
          <w:lang w:val="sq"/>
        </w:rPr>
        <w:t xml:space="preserve"> nga situatat e </w:t>
      </w:r>
      <w:r w:rsidR="239F68EF" w:rsidRPr="00951713">
        <w:rPr>
          <w:rFonts w:ascii="Times New Roman" w:eastAsia="Times New Roman" w:hAnsi="Times New Roman" w:cs="Times New Roman"/>
          <w:color w:val="000000" w:themeColor="text1"/>
          <w:sz w:val="28"/>
          <w:szCs w:val="28"/>
          <w:lang w:val="sq"/>
        </w:rPr>
        <w:t>përcaktuara</w:t>
      </w:r>
      <w:r w:rsidR="178A4515" w:rsidRPr="00951713">
        <w:rPr>
          <w:rFonts w:ascii="Times New Roman" w:eastAsia="Times New Roman" w:hAnsi="Times New Roman" w:cs="Times New Roman"/>
          <w:color w:val="000000" w:themeColor="text1"/>
          <w:sz w:val="28"/>
          <w:szCs w:val="28"/>
          <w:lang w:val="sq"/>
        </w:rPr>
        <w:t xml:space="preserve"> në </w:t>
      </w:r>
      <w:r w:rsidR="00874E26" w:rsidRPr="00951713">
        <w:rPr>
          <w:rFonts w:ascii="Times New Roman" w:eastAsia="Times New Roman" w:hAnsi="Times New Roman" w:cs="Times New Roman"/>
          <w:color w:val="000000" w:themeColor="text1"/>
          <w:sz w:val="28"/>
          <w:szCs w:val="28"/>
          <w:lang w:val="sq"/>
        </w:rPr>
        <w:t>shkronjat “d” dhe “dh”</w:t>
      </w:r>
      <w:r w:rsidR="00874E26">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874E26" w:rsidRPr="00951713">
        <w:rPr>
          <w:rFonts w:ascii="Times New Roman" w:eastAsia="Times New Roman" w:hAnsi="Times New Roman" w:cs="Times New Roman"/>
          <w:color w:val="000000" w:themeColor="text1"/>
          <w:sz w:val="28"/>
          <w:szCs w:val="28"/>
          <w:lang w:val="sq"/>
        </w:rPr>
        <w:t xml:space="preserve"> </w:t>
      </w:r>
      <w:r w:rsidR="2AE2EA60" w:rsidRPr="00951713">
        <w:rPr>
          <w:rFonts w:ascii="Times New Roman" w:eastAsia="Times New Roman" w:hAnsi="Times New Roman" w:cs="Times New Roman"/>
          <w:color w:val="000000" w:themeColor="text1"/>
          <w:sz w:val="28"/>
          <w:szCs w:val="28"/>
          <w:lang w:val="sq"/>
        </w:rPr>
        <w:t>pik</w:t>
      </w:r>
      <w:r w:rsidR="0F37A4AB" w:rsidRPr="00951713">
        <w:rPr>
          <w:rFonts w:ascii="Times New Roman" w:eastAsia="Times New Roman" w:hAnsi="Times New Roman" w:cs="Times New Roman"/>
          <w:color w:val="000000" w:themeColor="text1"/>
          <w:sz w:val="28"/>
          <w:szCs w:val="28"/>
          <w:lang w:val="sq"/>
        </w:rPr>
        <w:t>ë</w:t>
      </w:r>
      <w:r w:rsidR="00874E26">
        <w:rPr>
          <w:rFonts w:ascii="Times New Roman" w:eastAsia="Times New Roman" w:hAnsi="Times New Roman" w:cs="Times New Roman"/>
          <w:color w:val="000000" w:themeColor="text1"/>
          <w:sz w:val="28"/>
          <w:szCs w:val="28"/>
          <w:lang w:val="sq"/>
        </w:rPr>
        <w:t>s</w:t>
      </w:r>
      <w:r w:rsidR="2AE2EA60" w:rsidRPr="00951713">
        <w:rPr>
          <w:rFonts w:ascii="Times New Roman" w:eastAsia="Times New Roman" w:hAnsi="Times New Roman" w:cs="Times New Roman"/>
          <w:color w:val="000000" w:themeColor="text1"/>
          <w:sz w:val="28"/>
          <w:szCs w:val="28"/>
          <w:lang w:val="sq"/>
        </w:rPr>
        <w:t xml:space="preserve"> 1, </w:t>
      </w:r>
      <w:r w:rsidR="6C181C8F" w:rsidRPr="00951713">
        <w:rPr>
          <w:rFonts w:ascii="Times New Roman" w:eastAsia="Times New Roman" w:hAnsi="Times New Roman" w:cs="Times New Roman"/>
          <w:color w:val="000000" w:themeColor="text1"/>
          <w:sz w:val="28"/>
          <w:szCs w:val="28"/>
          <w:lang w:val="sq"/>
        </w:rPr>
        <w:t>t</w:t>
      </w:r>
      <w:r w:rsidR="0F37A4AB" w:rsidRPr="00951713">
        <w:rPr>
          <w:rFonts w:ascii="Times New Roman" w:eastAsia="Times New Roman" w:hAnsi="Times New Roman" w:cs="Times New Roman"/>
          <w:color w:val="000000" w:themeColor="text1"/>
          <w:sz w:val="28"/>
          <w:szCs w:val="28"/>
          <w:lang w:val="sq"/>
        </w:rPr>
        <w:t>ë</w:t>
      </w:r>
      <w:r w:rsidR="6C181C8F" w:rsidRPr="00951713">
        <w:rPr>
          <w:rFonts w:ascii="Times New Roman" w:eastAsia="Times New Roman" w:hAnsi="Times New Roman" w:cs="Times New Roman"/>
          <w:color w:val="000000" w:themeColor="text1"/>
          <w:sz w:val="28"/>
          <w:szCs w:val="28"/>
          <w:lang w:val="sq"/>
        </w:rPr>
        <w:t xml:space="preserve"> k</w:t>
      </w:r>
      <w:r w:rsidR="0F37A4AB" w:rsidRPr="00951713">
        <w:rPr>
          <w:rFonts w:ascii="Times New Roman" w:eastAsia="Times New Roman" w:hAnsi="Times New Roman" w:cs="Times New Roman"/>
          <w:color w:val="000000" w:themeColor="text1"/>
          <w:sz w:val="28"/>
          <w:szCs w:val="28"/>
          <w:lang w:val="sq"/>
        </w:rPr>
        <w:t>ë</w:t>
      </w:r>
      <w:r w:rsidR="6C181C8F" w:rsidRPr="00951713">
        <w:rPr>
          <w:rFonts w:ascii="Times New Roman" w:eastAsia="Times New Roman" w:hAnsi="Times New Roman" w:cs="Times New Roman"/>
          <w:color w:val="000000" w:themeColor="text1"/>
          <w:sz w:val="28"/>
          <w:szCs w:val="28"/>
          <w:lang w:val="sq"/>
        </w:rPr>
        <w:t>tij neni</w:t>
      </w:r>
      <w:r w:rsidR="178A4515" w:rsidRPr="00951713">
        <w:rPr>
          <w:rFonts w:ascii="Times New Roman" w:eastAsia="Times New Roman" w:hAnsi="Times New Roman" w:cs="Times New Roman"/>
          <w:color w:val="000000" w:themeColor="text1"/>
          <w:sz w:val="28"/>
          <w:szCs w:val="28"/>
          <w:lang w:val="sq"/>
        </w:rPr>
        <w:t>.</w:t>
      </w:r>
    </w:p>
    <w:p w14:paraId="4EAC376C" w14:textId="77777777" w:rsidR="00874E26" w:rsidRPr="00951713" w:rsidRDefault="00874E26" w:rsidP="003A7FE9">
      <w:pPr>
        <w:spacing w:after="0" w:line="240" w:lineRule="auto"/>
        <w:ind w:hanging="720"/>
        <w:jc w:val="both"/>
        <w:rPr>
          <w:rFonts w:ascii="Times New Roman" w:eastAsia="Times New Roman" w:hAnsi="Times New Roman" w:cs="Times New Roman"/>
          <w:color w:val="000000" w:themeColor="text1"/>
          <w:sz w:val="28"/>
          <w:szCs w:val="28"/>
          <w:lang w:val="sq"/>
        </w:rPr>
      </w:pPr>
    </w:p>
    <w:p w14:paraId="0BB799D4" w14:textId="7262FB9E" w:rsidR="00052ADC" w:rsidRDefault="60BD75A5" w:rsidP="00874E26">
      <w:pPr>
        <w:pStyle w:val="ListParagraph"/>
        <w:numPr>
          <w:ilvl w:val="0"/>
          <w:numId w:val="262"/>
        </w:numPr>
        <w:spacing w:after="0" w:line="240" w:lineRule="auto"/>
        <w:ind w:left="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w:t>
      </w:r>
      <w:r w:rsidR="04230B0D"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rast</w:t>
      </w:r>
      <w:r w:rsidR="09C1519C" w:rsidRPr="00951713">
        <w:rPr>
          <w:rFonts w:ascii="Times New Roman" w:eastAsia="Times New Roman" w:hAnsi="Times New Roman" w:cs="Times New Roman"/>
          <w:color w:val="000000" w:themeColor="text1"/>
          <w:sz w:val="28"/>
          <w:szCs w:val="28"/>
          <w:lang w:val="sq"/>
        </w:rPr>
        <w:t>in</w:t>
      </w:r>
      <w:r w:rsidRPr="00951713">
        <w:rPr>
          <w:rFonts w:ascii="Times New Roman" w:eastAsia="Times New Roman" w:hAnsi="Times New Roman" w:cs="Times New Roman"/>
          <w:color w:val="000000" w:themeColor="text1"/>
          <w:sz w:val="28"/>
          <w:szCs w:val="28"/>
          <w:lang w:val="sq"/>
        </w:rPr>
        <w:t xml:space="preserve"> e tokenave t</w:t>
      </w:r>
      <w:r w:rsidR="04230B0D"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aset</w:t>
      </w:r>
      <w:r w:rsidR="561759BB"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t</w:t>
      </w:r>
      <w:r w:rsidR="04230B0D"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denominuar n</w:t>
      </w:r>
      <w:r w:rsidR="04230B0D"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monedha zyrtare t</w:t>
      </w:r>
      <w:r w:rsidR="04230B0D"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Bashkimit Evropian, </w:t>
      </w:r>
      <w:r w:rsidR="549C2561" w:rsidRPr="00951713">
        <w:rPr>
          <w:rFonts w:ascii="Times New Roman" w:eastAsia="Times New Roman" w:hAnsi="Times New Roman" w:cs="Times New Roman"/>
          <w:color w:val="000000" w:themeColor="text1"/>
          <w:sz w:val="28"/>
          <w:szCs w:val="28"/>
          <w:lang w:val="sq"/>
        </w:rPr>
        <w:t>Banka e Shqip</w:t>
      </w:r>
      <w:r w:rsidR="04230B0D" w:rsidRPr="00951713">
        <w:rPr>
          <w:rFonts w:ascii="Times New Roman" w:eastAsia="Times New Roman" w:hAnsi="Times New Roman" w:cs="Times New Roman"/>
          <w:color w:val="000000" w:themeColor="text1"/>
          <w:sz w:val="28"/>
          <w:szCs w:val="28"/>
          <w:lang w:val="sq"/>
        </w:rPr>
        <w:t>ë</w:t>
      </w:r>
      <w:r w:rsidR="549C2561" w:rsidRPr="00951713">
        <w:rPr>
          <w:rFonts w:ascii="Times New Roman" w:eastAsia="Times New Roman" w:hAnsi="Times New Roman" w:cs="Times New Roman"/>
          <w:color w:val="000000" w:themeColor="text1"/>
          <w:sz w:val="28"/>
          <w:szCs w:val="28"/>
          <w:lang w:val="sq"/>
        </w:rPr>
        <w:t>ris</w:t>
      </w:r>
      <w:r w:rsidR="04230B0D" w:rsidRPr="00951713">
        <w:rPr>
          <w:rFonts w:ascii="Times New Roman" w:eastAsia="Times New Roman" w:hAnsi="Times New Roman" w:cs="Times New Roman"/>
          <w:color w:val="000000" w:themeColor="text1"/>
          <w:sz w:val="28"/>
          <w:szCs w:val="28"/>
          <w:lang w:val="sq"/>
        </w:rPr>
        <w:t>ë</w:t>
      </w:r>
      <w:r w:rsidR="549C2561" w:rsidRPr="00951713">
        <w:rPr>
          <w:rFonts w:ascii="Times New Roman" w:eastAsia="Times New Roman" w:hAnsi="Times New Roman" w:cs="Times New Roman"/>
          <w:color w:val="000000" w:themeColor="text1"/>
          <w:sz w:val="28"/>
          <w:szCs w:val="28"/>
          <w:lang w:val="sq"/>
        </w:rPr>
        <w:t xml:space="preserve"> revokon </w:t>
      </w:r>
      <w:r w:rsidR="61443999" w:rsidRPr="00951713">
        <w:rPr>
          <w:rFonts w:ascii="Times New Roman" w:eastAsia="Times New Roman" w:hAnsi="Times New Roman" w:cs="Times New Roman"/>
          <w:color w:val="000000" w:themeColor="text1"/>
          <w:sz w:val="28"/>
          <w:szCs w:val="28"/>
          <w:lang w:val="sq"/>
        </w:rPr>
        <w:t>autorizimin e një emetuesi të një tokeni të aset</w:t>
      </w:r>
      <w:r w:rsidR="41068BCE" w:rsidRPr="00951713">
        <w:rPr>
          <w:rFonts w:ascii="Times New Roman" w:eastAsia="Times New Roman" w:hAnsi="Times New Roman" w:cs="Times New Roman"/>
          <w:color w:val="000000" w:themeColor="text1"/>
          <w:sz w:val="28"/>
          <w:szCs w:val="28"/>
          <w:lang w:val="sq"/>
        </w:rPr>
        <w:t>eve</w:t>
      </w:r>
      <w:r w:rsidR="61443999" w:rsidRPr="00951713">
        <w:rPr>
          <w:rFonts w:ascii="Times New Roman" w:eastAsia="Times New Roman" w:hAnsi="Times New Roman" w:cs="Times New Roman"/>
          <w:color w:val="000000" w:themeColor="text1"/>
          <w:sz w:val="28"/>
          <w:szCs w:val="28"/>
          <w:lang w:val="sq"/>
        </w:rPr>
        <w:t xml:space="preserve"> kur Ban</w:t>
      </w:r>
      <w:r w:rsidR="6ECC9C74" w:rsidRPr="00951713">
        <w:rPr>
          <w:rFonts w:ascii="Times New Roman" w:eastAsia="Times New Roman" w:hAnsi="Times New Roman" w:cs="Times New Roman"/>
          <w:color w:val="000000" w:themeColor="text1"/>
          <w:sz w:val="28"/>
          <w:szCs w:val="28"/>
          <w:lang w:val="sq"/>
        </w:rPr>
        <w:t>ka</w:t>
      </w:r>
      <w:r w:rsidR="48E71DF8" w:rsidRPr="00951713">
        <w:rPr>
          <w:rFonts w:ascii="Times New Roman" w:eastAsia="Times New Roman" w:hAnsi="Times New Roman" w:cs="Times New Roman"/>
          <w:color w:val="000000" w:themeColor="text1"/>
          <w:sz w:val="28"/>
          <w:szCs w:val="28"/>
          <w:lang w:val="sq"/>
        </w:rPr>
        <w:t xml:space="preserve"> Qe</w:t>
      </w:r>
      <w:r w:rsidR="6ECC9C74" w:rsidRPr="00951713">
        <w:rPr>
          <w:rFonts w:ascii="Times New Roman" w:eastAsia="Times New Roman" w:hAnsi="Times New Roman" w:cs="Times New Roman"/>
          <w:color w:val="000000" w:themeColor="text1"/>
          <w:sz w:val="28"/>
          <w:szCs w:val="28"/>
          <w:lang w:val="sq"/>
        </w:rPr>
        <w:t xml:space="preserve">ndrore Evropiane </w:t>
      </w:r>
      <w:r w:rsidR="61443999" w:rsidRPr="00951713">
        <w:rPr>
          <w:rFonts w:ascii="Times New Roman" w:eastAsia="Times New Roman" w:hAnsi="Times New Roman" w:cs="Times New Roman"/>
          <w:color w:val="000000" w:themeColor="text1"/>
          <w:sz w:val="28"/>
          <w:szCs w:val="28"/>
          <w:lang w:val="sq"/>
        </w:rPr>
        <w:t xml:space="preserve">ose, </w:t>
      </w:r>
      <w:r w:rsidR="691FF755" w:rsidRPr="00951713">
        <w:rPr>
          <w:rFonts w:ascii="Times New Roman" w:eastAsia="Times New Roman" w:hAnsi="Times New Roman" w:cs="Times New Roman"/>
          <w:color w:val="000000" w:themeColor="text1"/>
          <w:sz w:val="28"/>
          <w:szCs w:val="28"/>
          <w:lang w:val="sq"/>
        </w:rPr>
        <w:t>në rastet kur është e zbatueshme</w:t>
      </w:r>
      <w:r w:rsidR="61443999" w:rsidRPr="00951713">
        <w:rPr>
          <w:rFonts w:ascii="Times New Roman" w:eastAsia="Times New Roman" w:hAnsi="Times New Roman" w:cs="Times New Roman"/>
          <w:color w:val="000000" w:themeColor="text1"/>
          <w:sz w:val="28"/>
          <w:szCs w:val="28"/>
          <w:lang w:val="sq"/>
        </w:rPr>
        <w:t xml:space="preserve">, </w:t>
      </w:r>
      <w:r w:rsidR="2356B113" w:rsidRPr="00951713">
        <w:rPr>
          <w:rFonts w:ascii="Times New Roman" w:eastAsia="Times New Roman" w:hAnsi="Times New Roman" w:cs="Times New Roman"/>
          <w:color w:val="000000" w:themeColor="text1"/>
          <w:sz w:val="28"/>
          <w:szCs w:val="28"/>
          <w:lang w:val="sq"/>
        </w:rPr>
        <w:t>b</w:t>
      </w:r>
      <w:r w:rsidR="61443999" w:rsidRPr="00951713">
        <w:rPr>
          <w:rFonts w:ascii="Times New Roman" w:eastAsia="Times New Roman" w:hAnsi="Times New Roman" w:cs="Times New Roman"/>
          <w:color w:val="000000" w:themeColor="text1"/>
          <w:sz w:val="28"/>
          <w:szCs w:val="28"/>
          <w:lang w:val="sq"/>
        </w:rPr>
        <w:t xml:space="preserve">anka </w:t>
      </w:r>
      <w:r w:rsidR="34CA3643" w:rsidRPr="00951713">
        <w:rPr>
          <w:rFonts w:ascii="Times New Roman" w:eastAsia="Times New Roman" w:hAnsi="Times New Roman" w:cs="Times New Roman"/>
          <w:color w:val="000000" w:themeColor="text1"/>
          <w:sz w:val="28"/>
          <w:szCs w:val="28"/>
          <w:lang w:val="sq"/>
        </w:rPr>
        <w:t>qe</w:t>
      </w:r>
      <w:r w:rsidR="61443999" w:rsidRPr="00951713">
        <w:rPr>
          <w:rFonts w:ascii="Times New Roman" w:eastAsia="Times New Roman" w:hAnsi="Times New Roman" w:cs="Times New Roman"/>
          <w:color w:val="000000" w:themeColor="text1"/>
          <w:sz w:val="28"/>
          <w:szCs w:val="28"/>
          <w:lang w:val="sq"/>
        </w:rPr>
        <w:t>ndrore</w:t>
      </w:r>
      <w:r w:rsidR="00874E26">
        <w:rPr>
          <w:rFonts w:ascii="Times New Roman" w:eastAsia="Times New Roman" w:hAnsi="Times New Roman" w:cs="Times New Roman"/>
          <w:color w:val="000000" w:themeColor="text1"/>
          <w:sz w:val="28"/>
          <w:szCs w:val="28"/>
          <w:lang w:val="sq"/>
        </w:rPr>
        <w:t>,</w:t>
      </w:r>
      <w:r w:rsidR="61443999" w:rsidRPr="00951713">
        <w:rPr>
          <w:rFonts w:ascii="Times New Roman" w:eastAsia="Times New Roman" w:hAnsi="Times New Roman" w:cs="Times New Roman"/>
          <w:color w:val="000000" w:themeColor="text1"/>
          <w:sz w:val="28"/>
          <w:szCs w:val="28"/>
          <w:lang w:val="sq"/>
        </w:rPr>
        <w:t xml:space="preserve"> e </w:t>
      </w:r>
      <w:r w:rsidR="4DBA6070" w:rsidRPr="00951713">
        <w:rPr>
          <w:rFonts w:ascii="Times New Roman" w:eastAsia="Times New Roman" w:hAnsi="Times New Roman" w:cs="Times New Roman"/>
          <w:color w:val="000000" w:themeColor="text1"/>
          <w:sz w:val="28"/>
          <w:szCs w:val="28"/>
          <w:lang w:val="sq"/>
        </w:rPr>
        <w:t>përcaktuar</w:t>
      </w:r>
      <w:r w:rsidR="61443999" w:rsidRPr="00951713">
        <w:rPr>
          <w:rFonts w:ascii="Times New Roman" w:eastAsia="Times New Roman" w:hAnsi="Times New Roman" w:cs="Times New Roman"/>
          <w:color w:val="000000" w:themeColor="text1"/>
          <w:sz w:val="28"/>
          <w:szCs w:val="28"/>
          <w:lang w:val="sq"/>
        </w:rPr>
        <w:t xml:space="preserve"> në </w:t>
      </w:r>
      <w:r w:rsidR="00874E26">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874E26">
        <w:rPr>
          <w:rFonts w:ascii="Times New Roman" w:eastAsia="Times New Roman" w:hAnsi="Times New Roman" w:cs="Times New Roman"/>
          <w:color w:val="000000" w:themeColor="text1"/>
          <w:sz w:val="28"/>
          <w:szCs w:val="28"/>
          <w:lang w:val="sq"/>
        </w:rPr>
        <w:t>n 4, t</w:t>
      </w:r>
      <w:r w:rsidR="00F104B8">
        <w:rPr>
          <w:rFonts w:ascii="Times New Roman" w:eastAsia="Times New Roman" w:hAnsi="Times New Roman" w:cs="Times New Roman"/>
          <w:color w:val="000000" w:themeColor="text1"/>
          <w:sz w:val="28"/>
          <w:szCs w:val="28"/>
          <w:lang w:val="sq"/>
        </w:rPr>
        <w:t>ë</w:t>
      </w:r>
      <w:r w:rsidR="00874E26">
        <w:rPr>
          <w:rFonts w:ascii="Times New Roman" w:eastAsia="Times New Roman" w:hAnsi="Times New Roman" w:cs="Times New Roman"/>
          <w:color w:val="000000" w:themeColor="text1"/>
          <w:sz w:val="28"/>
          <w:szCs w:val="28"/>
          <w:lang w:val="sq"/>
        </w:rPr>
        <w:t xml:space="preserve"> </w:t>
      </w:r>
      <w:r w:rsidR="61443999" w:rsidRPr="00951713">
        <w:rPr>
          <w:rFonts w:ascii="Times New Roman" w:eastAsia="Times New Roman" w:hAnsi="Times New Roman" w:cs="Times New Roman"/>
          <w:color w:val="000000" w:themeColor="text1"/>
          <w:sz w:val="28"/>
          <w:szCs w:val="28"/>
          <w:lang w:val="sq"/>
        </w:rPr>
        <w:t>neni</w:t>
      </w:r>
      <w:r w:rsidR="00874E26">
        <w:rPr>
          <w:rFonts w:ascii="Times New Roman" w:eastAsia="Times New Roman" w:hAnsi="Times New Roman" w:cs="Times New Roman"/>
          <w:color w:val="000000" w:themeColor="text1"/>
          <w:sz w:val="28"/>
          <w:szCs w:val="28"/>
          <w:lang w:val="sq"/>
        </w:rPr>
        <w:t>t</w:t>
      </w:r>
      <w:r w:rsidR="61443999" w:rsidRPr="00951713">
        <w:rPr>
          <w:rFonts w:ascii="Times New Roman" w:eastAsia="Times New Roman" w:hAnsi="Times New Roman" w:cs="Times New Roman"/>
          <w:color w:val="000000" w:themeColor="text1"/>
          <w:sz w:val="28"/>
          <w:szCs w:val="28"/>
          <w:lang w:val="sq"/>
        </w:rPr>
        <w:t xml:space="preserve"> 20, </w:t>
      </w:r>
      <w:r w:rsidR="00874E26">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61443999" w:rsidRPr="00951713">
        <w:rPr>
          <w:rFonts w:ascii="Times New Roman" w:eastAsia="Times New Roman" w:hAnsi="Times New Roman" w:cs="Times New Roman"/>
          <w:color w:val="000000" w:themeColor="text1"/>
          <w:sz w:val="28"/>
          <w:szCs w:val="28"/>
          <w:lang w:val="sq"/>
        </w:rPr>
        <w:t xml:space="preserve"> k</w:t>
      </w:r>
      <w:r w:rsidR="085214BB" w:rsidRPr="00951713">
        <w:rPr>
          <w:rFonts w:ascii="Times New Roman" w:eastAsia="Times New Roman" w:hAnsi="Times New Roman" w:cs="Times New Roman"/>
          <w:color w:val="000000" w:themeColor="text1"/>
          <w:sz w:val="28"/>
          <w:szCs w:val="28"/>
          <w:lang w:val="sq"/>
        </w:rPr>
        <w:t>ë</w:t>
      </w:r>
      <w:r w:rsidR="61443999" w:rsidRPr="00951713">
        <w:rPr>
          <w:rFonts w:ascii="Times New Roman" w:eastAsia="Times New Roman" w:hAnsi="Times New Roman" w:cs="Times New Roman"/>
          <w:color w:val="000000" w:themeColor="text1"/>
          <w:sz w:val="28"/>
          <w:szCs w:val="28"/>
          <w:lang w:val="sq"/>
        </w:rPr>
        <w:t>tij ligji, jep një opinion që tokeni i aset</w:t>
      </w:r>
      <w:r w:rsidR="6335F8AE" w:rsidRPr="00951713">
        <w:rPr>
          <w:rFonts w:ascii="Times New Roman" w:eastAsia="Times New Roman" w:hAnsi="Times New Roman" w:cs="Times New Roman"/>
          <w:color w:val="000000" w:themeColor="text1"/>
          <w:sz w:val="28"/>
          <w:szCs w:val="28"/>
          <w:lang w:val="sq"/>
        </w:rPr>
        <w:t>eve</w:t>
      </w:r>
      <w:r w:rsidR="61443999" w:rsidRPr="00951713">
        <w:rPr>
          <w:rFonts w:ascii="Times New Roman" w:eastAsia="Times New Roman" w:hAnsi="Times New Roman" w:cs="Times New Roman"/>
          <w:color w:val="000000" w:themeColor="text1"/>
          <w:sz w:val="28"/>
          <w:szCs w:val="28"/>
          <w:lang w:val="sq"/>
        </w:rPr>
        <w:t xml:space="preserve"> paraqet një kërcënim serioz për funksionimin e sistemit të pagesave, transmetimin e politikës monetare ose sovranitetin monetar.</w:t>
      </w:r>
    </w:p>
    <w:p w14:paraId="383CB919" w14:textId="77777777" w:rsidR="00874E26" w:rsidRPr="00951713" w:rsidRDefault="00874E26" w:rsidP="00874E26">
      <w:pPr>
        <w:pStyle w:val="ListParagraph"/>
        <w:spacing w:after="0" w:line="240" w:lineRule="auto"/>
        <w:ind w:left="0"/>
        <w:rPr>
          <w:rFonts w:ascii="Times New Roman" w:eastAsia="Times New Roman" w:hAnsi="Times New Roman" w:cs="Times New Roman"/>
          <w:color w:val="000000" w:themeColor="text1"/>
          <w:sz w:val="28"/>
          <w:szCs w:val="28"/>
          <w:lang w:val="sq"/>
        </w:rPr>
      </w:pPr>
    </w:p>
    <w:p w14:paraId="3BC60ADF" w14:textId="390E7142" w:rsidR="00052ADC" w:rsidRDefault="2739069F" w:rsidP="003A7FE9">
      <w:pPr>
        <w:pStyle w:val="ListParagraph"/>
        <w:numPr>
          <w:ilvl w:val="0"/>
          <w:numId w:val="262"/>
        </w:numPr>
        <w:spacing w:after="0" w:line="240" w:lineRule="auto"/>
        <w:ind w:left="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 e Shqip</w:t>
      </w:r>
      <w:r w:rsidR="270E71E3"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ris</w:t>
      </w:r>
      <w:r w:rsidR="270E71E3" w:rsidRPr="00951713">
        <w:rPr>
          <w:rFonts w:ascii="Times New Roman" w:eastAsia="Times New Roman" w:hAnsi="Times New Roman" w:cs="Times New Roman"/>
          <w:color w:val="000000" w:themeColor="text1"/>
          <w:sz w:val="28"/>
          <w:szCs w:val="28"/>
          <w:lang w:val="sq"/>
        </w:rPr>
        <w:t>ë</w:t>
      </w:r>
      <w:r w:rsidR="5B6D3EBD" w:rsidRPr="00951713">
        <w:rPr>
          <w:rFonts w:ascii="Times New Roman" w:eastAsia="Times New Roman" w:hAnsi="Times New Roman" w:cs="Times New Roman"/>
          <w:color w:val="000000" w:themeColor="text1"/>
          <w:sz w:val="28"/>
          <w:szCs w:val="28"/>
          <w:lang w:val="sq"/>
        </w:rPr>
        <w:t xml:space="preserve"> kufizon sasinë e një tokeni të aset</w:t>
      </w:r>
      <w:r w:rsidR="473C397E" w:rsidRPr="00951713">
        <w:rPr>
          <w:rFonts w:ascii="Times New Roman" w:eastAsia="Times New Roman" w:hAnsi="Times New Roman" w:cs="Times New Roman"/>
          <w:color w:val="000000" w:themeColor="text1"/>
          <w:sz w:val="28"/>
          <w:szCs w:val="28"/>
          <w:lang w:val="sq"/>
        </w:rPr>
        <w:t>eve</w:t>
      </w:r>
      <w:r w:rsidR="5B6D3EBD" w:rsidRPr="00951713">
        <w:rPr>
          <w:rFonts w:ascii="Times New Roman" w:eastAsia="Times New Roman" w:hAnsi="Times New Roman" w:cs="Times New Roman"/>
          <w:color w:val="000000" w:themeColor="text1"/>
          <w:sz w:val="28"/>
          <w:szCs w:val="28"/>
          <w:lang w:val="sq"/>
        </w:rPr>
        <w:t xml:space="preserve"> që do të emetohet ose vendos një shumë minimale denominimi në lidhje me tokenin e asetit</w:t>
      </w:r>
      <w:r w:rsidR="49361908" w:rsidRPr="00951713">
        <w:rPr>
          <w:rFonts w:ascii="Times New Roman" w:eastAsia="Times New Roman" w:hAnsi="Times New Roman" w:cs="Times New Roman"/>
          <w:color w:val="000000" w:themeColor="text1"/>
          <w:sz w:val="28"/>
          <w:szCs w:val="28"/>
          <w:lang w:val="sq"/>
        </w:rPr>
        <w:t xml:space="preserve"> n</w:t>
      </w:r>
      <w:r w:rsidR="1D49F2DF" w:rsidRPr="00951713">
        <w:rPr>
          <w:rFonts w:ascii="Times New Roman" w:eastAsia="Times New Roman" w:hAnsi="Times New Roman" w:cs="Times New Roman"/>
          <w:color w:val="000000" w:themeColor="text1"/>
          <w:sz w:val="28"/>
          <w:szCs w:val="28"/>
          <w:lang w:val="sq"/>
        </w:rPr>
        <w:t>ë</w:t>
      </w:r>
      <w:r w:rsidR="49361908" w:rsidRPr="00951713">
        <w:rPr>
          <w:rFonts w:ascii="Times New Roman" w:eastAsia="Times New Roman" w:hAnsi="Times New Roman" w:cs="Times New Roman"/>
          <w:color w:val="000000" w:themeColor="text1"/>
          <w:sz w:val="28"/>
          <w:szCs w:val="28"/>
          <w:lang w:val="sq"/>
        </w:rPr>
        <w:t xml:space="preserve"> rastet</w:t>
      </w:r>
      <w:r w:rsidR="5B6D3EBD" w:rsidRPr="00951713">
        <w:rPr>
          <w:rFonts w:ascii="Times New Roman" w:eastAsia="Times New Roman" w:hAnsi="Times New Roman" w:cs="Times New Roman"/>
          <w:color w:val="000000" w:themeColor="text1"/>
          <w:sz w:val="28"/>
          <w:szCs w:val="28"/>
          <w:lang w:val="sq"/>
        </w:rPr>
        <w:t xml:space="preserve"> kur </w:t>
      </w:r>
      <w:r w:rsidR="00874E26">
        <w:rPr>
          <w:rFonts w:ascii="Times New Roman" w:eastAsia="Times New Roman" w:hAnsi="Times New Roman" w:cs="Times New Roman"/>
          <w:color w:val="000000" w:themeColor="text1"/>
          <w:sz w:val="28"/>
          <w:szCs w:val="28"/>
          <w:lang w:val="sq"/>
        </w:rPr>
        <w:t>B</w:t>
      </w:r>
      <w:r w:rsidR="5B6D3EBD" w:rsidRPr="00951713">
        <w:rPr>
          <w:rFonts w:ascii="Times New Roman" w:eastAsia="Times New Roman" w:hAnsi="Times New Roman" w:cs="Times New Roman"/>
          <w:color w:val="000000" w:themeColor="text1"/>
          <w:sz w:val="28"/>
          <w:szCs w:val="28"/>
          <w:lang w:val="sq"/>
        </w:rPr>
        <w:t xml:space="preserve">anka </w:t>
      </w:r>
      <w:r w:rsidR="00874E26">
        <w:rPr>
          <w:rFonts w:ascii="Times New Roman" w:eastAsia="Times New Roman" w:hAnsi="Times New Roman" w:cs="Times New Roman"/>
          <w:color w:val="000000" w:themeColor="text1"/>
          <w:sz w:val="28"/>
          <w:szCs w:val="28"/>
          <w:lang w:val="sq"/>
        </w:rPr>
        <w:t>Q</w:t>
      </w:r>
      <w:r w:rsidR="2559512D" w:rsidRPr="00951713">
        <w:rPr>
          <w:rFonts w:ascii="Times New Roman" w:eastAsia="Times New Roman" w:hAnsi="Times New Roman" w:cs="Times New Roman"/>
          <w:color w:val="000000" w:themeColor="text1"/>
          <w:sz w:val="28"/>
          <w:szCs w:val="28"/>
          <w:lang w:val="sq"/>
        </w:rPr>
        <w:t>endrore Evropian</w:t>
      </w:r>
      <w:r w:rsidR="4F0BA3BF" w:rsidRPr="00951713">
        <w:rPr>
          <w:rFonts w:ascii="Times New Roman" w:eastAsia="Times New Roman" w:hAnsi="Times New Roman" w:cs="Times New Roman"/>
          <w:color w:val="000000" w:themeColor="text1"/>
          <w:sz w:val="28"/>
          <w:szCs w:val="28"/>
          <w:lang w:val="sq"/>
        </w:rPr>
        <w:t>e</w:t>
      </w:r>
      <w:r w:rsidR="5B6D3EBD" w:rsidRPr="00951713">
        <w:rPr>
          <w:rFonts w:ascii="Times New Roman" w:eastAsia="Times New Roman" w:hAnsi="Times New Roman" w:cs="Times New Roman"/>
          <w:color w:val="000000" w:themeColor="text1"/>
          <w:sz w:val="28"/>
          <w:szCs w:val="28"/>
          <w:lang w:val="sq"/>
        </w:rPr>
        <w:t xml:space="preserve"> </w:t>
      </w:r>
      <w:r w:rsidR="4CD69827" w:rsidRPr="00951713">
        <w:rPr>
          <w:rFonts w:ascii="Times New Roman" w:eastAsia="Times New Roman" w:hAnsi="Times New Roman" w:cs="Times New Roman"/>
          <w:color w:val="000000" w:themeColor="text1"/>
          <w:sz w:val="28"/>
          <w:szCs w:val="28"/>
          <w:lang w:val="sq"/>
        </w:rPr>
        <w:t>ose</w:t>
      </w:r>
      <w:r w:rsidR="00874E26">
        <w:rPr>
          <w:rFonts w:ascii="Times New Roman" w:eastAsia="Times New Roman" w:hAnsi="Times New Roman" w:cs="Times New Roman"/>
          <w:color w:val="000000" w:themeColor="text1"/>
          <w:sz w:val="28"/>
          <w:szCs w:val="28"/>
          <w:lang w:val="sq"/>
        </w:rPr>
        <w:t>,</w:t>
      </w:r>
      <w:r w:rsidR="335CB451" w:rsidRPr="00951713">
        <w:rPr>
          <w:rFonts w:ascii="Times New Roman" w:eastAsia="Times New Roman" w:hAnsi="Times New Roman" w:cs="Times New Roman"/>
          <w:color w:val="000000" w:themeColor="text1"/>
          <w:sz w:val="28"/>
          <w:szCs w:val="28"/>
          <w:lang w:val="sq"/>
        </w:rPr>
        <w:t xml:space="preserve"> sipas rastit,</w:t>
      </w:r>
      <w:r w:rsidR="5B6D3EBD" w:rsidRPr="00951713">
        <w:rPr>
          <w:rFonts w:ascii="Times New Roman" w:eastAsia="Times New Roman" w:hAnsi="Times New Roman" w:cs="Times New Roman"/>
          <w:color w:val="000000" w:themeColor="text1"/>
          <w:sz w:val="28"/>
          <w:szCs w:val="28"/>
          <w:lang w:val="sq"/>
        </w:rPr>
        <w:t xml:space="preserve"> </w:t>
      </w:r>
      <w:r w:rsidR="76B9D1F2" w:rsidRPr="00951713">
        <w:rPr>
          <w:rFonts w:ascii="Times New Roman" w:eastAsia="Times New Roman" w:hAnsi="Times New Roman" w:cs="Times New Roman"/>
          <w:color w:val="000000" w:themeColor="text1"/>
          <w:sz w:val="28"/>
          <w:szCs w:val="28"/>
          <w:lang w:val="sq"/>
        </w:rPr>
        <w:t>b</w:t>
      </w:r>
      <w:r w:rsidR="5B6D3EBD" w:rsidRPr="00951713">
        <w:rPr>
          <w:rFonts w:ascii="Times New Roman" w:eastAsia="Times New Roman" w:hAnsi="Times New Roman" w:cs="Times New Roman"/>
          <w:color w:val="000000" w:themeColor="text1"/>
          <w:sz w:val="28"/>
          <w:szCs w:val="28"/>
          <w:lang w:val="sq"/>
        </w:rPr>
        <w:t xml:space="preserve">anka </w:t>
      </w:r>
      <w:r w:rsidR="5E695094" w:rsidRPr="00951713">
        <w:rPr>
          <w:rFonts w:ascii="Times New Roman" w:eastAsia="Times New Roman" w:hAnsi="Times New Roman" w:cs="Times New Roman"/>
          <w:color w:val="000000" w:themeColor="text1"/>
          <w:sz w:val="28"/>
          <w:szCs w:val="28"/>
          <w:lang w:val="sq"/>
        </w:rPr>
        <w:t>qe</w:t>
      </w:r>
      <w:r w:rsidR="5B6D3EBD" w:rsidRPr="00951713">
        <w:rPr>
          <w:rFonts w:ascii="Times New Roman" w:eastAsia="Times New Roman" w:hAnsi="Times New Roman" w:cs="Times New Roman"/>
          <w:color w:val="000000" w:themeColor="text1"/>
          <w:sz w:val="28"/>
          <w:szCs w:val="28"/>
          <w:lang w:val="sq"/>
        </w:rPr>
        <w:t xml:space="preserve">ndrore e </w:t>
      </w:r>
      <w:r w:rsidR="239F68EF" w:rsidRPr="00951713">
        <w:rPr>
          <w:rFonts w:ascii="Times New Roman" w:eastAsia="Times New Roman" w:hAnsi="Times New Roman" w:cs="Times New Roman"/>
          <w:color w:val="000000" w:themeColor="text1"/>
          <w:sz w:val="28"/>
          <w:szCs w:val="28"/>
          <w:lang w:val="sq"/>
        </w:rPr>
        <w:t>përcaktuar</w:t>
      </w:r>
      <w:r w:rsidR="5B6D3EBD" w:rsidRPr="00951713">
        <w:rPr>
          <w:rFonts w:ascii="Times New Roman" w:eastAsia="Times New Roman" w:hAnsi="Times New Roman" w:cs="Times New Roman"/>
          <w:color w:val="000000" w:themeColor="text1"/>
          <w:sz w:val="28"/>
          <w:szCs w:val="28"/>
          <w:lang w:val="sq"/>
        </w:rPr>
        <w:t xml:space="preserve"> në </w:t>
      </w:r>
      <w:r w:rsidR="00874E26">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874E26">
        <w:rPr>
          <w:rFonts w:ascii="Times New Roman" w:eastAsia="Times New Roman" w:hAnsi="Times New Roman" w:cs="Times New Roman"/>
          <w:color w:val="000000" w:themeColor="text1"/>
          <w:sz w:val="28"/>
          <w:szCs w:val="28"/>
          <w:lang w:val="sq"/>
        </w:rPr>
        <w:t>n 4, t</w:t>
      </w:r>
      <w:r w:rsidR="00F104B8">
        <w:rPr>
          <w:rFonts w:ascii="Times New Roman" w:eastAsia="Times New Roman" w:hAnsi="Times New Roman" w:cs="Times New Roman"/>
          <w:color w:val="000000" w:themeColor="text1"/>
          <w:sz w:val="28"/>
          <w:szCs w:val="28"/>
          <w:lang w:val="sq"/>
        </w:rPr>
        <w:t>ë</w:t>
      </w:r>
      <w:r w:rsidR="00874E26">
        <w:rPr>
          <w:rFonts w:ascii="Times New Roman" w:eastAsia="Times New Roman" w:hAnsi="Times New Roman" w:cs="Times New Roman"/>
          <w:color w:val="000000" w:themeColor="text1"/>
          <w:sz w:val="28"/>
          <w:szCs w:val="28"/>
          <w:lang w:val="sq"/>
        </w:rPr>
        <w:t xml:space="preserve"> </w:t>
      </w:r>
      <w:r w:rsidR="5B6D3EBD" w:rsidRPr="00951713">
        <w:rPr>
          <w:rFonts w:ascii="Times New Roman" w:eastAsia="Times New Roman" w:hAnsi="Times New Roman" w:cs="Times New Roman"/>
          <w:color w:val="000000" w:themeColor="text1"/>
          <w:sz w:val="28"/>
          <w:szCs w:val="28"/>
          <w:lang w:val="sq"/>
        </w:rPr>
        <w:t>neni</w:t>
      </w:r>
      <w:r w:rsidR="00874E26">
        <w:rPr>
          <w:rFonts w:ascii="Times New Roman" w:eastAsia="Times New Roman" w:hAnsi="Times New Roman" w:cs="Times New Roman"/>
          <w:color w:val="000000" w:themeColor="text1"/>
          <w:sz w:val="28"/>
          <w:szCs w:val="28"/>
          <w:lang w:val="sq"/>
        </w:rPr>
        <w:t>t</w:t>
      </w:r>
      <w:r w:rsidR="5B6D3EBD" w:rsidRPr="00951713">
        <w:rPr>
          <w:rFonts w:ascii="Times New Roman" w:eastAsia="Times New Roman" w:hAnsi="Times New Roman" w:cs="Times New Roman"/>
          <w:color w:val="000000" w:themeColor="text1"/>
          <w:sz w:val="28"/>
          <w:szCs w:val="28"/>
          <w:lang w:val="sq"/>
        </w:rPr>
        <w:t xml:space="preserve"> 20, </w:t>
      </w:r>
      <w:r w:rsidR="00874E26">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5B6D3EBD" w:rsidRPr="00951713">
        <w:rPr>
          <w:rFonts w:ascii="Times New Roman" w:eastAsia="Times New Roman" w:hAnsi="Times New Roman" w:cs="Times New Roman"/>
          <w:color w:val="000000" w:themeColor="text1"/>
          <w:sz w:val="28"/>
          <w:szCs w:val="28"/>
          <w:lang w:val="sq"/>
        </w:rPr>
        <w:t xml:space="preserve"> k</w:t>
      </w:r>
      <w:r w:rsidR="070D77B7" w:rsidRPr="00951713">
        <w:rPr>
          <w:rFonts w:ascii="Times New Roman" w:eastAsia="Times New Roman" w:hAnsi="Times New Roman" w:cs="Times New Roman"/>
          <w:color w:val="000000" w:themeColor="text1"/>
          <w:sz w:val="28"/>
          <w:szCs w:val="28"/>
          <w:lang w:val="sq"/>
        </w:rPr>
        <w:t>ë</w:t>
      </w:r>
      <w:r w:rsidR="5B6D3EBD" w:rsidRPr="00951713">
        <w:rPr>
          <w:rFonts w:ascii="Times New Roman" w:eastAsia="Times New Roman" w:hAnsi="Times New Roman" w:cs="Times New Roman"/>
          <w:color w:val="000000" w:themeColor="text1"/>
          <w:sz w:val="28"/>
          <w:szCs w:val="28"/>
          <w:lang w:val="sq"/>
        </w:rPr>
        <w:t>tij ligji, jep një opinion që tokeni i aset</w:t>
      </w:r>
      <w:r w:rsidR="6C70D8DB" w:rsidRPr="00951713">
        <w:rPr>
          <w:rFonts w:ascii="Times New Roman" w:eastAsia="Times New Roman" w:hAnsi="Times New Roman" w:cs="Times New Roman"/>
          <w:color w:val="000000" w:themeColor="text1"/>
          <w:sz w:val="28"/>
          <w:szCs w:val="28"/>
          <w:lang w:val="sq"/>
        </w:rPr>
        <w:t>eve</w:t>
      </w:r>
      <w:r w:rsidR="5B6D3EBD" w:rsidRPr="00951713">
        <w:rPr>
          <w:rFonts w:ascii="Times New Roman" w:eastAsia="Times New Roman" w:hAnsi="Times New Roman" w:cs="Times New Roman"/>
          <w:color w:val="000000" w:themeColor="text1"/>
          <w:sz w:val="28"/>
          <w:szCs w:val="28"/>
          <w:lang w:val="sq"/>
        </w:rPr>
        <w:t xml:space="preserve"> paraqet një kërcënim për funksionimin e sistemit të pagesave, transmetimin e politikës monetare ose sovranitetin monetar dhe specifikon kufirin ose shumën minimale të denominimit të zbatueshme.</w:t>
      </w:r>
    </w:p>
    <w:p w14:paraId="724C6B92" w14:textId="77777777" w:rsidR="00874E26" w:rsidRPr="00874E26" w:rsidRDefault="00874E26" w:rsidP="00874E26">
      <w:pPr>
        <w:pStyle w:val="ListParagraph"/>
        <w:rPr>
          <w:rFonts w:ascii="Times New Roman" w:eastAsia="Times New Roman" w:hAnsi="Times New Roman" w:cs="Times New Roman"/>
          <w:color w:val="000000" w:themeColor="text1"/>
          <w:sz w:val="28"/>
          <w:szCs w:val="28"/>
          <w:lang w:val="sq"/>
        </w:rPr>
      </w:pPr>
    </w:p>
    <w:p w14:paraId="2B506DCF" w14:textId="7D8DCB63" w:rsidR="009850A7" w:rsidRDefault="240B31B4" w:rsidP="00874E26">
      <w:pPr>
        <w:pStyle w:val="ListParagraph"/>
        <w:numPr>
          <w:ilvl w:val="0"/>
          <w:numId w:val="262"/>
        </w:numPr>
        <w:spacing w:after="0" w:line="240" w:lineRule="auto"/>
        <w:ind w:left="0"/>
        <w:jc w:val="both"/>
        <w:rPr>
          <w:rFonts w:ascii="Times New Roman" w:eastAsia="Times New Roman" w:hAnsi="Times New Roman" w:cs="Times New Roman"/>
          <w:color w:val="000000" w:themeColor="text1"/>
          <w:sz w:val="28"/>
          <w:szCs w:val="28"/>
          <w:lang w:val="sq"/>
        </w:rPr>
      </w:pPr>
      <w:r w:rsidRPr="00874E26">
        <w:rPr>
          <w:rFonts w:ascii="Times New Roman" w:eastAsia="Times New Roman" w:hAnsi="Times New Roman" w:cs="Times New Roman"/>
          <w:color w:val="000000" w:themeColor="text1"/>
          <w:sz w:val="28"/>
          <w:szCs w:val="28"/>
          <w:lang w:val="sq"/>
        </w:rPr>
        <w:t xml:space="preserve">Autoritetet përkatëse përgjegjëse njoftojnë pa vonesë </w:t>
      </w:r>
      <w:r w:rsidR="0E45F441" w:rsidRPr="00874E26">
        <w:rPr>
          <w:rFonts w:ascii="Times New Roman" w:eastAsia="Times New Roman" w:hAnsi="Times New Roman" w:cs="Times New Roman"/>
          <w:color w:val="000000" w:themeColor="text1"/>
          <w:sz w:val="28"/>
          <w:szCs w:val="28"/>
          <w:lang w:val="sq"/>
        </w:rPr>
        <w:t>Bankën e Shqipërisë</w:t>
      </w:r>
      <w:r w:rsidRPr="00874E26">
        <w:rPr>
          <w:rFonts w:ascii="Times New Roman" w:eastAsia="Times New Roman" w:hAnsi="Times New Roman" w:cs="Times New Roman"/>
          <w:color w:val="000000" w:themeColor="text1"/>
          <w:sz w:val="28"/>
          <w:szCs w:val="28"/>
          <w:lang w:val="sq"/>
        </w:rPr>
        <w:t xml:space="preserve"> për </w:t>
      </w:r>
      <w:r w:rsidR="74F15496" w:rsidRPr="00874E26">
        <w:rPr>
          <w:rFonts w:ascii="Times New Roman" w:eastAsia="Times New Roman" w:hAnsi="Times New Roman" w:cs="Times New Roman"/>
          <w:color w:val="000000" w:themeColor="text1"/>
          <w:sz w:val="28"/>
          <w:szCs w:val="28"/>
          <w:lang w:val="sq"/>
        </w:rPr>
        <w:t xml:space="preserve">rrethanat </w:t>
      </w:r>
      <w:r w:rsidRPr="00874E26">
        <w:rPr>
          <w:rFonts w:ascii="Times New Roman" w:eastAsia="Times New Roman" w:hAnsi="Times New Roman" w:cs="Times New Roman"/>
          <w:color w:val="000000" w:themeColor="text1"/>
          <w:sz w:val="28"/>
          <w:szCs w:val="28"/>
          <w:lang w:val="sq"/>
        </w:rPr>
        <w:t>e mëposhtme:</w:t>
      </w:r>
    </w:p>
    <w:p w14:paraId="749BC166" w14:textId="77777777" w:rsidR="00874E26" w:rsidRPr="00874E26" w:rsidDel="00052ADC" w:rsidRDefault="00874E26" w:rsidP="00874E26">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4F520BD1" w14:textId="6E01E380" w:rsidR="00052ADC" w:rsidRPr="00951713" w:rsidRDefault="00874E26" w:rsidP="00874E26">
      <w:pPr>
        <w:pStyle w:val="ListParagraph"/>
        <w:numPr>
          <w:ilvl w:val="0"/>
          <w:numId w:val="33"/>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104D1EBE" w:rsidRPr="00951713">
        <w:rPr>
          <w:rFonts w:ascii="Times New Roman" w:eastAsia="Times New Roman" w:hAnsi="Times New Roman" w:cs="Times New Roman"/>
          <w:color w:val="000000" w:themeColor="text1"/>
          <w:sz w:val="28"/>
          <w:szCs w:val="28"/>
          <w:lang w:val="sq"/>
        </w:rPr>
        <w:t>jë pal</w:t>
      </w:r>
      <w:r w:rsidR="0021456C">
        <w:rPr>
          <w:rFonts w:ascii="Times New Roman" w:eastAsia="Times New Roman" w:hAnsi="Times New Roman" w:cs="Times New Roman"/>
          <w:color w:val="000000" w:themeColor="text1"/>
          <w:sz w:val="28"/>
          <w:szCs w:val="28"/>
          <w:lang w:val="sq"/>
        </w:rPr>
        <w:t>ë</w:t>
      </w:r>
      <w:r w:rsidR="104D1EBE" w:rsidRPr="00951713">
        <w:rPr>
          <w:rFonts w:ascii="Times New Roman" w:eastAsia="Times New Roman" w:hAnsi="Times New Roman" w:cs="Times New Roman"/>
          <w:color w:val="000000" w:themeColor="text1"/>
          <w:sz w:val="28"/>
          <w:szCs w:val="28"/>
          <w:lang w:val="sq"/>
        </w:rPr>
        <w:t xml:space="preserve"> </w:t>
      </w:r>
      <w:r w:rsidR="43E8F766" w:rsidRPr="00951713">
        <w:rPr>
          <w:rFonts w:ascii="Times New Roman" w:eastAsia="Times New Roman" w:hAnsi="Times New Roman" w:cs="Times New Roman"/>
          <w:color w:val="000000" w:themeColor="text1"/>
          <w:sz w:val="28"/>
          <w:szCs w:val="28"/>
          <w:lang w:val="sq"/>
        </w:rPr>
        <w:t>të</w:t>
      </w:r>
      <w:r w:rsidR="104D1EBE" w:rsidRPr="00951713">
        <w:rPr>
          <w:rFonts w:ascii="Times New Roman" w:eastAsia="Times New Roman" w:hAnsi="Times New Roman" w:cs="Times New Roman"/>
          <w:color w:val="000000" w:themeColor="text1"/>
          <w:sz w:val="28"/>
          <w:szCs w:val="28"/>
          <w:lang w:val="sq"/>
        </w:rPr>
        <w:t xml:space="preserve"> tretë, </w:t>
      </w:r>
      <w:r w:rsidR="4107249C" w:rsidRPr="00951713">
        <w:rPr>
          <w:rFonts w:ascii="Times New Roman" w:eastAsia="Times New Roman" w:hAnsi="Times New Roman" w:cs="Times New Roman"/>
          <w:color w:val="000000" w:themeColor="text1"/>
          <w:sz w:val="28"/>
          <w:szCs w:val="28"/>
          <w:lang w:val="sq"/>
        </w:rPr>
        <w:t>n</w:t>
      </w:r>
      <w:r w:rsidR="365967D1" w:rsidRPr="00951713">
        <w:rPr>
          <w:rFonts w:ascii="Times New Roman" w:eastAsia="Times New Roman" w:hAnsi="Times New Roman" w:cs="Times New Roman"/>
          <w:color w:val="000000" w:themeColor="text1"/>
          <w:sz w:val="28"/>
          <w:szCs w:val="28"/>
          <w:lang w:val="sq"/>
        </w:rPr>
        <w:t>ë</w:t>
      </w:r>
      <w:r w:rsidR="4107249C" w:rsidRPr="00951713">
        <w:rPr>
          <w:rFonts w:ascii="Times New Roman" w:eastAsia="Times New Roman" w:hAnsi="Times New Roman" w:cs="Times New Roman"/>
          <w:color w:val="000000" w:themeColor="text1"/>
          <w:sz w:val="28"/>
          <w:szCs w:val="28"/>
          <w:lang w:val="sq"/>
        </w:rPr>
        <w:t xml:space="preserve"> kuptimin e</w:t>
      </w:r>
      <w:r w:rsidR="104D1EBE"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“ë”, </w:t>
      </w:r>
      <w:r>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5</w:t>
      </w:r>
      <w:r>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104D1EBE" w:rsidRPr="00951713">
        <w:rPr>
          <w:rFonts w:ascii="Times New Roman" w:eastAsia="Times New Roman" w:hAnsi="Times New Roman" w:cs="Times New Roman"/>
          <w:color w:val="000000" w:themeColor="text1"/>
          <w:sz w:val="28"/>
          <w:szCs w:val="28"/>
          <w:lang w:val="sq"/>
        </w:rPr>
        <w:t>neni</w:t>
      </w:r>
      <w:r w:rsidR="0E605C93" w:rsidRPr="00951713">
        <w:rPr>
          <w:rFonts w:ascii="Times New Roman" w:eastAsia="Times New Roman" w:hAnsi="Times New Roman" w:cs="Times New Roman"/>
          <w:color w:val="000000" w:themeColor="text1"/>
          <w:sz w:val="28"/>
          <w:szCs w:val="28"/>
          <w:lang w:val="sq"/>
        </w:rPr>
        <w:t>t</w:t>
      </w:r>
      <w:r w:rsidR="104D1EBE" w:rsidRPr="00951713">
        <w:rPr>
          <w:rFonts w:ascii="Times New Roman" w:eastAsia="Times New Roman" w:hAnsi="Times New Roman" w:cs="Times New Roman"/>
          <w:color w:val="000000" w:themeColor="text1"/>
          <w:sz w:val="28"/>
          <w:szCs w:val="28"/>
          <w:lang w:val="sq"/>
        </w:rPr>
        <w:t xml:space="preserve"> 34, </w:t>
      </w:r>
      <w:r>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104D1EBE" w:rsidRPr="00951713">
        <w:rPr>
          <w:rFonts w:ascii="Times New Roman" w:eastAsia="Times New Roman" w:hAnsi="Times New Roman" w:cs="Times New Roman"/>
          <w:color w:val="000000" w:themeColor="text1"/>
          <w:sz w:val="28"/>
          <w:szCs w:val="28"/>
          <w:lang w:val="sq"/>
        </w:rPr>
        <w:t xml:space="preserve"> </w:t>
      </w:r>
      <w:r w:rsidR="104D1EBE" w:rsidRPr="00F3415F">
        <w:rPr>
          <w:rFonts w:ascii="Times New Roman" w:eastAsia="Times New Roman" w:hAnsi="Times New Roman" w:cs="Times New Roman"/>
          <w:sz w:val="28"/>
          <w:szCs w:val="28"/>
          <w:lang w:val="sq"/>
        </w:rPr>
        <w:t>këtij ligji</w:t>
      </w:r>
      <w:r w:rsidR="104D1EBE" w:rsidRPr="00951713">
        <w:rPr>
          <w:rFonts w:ascii="Times New Roman" w:eastAsia="Times New Roman" w:hAnsi="Times New Roman" w:cs="Times New Roman"/>
          <w:color w:val="000000" w:themeColor="text1"/>
          <w:sz w:val="28"/>
          <w:szCs w:val="28"/>
          <w:lang w:val="sq"/>
        </w:rPr>
        <w:t>,</w:t>
      </w:r>
      <w:r w:rsidR="0B966943" w:rsidRPr="00951713">
        <w:rPr>
          <w:rFonts w:ascii="Times New Roman" w:eastAsia="Times New Roman" w:hAnsi="Times New Roman" w:cs="Times New Roman"/>
          <w:color w:val="000000" w:themeColor="text1"/>
          <w:sz w:val="28"/>
          <w:szCs w:val="28"/>
          <w:lang w:val="sq"/>
        </w:rPr>
        <w:t xml:space="preserve"> </w:t>
      </w:r>
      <w:r w:rsidR="0021456C">
        <w:rPr>
          <w:rFonts w:ascii="Times New Roman" w:eastAsia="Times New Roman" w:hAnsi="Times New Roman" w:cs="Times New Roman"/>
          <w:color w:val="000000" w:themeColor="text1"/>
          <w:sz w:val="28"/>
          <w:szCs w:val="28"/>
          <w:lang w:val="sq"/>
        </w:rPr>
        <w:t>të cilës</w:t>
      </w:r>
      <w:r w:rsidR="51670BD2" w:rsidRPr="00951713">
        <w:rPr>
          <w:rFonts w:ascii="Times New Roman" w:eastAsia="Times New Roman" w:hAnsi="Times New Roman" w:cs="Times New Roman"/>
          <w:color w:val="000000" w:themeColor="text1"/>
          <w:sz w:val="28"/>
          <w:szCs w:val="28"/>
          <w:lang w:val="sq"/>
        </w:rPr>
        <w:t xml:space="preserve"> i </w:t>
      </w:r>
      <w:r w:rsidR="0B966943" w:rsidRPr="00951713">
        <w:rPr>
          <w:rFonts w:ascii="Times New Roman" w:eastAsia="Times New Roman" w:hAnsi="Times New Roman" w:cs="Times New Roman"/>
          <w:color w:val="000000" w:themeColor="text1"/>
          <w:sz w:val="28"/>
          <w:szCs w:val="28"/>
          <w:lang w:val="sq"/>
        </w:rPr>
        <w:t>është</w:t>
      </w:r>
      <w:r w:rsidR="510327B7" w:rsidRPr="00951713">
        <w:rPr>
          <w:rFonts w:ascii="Times New Roman" w:eastAsia="Times New Roman" w:hAnsi="Times New Roman" w:cs="Times New Roman"/>
          <w:color w:val="000000" w:themeColor="text1"/>
          <w:sz w:val="28"/>
          <w:szCs w:val="28"/>
          <w:lang w:val="sq"/>
        </w:rPr>
        <w:t xml:space="preserve"> revokuar</w:t>
      </w:r>
      <w:r w:rsidR="0B966943" w:rsidRPr="00951713">
        <w:rPr>
          <w:rFonts w:ascii="Times New Roman" w:eastAsia="Times New Roman" w:hAnsi="Times New Roman" w:cs="Times New Roman"/>
          <w:color w:val="000000" w:themeColor="text1"/>
          <w:sz w:val="28"/>
          <w:szCs w:val="28"/>
          <w:lang w:val="sq"/>
        </w:rPr>
        <w:t xml:space="preserve"> </w:t>
      </w:r>
      <w:r w:rsidR="104D1EBE" w:rsidRPr="00951713">
        <w:rPr>
          <w:rFonts w:ascii="Times New Roman" w:eastAsia="Times New Roman" w:hAnsi="Times New Roman" w:cs="Times New Roman"/>
          <w:color w:val="000000" w:themeColor="text1"/>
          <w:sz w:val="28"/>
          <w:szCs w:val="28"/>
          <w:lang w:val="sq"/>
        </w:rPr>
        <w:t>autorizimi si një ofrues i shërbimeve të kriptoaseteve, si</w:t>
      </w:r>
      <w:r w:rsidR="1BF1FE72" w:rsidRPr="00951713">
        <w:rPr>
          <w:rFonts w:ascii="Times New Roman" w:eastAsia="Times New Roman" w:hAnsi="Times New Roman" w:cs="Times New Roman"/>
          <w:color w:val="000000" w:themeColor="text1"/>
          <w:sz w:val="28"/>
          <w:szCs w:val="28"/>
          <w:lang w:val="sq"/>
        </w:rPr>
        <w:t>pas përcaktimeve t</w:t>
      </w:r>
      <w:r w:rsidR="104D1EBE" w:rsidRPr="00951713">
        <w:rPr>
          <w:rFonts w:ascii="Times New Roman" w:eastAsia="Times New Roman" w:hAnsi="Times New Roman" w:cs="Times New Roman"/>
          <w:color w:val="000000" w:themeColor="text1"/>
          <w:sz w:val="28"/>
          <w:szCs w:val="28"/>
          <w:lang w:val="sq"/>
        </w:rPr>
        <w:t>ë neni</w:t>
      </w:r>
      <w:r w:rsidR="36504F89" w:rsidRPr="00951713">
        <w:rPr>
          <w:rFonts w:ascii="Times New Roman" w:eastAsia="Times New Roman" w:hAnsi="Times New Roman" w:cs="Times New Roman"/>
          <w:color w:val="000000" w:themeColor="text1"/>
          <w:sz w:val="28"/>
          <w:szCs w:val="28"/>
          <w:lang w:val="sq"/>
        </w:rPr>
        <w:t>t</w:t>
      </w:r>
      <w:r w:rsidR="104D1EBE" w:rsidRPr="00951713">
        <w:rPr>
          <w:rFonts w:ascii="Times New Roman" w:eastAsia="Times New Roman" w:hAnsi="Times New Roman" w:cs="Times New Roman"/>
          <w:color w:val="000000" w:themeColor="text1"/>
          <w:sz w:val="28"/>
          <w:szCs w:val="28"/>
          <w:lang w:val="sq"/>
        </w:rPr>
        <w:t xml:space="preserve"> 59 të këtij ligji;</w:t>
      </w:r>
    </w:p>
    <w:p w14:paraId="2BCD7819" w14:textId="02EA0995" w:rsidR="00052ADC" w:rsidRDefault="00874E26" w:rsidP="00874E26">
      <w:pPr>
        <w:pStyle w:val="ListParagraph"/>
        <w:numPr>
          <w:ilvl w:val="0"/>
          <w:numId w:val="33"/>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A</w:t>
      </w:r>
      <w:r w:rsidR="4B5ABA30" w:rsidRPr="00951713">
        <w:rPr>
          <w:rFonts w:ascii="Times New Roman" w:eastAsia="Times New Roman" w:hAnsi="Times New Roman" w:cs="Times New Roman"/>
          <w:color w:val="000000" w:themeColor="text1"/>
          <w:sz w:val="28"/>
          <w:szCs w:val="28"/>
          <w:lang w:val="sq"/>
        </w:rPr>
        <w:t xml:space="preserve">nëtarët e </w:t>
      </w:r>
      <w:r w:rsidR="02BFC041" w:rsidRPr="00951713">
        <w:rPr>
          <w:rFonts w:ascii="Times New Roman" w:eastAsia="Times New Roman" w:hAnsi="Times New Roman" w:cs="Times New Roman"/>
          <w:color w:val="000000" w:themeColor="text1"/>
          <w:sz w:val="28"/>
          <w:szCs w:val="28"/>
          <w:lang w:val="sq"/>
        </w:rPr>
        <w:t>organit</w:t>
      </w:r>
      <w:r w:rsidR="4B5ABA30" w:rsidRPr="00951713">
        <w:rPr>
          <w:rFonts w:ascii="Times New Roman" w:eastAsia="Times New Roman" w:hAnsi="Times New Roman" w:cs="Times New Roman"/>
          <w:color w:val="000000" w:themeColor="text1"/>
          <w:sz w:val="28"/>
          <w:szCs w:val="28"/>
          <w:lang w:val="sq"/>
        </w:rPr>
        <w:t xml:space="preserve"> drejtues të emetuesit ose aksion</w:t>
      </w:r>
      <w:r>
        <w:rPr>
          <w:rFonts w:ascii="Times New Roman" w:eastAsia="Times New Roman" w:hAnsi="Times New Roman" w:cs="Times New Roman"/>
          <w:color w:val="000000" w:themeColor="text1"/>
          <w:sz w:val="28"/>
          <w:szCs w:val="28"/>
          <w:lang w:val="sq"/>
        </w:rPr>
        <w:t>a</w:t>
      </w:r>
      <w:r w:rsidR="4B5ABA30" w:rsidRPr="00951713">
        <w:rPr>
          <w:rFonts w:ascii="Times New Roman" w:eastAsia="Times New Roman" w:hAnsi="Times New Roman" w:cs="Times New Roman"/>
          <w:color w:val="000000" w:themeColor="text1"/>
          <w:sz w:val="28"/>
          <w:szCs w:val="28"/>
          <w:lang w:val="sq"/>
        </w:rPr>
        <w:t xml:space="preserve">rët që </w:t>
      </w:r>
      <w:r w:rsidR="3B62C728" w:rsidRPr="00951713">
        <w:rPr>
          <w:rFonts w:ascii="Times New Roman" w:eastAsia="Times New Roman" w:hAnsi="Times New Roman" w:cs="Times New Roman"/>
          <w:color w:val="000000" w:themeColor="text1"/>
          <w:sz w:val="28"/>
          <w:szCs w:val="28"/>
          <w:lang w:val="sq"/>
        </w:rPr>
        <w:t>zotërojnë, në mënyr</w:t>
      </w:r>
      <w:r w:rsidR="50F40ED9" w:rsidRPr="00951713">
        <w:rPr>
          <w:rFonts w:ascii="Times New Roman" w:eastAsia="Times New Roman" w:hAnsi="Times New Roman" w:cs="Times New Roman"/>
          <w:color w:val="000000" w:themeColor="text1"/>
          <w:sz w:val="28"/>
          <w:szCs w:val="28"/>
          <w:lang w:val="sq"/>
        </w:rPr>
        <w:t>ë</w:t>
      </w:r>
      <w:r w:rsidR="3B62C728" w:rsidRPr="00951713">
        <w:rPr>
          <w:rFonts w:ascii="Times New Roman" w:eastAsia="Times New Roman" w:hAnsi="Times New Roman" w:cs="Times New Roman"/>
          <w:color w:val="000000" w:themeColor="text1"/>
          <w:sz w:val="28"/>
          <w:szCs w:val="28"/>
          <w:lang w:val="sq"/>
        </w:rPr>
        <w:t xml:space="preserve"> direkte ose indirekte, </w:t>
      </w:r>
      <w:r w:rsidR="4B5ABA30" w:rsidRPr="00951713">
        <w:rPr>
          <w:rFonts w:ascii="Times New Roman" w:eastAsia="Times New Roman" w:hAnsi="Times New Roman" w:cs="Times New Roman"/>
          <w:color w:val="000000" w:themeColor="text1"/>
          <w:sz w:val="28"/>
          <w:szCs w:val="28"/>
          <w:lang w:val="sq"/>
        </w:rPr>
        <w:t>pjesëmarrje influencuese në</w:t>
      </w:r>
      <w:r w:rsidR="2D170C0B" w:rsidRPr="00951713">
        <w:rPr>
          <w:rFonts w:ascii="Times New Roman" w:eastAsia="Times New Roman" w:hAnsi="Times New Roman" w:cs="Times New Roman"/>
          <w:color w:val="000000" w:themeColor="text1"/>
          <w:sz w:val="28"/>
          <w:szCs w:val="28"/>
          <w:lang w:val="sq"/>
        </w:rPr>
        <w:t xml:space="preserve"> shoq</w:t>
      </w:r>
      <w:r w:rsidR="1D49F2DF" w:rsidRPr="00951713">
        <w:rPr>
          <w:rFonts w:ascii="Times New Roman" w:eastAsia="Times New Roman" w:hAnsi="Times New Roman" w:cs="Times New Roman"/>
          <w:color w:val="000000" w:themeColor="text1"/>
          <w:sz w:val="28"/>
          <w:szCs w:val="28"/>
          <w:lang w:val="sq"/>
        </w:rPr>
        <w:t>ë</w:t>
      </w:r>
      <w:r w:rsidR="2D170C0B" w:rsidRPr="00951713">
        <w:rPr>
          <w:rFonts w:ascii="Times New Roman" w:eastAsia="Times New Roman" w:hAnsi="Times New Roman" w:cs="Times New Roman"/>
          <w:color w:val="000000" w:themeColor="text1"/>
          <w:sz w:val="28"/>
          <w:szCs w:val="28"/>
          <w:lang w:val="sq"/>
        </w:rPr>
        <w:t>rin</w:t>
      </w:r>
      <w:r w:rsidR="1D49F2DF" w:rsidRPr="00951713">
        <w:rPr>
          <w:rFonts w:ascii="Times New Roman" w:eastAsia="Times New Roman" w:hAnsi="Times New Roman" w:cs="Times New Roman"/>
          <w:color w:val="000000" w:themeColor="text1"/>
          <w:sz w:val="28"/>
          <w:szCs w:val="28"/>
          <w:lang w:val="sq"/>
        </w:rPr>
        <w:t>ë</w:t>
      </w:r>
      <w:r w:rsidR="2D170C0B" w:rsidRPr="00951713">
        <w:rPr>
          <w:rFonts w:ascii="Times New Roman" w:eastAsia="Times New Roman" w:hAnsi="Times New Roman" w:cs="Times New Roman"/>
          <w:color w:val="000000" w:themeColor="text1"/>
          <w:sz w:val="28"/>
          <w:szCs w:val="28"/>
          <w:lang w:val="sq"/>
        </w:rPr>
        <w:t xml:space="preserve"> e</w:t>
      </w:r>
      <w:r w:rsidR="4B5ABA30" w:rsidRPr="00951713">
        <w:rPr>
          <w:rFonts w:ascii="Times New Roman" w:eastAsia="Times New Roman" w:hAnsi="Times New Roman" w:cs="Times New Roman"/>
          <w:color w:val="000000" w:themeColor="text1"/>
          <w:sz w:val="28"/>
          <w:szCs w:val="28"/>
          <w:lang w:val="sq"/>
        </w:rPr>
        <w:t xml:space="preserve"> emetues</w:t>
      </w:r>
      <w:r w:rsidR="2B29EAD9" w:rsidRPr="00951713">
        <w:rPr>
          <w:rFonts w:ascii="Times New Roman" w:eastAsia="Times New Roman" w:hAnsi="Times New Roman" w:cs="Times New Roman"/>
          <w:color w:val="000000" w:themeColor="text1"/>
          <w:sz w:val="28"/>
          <w:szCs w:val="28"/>
          <w:lang w:val="sq"/>
        </w:rPr>
        <w:t>i</w:t>
      </w:r>
      <w:r w:rsidR="76F7A947" w:rsidRPr="00951713">
        <w:rPr>
          <w:rFonts w:ascii="Times New Roman" w:eastAsia="Times New Roman" w:hAnsi="Times New Roman" w:cs="Times New Roman"/>
          <w:color w:val="000000" w:themeColor="text1"/>
          <w:sz w:val="28"/>
          <w:szCs w:val="28"/>
          <w:lang w:val="sq"/>
        </w:rPr>
        <w:t>t</w:t>
      </w:r>
      <w:r w:rsidR="4B5ABA30" w:rsidRPr="00951713">
        <w:rPr>
          <w:rFonts w:ascii="Times New Roman" w:eastAsia="Times New Roman" w:hAnsi="Times New Roman" w:cs="Times New Roman"/>
          <w:color w:val="000000" w:themeColor="text1"/>
          <w:sz w:val="28"/>
          <w:szCs w:val="28"/>
          <w:lang w:val="sq"/>
        </w:rPr>
        <w:t xml:space="preserve">, kanë shkelur dispozitat e legjislacionit </w:t>
      </w:r>
      <w:r w:rsidR="15384DE6" w:rsidRPr="00951713">
        <w:rPr>
          <w:rFonts w:ascii="Times New Roman" w:eastAsia="Times New Roman" w:hAnsi="Times New Roman" w:cs="Times New Roman"/>
          <w:color w:val="000000" w:themeColor="text1"/>
          <w:sz w:val="28"/>
          <w:szCs w:val="28"/>
          <w:lang w:val="sq"/>
        </w:rPr>
        <w:t xml:space="preserve">në fuqi </w:t>
      </w:r>
      <w:r w:rsidR="4B5ABA30" w:rsidRPr="00951713">
        <w:rPr>
          <w:rFonts w:ascii="Times New Roman" w:eastAsia="Times New Roman" w:hAnsi="Times New Roman" w:cs="Times New Roman"/>
          <w:color w:val="000000" w:themeColor="text1"/>
          <w:sz w:val="28"/>
          <w:szCs w:val="28"/>
          <w:lang w:val="sq"/>
        </w:rPr>
        <w:t>për parandalimin e pastrimit të parave</w:t>
      </w:r>
      <w:r w:rsidR="14922640" w:rsidRPr="00951713">
        <w:rPr>
          <w:rFonts w:ascii="Times New Roman" w:eastAsia="Times New Roman" w:hAnsi="Times New Roman" w:cs="Times New Roman"/>
          <w:color w:val="000000" w:themeColor="text1"/>
          <w:sz w:val="28"/>
          <w:szCs w:val="28"/>
          <w:lang w:val="sq"/>
        </w:rPr>
        <w:t xml:space="preserve"> dhe financimit të terrorizmit</w:t>
      </w:r>
      <w:r w:rsidR="4B5ABA30" w:rsidRPr="00951713">
        <w:rPr>
          <w:rFonts w:ascii="Times New Roman" w:eastAsia="Times New Roman" w:hAnsi="Times New Roman" w:cs="Times New Roman"/>
          <w:color w:val="000000" w:themeColor="text1"/>
          <w:sz w:val="28"/>
          <w:szCs w:val="28"/>
          <w:lang w:val="sq"/>
        </w:rPr>
        <w:t>.</w:t>
      </w:r>
    </w:p>
    <w:p w14:paraId="536BF277" w14:textId="77777777" w:rsidR="00874E26" w:rsidRPr="00951713" w:rsidRDefault="00874E26" w:rsidP="00874E26">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5E0762D0" w14:textId="5B7BF44D" w:rsidR="00052ADC" w:rsidRPr="00F3415F" w:rsidRDefault="350722B8" w:rsidP="00874E26">
      <w:pPr>
        <w:pStyle w:val="ListParagraph"/>
        <w:numPr>
          <w:ilvl w:val="0"/>
          <w:numId w:val="261"/>
        </w:numPr>
        <w:spacing w:after="0" w:line="240" w:lineRule="auto"/>
        <w:jc w:val="both"/>
        <w:rPr>
          <w:rFonts w:ascii="Times New Roman" w:eastAsia="Times New Roman" w:hAnsi="Times New Roman" w:cs="Times New Roman"/>
          <w:sz w:val="28"/>
          <w:szCs w:val="28"/>
          <w:lang w:val="sq"/>
        </w:rPr>
      </w:pPr>
      <w:r w:rsidRPr="00951713">
        <w:rPr>
          <w:rFonts w:ascii="Times New Roman" w:eastAsia="Times New Roman" w:hAnsi="Times New Roman" w:cs="Times New Roman"/>
          <w:color w:val="000000" w:themeColor="text1"/>
          <w:sz w:val="28"/>
          <w:szCs w:val="28"/>
          <w:lang w:val="sq"/>
        </w:rPr>
        <w:t>Banka e Shqipërisë revokon</w:t>
      </w:r>
      <w:r w:rsidR="2D2DF431" w:rsidRPr="00951713">
        <w:rPr>
          <w:rFonts w:ascii="Times New Roman" w:eastAsia="Times New Roman" w:hAnsi="Times New Roman" w:cs="Times New Roman"/>
          <w:color w:val="000000" w:themeColor="text1"/>
          <w:sz w:val="28"/>
          <w:szCs w:val="28"/>
          <w:lang w:val="sq"/>
        </w:rPr>
        <w:t xml:space="preserve"> autorizimin e një emetuesi të një tokeni të asetit kur </w:t>
      </w:r>
      <w:r w:rsidR="2D0B57F3" w:rsidRPr="00951713">
        <w:rPr>
          <w:rFonts w:ascii="Times New Roman" w:eastAsia="Times New Roman" w:hAnsi="Times New Roman" w:cs="Times New Roman"/>
          <w:color w:val="000000" w:themeColor="text1"/>
          <w:sz w:val="28"/>
          <w:szCs w:val="28"/>
          <w:lang w:val="sq"/>
        </w:rPr>
        <w:t>vlerëson</w:t>
      </w:r>
      <w:r w:rsidR="2D2DF431" w:rsidRPr="00951713">
        <w:rPr>
          <w:rFonts w:ascii="Times New Roman" w:eastAsia="Times New Roman" w:hAnsi="Times New Roman" w:cs="Times New Roman"/>
          <w:color w:val="000000" w:themeColor="text1"/>
          <w:sz w:val="28"/>
          <w:szCs w:val="28"/>
          <w:lang w:val="sq"/>
        </w:rPr>
        <w:t xml:space="preserve"> se </w:t>
      </w:r>
      <w:r w:rsidR="4438B6BE" w:rsidRPr="00951713">
        <w:rPr>
          <w:rFonts w:ascii="Times New Roman" w:eastAsia="Times New Roman" w:hAnsi="Times New Roman" w:cs="Times New Roman"/>
          <w:color w:val="000000" w:themeColor="text1"/>
          <w:sz w:val="28"/>
          <w:szCs w:val="28"/>
          <w:lang w:val="sq"/>
        </w:rPr>
        <w:t>rrethan</w:t>
      </w:r>
      <w:r w:rsidR="2D2DF431" w:rsidRPr="00951713">
        <w:rPr>
          <w:rFonts w:ascii="Times New Roman" w:eastAsia="Times New Roman" w:hAnsi="Times New Roman" w:cs="Times New Roman"/>
          <w:color w:val="000000" w:themeColor="text1"/>
          <w:sz w:val="28"/>
          <w:szCs w:val="28"/>
          <w:lang w:val="sq"/>
        </w:rPr>
        <w:t xml:space="preserve">at e </w:t>
      </w:r>
      <w:r w:rsidR="239F68EF" w:rsidRPr="00951713">
        <w:rPr>
          <w:rFonts w:ascii="Times New Roman" w:eastAsia="Times New Roman" w:hAnsi="Times New Roman" w:cs="Times New Roman"/>
          <w:color w:val="000000" w:themeColor="text1"/>
          <w:sz w:val="28"/>
          <w:szCs w:val="28"/>
          <w:lang w:val="sq"/>
        </w:rPr>
        <w:t>përcaktuara</w:t>
      </w:r>
      <w:r w:rsidR="2D2DF431" w:rsidRPr="00951713">
        <w:rPr>
          <w:rFonts w:ascii="Times New Roman" w:eastAsia="Times New Roman" w:hAnsi="Times New Roman" w:cs="Times New Roman"/>
          <w:color w:val="000000" w:themeColor="text1"/>
          <w:sz w:val="28"/>
          <w:szCs w:val="28"/>
          <w:lang w:val="sq"/>
        </w:rPr>
        <w:t xml:space="preserve"> në pikën 4 të këtij neni ndikojnë në reputacionin e mirë të anëtarëve të </w:t>
      </w:r>
      <w:r w:rsidR="1F92E127" w:rsidRPr="00951713">
        <w:rPr>
          <w:rFonts w:ascii="Times New Roman" w:eastAsia="Times New Roman" w:hAnsi="Times New Roman" w:cs="Times New Roman"/>
          <w:color w:val="000000" w:themeColor="text1"/>
          <w:sz w:val="28"/>
          <w:szCs w:val="28"/>
          <w:lang w:val="sq"/>
        </w:rPr>
        <w:t xml:space="preserve">organit </w:t>
      </w:r>
      <w:r w:rsidR="2D2DF431" w:rsidRPr="00951713">
        <w:rPr>
          <w:rFonts w:ascii="Times New Roman" w:eastAsia="Times New Roman" w:hAnsi="Times New Roman" w:cs="Times New Roman"/>
          <w:color w:val="000000" w:themeColor="text1"/>
          <w:sz w:val="28"/>
          <w:szCs w:val="28"/>
          <w:lang w:val="sq"/>
        </w:rPr>
        <w:t>drejtues të atij emetuesi ose në reputacionin e mirë të çdo aksion</w:t>
      </w:r>
      <w:r w:rsidR="00874E26">
        <w:rPr>
          <w:rFonts w:ascii="Times New Roman" w:eastAsia="Times New Roman" w:hAnsi="Times New Roman" w:cs="Times New Roman"/>
          <w:color w:val="000000" w:themeColor="text1"/>
          <w:sz w:val="28"/>
          <w:szCs w:val="28"/>
          <w:lang w:val="sq"/>
        </w:rPr>
        <w:t>a</w:t>
      </w:r>
      <w:r w:rsidR="2D2DF431" w:rsidRPr="00951713">
        <w:rPr>
          <w:rFonts w:ascii="Times New Roman" w:eastAsia="Times New Roman" w:hAnsi="Times New Roman" w:cs="Times New Roman"/>
          <w:color w:val="000000" w:themeColor="text1"/>
          <w:sz w:val="28"/>
          <w:szCs w:val="28"/>
          <w:lang w:val="sq"/>
        </w:rPr>
        <w:t>ri ose anëtari</w:t>
      </w:r>
      <w:r w:rsidR="149B9640" w:rsidRPr="00951713">
        <w:rPr>
          <w:rFonts w:ascii="Times New Roman" w:eastAsia="Times New Roman" w:hAnsi="Times New Roman" w:cs="Times New Roman"/>
          <w:color w:val="000000" w:themeColor="text1"/>
          <w:sz w:val="28"/>
          <w:szCs w:val="28"/>
          <w:lang w:val="sq"/>
        </w:rPr>
        <w:t xml:space="preserve"> </w:t>
      </w:r>
      <w:r w:rsidR="6C0A69A3" w:rsidRPr="00951713">
        <w:rPr>
          <w:rFonts w:ascii="Times New Roman" w:eastAsia="Times New Roman" w:hAnsi="Times New Roman" w:cs="Times New Roman"/>
          <w:color w:val="000000" w:themeColor="text1"/>
          <w:sz w:val="28"/>
          <w:szCs w:val="28"/>
          <w:lang w:val="sq"/>
        </w:rPr>
        <w:t xml:space="preserve">që </w:t>
      </w:r>
      <w:r w:rsidR="6C0A69A3" w:rsidRPr="00951713">
        <w:rPr>
          <w:rFonts w:ascii="Times New Roman" w:eastAsia="Times New Roman" w:hAnsi="Times New Roman" w:cs="Times New Roman"/>
          <w:color w:val="000000" w:themeColor="text1"/>
          <w:sz w:val="28"/>
          <w:szCs w:val="28"/>
          <w:lang w:val="sq"/>
        </w:rPr>
        <w:lastRenderedPageBreak/>
        <w:t>zotërojnë, në mënyrë direkte ose indirekte, pjesëmarrje influencuese në shoqërinë e emetuesit</w:t>
      </w:r>
      <w:r w:rsidR="2D2DF431" w:rsidRPr="00951713">
        <w:rPr>
          <w:rFonts w:ascii="Times New Roman" w:eastAsia="Times New Roman" w:hAnsi="Times New Roman" w:cs="Times New Roman"/>
          <w:color w:val="000000" w:themeColor="text1"/>
          <w:sz w:val="28"/>
          <w:szCs w:val="28"/>
          <w:lang w:val="sq"/>
        </w:rPr>
        <w:t xml:space="preserve">, ose nëse ka tregues të </w:t>
      </w:r>
      <w:r w:rsidR="7325E3B5" w:rsidRPr="00951713">
        <w:rPr>
          <w:rFonts w:ascii="Times New Roman" w:eastAsia="Times New Roman" w:hAnsi="Times New Roman" w:cs="Times New Roman"/>
          <w:color w:val="000000" w:themeColor="text1"/>
          <w:sz w:val="28"/>
          <w:szCs w:val="28"/>
          <w:lang w:val="sq"/>
        </w:rPr>
        <w:t xml:space="preserve">mosfunksionimit </w:t>
      </w:r>
      <w:r w:rsidR="2D2DF431" w:rsidRPr="00951713">
        <w:rPr>
          <w:rFonts w:ascii="Times New Roman" w:eastAsia="Times New Roman" w:hAnsi="Times New Roman" w:cs="Times New Roman"/>
          <w:color w:val="000000" w:themeColor="text1"/>
          <w:sz w:val="28"/>
          <w:szCs w:val="28"/>
          <w:lang w:val="sq"/>
        </w:rPr>
        <w:t xml:space="preserve">të strukturave të qeverisjes ose mekanizmave të kontrollit të brendshëm, </w:t>
      </w:r>
      <w:r w:rsidR="5A988CF4" w:rsidRPr="00951713">
        <w:rPr>
          <w:rFonts w:ascii="Times New Roman" w:eastAsia="Times New Roman" w:hAnsi="Times New Roman" w:cs="Times New Roman"/>
          <w:color w:val="000000" w:themeColor="text1"/>
          <w:sz w:val="28"/>
          <w:szCs w:val="28"/>
          <w:lang w:val="sq"/>
        </w:rPr>
        <w:t>sipas përcaktimeve të nenit</w:t>
      </w:r>
      <w:r w:rsidR="2D2DF431" w:rsidRPr="00951713">
        <w:rPr>
          <w:rFonts w:ascii="Times New Roman" w:eastAsia="Times New Roman" w:hAnsi="Times New Roman" w:cs="Times New Roman"/>
          <w:color w:val="000000" w:themeColor="text1"/>
          <w:sz w:val="28"/>
          <w:szCs w:val="28"/>
          <w:lang w:val="sq"/>
        </w:rPr>
        <w:t xml:space="preserve"> 34</w:t>
      </w:r>
      <w:r w:rsidR="004A2072">
        <w:rPr>
          <w:rFonts w:ascii="Times New Roman" w:eastAsia="Times New Roman" w:hAnsi="Times New Roman" w:cs="Times New Roman"/>
          <w:color w:val="000000" w:themeColor="text1"/>
          <w:sz w:val="28"/>
          <w:szCs w:val="28"/>
          <w:lang w:val="sq"/>
        </w:rPr>
        <w:t xml:space="preserve">, </w:t>
      </w:r>
      <w:r w:rsidR="004A2072"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4A2072"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4A2072" w:rsidRPr="00F3415F">
        <w:rPr>
          <w:rFonts w:ascii="Times New Roman" w:eastAsia="Times New Roman" w:hAnsi="Times New Roman" w:cs="Times New Roman"/>
          <w:sz w:val="28"/>
          <w:szCs w:val="28"/>
          <w:lang w:val="sq"/>
        </w:rPr>
        <w:t>tij ligji</w:t>
      </w:r>
      <w:r w:rsidR="2D2DF431" w:rsidRPr="00F3415F">
        <w:rPr>
          <w:rFonts w:ascii="Times New Roman" w:eastAsia="Times New Roman" w:hAnsi="Times New Roman" w:cs="Times New Roman"/>
          <w:sz w:val="28"/>
          <w:szCs w:val="28"/>
          <w:lang w:val="sq"/>
        </w:rPr>
        <w:t>.</w:t>
      </w:r>
    </w:p>
    <w:p w14:paraId="16C999B7" w14:textId="53CC849D" w:rsidR="7A613ED7" w:rsidRPr="00951713" w:rsidRDefault="7A613ED7" w:rsidP="00874E2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46DF15D" w14:textId="0D2A78D0" w:rsidR="00052ADC" w:rsidRPr="00951713" w:rsidRDefault="004A2072" w:rsidP="00874E2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Pr>
          <w:rFonts w:ascii="Times New Roman" w:eastAsia="Times New Roman" w:hAnsi="Times New Roman" w:cs="Times New Roman"/>
          <w:color w:val="000000" w:themeColor="text1"/>
          <w:sz w:val="28"/>
          <w:szCs w:val="28"/>
          <w:lang w:val="sq"/>
        </w:rPr>
        <w:tab/>
      </w:r>
      <w:r w:rsidR="68E4B8AE" w:rsidRPr="00951713">
        <w:rPr>
          <w:rFonts w:ascii="Times New Roman" w:eastAsia="Times New Roman" w:hAnsi="Times New Roman" w:cs="Times New Roman"/>
          <w:color w:val="000000" w:themeColor="text1"/>
          <w:sz w:val="28"/>
          <w:szCs w:val="28"/>
          <w:lang w:val="sq"/>
        </w:rPr>
        <w:t>Në rastet k</w:t>
      </w:r>
      <w:r w:rsidR="2D2DF431" w:rsidRPr="00951713">
        <w:rPr>
          <w:rFonts w:ascii="Times New Roman" w:eastAsia="Times New Roman" w:hAnsi="Times New Roman" w:cs="Times New Roman"/>
          <w:color w:val="000000" w:themeColor="text1"/>
          <w:sz w:val="28"/>
          <w:szCs w:val="28"/>
          <w:lang w:val="sq"/>
        </w:rPr>
        <w:t xml:space="preserve">ur autorizimi </w:t>
      </w:r>
      <w:r w:rsidR="6A53D6D7" w:rsidRPr="00951713">
        <w:rPr>
          <w:rFonts w:ascii="Times New Roman" w:eastAsia="Times New Roman" w:hAnsi="Times New Roman" w:cs="Times New Roman"/>
          <w:color w:val="000000" w:themeColor="text1"/>
          <w:sz w:val="28"/>
          <w:szCs w:val="28"/>
          <w:lang w:val="sq"/>
        </w:rPr>
        <w:t>revokoh</w:t>
      </w:r>
      <w:r w:rsidR="2D2DF431" w:rsidRPr="00951713">
        <w:rPr>
          <w:rFonts w:ascii="Times New Roman" w:eastAsia="Times New Roman" w:hAnsi="Times New Roman" w:cs="Times New Roman"/>
          <w:color w:val="000000" w:themeColor="text1"/>
          <w:sz w:val="28"/>
          <w:szCs w:val="28"/>
          <w:lang w:val="sq"/>
        </w:rPr>
        <w:t>et, emetuesi i tokenit të aset</w:t>
      </w:r>
      <w:r w:rsidR="6EC5A5D5" w:rsidRPr="00951713">
        <w:rPr>
          <w:rFonts w:ascii="Times New Roman" w:eastAsia="Times New Roman" w:hAnsi="Times New Roman" w:cs="Times New Roman"/>
          <w:color w:val="000000" w:themeColor="text1"/>
          <w:sz w:val="28"/>
          <w:szCs w:val="28"/>
          <w:lang w:val="sq"/>
        </w:rPr>
        <w:t>eve</w:t>
      </w:r>
      <w:r w:rsidR="2D2DF431" w:rsidRPr="00951713">
        <w:rPr>
          <w:rFonts w:ascii="Times New Roman" w:eastAsia="Times New Roman" w:hAnsi="Times New Roman" w:cs="Times New Roman"/>
          <w:color w:val="000000" w:themeColor="text1"/>
          <w:sz w:val="28"/>
          <w:szCs w:val="28"/>
          <w:lang w:val="sq"/>
        </w:rPr>
        <w:t xml:space="preserve"> zbaton procedurën sipas nenit 47</w:t>
      </w:r>
      <w:r>
        <w:rPr>
          <w:rFonts w:ascii="Times New Roman" w:eastAsia="Times New Roman" w:hAnsi="Times New Roman" w:cs="Times New Roman"/>
          <w:color w:val="000000" w:themeColor="text1"/>
          <w:sz w:val="28"/>
          <w:szCs w:val="28"/>
          <w:lang w:val="sq"/>
        </w:rPr>
        <w:t>,</w:t>
      </w:r>
      <w:r w:rsidR="2D2DF431" w:rsidRPr="00951713">
        <w:rPr>
          <w:rFonts w:ascii="Times New Roman" w:eastAsia="Times New Roman" w:hAnsi="Times New Roman" w:cs="Times New Roman"/>
          <w:color w:val="000000" w:themeColor="text1"/>
          <w:sz w:val="28"/>
          <w:szCs w:val="28"/>
          <w:lang w:val="sq"/>
        </w:rPr>
        <w:t xml:space="preserve"> 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k</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tij ligji.</w:t>
      </w:r>
    </w:p>
    <w:p w14:paraId="5B61C78E" w14:textId="2A8D15FE" w:rsidR="7A613ED7" w:rsidRPr="00951713" w:rsidRDefault="7A613ED7" w:rsidP="00874E26">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E7B5E9A" w14:textId="3D581A9F" w:rsidR="00052ADC" w:rsidRPr="00951713" w:rsidRDefault="1821636D" w:rsidP="004A2072">
      <w:pPr>
        <w:pStyle w:val="ListParagraph"/>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w:t>
      </w:r>
      <w:r w:rsidRPr="00951713">
        <w:rPr>
          <w:rFonts w:ascii="Times New Roman" w:hAnsi="Times New Roman" w:cs="Times New Roman"/>
          <w:color w:val="000000" w:themeColor="text1"/>
          <w:sz w:val="28"/>
          <w:szCs w:val="28"/>
          <w:lang w:val="sq"/>
        </w:rPr>
        <w:t>renda</w:t>
      </w:r>
      <w:r w:rsidR="3713C662" w:rsidRPr="00951713">
        <w:rPr>
          <w:rFonts w:ascii="Times New Roman" w:hAnsi="Times New Roman" w:cs="Times New Roman"/>
          <w:color w:val="000000" w:themeColor="text1"/>
          <w:sz w:val="28"/>
          <w:szCs w:val="28"/>
          <w:lang w:val="sq"/>
        </w:rPr>
        <w:t xml:space="preserve"> </w:t>
      </w:r>
      <w:r w:rsidRPr="00951713">
        <w:rPr>
          <w:rFonts w:ascii="Times New Roman" w:hAnsi="Times New Roman" w:cs="Times New Roman"/>
          <w:color w:val="000000" w:themeColor="text1"/>
          <w:sz w:val="28"/>
          <w:szCs w:val="28"/>
          <w:lang w:val="sq"/>
        </w:rPr>
        <w:t>2 dit</w:t>
      </w:r>
      <w:r w:rsidR="18321CCE" w:rsidRPr="00951713">
        <w:rPr>
          <w:rFonts w:ascii="Times New Roman" w:hAnsi="Times New Roman" w:cs="Times New Roman"/>
          <w:color w:val="000000" w:themeColor="text1"/>
          <w:sz w:val="28"/>
          <w:szCs w:val="28"/>
          <w:lang w:val="sq"/>
        </w:rPr>
        <w:t>ë</w:t>
      </w:r>
      <w:r w:rsidRPr="00951713">
        <w:rPr>
          <w:rFonts w:ascii="Times New Roman" w:hAnsi="Times New Roman" w:cs="Times New Roman"/>
          <w:color w:val="000000" w:themeColor="text1"/>
          <w:sz w:val="28"/>
          <w:szCs w:val="28"/>
          <w:lang w:val="sq"/>
        </w:rPr>
        <w:t>ve pun</w:t>
      </w:r>
      <w:r w:rsidR="00F104B8">
        <w:rPr>
          <w:rFonts w:ascii="Times New Roman" w:hAnsi="Times New Roman" w:cs="Times New Roman"/>
          <w:color w:val="000000" w:themeColor="text1"/>
          <w:sz w:val="28"/>
          <w:szCs w:val="28"/>
          <w:lang w:val="sq"/>
        </w:rPr>
        <w:t>ë</w:t>
      </w:r>
      <w:r w:rsidRPr="00951713">
        <w:rPr>
          <w:rFonts w:ascii="Times New Roman" w:hAnsi="Times New Roman" w:cs="Times New Roman"/>
          <w:color w:val="000000" w:themeColor="text1"/>
          <w:sz w:val="28"/>
          <w:szCs w:val="28"/>
          <w:lang w:val="sq"/>
        </w:rPr>
        <w:t>, Banka e Shqip</w:t>
      </w:r>
      <w:r w:rsidR="18321CCE" w:rsidRPr="00951713">
        <w:rPr>
          <w:rFonts w:ascii="Times New Roman" w:hAnsi="Times New Roman" w:cs="Times New Roman"/>
          <w:color w:val="000000" w:themeColor="text1"/>
          <w:sz w:val="28"/>
          <w:szCs w:val="28"/>
          <w:lang w:val="sq"/>
        </w:rPr>
        <w:t>ë</w:t>
      </w:r>
      <w:r w:rsidRPr="00951713">
        <w:rPr>
          <w:rFonts w:ascii="Times New Roman" w:hAnsi="Times New Roman" w:cs="Times New Roman"/>
          <w:color w:val="000000" w:themeColor="text1"/>
          <w:sz w:val="28"/>
          <w:szCs w:val="28"/>
          <w:lang w:val="sq"/>
        </w:rPr>
        <w:t>ris</w:t>
      </w:r>
      <w:r w:rsidR="18321CCE" w:rsidRPr="00951713">
        <w:rPr>
          <w:rFonts w:ascii="Times New Roman" w:hAnsi="Times New Roman" w:cs="Times New Roman"/>
          <w:color w:val="000000" w:themeColor="text1"/>
          <w:sz w:val="28"/>
          <w:szCs w:val="28"/>
          <w:lang w:val="sq"/>
        </w:rPr>
        <w:t>ë</w:t>
      </w:r>
      <w:r w:rsidRPr="00951713">
        <w:rPr>
          <w:rFonts w:ascii="Times New Roman" w:hAnsi="Times New Roman" w:cs="Times New Roman"/>
          <w:color w:val="000000" w:themeColor="text1"/>
          <w:sz w:val="28"/>
          <w:szCs w:val="28"/>
          <w:lang w:val="sq"/>
        </w:rPr>
        <w:t xml:space="preserve"> </w:t>
      </w:r>
      <w:r w:rsidR="3713C662" w:rsidRPr="00951713">
        <w:rPr>
          <w:rFonts w:ascii="Times New Roman" w:hAnsi="Times New Roman" w:cs="Times New Roman"/>
          <w:color w:val="000000" w:themeColor="text1"/>
          <w:sz w:val="28"/>
          <w:szCs w:val="28"/>
          <w:lang w:val="sq"/>
        </w:rPr>
        <w:t xml:space="preserve">përditëson </w:t>
      </w:r>
      <w:r w:rsidR="699827FE" w:rsidRPr="00951713">
        <w:rPr>
          <w:rFonts w:ascii="Times New Roman" w:hAnsi="Times New Roman" w:cs="Times New Roman"/>
          <w:color w:val="000000" w:themeColor="text1"/>
          <w:sz w:val="28"/>
          <w:szCs w:val="28"/>
          <w:lang w:val="sq"/>
        </w:rPr>
        <w:t>regjistrin</w:t>
      </w:r>
      <w:r w:rsidR="3713C662" w:rsidRPr="00951713">
        <w:rPr>
          <w:rFonts w:ascii="Times New Roman" w:hAnsi="Times New Roman" w:cs="Times New Roman"/>
          <w:color w:val="000000" w:themeColor="text1"/>
          <w:sz w:val="28"/>
          <w:szCs w:val="28"/>
          <w:lang w:val="sq"/>
        </w:rPr>
        <w:t>, në zbatim të nenit 109, të këtij ligji</w:t>
      </w:r>
      <w:r w:rsidR="4555623E" w:rsidRPr="00951713">
        <w:rPr>
          <w:rFonts w:ascii="Times New Roman" w:hAnsi="Times New Roman" w:cs="Times New Roman"/>
          <w:color w:val="000000" w:themeColor="text1"/>
          <w:sz w:val="28"/>
          <w:szCs w:val="28"/>
          <w:lang w:val="sq"/>
        </w:rPr>
        <w:t xml:space="preserve">. </w:t>
      </w:r>
    </w:p>
    <w:p w14:paraId="62CEFB24" w14:textId="2A7B6DED" w:rsidR="7A613ED7" w:rsidRPr="00951713" w:rsidRDefault="7A613ED7"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2240CD98" w14:textId="43F9AD06" w:rsidR="00052ADC" w:rsidRPr="00951713" w:rsidRDefault="0EFF0E2F"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25</w:t>
      </w:r>
    </w:p>
    <w:p w14:paraId="06516C30" w14:textId="56AEE202" w:rsidR="00052ADC" w:rsidRDefault="0FD3A4BC"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Miratimi i n</w:t>
      </w:r>
      <w:r w:rsidR="72139DEC" w:rsidRPr="00951713">
        <w:rPr>
          <w:rFonts w:ascii="Times New Roman" w:eastAsia="Times New Roman" w:hAnsi="Times New Roman" w:cs="Times New Roman"/>
          <w:b/>
          <w:bCs/>
          <w:color w:val="000000" w:themeColor="text1"/>
          <w:sz w:val="28"/>
          <w:szCs w:val="28"/>
          <w:lang w:val="sq"/>
        </w:rPr>
        <w:t>dryshim</w:t>
      </w:r>
      <w:r w:rsidR="3C920318" w:rsidRPr="00951713">
        <w:rPr>
          <w:rFonts w:ascii="Times New Roman" w:eastAsia="Times New Roman" w:hAnsi="Times New Roman" w:cs="Times New Roman"/>
          <w:b/>
          <w:bCs/>
          <w:color w:val="000000" w:themeColor="text1"/>
          <w:sz w:val="28"/>
          <w:szCs w:val="28"/>
          <w:lang w:val="sq"/>
        </w:rPr>
        <w:t>eve</w:t>
      </w:r>
      <w:r w:rsidR="72139DEC" w:rsidRPr="00951713">
        <w:rPr>
          <w:rFonts w:ascii="Times New Roman" w:eastAsia="Times New Roman" w:hAnsi="Times New Roman" w:cs="Times New Roman"/>
          <w:b/>
          <w:bCs/>
          <w:color w:val="000000" w:themeColor="text1"/>
          <w:sz w:val="28"/>
          <w:szCs w:val="28"/>
          <w:lang w:val="sq"/>
        </w:rPr>
        <w:t xml:space="preserve"> </w:t>
      </w:r>
      <w:r w:rsidR="7F20B3FA" w:rsidRPr="00951713">
        <w:rPr>
          <w:rFonts w:ascii="Times New Roman" w:eastAsia="Times New Roman" w:hAnsi="Times New Roman" w:cs="Times New Roman"/>
          <w:b/>
          <w:bCs/>
          <w:color w:val="000000" w:themeColor="text1"/>
          <w:sz w:val="28"/>
          <w:szCs w:val="28"/>
          <w:lang w:val="sq"/>
        </w:rPr>
        <w:t>të</w:t>
      </w:r>
      <w:r w:rsidR="72139DEC" w:rsidRPr="00951713">
        <w:rPr>
          <w:rFonts w:ascii="Times New Roman" w:eastAsia="Times New Roman" w:hAnsi="Times New Roman" w:cs="Times New Roman"/>
          <w:b/>
          <w:bCs/>
          <w:color w:val="000000" w:themeColor="text1"/>
          <w:sz w:val="28"/>
          <w:szCs w:val="28"/>
          <w:lang w:val="sq"/>
        </w:rPr>
        <w:t xml:space="preserve"> dokumentit informues </w:t>
      </w:r>
      <w:r w:rsidR="41CAADAA" w:rsidRPr="00951713">
        <w:rPr>
          <w:rFonts w:ascii="Times New Roman" w:eastAsia="Times New Roman" w:hAnsi="Times New Roman" w:cs="Times New Roman"/>
          <w:b/>
          <w:bCs/>
          <w:color w:val="000000" w:themeColor="text1"/>
          <w:sz w:val="28"/>
          <w:szCs w:val="28"/>
          <w:lang w:val="sq"/>
        </w:rPr>
        <w:t>të</w:t>
      </w:r>
      <w:r w:rsidR="72139DEC" w:rsidRPr="00951713">
        <w:rPr>
          <w:rFonts w:ascii="Times New Roman" w:eastAsia="Times New Roman" w:hAnsi="Times New Roman" w:cs="Times New Roman"/>
          <w:b/>
          <w:bCs/>
          <w:color w:val="000000" w:themeColor="text1"/>
          <w:sz w:val="28"/>
          <w:szCs w:val="28"/>
          <w:lang w:val="sq"/>
        </w:rPr>
        <w:t xml:space="preserve"> token</w:t>
      </w:r>
      <w:r w:rsidR="32000792" w:rsidRPr="00951713">
        <w:rPr>
          <w:rFonts w:ascii="Times New Roman" w:eastAsia="Times New Roman" w:hAnsi="Times New Roman" w:cs="Times New Roman"/>
          <w:b/>
          <w:bCs/>
          <w:color w:val="000000" w:themeColor="text1"/>
          <w:sz w:val="28"/>
          <w:szCs w:val="28"/>
          <w:lang w:val="sq"/>
        </w:rPr>
        <w:t>it</w:t>
      </w:r>
      <w:r w:rsidR="72139DEC" w:rsidRPr="00951713">
        <w:rPr>
          <w:rFonts w:ascii="Times New Roman" w:eastAsia="Times New Roman" w:hAnsi="Times New Roman" w:cs="Times New Roman"/>
          <w:b/>
          <w:bCs/>
          <w:color w:val="000000" w:themeColor="text1"/>
          <w:sz w:val="28"/>
          <w:szCs w:val="28"/>
          <w:lang w:val="sq"/>
        </w:rPr>
        <w:t xml:space="preserve"> të aset</w:t>
      </w:r>
      <w:r w:rsidR="2A2698A2" w:rsidRPr="00951713">
        <w:rPr>
          <w:rFonts w:ascii="Times New Roman" w:eastAsia="Times New Roman" w:hAnsi="Times New Roman" w:cs="Times New Roman"/>
          <w:b/>
          <w:bCs/>
          <w:color w:val="000000" w:themeColor="text1"/>
          <w:sz w:val="28"/>
          <w:szCs w:val="28"/>
          <w:lang w:val="sq"/>
        </w:rPr>
        <w:t>eve</w:t>
      </w:r>
    </w:p>
    <w:p w14:paraId="4A19424D" w14:textId="77777777" w:rsidR="004A2072" w:rsidRPr="00951713" w:rsidRDefault="004A2072"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546E13AA" w14:textId="00F111BF" w:rsidR="00052ADC" w:rsidRDefault="2CA3B48A" w:rsidP="004A2072">
      <w:pPr>
        <w:pStyle w:val="ListParagraph"/>
        <w:numPr>
          <w:ilvl w:val="0"/>
          <w:numId w:val="260"/>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Pas autorizimit në përputhje me nenin 21 të këtij ligji ose pas miratimit të dokumentit informues </w:t>
      </w:r>
      <w:r w:rsidR="6F71A673" w:rsidRPr="00951713">
        <w:rPr>
          <w:rFonts w:ascii="Times New Roman" w:eastAsia="Times New Roman" w:hAnsi="Times New Roman" w:cs="Times New Roman"/>
          <w:color w:val="000000" w:themeColor="text1"/>
          <w:sz w:val="28"/>
          <w:szCs w:val="28"/>
          <w:lang w:val="sq"/>
        </w:rPr>
        <w:t>t</w:t>
      </w:r>
      <w:r w:rsidR="65C386C1"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kriptoaseti</w:t>
      </w:r>
      <w:r w:rsidR="45C783C9" w:rsidRPr="00951713">
        <w:rPr>
          <w:rFonts w:ascii="Times New Roman" w:eastAsia="Times New Roman" w:hAnsi="Times New Roman" w:cs="Times New Roman"/>
          <w:color w:val="000000" w:themeColor="text1"/>
          <w:sz w:val="28"/>
          <w:szCs w:val="28"/>
          <w:lang w:val="sq"/>
        </w:rPr>
        <w:t>t</w:t>
      </w:r>
      <w:r w:rsidR="004A207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në përputhje me nenin 17, </w:t>
      </w:r>
      <w:r w:rsidR="004A2072" w:rsidRPr="00F3415F">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4A2072" w:rsidRPr="00F3415F">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4A2072" w:rsidRPr="00F3415F">
        <w:rPr>
          <w:rFonts w:ascii="Times New Roman" w:eastAsia="Times New Roman" w:hAnsi="Times New Roman" w:cs="Times New Roman"/>
          <w:sz w:val="28"/>
          <w:szCs w:val="28"/>
          <w:lang w:val="sq"/>
        </w:rPr>
        <w:t xml:space="preserve">tij </w:t>
      </w:r>
      <w:r w:rsidR="004A2072">
        <w:rPr>
          <w:rFonts w:ascii="Times New Roman" w:eastAsia="Times New Roman" w:hAnsi="Times New Roman" w:cs="Times New Roman"/>
          <w:color w:val="000000" w:themeColor="text1"/>
          <w:sz w:val="28"/>
          <w:szCs w:val="28"/>
          <w:lang w:val="sq"/>
        </w:rPr>
        <w:t xml:space="preserve">ligji, </w:t>
      </w:r>
      <w:r w:rsidRPr="00951713">
        <w:rPr>
          <w:rFonts w:ascii="Times New Roman" w:eastAsia="Times New Roman" w:hAnsi="Times New Roman" w:cs="Times New Roman"/>
          <w:color w:val="000000" w:themeColor="text1"/>
          <w:sz w:val="28"/>
          <w:szCs w:val="28"/>
          <w:lang w:val="sq"/>
        </w:rPr>
        <w:t>si dhe në kuptim të nenit 23</w:t>
      </w:r>
      <w:r w:rsidR="004A207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këtij ligji, </w:t>
      </w:r>
      <w:r w:rsidR="7E207CA3" w:rsidRPr="00951713">
        <w:rPr>
          <w:rFonts w:ascii="Times New Roman" w:eastAsia="Times New Roman" w:hAnsi="Times New Roman" w:cs="Times New Roman"/>
          <w:color w:val="000000" w:themeColor="text1"/>
          <w:sz w:val="28"/>
          <w:szCs w:val="28"/>
          <w:lang w:val="sq"/>
        </w:rPr>
        <w:t>e</w:t>
      </w:r>
      <w:r w:rsidR="36CAC696" w:rsidRPr="00951713">
        <w:rPr>
          <w:rFonts w:ascii="Times New Roman" w:eastAsia="Times New Roman" w:hAnsi="Times New Roman" w:cs="Times New Roman"/>
          <w:color w:val="000000" w:themeColor="text1"/>
          <w:sz w:val="28"/>
          <w:szCs w:val="28"/>
          <w:lang w:val="sq"/>
        </w:rPr>
        <w:t>metuesit e tokenit të aseteve</w:t>
      </w:r>
      <w:r w:rsidR="7CAE34E2" w:rsidRPr="00951713">
        <w:rPr>
          <w:rFonts w:ascii="Times New Roman" w:eastAsia="Times New Roman" w:hAnsi="Times New Roman" w:cs="Times New Roman"/>
          <w:color w:val="000000" w:themeColor="text1"/>
          <w:sz w:val="28"/>
          <w:szCs w:val="28"/>
          <w:lang w:val="sq"/>
        </w:rPr>
        <w:t xml:space="preserve"> njoftojnë </w:t>
      </w:r>
      <w:r w:rsidR="534C04DC" w:rsidRPr="00951713">
        <w:rPr>
          <w:rFonts w:ascii="Times New Roman" w:eastAsia="Times New Roman" w:hAnsi="Times New Roman" w:cs="Times New Roman"/>
          <w:color w:val="000000" w:themeColor="text1"/>
          <w:sz w:val="28"/>
          <w:szCs w:val="28"/>
          <w:lang w:val="sq"/>
        </w:rPr>
        <w:t>Bank</w:t>
      </w:r>
      <w:r w:rsidR="54056D9A" w:rsidRPr="00951713">
        <w:rPr>
          <w:rFonts w:ascii="Times New Roman" w:eastAsia="Times New Roman" w:hAnsi="Times New Roman" w:cs="Times New Roman"/>
          <w:color w:val="000000" w:themeColor="text1"/>
          <w:sz w:val="28"/>
          <w:szCs w:val="28"/>
          <w:lang w:val="sq"/>
        </w:rPr>
        <w:t xml:space="preserve">ën e </w:t>
      </w:r>
      <w:r w:rsidR="534C04DC" w:rsidRPr="00951713">
        <w:rPr>
          <w:rFonts w:ascii="Times New Roman" w:eastAsia="Times New Roman" w:hAnsi="Times New Roman" w:cs="Times New Roman"/>
          <w:color w:val="000000" w:themeColor="text1"/>
          <w:sz w:val="28"/>
          <w:szCs w:val="28"/>
          <w:lang w:val="sq"/>
        </w:rPr>
        <w:t>Shqip</w:t>
      </w:r>
      <w:r w:rsidR="6134FB68" w:rsidRPr="00951713">
        <w:rPr>
          <w:rFonts w:ascii="Times New Roman" w:eastAsia="Times New Roman" w:hAnsi="Times New Roman" w:cs="Times New Roman"/>
          <w:color w:val="000000" w:themeColor="text1"/>
          <w:sz w:val="28"/>
          <w:szCs w:val="28"/>
          <w:lang w:val="sq"/>
        </w:rPr>
        <w:t>ë</w:t>
      </w:r>
      <w:r w:rsidR="534C04DC" w:rsidRPr="00951713">
        <w:rPr>
          <w:rFonts w:ascii="Times New Roman" w:eastAsia="Times New Roman" w:hAnsi="Times New Roman" w:cs="Times New Roman"/>
          <w:color w:val="000000" w:themeColor="text1"/>
          <w:sz w:val="28"/>
          <w:szCs w:val="28"/>
          <w:lang w:val="sq"/>
        </w:rPr>
        <w:t>ris</w:t>
      </w:r>
      <w:r w:rsidR="150F096D" w:rsidRPr="00951713">
        <w:rPr>
          <w:rFonts w:ascii="Times New Roman" w:eastAsia="Times New Roman" w:hAnsi="Times New Roman" w:cs="Times New Roman"/>
          <w:color w:val="000000" w:themeColor="text1"/>
          <w:sz w:val="28"/>
          <w:szCs w:val="28"/>
          <w:lang w:val="sq"/>
        </w:rPr>
        <w:t>ë</w:t>
      </w:r>
      <w:r w:rsidR="4CBC95A4" w:rsidRPr="00951713">
        <w:rPr>
          <w:rFonts w:ascii="Times New Roman" w:eastAsia="Times New Roman" w:hAnsi="Times New Roman" w:cs="Times New Roman"/>
          <w:color w:val="000000" w:themeColor="text1"/>
          <w:sz w:val="28"/>
          <w:szCs w:val="28"/>
          <w:lang w:val="sq"/>
        </w:rPr>
        <w:t xml:space="preserve"> </w:t>
      </w:r>
      <w:r w:rsidR="7CAE34E2" w:rsidRPr="00951713">
        <w:rPr>
          <w:rFonts w:ascii="Times New Roman" w:eastAsia="Times New Roman" w:hAnsi="Times New Roman" w:cs="Times New Roman"/>
          <w:color w:val="000000" w:themeColor="text1"/>
          <w:sz w:val="28"/>
          <w:szCs w:val="28"/>
          <w:lang w:val="sq"/>
        </w:rPr>
        <w:t xml:space="preserve">për çdo ndryshim të synuar në modelin e tyre të biznesit, që </w:t>
      </w:r>
      <w:r w:rsidR="38E6A6AA" w:rsidRPr="00951713">
        <w:rPr>
          <w:rFonts w:ascii="Times New Roman" w:eastAsia="Times New Roman" w:hAnsi="Times New Roman" w:cs="Times New Roman"/>
          <w:color w:val="000000" w:themeColor="text1"/>
          <w:sz w:val="28"/>
          <w:szCs w:val="28"/>
          <w:lang w:val="sq"/>
        </w:rPr>
        <w:t>mund</w:t>
      </w:r>
      <w:r w:rsidR="7CAE34E2" w:rsidRPr="00951713">
        <w:rPr>
          <w:rFonts w:ascii="Times New Roman" w:eastAsia="Times New Roman" w:hAnsi="Times New Roman" w:cs="Times New Roman"/>
          <w:color w:val="000000" w:themeColor="text1"/>
          <w:sz w:val="28"/>
          <w:szCs w:val="28"/>
          <w:lang w:val="sq"/>
        </w:rPr>
        <w:t xml:space="preserve"> të ketë një ndikim të rëndësishëm në vendimin e blerjes së çdo zotëruesi ose zotëruesi të mundshëm të tokenave të asetit. Këto ndryshime përfshijnë, ndër të tjera, çdo ndryshim t</w:t>
      </w:r>
      <w:r w:rsidR="6E12974A" w:rsidRPr="00951713">
        <w:rPr>
          <w:rFonts w:ascii="Times New Roman" w:eastAsia="Times New Roman" w:hAnsi="Times New Roman" w:cs="Times New Roman"/>
          <w:color w:val="000000" w:themeColor="text1"/>
          <w:sz w:val="28"/>
          <w:szCs w:val="28"/>
          <w:lang w:val="sq"/>
        </w:rPr>
        <w:t>helbësor</w:t>
      </w:r>
      <w:r w:rsidR="7CAE34E2" w:rsidRPr="00951713">
        <w:rPr>
          <w:rFonts w:ascii="Times New Roman" w:eastAsia="Times New Roman" w:hAnsi="Times New Roman" w:cs="Times New Roman"/>
          <w:color w:val="000000" w:themeColor="text1"/>
          <w:sz w:val="28"/>
          <w:szCs w:val="28"/>
          <w:lang w:val="sq"/>
        </w:rPr>
        <w:t xml:space="preserve"> në:</w:t>
      </w:r>
    </w:p>
    <w:p w14:paraId="25932BDB" w14:textId="77777777" w:rsidR="004A2072" w:rsidRPr="00951713" w:rsidRDefault="004A2072" w:rsidP="004A2072">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46B717D9" w14:textId="54C6E569" w:rsidR="009850A7" w:rsidRPr="00951713" w:rsidDel="00052ADC" w:rsidRDefault="4FD332BA" w:rsidP="004A2072">
      <w:pPr>
        <w:pStyle w:val="ListParagraph"/>
        <w:numPr>
          <w:ilvl w:val="0"/>
          <w:numId w:val="418"/>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s</w:t>
      </w:r>
      <w:r w:rsidR="487B187B" w:rsidRPr="00951713">
        <w:rPr>
          <w:rFonts w:ascii="Times New Roman" w:eastAsia="Times New Roman" w:hAnsi="Times New Roman" w:cs="Times New Roman"/>
          <w:color w:val="000000" w:themeColor="text1"/>
          <w:sz w:val="28"/>
          <w:szCs w:val="28"/>
          <w:lang w:val="sq"/>
        </w:rPr>
        <w:t xml:space="preserve">trukturat e qeverisjes, përfshirë linjat e raportimit tek </w:t>
      </w:r>
      <w:r w:rsidR="759D656A" w:rsidRPr="00951713">
        <w:rPr>
          <w:rFonts w:ascii="Times New Roman" w:eastAsia="Times New Roman" w:hAnsi="Times New Roman" w:cs="Times New Roman"/>
          <w:color w:val="000000" w:themeColor="text1"/>
          <w:sz w:val="28"/>
          <w:szCs w:val="28"/>
          <w:lang w:val="sq"/>
        </w:rPr>
        <w:t>organi</w:t>
      </w:r>
      <w:r w:rsidR="487B187B" w:rsidRPr="00951713">
        <w:rPr>
          <w:rFonts w:ascii="Times New Roman" w:eastAsia="Times New Roman" w:hAnsi="Times New Roman" w:cs="Times New Roman"/>
          <w:color w:val="000000" w:themeColor="text1"/>
          <w:sz w:val="28"/>
          <w:szCs w:val="28"/>
          <w:lang w:val="sq"/>
        </w:rPr>
        <w:t xml:space="preserve"> drejtues dhe </w:t>
      </w:r>
      <w:r w:rsidR="748FA314" w:rsidRPr="00951713">
        <w:rPr>
          <w:rFonts w:ascii="Times New Roman" w:eastAsia="Times New Roman" w:hAnsi="Times New Roman" w:cs="Times New Roman"/>
          <w:color w:val="000000" w:themeColor="text1"/>
          <w:sz w:val="28"/>
          <w:szCs w:val="28"/>
          <w:lang w:val="sq"/>
        </w:rPr>
        <w:t>politikat</w:t>
      </w:r>
      <w:r w:rsidR="487B187B" w:rsidRPr="00951713">
        <w:rPr>
          <w:rFonts w:ascii="Times New Roman" w:eastAsia="Times New Roman" w:hAnsi="Times New Roman" w:cs="Times New Roman"/>
          <w:color w:val="000000" w:themeColor="text1"/>
          <w:sz w:val="28"/>
          <w:szCs w:val="28"/>
          <w:lang w:val="sq"/>
        </w:rPr>
        <w:t xml:space="preserve"> e menaxhimit të </w:t>
      </w:r>
      <w:r w:rsidR="59754104" w:rsidRPr="00951713">
        <w:rPr>
          <w:rFonts w:ascii="Times New Roman" w:eastAsia="Times New Roman" w:hAnsi="Times New Roman" w:cs="Times New Roman"/>
          <w:color w:val="000000" w:themeColor="text1"/>
          <w:sz w:val="28"/>
          <w:szCs w:val="28"/>
          <w:lang w:val="sq"/>
        </w:rPr>
        <w:t>rrezikut</w:t>
      </w:r>
      <w:r w:rsidR="487B187B" w:rsidRPr="00951713">
        <w:rPr>
          <w:rFonts w:ascii="Times New Roman" w:eastAsia="Times New Roman" w:hAnsi="Times New Roman" w:cs="Times New Roman"/>
          <w:color w:val="000000" w:themeColor="text1"/>
          <w:sz w:val="28"/>
          <w:szCs w:val="28"/>
          <w:lang w:val="sq"/>
        </w:rPr>
        <w:t>;</w:t>
      </w:r>
    </w:p>
    <w:p w14:paraId="5AE3A5DE" w14:textId="1F369F1B" w:rsidR="009850A7" w:rsidRPr="00951713" w:rsidDel="00052ADC" w:rsidRDefault="66883D2C" w:rsidP="004A2072">
      <w:pPr>
        <w:pStyle w:val="ListParagraph"/>
        <w:numPr>
          <w:ilvl w:val="0"/>
          <w:numId w:val="418"/>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a</w:t>
      </w:r>
      <w:r w:rsidR="48356997" w:rsidRPr="00951713">
        <w:rPr>
          <w:rFonts w:ascii="Times New Roman" w:eastAsia="Times New Roman" w:hAnsi="Times New Roman" w:cs="Times New Roman"/>
          <w:color w:val="000000" w:themeColor="text1"/>
          <w:sz w:val="28"/>
          <w:szCs w:val="28"/>
          <w:lang w:val="sq"/>
        </w:rPr>
        <w:t xml:space="preserve">setet rezervë dhe kujdestarinë e </w:t>
      </w:r>
      <w:r w:rsidR="407675D4" w:rsidRPr="00951713">
        <w:rPr>
          <w:rFonts w:ascii="Times New Roman" w:eastAsia="Times New Roman" w:hAnsi="Times New Roman" w:cs="Times New Roman"/>
          <w:color w:val="000000" w:themeColor="text1"/>
          <w:sz w:val="28"/>
          <w:szCs w:val="28"/>
          <w:lang w:val="sq"/>
        </w:rPr>
        <w:t>tyre</w:t>
      </w:r>
      <w:r w:rsidR="48356997" w:rsidRPr="00951713">
        <w:rPr>
          <w:rFonts w:ascii="Times New Roman" w:eastAsia="Times New Roman" w:hAnsi="Times New Roman" w:cs="Times New Roman"/>
          <w:color w:val="000000" w:themeColor="text1"/>
          <w:sz w:val="28"/>
          <w:szCs w:val="28"/>
          <w:lang w:val="sq"/>
        </w:rPr>
        <w:t>;</w:t>
      </w:r>
    </w:p>
    <w:p w14:paraId="0536B86B" w14:textId="56EB624B" w:rsidR="009850A7" w:rsidRPr="00951713" w:rsidDel="00052ADC" w:rsidRDefault="6A6F1BCB" w:rsidP="004A2072">
      <w:pPr>
        <w:pStyle w:val="ListParagraph"/>
        <w:numPr>
          <w:ilvl w:val="0"/>
          <w:numId w:val="418"/>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t</w:t>
      </w:r>
      <w:r w:rsidR="48356997" w:rsidRPr="00951713">
        <w:rPr>
          <w:rFonts w:ascii="Times New Roman" w:eastAsia="Times New Roman" w:hAnsi="Times New Roman" w:cs="Times New Roman"/>
          <w:color w:val="000000" w:themeColor="text1"/>
          <w:sz w:val="28"/>
          <w:szCs w:val="28"/>
          <w:lang w:val="sq"/>
        </w:rPr>
        <w:t>ë drejtat e zotërues</w:t>
      </w:r>
      <w:r w:rsidR="69BAE14D" w:rsidRPr="00951713">
        <w:rPr>
          <w:rFonts w:ascii="Times New Roman" w:eastAsia="Times New Roman" w:hAnsi="Times New Roman" w:cs="Times New Roman"/>
          <w:color w:val="000000" w:themeColor="text1"/>
          <w:sz w:val="28"/>
          <w:szCs w:val="28"/>
          <w:lang w:val="sq"/>
        </w:rPr>
        <w:t xml:space="preserve">ve të </w:t>
      </w:r>
      <w:r w:rsidR="48356997" w:rsidRPr="00951713">
        <w:rPr>
          <w:rFonts w:ascii="Times New Roman" w:eastAsia="Times New Roman" w:hAnsi="Times New Roman" w:cs="Times New Roman"/>
          <w:color w:val="000000" w:themeColor="text1"/>
          <w:sz w:val="28"/>
          <w:szCs w:val="28"/>
          <w:lang w:val="sq"/>
        </w:rPr>
        <w:t>tokenave të asetit;</w:t>
      </w:r>
    </w:p>
    <w:p w14:paraId="1C0ADC68" w14:textId="054CD530" w:rsidR="009850A7" w:rsidRPr="00951713" w:rsidDel="00052ADC" w:rsidRDefault="004A2072" w:rsidP="004A2072">
      <w:p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 xml:space="preserve">       </w:t>
      </w:r>
      <w:r w:rsidR="4B512837" w:rsidRPr="00951713">
        <w:rPr>
          <w:rFonts w:ascii="Times New Roman" w:eastAsia="Times New Roman" w:hAnsi="Times New Roman" w:cs="Times New Roman"/>
          <w:color w:val="000000" w:themeColor="text1"/>
          <w:sz w:val="28"/>
          <w:szCs w:val="28"/>
          <w:lang w:val="sq"/>
        </w:rPr>
        <w:t xml:space="preserve">ç)   </w:t>
      </w:r>
      <w:r w:rsidR="66F1B1C5" w:rsidRPr="00951713">
        <w:rPr>
          <w:rFonts w:ascii="Times New Roman" w:eastAsia="Times New Roman" w:hAnsi="Times New Roman" w:cs="Times New Roman"/>
          <w:color w:val="000000" w:themeColor="text1"/>
          <w:sz w:val="28"/>
          <w:szCs w:val="28"/>
          <w:lang w:val="sq"/>
        </w:rPr>
        <w:t>m</w:t>
      </w:r>
      <w:r w:rsidR="48356997" w:rsidRPr="00951713">
        <w:rPr>
          <w:rFonts w:ascii="Times New Roman" w:eastAsia="Times New Roman" w:hAnsi="Times New Roman" w:cs="Times New Roman"/>
          <w:color w:val="000000" w:themeColor="text1"/>
          <w:sz w:val="28"/>
          <w:szCs w:val="28"/>
          <w:lang w:val="sq"/>
        </w:rPr>
        <w:t xml:space="preserve">ekanizmin përmes të cilit emetohet dhe </w:t>
      </w:r>
      <w:r w:rsidR="537C5E69" w:rsidRPr="00951713">
        <w:rPr>
          <w:rFonts w:ascii="Times New Roman" w:eastAsia="Times New Roman" w:hAnsi="Times New Roman" w:cs="Times New Roman"/>
          <w:color w:val="000000" w:themeColor="text1"/>
          <w:sz w:val="28"/>
          <w:szCs w:val="28"/>
          <w:lang w:val="sq"/>
        </w:rPr>
        <w:t xml:space="preserve">shlyhet </w:t>
      </w:r>
      <w:r w:rsidR="48356997" w:rsidRPr="00951713">
        <w:rPr>
          <w:rFonts w:ascii="Times New Roman" w:eastAsia="Times New Roman" w:hAnsi="Times New Roman" w:cs="Times New Roman"/>
          <w:color w:val="000000" w:themeColor="text1"/>
          <w:sz w:val="28"/>
          <w:szCs w:val="28"/>
          <w:lang w:val="sq"/>
        </w:rPr>
        <w:t>tokeni i aset</w:t>
      </w:r>
      <w:r w:rsidR="137745D0" w:rsidRPr="00951713">
        <w:rPr>
          <w:rFonts w:ascii="Times New Roman" w:eastAsia="Times New Roman" w:hAnsi="Times New Roman" w:cs="Times New Roman"/>
          <w:color w:val="000000" w:themeColor="text1"/>
          <w:sz w:val="28"/>
          <w:szCs w:val="28"/>
          <w:lang w:val="sq"/>
        </w:rPr>
        <w:t>eve</w:t>
      </w:r>
      <w:r w:rsidR="48356997" w:rsidRPr="00951713">
        <w:rPr>
          <w:rFonts w:ascii="Times New Roman" w:eastAsia="Times New Roman" w:hAnsi="Times New Roman" w:cs="Times New Roman"/>
          <w:color w:val="000000" w:themeColor="text1"/>
          <w:sz w:val="28"/>
          <w:szCs w:val="28"/>
          <w:lang w:val="sq"/>
        </w:rPr>
        <w:t>;</w:t>
      </w:r>
    </w:p>
    <w:p w14:paraId="30DF3324" w14:textId="73B88851" w:rsidR="009850A7" w:rsidRPr="00951713" w:rsidDel="00052ADC" w:rsidRDefault="0AFE64FA" w:rsidP="004A2072">
      <w:pPr>
        <w:pStyle w:val="ListParagraph"/>
        <w:numPr>
          <w:ilvl w:val="0"/>
          <w:numId w:val="418"/>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p</w:t>
      </w:r>
      <w:r w:rsidR="48356997" w:rsidRPr="00951713">
        <w:rPr>
          <w:rFonts w:ascii="Times New Roman" w:eastAsia="Times New Roman" w:hAnsi="Times New Roman" w:cs="Times New Roman"/>
          <w:color w:val="000000" w:themeColor="text1"/>
          <w:sz w:val="28"/>
          <w:szCs w:val="28"/>
          <w:lang w:val="sq"/>
        </w:rPr>
        <w:t xml:space="preserve">rotokollet për </w:t>
      </w:r>
      <w:r w:rsidR="028DD208" w:rsidRPr="00951713">
        <w:rPr>
          <w:rFonts w:ascii="Times New Roman" w:eastAsia="Times New Roman" w:hAnsi="Times New Roman" w:cs="Times New Roman"/>
          <w:color w:val="000000" w:themeColor="text1"/>
          <w:sz w:val="28"/>
          <w:szCs w:val="28"/>
          <w:lang w:val="sq"/>
        </w:rPr>
        <w:t xml:space="preserve">dakordësimin </w:t>
      </w:r>
      <w:r w:rsidR="48356997" w:rsidRPr="00951713">
        <w:rPr>
          <w:rFonts w:ascii="Times New Roman" w:eastAsia="Times New Roman" w:hAnsi="Times New Roman" w:cs="Times New Roman"/>
          <w:color w:val="000000" w:themeColor="text1"/>
          <w:sz w:val="28"/>
          <w:szCs w:val="28"/>
          <w:lang w:val="sq"/>
        </w:rPr>
        <w:t>e transaksioneve në token</w:t>
      </w:r>
      <w:r w:rsidR="66DFD8F3" w:rsidRPr="00951713">
        <w:rPr>
          <w:rFonts w:ascii="Times New Roman" w:eastAsia="Times New Roman" w:hAnsi="Times New Roman" w:cs="Times New Roman"/>
          <w:color w:val="000000" w:themeColor="text1"/>
          <w:sz w:val="28"/>
          <w:szCs w:val="28"/>
          <w:lang w:val="sq"/>
        </w:rPr>
        <w:t>in</w:t>
      </w:r>
      <w:r w:rsidR="48356997" w:rsidRPr="00951713">
        <w:rPr>
          <w:rFonts w:ascii="Times New Roman" w:eastAsia="Times New Roman" w:hAnsi="Times New Roman" w:cs="Times New Roman"/>
          <w:color w:val="000000" w:themeColor="text1"/>
          <w:sz w:val="28"/>
          <w:szCs w:val="28"/>
          <w:lang w:val="sq"/>
        </w:rPr>
        <w:t xml:space="preserve"> e aset</w:t>
      </w:r>
      <w:r w:rsidR="58B4BBF6" w:rsidRPr="00951713">
        <w:rPr>
          <w:rFonts w:ascii="Times New Roman" w:eastAsia="Times New Roman" w:hAnsi="Times New Roman" w:cs="Times New Roman"/>
          <w:color w:val="000000" w:themeColor="text1"/>
          <w:sz w:val="28"/>
          <w:szCs w:val="28"/>
          <w:lang w:val="sq"/>
        </w:rPr>
        <w:t>eve</w:t>
      </w:r>
      <w:r w:rsidR="48356997" w:rsidRPr="00951713">
        <w:rPr>
          <w:rFonts w:ascii="Times New Roman" w:eastAsia="Times New Roman" w:hAnsi="Times New Roman" w:cs="Times New Roman"/>
          <w:color w:val="000000" w:themeColor="text1"/>
          <w:sz w:val="28"/>
          <w:szCs w:val="28"/>
          <w:lang w:val="sq"/>
        </w:rPr>
        <w:t>;</w:t>
      </w:r>
    </w:p>
    <w:p w14:paraId="0D03884E" w14:textId="1854BFDB" w:rsidR="009850A7" w:rsidRPr="00951713" w:rsidDel="00052ADC" w:rsidRDefault="004A2072" w:rsidP="004A2072">
      <w:pPr>
        <w:spacing w:after="0" w:line="240" w:lineRule="auto"/>
        <w:ind w:left="900" w:hanging="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448B7AD2" w:rsidRPr="00951713">
        <w:rPr>
          <w:rFonts w:ascii="Times New Roman" w:eastAsia="Times New Roman" w:hAnsi="Times New Roman" w:cs="Times New Roman"/>
          <w:color w:val="000000" w:themeColor="text1"/>
          <w:sz w:val="28"/>
          <w:szCs w:val="28"/>
          <w:lang w:val="sq"/>
        </w:rPr>
        <w:t>dh)</w:t>
      </w:r>
      <w:r w:rsidR="6A5782DC" w:rsidRPr="00951713">
        <w:rPr>
          <w:rFonts w:ascii="Times New Roman" w:eastAsia="Times New Roman" w:hAnsi="Times New Roman" w:cs="Times New Roman"/>
          <w:color w:val="000000" w:themeColor="text1"/>
          <w:sz w:val="28"/>
          <w:szCs w:val="28"/>
          <w:lang w:val="sq"/>
        </w:rPr>
        <w:t xml:space="preserve"> </w:t>
      </w:r>
      <w:r w:rsidR="4042B4A7" w:rsidRPr="00951713">
        <w:rPr>
          <w:rFonts w:ascii="Times New Roman" w:eastAsia="Times New Roman" w:hAnsi="Times New Roman" w:cs="Times New Roman"/>
          <w:color w:val="000000" w:themeColor="text1"/>
          <w:sz w:val="28"/>
          <w:szCs w:val="28"/>
          <w:lang w:val="sq"/>
        </w:rPr>
        <w:t>f</w:t>
      </w:r>
      <w:r w:rsidR="4A052AEE" w:rsidRPr="00951713">
        <w:rPr>
          <w:rFonts w:ascii="Times New Roman" w:eastAsia="Times New Roman" w:hAnsi="Times New Roman" w:cs="Times New Roman"/>
          <w:color w:val="000000" w:themeColor="text1"/>
          <w:sz w:val="28"/>
          <w:szCs w:val="28"/>
          <w:lang w:val="sq"/>
        </w:rPr>
        <w:t xml:space="preserve">unksionimin e </w:t>
      </w:r>
      <w:r w:rsidR="54F196A7" w:rsidRPr="00951713">
        <w:rPr>
          <w:rFonts w:ascii="Times New Roman" w:eastAsia="Times New Roman" w:hAnsi="Times New Roman" w:cs="Times New Roman"/>
          <w:color w:val="000000" w:themeColor="text1"/>
          <w:sz w:val="28"/>
          <w:szCs w:val="28"/>
          <w:lang w:val="sq"/>
        </w:rPr>
        <w:t>teknologjisë së regjistrit të shpërndarë</w:t>
      </w:r>
      <w:r w:rsidR="4A052AEE" w:rsidRPr="00951713">
        <w:rPr>
          <w:rFonts w:ascii="Times New Roman" w:eastAsia="Times New Roman" w:hAnsi="Times New Roman" w:cs="Times New Roman"/>
          <w:color w:val="000000" w:themeColor="text1"/>
          <w:sz w:val="28"/>
          <w:szCs w:val="28"/>
          <w:lang w:val="sq"/>
        </w:rPr>
        <w:t xml:space="preserve"> në pronësi të emetuesve,</w:t>
      </w:r>
      <w:r w:rsidR="65BE54AC" w:rsidRPr="00951713">
        <w:rPr>
          <w:rFonts w:ascii="Times New Roman" w:eastAsia="Times New Roman" w:hAnsi="Times New Roman" w:cs="Times New Roman"/>
          <w:color w:val="000000" w:themeColor="text1"/>
          <w:sz w:val="28"/>
          <w:szCs w:val="28"/>
          <w:lang w:val="sq"/>
        </w:rPr>
        <w:t xml:space="preserve"> në rastet</w:t>
      </w:r>
      <w:r w:rsidR="4A052AEE" w:rsidRPr="00951713">
        <w:rPr>
          <w:rFonts w:ascii="Times New Roman" w:eastAsia="Times New Roman" w:hAnsi="Times New Roman" w:cs="Times New Roman"/>
          <w:color w:val="000000" w:themeColor="text1"/>
          <w:sz w:val="28"/>
          <w:szCs w:val="28"/>
          <w:lang w:val="sq"/>
        </w:rPr>
        <w:t xml:space="preserve"> ku</w:t>
      </w:r>
      <w:r w:rsidR="5286E720" w:rsidRPr="00951713">
        <w:rPr>
          <w:rFonts w:ascii="Times New Roman" w:eastAsia="Times New Roman" w:hAnsi="Times New Roman" w:cs="Times New Roman"/>
          <w:color w:val="000000" w:themeColor="text1"/>
          <w:sz w:val="28"/>
          <w:szCs w:val="28"/>
          <w:lang w:val="sq"/>
        </w:rPr>
        <w:t>r</w:t>
      </w:r>
      <w:r w:rsidR="4A052AEE" w:rsidRPr="00951713">
        <w:rPr>
          <w:rFonts w:ascii="Times New Roman" w:eastAsia="Times New Roman" w:hAnsi="Times New Roman" w:cs="Times New Roman"/>
          <w:color w:val="000000" w:themeColor="text1"/>
          <w:sz w:val="28"/>
          <w:szCs w:val="28"/>
          <w:lang w:val="sq"/>
        </w:rPr>
        <w:t xml:space="preserve"> token</w:t>
      </w:r>
      <w:r w:rsidR="3F2BE64D" w:rsidRPr="00951713">
        <w:rPr>
          <w:rFonts w:ascii="Times New Roman" w:eastAsia="Times New Roman" w:hAnsi="Times New Roman" w:cs="Times New Roman"/>
          <w:color w:val="000000" w:themeColor="text1"/>
          <w:sz w:val="28"/>
          <w:szCs w:val="28"/>
          <w:lang w:val="sq"/>
        </w:rPr>
        <w:t>i</w:t>
      </w:r>
      <w:r w:rsidR="4A052AEE" w:rsidRPr="00951713">
        <w:rPr>
          <w:rFonts w:ascii="Times New Roman" w:eastAsia="Times New Roman" w:hAnsi="Times New Roman" w:cs="Times New Roman"/>
          <w:color w:val="000000" w:themeColor="text1"/>
          <w:sz w:val="28"/>
          <w:szCs w:val="28"/>
          <w:lang w:val="sq"/>
        </w:rPr>
        <w:t xml:space="preserve"> </w:t>
      </w:r>
      <w:r w:rsidR="1DF1B568" w:rsidRPr="00951713">
        <w:rPr>
          <w:rFonts w:ascii="Times New Roman" w:eastAsia="Times New Roman" w:hAnsi="Times New Roman" w:cs="Times New Roman"/>
          <w:color w:val="000000" w:themeColor="text1"/>
          <w:sz w:val="28"/>
          <w:szCs w:val="28"/>
          <w:lang w:val="sq"/>
        </w:rPr>
        <w:t>i</w:t>
      </w:r>
      <w:r w:rsidR="4A052AEE" w:rsidRPr="00951713">
        <w:rPr>
          <w:rFonts w:ascii="Times New Roman" w:eastAsia="Times New Roman" w:hAnsi="Times New Roman" w:cs="Times New Roman"/>
          <w:color w:val="000000" w:themeColor="text1"/>
          <w:sz w:val="28"/>
          <w:szCs w:val="28"/>
          <w:lang w:val="sq"/>
        </w:rPr>
        <w:t xml:space="preserve"> aset</w:t>
      </w:r>
      <w:r w:rsidR="539C4013" w:rsidRPr="00951713">
        <w:rPr>
          <w:rFonts w:ascii="Times New Roman" w:eastAsia="Times New Roman" w:hAnsi="Times New Roman" w:cs="Times New Roman"/>
          <w:color w:val="000000" w:themeColor="text1"/>
          <w:sz w:val="28"/>
          <w:szCs w:val="28"/>
          <w:lang w:val="sq"/>
        </w:rPr>
        <w:t>eve</w:t>
      </w:r>
      <w:r w:rsidR="4A052AEE" w:rsidRPr="00951713">
        <w:rPr>
          <w:rFonts w:ascii="Times New Roman" w:eastAsia="Times New Roman" w:hAnsi="Times New Roman" w:cs="Times New Roman"/>
          <w:color w:val="000000" w:themeColor="text1"/>
          <w:sz w:val="28"/>
          <w:szCs w:val="28"/>
          <w:lang w:val="sq"/>
        </w:rPr>
        <w:t xml:space="preserve"> emetohe</w:t>
      </w:r>
      <w:r w:rsidR="1A8D3EA9" w:rsidRPr="00951713">
        <w:rPr>
          <w:rFonts w:ascii="Times New Roman" w:eastAsia="Times New Roman" w:hAnsi="Times New Roman" w:cs="Times New Roman"/>
          <w:color w:val="000000" w:themeColor="text1"/>
          <w:sz w:val="28"/>
          <w:szCs w:val="28"/>
          <w:lang w:val="sq"/>
        </w:rPr>
        <w:t>t</w:t>
      </w:r>
      <w:r w:rsidR="4A052AEE" w:rsidRPr="00951713">
        <w:rPr>
          <w:rFonts w:ascii="Times New Roman" w:eastAsia="Times New Roman" w:hAnsi="Times New Roman" w:cs="Times New Roman"/>
          <w:color w:val="000000" w:themeColor="text1"/>
          <w:sz w:val="28"/>
          <w:szCs w:val="28"/>
          <w:lang w:val="sq"/>
        </w:rPr>
        <w:t>, transferohe</w:t>
      </w:r>
      <w:r w:rsidR="69ECC317" w:rsidRPr="00951713">
        <w:rPr>
          <w:rFonts w:ascii="Times New Roman" w:eastAsia="Times New Roman" w:hAnsi="Times New Roman" w:cs="Times New Roman"/>
          <w:color w:val="000000" w:themeColor="text1"/>
          <w:sz w:val="28"/>
          <w:szCs w:val="28"/>
          <w:lang w:val="sq"/>
        </w:rPr>
        <w:t>t</w:t>
      </w:r>
      <w:r w:rsidR="4A052AEE" w:rsidRPr="00951713">
        <w:rPr>
          <w:rFonts w:ascii="Times New Roman" w:eastAsia="Times New Roman" w:hAnsi="Times New Roman" w:cs="Times New Roman"/>
          <w:color w:val="000000" w:themeColor="text1"/>
          <w:sz w:val="28"/>
          <w:szCs w:val="28"/>
          <w:lang w:val="sq"/>
        </w:rPr>
        <w:t xml:space="preserve"> dhe ruhe</w:t>
      </w:r>
      <w:r>
        <w:rPr>
          <w:rFonts w:ascii="Times New Roman" w:eastAsia="Times New Roman" w:hAnsi="Times New Roman" w:cs="Times New Roman"/>
          <w:color w:val="000000" w:themeColor="text1"/>
          <w:sz w:val="28"/>
          <w:szCs w:val="28"/>
          <w:lang w:val="sq"/>
        </w:rPr>
        <w:t>t</w:t>
      </w:r>
      <w:r w:rsidR="4A052AEE" w:rsidRPr="00951713">
        <w:rPr>
          <w:rFonts w:ascii="Times New Roman" w:eastAsia="Times New Roman" w:hAnsi="Times New Roman" w:cs="Times New Roman"/>
          <w:color w:val="000000" w:themeColor="text1"/>
          <w:sz w:val="28"/>
          <w:szCs w:val="28"/>
          <w:lang w:val="sq"/>
        </w:rPr>
        <w:t xml:space="preserve"> duke përdorur</w:t>
      </w:r>
      <w:r w:rsidR="6437FEDA" w:rsidRPr="00951713">
        <w:rPr>
          <w:rFonts w:ascii="Times New Roman" w:eastAsia="Times New Roman" w:hAnsi="Times New Roman" w:cs="Times New Roman"/>
          <w:color w:val="000000" w:themeColor="text1"/>
          <w:sz w:val="28"/>
          <w:szCs w:val="28"/>
          <w:lang w:val="sq"/>
        </w:rPr>
        <w:t xml:space="preserve"> këtë</w:t>
      </w:r>
      <w:r w:rsidR="4A052AEE" w:rsidRPr="00951713">
        <w:rPr>
          <w:rFonts w:ascii="Times New Roman" w:eastAsia="Times New Roman" w:hAnsi="Times New Roman" w:cs="Times New Roman"/>
          <w:color w:val="000000" w:themeColor="text1"/>
          <w:sz w:val="28"/>
          <w:szCs w:val="28"/>
          <w:lang w:val="sq"/>
        </w:rPr>
        <w:t xml:space="preserve"> teknologji;</w:t>
      </w:r>
    </w:p>
    <w:p w14:paraId="06278D86" w14:textId="10FA852C" w:rsidR="009850A7" w:rsidRPr="00951713" w:rsidDel="00052ADC" w:rsidRDefault="1A08E2F2" w:rsidP="004A2072">
      <w:pPr>
        <w:pStyle w:val="ListParagraph"/>
        <w:numPr>
          <w:ilvl w:val="0"/>
          <w:numId w:val="418"/>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w:t>
      </w:r>
      <w:r w:rsidR="48356997" w:rsidRPr="00951713">
        <w:rPr>
          <w:rFonts w:ascii="Times New Roman" w:eastAsia="Times New Roman" w:hAnsi="Times New Roman" w:cs="Times New Roman"/>
          <w:color w:val="000000" w:themeColor="text1"/>
          <w:sz w:val="28"/>
          <w:szCs w:val="28"/>
          <w:lang w:val="sq"/>
        </w:rPr>
        <w:t>ekanizmat për të siguruar likuiditetin e tokenave të asetit, përfshirë politikat e menaxhimit të likuiditetit dhe procedurat për emetuesit e token</w:t>
      </w:r>
      <w:r w:rsidR="170750D6" w:rsidRPr="00951713">
        <w:rPr>
          <w:rFonts w:ascii="Times New Roman" w:eastAsia="Times New Roman" w:hAnsi="Times New Roman" w:cs="Times New Roman"/>
          <w:color w:val="000000" w:themeColor="text1"/>
          <w:sz w:val="28"/>
          <w:szCs w:val="28"/>
          <w:lang w:val="sq"/>
        </w:rPr>
        <w:t>it</w:t>
      </w:r>
      <w:r w:rsidR="48356997" w:rsidRPr="00951713">
        <w:rPr>
          <w:rFonts w:ascii="Times New Roman" w:eastAsia="Times New Roman" w:hAnsi="Times New Roman" w:cs="Times New Roman"/>
          <w:color w:val="000000" w:themeColor="text1"/>
          <w:sz w:val="28"/>
          <w:szCs w:val="28"/>
          <w:lang w:val="sq"/>
        </w:rPr>
        <w:t xml:space="preserve"> të aset</w:t>
      </w:r>
      <w:r w:rsidR="057FA977" w:rsidRPr="00951713">
        <w:rPr>
          <w:rFonts w:ascii="Times New Roman" w:eastAsia="Times New Roman" w:hAnsi="Times New Roman" w:cs="Times New Roman"/>
          <w:color w:val="000000" w:themeColor="text1"/>
          <w:sz w:val="28"/>
          <w:szCs w:val="28"/>
          <w:lang w:val="sq"/>
        </w:rPr>
        <w:t>eve</w:t>
      </w:r>
      <w:r w:rsidR="48356997" w:rsidRPr="00951713">
        <w:rPr>
          <w:rFonts w:ascii="Times New Roman" w:eastAsia="Times New Roman" w:hAnsi="Times New Roman" w:cs="Times New Roman"/>
          <w:color w:val="000000" w:themeColor="text1"/>
          <w:sz w:val="28"/>
          <w:szCs w:val="28"/>
          <w:lang w:val="sq"/>
        </w:rPr>
        <w:t xml:space="preserve"> me rëndësi të lartë, </w:t>
      </w:r>
      <w:r w:rsidR="5A988CF4" w:rsidRPr="00951713">
        <w:rPr>
          <w:rFonts w:ascii="Times New Roman" w:eastAsia="Times New Roman" w:hAnsi="Times New Roman" w:cs="Times New Roman"/>
          <w:color w:val="000000" w:themeColor="text1"/>
          <w:sz w:val="28"/>
          <w:szCs w:val="28"/>
          <w:lang w:val="sq"/>
        </w:rPr>
        <w:t>sipas përcaktimeve të nenit</w:t>
      </w:r>
      <w:r w:rsidR="2D2DF431" w:rsidRPr="00951713">
        <w:rPr>
          <w:rFonts w:ascii="Times New Roman" w:eastAsia="Times New Roman" w:hAnsi="Times New Roman" w:cs="Times New Roman"/>
          <w:color w:val="000000" w:themeColor="text1"/>
          <w:sz w:val="28"/>
          <w:szCs w:val="28"/>
          <w:lang w:val="sq"/>
        </w:rPr>
        <w:t xml:space="preserve"> 45 t</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 xml:space="preserve"> k</w:t>
      </w:r>
      <w:r w:rsidR="77D9D6C9" w:rsidRPr="00951713">
        <w:rPr>
          <w:rFonts w:ascii="Times New Roman" w:eastAsia="Times New Roman" w:hAnsi="Times New Roman" w:cs="Times New Roman"/>
          <w:color w:val="000000" w:themeColor="text1"/>
          <w:sz w:val="28"/>
          <w:szCs w:val="28"/>
          <w:lang w:val="sq"/>
        </w:rPr>
        <w:t>ë</w:t>
      </w:r>
      <w:r w:rsidR="2D2DF431" w:rsidRPr="00951713">
        <w:rPr>
          <w:rFonts w:ascii="Times New Roman" w:eastAsia="Times New Roman" w:hAnsi="Times New Roman" w:cs="Times New Roman"/>
          <w:color w:val="000000" w:themeColor="text1"/>
          <w:sz w:val="28"/>
          <w:szCs w:val="28"/>
          <w:lang w:val="sq"/>
        </w:rPr>
        <w:t>tij ligji</w:t>
      </w:r>
      <w:r w:rsidR="48356997" w:rsidRPr="00951713">
        <w:rPr>
          <w:rFonts w:ascii="Times New Roman" w:eastAsia="Times New Roman" w:hAnsi="Times New Roman" w:cs="Times New Roman"/>
          <w:color w:val="000000" w:themeColor="text1"/>
          <w:sz w:val="28"/>
          <w:szCs w:val="28"/>
          <w:lang w:val="sq"/>
        </w:rPr>
        <w:t>;</w:t>
      </w:r>
    </w:p>
    <w:p w14:paraId="6B53D7AC" w14:textId="3B42858F" w:rsidR="009850A7" w:rsidRPr="00951713" w:rsidDel="00052ADC" w:rsidRDefault="004A2072" w:rsidP="004A2072">
      <w:pPr>
        <w:spacing w:after="0" w:line="240" w:lineRule="auto"/>
        <w:ind w:left="900" w:hanging="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00322983">
        <w:rPr>
          <w:rFonts w:ascii="Times New Roman" w:eastAsia="Times New Roman" w:hAnsi="Times New Roman" w:cs="Times New Roman"/>
          <w:color w:val="000000" w:themeColor="text1"/>
          <w:sz w:val="28"/>
          <w:szCs w:val="28"/>
          <w:lang w:val="sq"/>
        </w:rPr>
        <w:t xml:space="preserve">  </w:t>
      </w:r>
      <w:r w:rsidR="3975E345" w:rsidRPr="00951713">
        <w:rPr>
          <w:rFonts w:ascii="Times New Roman" w:eastAsia="Times New Roman" w:hAnsi="Times New Roman" w:cs="Times New Roman"/>
          <w:color w:val="000000" w:themeColor="text1"/>
          <w:sz w:val="28"/>
          <w:szCs w:val="28"/>
          <w:lang w:val="sq"/>
        </w:rPr>
        <w:t xml:space="preserve">ë)  </w:t>
      </w:r>
      <w:r w:rsidR="3BAD751C" w:rsidRPr="00951713">
        <w:rPr>
          <w:rFonts w:ascii="Times New Roman" w:eastAsia="Times New Roman" w:hAnsi="Times New Roman" w:cs="Times New Roman"/>
          <w:color w:val="000000" w:themeColor="text1"/>
          <w:sz w:val="28"/>
          <w:szCs w:val="28"/>
          <w:lang w:val="sq"/>
        </w:rPr>
        <w:t>m</w:t>
      </w:r>
      <w:r w:rsidR="1B71401B" w:rsidRPr="00951713">
        <w:rPr>
          <w:rFonts w:ascii="Times New Roman" w:eastAsia="Times New Roman" w:hAnsi="Times New Roman" w:cs="Times New Roman"/>
          <w:color w:val="000000" w:themeColor="text1"/>
          <w:sz w:val="28"/>
          <w:szCs w:val="28"/>
          <w:lang w:val="sq"/>
        </w:rPr>
        <w:t xml:space="preserve">arrëveshjet me palë </w:t>
      </w:r>
      <w:r w:rsidR="15CA850D" w:rsidRPr="00951713">
        <w:rPr>
          <w:rFonts w:ascii="Times New Roman" w:eastAsia="Times New Roman" w:hAnsi="Times New Roman" w:cs="Times New Roman"/>
          <w:color w:val="000000" w:themeColor="text1"/>
          <w:sz w:val="28"/>
          <w:szCs w:val="28"/>
          <w:lang w:val="sq"/>
        </w:rPr>
        <w:t>t</w:t>
      </w:r>
      <w:r w:rsidR="1B71401B" w:rsidRPr="00951713">
        <w:rPr>
          <w:rFonts w:ascii="Times New Roman" w:eastAsia="Times New Roman" w:hAnsi="Times New Roman" w:cs="Times New Roman"/>
          <w:color w:val="000000" w:themeColor="text1"/>
          <w:sz w:val="28"/>
          <w:szCs w:val="28"/>
          <w:lang w:val="sq"/>
        </w:rPr>
        <w:t>ë tret</w:t>
      </w:r>
      <w:r w:rsidR="017045A8" w:rsidRPr="00951713">
        <w:rPr>
          <w:rFonts w:ascii="Times New Roman" w:eastAsia="Times New Roman" w:hAnsi="Times New Roman" w:cs="Times New Roman"/>
          <w:color w:val="000000" w:themeColor="text1"/>
          <w:sz w:val="28"/>
          <w:szCs w:val="28"/>
          <w:lang w:val="sq"/>
        </w:rPr>
        <w:t>a</w:t>
      </w:r>
      <w:r w:rsidR="1B71401B" w:rsidRPr="00951713">
        <w:rPr>
          <w:rFonts w:ascii="Times New Roman" w:eastAsia="Times New Roman" w:hAnsi="Times New Roman" w:cs="Times New Roman"/>
          <w:color w:val="000000" w:themeColor="text1"/>
          <w:sz w:val="28"/>
          <w:szCs w:val="28"/>
          <w:lang w:val="sq"/>
        </w:rPr>
        <w:t xml:space="preserve">, përfshirë </w:t>
      </w:r>
      <w:r w:rsidR="79A9B478" w:rsidRPr="00951713">
        <w:rPr>
          <w:rFonts w:ascii="Times New Roman" w:eastAsia="Times New Roman" w:hAnsi="Times New Roman" w:cs="Times New Roman"/>
          <w:color w:val="000000" w:themeColor="text1"/>
          <w:sz w:val="28"/>
          <w:szCs w:val="28"/>
          <w:lang w:val="sq"/>
        </w:rPr>
        <w:t>administr</w:t>
      </w:r>
      <w:r w:rsidR="1B71401B" w:rsidRPr="00951713">
        <w:rPr>
          <w:rFonts w:ascii="Times New Roman" w:eastAsia="Times New Roman" w:hAnsi="Times New Roman" w:cs="Times New Roman"/>
          <w:color w:val="000000" w:themeColor="text1"/>
          <w:sz w:val="28"/>
          <w:szCs w:val="28"/>
          <w:lang w:val="sq"/>
        </w:rPr>
        <w:t xml:space="preserve">imin e </w:t>
      </w:r>
      <w:r w:rsidR="09960282" w:rsidRPr="00951713">
        <w:rPr>
          <w:rFonts w:ascii="Times New Roman" w:eastAsia="Times New Roman" w:hAnsi="Times New Roman" w:cs="Times New Roman"/>
          <w:color w:val="000000" w:themeColor="text1"/>
          <w:sz w:val="28"/>
          <w:szCs w:val="28"/>
          <w:lang w:val="sq"/>
        </w:rPr>
        <w:t>rezervës s</w:t>
      </w:r>
      <w:r w:rsidR="00F104B8">
        <w:rPr>
          <w:rFonts w:ascii="Times New Roman" w:eastAsia="Times New Roman" w:hAnsi="Times New Roman" w:cs="Times New Roman"/>
          <w:color w:val="000000" w:themeColor="text1"/>
          <w:sz w:val="28"/>
          <w:szCs w:val="28"/>
          <w:lang w:val="sq"/>
        </w:rPr>
        <w:t>ë</w:t>
      </w:r>
      <w:r w:rsidR="09960282" w:rsidRPr="00951713">
        <w:rPr>
          <w:rFonts w:ascii="Times New Roman" w:eastAsia="Times New Roman" w:hAnsi="Times New Roman" w:cs="Times New Roman"/>
          <w:color w:val="000000" w:themeColor="text1"/>
          <w:sz w:val="28"/>
          <w:szCs w:val="28"/>
          <w:lang w:val="sq"/>
        </w:rPr>
        <w:t xml:space="preserve"> </w:t>
      </w:r>
      <w:r w:rsidR="1B71401B" w:rsidRPr="00951713">
        <w:rPr>
          <w:rFonts w:ascii="Times New Roman" w:eastAsia="Times New Roman" w:hAnsi="Times New Roman" w:cs="Times New Roman"/>
          <w:color w:val="000000" w:themeColor="text1"/>
          <w:sz w:val="28"/>
          <w:szCs w:val="28"/>
          <w:lang w:val="sq"/>
        </w:rPr>
        <w:t>aseteve dhe investimin e rezervës, kujdestarinë e aseteve rezervë, dhe shpërndarjen e token</w:t>
      </w:r>
      <w:r w:rsidR="5BF72DAC" w:rsidRPr="00951713">
        <w:rPr>
          <w:rFonts w:ascii="Times New Roman" w:eastAsia="Times New Roman" w:hAnsi="Times New Roman" w:cs="Times New Roman"/>
          <w:color w:val="000000" w:themeColor="text1"/>
          <w:sz w:val="28"/>
          <w:szCs w:val="28"/>
          <w:lang w:val="sq"/>
        </w:rPr>
        <w:t>it</w:t>
      </w:r>
      <w:r w:rsidR="1B71401B" w:rsidRPr="00951713">
        <w:rPr>
          <w:rFonts w:ascii="Times New Roman" w:eastAsia="Times New Roman" w:hAnsi="Times New Roman" w:cs="Times New Roman"/>
          <w:color w:val="000000" w:themeColor="text1"/>
          <w:sz w:val="28"/>
          <w:szCs w:val="28"/>
          <w:lang w:val="sq"/>
        </w:rPr>
        <w:t xml:space="preserve"> të aset</w:t>
      </w:r>
      <w:r w:rsidR="36AC9464" w:rsidRPr="00951713">
        <w:rPr>
          <w:rFonts w:ascii="Times New Roman" w:eastAsia="Times New Roman" w:hAnsi="Times New Roman" w:cs="Times New Roman"/>
          <w:color w:val="000000" w:themeColor="text1"/>
          <w:sz w:val="28"/>
          <w:szCs w:val="28"/>
          <w:lang w:val="sq"/>
        </w:rPr>
        <w:t>eve</w:t>
      </w:r>
      <w:r w:rsidR="1B71401B" w:rsidRPr="00951713">
        <w:rPr>
          <w:rFonts w:ascii="Times New Roman" w:eastAsia="Times New Roman" w:hAnsi="Times New Roman" w:cs="Times New Roman"/>
          <w:color w:val="000000" w:themeColor="text1"/>
          <w:sz w:val="28"/>
          <w:szCs w:val="28"/>
          <w:lang w:val="sq"/>
        </w:rPr>
        <w:t xml:space="preserve"> te publiku</w:t>
      </w:r>
      <w:r w:rsidR="15E67C16" w:rsidRPr="00951713">
        <w:rPr>
          <w:rFonts w:ascii="Times New Roman" w:eastAsia="Times New Roman" w:hAnsi="Times New Roman" w:cs="Times New Roman"/>
          <w:color w:val="000000" w:themeColor="text1"/>
          <w:sz w:val="28"/>
          <w:szCs w:val="28"/>
          <w:lang w:val="sq"/>
        </w:rPr>
        <w:t>, në rastet kur është e zbatueshme</w:t>
      </w:r>
      <w:r w:rsidR="1B71401B" w:rsidRPr="00951713">
        <w:rPr>
          <w:rFonts w:ascii="Times New Roman" w:eastAsia="Times New Roman" w:hAnsi="Times New Roman" w:cs="Times New Roman"/>
          <w:color w:val="000000" w:themeColor="text1"/>
          <w:sz w:val="28"/>
          <w:szCs w:val="28"/>
          <w:lang w:val="sq"/>
        </w:rPr>
        <w:t>;</w:t>
      </w:r>
    </w:p>
    <w:p w14:paraId="41BBF516" w14:textId="6CF20A6B" w:rsidR="009850A7" w:rsidRPr="00951713" w:rsidDel="00052ADC" w:rsidRDefault="3001C07E" w:rsidP="004A2072">
      <w:pPr>
        <w:pStyle w:val="ListParagraph"/>
        <w:numPr>
          <w:ilvl w:val="0"/>
          <w:numId w:val="418"/>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w:t>
      </w:r>
      <w:r w:rsidR="48356997" w:rsidRPr="00951713">
        <w:rPr>
          <w:rFonts w:ascii="Times New Roman" w:eastAsia="Times New Roman" w:hAnsi="Times New Roman" w:cs="Times New Roman"/>
          <w:color w:val="000000" w:themeColor="text1"/>
          <w:sz w:val="28"/>
          <w:szCs w:val="28"/>
          <w:lang w:val="sq"/>
        </w:rPr>
        <w:t>rocedurat për trajtimin e ankesave;</w:t>
      </w:r>
    </w:p>
    <w:p w14:paraId="46040A0C" w14:textId="10958184" w:rsidR="009850A7" w:rsidRPr="00951713" w:rsidDel="00052ADC" w:rsidRDefault="4A498724" w:rsidP="004A2072">
      <w:pPr>
        <w:pStyle w:val="ListParagraph"/>
        <w:numPr>
          <w:ilvl w:val="0"/>
          <w:numId w:val="418"/>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v</w:t>
      </w:r>
      <w:r w:rsidR="48356997" w:rsidRPr="00951713">
        <w:rPr>
          <w:rFonts w:ascii="Times New Roman" w:eastAsia="Times New Roman" w:hAnsi="Times New Roman" w:cs="Times New Roman"/>
          <w:color w:val="000000" w:themeColor="text1"/>
          <w:sz w:val="28"/>
          <w:szCs w:val="28"/>
          <w:lang w:val="sq"/>
        </w:rPr>
        <w:t>lerësimin e rrezikut të pastrimit të parave</w:t>
      </w:r>
      <w:r w:rsidR="63F841D5" w:rsidRPr="00951713">
        <w:rPr>
          <w:rFonts w:ascii="Times New Roman" w:eastAsia="Times New Roman" w:hAnsi="Times New Roman" w:cs="Times New Roman"/>
          <w:color w:val="000000" w:themeColor="text1"/>
          <w:sz w:val="28"/>
          <w:szCs w:val="28"/>
          <w:lang w:val="sq"/>
        </w:rPr>
        <w:t xml:space="preserve">, </w:t>
      </w:r>
      <w:r w:rsidR="4CE09CCA" w:rsidRPr="00951713">
        <w:rPr>
          <w:rFonts w:ascii="Times New Roman" w:eastAsia="Times New Roman" w:hAnsi="Times New Roman" w:cs="Times New Roman"/>
          <w:color w:val="000000" w:themeColor="text1"/>
          <w:sz w:val="28"/>
          <w:szCs w:val="28"/>
          <w:lang w:val="sq"/>
        </w:rPr>
        <w:t xml:space="preserve">financimit të terrorizmit dhe </w:t>
      </w:r>
      <w:r w:rsidR="00122A94" w:rsidRPr="00951713">
        <w:rPr>
          <w:rFonts w:ascii="Times New Roman" w:eastAsia="Times New Roman" w:hAnsi="Times New Roman" w:cs="Times New Roman"/>
          <w:color w:val="000000" w:themeColor="text1"/>
          <w:sz w:val="28"/>
          <w:szCs w:val="28"/>
          <w:lang w:val="sq"/>
        </w:rPr>
        <w:t>financimit të përhapjes së armëve të dëmtimit</w:t>
      </w:r>
      <w:r w:rsidR="4CE09CCA" w:rsidRPr="00951713">
        <w:rPr>
          <w:rFonts w:ascii="Times New Roman" w:eastAsia="Times New Roman" w:hAnsi="Times New Roman" w:cs="Times New Roman"/>
          <w:color w:val="000000" w:themeColor="text1"/>
          <w:sz w:val="28"/>
          <w:szCs w:val="28"/>
          <w:lang w:val="sq"/>
        </w:rPr>
        <w:t xml:space="preserve"> në masë</w:t>
      </w:r>
      <w:r w:rsidR="48356997" w:rsidRPr="00951713">
        <w:rPr>
          <w:rFonts w:ascii="Times New Roman" w:eastAsia="Times New Roman" w:hAnsi="Times New Roman" w:cs="Times New Roman"/>
          <w:color w:val="000000" w:themeColor="text1"/>
          <w:sz w:val="28"/>
          <w:szCs w:val="28"/>
          <w:lang w:val="sq"/>
        </w:rPr>
        <w:t xml:space="preserve"> </w:t>
      </w:r>
      <w:r w:rsidR="2D2DF431" w:rsidRPr="00951713">
        <w:rPr>
          <w:rFonts w:ascii="Times New Roman" w:eastAsia="Times New Roman" w:hAnsi="Times New Roman" w:cs="Times New Roman"/>
          <w:color w:val="000000" w:themeColor="text1"/>
          <w:sz w:val="28"/>
          <w:szCs w:val="28"/>
          <w:lang w:val="sq"/>
        </w:rPr>
        <w:t>si dhe politikat dhe procedurat e përgjithshme të lidhura me to.</w:t>
      </w:r>
    </w:p>
    <w:p w14:paraId="2B5FBB7F" w14:textId="12A8C298" w:rsidR="004A2072" w:rsidRDefault="36CAC696" w:rsidP="004A2072">
      <w:pPr>
        <w:spacing w:after="0" w:line="240" w:lineRule="auto"/>
        <w:ind w:left="900" w:hanging="360"/>
        <w:contextualSpacing/>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Emetuesit e tokenit të aseteve</w:t>
      </w:r>
      <w:r w:rsidR="30EB67CB" w:rsidRPr="00951713">
        <w:rPr>
          <w:rFonts w:ascii="Times New Roman" w:eastAsia="Times New Roman" w:hAnsi="Times New Roman" w:cs="Times New Roman"/>
          <w:color w:val="000000" w:themeColor="text1"/>
          <w:sz w:val="28"/>
          <w:szCs w:val="28"/>
          <w:lang w:val="sq"/>
        </w:rPr>
        <w:t xml:space="preserve"> njoftojnë</w:t>
      </w:r>
      <w:r w:rsidR="3873A27E" w:rsidRPr="00951713">
        <w:rPr>
          <w:rFonts w:ascii="Times New Roman" w:eastAsia="Times New Roman" w:hAnsi="Times New Roman" w:cs="Times New Roman"/>
          <w:color w:val="000000" w:themeColor="text1"/>
          <w:sz w:val="28"/>
          <w:szCs w:val="28"/>
          <w:lang w:val="sq"/>
        </w:rPr>
        <w:t xml:space="preserve"> Bank</w:t>
      </w:r>
      <w:r w:rsidR="020CE1E4" w:rsidRPr="00951713">
        <w:rPr>
          <w:rFonts w:ascii="Times New Roman" w:eastAsia="Times New Roman" w:hAnsi="Times New Roman" w:cs="Times New Roman"/>
          <w:color w:val="000000" w:themeColor="text1"/>
          <w:sz w:val="28"/>
          <w:szCs w:val="28"/>
          <w:lang w:val="sq"/>
        </w:rPr>
        <w:t xml:space="preserve">ën e </w:t>
      </w:r>
      <w:r w:rsidR="3873A27E" w:rsidRPr="00951713">
        <w:rPr>
          <w:rFonts w:ascii="Times New Roman" w:eastAsia="Times New Roman" w:hAnsi="Times New Roman" w:cs="Times New Roman"/>
          <w:color w:val="000000" w:themeColor="text1"/>
          <w:sz w:val="28"/>
          <w:szCs w:val="28"/>
          <w:lang w:val="sq"/>
        </w:rPr>
        <w:t>Shqip</w:t>
      </w:r>
      <w:r w:rsidR="3D9F8C02" w:rsidRPr="00951713">
        <w:rPr>
          <w:rFonts w:ascii="Times New Roman" w:eastAsia="Times New Roman" w:hAnsi="Times New Roman" w:cs="Times New Roman"/>
          <w:color w:val="000000" w:themeColor="text1"/>
          <w:sz w:val="28"/>
          <w:szCs w:val="28"/>
          <w:lang w:val="sq"/>
        </w:rPr>
        <w:t>ë</w:t>
      </w:r>
      <w:r w:rsidR="3873A27E" w:rsidRPr="00951713">
        <w:rPr>
          <w:rFonts w:ascii="Times New Roman" w:eastAsia="Times New Roman" w:hAnsi="Times New Roman" w:cs="Times New Roman"/>
          <w:color w:val="000000" w:themeColor="text1"/>
          <w:sz w:val="28"/>
          <w:szCs w:val="28"/>
          <w:lang w:val="sq"/>
        </w:rPr>
        <w:t>ris</w:t>
      </w:r>
      <w:r w:rsidR="3FC4CA36" w:rsidRPr="00951713">
        <w:rPr>
          <w:rFonts w:ascii="Times New Roman" w:eastAsia="Times New Roman" w:hAnsi="Times New Roman" w:cs="Times New Roman"/>
          <w:color w:val="000000" w:themeColor="text1"/>
          <w:sz w:val="28"/>
          <w:szCs w:val="28"/>
          <w:lang w:val="sq"/>
        </w:rPr>
        <w:t>ë</w:t>
      </w:r>
      <w:r w:rsidR="6A15770E" w:rsidRPr="00951713">
        <w:rPr>
          <w:rFonts w:ascii="Times New Roman" w:eastAsia="Times New Roman" w:hAnsi="Times New Roman" w:cs="Times New Roman"/>
          <w:color w:val="000000" w:themeColor="text1"/>
          <w:sz w:val="28"/>
          <w:szCs w:val="28"/>
          <w:lang w:val="sq"/>
        </w:rPr>
        <w:t>,</w:t>
      </w:r>
      <w:r w:rsidR="30EB67CB" w:rsidRPr="00951713">
        <w:rPr>
          <w:rFonts w:ascii="Times New Roman" w:eastAsia="Times New Roman" w:hAnsi="Times New Roman" w:cs="Times New Roman"/>
          <w:color w:val="000000" w:themeColor="text1"/>
          <w:sz w:val="28"/>
          <w:szCs w:val="28"/>
          <w:lang w:val="sq"/>
        </w:rPr>
        <w:t xml:space="preserve"> të paktën</w:t>
      </w:r>
      <w:r w:rsidR="004A2072">
        <w:rPr>
          <w:rFonts w:ascii="Times New Roman" w:eastAsia="Times New Roman" w:hAnsi="Times New Roman" w:cs="Times New Roman"/>
          <w:color w:val="000000" w:themeColor="text1"/>
          <w:sz w:val="28"/>
          <w:szCs w:val="28"/>
          <w:lang w:val="sq"/>
        </w:rPr>
        <w:t xml:space="preserve"> </w:t>
      </w:r>
    </w:p>
    <w:p w14:paraId="4DB4E4C7" w14:textId="6F04EF5D" w:rsidR="00052ADC" w:rsidRPr="00951713" w:rsidRDefault="30EB67CB" w:rsidP="004A2072">
      <w:pPr>
        <w:spacing w:after="0" w:line="240" w:lineRule="auto"/>
        <w:ind w:left="900" w:hanging="360"/>
        <w:contextualSpacing/>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30 ditë pune përpara se ndryshimet e synuara të hyjnë në fuqi.</w:t>
      </w:r>
    </w:p>
    <w:p w14:paraId="7D9D6C05" w14:textId="58D19F1D" w:rsidR="00052ADC" w:rsidRPr="00951713" w:rsidRDefault="2E18C720" w:rsidP="004A2072">
      <w:pPr>
        <w:spacing w:after="0" w:line="240" w:lineRule="auto"/>
        <w:ind w:left="5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Në rastet </w:t>
      </w:r>
      <w:r w:rsidR="39F8CF19" w:rsidRPr="00951713">
        <w:rPr>
          <w:rFonts w:ascii="Times New Roman" w:eastAsia="Times New Roman" w:hAnsi="Times New Roman" w:cs="Times New Roman"/>
          <w:color w:val="000000" w:themeColor="text1"/>
          <w:sz w:val="28"/>
          <w:szCs w:val="28"/>
          <w:lang w:val="sq"/>
        </w:rPr>
        <w:t>k</w:t>
      </w:r>
      <w:r w:rsidR="59754104" w:rsidRPr="00951713">
        <w:rPr>
          <w:rFonts w:ascii="Times New Roman" w:eastAsia="Times New Roman" w:hAnsi="Times New Roman" w:cs="Times New Roman"/>
          <w:color w:val="000000" w:themeColor="text1"/>
          <w:sz w:val="28"/>
          <w:szCs w:val="28"/>
          <w:lang w:val="sq"/>
        </w:rPr>
        <w:t>ur ndryshim</w:t>
      </w:r>
      <w:r w:rsidR="783E8F16" w:rsidRPr="00951713">
        <w:rPr>
          <w:rFonts w:ascii="Times New Roman" w:eastAsia="Times New Roman" w:hAnsi="Times New Roman" w:cs="Times New Roman"/>
          <w:color w:val="000000" w:themeColor="text1"/>
          <w:sz w:val="28"/>
          <w:szCs w:val="28"/>
          <w:lang w:val="sq"/>
        </w:rPr>
        <w:t>i</w:t>
      </w:r>
      <w:r w:rsidR="738C9041" w:rsidRPr="00951713">
        <w:rPr>
          <w:rFonts w:ascii="Times New Roman" w:eastAsia="Times New Roman" w:hAnsi="Times New Roman" w:cs="Times New Roman"/>
          <w:color w:val="000000" w:themeColor="text1"/>
          <w:sz w:val="28"/>
          <w:szCs w:val="28"/>
          <w:lang w:val="sq"/>
        </w:rPr>
        <w:t xml:space="preserve"> </w:t>
      </w:r>
      <w:r w:rsidR="0C0C1952" w:rsidRPr="00951713">
        <w:rPr>
          <w:rFonts w:ascii="Times New Roman" w:eastAsia="Times New Roman" w:hAnsi="Times New Roman" w:cs="Times New Roman"/>
          <w:color w:val="000000" w:themeColor="text1"/>
          <w:sz w:val="28"/>
          <w:szCs w:val="28"/>
          <w:lang w:val="sq"/>
        </w:rPr>
        <w:t>i</w:t>
      </w:r>
      <w:r w:rsidR="738C9041" w:rsidRPr="00951713">
        <w:rPr>
          <w:rFonts w:ascii="Times New Roman" w:eastAsia="Times New Roman" w:hAnsi="Times New Roman" w:cs="Times New Roman"/>
          <w:color w:val="000000" w:themeColor="text1"/>
          <w:sz w:val="28"/>
          <w:szCs w:val="28"/>
          <w:lang w:val="sq"/>
        </w:rPr>
        <w:t xml:space="preserve"> përcaktuar në </w:t>
      </w:r>
      <w:r w:rsidR="59754104" w:rsidRPr="00951713">
        <w:rPr>
          <w:rFonts w:ascii="Times New Roman" w:eastAsia="Times New Roman" w:hAnsi="Times New Roman" w:cs="Times New Roman"/>
          <w:color w:val="000000" w:themeColor="text1"/>
          <w:sz w:val="28"/>
          <w:szCs w:val="28"/>
          <w:lang w:val="sq"/>
        </w:rPr>
        <w:t>pikë</w:t>
      </w:r>
      <w:r w:rsidR="7092522C" w:rsidRPr="00951713">
        <w:rPr>
          <w:rFonts w:ascii="Times New Roman" w:eastAsia="Times New Roman" w:hAnsi="Times New Roman" w:cs="Times New Roman"/>
          <w:color w:val="000000" w:themeColor="text1"/>
          <w:sz w:val="28"/>
          <w:szCs w:val="28"/>
          <w:lang w:val="sq"/>
        </w:rPr>
        <w:t>n</w:t>
      </w:r>
      <w:r w:rsidR="59754104" w:rsidRPr="00951713">
        <w:rPr>
          <w:rFonts w:ascii="Times New Roman" w:eastAsia="Times New Roman" w:hAnsi="Times New Roman" w:cs="Times New Roman"/>
          <w:color w:val="000000" w:themeColor="text1"/>
          <w:sz w:val="28"/>
          <w:szCs w:val="28"/>
          <w:lang w:val="sq"/>
        </w:rPr>
        <w:t xml:space="preserve"> 1</w:t>
      </w:r>
      <w:r w:rsidR="43647568" w:rsidRPr="00951713">
        <w:rPr>
          <w:rFonts w:ascii="Times New Roman" w:eastAsia="Times New Roman" w:hAnsi="Times New Roman" w:cs="Times New Roman"/>
          <w:color w:val="000000" w:themeColor="text1"/>
          <w:sz w:val="28"/>
          <w:szCs w:val="28"/>
          <w:lang w:val="sq"/>
        </w:rPr>
        <w:t xml:space="preserve"> të këtij neni</w:t>
      </w:r>
      <w:r w:rsidR="44A11624" w:rsidRPr="00951713">
        <w:rPr>
          <w:rFonts w:ascii="Times New Roman" w:eastAsia="Times New Roman" w:hAnsi="Times New Roman" w:cs="Times New Roman"/>
          <w:color w:val="000000" w:themeColor="text1"/>
          <w:sz w:val="28"/>
          <w:szCs w:val="28"/>
          <w:lang w:val="sq"/>
        </w:rPr>
        <w:t xml:space="preserve"> është </w:t>
      </w:r>
      <w:r w:rsidR="59754104" w:rsidRPr="00951713">
        <w:rPr>
          <w:rFonts w:ascii="Times New Roman" w:eastAsia="Times New Roman" w:hAnsi="Times New Roman" w:cs="Times New Roman"/>
          <w:color w:val="000000" w:themeColor="text1"/>
          <w:sz w:val="28"/>
          <w:szCs w:val="28"/>
          <w:lang w:val="sq"/>
        </w:rPr>
        <w:t xml:space="preserve">njoftuar te </w:t>
      </w:r>
      <w:r w:rsidR="6615CA05" w:rsidRPr="00951713">
        <w:rPr>
          <w:rFonts w:ascii="Times New Roman" w:eastAsia="Times New Roman" w:hAnsi="Times New Roman" w:cs="Times New Roman"/>
          <w:color w:val="000000" w:themeColor="text1"/>
          <w:sz w:val="28"/>
          <w:szCs w:val="28"/>
          <w:lang w:val="sq"/>
        </w:rPr>
        <w:t>Banka e Shqip</w:t>
      </w:r>
      <w:r w:rsidR="541C5AAB" w:rsidRPr="00951713">
        <w:rPr>
          <w:rFonts w:ascii="Times New Roman" w:eastAsia="Times New Roman" w:hAnsi="Times New Roman" w:cs="Times New Roman"/>
          <w:color w:val="000000" w:themeColor="text1"/>
          <w:sz w:val="28"/>
          <w:szCs w:val="28"/>
          <w:lang w:val="sq"/>
        </w:rPr>
        <w:t>ë</w:t>
      </w:r>
      <w:r w:rsidR="6615CA05" w:rsidRPr="00951713">
        <w:rPr>
          <w:rFonts w:ascii="Times New Roman" w:eastAsia="Times New Roman" w:hAnsi="Times New Roman" w:cs="Times New Roman"/>
          <w:color w:val="000000" w:themeColor="text1"/>
          <w:sz w:val="28"/>
          <w:szCs w:val="28"/>
          <w:lang w:val="sq"/>
        </w:rPr>
        <w:t>ris</w:t>
      </w:r>
      <w:r w:rsidR="2130866C"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 emetuesi i një tokeni të aset</w:t>
      </w:r>
      <w:r w:rsidR="03F28A34" w:rsidRPr="00951713">
        <w:rPr>
          <w:rFonts w:ascii="Times New Roman" w:eastAsia="Times New Roman" w:hAnsi="Times New Roman" w:cs="Times New Roman"/>
          <w:color w:val="000000" w:themeColor="text1"/>
          <w:sz w:val="28"/>
          <w:szCs w:val="28"/>
          <w:lang w:val="sq"/>
        </w:rPr>
        <w:t>eve</w:t>
      </w:r>
      <w:r w:rsidR="59754104" w:rsidRPr="00951713">
        <w:rPr>
          <w:rFonts w:ascii="Times New Roman" w:eastAsia="Times New Roman" w:hAnsi="Times New Roman" w:cs="Times New Roman"/>
          <w:color w:val="000000" w:themeColor="text1"/>
          <w:sz w:val="28"/>
          <w:szCs w:val="28"/>
          <w:lang w:val="sq"/>
        </w:rPr>
        <w:t xml:space="preserve"> harton </w:t>
      </w:r>
      <w:r w:rsidR="75889868" w:rsidRPr="00951713">
        <w:rPr>
          <w:rFonts w:ascii="Times New Roman" w:eastAsia="Times New Roman" w:hAnsi="Times New Roman" w:cs="Times New Roman"/>
          <w:color w:val="000000" w:themeColor="text1"/>
          <w:sz w:val="28"/>
          <w:szCs w:val="28"/>
          <w:lang w:val="sq"/>
        </w:rPr>
        <w:t>një draft të</w:t>
      </w:r>
      <w:r w:rsidR="39BBF646" w:rsidRPr="00951713">
        <w:rPr>
          <w:rFonts w:ascii="Times New Roman" w:eastAsia="Times New Roman" w:hAnsi="Times New Roman" w:cs="Times New Roman"/>
          <w:color w:val="000000" w:themeColor="text1"/>
          <w:sz w:val="28"/>
          <w:szCs w:val="28"/>
          <w:lang w:val="sq"/>
        </w:rPr>
        <w:t xml:space="preserve"> ndryshimeve të</w:t>
      </w:r>
      <w:r w:rsidR="75889868" w:rsidRPr="00951713">
        <w:rPr>
          <w:rFonts w:ascii="Times New Roman" w:eastAsia="Times New Roman" w:hAnsi="Times New Roman" w:cs="Times New Roman"/>
          <w:color w:val="000000" w:themeColor="text1"/>
          <w:sz w:val="28"/>
          <w:szCs w:val="28"/>
          <w:lang w:val="sq"/>
        </w:rPr>
        <w:t xml:space="preserve"> </w:t>
      </w:r>
      <w:r w:rsidR="59754104" w:rsidRPr="00951713">
        <w:rPr>
          <w:rFonts w:ascii="Times New Roman" w:eastAsia="Times New Roman" w:hAnsi="Times New Roman" w:cs="Times New Roman"/>
          <w:color w:val="000000" w:themeColor="text1"/>
          <w:sz w:val="28"/>
          <w:szCs w:val="28"/>
          <w:lang w:val="sq"/>
        </w:rPr>
        <w:t>dokumentit informues</w:t>
      </w:r>
      <w:r w:rsidR="420532A7" w:rsidRPr="00951713">
        <w:rPr>
          <w:rFonts w:ascii="Times New Roman" w:eastAsia="Times New Roman" w:hAnsi="Times New Roman" w:cs="Times New Roman"/>
          <w:color w:val="000000" w:themeColor="text1"/>
          <w:sz w:val="28"/>
          <w:szCs w:val="28"/>
          <w:lang w:val="sq"/>
        </w:rPr>
        <w:t xml:space="preserve"> </w:t>
      </w:r>
      <w:r w:rsidR="7DF0C5AE" w:rsidRPr="00951713">
        <w:rPr>
          <w:rFonts w:ascii="Times New Roman" w:eastAsia="Times New Roman" w:hAnsi="Times New Roman" w:cs="Times New Roman"/>
          <w:color w:val="000000" w:themeColor="text1"/>
          <w:sz w:val="28"/>
          <w:szCs w:val="28"/>
          <w:lang w:val="sq"/>
        </w:rPr>
        <w:t>t</w:t>
      </w:r>
      <w:r w:rsidR="06BE5C99"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 xml:space="preserve"> kriptoaseti</w:t>
      </w:r>
      <w:r w:rsidR="0C6CE11B" w:rsidRPr="00951713">
        <w:rPr>
          <w:rFonts w:ascii="Times New Roman" w:eastAsia="Times New Roman" w:hAnsi="Times New Roman" w:cs="Times New Roman"/>
          <w:color w:val="000000" w:themeColor="text1"/>
          <w:sz w:val="28"/>
          <w:szCs w:val="28"/>
          <w:lang w:val="sq"/>
        </w:rPr>
        <w:t>t</w:t>
      </w:r>
      <w:r w:rsidR="59754104" w:rsidRPr="00951713">
        <w:rPr>
          <w:rFonts w:ascii="Times New Roman" w:eastAsia="Times New Roman" w:hAnsi="Times New Roman" w:cs="Times New Roman"/>
          <w:color w:val="000000" w:themeColor="text1"/>
          <w:sz w:val="28"/>
          <w:szCs w:val="28"/>
          <w:lang w:val="sq"/>
        </w:rPr>
        <w:t xml:space="preserve"> dhe</w:t>
      </w:r>
      <w:r w:rsidR="7C9E7247" w:rsidRPr="00951713">
        <w:rPr>
          <w:rFonts w:ascii="Times New Roman" w:eastAsia="Times New Roman" w:hAnsi="Times New Roman" w:cs="Times New Roman"/>
          <w:color w:val="000000" w:themeColor="text1"/>
          <w:sz w:val="28"/>
          <w:szCs w:val="28"/>
          <w:lang w:val="sq"/>
        </w:rPr>
        <w:t xml:space="preserve"> </w:t>
      </w:r>
      <w:r w:rsidR="59754104" w:rsidRPr="00951713">
        <w:rPr>
          <w:rFonts w:ascii="Times New Roman" w:eastAsia="Times New Roman" w:hAnsi="Times New Roman" w:cs="Times New Roman"/>
          <w:color w:val="000000" w:themeColor="text1"/>
          <w:sz w:val="28"/>
          <w:szCs w:val="28"/>
          <w:lang w:val="sq"/>
        </w:rPr>
        <w:t>siguron që renditja e informacionit të jetë</w:t>
      </w:r>
      <w:r w:rsidR="004A2072">
        <w:rPr>
          <w:rFonts w:ascii="Times New Roman" w:eastAsia="Times New Roman" w:hAnsi="Times New Roman" w:cs="Times New Roman"/>
          <w:color w:val="000000" w:themeColor="text1"/>
          <w:sz w:val="28"/>
          <w:szCs w:val="28"/>
          <w:lang w:val="sq"/>
        </w:rPr>
        <w:t>,</w:t>
      </w:r>
      <w:r w:rsidR="59754104" w:rsidRPr="00951713">
        <w:rPr>
          <w:rFonts w:ascii="Times New Roman" w:eastAsia="Times New Roman" w:hAnsi="Times New Roman" w:cs="Times New Roman"/>
          <w:color w:val="000000" w:themeColor="text1"/>
          <w:sz w:val="28"/>
          <w:szCs w:val="28"/>
          <w:lang w:val="sq"/>
        </w:rPr>
        <w:t xml:space="preserve"> në përputhje me atë të dokumentit informues </w:t>
      </w:r>
      <w:r w:rsidR="225BC93A" w:rsidRPr="00951713">
        <w:rPr>
          <w:rFonts w:ascii="Times New Roman" w:eastAsia="Times New Roman" w:hAnsi="Times New Roman" w:cs="Times New Roman"/>
          <w:color w:val="000000" w:themeColor="text1"/>
          <w:sz w:val="28"/>
          <w:szCs w:val="28"/>
          <w:lang w:val="sq"/>
        </w:rPr>
        <w:t>t</w:t>
      </w:r>
      <w:r w:rsidR="62C30B10" w:rsidRPr="00951713">
        <w:rPr>
          <w:rFonts w:ascii="Times New Roman" w:eastAsia="Times New Roman" w:hAnsi="Times New Roman" w:cs="Times New Roman"/>
          <w:color w:val="000000" w:themeColor="text1"/>
          <w:sz w:val="28"/>
          <w:szCs w:val="28"/>
          <w:lang w:val="sq"/>
        </w:rPr>
        <w:t>ë</w:t>
      </w:r>
      <w:r w:rsidR="225BC93A" w:rsidRPr="00951713">
        <w:rPr>
          <w:rFonts w:ascii="Times New Roman" w:eastAsia="Times New Roman" w:hAnsi="Times New Roman" w:cs="Times New Roman"/>
          <w:color w:val="000000" w:themeColor="text1"/>
          <w:sz w:val="28"/>
          <w:szCs w:val="28"/>
          <w:lang w:val="sq"/>
        </w:rPr>
        <w:t xml:space="preserve"> kriptoasetit </w:t>
      </w:r>
      <w:r w:rsidR="59754104" w:rsidRPr="00951713">
        <w:rPr>
          <w:rFonts w:ascii="Times New Roman" w:eastAsia="Times New Roman" w:hAnsi="Times New Roman" w:cs="Times New Roman"/>
          <w:color w:val="000000" w:themeColor="text1"/>
          <w:sz w:val="28"/>
          <w:szCs w:val="28"/>
          <w:lang w:val="sq"/>
        </w:rPr>
        <w:t>fillestar.</w:t>
      </w:r>
    </w:p>
    <w:p w14:paraId="6F8288AB" w14:textId="7CD20A0D" w:rsidR="00052ADC" w:rsidRPr="00951713" w:rsidRDefault="5F0B40EC" w:rsidP="004A2072">
      <w:pPr>
        <w:spacing w:after="0" w:line="240" w:lineRule="auto"/>
        <w:ind w:left="5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 i tokenit të aset</w:t>
      </w:r>
      <w:r w:rsidR="21433E90" w:rsidRPr="00951713">
        <w:rPr>
          <w:rFonts w:ascii="Times New Roman" w:eastAsia="Times New Roman" w:hAnsi="Times New Roman" w:cs="Times New Roman"/>
          <w:color w:val="000000" w:themeColor="text1"/>
          <w:sz w:val="28"/>
          <w:szCs w:val="28"/>
          <w:lang w:val="sq"/>
        </w:rPr>
        <w:t>eve</w:t>
      </w:r>
      <w:r w:rsidR="02E5BC85" w:rsidRPr="00951713">
        <w:rPr>
          <w:rFonts w:ascii="Times New Roman" w:eastAsia="Times New Roman" w:hAnsi="Times New Roman" w:cs="Times New Roman"/>
          <w:color w:val="000000" w:themeColor="text1"/>
          <w:sz w:val="28"/>
          <w:szCs w:val="28"/>
          <w:lang w:val="sq"/>
        </w:rPr>
        <w:t xml:space="preserve"> njofton dhe</w:t>
      </w:r>
      <w:r w:rsidRPr="00951713">
        <w:rPr>
          <w:rFonts w:ascii="Times New Roman" w:eastAsia="Times New Roman" w:hAnsi="Times New Roman" w:cs="Times New Roman"/>
          <w:color w:val="000000" w:themeColor="text1"/>
          <w:sz w:val="28"/>
          <w:szCs w:val="28"/>
          <w:lang w:val="sq"/>
        </w:rPr>
        <w:t xml:space="preserve"> </w:t>
      </w:r>
      <w:r w:rsidR="1AC29981" w:rsidRPr="00951713">
        <w:rPr>
          <w:rFonts w:ascii="Times New Roman" w:eastAsia="Times New Roman" w:hAnsi="Times New Roman" w:cs="Times New Roman"/>
          <w:color w:val="000000" w:themeColor="text1"/>
          <w:sz w:val="28"/>
          <w:szCs w:val="28"/>
          <w:lang w:val="sq"/>
        </w:rPr>
        <w:t xml:space="preserve">i përcjell </w:t>
      </w:r>
      <w:r w:rsidR="56A6E773" w:rsidRPr="00951713">
        <w:rPr>
          <w:rFonts w:ascii="Times New Roman" w:eastAsia="Times New Roman" w:hAnsi="Times New Roman" w:cs="Times New Roman"/>
          <w:color w:val="000000" w:themeColor="text1"/>
          <w:sz w:val="28"/>
          <w:szCs w:val="28"/>
          <w:lang w:val="sq"/>
        </w:rPr>
        <w:t xml:space="preserve">Bankës së Shqipërisë </w:t>
      </w:r>
      <w:r w:rsidR="352BF1FD" w:rsidRPr="00951713">
        <w:rPr>
          <w:rFonts w:ascii="Times New Roman" w:eastAsia="Times New Roman" w:hAnsi="Times New Roman" w:cs="Times New Roman"/>
          <w:color w:val="000000" w:themeColor="text1"/>
          <w:sz w:val="28"/>
          <w:szCs w:val="28"/>
          <w:lang w:val="sq"/>
        </w:rPr>
        <w:t>dokumentin informues të kriptoasetit</w:t>
      </w:r>
      <w:r w:rsidR="5C6626B0" w:rsidRPr="00951713">
        <w:rPr>
          <w:rFonts w:ascii="Times New Roman" w:eastAsia="Times New Roman" w:hAnsi="Times New Roman" w:cs="Times New Roman"/>
          <w:color w:val="000000" w:themeColor="text1"/>
          <w:sz w:val="28"/>
          <w:szCs w:val="28"/>
          <w:lang w:val="sq"/>
        </w:rPr>
        <w:t xml:space="preserve"> </w:t>
      </w:r>
      <w:r w:rsidR="352BF1FD" w:rsidRPr="00951713">
        <w:rPr>
          <w:rFonts w:ascii="Times New Roman" w:eastAsia="Times New Roman" w:hAnsi="Times New Roman" w:cs="Times New Roman"/>
          <w:color w:val="000000" w:themeColor="text1"/>
          <w:sz w:val="28"/>
          <w:szCs w:val="28"/>
          <w:lang w:val="sq"/>
        </w:rPr>
        <w:t>të</w:t>
      </w:r>
      <w:r w:rsidRPr="00951713">
        <w:rPr>
          <w:rFonts w:ascii="Times New Roman" w:eastAsia="Times New Roman" w:hAnsi="Times New Roman" w:cs="Times New Roman"/>
          <w:color w:val="000000" w:themeColor="text1"/>
          <w:sz w:val="28"/>
          <w:szCs w:val="28"/>
          <w:lang w:val="sq"/>
        </w:rPr>
        <w:t xml:space="preserve"> ndryshuar.</w:t>
      </w:r>
    </w:p>
    <w:p w14:paraId="05F36C2D" w14:textId="20D891DB" w:rsidR="00052ADC" w:rsidRPr="00951713" w:rsidRDefault="1D060A99" w:rsidP="004A2072">
      <w:pPr>
        <w:pStyle w:val="ListParagraph"/>
        <w:spacing w:after="0" w:line="240" w:lineRule="auto"/>
        <w:ind w:left="5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 e Shqip</w:t>
      </w:r>
      <w:r w:rsidR="176EB4F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ris</w:t>
      </w:r>
      <w:r w:rsidR="082B1E13"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59754104" w:rsidRPr="00951713">
        <w:rPr>
          <w:rFonts w:ascii="Times New Roman" w:eastAsia="Times New Roman" w:hAnsi="Times New Roman" w:cs="Times New Roman"/>
          <w:color w:val="000000" w:themeColor="text1"/>
          <w:sz w:val="28"/>
          <w:szCs w:val="28"/>
          <w:lang w:val="sq"/>
        </w:rPr>
        <w:t xml:space="preserve">njofton </w:t>
      </w:r>
      <w:r w:rsidR="2559B2C5" w:rsidRPr="00951713">
        <w:rPr>
          <w:rFonts w:ascii="Times New Roman" w:eastAsia="Times New Roman" w:hAnsi="Times New Roman" w:cs="Times New Roman"/>
          <w:color w:val="000000" w:themeColor="text1"/>
          <w:sz w:val="28"/>
          <w:szCs w:val="28"/>
          <w:lang w:val="sq"/>
        </w:rPr>
        <w:t xml:space="preserve">subjektin për </w:t>
      </w:r>
      <w:r w:rsidR="59754104" w:rsidRPr="00951713">
        <w:rPr>
          <w:rFonts w:ascii="Times New Roman" w:eastAsia="Times New Roman" w:hAnsi="Times New Roman" w:cs="Times New Roman"/>
          <w:color w:val="000000" w:themeColor="text1"/>
          <w:sz w:val="28"/>
          <w:szCs w:val="28"/>
          <w:lang w:val="sq"/>
        </w:rPr>
        <w:t>marrjen e k</w:t>
      </w:r>
      <w:r w:rsidR="692F4155"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rkes</w:t>
      </w:r>
      <w:r w:rsidR="692F4155"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s p</w:t>
      </w:r>
      <w:r w:rsidR="692F4155"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 xml:space="preserve">r ndryshimin e dokumentit informues </w:t>
      </w:r>
      <w:r w:rsidR="30A36E80" w:rsidRPr="00951713">
        <w:rPr>
          <w:rFonts w:ascii="Times New Roman" w:eastAsia="Times New Roman" w:hAnsi="Times New Roman" w:cs="Times New Roman"/>
          <w:color w:val="000000" w:themeColor="text1"/>
          <w:sz w:val="28"/>
          <w:szCs w:val="28"/>
          <w:lang w:val="sq"/>
        </w:rPr>
        <w:t>t</w:t>
      </w:r>
      <w:r w:rsidR="7CA4FD9F"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 xml:space="preserve"> kriptoaseti</w:t>
      </w:r>
      <w:r w:rsidR="3BC488A8" w:rsidRPr="00951713">
        <w:rPr>
          <w:rFonts w:ascii="Times New Roman" w:eastAsia="Times New Roman" w:hAnsi="Times New Roman" w:cs="Times New Roman"/>
          <w:color w:val="000000" w:themeColor="text1"/>
          <w:sz w:val="28"/>
          <w:szCs w:val="28"/>
          <w:lang w:val="sq"/>
        </w:rPr>
        <w:t>t</w:t>
      </w:r>
      <w:r w:rsidR="59754104" w:rsidRPr="00951713">
        <w:rPr>
          <w:rFonts w:ascii="Times New Roman" w:eastAsia="Times New Roman" w:hAnsi="Times New Roman" w:cs="Times New Roman"/>
          <w:color w:val="000000" w:themeColor="text1"/>
          <w:sz w:val="28"/>
          <w:szCs w:val="28"/>
          <w:lang w:val="sq"/>
        </w:rPr>
        <w:t>, në mënyrë elektronike</w:t>
      </w:r>
      <w:r w:rsidR="3F8AA3E6" w:rsidRPr="00951713">
        <w:rPr>
          <w:rFonts w:ascii="Times New Roman" w:eastAsia="Times New Roman" w:hAnsi="Times New Roman" w:cs="Times New Roman"/>
          <w:color w:val="000000" w:themeColor="text1"/>
          <w:sz w:val="28"/>
          <w:szCs w:val="28"/>
          <w:lang w:val="sq"/>
        </w:rPr>
        <w:t>,</w:t>
      </w:r>
      <w:r w:rsidR="59754104" w:rsidRPr="00951713">
        <w:rPr>
          <w:rFonts w:ascii="Times New Roman" w:eastAsia="Times New Roman" w:hAnsi="Times New Roman" w:cs="Times New Roman"/>
          <w:color w:val="000000" w:themeColor="text1"/>
          <w:sz w:val="28"/>
          <w:szCs w:val="28"/>
          <w:lang w:val="sq"/>
        </w:rPr>
        <w:t xml:space="preserve"> jo më vonë se 5 ditë pune nga marrja e tij.</w:t>
      </w:r>
    </w:p>
    <w:p w14:paraId="55C4297E" w14:textId="6E6BB19A" w:rsidR="00052ADC" w:rsidRPr="00951713" w:rsidRDefault="00052ADC" w:rsidP="004A2072">
      <w:pPr>
        <w:pStyle w:val="ListParagraph"/>
        <w:spacing w:after="0" w:line="240" w:lineRule="auto"/>
        <w:ind w:left="540"/>
        <w:jc w:val="both"/>
        <w:rPr>
          <w:rFonts w:ascii="Times New Roman" w:eastAsia="Times New Roman" w:hAnsi="Times New Roman" w:cs="Times New Roman"/>
          <w:color w:val="000000" w:themeColor="text1"/>
          <w:sz w:val="28"/>
          <w:szCs w:val="28"/>
          <w:lang w:val="sq"/>
        </w:rPr>
      </w:pPr>
    </w:p>
    <w:p w14:paraId="0337A6C0" w14:textId="693B958C" w:rsidR="00052ADC" w:rsidRDefault="29D37319" w:rsidP="004A2072">
      <w:pPr>
        <w:pStyle w:val="ListParagraph"/>
        <w:spacing w:after="0" w:line="240" w:lineRule="auto"/>
        <w:ind w:left="5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Brenda 30 ditëve pun</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nga njoftimi i marrjes së kërkesës,</w:t>
      </w:r>
      <w:r w:rsidR="79E46E33" w:rsidRPr="00951713">
        <w:rPr>
          <w:rFonts w:ascii="Times New Roman" w:eastAsia="Times New Roman" w:hAnsi="Times New Roman" w:cs="Times New Roman"/>
          <w:color w:val="000000" w:themeColor="text1"/>
          <w:sz w:val="28"/>
          <w:szCs w:val="28"/>
          <w:lang w:val="sq"/>
        </w:rPr>
        <w:t xml:space="preserve"> Banka e Shqip</w:t>
      </w:r>
      <w:r w:rsidR="0FA2C16B" w:rsidRPr="00951713">
        <w:rPr>
          <w:rFonts w:ascii="Times New Roman" w:eastAsia="Times New Roman" w:hAnsi="Times New Roman" w:cs="Times New Roman"/>
          <w:color w:val="000000" w:themeColor="text1"/>
          <w:sz w:val="28"/>
          <w:szCs w:val="28"/>
          <w:lang w:val="sq"/>
        </w:rPr>
        <w:t>ë</w:t>
      </w:r>
      <w:r w:rsidR="79E46E33" w:rsidRPr="00951713">
        <w:rPr>
          <w:rFonts w:ascii="Times New Roman" w:eastAsia="Times New Roman" w:hAnsi="Times New Roman" w:cs="Times New Roman"/>
          <w:color w:val="000000" w:themeColor="text1"/>
          <w:sz w:val="28"/>
          <w:szCs w:val="28"/>
          <w:lang w:val="sq"/>
        </w:rPr>
        <w:t>ris</w:t>
      </w:r>
      <w:r w:rsidR="14DAD3A1" w:rsidRPr="00951713">
        <w:rPr>
          <w:rFonts w:ascii="Times New Roman" w:eastAsia="Times New Roman" w:hAnsi="Times New Roman" w:cs="Times New Roman"/>
          <w:color w:val="000000" w:themeColor="text1"/>
          <w:sz w:val="28"/>
          <w:szCs w:val="28"/>
          <w:lang w:val="sq"/>
        </w:rPr>
        <w:t>ë</w:t>
      </w:r>
      <w:r w:rsidR="79E46E33" w:rsidRPr="00951713">
        <w:rPr>
          <w:rFonts w:ascii="Times New Roman" w:eastAsia="Times New Roman" w:hAnsi="Times New Roman" w:cs="Times New Roman"/>
          <w:color w:val="000000" w:themeColor="text1"/>
          <w:sz w:val="28"/>
          <w:szCs w:val="28"/>
          <w:lang w:val="sq"/>
        </w:rPr>
        <w:t xml:space="preserve"> </w:t>
      </w:r>
      <w:r w:rsidR="59754104" w:rsidRPr="00951713">
        <w:rPr>
          <w:rFonts w:ascii="Times New Roman" w:eastAsia="Times New Roman" w:hAnsi="Times New Roman" w:cs="Times New Roman"/>
          <w:color w:val="000000" w:themeColor="text1"/>
          <w:sz w:val="28"/>
          <w:szCs w:val="28"/>
          <w:lang w:val="sq"/>
        </w:rPr>
        <w:t xml:space="preserve">miraton ose refuzon  ndryshimin e dokumentit informues </w:t>
      </w:r>
      <w:r w:rsidR="34230F4C" w:rsidRPr="00951713">
        <w:rPr>
          <w:rFonts w:ascii="Times New Roman" w:eastAsia="Times New Roman" w:hAnsi="Times New Roman" w:cs="Times New Roman"/>
          <w:color w:val="000000" w:themeColor="text1"/>
          <w:sz w:val="28"/>
          <w:szCs w:val="28"/>
          <w:lang w:val="sq"/>
        </w:rPr>
        <w:t>t</w:t>
      </w:r>
      <w:r w:rsidR="3582E54C" w:rsidRPr="00951713">
        <w:rPr>
          <w:rFonts w:ascii="Times New Roman" w:eastAsia="Times New Roman" w:hAnsi="Times New Roman" w:cs="Times New Roman"/>
          <w:color w:val="000000" w:themeColor="text1"/>
          <w:sz w:val="28"/>
          <w:szCs w:val="28"/>
          <w:lang w:val="sq"/>
        </w:rPr>
        <w:t>ë</w:t>
      </w:r>
      <w:r w:rsidR="34230F4C" w:rsidRPr="00951713">
        <w:rPr>
          <w:rFonts w:ascii="Times New Roman" w:eastAsia="Times New Roman" w:hAnsi="Times New Roman" w:cs="Times New Roman"/>
          <w:color w:val="000000" w:themeColor="text1"/>
          <w:sz w:val="28"/>
          <w:szCs w:val="28"/>
          <w:lang w:val="sq"/>
        </w:rPr>
        <w:t xml:space="preserve"> </w:t>
      </w:r>
      <w:r w:rsidR="59754104" w:rsidRPr="00951713">
        <w:rPr>
          <w:rFonts w:ascii="Times New Roman" w:eastAsia="Times New Roman" w:hAnsi="Times New Roman" w:cs="Times New Roman"/>
          <w:color w:val="000000" w:themeColor="text1"/>
          <w:sz w:val="28"/>
          <w:szCs w:val="28"/>
          <w:lang w:val="sq"/>
        </w:rPr>
        <w:t>kriptoaseti</w:t>
      </w:r>
      <w:r w:rsidR="22DC8FF8" w:rsidRPr="00951713">
        <w:rPr>
          <w:rFonts w:ascii="Times New Roman" w:eastAsia="Times New Roman" w:hAnsi="Times New Roman" w:cs="Times New Roman"/>
          <w:color w:val="000000" w:themeColor="text1"/>
          <w:sz w:val="28"/>
          <w:szCs w:val="28"/>
          <w:lang w:val="sq"/>
        </w:rPr>
        <w:t>t</w:t>
      </w:r>
      <w:r w:rsidR="59754104" w:rsidRPr="00951713">
        <w:rPr>
          <w:rFonts w:ascii="Times New Roman" w:eastAsia="Times New Roman" w:hAnsi="Times New Roman" w:cs="Times New Roman"/>
          <w:color w:val="000000" w:themeColor="text1"/>
          <w:sz w:val="28"/>
          <w:szCs w:val="28"/>
          <w:lang w:val="sq"/>
        </w:rPr>
        <w:t>. Gjatë shqyrtimit të k</w:t>
      </w:r>
      <w:r w:rsidR="692F4155"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rkes</w:t>
      </w:r>
      <w:r w:rsidR="692F4155"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s p</w:t>
      </w:r>
      <w:r w:rsidR="692F4155"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r miratimin e  ndryshimit t</w:t>
      </w:r>
      <w:r w:rsidR="692F4155"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 xml:space="preserve"> dokumentit informues </w:t>
      </w:r>
      <w:r w:rsidR="3F80DD09" w:rsidRPr="00951713">
        <w:rPr>
          <w:rFonts w:ascii="Times New Roman" w:eastAsia="Times New Roman" w:hAnsi="Times New Roman" w:cs="Times New Roman"/>
          <w:color w:val="000000" w:themeColor="text1"/>
          <w:sz w:val="28"/>
          <w:szCs w:val="28"/>
          <w:lang w:val="sq"/>
        </w:rPr>
        <w:t>t</w:t>
      </w:r>
      <w:r w:rsidR="43F91F18"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 xml:space="preserve"> kriptoaseti</w:t>
      </w:r>
      <w:r w:rsidR="2689A2AB" w:rsidRPr="00951713">
        <w:rPr>
          <w:rFonts w:ascii="Times New Roman" w:eastAsia="Times New Roman" w:hAnsi="Times New Roman" w:cs="Times New Roman"/>
          <w:color w:val="000000" w:themeColor="text1"/>
          <w:sz w:val="28"/>
          <w:szCs w:val="28"/>
          <w:lang w:val="sq"/>
        </w:rPr>
        <w:t>t</w:t>
      </w:r>
      <w:r w:rsidR="59754104" w:rsidRPr="00951713">
        <w:rPr>
          <w:rFonts w:ascii="Times New Roman" w:eastAsia="Times New Roman" w:hAnsi="Times New Roman" w:cs="Times New Roman"/>
          <w:color w:val="000000" w:themeColor="text1"/>
          <w:sz w:val="28"/>
          <w:szCs w:val="28"/>
          <w:lang w:val="sq"/>
        </w:rPr>
        <w:t xml:space="preserve">, </w:t>
      </w:r>
      <w:r w:rsidR="711AD72C" w:rsidRPr="00951713">
        <w:rPr>
          <w:rFonts w:ascii="Times New Roman" w:eastAsia="Times New Roman" w:hAnsi="Times New Roman" w:cs="Times New Roman"/>
          <w:color w:val="000000" w:themeColor="text1"/>
          <w:sz w:val="28"/>
          <w:szCs w:val="28"/>
          <w:lang w:val="sq"/>
        </w:rPr>
        <w:t>Banka e Shqip</w:t>
      </w:r>
      <w:r w:rsidR="023A5D60" w:rsidRPr="00951713">
        <w:rPr>
          <w:rFonts w:ascii="Times New Roman" w:eastAsia="Times New Roman" w:hAnsi="Times New Roman" w:cs="Times New Roman"/>
          <w:color w:val="000000" w:themeColor="text1"/>
          <w:sz w:val="28"/>
          <w:szCs w:val="28"/>
          <w:lang w:val="sq"/>
        </w:rPr>
        <w:t>ë</w:t>
      </w:r>
      <w:r w:rsidR="711AD72C" w:rsidRPr="00951713">
        <w:rPr>
          <w:rFonts w:ascii="Times New Roman" w:eastAsia="Times New Roman" w:hAnsi="Times New Roman" w:cs="Times New Roman"/>
          <w:color w:val="000000" w:themeColor="text1"/>
          <w:sz w:val="28"/>
          <w:szCs w:val="28"/>
          <w:lang w:val="sq"/>
        </w:rPr>
        <w:t>ris</w:t>
      </w:r>
      <w:r w:rsidR="3A55A20D"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 xml:space="preserve"> mund të kërkojë çdo informacion shtesë, shpjegime ose </w:t>
      </w:r>
      <w:r w:rsidR="2277E52C" w:rsidRPr="00951713">
        <w:rPr>
          <w:rFonts w:ascii="Times New Roman" w:eastAsia="Times New Roman" w:hAnsi="Times New Roman" w:cs="Times New Roman"/>
          <w:color w:val="000000" w:themeColor="text1"/>
          <w:sz w:val="28"/>
          <w:szCs w:val="28"/>
          <w:lang w:val="sq"/>
        </w:rPr>
        <w:t xml:space="preserve">arsyetime </w:t>
      </w:r>
      <w:r w:rsidR="59754104" w:rsidRPr="00951713">
        <w:rPr>
          <w:rFonts w:ascii="Times New Roman" w:eastAsia="Times New Roman" w:hAnsi="Times New Roman" w:cs="Times New Roman"/>
          <w:color w:val="000000" w:themeColor="text1"/>
          <w:sz w:val="28"/>
          <w:szCs w:val="28"/>
          <w:lang w:val="sq"/>
        </w:rPr>
        <w:t>në lidhje me ndryshimin e</w:t>
      </w:r>
      <w:r w:rsidR="17BD340C" w:rsidRPr="00951713">
        <w:rPr>
          <w:rFonts w:ascii="Times New Roman" w:eastAsia="Times New Roman" w:hAnsi="Times New Roman" w:cs="Times New Roman"/>
          <w:color w:val="000000" w:themeColor="text1"/>
          <w:sz w:val="28"/>
          <w:szCs w:val="28"/>
          <w:lang w:val="sq"/>
        </w:rPr>
        <w:t xml:space="preserve"> </w:t>
      </w:r>
      <w:r w:rsidR="59754104" w:rsidRPr="00951713">
        <w:rPr>
          <w:rFonts w:ascii="Times New Roman" w:eastAsia="Times New Roman" w:hAnsi="Times New Roman" w:cs="Times New Roman"/>
          <w:color w:val="000000" w:themeColor="text1"/>
          <w:sz w:val="28"/>
          <w:szCs w:val="28"/>
          <w:lang w:val="sq"/>
        </w:rPr>
        <w:t xml:space="preserve">dokumentit informues </w:t>
      </w:r>
      <w:r w:rsidR="363DCB9B" w:rsidRPr="00951713">
        <w:rPr>
          <w:rFonts w:ascii="Times New Roman" w:eastAsia="Times New Roman" w:hAnsi="Times New Roman" w:cs="Times New Roman"/>
          <w:color w:val="000000" w:themeColor="text1"/>
          <w:sz w:val="28"/>
          <w:szCs w:val="28"/>
          <w:lang w:val="sq"/>
        </w:rPr>
        <w:t>t</w:t>
      </w:r>
      <w:r w:rsidR="529D095B" w:rsidRPr="00951713">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 xml:space="preserve"> kriptoaseti</w:t>
      </w:r>
      <w:r w:rsidR="4A641166" w:rsidRPr="00951713">
        <w:rPr>
          <w:rFonts w:ascii="Times New Roman" w:eastAsia="Times New Roman" w:hAnsi="Times New Roman" w:cs="Times New Roman"/>
          <w:color w:val="000000" w:themeColor="text1"/>
          <w:sz w:val="28"/>
          <w:szCs w:val="28"/>
          <w:lang w:val="sq"/>
        </w:rPr>
        <w:t>t</w:t>
      </w:r>
      <w:r w:rsidR="59754104" w:rsidRPr="00951713">
        <w:rPr>
          <w:rFonts w:ascii="Times New Roman" w:eastAsia="Times New Roman" w:hAnsi="Times New Roman" w:cs="Times New Roman"/>
          <w:color w:val="000000" w:themeColor="text1"/>
          <w:sz w:val="28"/>
          <w:szCs w:val="28"/>
          <w:lang w:val="sq"/>
        </w:rPr>
        <w:t xml:space="preserve">. </w:t>
      </w:r>
      <w:r w:rsidR="145647F1" w:rsidRPr="00951713">
        <w:rPr>
          <w:rFonts w:ascii="Times New Roman" w:eastAsia="Times New Roman" w:hAnsi="Times New Roman" w:cs="Times New Roman"/>
          <w:color w:val="000000" w:themeColor="text1"/>
          <w:sz w:val="28"/>
          <w:szCs w:val="28"/>
          <w:lang w:val="sq"/>
        </w:rPr>
        <w:t xml:space="preserve">Në </w:t>
      </w:r>
      <w:r w:rsidR="619C23F1" w:rsidRPr="00951713">
        <w:rPr>
          <w:rFonts w:ascii="Times New Roman" w:eastAsia="Times New Roman" w:hAnsi="Times New Roman" w:cs="Times New Roman"/>
          <w:color w:val="000000" w:themeColor="text1"/>
          <w:sz w:val="28"/>
          <w:szCs w:val="28"/>
          <w:lang w:val="sq"/>
        </w:rPr>
        <w:t>këto raste</w:t>
      </w:r>
      <w:r w:rsidR="59754104" w:rsidRPr="00951713">
        <w:rPr>
          <w:rFonts w:ascii="Times New Roman" w:eastAsia="Times New Roman" w:hAnsi="Times New Roman" w:cs="Times New Roman"/>
          <w:color w:val="000000" w:themeColor="text1"/>
          <w:sz w:val="28"/>
          <w:szCs w:val="28"/>
          <w:lang w:val="sq"/>
        </w:rPr>
        <w:t>, afati i 30</w:t>
      </w:r>
      <w:r w:rsidR="42FA0885" w:rsidRPr="00951713">
        <w:rPr>
          <w:rFonts w:ascii="Times New Roman" w:eastAsia="Times New Roman" w:hAnsi="Times New Roman" w:cs="Times New Roman"/>
          <w:color w:val="000000" w:themeColor="text1"/>
          <w:sz w:val="28"/>
          <w:szCs w:val="28"/>
          <w:lang w:val="sq"/>
        </w:rPr>
        <w:t xml:space="preserve"> </w:t>
      </w:r>
      <w:r w:rsidR="59754104" w:rsidRPr="00951713">
        <w:rPr>
          <w:rFonts w:ascii="Times New Roman" w:eastAsia="Times New Roman" w:hAnsi="Times New Roman" w:cs="Times New Roman"/>
          <w:color w:val="000000" w:themeColor="text1"/>
          <w:sz w:val="28"/>
          <w:szCs w:val="28"/>
          <w:lang w:val="sq"/>
        </w:rPr>
        <w:t>ditëve pun</w:t>
      </w:r>
      <w:r w:rsidR="00F104B8">
        <w:rPr>
          <w:rFonts w:ascii="Times New Roman" w:eastAsia="Times New Roman" w:hAnsi="Times New Roman" w:cs="Times New Roman"/>
          <w:color w:val="000000" w:themeColor="text1"/>
          <w:sz w:val="28"/>
          <w:szCs w:val="28"/>
          <w:lang w:val="sq"/>
        </w:rPr>
        <w:t>ë</w:t>
      </w:r>
      <w:r w:rsidR="59754104" w:rsidRPr="00951713">
        <w:rPr>
          <w:rFonts w:ascii="Times New Roman" w:eastAsia="Times New Roman" w:hAnsi="Times New Roman" w:cs="Times New Roman"/>
          <w:color w:val="000000" w:themeColor="text1"/>
          <w:sz w:val="28"/>
          <w:szCs w:val="28"/>
          <w:lang w:val="sq"/>
        </w:rPr>
        <w:t xml:space="preserve"> do të fillojë vetëm kur </w:t>
      </w:r>
      <w:r w:rsidR="19B49327" w:rsidRPr="00951713">
        <w:rPr>
          <w:rFonts w:ascii="Times New Roman" w:eastAsia="Times New Roman" w:hAnsi="Times New Roman" w:cs="Times New Roman"/>
          <w:color w:val="000000" w:themeColor="text1"/>
          <w:sz w:val="28"/>
          <w:szCs w:val="28"/>
          <w:lang w:val="sq"/>
        </w:rPr>
        <w:t>AMF</w:t>
      </w:r>
      <w:r w:rsidR="004A2072">
        <w:rPr>
          <w:rFonts w:ascii="Times New Roman" w:eastAsia="Times New Roman" w:hAnsi="Times New Roman" w:cs="Times New Roman"/>
          <w:color w:val="000000" w:themeColor="text1"/>
          <w:sz w:val="28"/>
          <w:szCs w:val="28"/>
          <w:lang w:val="sq"/>
        </w:rPr>
        <w:t>-ja</w:t>
      </w:r>
      <w:r w:rsidR="59754104" w:rsidRPr="00951713">
        <w:rPr>
          <w:rFonts w:ascii="Times New Roman" w:eastAsia="Times New Roman" w:hAnsi="Times New Roman" w:cs="Times New Roman"/>
          <w:color w:val="000000" w:themeColor="text1"/>
          <w:sz w:val="28"/>
          <w:szCs w:val="28"/>
          <w:lang w:val="sq"/>
        </w:rPr>
        <w:t xml:space="preserve"> të ketë marrë informacionin shtesë të kërkuar.</w:t>
      </w:r>
    </w:p>
    <w:p w14:paraId="4256CFE5" w14:textId="77777777" w:rsidR="004A2072" w:rsidRPr="00951713" w:rsidRDefault="004A2072" w:rsidP="004A2072">
      <w:pPr>
        <w:pStyle w:val="ListParagraph"/>
        <w:spacing w:after="0" w:line="240" w:lineRule="auto"/>
        <w:ind w:left="540"/>
        <w:jc w:val="both"/>
        <w:rPr>
          <w:rFonts w:ascii="Times New Roman" w:eastAsia="Times New Roman" w:hAnsi="Times New Roman" w:cs="Times New Roman"/>
          <w:color w:val="000000" w:themeColor="text1"/>
          <w:sz w:val="28"/>
          <w:szCs w:val="28"/>
          <w:lang w:val="sq"/>
        </w:rPr>
      </w:pPr>
    </w:p>
    <w:p w14:paraId="21EEEF6D" w14:textId="2D08220C" w:rsidR="00052ADC" w:rsidRPr="00951713" w:rsidRDefault="7334C73B" w:rsidP="004A2072">
      <w:pPr>
        <w:pStyle w:val="ListParagraph"/>
        <w:numPr>
          <w:ilvl w:val="0"/>
          <w:numId w:val="259"/>
        </w:numPr>
        <w:spacing w:after="0" w:line="240" w:lineRule="auto"/>
        <w:jc w:val="both"/>
        <w:rPr>
          <w:rFonts w:ascii="Times New Roman" w:eastAsia="Times New Roman" w:hAnsi="Times New Roman" w:cs="Times New Roman"/>
          <w:sz w:val="28"/>
          <w:szCs w:val="28"/>
          <w:lang w:val="sq"/>
        </w:rPr>
      </w:pPr>
      <w:r w:rsidRPr="00951713">
        <w:rPr>
          <w:rFonts w:ascii="Times New Roman" w:eastAsia="Times New Roman" w:hAnsi="Times New Roman" w:cs="Times New Roman"/>
          <w:color w:val="000000" w:themeColor="text1"/>
          <w:sz w:val="28"/>
          <w:szCs w:val="28"/>
          <w:lang w:val="sq"/>
        </w:rPr>
        <w:t>Në rastet k</w:t>
      </w:r>
      <w:r w:rsidR="28DE854A" w:rsidRPr="00951713">
        <w:rPr>
          <w:rFonts w:ascii="Times New Roman" w:eastAsia="Times New Roman" w:hAnsi="Times New Roman" w:cs="Times New Roman"/>
          <w:color w:val="000000" w:themeColor="text1"/>
          <w:sz w:val="28"/>
          <w:szCs w:val="28"/>
          <w:lang w:val="sq"/>
        </w:rPr>
        <w:t xml:space="preserve">ur </w:t>
      </w:r>
      <w:r w:rsidR="7E57D05D" w:rsidRPr="00951713">
        <w:rPr>
          <w:rFonts w:ascii="Times New Roman" w:eastAsia="Times New Roman" w:hAnsi="Times New Roman" w:cs="Times New Roman"/>
          <w:color w:val="000000" w:themeColor="text1"/>
          <w:sz w:val="28"/>
          <w:szCs w:val="28"/>
          <w:lang w:val="sq"/>
        </w:rPr>
        <w:t>Banka e Shqipërisë</w:t>
      </w:r>
      <w:r w:rsidR="28DE854A" w:rsidRPr="00951713">
        <w:rPr>
          <w:rFonts w:ascii="Times New Roman" w:eastAsia="Times New Roman" w:hAnsi="Times New Roman" w:cs="Times New Roman"/>
          <w:color w:val="000000" w:themeColor="text1"/>
          <w:sz w:val="28"/>
          <w:szCs w:val="28"/>
          <w:lang w:val="sq"/>
        </w:rPr>
        <w:t xml:space="preserve"> vlerëson se </w:t>
      </w:r>
      <w:r w:rsidR="4C410127" w:rsidRPr="00951713">
        <w:rPr>
          <w:rFonts w:ascii="Times New Roman" w:eastAsia="Times New Roman" w:hAnsi="Times New Roman" w:cs="Times New Roman"/>
          <w:color w:val="000000" w:themeColor="text1"/>
          <w:sz w:val="28"/>
          <w:szCs w:val="28"/>
          <w:lang w:val="sq"/>
        </w:rPr>
        <w:t xml:space="preserve">ndryshimet </w:t>
      </w:r>
      <w:r w:rsidR="28DE854A" w:rsidRPr="00951713">
        <w:rPr>
          <w:rFonts w:ascii="Times New Roman" w:eastAsia="Times New Roman" w:hAnsi="Times New Roman" w:cs="Times New Roman"/>
          <w:color w:val="000000" w:themeColor="text1"/>
          <w:sz w:val="28"/>
          <w:szCs w:val="28"/>
          <w:lang w:val="sq"/>
        </w:rPr>
        <w:t xml:space="preserve">në </w:t>
      </w:r>
      <w:r w:rsidR="4C410127" w:rsidRPr="00951713">
        <w:rPr>
          <w:rFonts w:ascii="Times New Roman" w:eastAsia="Times New Roman" w:hAnsi="Times New Roman" w:cs="Times New Roman"/>
          <w:color w:val="000000" w:themeColor="text1"/>
          <w:sz w:val="28"/>
          <w:szCs w:val="28"/>
          <w:lang w:val="sq"/>
        </w:rPr>
        <w:t>dokumentin informues</w:t>
      </w:r>
      <w:r w:rsidR="28DE854A" w:rsidRPr="00951713">
        <w:rPr>
          <w:rFonts w:ascii="Times New Roman" w:eastAsia="Times New Roman" w:hAnsi="Times New Roman" w:cs="Times New Roman"/>
          <w:color w:val="000000" w:themeColor="text1"/>
          <w:sz w:val="28"/>
          <w:szCs w:val="28"/>
          <w:lang w:val="sq"/>
        </w:rPr>
        <w:t xml:space="preserve"> të kriptoasetit janë</w:t>
      </w:r>
      <w:r w:rsidR="18244FEC" w:rsidRPr="00951713">
        <w:rPr>
          <w:rFonts w:ascii="Times New Roman" w:eastAsia="Times New Roman" w:hAnsi="Times New Roman" w:cs="Times New Roman"/>
          <w:color w:val="000000" w:themeColor="text1"/>
          <w:sz w:val="28"/>
          <w:szCs w:val="28"/>
          <w:lang w:val="sq"/>
        </w:rPr>
        <w:t xml:space="preserve"> jashtë fushëveprimit të shërbimeve të pagesave ose mund të lidhen me çështje të sjelljes në treg, </w:t>
      </w:r>
      <w:r w:rsidR="2D52F2A3" w:rsidRPr="00951713">
        <w:rPr>
          <w:rFonts w:ascii="Times New Roman" w:eastAsia="Times New Roman" w:hAnsi="Times New Roman" w:cs="Times New Roman"/>
          <w:color w:val="000000" w:themeColor="text1"/>
          <w:sz w:val="28"/>
          <w:szCs w:val="28"/>
          <w:lang w:val="sq"/>
        </w:rPr>
        <w:t>mbrojtjes së investitorëve ose çështje joprudenciale</w:t>
      </w:r>
      <w:r w:rsidR="004A2072">
        <w:rPr>
          <w:rFonts w:ascii="Times New Roman" w:eastAsia="Times New Roman" w:hAnsi="Times New Roman" w:cs="Times New Roman"/>
          <w:color w:val="000000" w:themeColor="text1"/>
          <w:sz w:val="28"/>
          <w:szCs w:val="28"/>
          <w:lang w:val="sq"/>
        </w:rPr>
        <w:t>,</w:t>
      </w:r>
      <w:r w:rsidR="2D52F2A3" w:rsidRPr="00951713">
        <w:rPr>
          <w:rFonts w:ascii="Times New Roman" w:eastAsia="Times New Roman" w:hAnsi="Times New Roman" w:cs="Times New Roman"/>
          <w:color w:val="000000" w:themeColor="text1"/>
          <w:sz w:val="28"/>
          <w:szCs w:val="28"/>
          <w:lang w:val="sq"/>
        </w:rPr>
        <w:t xml:space="preserve"> të lidhura me emetimin e tokenave të asetit</w:t>
      </w:r>
      <w:r w:rsidR="6380B5F1" w:rsidRPr="00951713">
        <w:rPr>
          <w:rFonts w:ascii="Times New Roman" w:eastAsia="Times New Roman" w:hAnsi="Times New Roman" w:cs="Times New Roman"/>
          <w:color w:val="000000" w:themeColor="text1"/>
          <w:sz w:val="28"/>
          <w:szCs w:val="28"/>
          <w:lang w:val="sq"/>
        </w:rPr>
        <w:t>, Banka mund të konsultohet me AMF</w:t>
      </w:r>
      <w:r w:rsidR="004437EA">
        <w:rPr>
          <w:rFonts w:ascii="Times New Roman" w:eastAsia="Times New Roman" w:hAnsi="Times New Roman" w:cs="Times New Roman"/>
          <w:color w:val="000000" w:themeColor="text1"/>
          <w:sz w:val="28"/>
          <w:szCs w:val="28"/>
          <w:lang w:val="sq"/>
        </w:rPr>
        <w:t>-n</w:t>
      </w:r>
      <w:r w:rsidR="00F104B8">
        <w:rPr>
          <w:rFonts w:ascii="Times New Roman" w:eastAsia="Times New Roman" w:hAnsi="Times New Roman" w:cs="Times New Roman"/>
          <w:color w:val="000000" w:themeColor="text1"/>
          <w:sz w:val="28"/>
          <w:szCs w:val="28"/>
          <w:lang w:val="sq"/>
        </w:rPr>
        <w:t>ë</w:t>
      </w:r>
      <w:r w:rsidR="75369259" w:rsidRPr="00951713">
        <w:rPr>
          <w:rFonts w:ascii="Times New Roman" w:eastAsia="Times New Roman" w:hAnsi="Times New Roman" w:cs="Times New Roman"/>
          <w:color w:val="000000" w:themeColor="text1"/>
          <w:sz w:val="28"/>
          <w:szCs w:val="28"/>
          <w:lang w:val="sq"/>
        </w:rPr>
        <w:t xml:space="preserve"> përpara miratimit ose jo të ndryshimeve</w:t>
      </w:r>
      <w:r w:rsidR="6380B5F1" w:rsidRPr="00951713">
        <w:rPr>
          <w:rFonts w:ascii="Times New Roman" w:eastAsia="Times New Roman" w:hAnsi="Times New Roman" w:cs="Times New Roman"/>
          <w:color w:val="000000" w:themeColor="text1"/>
          <w:sz w:val="28"/>
          <w:szCs w:val="28"/>
          <w:lang w:val="sq"/>
        </w:rPr>
        <w:t>.</w:t>
      </w:r>
      <w:r w:rsidR="30DDB869" w:rsidRPr="00951713">
        <w:rPr>
          <w:rFonts w:ascii="Times New Roman" w:eastAsia="Times New Roman" w:hAnsi="Times New Roman" w:cs="Times New Roman"/>
          <w:sz w:val="28"/>
          <w:szCs w:val="28"/>
          <w:lang w:val="sq"/>
        </w:rPr>
        <w:t xml:space="preserve"> Banka e Shqipërisë mund të konsultohet gjithashtu me AMF-në në rastet kur struktura ose funksionimi i një tokeni</w:t>
      </w:r>
      <w:r w:rsidR="0E7C750F" w:rsidRPr="00951713">
        <w:rPr>
          <w:rFonts w:ascii="Times New Roman" w:eastAsia="Times New Roman" w:hAnsi="Times New Roman" w:cs="Times New Roman"/>
          <w:sz w:val="28"/>
          <w:szCs w:val="28"/>
          <w:lang w:val="sq"/>
        </w:rPr>
        <w:t xml:space="preserve"> të aseteve</w:t>
      </w:r>
      <w:r w:rsidR="22C8E159" w:rsidRPr="00951713">
        <w:rPr>
          <w:rFonts w:ascii="Times New Roman" w:eastAsia="Times New Roman" w:hAnsi="Times New Roman" w:cs="Times New Roman"/>
          <w:sz w:val="28"/>
          <w:szCs w:val="28"/>
          <w:lang w:val="sq"/>
        </w:rPr>
        <w:t xml:space="preserve"> </w:t>
      </w:r>
      <w:r w:rsidR="30DDB869" w:rsidRPr="00951713">
        <w:rPr>
          <w:rFonts w:ascii="Times New Roman" w:eastAsia="Times New Roman" w:hAnsi="Times New Roman" w:cs="Times New Roman"/>
          <w:sz w:val="28"/>
          <w:szCs w:val="28"/>
          <w:lang w:val="sq"/>
        </w:rPr>
        <w:t>mund të ndikojë</w:t>
      </w:r>
      <w:r w:rsidR="0060CC61" w:rsidRPr="00951713">
        <w:rPr>
          <w:rFonts w:ascii="Times New Roman" w:eastAsia="Times New Roman" w:hAnsi="Times New Roman" w:cs="Times New Roman"/>
          <w:sz w:val="28"/>
          <w:szCs w:val="28"/>
          <w:lang w:val="sq"/>
        </w:rPr>
        <w:t xml:space="preserve"> tërthorazi</w:t>
      </w:r>
      <w:r w:rsidR="30DDB869" w:rsidRPr="00951713">
        <w:rPr>
          <w:rFonts w:ascii="Times New Roman" w:eastAsia="Times New Roman" w:hAnsi="Times New Roman" w:cs="Times New Roman"/>
          <w:sz w:val="28"/>
          <w:szCs w:val="28"/>
          <w:lang w:val="sq"/>
        </w:rPr>
        <w:t xml:space="preserve"> në funksionimin e sistemeve të pagesave, transmetimin e politikës monetare ose sovranitetin monetar, me qëllim që të sigurojë një vlerësim mbikëqyrës të koordinuar që pasqyron natyrën e dyfishtë të </w:t>
      </w:r>
      <w:r w:rsidR="16538239" w:rsidRPr="00951713">
        <w:rPr>
          <w:rFonts w:ascii="Times New Roman" w:eastAsia="Times New Roman" w:hAnsi="Times New Roman" w:cs="Times New Roman"/>
          <w:sz w:val="28"/>
          <w:szCs w:val="28"/>
          <w:lang w:val="sq"/>
        </w:rPr>
        <w:t>tokenit të aseteve</w:t>
      </w:r>
      <w:r w:rsidR="004A2072">
        <w:rPr>
          <w:rFonts w:ascii="Times New Roman" w:eastAsia="Times New Roman" w:hAnsi="Times New Roman" w:cs="Times New Roman"/>
          <w:sz w:val="28"/>
          <w:szCs w:val="28"/>
          <w:lang w:val="sq"/>
        </w:rPr>
        <w:t>,</w:t>
      </w:r>
      <w:r w:rsidR="30DDB869" w:rsidRPr="00951713">
        <w:rPr>
          <w:rFonts w:ascii="Times New Roman" w:eastAsia="Times New Roman" w:hAnsi="Times New Roman" w:cs="Times New Roman"/>
          <w:sz w:val="28"/>
          <w:szCs w:val="28"/>
          <w:lang w:val="sq"/>
        </w:rPr>
        <w:t xml:space="preserve"> sipas l</w:t>
      </w:r>
      <w:r w:rsidR="0879B9B5" w:rsidRPr="00951713">
        <w:rPr>
          <w:rFonts w:ascii="Times New Roman" w:eastAsia="Times New Roman" w:hAnsi="Times New Roman" w:cs="Times New Roman"/>
          <w:sz w:val="28"/>
          <w:szCs w:val="28"/>
          <w:lang w:val="sq"/>
        </w:rPr>
        <w:t>egjislacionit shqiptar</w:t>
      </w:r>
      <w:r w:rsidR="1A758CFE" w:rsidRPr="00951713">
        <w:rPr>
          <w:rFonts w:ascii="Times New Roman" w:eastAsia="Times New Roman" w:hAnsi="Times New Roman" w:cs="Times New Roman"/>
          <w:sz w:val="28"/>
          <w:szCs w:val="28"/>
          <w:lang w:val="sq"/>
        </w:rPr>
        <w:t>.</w:t>
      </w:r>
    </w:p>
    <w:p w14:paraId="188B7638" w14:textId="530F3E29" w:rsidR="004A2072" w:rsidRDefault="38E65CE8" w:rsidP="004A2072">
      <w:pPr>
        <w:pStyle w:val="ListParagraph"/>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w:t>
      </w:r>
      <w:r w:rsidR="4010B374"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rastet e token</w:t>
      </w:r>
      <w:r w:rsidR="58D6F1BB"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w:t>
      </w:r>
      <w:r w:rsidR="4010B374"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aset</w:t>
      </w:r>
      <w:r w:rsidR="198AC8E0"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t</w:t>
      </w:r>
      <w:r w:rsidR="4010B374" w:rsidRPr="00951713">
        <w:rPr>
          <w:rFonts w:ascii="Times New Roman" w:eastAsia="Times New Roman" w:hAnsi="Times New Roman" w:cs="Times New Roman"/>
          <w:color w:val="000000" w:themeColor="text1"/>
          <w:sz w:val="28"/>
          <w:szCs w:val="28"/>
          <w:lang w:val="sq"/>
        </w:rPr>
        <w:t>ë</w:t>
      </w:r>
      <w:r w:rsidR="004437EA">
        <w:rPr>
          <w:rFonts w:ascii="Times New Roman" w:eastAsia="Times New Roman" w:hAnsi="Times New Roman" w:cs="Times New Roman"/>
          <w:color w:val="000000" w:themeColor="text1"/>
          <w:sz w:val="28"/>
          <w:szCs w:val="28"/>
          <w:lang w:val="sq"/>
        </w:rPr>
        <w:t xml:space="preserve"> denominuar</w:t>
      </w:r>
      <w:r w:rsidRPr="00951713">
        <w:rPr>
          <w:rFonts w:ascii="Times New Roman" w:eastAsia="Times New Roman" w:hAnsi="Times New Roman" w:cs="Times New Roman"/>
          <w:color w:val="000000" w:themeColor="text1"/>
          <w:sz w:val="28"/>
          <w:szCs w:val="28"/>
          <w:lang w:val="sq"/>
        </w:rPr>
        <w:t xml:space="preserve"> n</w:t>
      </w:r>
      <w:r w:rsidR="4010B374"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monedh</w:t>
      </w:r>
      <w:r w:rsidR="55771D47" w:rsidRPr="00951713">
        <w:rPr>
          <w:rFonts w:ascii="Times New Roman" w:eastAsia="Times New Roman" w:hAnsi="Times New Roman" w:cs="Times New Roman"/>
          <w:color w:val="000000" w:themeColor="text1"/>
          <w:sz w:val="28"/>
          <w:szCs w:val="28"/>
          <w:lang w:val="sq"/>
        </w:rPr>
        <w:t>at zyrtare t</w:t>
      </w:r>
      <w:r w:rsidR="4010B374" w:rsidRPr="00951713">
        <w:rPr>
          <w:rFonts w:ascii="Times New Roman" w:eastAsia="Times New Roman" w:hAnsi="Times New Roman" w:cs="Times New Roman"/>
          <w:color w:val="000000" w:themeColor="text1"/>
          <w:sz w:val="28"/>
          <w:szCs w:val="28"/>
          <w:lang w:val="sq"/>
        </w:rPr>
        <w:t>ë</w:t>
      </w:r>
      <w:r w:rsidR="55771D47" w:rsidRPr="00951713">
        <w:rPr>
          <w:rFonts w:ascii="Times New Roman" w:eastAsia="Times New Roman" w:hAnsi="Times New Roman" w:cs="Times New Roman"/>
          <w:color w:val="000000" w:themeColor="text1"/>
          <w:sz w:val="28"/>
          <w:szCs w:val="28"/>
          <w:lang w:val="sq"/>
        </w:rPr>
        <w:t xml:space="preserve"> Bashkimit Evropian, </w:t>
      </w:r>
      <w:r w:rsidR="5F496D16" w:rsidRPr="00951713">
        <w:rPr>
          <w:rFonts w:ascii="Times New Roman" w:eastAsia="Times New Roman" w:hAnsi="Times New Roman" w:cs="Times New Roman"/>
          <w:color w:val="000000" w:themeColor="text1"/>
          <w:sz w:val="28"/>
          <w:szCs w:val="28"/>
          <w:lang w:val="sq"/>
        </w:rPr>
        <w:t xml:space="preserve">Banka e Shqipërisë </w:t>
      </w:r>
      <w:r w:rsidR="55771D47" w:rsidRPr="00951713">
        <w:rPr>
          <w:rFonts w:ascii="Times New Roman" w:eastAsia="Times New Roman" w:hAnsi="Times New Roman" w:cs="Times New Roman"/>
          <w:color w:val="000000" w:themeColor="text1"/>
          <w:sz w:val="28"/>
          <w:szCs w:val="28"/>
          <w:lang w:val="sq"/>
        </w:rPr>
        <w:t>konsultohet me Bank</w:t>
      </w:r>
      <w:r w:rsidR="4010B374" w:rsidRPr="00951713">
        <w:rPr>
          <w:rFonts w:ascii="Times New Roman" w:eastAsia="Times New Roman" w:hAnsi="Times New Roman" w:cs="Times New Roman"/>
          <w:color w:val="000000" w:themeColor="text1"/>
          <w:sz w:val="28"/>
          <w:szCs w:val="28"/>
          <w:lang w:val="sq"/>
        </w:rPr>
        <w:t>ë</w:t>
      </w:r>
      <w:r w:rsidR="55771D47" w:rsidRPr="00951713">
        <w:rPr>
          <w:rFonts w:ascii="Times New Roman" w:eastAsia="Times New Roman" w:hAnsi="Times New Roman" w:cs="Times New Roman"/>
          <w:color w:val="000000" w:themeColor="text1"/>
          <w:sz w:val="28"/>
          <w:szCs w:val="28"/>
          <w:lang w:val="sq"/>
        </w:rPr>
        <w:t>n Q</w:t>
      </w:r>
      <w:r w:rsidR="004A2072">
        <w:rPr>
          <w:rFonts w:ascii="Times New Roman" w:eastAsia="Times New Roman" w:hAnsi="Times New Roman" w:cs="Times New Roman"/>
          <w:color w:val="000000" w:themeColor="text1"/>
          <w:sz w:val="28"/>
          <w:szCs w:val="28"/>
          <w:lang w:val="sq"/>
        </w:rPr>
        <w:t>e</w:t>
      </w:r>
      <w:r w:rsidR="55771D47" w:rsidRPr="00951713">
        <w:rPr>
          <w:rFonts w:ascii="Times New Roman" w:eastAsia="Times New Roman" w:hAnsi="Times New Roman" w:cs="Times New Roman"/>
          <w:color w:val="000000" w:themeColor="text1"/>
          <w:sz w:val="28"/>
          <w:szCs w:val="28"/>
          <w:lang w:val="sq"/>
        </w:rPr>
        <w:t xml:space="preserve">ndrore Evropiane ose sipas rastit, </w:t>
      </w:r>
      <w:r w:rsidR="1EB6E1B8" w:rsidRPr="00951713">
        <w:rPr>
          <w:rFonts w:ascii="Times New Roman" w:eastAsia="Times New Roman" w:hAnsi="Times New Roman" w:cs="Times New Roman"/>
          <w:color w:val="000000" w:themeColor="text1"/>
          <w:sz w:val="28"/>
          <w:szCs w:val="28"/>
          <w:lang w:val="sq"/>
        </w:rPr>
        <w:t>B</w:t>
      </w:r>
      <w:r w:rsidR="025A15E8" w:rsidRPr="00951713">
        <w:rPr>
          <w:rFonts w:ascii="Times New Roman" w:eastAsia="Times New Roman" w:hAnsi="Times New Roman" w:cs="Times New Roman"/>
          <w:color w:val="000000" w:themeColor="text1"/>
          <w:sz w:val="28"/>
          <w:szCs w:val="28"/>
          <w:lang w:val="sq"/>
        </w:rPr>
        <w:t>ank</w:t>
      </w:r>
      <w:r w:rsidR="4010B374" w:rsidRPr="00951713">
        <w:rPr>
          <w:rFonts w:ascii="Times New Roman" w:eastAsia="Times New Roman" w:hAnsi="Times New Roman" w:cs="Times New Roman"/>
          <w:color w:val="000000" w:themeColor="text1"/>
          <w:sz w:val="28"/>
          <w:szCs w:val="28"/>
          <w:lang w:val="sq"/>
        </w:rPr>
        <w:t>ë</w:t>
      </w:r>
      <w:r w:rsidR="43DBFA31" w:rsidRPr="00951713">
        <w:rPr>
          <w:rFonts w:ascii="Times New Roman" w:eastAsia="Times New Roman" w:hAnsi="Times New Roman" w:cs="Times New Roman"/>
          <w:color w:val="000000" w:themeColor="text1"/>
          <w:sz w:val="28"/>
          <w:szCs w:val="28"/>
          <w:lang w:val="sq"/>
        </w:rPr>
        <w:t>n</w:t>
      </w:r>
      <w:r w:rsidR="025A15E8" w:rsidRPr="00951713">
        <w:rPr>
          <w:rFonts w:ascii="Times New Roman" w:eastAsia="Times New Roman" w:hAnsi="Times New Roman" w:cs="Times New Roman"/>
          <w:color w:val="000000" w:themeColor="text1"/>
          <w:sz w:val="28"/>
          <w:szCs w:val="28"/>
          <w:lang w:val="sq"/>
        </w:rPr>
        <w:t xml:space="preserve"> </w:t>
      </w:r>
      <w:r w:rsidR="714B2E7C" w:rsidRPr="00951713">
        <w:rPr>
          <w:rFonts w:ascii="Times New Roman" w:eastAsia="Times New Roman" w:hAnsi="Times New Roman" w:cs="Times New Roman"/>
          <w:color w:val="000000" w:themeColor="text1"/>
          <w:sz w:val="28"/>
          <w:szCs w:val="28"/>
          <w:lang w:val="sq"/>
        </w:rPr>
        <w:t>Q</w:t>
      </w:r>
      <w:r w:rsidR="004A2072">
        <w:rPr>
          <w:rFonts w:ascii="Times New Roman" w:eastAsia="Times New Roman" w:hAnsi="Times New Roman" w:cs="Times New Roman"/>
          <w:color w:val="000000" w:themeColor="text1"/>
          <w:sz w:val="28"/>
          <w:szCs w:val="28"/>
          <w:lang w:val="sq"/>
        </w:rPr>
        <w:t>e</w:t>
      </w:r>
      <w:r w:rsidR="025A15E8" w:rsidRPr="00951713">
        <w:rPr>
          <w:rFonts w:ascii="Times New Roman" w:eastAsia="Times New Roman" w:hAnsi="Times New Roman" w:cs="Times New Roman"/>
          <w:color w:val="000000" w:themeColor="text1"/>
          <w:sz w:val="28"/>
          <w:szCs w:val="28"/>
          <w:lang w:val="sq"/>
        </w:rPr>
        <w:t xml:space="preserve">ndrore të </w:t>
      </w:r>
      <w:r w:rsidR="45E8256A" w:rsidRPr="00951713">
        <w:rPr>
          <w:rFonts w:ascii="Times New Roman" w:eastAsia="Times New Roman" w:hAnsi="Times New Roman" w:cs="Times New Roman"/>
          <w:color w:val="000000" w:themeColor="text1"/>
          <w:sz w:val="28"/>
          <w:szCs w:val="28"/>
          <w:lang w:val="sq"/>
        </w:rPr>
        <w:t>shteti</w:t>
      </w:r>
      <w:r w:rsidR="064127BB" w:rsidRPr="00951713">
        <w:rPr>
          <w:rFonts w:ascii="Times New Roman" w:eastAsia="Times New Roman" w:hAnsi="Times New Roman" w:cs="Times New Roman"/>
          <w:color w:val="000000" w:themeColor="text1"/>
          <w:sz w:val="28"/>
          <w:szCs w:val="28"/>
          <w:lang w:val="sq"/>
        </w:rPr>
        <w:t>t</w:t>
      </w:r>
      <w:r w:rsidR="45E8256A" w:rsidRPr="00951713">
        <w:rPr>
          <w:rFonts w:ascii="Times New Roman" w:eastAsia="Times New Roman" w:hAnsi="Times New Roman" w:cs="Times New Roman"/>
          <w:color w:val="000000" w:themeColor="text1"/>
          <w:sz w:val="28"/>
          <w:szCs w:val="28"/>
          <w:lang w:val="sq"/>
        </w:rPr>
        <w:t xml:space="preserve"> an</w:t>
      </w:r>
      <w:r w:rsidR="4010B374" w:rsidRPr="00951713">
        <w:rPr>
          <w:rFonts w:ascii="Times New Roman" w:eastAsia="Times New Roman" w:hAnsi="Times New Roman" w:cs="Times New Roman"/>
          <w:color w:val="000000" w:themeColor="text1"/>
          <w:sz w:val="28"/>
          <w:szCs w:val="28"/>
          <w:lang w:val="sq"/>
        </w:rPr>
        <w:t>ë</w:t>
      </w:r>
      <w:r w:rsidR="45E8256A" w:rsidRPr="00951713">
        <w:rPr>
          <w:rFonts w:ascii="Times New Roman" w:eastAsia="Times New Roman" w:hAnsi="Times New Roman" w:cs="Times New Roman"/>
          <w:color w:val="000000" w:themeColor="text1"/>
          <w:sz w:val="28"/>
          <w:szCs w:val="28"/>
          <w:lang w:val="sq"/>
        </w:rPr>
        <w:t>tar t</w:t>
      </w:r>
      <w:r w:rsidR="4010B374" w:rsidRPr="00951713">
        <w:rPr>
          <w:rFonts w:ascii="Times New Roman" w:eastAsia="Times New Roman" w:hAnsi="Times New Roman" w:cs="Times New Roman"/>
          <w:color w:val="000000" w:themeColor="text1"/>
          <w:sz w:val="28"/>
          <w:szCs w:val="28"/>
          <w:lang w:val="sq"/>
        </w:rPr>
        <w:t>ë</w:t>
      </w:r>
      <w:r w:rsidR="45E8256A" w:rsidRPr="00951713">
        <w:rPr>
          <w:rFonts w:ascii="Times New Roman" w:eastAsia="Times New Roman" w:hAnsi="Times New Roman" w:cs="Times New Roman"/>
          <w:color w:val="000000" w:themeColor="text1"/>
          <w:sz w:val="28"/>
          <w:szCs w:val="28"/>
          <w:lang w:val="sq"/>
        </w:rPr>
        <w:t xml:space="preserve"> BE</w:t>
      </w:r>
      <w:r w:rsidR="004A2072">
        <w:rPr>
          <w:rFonts w:ascii="Times New Roman" w:eastAsia="Times New Roman" w:hAnsi="Times New Roman" w:cs="Times New Roman"/>
          <w:color w:val="000000" w:themeColor="text1"/>
          <w:sz w:val="28"/>
          <w:szCs w:val="28"/>
          <w:lang w:val="sq"/>
        </w:rPr>
        <w:t>-s</w:t>
      </w:r>
      <w:r w:rsidR="00F104B8">
        <w:rPr>
          <w:rFonts w:ascii="Times New Roman" w:eastAsia="Times New Roman" w:hAnsi="Times New Roman" w:cs="Times New Roman"/>
          <w:color w:val="000000" w:themeColor="text1"/>
          <w:sz w:val="28"/>
          <w:szCs w:val="28"/>
          <w:lang w:val="sq"/>
        </w:rPr>
        <w:t>ë</w:t>
      </w:r>
      <w:r w:rsidR="1B57EFE8" w:rsidRPr="00951713">
        <w:rPr>
          <w:rFonts w:ascii="Times New Roman" w:eastAsia="Times New Roman" w:hAnsi="Times New Roman" w:cs="Times New Roman"/>
          <w:color w:val="000000" w:themeColor="text1"/>
          <w:sz w:val="28"/>
          <w:szCs w:val="28"/>
          <w:lang w:val="sq"/>
        </w:rPr>
        <w:t>.</w:t>
      </w:r>
    </w:p>
    <w:p w14:paraId="2F280697" w14:textId="1772574A" w:rsidR="00052ADC" w:rsidRPr="00951713" w:rsidRDefault="025A15E8" w:rsidP="004A207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r w:rsidR="712538C6" w:rsidRPr="00951713">
        <w:rPr>
          <w:rFonts w:ascii="Times New Roman" w:eastAsia="Times New Roman" w:hAnsi="Times New Roman" w:cs="Times New Roman"/>
          <w:color w:val="000000" w:themeColor="text1"/>
          <w:sz w:val="28"/>
          <w:szCs w:val="28"/>
          <w:lang w:val="sq"/>
        </w:rPr>
        <w:t xml:space="preserve"> </w:t>
      </w:r>
    </w:p>
    <w:p w14:paraId="780DA13A" w14:textId="11A35EA1" w:rsidR="00052ADC" w:rsidRPr="00C8178E" w:rsidRDefault="17E786B1" w:rsidP="004A2072">
      <w:pPr>
        <w:pStyle w:val="ListParagraph"/>
        <w:numPr>
          <w:ilvl w:val="0"/>
          <w:numId w:val="259"/>
        </w:numPr>
        <w:spacing w:after="0" w:line="240" w:lineRule="auto"/>
        <w:jc w:val="both"/>
        <w:rPr>
          <w:rFonts w:ascii="Times New Roman" w:eastAsia="Times New Roman" w:hAnsi="Times New Roman" w:cs="Times New Roman"/>
          <w:color w:val="EE0000"/>
          <w:sz w:val="28"/>
          <w:szCs w:val="28"/>
          <w:lang w:val="sq"/>
        </w:rPr>
      </w:pPr>
      <w:r w:rsidRPr="00C8178E">
        <w:rPr>
          <w:rFonts w:ascii="Times New Roman" w:eastAsia="Times New Roman" w:hAnsi="Times New Roman" w:cs="Times New Roman"/>
          <w:color w:val="000000" w:themeColor="text1"/>
          <w:sz w:val="28"/>
          <w:szCs w:val="28"/>
          <w:lang w:val="sq"/>
        </w:rPr>
        <w:t xml:space="preserve">Banka e Shqipërisë </w:t>
      </w:r>
      <w:r w:rsidR="7A00511F" w:rsidRPr="00C8178E">
        <w:rPr>
          <w:rFonts w:ascii="Times New Roman" w:eastAsia="Times New Roman" w:hAnsi="Times New Roman" w:cs="Times New Roman"/>
          <w:color w:val="000000" w:themeColor="text1"/>
          <w:sz w:val="28"/>
          <w:szCs w:val="28"/>
          <w:lang w:val="sq"/>
        </w:rPr>
        <w:t>jep</w:t>
      </w:r>
      <w:r w:rsidRPr="00C8178E">
        <w:rPr>
          <w:rFonts w:ascii="Times New Roman" w:eastAsia="Times New Roman" w:hAnsi="Times New Roman" w:cs="Times New Roman"/>
          <w:color w:val="000000" w:themeColor="text1"/>
          <w:sz w:val="28"/>
          <w:szCs w:val="28"/>
          <w:lang w:val="sq"/>
        </w:rPr>
        <w:t xml:space="preserve"> një opinion brenda 20 ditëve pun</w:t>
      </w:r>
      <w:r w:rsidR="00F104B8">
        <w:rPr>
          <w:rFonts w:ascii="Times New Roman" w:eastAsia="Times New Roman" w:hAnsi="Times New Roman" w:cs="Times New Roman"/>
          <w:color w:val="000000" w:themeColor="text1"/>
          <w:sz w:val="28"/>
          <w:szCs w:val="28"/>
          <w:lang w:val="sq"/>
        </w:rPr>
        <w:t>ë</w:t>
      </w:r>
      <w:r w:rsidRPr="00C8178E">
        <w:rPr>
          <w:rFonts w:ascii="Times New Roman" w:eastAsia="Times New Roman" w:hAnsi="Times New Roman" w:cs="Times New Roman"/>
          <w:color w:val="000000" w:themeColor="text1"/>
          <w:sz w:val="28"/>
          <w:szCs w:val="28"/>
          <w:lang w:val="sq"/>
        </w:rPr>
        <w:t xml:space="preserve"> nga marrja e </w:t>
      </w:r>
      <w:r w:rsidR="0EFF0E2F" w:rsidRPr="00C8178E">
        <w:rPr>
          <w:rFonts w:ascii="Times New Roman" w:eastAsia="Times New Roman" w:hAnsi="Times New Roman" w:cs="Times New Roman"/>
          <w:color w:val="000000" w:themeColor="text1"/>
          <w:sz w:val="28"/>
          <w:szCs w:val="28"/>
          <w:lang w:val="sq"/>
        </w:rPr>
        <w:t xml:space="preserve">informacionit të </w:t>
      </w:r>
      <w:r w:rsidR="006634E9" w:rsidRPr="00C8178E">
        <w:rPr>
          <w:rFonts w:ascii="Times New Roman" w:eastAsia="Times New Roman" w:hAnsi="Times New Roman" w:cs="Times New Roman"/>
          <w:color w:val="000000" w:themeColor="text1"/>
          <w:sz w:val="28"/>
          <w:szCs w:val="28"/>
          <w:lang w:val="sq"/>
        </w:rPr>
        <w:t>përcaktuar</w:t>
      </w:r>
      <w:r w:rsidR="0EFF0E2F" w:rsidRPr="00C8178E">
        <w:rPr>
          <w:rFonts w:ascii="Times New Roman" w:eastAsia="Times New Roman" w:hAnsi="Times New Roman" w:cs="Times New Roman"/>
          <w:color w:val="000000" w:themeColor="text1"/>
          <w:sz w:val="28"/>
          <w:szCs w:val="28"/>
          <w:lang w:val="sq"/>
        </w:rPr>
        <w:t xml:space="preserve"> në </w:t>
      </w:r>
      <w:r w:rsidR="0EFF0E2F" w:rsidRPr="00C8178E">
        <w:rPr>
          <w:rFonts w:ascii="Times New Roman" w:eastAsia="Times New Roman" w:hAnsi="Times New Roman" w:cs="Times New Roman"/>
          <w:sz w:val="28"/>
          <w:szCs w:val="28"/>
          <w:lang w:val="sq"/>
        </w:rPr>
        <w:t>pik</w:t>
      </w:r>
      <w:r w:rsidR="0EEEBE35" w:rsidRPr="00C8178E">
        <w:rPr>
          <w:rFonts w:ascii="Times New Roman" w:eastAsia="Times New Roman" w:hAnsi="Times New Roman" w:cs="Times New Roman"/>
          <w:sz w:val="28"/>
          <w:szCs w:val="28"/>
          <w:lang w:val="sq"/>
        </w:rPr>
        <w:t>ë</w:t>
      </w:r>
      <w:r w:rsidR="0EFF0E2F" w:rsidRPr="00C8178E">
        <w:rPr>
          <w:rFonts w:ascii="Times New Roman" w:eastAsia="Times New Roman" w:hAnsi="Times New Roman" w:cs="Times New Roman"/>
          <w:sz w:val="28"/>
          <w:szCs w:val="28"/>
          <w:lang w:val="sq"/>
        </w:rPr>
        <w:t xml:space="preserve">n </w:t>
      </w:r>
      <w:r w:rsidR="00C8178E" w:rsidRPr="00C8178E">
        <w:rPr>
          <w:rFonts w:ascii="Times New Roman" w:eastAsia="Times New Roman" w:hAnsi="Times New Roman" w:cs="Times New Roman"/>
          <w:sz w:val="28"/>
          <w:szCs w:val="28"/>
          <w:lang w:val="sq"/>
        </w:rPr>
        <w:t>2, t</w:t>
      </w:r>
      <w:r w:rsidR="00F104B8">
        <w:rPr>
          <w:rFonts w:ascii="Times New Roman" w:eastAsia="Times New Roman" w:hAnsi="Times New Roman" w:cs="Times New Roman"/>
          <w:sz w:val="28"/>
          <w:szCs w:val="28"/>
          <w:lang w:val="sq"/>
        </w:rPr>
        <w:t>ë</w:t>
      </w:r>
      <w:r w:rsidR="00C8178E"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C8178E" w:rsidRPr="00C8178E">
        <w:rPr>
          <w:rFonts w:ascii="Times New Roman" w:eastAsia="Times New Roman" w:hAnsi="Times New Roman" w:cs="Times New Roman"/>
          <w:sz w:val="28"/>
          <w:szCs w:val="28"/>
          <w:lang w:val="sq"/>
        </w:rPr>
        <w:t>tij neni</w:t>
      </w:r>
      <w:r w:rsidRPr="00C8178E">
        <w:rPr>
          <w:rFonts w:ascii="Times New Roman" w:eastAsia="Times New Roman" w:hAnsi="Times New Roman" w:cs="Times New Roman"/>
          <w:sz w:val="28"/>
          <w:szCs w:val="28"/>
          <w:lang w:val="sq"/>
        </w:rPr>
        <w:t>.</w:t>
      </w:r>
    </w:p>
    <w:p w14:paraId="5CA31F82" w14:textId="77777777" w:rsidR="004A2072" w:rsidRPr="00951713" w:rsidRDefault="004A2072" w:rsidP="004A207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69042EB6" w14:textId="763E0353" w:rsidR="00052ADC" w:rsidRDefault="77FA6AD0" w:rsidP="004A2072">
      <w:pPr>
        <w:pStyle w:val="ListParagraph"/>
        <w:numPr>
          <w:ilvl w:val="0"/>
          <w:numId w:val="25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vijim t</w:t>
      </w:r>
      <w:r w:rsidR="22C8E15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miratimit t</w:t>
      </w:r>
      <w:r w:rsidR="22C8E15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ndryshimeve n</w:t>
      </w:r>
      <w:r w:rsidR="22C8E15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dokumentin informues </w:t>
      </w:r>
      <w:r w:rsidR="7AD0E449" w:rsidRPr="00951713">
        <w:rPr>
          <w:rFonts w:ascii="Times New Roman" w:eastAsia="Times New Roman" w:hAnsi="Times New Roman" w:cs="Times New Roman"/>
          <w:color w:val="000000" w:themeColor="text1"/>
          <w:sz w:val="28"/>
          <w:szCs w:val="28"/>
          <w:lang w:val="sq"/>
        </w:rPr>
        <w:t>t</w:t>
      </w:r>
      <w:r w:rsidR="13B864AC"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004A2072">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krip</w:t>
      </w:r>
      <w:r w:rsidR="07EEBD92"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oaseti</w:t>
      </w:r>
      <w:r w:rsidR="521471F7"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w:t>
      </w:r>
      <w:r w:rsidR="5AEC4876" w:rsidRPr="00951713">
        <w:rPr>
          <w:rFonts w:ascii="Times New Roman" w:eastAsia="Times New Roman" w:hAnsi="Times New Roman" w:cs="Times New Roman"/>
          <w:color w:val="000000" w:themeColor="text1"/>
          <w:sz w:val="28"/>
          <w:szCs w:val="28"/>
          <w:lang w:val="sq"/>
        </w:rPr>
        <w:t xml:space="preserve"> </w:t>
      </w:r>
      <w:r w:rsidR="2E97DF12" w:rsidRPr="00951713">
        <w:rPr>
          <w:rFonts w:ascii="Times New Roman" w:eastAsia="Times New Roman" w:hAnsi="Times New Roman" w:cs="Times New Roman"/>
          <w:color w:val="000000" w:themeColor="text1"/>
          <w:sz w:val="28"/>
          <w:szCs w:val="28"/>
          <w:lang w:val="sq"/>
        </w:rPr>
        <w:t xml:space="preserve">Banka e Shqipërisë </w:t>
      </w:r>
      <w:r w:rsidR="4C410127" w:rsidRPr="00951713">
        <w:rPr>
          <w:rFonts w:ascii="Times New Roman" w:eastAsia="Times New Roman" w:hAnsi="Times New Roman" w:cs="Times New Roman"/>
          <w:color w:val="000000" w:themeColor="text1"/>
          <w:sz w:val="28"/>
          <w:szCs w:val="28"/>
          <w:lang w:val="sq"/>
        </w:rPr>
        <w:t>mund t</w:t>
      </w:r>
      <w:r w:rsidR="1C6560B3" w:rsidRPr="00951713">
        <w:rPr>
          <w:rFonts w:ascii="Times New Roman" w:eastAsia="Times New Roman" w:hAnsi="Times New Roman" w:cs="Times New Roman"/>
          <w:color w:val="000000" w:themeColor="text1"/>
          <w:sz w:val="28"/>
          <w:szCs w:val="28"/>
          <w:lang w:val="sq"/>
        </w:rPr>
        <w:t>’i</w:t>
      </w:r>
      <w:r w:rsidR="4C410127" w:rsidRPr="00951713">
        <w:rPr>
          <w:rFonts w:ascii="Times New Roman" w:eastAsia="Times New Roman" w:hAnsi="Times New Roman" w:cs="Times New Roman"/>
          <w:color w:val="000000" w:themeColor="text1"/>
          <w:sz w:val="28"/>
          <w:szCs w:val="28"/>
          <w:lang w:val="sq"/>
        </w:rPr>
        <w:t xml:space="preserve"> kërkojë emetuesi</w:t>
      </w:r>
      <w:r w:rsidR="23B02682" w:rsidRPr="00951713">
        <w:rPr>
          <w:rFonts w:ascii="Times New Roman" w:eastAsia="Times New Roman" w:hAnsi="Times New Roman" w:cs="Times New Roman"/>
          <w:color w:val="000000" w:themeColor="text1"/>
          <w:sz w:val="28"/>
          <w:szCs w:val="28"/>
          <w:lang w:val="sq"/>
        </w:rPr>
        <w:t>t</w:t>
      </w:r>
      <w:r w:rsidR="4C410127" w:rsidRPr="00951713">
        <w:rPr>
          <w:rFonts w:ascii="Times New Roman" w:eastAsia="Times New Roman" w:hAnsi="Times New Roman" w:cs="Times New Roman"/>
          <w:color w:val="000000" w:themeColor="text1"/>
          <w:sz w:val="28"/>
          <w:szCs w:val="28"/>
          <w:lang w:val="sq"/>
        </w:rPr>
        <w:t xml:space="preserve"> </w:t>
      </w:r>
      <w:r w:rsidR="7B2E41CA" w:rsidRPr="00951713">
        <w:rPr>
          <w:rFonts w:ascii="Times New Roman" w:eastAsia="Times New Roman" w:hAnsi="Times New Roman" w:cs="Times New Roman"/>
          <w:color w:val="000000" w:themeColor="text1"/>
          <w:sz w:val="28"/>
          <w:szCs w:val="28"/>
          <w:lang w:val="sq"/>
        </w:rPr>
        <w:t>t</w:t>
      </w:r>
      <w:r w:rsidR="22C8E159" w:rsidRPr="00951713">
        <w:rPr>
          <w:rFonts w:ascii="Times New Roman" w:eastAsia="Times New Roman" w:hAnsi="Times New Roman" w:cs="Times New Roman"/>
          <w:color w:val="000000" w:themeColor="text1"/>
          <w:sz w:val="28"/>
          <w:szCs w:val="28"/>
          <w:lang w:val="sq"/>
        </w:rPr>
        <w:t>ë</w:t>
      </w:r>
      <w:r w:rsidR="4C410127" w:rsidRPr="00951713">
        <w:rPr>
          <w:rFonts w:ascii="Times New Roman" w:eastAsia="Times New Roman" w:hAnsi="Times New Roman" w:cs="Times New Roman"/>
          <w:color w:val="000000" w:themeColor="text1"/>
          <w:sz w:val="28"/>
          <w:szCs w:val="28"/>
          <w:lang w:val="sq"/>
        </w:rPr>
        <w:t xml:space="preserve"> tokenit të aset</w:t>
      </w:r>
      <w:r w:rsidR="29EBBCCE" w:rsidRPr="00951713">
        <w:rPr>
          <w:rFonts w:ascii="Times New Roman" w:eastAsia="Times New Roman" w:hAnsi="Times New Roman" w:cs="Times New Roman"/>
          <w:color w:val="000000" w:themeColor="text1"/>
          <w:sz w:val="28"/>
          <w:szCs w:val="28"/>
          <w:lang w:val="sq"/>
        </w:rPr>
        <w:t>eve</w:t>
      </w:r>
      <w:r w:rsidR="4BE4C2AD" w:rsidRPr="00951713">
        <w:rPr>
          <w:rFonts w:ascii="Times New Roman" w:eastAsia="Times New Roman" w:hAnsi="Times New Roman" w:cs="Times New Roman"/>
          <w:color w:val="000000" w:themeColor="text1"/>
          <w:sz w:val="28"/>
          <w:szCs w:val="28"/>
          <w:lang w:val="sq"/>
        </w:rPr>
        <w:t xml:space="preserve"> të ndërmarrë një ose më shumë nga masat e mëposhtme</w:t>
      </w:r>
      <w:r w:rsidR="4C410127" w:rsidRPr="00951713">
        <w:rPr>
          <w:rFonts w:ascii="Times New Roman" w:eastAsia="Times New Roman" w:hAnsi="Times New Roman" w:cs="Times New Roman"/>
          <w:color w:val="000000" w:themeColor="text1"/>
          <w:sz w:val="28"/>
          <w:szCs w:val="28"/>
          <w:lang w:val="sq"/>
        </w:rPr>
        <w:t>:</w:t>
      </w:r>
    </w:p>
    <w:p w14:paraId="3477FF23" w14:textId="4FF765DB" w:rsidR="009850A7" w:rsidRPr="00951713" w:rsidDel="00052ADC" w:rsidRDefault="004A2072" w:rsidP="004A2072">
      <w:pPr>
        <w:pStyle w:val="ListParagraph"/>
        <w:numPr>
          <w:ilvl w:val="0"/>
          <w:numId w:val="32"/>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lastRenderedPageBreak/>
        <w:t>T</w:t>
      </w:r>
      <w:r w:rsidR="48356997" w:rsidRPr="00951713">
        <w:rPr>
          <w:rFonts w:ascii="Times New Roman" w:eastAsia="Times New Roman" w:hAnsi="Times New Roman" w:cs="Times New Roman"/>
          <w:color w:val="000000" w:themeColor="text1"/>
          <w:sz w:val="28"/>
          <w:szCs w:val="28"/>
          <w:lang w:val="sq"/>
        </w:rPr>
        <w:t>ë vendosë mekanizma për të siguruar mbrojtjen e zotëruesve të tokenit të aset</w:t>
      </w:r>
      <w:r w:rsidR="2F0179CF" w:rsidRPr="00951713">
        <w:rPr>
          <w:rFonts w:ascii="Times New Roman" w:eastAsia="Times New Roman" w:hAnsi="Times New Roman" w:cs="Times New Roman"/>
          <w:color w:val="000000" w:themeColor="text1"/>
          <w:sz w:val="28"/>
          <w:szCs w:val="28"/>
          <w:lang w:val="sq"/>
        </w:rPr>
        <w:t>eve</w:t>
      </w:r>
      <w:r w:rsidR="48356997" w:rsidRPr="00951713">
        <w:rPr>
          <w:rFonts w:ascii="Times New Roman" w:eastAsia="Times New Roman" w:hAnsi="Times New Roman" w:cs="Times New Roman"/>
          <w:color w:val="000000" w:themeColor="text1"/>
          <w:sz w:val="28"/>
          <w:szCs w:val="28"/>
          <w:lang w:val="sq"/>
        </w:rPr>
        <w:t xml:space="preserve">, kur një </w:t>
      </w:r>
      <w:r w:rsidR="2D2DF431" w:rsidRPr="00951713">
        <w:rPr>
          <w:rFonts w:ascii="Times New Roman" w:eastAsia="Times New Roman" w:hAnsi="Times New Roman" w:cs="Times New Roman"/>
          <w:color w:val="000000" w:themeColor="text1"/>
          <w:sz w:val="28"/>
          <w:szCs w:val="28"/>
          <w:lang w:val="sq"/>
        </w:rPr>
        <w:t xml:space="preserve">ndryshim </w:t>
      </w:r>
      <w:r w:rsidR="48356997" w:rsidRPr="00951713">
        <w:rPr>
          <w:rFonts w:ascii="Times New Roman" w:eastAsia="Times New Roman" w:hAnsi="Times New Roman" w:cs="Times New Roman"/>
          <w:color w:val="000000" w:themeColor="text1"/>
          <w:sz w:val="28"/>
          <w:szCs w:val="28"/>
          <w:lang w:val="sq"/>
        </w:rPr>
        <w:t xml:space="preserve">i mundshëm i operacioneve të emetuesit mund të ketë një ndikim </w:t>
      </w:r>
      <w:r w:rsidR="478A1940" w:rsidRPr="00951713">
        <w:rPr>
          <w:rFonts w:ascii="Times New Roman" w:eastAsia="Times New Roman" w:hAnsi="Times New Roman" w:cs="Times New Roman"/>
          <w:color w:val="000000" w:themeColor="text1"/>
          <w:sz w:val="28"/>
          <w:szCs w:val="28"/>
          <w:lang w:val="sq"/>
        </w:rPr>
        <w:t xml:space="preserve">thelbësor </w:t>
      </w:r>
      <w:r w:rsidR="48356997" w:rsidRPr="00951713">
        <w:rPr>
          <w:rFonts w:ascii="Times New Roman" w:eastAsia="Times New Roman" w:hAnsi="Times New Roman" w:cs="Times New Roman"/>
          <w:color w:val="000000" w:themeColor="text1"/>
          <w:sz w:val="28"/>
          <w:szCs w:val="28"/>
          <w:lang w:val="sq"/>
        </w:rPr>
        <w:t>në vlerën, stabilitetin ose rreziqet</w:t>
      </w:r>
      <w:r w:rsidR="4551E630" w:rsidRPr="00951713">
        <w:rPr>
          <w:rFonts w:ascii="Times New Roman" w:eastAsia="Times New Roman" w:hAnsi="Times New Roman" w:cs="Times New Roman"/>
          <w:color w:val="000000" w:themeColor="text1"/>
          <w:sz w:val="28"/>
          <w:szCs w:val="28"/>
          <w:lang w:val="sq"/>
        </w:rPr>
        <w:t xml:space="preserve"> e lidhura me</w:t>
      </w:r>
      <w:r w:rsidR="48356997" w:rsidRPr="00951713">
        <w:rPr>
          <w:rFonts w:ascii="Times New Roman" w:eastAsia="Times New Roman" w:hAnsi="Times New Roman" w:cs="Times New Roman"/>
          <w:color w:val="000000" w:themeColor="text1"/>
          <w:sz w:val="28"/>
          <w:szCs w:val="28"/>
          <w:lang w:val="sq"/>
        </w:rPr>
        <w:t xml:space="preserve"> tokeni</w:t>
      </w:r>
      <w:r w:rsidR="2D8CA87D" w:rsidRPr="00951713">
        <w:rPr>
          <w:rFonts w:ascii="Times New Roman" w:eastAsia="Times New Roman" w:hAnsi="Times New Roman" w:cs="Times New Roman"/>
          <w:color w:val="000000" w:themeColor="text1"/>
          <w:sz w:val="28"/>
          <w:szCs w:val="28"/>
          <w:lang w:val="sq"/>
        </w:rPr>
        <w:t>n</w:t>
      </w:r>
      <w:r w:rsidR="48356997" w:rsidRPr="00951713">
        <w:rPr>
          <w:rFonts w:ascii="Times New Roman" w:eastAsia="Times New Roman" w:hAnsi="Times New Roman" w:cs="Times New Roman"/>
          <w:color w:val="000000" w:themeColor="text1"/>
          <w:sz w:val="28"/>
          <w:szCs w:val="28"/>
          <w:lang w:val="sq"/>
        </w:rPr>
        <w:t xml:space="preserve"> </w:t>
      </w:r>
      <w:r w:rsidR="7DA41C99" w:rsidRPr="00951713">
        <w:rPr>
          <w:rFonts w:ascii="Times New Roman" w:eastAsia="Times New Roman" w:hAnsi="Times New Roman" w:cs="Times New Roman"/>
          <w:color w:val="000000" w:themeColor="text1"/>
          <w:sz w:val="28"/>
          <w:szCs w:val="28"/>
          <w:lang w:val="sq"/>
        </w:rPr>
        <w:t>e</w:t>
      </w:r>
      <w:r w:rsidR="48356997" w:rsidRPr="00951713">
        <w:rPr>
          <w:rFonts w:ascii="Times New Roman" w:eastAsia="Times New Roman" w:hAnsi="Times New Roman" w:cs="Times New Roman"/>
          <w:color w:val="000000" w:themeColor="text1"/>
          <w:sz w:val="28"/>
          <w:szCs w:val="28"/>
          <w:lang w:val="sq"/>
        </w:rPr>
        <w:t xml:space="preserve"> aset</w:t>
      </w:r>
      <w:r w:rsidR="3DCA221B" w:rsidRPr="00951713">
        <w:rPr>
          <w:rFonts w:ascii="Times New Roman" w:eastAsia="Times New Roman" w:hAnsi="Times New Roman" w:cs="Times New Roman"/>
          <w:color w:val="000000" w:themeColor="text1"/>
          <w:sz w:val="28"/>
          <w:szCs w:val="28"/>
          <w:lang w:val="sq"/>
        </w:rPr>
        <w:t>eve</w:t>
      </w:r>
      <w:r w:rsidR="48356997" w:rsidRPr="00951713">
        <w:rPr>
          <w:rFonts w:ascii="Times New Roman" w:eastAsia="Times New Roman" w:hAnsi="Times New Roman" w:cs="Times New Roman"/>
          <w:color w:val="000000" w:themeColor="text1"/>
          <w:sz w:val="28"/>
          <w:szCs w:val="28"/>
          <w:lang w:val="sq"/>
        </w:rPr>
        <w:t xml:space="preserve"> ose të aseteve rezervë;</w:t>
      </w:r>
    </w:p>
    <w:p w14:paraId="1AFEFB6B" w14:textId="51EB44B9" w:rsidR="00052ADC" w:rsidRPr="00951713" w:rsidRDefault="00004325" w:rsidP="004A2072">
      <w:pPr>
        <w:pStyle w:val="ListParagraph"/>
        <w:numPr>
          <w:ilvl w:val="0"/>
          <w:numId w:val="32"/>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T</w:t>
      </w:r>
      <w:r w:rsidR="17E786B1" w:rsidRPr="00951713">
        <w:rPr>
          <w:rFonts w:ascii="Times New Roman" w:eastAsia="Times New Roman" w:hAnsi="Times New Roman" w:cs="Times New Roman"/>
          <w:color w:val="000000" w:themeColor="text1"/>
          <w:sz w:val="28"/>
          <w:szCs w:val="28"/>
          <w:lang w:val="sq"/>
        </w:rPr>
        <w:t>ë marrë çdo masë korrigjuese të përshtatshme për të adresuar shqetësimet që lidhen me integritetin e tregut, stabilitetin financiar ose funksionimin e sistemit të pagesave.</w:t>
      </w:r>
    </w:p>
    <w:p w14:paraId="0134DAEB" w14:textId="0702453C" w:rsidR="00052ADC" w:rsidRPr="00951713" w:rsidRDefault="275F0B9F" w:rsidP="004A2072">
      <w:p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Brenda 2 ditëve pun</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nga miratimi</w:t>
      </w:r>
      <w:r w:rsidR="7B587276" w:rsidRPr="00951713">
        <w:rPr>
          <w:rFonts w:ascii="Times New Roman" w:eastAsia="Times New Roman" w:hAnsi="Times New Roman" w:cs="Times New Roman"/>
          <w:color w:val="000000" w:themeColor="text1"/>
          <w:sz w:val="28"/>
          <w:szCs w:val="28"/>
          <w:lang w:val="sq"/>
        </w:rPr>
        <w:t xml:space="preserve">, </w:t>
      </w:r>
      <w:r w:rsidR="23A9A639" w:rsidRPr="00951713">
        <w:rPr>
          <w:rFonts w:ascii="Times New Roman" w:eastAsia="Times New Roman" w:hAnsi="Times New Roman" w:cs="Times New Roman"/>
          <w:color w:val="000000" w:themeColor="text1"/>
          <w:sz w:val="28"/>
          <w:szCs w:val="28"/>
          <w:lang w:val="sq"/>
        </w:rPr>
        <w:t xml:space="preserve">Banka e Shqipërisë </w:t>
      </w:r>
      <w:r w:rsidR="7B587276" w:rsidRPr="00951713">
        <w:rPr>
          <w:rFonts w:ascii="Times New Roman" w:eastAsia="Times New Roman" w:hAnsi="Times New Roman" w:cs="Times New Roman"/>
          <w:color w:val="000000" w:themeColor="text1"/>
          <w:sz w:val="28"/>
          <w:szCs w:val="28"/>
          <w:lang w:val="sq"/>
        </w:rPr>
        <w:t>i p</w:t>
      </w:r>
      <w:r w:rsidR="6626A88A" w:rsidRPr="00951713">
        <w:rPr>
          <w:rFonts w:ascii="Times New Roman" w:eastAsia="Times New Roman" w:hAnsi="Times New Roman" w:cs="Times New Roman"/>
          <w:color w:val="000000" w:themeColor="text1"/>
          <w:sz w:val="28"/>
          <w:szCs w:val="28"/>
          <w:lang w:val="sq"/>
        </w:rPr>
        <w:t>ë</w:t>
      </w:r>
      <w:r w:rsidR="7B587276" w:rsidRPr="00951713">
        <w:rPr>
          <w:rFonts w:ascii="Times New Roman" w:eastAsia="Times New Roman" w:hAnsi="Times New Roman" w:cs="Times New Roman"/>
          <w:color w:val="000000" w:themeColor="text1"/>
          <w:sz w:val="28"/>
          <w:szCs w:val="28"/>
          <w:lang w:val="sq"/>
        </w:rPr>
        <w:t xml:space="preserve">rcjell dokumentin informues </w:t>
      </w:r>
      <w:r w:rsidR="14693934" w:rsidRPr="00951713">
        <w:rPr>
          <w:rFonts w:ascii="Times New Roman" w:eastAsia="Times New Roman" w:hAnsi="Times New Roman" w:cs="Times New Roman"/>
          <w:color w:val="000000" w:themeColor="text1"/>
          <w:sz w:val="28"/>
          <w:szCs w:val="28"/>
          <w:lang w:val="sq"/>
        </w:rPr>
        <w:t>të</w:t>
      </w:r>
      <w:r w:rsidR="7B587276" w:rsidRPr="00951713">
        <w:rPr>
          <w:rFonts w:ascii="Times New Roman" w:eastAsia="Times New Roman" w:hAnsi="Times New Roman" w:cs="Times New Roman"/>
          <w:color w:val="000000" w:themeColor="text1"/>
          <w:sz w:val="28"/>
          <w:szCs w:val="28"/>
          <w:lang w:val="sq"/>
        </w:rPr>
        <w:t xml:space="preserve"> kriptoaseti</w:t>
      </w:r>
      <w:r w:rsidR="38DC2145" w:rsidRPr="00951713">
        <w:rPr>
          <w:rFonts w:ascii="Times New Roman" w:eastAsia="Times New Roman" w:hAnsi="Times New Roman" w:cs="Times New Roman"/>
          <w:color w:val="000000" w:themeColor="text1"/>
          <w:sz w:val="28"/>
          <w:szCs w:val="28"/>
          <w:lang w:val="sq"/>
        </w:rPr>
        <w:t>t</w:t>
      </w:r>
      <w:r w:rsidR="26A95625" w:rsidRPr="00951713">
        <w:rPr>
          <w:rFonts w:ascii="Times New Roman" w:eastAsia="Times New Roman" w:hAnsi="Times New Roman" w:cs="Times New Roman"/>
          <w:color w:val="000000" w:themeColor="text1"/>
          <w:sz w:val="28"/>
          <w:szCs w:val="28"/>
          <w:lang w:val="sq"/>
        </w:rPr>
        <w:t xml:space="preserve"> </w:t>
      </w:r>
      <w:r w:rsidR="337041CD" w:rsidRPr="00951713">
        <w:rPr>
          <w:rFonts w:ascii="Times New Roman" w:eastAsia="Times New Roman" w:hAnsi="Times New Roman" w:cs="Times New Roman"/>
          <w:color w:val="000000" w:themeColor="text1"/>
          <w:sz w:val="28"/>
          <w:szCs w:val="28"/>
          <w:lang w:val="sq"/>
        </w:rPr>
        <w:t xml:space="preserve">të ndryshuar </w:t>
      </w:r>
      <w:r w:rsidR="061DB907" w:rsidRPr="00951713">
        <w:rPr>
          <w:rFonts w:ascii="Times New Roman" w:eastAsia="Times New Roman" w:hAnsi="Times New Roman" w:cs="Times New Roman"/>
          <w:color w:val="000000" w:themeColor="text1"/>
          <w:sz w:val="28"/>
          <w:szCs w:val="28"/>
          <w:lang w:val="sq"/>
        </w:rPr>
        <w:t>AMF-së</w:t>
      </w:r>
      <w:r w:rsidR="337041CD" w:rsidRPr="00951713">
        <w:rPr>
          <w:rFonts w:ascii="Times New Roman" w:eastAsia="Times New Roman" w:hAnsi="Times New Roman" w:cs="Times New Roman"/>
          <w:color w:val="000000" w:themeColor="text1"/>
          <w:sz w:val="28"/>
          <w:szCs w:val="28"/>
          <w:lang w:val="sq"/>
        </w:rPr>
        <w:t xml:space="preserve"> dhe</w:t>
      </w:r>
      <w:r w:rsidR="00004325">
        <w:rPr>
          <w:rFonts w:ascii="Times New Roman" w:eastAsia="Times New Roman" w:hAnsi="Times New Roman" w:cs="Times New Roman"/>
          <w:color w:val="000000" w:themeColor="text1"/>
          <w:sz w:val="28"/>
          <w:szCs w:val="28"/>
          <w:lang w:val="sq"/>
        </w:rPr>
        <w:t>,</w:t>
      </w:r>
      <w:r w:rsidR="337041CD" w:rsidRPr="00951713">
        <w:rPr>
          <w:rFonts w:ascii="Times New Roman" w:eastAsia="Times New Roman" w:hAnsi="Times New Roman" w:cs="Times New Roman"/>
          <w:color w:val="000000" w:themeColor="text1"/>
          <w:sz w:val="28"/>
          <w:szCs w:val="28"/>
          <w:lang w:val="sq"/>
        </w:rPr>
        <w:t xml:space="preserve"> sipas rastit, Bank</w:t>
      </w:r>
      <w:r w:rsidR="583980B4" w:rsidRPr="00951713">
        <w:rPr>
          <w:rFonts w:ascii="Times New Roman" w:eastAsia="Times New Roman" w:hAnsi="Times New Roman" w:cs="Times New Roman"/>
          <w:color w:val="000000" w:themeColor="text1"/>
          <w:sz w:val="28"/>
          <w:szCs w:val="28"/>
          <w:lang w:val="sq"/>
        </w:rPr>
        <w:t>ë</w:t>
      </w:r>
      <w:r w:rsidR="337041CD" w:rsidRPr="00951713">
        <w:rPr>
          <w:rFonts w:ascii="Times New Roman" w:eastAsia="Times New Roman" w:hAnsi="Times New Roman" w:cs="Times New Roman"/>
          <w:color w:val="000000" w:themeColor="text1"/>
          <w:sz w:val="28"/>
          <w:szCs w:val="28"/>
          <w:lang w:val="sq"/>
        </w:rPr>
        <w:t>s Q</w:t>
      </w:r>
      <w:r w:rsidR="00004325">
        <w:rPr>
          <w:rFonts w:ascii="Times New Roman" w:eastAsia="Times New Roman" w:hAnsi="Times New Roman" w:cs="Times New Roman"/>
          <w:color w:val="000000" w:themeColor="text1"/>
          <w:sz w:val="28"/>
          <w:szCs w:val="28"/>
          <w:lang w:val="sq"/>
        </w:rPr>
        <w:t>e</w:t>
      </w:r>
      <w:r w:rsidR="337041CD" w:rsidRPr="00951713">
        <w:rPr>
          <w:rFonts w:ascii="Times New Roman" w:eastAsia="Times New Roman" w:hAnsi="Times New Roman" w:cs="Times New Roman"/>
          <w:color w:val="000000" w:themeColor="text1"/>
          <w:sz w:val="28"/>
          <w:szCs w:val="28"/>
          <w:lang w:val="sq"/>
        </w:rPr>
        <w:t>ndrore Evropiane ose</w:t>
      </w:r>
      <w:r w:rsidR="7B587276" w:rsidRPr="00951713">
        <w:rPr>
          <w:rFonts w:ascii="Times New Roman" w:eastAsia="Times New Roman" w:hAnsi="Times New Roman" w:cs="Times New Roman"/>
          <w:color w:val="000000" w:themeColor="text1"/>
          <w:sz w:val="28"/>
          <w:szCs w:val="28"/>
          <w:lang w:val="sq"/>
        </w:rPr>
        <w:t xml:space="preserve"> </w:t>
      </w:r>
      <w:r w:rsidR="11FBB5C4" w:rsidRPr="00951713">
        <w:rPr>
          <w:rFonts w:ascii="Times New Roman" w:eastAsia="Times New Roman" w:hAnsi="Times New Roman" w:cs="Times New Roman"/>
          <w:color w:val="000000" w:themeColor="text1"/>
          <w:sz w:val="28"/>
          <w:szCs w:val="28"/>
          <w:lang w:val="sq"/>
        </w:rPr>
        <w:t>B</w:t>
      </w:r>
      <w:r w:rsidR="7B587276" w:rsidRPr="00951713">
        <w:rPr>
          <w:rFonts w:ascii="Times New Roman" w:eastAsia="Times New Roman" w:hAnsi="Times New Roman" w:cs="Times New Roman"/>
          <w:color w:val="000000" w:themeColor="text1"/>
          <w:sz w:val="28"/>
          <w:szCs w:val="28"/>
          <w:lang w:val="sq"/>
        </w:rPr>
        <w:t>ank</w:t>
      </w:r>
      <w:r w:rsidR="6626A88A" w:rsidRPr="00951713">
        <w:rPr>
          <w:rFonts w:ascii="Times New Roman" w:eastAsia="Times New Roman" w:hAnsi="Times New Roman" w:cs="Times New Roman"/>
          <w:color w:val="000000" w:themeColor="text1"/>
          <w:sz w:val="28"/>
          <w:szCs w:val="28"/>
          <w:lang w:val="sq"/>
        </w:rPr>
        <w:t>ë</w:t>
      </w:r>
      <w:r w:rsidR="7B587276" w:rsidRPr="00951713">
        <w:rPr>
          <w:rFonts w:ascii="Times New Roman" w:eastAsia="Times New Roman" w:hAnsi="Times New Roman" w:cs="Times New Roman"/>
          <w:color w:val="000000" w:themeColor="text1"/>
          <w:sz w:val="28"/>
          <w:szCs w:val="28"/>
          <w:lang w:val="sq"/>
        </w:rPr>
        <w:t xml:space="preserve">s </w:t>
      </w:r>
      <w:r w:rsidR="1B25FDAA" w:rsidRPr="00951713">
        <w:rPr>
          <w:rFonts w:ascii="Times New Roman" w:eastAsia="Times New Roman" w:hAnsi="Times New Roman" w:cs="Times New Roman"/>
          <w:color w:val="000000" w:themeColor="text1"/>
          <w:sz w:val="28"/>
          <w:szCs w:val="28"/>
          <w:lang w:val="sq"/>
        </w:rPr>
        <w:t>Q</w:t>
      </w:r>
      <w:r w:rsidR="00004325">
        <w:rPr>
          <w:rFonts w:ascii="Times New Roman" w:eastAsia="Times New Roman" w:hAnsi="Times New Roman" w:cs="Times New Roman"/>
          <w:color w:val="000000" w:themeColor="text1"/>
          <w:sz w:val="28"/>
          <w:szCs w:val="28"/>
          <w:lang w:val="sq"/>
        </w:rPr>
        <w:t>e</w:t>
      </w:r>
      <w:r w:rsidR="7B587276" w:rsidRPr="00951713">
        <w:rPr>
          <w:rFonts w:ascii="Times New Roman" w:eastAsia="Times New Roman" w:hAnsi="Times New Roman" w:cs="Times New Roman"/>
          <w:color w:val="000000" w:themeColor="text1"/>
          <w:sz w:val="28"/>
          <w:szCs w:val="28"/>
          <w:lang w:val="sq"/>
        </w:rPr>
        <w:t>ndrore t</w:t>
      </w:r>
      <w:r w:rsidR="6626A88A" w:rsidRPr="00951713">
        <w:rPr>
          <w:rFonts w:ascii="Times New Roman" w:eastAsia="Times New Roman" w:hAnsi="Times New Roman" w:cs="Times New Roman"/>
          <w:color w:val="000000" w:themeColor="text1"/>
          <w:sz w:val="28"/>
          <w:szCs w:val="28"/>
          <w:lang w:val="sq"/>
        </w:rPr>
        <w:t>ë</w:t>
      </w:r>
      <w:r w:rsidR="7B587276" w:rsidRPr="00951713">
        <w:rPr>
          <w:rFonts w:ascii="Times New Roman" w:eastAsia="Times New Roman" w:hAnsi="Times New Roman" w:cs="Times New Roman"/>
          <w:color w:val="000000" w:themeColor="text1"/>
          <w:sz w:val="28"/>
          <w:szCs w:val="28"/>
          <w:lang w:val="sq"/>
        </w:rPr>
        <w:t xml:space="preserve"> shtetit </w:t>
      </w:r>
      <w:r w:rsidR="52A0C293" w:rsidRPr="00951713">
        <w:rPr>
          <w:rFonts w:ascii="Times New Roman" w:eastAsia="Times New Roman" w:hAnsi="Times New Roman" w:cs="Times New Roman"/>
          <w:color w:val="000000" w:themeColor="text1"/>
          <w:sz w:val="28"/>
          <w:szCs w:val="28"/>
          <w:lang w:val="sq"/>
        </w:rPr>
        <w:t>an</w:t>
      </w:r>
      <w:r w:rsidR="583980B4" w:rsidRPr="00951713">
        <w:rPr>
          <w:rFonts w:ascii="Times New Roman" w:eastAsia="Times New Roman" w:hAnsi="Times New Roman" w:cs="Times New Roman"/>
          <w:color w:val="000000" w:themeColor="text1"/>
          <w:sz w:val="28"/>
          <w:szCs w:val="28"/>
          <w:lang w:val="sq"/>
        </w:rPr>
        <w:t>ë</w:t>
      </w:r>
      <w:r w:rsidR="52A0C293" w:rsidRPr="00951713">
        <w:rPr>
          <w:rFonts w:ascii="Times New Roman" w:eastAsia="Times New Roman" w:hAnsi="Times New Roman" w:cs="Times New Roman"/>
          <w:color w:val="000000" w:themeColor="text1"/>
          <w:sz w:val="28"/>
          <w:szCs w:val="28"/>
          <w:lang w:val="sq"/>
        </w:rPr>
        <w:t>tar t</w:t>
      </w:r>
      <w:r w:rsidR="583980B4" w:rsidRPr="00951713">
        <w:rPr>
          <w:rFonts w:ascii="Times New Roman" w:eastAsia="Times New Roman" w:hAnsi="Times New Roman" w:cs="Times New Roman"/>
          <w:color w:val="000000" w:themeColor="text1"/>
          <w:sz w:val="28"/>
          <w:szCs w:val="28"/>
          <w:lang w:val="sq"/>
        </w:rPr>
        <w:t>ë</w:t>
      </w:r>
      <w:r w:rsidR="52A0C293" w:rsidRPr="00951713">
        <w:rPr>
          <w:rFonts w:ascii="Times New Roman" w:eastAsia="Times New Roman" w:hAnsi="Times New Roman" w:cs="Times New Roman"/>
          <w:color w:val="000000" w:themeColor="text1"/>
          <w:sz w:val="28"/>
          <w:szCs w:val="28"/>
          <w:lang w:val="sq"/>
        </w:rPr>
        <w:t xml:space="preserve"> BE</w:t>
      </w:r>
      <w:r w:rsidR="00004325">
        <w:rPr>
          <w:rFonts w:ascii="Times New Roman" w:eastAsia="Times New Roman" w:hAnsi="Times New Roman" w:cs="Times New Roman"/>
          <w:color w:val="000000" w:themeColor="text1"/>
          <w:sz w:val="28"/>
          <w:szCs w:val="28"/>
          <w:lang w:val="sq"/>
        </w:rPr>
        <w:t>-s</w:t>
      </w:r>
      <w:r w:rsidR="00F104B8">
        <w:rPr>
          <w:rFonts w:ascii="Times New Roman" w:eastAsia="Times New Roman" w:hAnsi="Times New Roman" w:cs="Times New Roman"/>
          <w:color w:val="000000" w:themeColor="text1"/>
          <w:sz w:val="28"/>
          <w:szCs w:val="28"/>
          <w:lang w:val="sq"/>
        </w:rPr>
        <w:t>ë</w:t>
      </w:r>
      <w:r w:rsidR="7B587276" w:rsidRPr="00951713">
        <w:rPr>
          <w:rFonts w:ascii="Times New Roman" w:eastAsia="Times New Roman" w:hAnsi="Times New Roman" w:cs="Times New Roman"/>
          <w:color w:val="000000" w:themeColor="text1"/>
          <w:sz w:val="28"/>
          <w:szCs w:val="28"/>
          <w:lang w:val="sq"/>
        </w:rPr>
        <w:t>.</w:t>
      </w:r>
    </w:p>
    <w:p w14:paraId="498DF222" w14:textId="49E1B62B" w:rsidR="00052ADC" w:rsidRPr="00951713" w:rsidRDefault="487B4472" w:rsidP="004A2072">
      <w:pPr>
        <w:pStyle w:val="ListParagraph"/>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Banka e Shqipërisë </w:t>
      </w:r>
      <w:r w:rsidR="59754104" w:rsidRPr="00951713">
        <w:rPr>
          <w:rFonts w:ascii="Times New Roman" w:eastAsia="Times New Roman" w:hAnsi="Times New Roman" w:cs="Times New Roman"/>
          <w:color w:val="000000" w:themeColor="text1"/>
          <w:sz w:val="28"/>
          <w:szCs w:val="28"/>
          <w:lang w:val="sq"/>
        </w:rPr>
        <w:t>p</w:t>
      </w:r>
      <w:r w:rsidR="4299E45E" w:rsidRPr="00951713">
        <w:rPr>
          <w:rFonts w:ascii="Times New Roman" w:eastAsia="Times New Roman" w:hAnsi="Times New Roman" w:cs="Times New Roman"/>
          <w:color w:val="000000" w:themeColor="text1"/>
          <w:sz w:val="28"/>
          <w:szCs w:val="28"/>
          <w:lang w:val="sq"/>
        </w:rPr>
        <w:t xml:space="preserve">asqyron </w:t>
      </w:r>
      <w:r w:rsidR="7F8368EA" w:rsidRPr="00951713">
        <w:rPr>
          <w:rFonts w:ascii="Times New Roman" w:eastAsia="Times New Roman" w:hAnsi="Times New Roman" w:cs="Times New Roman"/>
          <w:color w:val="000000" w:themeColor="text1"/>
          <w:sz w:val="28"/>
          <w:szCs w:val="28"/>
          <w:lang w:val="sq"/>
        </w:rPr>
        <w:t xml:space="preserve">dokumentin informues të kriptoasetit të ndryshuar </w:t>
      </w:r>
      <w:r w:rsidR="59754104" w:rsidRPr="00951713">
        <w:rPr>
          <w:rFonts w:ascii="Times New Roman" w:eastAsia="Times New Roman" w:hAnsi="Times New Roman" w:cs="Times New Roman"/>
          <w:color w:val="000000" w:themeColor="text1"/>
          <w:sz w:val="28"/>
          <w:szCs w:val="28"/>
          <w:lang w:val="sq"/>
        </w:rPr>
        <w:t>në regjist</w:t>
      </w:r>
      <w:r w:rsidR="1CBBB411" w:rsidRPr="00951713">
        <w:rPr>
          <w:rFonts w:ascii="Times New Roman" w:eastAsia="Times New Roman" w:hAnsi="Times New Roman" w:cs="Times New Roman"/>
          <w:color w:val="000000" w:themeColor="text1"/>
          <w:sz w:val="28"/>
          <w:szCs w:val="28"/>
          <w:lang w:val="sq"/>
        </w:rPr>
        <w:t>ër</w:t>
      </w:r>
      <w:r w:rsidR="6863D37F" w:rsidRPr="00951713">
        <w:rPr>
          <w:rFonts w:ascii="Times New Roman" w:eastAsia="Times New Roman" w:hAnsi="Times New Roman" w:cs="Times New Roman"/>
          <w:color w:val="000000" w:themeColor="text1"/>
          <w:sz w:val="28"/>
          <w:szCs w:val="28"/>
          <w:lang w:val="sq"/>
        </w:rPr>
        <w:t>,</w:t>
      </w:r>
      <w:r w:rsidR="49FCCB78" w:rsidRPr="00951713">
        <w:rPr>
          <w:rFonts w:ascii="Times New Roman" w:eastAsia="Times New Roman" w:hAnsi="Times New Roman" w:cs="Times New Roman"/>
          <w:color w:val="000000" w:themeColor="text1"/>
          <w:sz w:val="28"/>
          <w:szCs w:val="28"/>
          <w:lang w:val="sq"/>
        </w:rPr>
        <w:t xml:space="preserve"> sipas përcaktimeve të nenit </w:t>
      </w:r>
      <w:r w:rsidR="59754104" w:rsidRPr="00951713">
        <w:rPr>
          <w:rFonts w:ascii="Times New Roman" w:eastAsia="Times New Roman" w:hAnsi="Times New Roman" w:cs="Times New Roman"/>
          <w:color w:val="000000" w:themeColor="text1"/>
          <w:sz w:val="28"/>
          <w:szCs w:val="28"/>
          <w:lang w:val="sq"/>
        </w:rPr>
        <w:t>109, të këtij ligji.</w:t>
      </w:r>
    </w:p>
    <w:p w14:paraId="3BAB02A2" w14:textId="55469145" w:rsidR="443C7A81" w:rsidRPr="00951713" w:rsidRDefault="443C7A81" w:rsidP="003A7FE9">
      <w:pPr>
        <w:spacing w:after="0" w:line="240" w:lineRule="auto"/>
        <w:rPr>
          <w:rFonts w:ascii="Times New Roman" w:hAnsi="Times New Roman" w:cs="Times New Roman"/>
          <w:sz w:val="28"/>
          <w:szCs w:val="28"/>
          <w:lang w:val="sq"/>
        </w:rPr>
      </w:pPr>
    </w:p>
    <w:p w14:paraId="1A7131C9" w14:textId="122639C7" w:rsidR="00052ADC" w:rsidRPr="00951713" w:rsidRDefault="0EFF0E2F"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26</w:t>
      </w:r>
    </w:p>
    <w:p w14:paraId="2FFEAA10" w14:textId="6B1217C2" w:rsidR="00052ADC" w:rsidRDefault="2D2DF43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Përgjegjësia e emetuesve të token</w:t>
      </w:r>
      <w:r w:rsidR="472CCA59" w:rsidRPr="00951713">
        <w:rPr>
          <w:rFonts w:ascii="Times New Roman" w:eastAsia="Times New Roman" w:hAnsi="Times New Roman" w:cs="Times New Roman"/>
          <w:b/>
          <w:bCs/>
          <w:color w:val="000000" w:themeColor="text1"/>
          <w:sz w:val="28"/>
          <w:szCs w:val="28"/>
          <w:lang w:val="sq"/>
        </w:rPr>
        <w:t>it</w:t>
      </w:r>
      <w:r w:rsidRPr="00951713">
        <w:rPr>
          <w:rFonts w:ascii="Times New Roman" w:eastAsia="Times New Roman" w:hAnsi="Times New Roman" w:cs="Times New Roman"/>
          <w:b/>
          <w:bCs/>
          <w:color w:val="000000" w:themeColor="text1"/>
          <w:sz w:val="28"/>
          <w:szCs w:val="28"/>
          <w:lang w:val="sq"/>
        </w:rPr>
        <w:t xml:space="preserve"> të aset</w:t>
      </w:r>
      <w:r w:rsidR="233B0B8C" w:rsidRPr="00951713">
        <w:rPr>
          <w:rFonts w:ascii="Times New Roman" w:eastAsia="Times New Roman" w:hAnsi="Times New Roman" w:cs="Times New Roman"/>
          <w:b/>
          <w:bCs/>
          <w:color w:val="000000" w:themeColor="text1"/>
          <w:sz w:val="28"/>
          <w:szCs w:val="28"/>
          <w:lang w:val="sq"/>
        </w:rPr>
        <w:t>eve</w:t>
      </w:r>
      <w:r w:rsidRPr="00951713">
        <w:rPr>
          <w:rFonts w:ascii="Times New Roman" w:eastAsia="Times New Roman" w:hAnsi="Times New Roman" w:cs="Times New Roman"/>
          <w:b/>
          <w:bCs/>
          <w:color w:val="000000" w:themeColor="text1"/>
          <w:sz w:val="28"/>
          <w:szCs w:val="28"/>
          <w:lang w:val="sq"/>
        </w:rPr>
        <w:t xml:space="preserve"> për informacionin e dhënë në dokumentin informues të </w:t>
      </w:r>
      <w:r w:rsidR="41C2B148" w:rsidRPr="00951713">
        <w:rPr>
          <w:rFonts w:ascii="Times New Roman" w:eastAsia="Times New Roman" w:hAnsi="Times New Roman" w:cs="Times New Roman"/>
          <w:b/>
          <w:bCs/>
          <w:color w:val="000000" w:themeColor="text1"/>
          <w:sz w:val="28"/>
          <w:szCs w:val="28"/>
          <w:lang w:val="sq"/>
        </w:rPr>
        <w:t>tokenit të aseteve</w:t>
      </w:r>
    </w:p>
    <w:p w14:paraId="3E799E4C" w14:textId="77777777" w:rsidR="00004325" w:rsidRPr="00951713" w:rsidRDefault="00004325"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583FAFBE" w14:textId="7D26B66E" w:rsidR="009850A7" w:rsidRDefault="4FDBD624" w:rsidP="00004325">
      <w:pPr>
        <w:pStyle w:val="ListParagraph"/>
        <w:numPr>
          <w:ilvl w:val="0"/>
          <w:numId w:val="25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w:t>
      </w:r>
      <w:r w:rsidR="01171100"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rastet k</w:t>
      </w:r>
      <w:r w:rsidR="59307F12" w:rsidRPr="00951713">
        <w:rPr>
          <w:rFonts w:ascii="Times New Roman" w:eastAsia="Times New Roman" w:hAnsi="Times New Roman" w:cs="Times New Roman"/>
          <w:color w:val="000000" w:themeColor="text1"/>
          <w:sz w:val="28"/>
          <w:szCs w:val="28"/>
          <w:lang w:val="sq"/>
        </w:rPr>
        <w:t xml:space="preserve">ur një emetues </w:t>
      </w:r>
      <w:r w:rsidR="01171100" w:rsidRPr="00951713">
        <w:rPr>
          <w:rFonts w:ascii="Times New Roman" w:eastAsia="Times New Roman" w:hAnsi="Times New Roman" w:cs="Times New Roman"/>
          <w:color w:val="000000" w:themeColor="text1"/>
          <w:sz w:val="28"/>
          <w:szCs w:val="28"/>
          <w:lang w:val="sq"/>
        </w:rPr>
        <w:t>ë</w:t>
      </w:r>
      <w:r w:rsidR="69AE48A5" w:rsidRPr="00951713">
        <w:rPr>
          <w:rFonts w:ascii="Times New Roman" w:eastAsia="Times New Roman" w:hAnsi="Times New Roman" w:cs="Times New Roman"/>
          <w:color w:val="000000" w:themeColor="text1"/>
          <w:sz w:val="28"/>
          <w:szCs w:val="28"/>
          <w:lang w:val="sq"/>
        </w:rPr>
        <w:t>sht</w:t>
      </w:r>
      <w:r w:rsidR="01171100" w:rsidRPr="00951713">
        <w:rPr>
          <w:rFonts w:ascii="Times New Roman" w:eastAsia="Times New Roman" w:hAnsi="Times New Roman" w:cs="Times New Roman"/>
          <w:color w:val="000000" w:themeColor="text1"/>
          <w:sz w:val="28"/>
          <w:szCs w:val="28"/>
          <w:lang w:val="sq"/>
        </w:rPr>
        <w:t>ë</w:t>
      </w:r>
      <w:r w:rsidR="69AE48A5" w:rsidRPr="00951713">
        <w:rPr>
          <w:rFonts w:ascii="Times New Roman" w:eastAsia="Times New Roman" w:hAnsi="Times New Roman" w:cs="Times New Roman"/>
          <w:color w:val="000000" w:themeColor="text1"/>
          <w:sz w:val="28"/>
          <w:szCs w:val="28"/>
          <w:lang w:val="sq"/>
        </w:rPr>
        <w:t xml:space="preserve"> n</w:t>
      </w:r>
      <w:r w:rsidR="00F104B8">
        <w:rPr>
          <w:rFonts w:ascii="Times New Roman" w:eastAsia="Times New Roman" w:hAnsi="Times New Roman" w:cs="Times New Roman"/>
          <w:color w:val="000000" w:themeColor="text1"/>
          <w:sz w:val="28"/>
          <w:szCs w:val="28"/>
          <w:lang w:val="sq"/>
        </w:rPr>
        <w:t>ë</w:t>
      </w:r>
      <w:r w:rsidR="69AE48A5" w:rsidRPr="00951713">
        <w:rPr>
          <w:rFonts w:ascii="Times New Roman" w:eastAsia="Times New Roman" w:hAnsi="Times New Roman" w:cs="Times New Roman"/>
          <w:color w:val="000000" w:themeColor="text1"/>
          <w:sz w:val="28"/>
          <w:szCs w:val="28"/>
          <w:lang w:val="sq"/>
        </w:rPr>
        <w:t xml:space="preserve"> shkelje t</w:t>
      </w:r>
      <w:r w:rsidR="01171100" w:rsidRPr="00951713">
        <w:rPr>
          <w:rFonts w:ascii="Times New Roman" w:eastAsia="Times New Roman" w:hAnsi="Times New Roman" w:cs="Times New Roman"/>
          <w:color w:val="000000" w:themeColor="text1"/>
          <w:sz w:val="28"/>
          <w:szCs w:val="28"/>
          <w:lang w:val="sq"/>
        </w:rPr>
        <w:t>ë</w:t>
      </w:r>
      <w:r w:rsidR="59307F12" w:rsidRPr="00951713">
        <w:rPr>
          <w:rFonts w:ascii="Times New Roman" w:eastAsia="Times New Roman" w:hAnsi="Times New Roman" w:cs="Times New Roman"/>
          <w:color w:val="000000" w:themeColor="text1"/>
          <w:sz w:val="28"/>
          <w:szCs w:val="28"/>
          <w:lang w:val="sq"/>
        </w:rPr>
        <w:t xml:space="preserve"> </w:t>
      </w:r>
      <w:r w:rsidR="0BA4A384" w:rsidRPr="00951713">
        <w:rPr>
          <w:rFonts w:ascii="Times New Roman" w:eastAsia="Times New Roman" w:hAnsi="Times New Roman" w:cs="Times New Roman"/>
          <w:color w:val="000000" w:themeColor="text1"/>
          <w:sz w:val="28"/>
          <w:szCs w:val="28"/>
          <w:lang w:val="sq"/>
        </w:rPr>
        <w:t>n</w:t>
      </w:r>
      <w:r w:rsidR="59307F12" w:rsidRPr="00951713">
        <w:rPr>
          <w:rFonts w:ascii="Times New Roman" w:eastAsia="Times New Roman" w:hAnsi="Times New Roman" w:cs="Times New Roman"/>
          <w:color w:val="000000" w:themeColor="text1"/>
          <w:sz w:val="28"/>
          <w:szCs w:val="28"/>
          <w:lang w:val="sq"/>
        </w:rPr>
        <w:t>eni</w:t>
      </w:r>
      <w:r w:rsidR="7EAA68D2" w:rsidRPr="00951713">
        <w:rPr>
          <w:rFonts w:ascii="Times New Roman" w:eastAsia="Times New Roman" w:hAnsi="Times New Roman" w:cs="Times New Roman"/>
          <w:color w:val="000000" w:themeColor="text1"/>
          <w:sz w:val="28"/>
          <w:szCs w:val="28"/>
          <w:lang w:val="sq"/>
        </w:rPr>
        <w:t>t</w:t>
      </w:r>
      <w:r w:rsidR="59307F12" w:rsidRPr="00951713">
        <w:rPr>
          <w:rFonts w:ascii="Times New Roman" w:eastAsia="Times New Roman" w:hAnsi="Times New Roman" w:cs="Times New Roman"/>
          <w:color w:val="000000" w:themeColor="text1"/>
          <w:sz w:val="28"/>
          <w:szCs w:val="28"/>
          <w:lang w:val="sq"/>
        </w:rPr>
        <w:t xml:space="preserve"> 19</w:t>
      </w:r>
      <w:r w:rsidR="00004325">
        <w:rPr>
          <w:rFonts w:ascii="Times New Roman" w:eastAsia="Times New Roman" w:hAnsi="Times New Roman" w:cs="Times New Roman"/>
          <w:color w:val="000000" w:themeColor="text1"/>
          <w:sz w:val="28"/>
          <w:szCs w:val="28"/>
          <w:lang w:val="sq"/>
        </w:rPr>
        <w:t>,</w:t>
      </w:r>
      <w:r w:rsidR="7F42F636" w:rsidRPr="00951713">
        <w:rPr>
          <w:rFonts w:ascii="Times New Roman" w:eastAsia="Times New Roman" w:hAnsi="Times New Roman" w:cs="Times New Roman"/>
          <w:color w:val="000000" w:themeColor="text1"/>
          <w:sz w:val="28"/>
          <w:szCs w:val="28"/>
          <w:lang w:val="sq"/>
        </w:rPr>
        <w:t xml:space="preserve"> t</w:t>
      </w:r>
      <w:r w:rsidR="01171100" w:rsidRPr="00951713">
        <w:rPr>
          <w:rFonts w:ascii="Times New Roman" w:eastAsia="Times New Roman" w:hAnsi="Times New Roman" w:cs="Times New Roman"/>
          <w:color w:val="000000" w:themeColor="text1"/>
          <w:sz w:val="28"/>
          <w:szCs w:val="28"/>
          <w:lang w:val="sq"/>
        </w:rPr>
        <w:t>ë</w:t>
      </w:r>
      <w:r w:rsidR="7F42F636" w:rsidRPr="00951713">
        <w:rPr>
          <w:rFonts w:ascii="Times New Roman" w:eastAsia="Times New Roman" w:hAnsi="Times New Roman" w:cs="Times New Roman"/>
          <w:color w:val="000000" w:themeColor="text1"/>
          <w:sz w:val="28"/>
          <w:szCs w:val="28"/>
          <w:lang w:val="sq"/>
        </w:rPr>
        <w:t xml:space="preserve"> k</w:t>
      </w:r>
      <w:r w:rsidR="01171100" w:rsidRPr="00951713">
        <w:rPr>
          <w:rFonts w:ascii="Times New Roman" w:eastAsia="Times New Roman" w:hAnsi="Times New Roman" w:cs="Times New Roman"/>
          <w:color w:val="000000" w:themeColor="text1"/>
          <w:sz w:val="28"/>
          <w:szCs w:val="28"/>
          <w:lang w:val="sq"/>
        </w:rPr>
        <w:t>ë</w:t>
      </w:r>
      <w:r w:rsidR="7F42F636" w:rsidRPr="00951713">
        <w:rPr>
          <w:rFonts w:ascii="Times New Roman" w:eastAsia="Times New Roman" w:hAnsi="Times New Roman" w:cs="Times New Roman"/>
          <w:color w:val="000000" w:themeColor="text1"/>
          <w:sz w:val="28"/>
          <w:szCs w:val="28"/>
          <w:lang w:val="sq"/>
        </w:rPr>
        <w:t>tij ligji</w:t>
      </w:r>
      <w:r w:rsidR="00004325">
        <w:rPr>
          <w:rFonts w:ascii="Times New Roman" w:eastAsia="Times New Roman" w:hAnsi="Times New Roman" w:cs="Times New Roman"/>
          <w:color w:val="000000" w:themeColor="text1"/>
          <w:sz w:val="28"/>
          <w:szCs w:val="28"/>
          <w:lang w:val="sq"/>
        </w:rPr>
        <w:t>,</w:t>
      </w:r>
      <w:r w:rsidR="59307F12" w:rsidRPr="00951713">
        <w:rPr>
          <w:rFonts w:ascii="Times New Roman" w:eastAsia="Times New Roman" w:hAnsi="Times New Roman" w:cs="Times New Roman"/>
          <w:color w:val="000000" w:themeColor="text1"/>
          <w:sz w:val="28"/>
          <w:szCs w:val="28"/>
          <w:lang w:val="sq"/>
        </w:rPr>
        <w:t xml:space="preserve"> duke dhënë në </w:t>
      </w:r>
      <w:r w:rsidR="5F0B40EC" w:rsidRPr="00951713">
        <w:rPr>
          <w:rFonts w:ascii="Times New Roman" w:eastAsia="Times New Roman" w:hAnsi="Times New Roman" w:cs="Times New Roman"/>
          <w:color w:val="000000" w:themeColor="text1"/>
          <w:sz w:val="28"/>
          <w:szCs w:val="28"/>
          <w:lang w:val="sq"/>
        </w:rPr>
        <w:t>dokumentin informues</w:t>
      </w:r>
      <w:r w:rsidR="59307F12" w:rsidRPr="00951713">
        <w:rPr>
          <w:rFonts w:ascii="Times New Roman" w:eastAsia="Times New Roman" w:hAnsi="Times New Roman" w:cs="Times New Roman"/>
          <w:color w:val="000000" w:themeColor="text1"/>
          <w:sz w:val="28"/>
          <w:szCs w:val="28"/>
          <w:lang w:val="sq"/>
        </w:rPr>
        <w:t xml:space="preserve"> të kriptoasetit ose në një </w:t>
      </w:r>
      <w:r w:rsidR="364C72B3" w:rsidRPr="00951713">
        <w:rPr>
          <w:rFonts w:ascii="Times New Roman" w:eastAsia="Times New Roman" w:hAnsi="Times New Roman" w:cs="Times New Roman"/>
          <w:color w:val="000000" w:themeColor="text1"/>
          <w:sz w:val="28"/>
          <w:szCs w:val="28"/>
          <w:lang w:val="sq"/>
        </w:rPr>
        <w:t>dokument informues</w:t>
      </w:r>
      <w:r w:rsidR="59307F12" w:rsidRPr="00951713">
        <w:rPr>
          <w:rFonts w:ascii="Times New Roman" w:eastAsia="Times New Roman" w:hAnsi="Times New Roman" w:cs="Times New Roman"/>
          <w:color w:val="000000" w:themeColor="text1"/>
          <w:sz w:val="28"/>
          <w:szCs w:val="28"/>
          <w:lang w:val="sq"/>
        </w:rPr>
        <w:t xml:space="preserve"> </w:t>
      </w:r>
      <w:r w:rsidR="2F140B63" w:rsidRPr="00951713">
        <w:rPr>
          <w:rFonts w:ascii="Times New Roman" w:eastAsia="Times New Roman" w:hAnsi="Times New Roman" w:cs="Times New Roman"/>
          <w:color w:val="000000" w:themeColor="text1"/>
          <w:sz w:val="28"/>
          <w:szCs w:val="28"/>
          <w:lang w:val="sq"/>
        </w:rPr>
        <w:t>t</w:t>
      </w:r>
      <w:r w:rsidR="0669F90A" w:rsidRPr="00951713">
        <w:rPr>
          <w:rFonts w:ascii="Times New Roman" w:eastAsia="Times New Roman" w:hAnsi="Times New Roman" w:cs="Times New Roman"/>
          <w:color w:val="000000" w:themeColor="text1"/>
          <w:sz w:val="28"/>
          <w:szCs w:val="28"/>
          <w:lang w:val="sq"/>
        </w:rPr>
        <w:t>ë</w:t>
      </w:r>
      <w:r w:rsidR="2F140B63" w:rsidRPr="00951713">
        <w:rPr>
          <w:rFonts w:ascii="Times New Roman" w:eastAsia="Times New Roman" w:hAnsi="Times New Roman" w:cs="Times New Roman"/>
          <w:color w:val="000000" w:themeColor="text1"/>
          <w:sz w:val="28"/>
          <w:szCs w:val="28"/>
          <w:lang w:val="sq"/>
        </w:rPr>
        <w:t xml:space="preserve"> kriptoasetit </w:t>
      </w:r>
      <w:r w:rsidR="59307F12" w:rsidRPr="00951713">
        <w:rPr>
          <w:rFonts w:ascii="Times New Roman" w:eastAsia="Times New Roman" w:hAnsi="Times New Roman" w:cs="Times New Roman"/>
          <w:color w:val="000000" w:themeColor="text1"/>
          <w:sz w:val="28"/>
          <w:szCs w:val="28"/>
          <w:lang w:val="sq"/>
        </w:rPr>
        <w:t xml:space="preserve">të </w:t>
      </w:r>
      <w:r w:rsidR="0A04968D" w:rsidRPr="00951713">
        <w:rPr>
          <w:rFonts w:ascii="Times New Roman" w:eastAsia="Times New Roman" w:hAnsi="Times New Roman" w:cs="Times New Roman"/>
          <w:color w:val="000000" w:themeColor="text1"/>
          <w:sz w:val="28"/>
          <w:szCs w:val="28"/>
          <w:lang w:val="sq"/>
        </w:rPr>
        <w:t>ndryshuar</w:t>
      </w:r>
      <w:r w:rsidR="59307F12" w:rsidRPr="00951713">
        <w:rPr>
          <w:rFonts w:ascii="Times New Roman" w:eastAsia="Times New Roman" w:hAnsi="Times New Roman" w:cs="Times New Roman"/>
          <w:color w:val="000000" w:themeColor="text1"/>
          <w:sz w:val="28"/>
          <w:szCs w:val="28"/>
          <w:lang w:val="sq"/>
        </w:rPr>
        <w:t xml:space="preserve"> informacion që nuk është i plotë, i drejtë ose i qartë, ose që është mashtrues, ai emetues dhe anëtarët e </w:t>
      </w:r>
      <w:r w:rsidR="0C65E244" w:rsidRPr="00951713">
        <w:rPr>
          <w:rFonts w:ascii="Times New Roman" w:eastAsia="Times New Roman" w:hAnsi="Times New Roman" w:cs="Times New Roman"/>
          <w:color w:val="000000" w:themeColor="text1"/>
          <w:sz w:val="28"/>
          <w:szCs w:val="28"/>
          <w:lang w:val="sq"/>
        </w:rPr>
        <w:t>organit</w:t>
      </w:r>
      <w:r w:rsidR="59307F12" w:rsidRPr="00951713">
        <w:rPr>
          <w:rFonts w:ascii="Times New Roman" w:eastAsia="Times New Roman" w:hAnsi="Times New Roman" w:cs="Times New Roman"/>
          <w:color w:val="000000" w:themeColor="text1"/>
          <w:sz w:val="28"/>
          <w:szCs w:val="28"/>
          <w:lang w:val="sq"/>
        </w:rPr>
        <w:t xml:space="preserve"> </w:t>
      </w:r>
      <w:r w:rsidR="59AB4988" w:rsidRPr="00951713">
        <w:rPr>
          <w:rFonts w:ascii="Times New Roman" w:eastAsia="Times New Roman" w:hAnsi="Times New Roman" w:cs="Times New Roman"/>
          <w:color w:val="000000" w:themeColor="text1"/>
          <w:sz w:val="28"/>
          <w:szCs w:val="28"/>
          <w:lang w:val="sq"/>
        </w:rPr>
        <w:t>t</w:t>
      </w:r>
      <w:r w:rsidR="59307F12" w:rsidRPr="00951713">
        <w:rPr>
          <w:rFonts w:ascii="Times New Roman" w:eastAsia="Times New Roman" w:hAnsi="Times New Roman" w:cs="Times New Roman"/>
          <w:color w:val="000000" w:themeColor="text1"/>
          <w:sz w:val="28"/>
          <w:szCs w:val="28"/>
          <w:lang w:val="sq"/>
        </w:rPr>
        <w:t>ë tij drejtues, administrativ ose mbikëqyrës do të jenë përgjegjës ndaj zotëruesi</w:t>
      </w:r>
      <w:r w:rsidR="2C2EA493" w:rsidRPr="00951713">
        <w:rPr>
          <w:rFonts w:ascii="Times New Roman" w:eastAsia="Times New Roman" w:hAnsi="Times New Roman" w:cs="Times New Roman"/>
          <w:color w:val="000000" w:themeColor="text1"/>
          <w:sz w:val="28"/>
          <w:szCs w:val="28"/>
          <w:lang w:val="sq"/>
        </w:rPr>
        <w:t>t</w:t>
      </w:r>
      <w:r w:rsidR="59307F12" w:rsidRPr="00951713">
        <w:rPr>
          <w:rFonts w:ascii="Times New Roman" w:eastAsia="Times New Roman" w:hAnsi="Times New Roman" w:cs="Times New Roman"/>
          <w:color w:val="000000" w:themeColor="text1"/>
          <w:sz w:val="28"/>
          <w:szCs w:val="28"/>
          <w:lang w:val="sq"/>
        </w:rPr>
        <w:t xml:space="preserve"> të atij tokeni të aset</w:t>
      </w:r>
      <w:r w:rsidR="495FD06E" w:rsidRPr="00951713">
        <w:rPr>
          <w:rFonts w:ascii="Times New Roman" w:eastAsia="Times New Roman" w:hAnsi="Times New Roman" w:cs="Times New Roman"/>
          <w:color w:val="000000" w:themeColor="text1"/>
          <w:sz w:val="28"/>
          <w:szCs w:val="28"/>
          <w:lang w:val="sq"/>
        </w:rPr>
        <w:t>eve</w:t>
      </w:r>
      <w:r w:rsidR="59307F12" w:rsidRPr="00951713">
        <w:rPr>
          <w:rFonts w:ascii="Times New Roman" w:eastAsia="Times New Roman" w:hAnsi="Times New Roman" w:cs="Times New Roman"/>
          <w:color w:val="000000" w:themeColor="text1"/>
          <w:sz w:val="28"/>
          <w:szCs w:val="28"/>
          <w:lang w:val="sq"/>
        </w:rPr>
        <w:t xml:space="preserve"> për çdo humbje të pësuar</w:t>
      </w:r>
      <w:r w:rsidR="76AB668E" w:rsidRPr="00951713">
        <w:rPr>
          <w:rFonts w:ascii="Times New Roman" w:eastAsia="Times New Roman" w:hAnsi="Times New Roman" w:cs="Times New Roman"/>
          <w:color w:val="000000" w:themeColor="text1"/>
          <w:sz w:val="28"/>
          <w:szCs w:val="28"/>
          <w:lang w:val="sq"/>
        </w:rPr>
        <w:t xml:space="preserve"> nga ky i fundit</w:t>
      </w:r>
      <w:r w:rsidR="59307F12" w:rsidRPr="00951713">
        <w:rPr>
          <w:rFonts w:ascii="Times New Roman" w:eastAsia="Times New Roman" w:hAnsi="Times New Roman" w:cs="Times New Roman"/>
          <w:color w:val="000000" w:themeColor="text1"/>
          <w:sz w:val="28"/>
          <w:szCs w:val="28"/>
          <w:lang w:val="sq"/>
        </w:rPr>
        <w:t>.</w:t>
      </w:r>
    </w:p>
    <w:p w14:paraId="44FAC600" w14:textId="77777777" w:rsidR="00004325" w:rsidRPr="00951713" w:rsidDel="00052ADC" w:rsidRDefault="00004325" w:rsidP="00004325">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6D665F34" w14:textId="7775691B" w:rsidR="009850A7" w:rsidRDefault="17E786B1" w:rsidP="00004325">
      <w:pPr>
        <w:pStyle w:val="ListParagraph"/>
        <w:numPr>
          <w:ilvl w:val="0"/>
          <w:numId w:val="25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Çdo përjashtim ose kufizim kontraktual </w:t>
      </w:r>
      <w:r w:rsidR="00004325">
        <w:rPr>
          <w:rFonts w:ascii="Times New Roman" w:eastAsia="Times New Roman" w:hAnsi="Times New Roman" w:cs="Times New Roman"/>
          <w:color w:val="000000" w:themeColor="text1"/>
          <w:sz w:val="28"/>
          <w:szCs w:val="28"/>
          <w:lang w:val="sq"/>
        </w:rPr>
        <w:t>i</w:t>
      </w:r>
      <w:r w:rsidRPr="00951713">
        <w:rPr>
          <w:rFonts w:ascii="Times New Roman" w:eastAsia="Times New Roman" w:hAnsi="Times New Roman" w:cs="Times New Roman"/>
          <w:color w:val="000000" w:themeColor="text1"/>
          <w:sz w:val="28"/>
          <w:szCs w:val="28"/>
          <w:lang w:val="sq"/>
        </w:rPr>
        <w:t xml:space="preserve"> përgjegjësisë civile</w:t>
      </w:r>
      <w:r w:rsidR="00004325">
        <w:rPr>
          <w:rFonts w:ascii="Times New Roman" w:eastAsia="Times New Roman" w:hAnsi="Times New Roman" w:cs="Times New Roman"/>
          <w:color w:val="000000" w:themeColor="text1"/>
          <w:sz w:val="28"/>
          <w:szCs w:val="28"/>
          <w:lang w:val="sq"/>
        </w:rPr>
        <w:t>,</w:t>
      </w:r>
      <w:r w:rsidR="6081E9FE" w:rsidRPr="00951713">
        <w:rPr>
          <w:rFonts w:ascii="Times New Roman" w:eastAsia="Times New Roman" w:hAnsi="Times New Roman" w:cs="Times New Roman"/>
          <w:color w:val="000000" w:themeColor="text1"/>
          <w:sz w:val="28"/>
          <w:szCs w:val="28"/>
          <w:lang w:val="sq"/>
        </w:rPr>
        <w:t xml:space="preserve"> sipas p</w:t>
      </w:r>
      <w:r w:rsidR="5B90F16B" w:rsidRPr="00951713">
        <w:rPr>
          <w:rFonts w:ascii="Times New Roman" w:eastAsia="Times New Roman" w:hAnsi="Times New Roman" w:cs="Times New Roman"/>
          <w:color w:val="000000" w:themeColor="text1"/>
          <w:sz w:val="28"/>
          <w:szCs w:val="28"/>
          <w:lang w:val="sq"/>
        </w:rPr>
        <w:t>ë</w:t>
      </w:r>
      <w:r w:rsidR="6081E9FE" w:rsidRPr="00951713">
        <w:rPr>
          <w:rFonts w:ascii="Times New Roman" w:eastAsia="Times New Roman" w:hAnsi="Times New Roman" w:cs="Times New Roman"/>
          <w:color w:val="000000" w:themeColor="text1"/>
          <w:sz w:val="28"/>
          <w:szCs w:val="28"/>
          <w:lang w:val="sq"/>
        </w:rPr>
        <w:t>rcaktimeve t</w:t>
      </w:r>
      <w:r w:rsidR="5B90F16B" w:rsidRPr="00951713">
        <w:rPr>
          <w:rFonts w:ascii="Times New Roman" w:eastAsia="Times New Roman" w:hAnsi="Times New Roman" w:cs="Times New Roman"/>
          <w:color w:val="000000" w:themeColor="text1"/>
          <w:sz w:val="28"/>
          <w:szCs w:val="28"/>
          <w:lang w:val="sq"/>
        </w:rPr>
        <w:t>ë</w:t>
      </w:r>
      <w:r w:rsidR="6081E9FE" w:rsidRPr="00951713">
        <w:rPr>
          <w:rFonts w:ascii="Times New Roman" w:eastAsia="Times New Roman" w:hAnsi="Times New Roman" w:cs="Times New Roman"/>
          <w:color w:val="000000" w:themeColor="text1"/>
          <w:sz w:val="28"/>
          <w:szCs w:val="28"/>
          <w:lang w:val="sq"/>
        </w:rPr>
        <w:t xml:space="preserve"> pik</w:t>
      </w:r>
      <w:r w:rsidR="5B90F16B" w:rsidRPr="00951713">
        <w:rPr>
          <w:rFonts w:ascii="Times New Roman" w:eastAsia="Times New Roman" w:hAnsi="Times New Roman" w:cs="Times New Roman"/>
          <w:color w:val="000000" w:themeColor="text1"/>
          <w:sz w:val="28"/>
          <w:szCs w:val="28"/>
          <w:lang w:val="sq"/>
        </w:rPr>
        <w:t>ë</w:t>
      </w:r>
      <w:r w:rsidR="6081E9FE" w:rsidRPr="00951713">
        <w:rPr>
          <w:rFonts w:ascii="Times New Roman" w:eastAsia="Times New Roman" w:hAnsi="Times New Roman" w:cs="Times New Roman"/>
          <w:color w:val="000000" w:themeColor="text1"/>
          <w:sz w:val="28"/>
          <w:szCs w:val="28"/>
          <w:lang w:val="sq"/>
        </w:rPr>
        <w:t>s 1</w:t>
      </w:r>
      <w:r w:rsidR="00004325">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004325">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004325">
        <w:rPr>
          <w:rFonts w:ascii="Times New Roman" w:eastAsia="Times New Roman" w:hAnsi="Times New Roman" w:cs="Times New Roman"/>
          <w:color w:val="000000" w:themeColor="text1"/>
          <w:sz w:val="28"/>
          <w:szCs w:val="28"/>
          <w:lang w:val="sq"/>
        </w:rPr>
        <w:t>tij neni,</w:t>
      </w:r>
      <w:r w:rsidR="7DB3F07E" w:rsidRPr="00951713">
        <w:rPr>
          <w:rFonts w:ascii="Times New Roman" w:eastAsia="Times New Roman" w:hAnsi="Times New Roman" w:cs="Times New Roman"/>
          <w:color w:val="000000" w:themeColor="text1"/>
          <w:sz w:val="28"/>
          <w:szCs w:val="28"/>
          <w:lang w:val="sq"/>
        </w:rPr>
        <w:t xml:space="preserve"> konsiderohet si akt absolutisht i pavlefshëm</w:t>
      </w:r>
      <w:r w:rsidRPr="00951713">
        <w:rPr>
          <w:rFonts w:ascii="Times New Roman" w:eastAsia="Times New Roman" w:hAnsi="Times New Roman" w:cs="Times New Roman"/>
          <w:color w:val="000000" w:themeColor="text1"/>
          <w:sz w:val="28"/>
          <w:szCs w:val="28"/>
          <w:lang w:val="sq"/>
        </w:rPr>
        <w:t>.</w:t>
      </w:r>
    </w:p>
    <w:p w14:paraId="5FB98269" w14:textId="77777777" w:rsidR="00004325" w:rsidRPr="00951713" w:rsidDel="00052ADC" w:rsidRDefault="00004325" w:rsidP="00004325">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6DB6A271" w14:textId="3602B939" w:rsidR="009850A7" w:rsidRDefault="3A9F5577" w:rsidP="00004325">
      <w:pPr>
        <w:pStyle w:val="ListParagraph"/>
        <w:numPr>
          <w:ilvl w:val="0"/>
          <w:numId w:val="25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Zot</w:t>
      </w:r>
      <w:r w:rsidR="51F4350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ruesi i tokenit t</w:t>
      </w:r>
      <w:r w:rsidR="51F4350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asetit mbart p</w:t>
      </w:r>
      <w:r w:rsidR="51F4350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rgjegj</w:t>
      </w:r>
      <w:r w:rsidR="51F4350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sin</w:t>
      </w:r>
      <w:r w:rsidR="51F4350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t</w:t>
      </w:r>
      <w:r w:rsidR="51F4350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provoj</w:t>
      </w:r>
      <w:r w:rsidR="51F4350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4A052AEE" w:rsidRPr="00951713">
        <w:rPr>
          <w:rFonts w:ascii="Times New Roman" w:eastAsia="Times New Roman" w:hAnsi="Times New Roman" w:cs="Times New Roman"/>
          <w:color w:val="000000" w:themeColor="text1"/>
          <w:sz w:val="28"/>
          <w:szCs w:val="28"/>
          <w:lang w:val="sq"/>
        </w:rPr>
        <w:t>se emetuesi i atij tokeni të aset</w:t>
      </w:r>
      <w:r w:rsidR="2E0B949B" w:rsidRPr="00951713">
        <w:rPr>
          <w:rFonts w:ascii="Times New Roman" w:eastAsia="Times New Roman" w:hAnsi="Times New Roman" w:cs="Times New Roman"/>
          <w:color w:val="000000" w:themeColor="text1"/>
          <w:sz w:val="28"/>
          <w:szCs w:val="28"/>
          <w:lang w:val="sq"/>
        </w:rPr>
        <w:t>eve</w:t>
      </w:r>
      <w:r w:rsidR="4A052AEE" w:rsidRPr="00951713">
        <w:rPr>
          <w:rFonts w:ascii="Times New Roman" w:eastAsia="Times New Roman" w:hAnsi="Times New Roman" w:cs="Times New Roman"/>
          <w:color w:val="000000" w:themeColor="text1"/>
          <w:sz w:val="28"/>
          <w:szCs w:val="28"/>
          <w:lang w:val="sq"/>
        </w:rPr>
        <w:t xml:space="preserve"> ka shkelur </w:t>
      </w:r>
      <w:r w:rsidR="13E59CCD" w:rsidRPr="00951713">
        <w:rPr>
          <w:rFonts w:ascii="Times New Roman" w:eastAsia="Times New Roman" w:hAnsi="Times New Roman" w:cs="Times New Roman"/>
          <w:color w:val="000000" w:themeColor="text1"/>
          <w:sz w:val="28"/>
          <w:szCs w:val="28"/>
          <w:lang w:val="sq"/>
        </w:rPr>
        <w:t>n</w:t>
      </w:r>
      <w:r w:rsidR="4A052AEE" w:rsidRPr="00951713">
        <w:rPr>
          <w:rFonts w:ascii="Times New Roman" w:eastAsia="Times New Roman" w:hAnsi="Times New Roman" w:cs="Times New Roman"/>
          <w:color w:val="000000" w:themeColor="text1"/>
          <w:sz w:val="28"/>
          <w:szCs w:val="28"/>
          <w:lang w:val="sq"/>
        </w:rPr>
        <w:t>enin 19</w:t>
      </w:r>
      <w:r w:rsidR="00004325">
        <w:rPr>
          <w:rFonts w:ascii="Times New Roman" w:eastAsia="Times New Roman" w:hAnsi="Times New Roman" w:cs="Times New Roman"/>
          <w:color w:val="000000" w:themeColor="text1"/>
          <w:sz w:val="28"/>
          <w:szCs w:val="28"/>
          <w:lang w:val="sq"/>
        </w:rPr>
        <w:t>,</w:t>
      </w:r>
      <w:r w:rsidR="5869328C" w:rsidRPr="00951713">
        <w:rPr>
          <w:rFonts w:ascii="Times New Roman" w:eastAsia="Times New Roman" w:hAnsi="Times New Roman" w:cs="Times New Roman"/>
          <w:color w:val="000000" w:themeColor="text1"/>
          <w:sz w:val="28"/>
          <w:szCs w:val="28"/>
          <w:lang w:val="sq"/>
        </w:rPr>
        <w:t xml:space="preserve"> t</w:t>
      </w:r>
      <w:r w:rsidR="51F4350F" w:rsidRPr="00951713">
        <w:rPr>
          <w:rFonts w:ascii="Times New Roman" w:eastAsia="Times New Roman" w:hAnsi="Times New Roman" w:cs="Times New Roman"/>
          <w:color w:val="000000" w:themeColor="text1"/>
          <w:sz w:val="28"/>
          <w:szCs w:val="28"/>
          <w:lang w:val="sq"/>
        </w:rPr>
        <w:t>ë</w:t>
      </w:r>
      <w:r w:rsidR="5869328C" w:rsidRPr="00951713">
        <w:rPr>
          <w:rFonts w:ascii="Times New Roman" w:eastAsia="Times New Roman" w:hAnsi="Times New Roman" w:cs="Times New Roman"/>
          <w:color w:val="000000" w:themeColor="text1"/>
          <w:sz w:val="28"/>
          <w:szCs w:val="28"/>
          <w:lang w:val="sq"/>
        </w:rPr>
        <w:t xml:space="preserve"> k</w:t>
      </w:r>
      <w:r w:rsidR="51F4350F" w:rsidRPr="00951713">
        <w:rPr>
          <w:rFonts w:ascii="Times New Roman" w:eastAsia="Times New Roman" w:hAnsi="Times New Roman" w:cs="Times New Roman"/>
          <w:color w:val="000000" w:themeColor="text1"/>
          <w:sz w:val="28"/>
          <w:szCs w:val="28"/>
          <w:lang w:val="sq"/>
        </w:rPr>
        <w:t>ë</w:t>
      </w:r>
      <w:r w:rsidR="5869328C" w:rsidRPr="00951713">
        <w:rPr>
          <w:rFonts w:ascii="Times New Roman" w:eastAsia="Times New Roman" w:hAnsi="Times New Roman" w:cs="Times New Roman"/>
          <w:color w:val="000000" w:themeColor="text1"/>
          <w:sz w:val="28"/>
          <w:szCs w:val="28"/>
          <w:lang w:val="sq"/>
        </w:rPr>
        <w:t>tij ligji</w:t>
      </w:r>
      <w:r w:rsidR="00004325">
        <w:rPr>
          <w:rFonts w:ascii="Times New Roman" w:eastAsia="Times New Roman" w:hAnsi="Times New Roman" w:cs="Times New Roman"/>
          <w:color w:val="000000" w:themeColor="text1"/>
          <w:sz w:val="28"/>
          <w:szCs w:val="28"/>
          <w:lang w:val="sq"/>
        </w:rPr>
        <w:t>,</w:t>
      </w:r>
      <w:r w:rsidR="4A052AEE" w:rsidRPr="00951713">
        <w:rPr>
          <w:rFonts w:ascii="Times New Roman" w:eastAsia="Times New Roman" w:hAnsi="Times New Roman" w:cs="Times New Roman"/>
          <w:color w:val="000000" w:themeColor="text1"/>
          <w:sz w:val="28"/>
          <w:szCs w:val="28"/>
          <w:lang w:val="sq"/>
        </w:rPr>
        <w:t xml:space="preserve"> duke</w:t>
      </w:r>
      <w:r w:rsidR="493049D3" w:rsidRPr="00951713">
        <w:rPr>
          <w:rFonts w:ascii="Times New Roman" w:eastAsia="Times New Roman" w:hAnsi="Times New Roman" w:cs="Times New Roman"/>
          <w:color w:val="000000" w:themeColor="text1"/>
          <w:sz w:val="28"/>
          <w:szCs w:val="28"/>
          <w:lang w:val="sq"/>
        </w:rPr>
        <w:t xml:space="preserve"> publikuar n</w:t>
      </w:r>
      <w:r w:rsidR="51F4350F" w:rsidRPr="00951713">
        <w:rPr>
          <w:rFonts w:ascii="Times New Roman" w:eastAsia="Times New Roman" w:hAnsi="Times New Roman" w:cs="Times New Roman"/>
          <w:color w:val="000000" w:themeColor="text1"/>
          <w:sz w:val="28"/>
          <w:szCs w:val="28"/>
          <w:lang w:val="sq"/>
        </w:rPr>
        <w:t>ë</w:t>
      </w:r>
      <w:r w:rsidR="493049D3" w:rsidRPr="00951713">
        <w:rPr>
          <w:rFonts w:ascii="Times New Roman" w:eastAsia="Times New Roman" w:hAnsi="Times New Roman" w:cs="Times New Roman"/>
          <w:color w:val="000000" w:themeColor="text1"/>
          <w:sz w:val="28"/>
          <w:szCs w:val="28"/>
          <w:lang w:val="sq"/>
        </w:rPr>
        <w:t xml:space="preserve"> </w:t>
      </w:r>
      <w:r w:rsidR="4A052AEE" w:rsidRPr="00951713">
        <w:rPr>
          <w:rFonts w:ascii="Times New Roman" w:eastAsia="Times New Roman" w:hAnsi="Times New Roman" w:cs="Times New Roman"/>
          <w:color w:val="000000" w:themeColor="text1"/>
          <w:sz w:val="28"/>
          <w:szCs w:val="28"/>
          <w:lang w:val="sq"/>
        </w:rPr>
        <w:t xml:space="preserve"> </w:t>
      </w:r>
      <w:r w:rsidR="2BD84CE3" w:rsidRPr="00951713">
        <w:rPr>
          <w:rFonts w:ascii="Times New Roman" w:eastAsia="Times New Roman" w:hAnsi="Times New Roman" w:cs="Times New Roman"/>
          <w:color w:val="000000" w:themeColor="text1"/>
          <w:sz w:val="28"/>
          <w:szCs w:val="28"/>
          <w:lang w:val="sq"/>
        </w:rPr>
        <w:t>dokumentin informues</w:t>
      </w:r>
      <w:r w:rsidR="4A052AEE" w:rsidRPr="00951713">
        <w:rPr>
          <w:rFonts w:ascii="Times New Roman" w:eastAsia="Times New Roman" w:hAnsi="Times New Roman" w:cs="Times New Roman"/>
          <w:color w:val="000000" w:themeColor="text1"/>
          <w:sz w:val="28"/>
          <w:szCs w:val="28"/>
          <w:lang w:val="sq"/>
        </w:rPr>
        <w:t xml:space="preserve"> të kriptoasetit ose në një </w:t>
      </w:r>
      <w:r w:rsidR="2420B6CB" w:rsidRPr="00951713">
        <w:rPr>
          <w:rFonts w:ascii="Times New Roman" w:eastAsia="Times New Roman" w:hAnsi="Times New Roman" w:cs="Times New Roman"/>
          <w:color w:val="000000" w:themeColor="text1"/>
          <w:sz w:val="28"/>
          <w:szCs w:val="28"/>
          <w:lang w:val="sq"/>
        </w:rPr>
        <w:t>doku</w:t>
      </w:r>
      <w:r w:rsidR="223A12F5" w:rsidRPr="00951713">
        <w:rPr>
          <w:rFonts w:ascii="Times New Roman" w:eastAsia="Times New Roman" w:hAnsi="Times New Roman" w:cs="Times New Roman"/>
          <w:color w:val="000000" w:themeColor="text1"/>
          <w:sz w:val="28"/>
          <w:szCs w:val="28"/>
          <w:lang w:val="sq"/>
        </w:rPr>
        <w:t>m</w:t>
      </w:r>
      <w:r w:rsidR="2420B6CB" w:rsidRPr="00951713">
        <w:rPr>
          <w:rFonts w:ascii="Times New Roman" w:eastAsia="Times New Roman" w:hAnsi="Times New Roman" w:cs="Times New Roman"/>
          <w:color w:val="000000" w:themeColor="text1"/>
          <w:sz w:val="28"/>
          <w:szCs w:val="28"/>
          <w:lang w:val="sq"/>
        </w:rPr>
        <w:t>ent informues</w:t>
      </w:r>
      <w:r w:rsidR="4A052AEE" w:rsidRPr="00951713">
        <w:rPr>
          <w:rFonts w:ascii="Times New Roman" w:eastAsia="Times New Roman" w:hAnsi="Times New Roman" w:cs="Times New Roman"/>
          <w:color w:val="000000" w:themeColor="text1"/>
          <w:sz w:val="28"/>
          <w:szCs w:val="28"/>
          <w:lang w:val="sq"/>
        </w:rPr>
        <w:t xml:space="preserve"> të </w:t>
      </w:r>
      <w:r w:rsidR="3F4CC6AD" w:rsidRPr="00951713">
        <w:rPr>
          <w:rFonts w:ascii="Times New Roman" w:eastAsia="Times New Roman" w:hAnsi="Times New Roman" w:cs="Times New Roman"/>
          <w:color w:val="000000" w:themeColor="text1"/>
          <w:sz w:val="28"/>
          <w:szCs w:val="28"/>
          <w:lang w:val="sq"/>
        </w:rPr>
        <w:t>kriptoasetit t</w:t>
      </w:r>
      <w:r w:rsidR="1E402832" w:rsidRPr="00951713">
        <w:rPr>
          <w:rFonts w:ascii="Times New Roman" w:eastAsia="Times New Roman" w:hAnsi="Times New Roman" w:cs="Times New Roman"/>
          <w:color w:val="000000" w:themeColor="text1"/>
          <w:sz w:val="28"/>
          <w:szCs w:val="28"/>
          <w:lang w:val="sq"/>
        </w:rPr>
        <w:t>ë</w:t>
      </w:r>
      <w:r w:rsidR="3F4CC6AD" w:rsidRPr="00951713">
        <w:rPr>
          <w:rFonts w:ascii="Times New Roman" w:eastAsia="Times New Roman" w:hAnsi="Times New Roman" w:cs="Times New Roman"/>
          <w:color w:val="000000" w:themeColor="text1"/>
          <w:sz w:val="28"/>
          <w:szCs w:val="28"/>
          <w:lang w:val="sq"/>
        </w:rPr>
        <w:t xml:space="preserve"> </w:t>
      </w:r>
      <w:r w:rsidR="2D05CD02" w:rsidRPr="00951713">
        <w:rPr>
          <w:rFonts w:ascii="Times New Roman" w:eastAsia="Times New Roman" w:hAnsi="Times New Roman" w:cs="Times New Roman"/>
          <w:color w:val="000000" w:themeColor="text1"/>
          <w:sz w:val="28"/>
          <w:szCs w:val="28"/>
          <w:lang w:val="sq"/>
        </w:rPr>
        <w:t>ndryshuar</w:t>
      </w:r>
      <w:r w:rsidR="4A052AEE" w:rsidRPr="00951713">
        <w:rPr>
          <w:rFonts w:ascii="Times New Roman" w:eastAsia="Times New Roman" w:hAnsi="Times New Roman" w:cs="Times New Roman"/>
          <w:color w:val="000000" w:themeColor="text1"/>
          <w:sz w:val="28"/>
          <w:szCs w:val="28"/>
          <w:lang w:val="sq"/>
        </w:rPr>
        <w:t xml:space="preserve"> informacion që nuk është i plotë, i drejtë ose i qartë ose</w:t>
      </w:r>
      <w:r w:rsidR="75E86DC4" w:rsidRPr="00951713">
        <w:rPr>
          <w:rFonts w:ascii="Times New Roman" w:eastAsia="Times New Roman" w:hAnsi="Times New Roman" w:cs="Times New Roman"/>
          <w:color w:val="000000" w:themeColor="text1"/>
          <w:sz w:val="28"/>
          <w:szCs w:val="28"/>
          <w:lang w:val="sq"/>
        </w:rPr>
        <w:t xml:space="preserve"> </w:t>
      </w:r>
      <w:r w:rsidR="51F4350F" w:rsidRPr="00951713">
        <w:rPr>
          <w:rFonts w:ascii="Times New Roman" w:eastAsia="Times New Roman" w:hAnsi="Times New Roman" w:cs="Times New Roman"/>
          <w:color w:val="000000" w:themeColor="text1"/>
          <w:sz w:val="28"/>
          <w:szCs w:val="28"/>
          <w:lang w:val="sq"/>
        </w:rPr>
        <w:t>ë</w:t>
      </w:r>
      <w:r w:rsidR="55DE01EC" w:rsidRPr="00951713">
        <w:rPr>
          <w:rFonts w:ascii="Times New Roman" w:eastAsia="Times New Roman" w:hAnsi="Times New Roman" w:cs="Times New Roman"/>
          <w:color w:val="000000" w:themeColor="text1"/>
          <w:sz w:val="28"/>
          <w:szCs w:val="28"/>
          <w:lang w:val="sq"/>
        </w:rPr>
        <w:t>sht</w:t>
      </w:r>
      <w:r w:rsidR="51F4350F" w:rsidRPr="00951713">
        <w:rPr>
          <w:rFonts w:ascii="Times New Roman" w:eastAsia="Times New Roman" w:hAnsi="Times New Roman" w:cs="Times New Roman"/>
          <w:color w:val="000000" w:themeColor="text1"/>
          <w:sz w:val="28"/>
          <w:szCs w:val="28"/>
          <w:lang w:val="sq"/>
        </w:rPr>
        <w:t>ë</w:t>
      </w:r>
      <w:r w:rsidR="55DE01EC" w:rsidRPr="00951713">
        <w:rPr>
          <w:rFonts w:ascii="Times New Roman" w:eastAsia="Times New Roman" w:hAnsi="Times New Roman" w:cs="Times New Roman"/>
          <w:color w:val="000000" w:themeColor="text1"/>
          <w:sz w:val="28"/>
          <w:szCs w:val="28"/>
          <w:lang w:val="sq"/>
        </w:rPr>
        <w:t xml:space="preserve"> </w:t>
      </w:r>
      <w:r w:rsidR="75E86DC4" w:rsidRPr="00951713">
        <w:rPr>
          <w:rFonts w:ascii="Times New Roman" w:eastAsia="Times New Roman" w:hAnsi="Times New Roman" w:cs="Times New Roman"/>
          <w:color w:val="000000" w:themeColor="text1"/>
          <w:sz w:val="28"/>
          <w:szCs w:val="28"/>
          <w:lang w:val="sq"/>
        </w:rPr>
        <w:t xml:space="preserve">keqorientues </w:t>
      </w:r>
      <w:r w:rsidR="4A052AEE" w:rsidRPr="00951713">
        <w:rPr>
          <w:rFonts w:ascii="Times New Roman" w:eastAsia="Times New Roman" w:hAnsi="Times New Roman" w:cs="Times New Roman"/>
          <w:color w:val="000000" w:themeColor="text1"/>
          <w:sz w:val="28"/>
          <w:szCs w:val="28"/>
          <w:lang w:val="sq"/>
        </w:rPr>
        <w:t>dhe se mbështetja në atë informacion ka ndikuar në vendimin e zotëruesit për të blerë, shitur ose shkëmbyer atë token të aset</w:t>
      </w:r>
      <w:r w:rsidR="59EB9735" w:rsidRPr="00951713">
        <w:rPr>
          <w:rFonts w:ascii="Times New Roman" w:eastAsia="Times New Roman" w:hAnsi="Times New Roman" w:cs="Times New Roman"/>
          <w:color w:val="000000" w:themeColor="text1"/>
          <w:sz w:val="28"/>
          <w:szCs w:val="28"/>
          <w:lang w:val="sq"/>
        </w:rPr>
        <w:t>eve</w:t>
      </w:r>
      <w:r w:rsidR="4A052AEE" w:rsidRPr="00951713">
        <w:rPr>
          <w:rFonts w:ascii="Times New Roman" w:eastAsia="Times New Roman" w:hAnsi="Times New Roman" w:cs="Times New Roman"/>
          <w:color w:val="000000" w:themeColor="text1"/>
          <w:sz w:val="28"/>
          <w:szCs w:val="28"/>
          <w:lang w:val="sq"/>
        </w:rPr>
        <w:t>.</w:t>
      </w:r>
    </w:p>
    <w:p w14:paraId="18EAA964" w14:textId="77777777" w:rsidR="00004325" w:rsidRPr="00951713" w:rsidDel="00052ADC" w:rsidRDefault="00004325" w:rsidP="00004325">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385BBAA7" w14:textId="499E27B2" w:rsidR="009850A7" w:rsidRPr="00C8178E" w:rsidRDefault="1B71401B" w:rsidP="00004325">
      <w:pPr>
        <w:pStyle w:val="ListParagraph"/>
        <w:numPr>
          <w:ilvl w:val="0"/>
          <w:numId w:val="258"/>
        </w:numPr>
        <w:spacing w:after="0" w:line="240" w:lineRule="auto"/>
        <w:jc w:val="both"/>
        <w:rPr>
          <w:rFonts w:ascii="Times New Roman" w:eastAsia="Times New Roman" w:hAnsi="Times New Roman" w:cs="Times New Roman"/>
          <w:sz w:val="28"/>
          <w:szCs w:val="28"/>
          <w:lang w:val="sq"/>
        </w:rPr>
      </w:pPr>
      <w:r w:rsidRPr="00951713">
        <w:rPr>
          <w:rFonts w:ascii="Times New Roman" w:eastAsia="Times New Roman" w:hAnsi="Times New Roman" w:cs="Times New Roman"/>
          <w:color w:val="000000" w:themeColor="text1"/>
          <w:sz w:val="28"/>
          <w:szCs w:val="28"/>
          <w:lang w:val="sq"/>
        </w:rPr>
        <w:t xml:space="preserve">Emetuesi dhe anëtarët e </w:t>
      </w:r>
      <w:r w:rsidR="400EC293" w:rsidRPr="00951713">
        <w:rPr>
          <w:rFonts w:ascii="Times New Roman" w:eastAsia="Times New Roman" w:hAnsi="Times New Roman" w:cs="Times New Roman"/>
          <w:color w:val="000000" w:themeColor="text1"/>
          <w:sz w:val="28"/>
          <w:szCs w:val="28"/>
          <w:lang w:val="sq"/>
        </w:rPr>
        <w:t>organit</w:t>
      </w:r>
      <w:r w:rsidRPr="00951713">
        <w:rPr>
          <w:rFonts w:ascii="Times New Roman" w:eastAsia="Times New Roman" w:hAnsi="Times New Roman" w:cs="Times New Roman"/>
          <w:color w:val="000000" w:themeColor="text1"/>
          <w:sz w:val="28"/>
          <w:szCs w:val="28"/>
          <w:lang w:val="sq"/>
        </w:rPr>
        <w:t xml:space="preserve"> </w:t>
      </w:r>
      <w:r w:rsidR="1420F991"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ë tij drejtues, administrativ ose mbikëqyrës nuk do të jenë përgjegjës për humbje</w:t>
      </w:r>
      <w:r w:rsidR="1B70F016"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w:t>
      </w:r>
      <w:r w:rsidR="3810C820"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 xml:space="preserve"> pësuar</w:t>
      </w:r>
      <w:r w:rsidR="3073DAB2" w:rsidRPr="00951713">
        <w:rPr>
          <w:rFonts w:ascii="Times New Roman" w:eastAsia="Times New Roman" w:hAnsi="Times New Roman" w:cs="Times New Roman"/>
          <w:color w:val="000000" w:themeColor="text1"/>
          <w:sz w:val="28"/>
          <w:szCs w:val="28"/>
          <w:lang w:val="sq"/>
        </w:rPr>
        <w:t>a</w:t>
      </w:r>
      <w:r w:rsidRPr="00951713">
        <w:rPr>
          <w:rFonts w:ascii="Times New Roman" w:eastAsia="Times New Roman" w:hAnsi="Times New Roman" w:cs="Times New Roman"/>
          <w:color w:val="000000" w:themeColor="text1"/>
          <w:sz w:val="28"/>
          <w:szCs w:val="28"/>
          <w:lang w:val="sq"/>
        </w:rPr>
        <w:t xml:space="preserve"> si rezultat i mbështetjes në informacionin e dhënë në një përmbledhje</w:t>
      </w:r>
      <w:r w:rsidR="6EA3CF9E"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sipas </w:t>
      </w:r>
      <w:r w:rsidR="368E0C8D"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enit 19,</w:t>
      </w:r>
      <w:r w:rsidR="00004325">
        <w:rPr>
          <w:rFonts w:ascii="Times New Roman" w:eastAsia="Times New Roman" w:hAnsi="Times New Roman" w:cs="Times New Roman"/>
          <w:color w:val="000000" w:themeColor="text1"/>
          <w:sz w:val="28"/>
          <w:szCs w:val="28"/>
          <w:lang w:val="sq"/>
        </w:rPr>
        <w:t xml:space="preserve"> </w:t>
      </w:r>
      <w:r w:rsidR="00004325"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004325"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004325" w:rsidRPr="00C8178E">
        <w:rPr>
          <w:rFonts w:ascii="Times New Roman" w:eastAsia="Times New Roman" w:hAnsi="Times New Roman" w:cs="Times New Roman"/>
          <w:sz w:val="28"/>
          <w:szCs w:val="28"/>
          <w:lang w:val="sq"/>
        </w:rPr>
        <w:t>tij ligji,</w:t>
      </w:r>
      <w:r w:rsidRPr="00C8178E">
        <w:rPr>
          <w:rFonts w:ascii="Times New Roman" w:eastAsia="Times New Roman" w:hAnsi="Times New Roman" w:cs="Times New Roman"/>
          <w:sz w:val="28"/>
          <w:szCs w:val="28"/>
          <w:lang w:val="sq"/>
        </w:rPr>
        <w:t xml:space="preserve"> përfshirë çdo përkthim të saj, përveç</w:t>
      </w:r>
      <w:r w:rsidR="308DFA25" w:rsidRPr="00C8178E">
        <w:rPr>
          <w:rFonts w:ascii="Times New Roman" w:eastAsia="Times New Roman" w:hAnsi="Times New Roman" w:cs="Times New Roman"/>
          <w:sz w:val="28"/>
          <w:szCs w:val="28"/>
          <w:lang w:val="sq"/>
        </w:rPr>
        <w:t xml:space="preserve"> rasteve kur</w:t>
      </w:r>
      <w:r w:rsidRPr="00C8178E">
        <w:rPr>
          <w:rFonts w:ascii="Times New Roman" w:eastAsia="Times New Roman" w:hAnsi="Times New Roman" w:cs="Times New Roman"/>
          <w:sz w:val="28"/>
          <w:szCs w:val="28"/>
          <w:lang w:val="sq"/>
        </w:rPr>
        <w:t xml:space="preserve"> përmbledhja:</w:t>
      </w:r>
    </w:p>
    <w:p w14:paraId="5D7AA6E5" w14:textId="77777777" w:rsidR="00004325" w:rsidRPr="00951713" w:rsidDel="00052ADC" w:rsidRDefault="00004325" w:rsidP="00004325">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64067589" w14:textId="7AFF39F3" w:rsidR="009850A7" w:rsidRPr="00951713" w:rsidDel="00052ADC" w:rsidRDefault="1556F6E8" w:rsidP="00004325">
      <w:pPr>
        <w:pStyle w:val="ListParagraph"/>
        <w:numPr>
          <w:ilvl w:val="0"/>
          <w:numId w:val="5"/>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ë</w:t>
      </w:r>
      <w:r w:rsidR="4A052AEE" w:rsidRPr="00951713">
        <w:rPr>
          <w:rFonts w:ascii="Times New Roman" w:eastAsia="Times New Roman" w:hAnsi="Times New Roman" w:cs="Times New Roman"/>
          <w:color w:val="000000" w:themeColor="text1"/>
          <w:sz w:val="28"/>
          <w:szCs w:val="28"/>
          <w:lang w:val="sq"/>
        </w:rPr>
        <w:t xml:space="preserve">shtë </w:t>
      </w:r>
      <w:r w:rsidR="21DE9BD9" w:rsidRPr="00951713">
        <w:rPr>
          <w:rFonts w:ascii="Times New Roman" w:eastAsia="Times New Roman" w:hAnsi="Times New Roman" w:cs="Times New Roman"/>
          <w:color w:val="000000" w:themeColor="text1"/>
          <w:sz w:val="28"/>
          <w:szCs w:val="28"/>
          <w:lang w:val="sq"/>
        </w:rPr>
        <w:t>keqorientuese</w:t>
      </w:r>
      <w:r w:rsidR="4A052AEE" w:rsidRPr="00951713">
        <w:rPr>
          <w:rFonts w:ascii="Times New Roman" w:eastAsia="Times New Roman" w:hAnsi="Times New Roman" w:cs="Times New Roman"/>
          <w:color w:val="000000" w:themeColor="text1"/>
          <w:sz w:val="28"/>
          <w:szCs w:val="28"/>
          <w:lang w:val="sq"/>
        </w:rPr>
        <w:t xml:space="preserve">, e pasaktë ose e papërputhshme kur lexohet së bashku me pjesët e tjera të </w:t>
      </w:r>
      <w:r w:rsidR="2BD84CE3" w:rsidRPr="00951713">
        <w:rPr>
          <w:rFonts w:ascii="Times New Roman" w:eastAsia="Times New Roman" w:hAnsi="Times New Roman" w:cs="Times New Roman"/>
          <w:color w:val="000000" w:themeColor="text1"/>
          <w:sz w:val="28"/>
          <w:szCs w:val="28"/>
          <w:lang w:val="sq"/>
        </w:rPr>
        <w:t>dokumentit informues</w:t>
      </w:r>
      <w:r w:rsidR="5A47E838" w:rsidRPr="00951713">
        <w:rPr>
          <w:rFonts w:ascii="Times New Roman" w:eastAsia="Times New Roman" w:hAnsi="Times New Roman" w:cs="Times New Roman"/>
          <w:color w:val="000000" w:themeColor="text1"/>
          <w:sz w:val="28"/>
          <w:szCs w:val="28"/>
          <w:lang w:val="sq"/>
        </w:rPr>
        <w:t xml:space="preserve"> </w:t>
      </w:r>
      <w:r w:rsidR="2BD84CE3" w:rsidRPr="00951713">
        <w:rPr>
          <w:rFonts w:ascii="Times New Roman" w:eastAsia="Times New Roman" w:hAnsi="Times New Roman" w:cs="Times New Roman"/>
          <w:color w:val="000000" w:themeColor="text1"/>
          <w:sz w:val="28"/>
          <w:szCs w:val="28"/>
          <w:lang w:val="sq"/>
        </w:rPr>
        <w:t>të</w:t>
      </w:r>
      <w:r w:rsidR="4A052AEE" w:rsidRPr="00951713">
        <w:rPr>
          <w:rFonts w:ascii="Times New Roman" w:eastAsia="Times New Roman" w:hAnsi="Times New Roman" w:cs="Times New Roman"/>
          <w:color w:val="000000" w:themeColor="text1"/>
          <w:sz w:val="28"/>
          <w:szCs w:val="28"/>
          <w:lang w:val="sq"/>
        </w:rPr>
        <w:t xml:space="preserve"> kriptoasetit; ose</w:t>
      </w:r>
    </w:p>
    <w:p w14:paraId="1253A8A1" w14:textId="7D8C45F0" w:rsidR="009850A7" w:rsidRDefault="65EC1C19" w:rsidP="00004325">
      <w:pPr>
        <w:pStyle w:val="ListParagraph"/>
        <w:numPr>
          <w:ilvl w:val="0"/>
          <w:numId w:val="5"/>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w:t>
      </w:r>
      <w:r w:rsidR="4A052AEE" w:rsidRPr="00951713">
        <w:rPr>
          <w:rFonts w:ascii="Times New Roman" w:eastAsia="Times New Roman" w:hAnsi="Times New Roman" w:cs="Times New Roman"/>
          <w:color w:val="000000" w:themeColor="text1"/>
          <w:sz w:val="28"/>
          <w:szCs w:val="28"/>
          <w:lang w:val="sq"/>
        </w:rPr>
        <w:t xml:space="preserve">ë rastet kur lexohet së bashku me pjesët e tjera të </w:t>
      </w:r>
      <w:r w:rsidR="2BD84CE3" w:rsidRPr="00951713">
        <w:rPr>
          <w:rFonts w:ascii="Times New Roman" w:eastAsia="Times New Roman" w:hAnsi="Times New Roman" w:cs="Times New Roman"/>
          <w:color w:val="000000" w:themeColor="text1"/>
          <w:sz w:val="28"/>
          <w:szCs w:val="28"/>
          <w:lang w:val="sq"/>
        </w:rPr>
        <w:t>dokumentit informues</w:t>
      </w:r>
      <w:r w:rsidR="164C7469" w:rsidRPr="00951713">
        <w:rPr>
          <w:rFonts w:ascii="Times New Roman" w:eastAsia="Times New Roman" w:hAnsi="Times New Roman" w:cs="Times New Roman"/>
          <w:color w:val="000000" w:themeColor="text1"/>
          <w:sz w:val="28"/>
          <w:szCs w:val="28"/>
          <w:lang w:val="sq"/>
        </w:rPr>
        <w:t xml:space="preserve"> </w:t>
      </w:r>
      <w:r w:rsidR="2BD84CE3" w:rsidRPr="00951713">
        <w:rPr>
          <w:rFonts w:ascii="Times New Roman" w:eastAsia="Times New Roman" w:hAnsi="Times New Roman" w:cs="Times New Roman"/>
          <w:color w:val="000000" w:themeColor="text1"/>
          <w:sz w:val="28"/>
          <w:szCs w:val="28"/>
          <w:lang w:val="sq"/>
        </w:rPr>
        <w:t>të</w:t>
      </w:r>
      <w:r w:rsidR="004437EA">
        <w:rPr>
          <w:rFonts w:ascii="Times New Roman" w:eastAsia="Times New Roman" w:hAnsi="Times New Roman" w:cs="Times New Roman"/>
          <w:color w:val="000000" w:themeColor="text1"/>
          <w:sz w:val="28"/>
          <w:szCs w:val="28"/>
          <w:lang w:val="sq"/>
        </w:rPr>
        <w:t xml:space="preserve"> kripto</w:t>
      </w:r>
      <w:r w:rsidR="4A052AEE" w:rsidRPr="00951713">
        <w:rPr>
          <w:rFonts w:ascii="Times New Roman" w:eastAsia="Times New Roman" w:hAnsi="Times New Roman" w:cs="Times New Roman"/>
          <w:color w:val="000000" w:themeColor="text1"/>
          <w:sz w:val="28"/>
          <w:szCs w:val="28"/>
          <w:lang w:val="sq"/>
        </w:rPr>
        <w:t xml:space="preserve">asetit, nuk ofron informacion </w:t>
      </w:r>
      <w:r w:rsidR="34E0DE4D" w:rsidRPr="00951713">
        <w:rPr>
          <w:rFonts w:ascii="Times New Roman" w:eastAsia="Times New Roman" w:hAnsi="Times New Roman" w:cs="Times New Roman"/>
          <w:color w:val="000000" w:themeColor="text1"/>
          <w:sz w:val="28"/>
          <w:szCs w:val="28"/>
          <w:lang w:val="sq"/>
        </w:rPr>
        <w:t xml:space="preserve">thelbësor </w:t>
      </w:r>
      <w:r w:rsidR="4A052AEE" w:rsidRPr="00951713">
        <w:rPr>
          <w:rFonts w:ascii="Times New Roman" w:eastAsia="Times New Roman" w:hAnsi="Times New Roman" w:cs="Times New Roman"/>
          <w:color w:val="000000" w:themeColor="text1"/>
          <w:sz w:val="28"/>
          <w:szCs w:val="28"/>
          <w:lang w:val="sq"/>
        </w:rPr>
        <w:t>për të ndihmuar zotëruesit e mundshëm në vendimmarrjen për blerjen e tokenit të asetit.</w:t>
      </w:r>
    </w:p>
    <w:p w14:paraId="5EBD725B" w14:textId="77777777" w:rsidR="00004325" w:rsidRPr="00951713" w:rsidDel="00052ADC" w:rsidRDefault="00004325" w:rsidP="00004325">
      <w:pPr>
        <w:pStyle w:val="ListParagraph"/>
        <w:spacing w:after="0" w:line="240" w:lineRule="auto"/>
        <w:ind w:left="900" w:hanging="360"/>
        <w:jc w:val="both"/>
        <w:rPr>
          <w:rFonts w:ascii="Times New Roman" w:eastAsia="Times New Roman" w:hAnsi="Times New Roman" w:cs="Times New Roman"/>
          <w:color w:val="000000" w:themeColor="text1"/>
          <w:sz w:val="28"/>
          <w:szCs w:val="28"/>
          <w:lang w:val="sq"/>
        </w:rPr>
      </w:pPr>
    </w:p>
    <w:p w14:paraId="6F2C119D" w14:textId="7867096D" w:rsidR="009850A7" w:rsidRPr="00951713" w:rsidDel="00052ADC" w:rsidRDefault="17E786B1" w:rsidP="00004325">
      <w:pPr>
        <w:pStyle w:val="ListParagraph"/>
        <w:numPr>
          <w:ilvl w:val="0"/>
          <w:numId w:val="25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Ky </w:t>
      </w:r>
      <w:r w:rsidR="6CBA099B"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en aplikohet krahas çdo përgjegjësie tjetër civile sipas legjislacionit </w:t>
      </w:r>
      <w:r w:rsidR="4D40B6C8" w:rsidRPr="00951713">
        <w:rPr>
          <w:rFonts w:ascii="Times New Roman" w:eastAsia="Times New Roman" w:hAnsi="Times New Roman" w:cs="Times New Roman"/>
          <w:color w:val="000000" w:themeColor="text1"/>
          <w:sz w:val="28"/>
          <w:szCs w:val="28"/>
          <w:lang w:val="sq"/>
        </w:rPr>
        <w:t>në fuqi</w:t>
      </w:r>
      <w:r w:rsidRPr="00951713">
        <w:rPr>
          <w:rFonts w:ascii="Times New Roman" w:eastAsia="Times New Roman" w:hAnsi="Times New Roman" w:cs="Times New Roman"/>
          <w:color w:val="000000" w:themeColor="text1"/>
          <w:sz w:val="28"/>
          <w:szCs w:val="28"/>
          <w:lang w:val="sq"/>
        </w:rPr>
        <w:t>.</w:t>
      </w:r>
    </w:p>
    <w:p w14:paraId="25F91248" w14:textId="27AD6D7E" w:rsidR="00052ADC" w:rsidRPr="00951713" w:rsidRDefault="0EFF0E2F" w:rsidP="003A7FE9">
      <w:p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p>
    <w:p w14:paraId="2515CE7F" w14:textId="1904C197" w:rsidR="009850A7" w:rsidRPr="00004325" w:rsidRDefault="305C7E0C" w:rsidP="003A7FE9">
      <w:pPr>
        <w:pStyle w:val="Heading2"/>
        <w:spacing w:before="0" w:after="0" w:line="240" w:lineRule="auto"/>
        <w:jc w:val="center"/>
        <w:rPr>
          <w:rFonts w:ascii="Times New Roman" w:eastAsia="Aptos Display" w:hAnsi="Times New Roman" w:cs="Times New Roman"/>
          <w:b/>
          <w:bCs/>
          <w:color w:val="000000" w:themeColor="text1"/>
          <w:sz w:val="28"/>
          <w:szCs w:val="28"/>
          <w:lang w:val="sq"/>
        </w:rPr>
      </w:pPr>
      <w:r w:rsidRPr="00004325">
        <w:rPr>
          <w:rFonts w:ascii="Times New Roman" w:eastAsia="Aptos Display" w:hAnsi="Times New Roman" w:cs="Times New Roman"/>
          <w:b/>
          <w:bCs/>
          <w:color w:val="000000" w:themeColor="text1"/>
          <w:sz w:val="28"/>
          <w:szCs w:val="28"/>
          <w:lang w:val="sq"/>
        </w:rPr>
        <w:t xml:space="preserve">Seksioni </w:t>
      </w:r>
      <w:r w:rsidR="2D2DF431" w:rsidRPr="00004325">
        <w:rPr>
          <w:rFonts w:ascii="Times New Roman" w:eastAsia="Aptos Display" w:hAnsi="Times New Roman" w:cs="Times New Roman"/>
          <w:b/>
          <w:bCs/>
          <w:color w:val="000000" w:themeColor="text1"/>
          <w:sz w:val="28"/>
          <w:szCs w:val="28"/>
          <w:lang w:val="sq"/>
        </w:rPr>
        <w:t>2</w:t>
      </w:r>
      <w:r w:rsidR="47CB3142" w:rsidRPr="00004325">
        <w:rPr>
          <w:rFonts w:ascii="Times New Roman" w:hAnsi="Times New Roman" w:cs="Times New Roman"/>
          <w:b/>
          <w:bCs/>
          <w:sz w:val="28"/>
          <w:szCs w:val="28"/>
        </w:rPr>
        <w:br/>
      </w:r>
      <w:r w:rsidR="2D2DF431" w:rsidRPr="00004325">
        <w:rPr>
          <w:rFonts w:ascii="Times New Roman" w:eastAsia="Aptos Display" w:hAnsi="Times New Roman" w:cs="Times New Roman"/>
          <w:b/>
          <w:bCs/>
          <w:color w:val="000000" w:themeColor="text1"/>
          <w:sz w:val="28"/>
          <w:szCs w:val="28"/>
          <w:lang w:val="sq"/>
        </w:rPr>
        <w:t xml:space="preserve"> </w:t>
      </w:r>
      <w:r w:rsidR="48356997" w:rsidRPr="00004325">
        <w:rPr>
          <w:rFonts w:ascii="Times New Roman" w:eastAsia="Aptos Display" w:hAnsi="Times New Roman" w:cs="Times New Roman"/>
          <w:b/>
          <w:bCs/>
          <w:color w:val="000000" w:themeColor="text1"/>
          <w:sz w:val="28"/>
          <w:szCs w:val="28"/>
          <w:lang w:val="sq"/>
        </w:rPr>
        <w:t xml:space="preserve"> Detyrimet e emetuesve të token</w:t>
      </w:r>
      <w:r w:rsidR="417F0DD3" w:rsidRPr="00004325">
        <w:rPr>
          <w:rFonts w:ascii="Times New Roman" w:eastAsia="Aptos Display" w:hAnsi="Times New Roman" w:cs="Times New Roman"/>
          <w:b/>
          <w:bCs/>
          <w:color w:val="000000" w:themeColor="text1"/>
          <w:sz w:val="28"/>
          <w:szCs w:val="28"/>
          <w:lang w:val="sq"/>
        </w:rPr>
        <w:t>it</w:t>
      </w:r>
      <w:r w:rsidR="48356997" w:rsidRPr="00004325">
        <w:rPr>
          <w:rFonts w:ascii="Times New Roman" w:eastAsia="Aptos Display" w:hAnsi="Times New Roman" w:cs="Times New Roman"/>
          <w:b/>
          <w:bCs/>
          <w:color w:val="000000" w:themeColor="text1"/>
          <w:sz w:val="28"/>
          <w:szCs w:val="28"/>
          <w:lang w:val="sq"/>
        </w:rPr>
        <w:t xml:space="preserve"> të aset</w:t>
      </w:r>
      <w:r w:rsidR="3DF4F8F0" w:rsidRPr="00004325">
        <w:rPr>
          <w:rFonts w:ascii="Times New Roman" w:eastAsia="Aptos Display" w:hAnsi="Times New Roman" w:cs="Times New Roman"/>
          <w:b/>
          <w:bCs/>
          <w:color w:val="000000" w:themeColor="text1"/>
          <w:sz w:val="28"/>
          <w:szCs w:val="28"/>
          <w:lang w:val="sq"/>
        </w:rPr>
        <w:t>eve</w:t>
      </w:r>
    </w:p>
    <w:p w14:paraId="757C6E11" w14:textId="77777777" w:rsidR="00004325" w:rsidRPr="00004325" w:rsidDel="00052ADC" w:rsidRDefault="00004325" w:rsidP="00004325">
      <w:pPr>
        <w:rPr>
          <w:b/>
          <w:bCs/>
          <w:lang w:val="sq"/>
        </w:rPr>
      </w:pPr>
    </w:p>
    <w:p w14:paraId="5927AEF7" w14:textId="3CF5470C" w:rsidR="009850A7" w:rsidRPr="00951713" w:rsidDel="00052ADC" w:rsidRDefault="17E786B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27</w:t>
      </w:r>
    </w:p>
    <w:p w14:paraId="020B1D49" w14:textId="6E905FF6" w:rsidR="009850A7" w:rsidRDefault="4A052AEE"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Detyrim</w:t>
      </w:r>
      <w:r w:rsidR="7CC176D8" w:rsidRPr="00951713">
        <w:rPr>
          <w:rFonts w:ascii="Times New Roman" w:eastAsia="Times New Roman" w:hAnsi="Times New Roman" w:cs="Times New Roman"/>
          <w:b/>
          <w:bCs/>
          <w:color w:val="000000" w:themeColor="text1"/>
          <w:sz w:val="28"/>
          <w:szCs w:val="28"/>
          <w:lang w:val="sq"/>
        </w:rPr>
        <w:t>et e përgjithshme të emetuesve të tokenit të aseteve</w:t>
      </w:r>
    </w:p>
    <w:p w14:paraId="6DADC6C2" w14:textId="77777777" w:rsidR="00004325" w:rsidRPr="00951713" w:rsidDel="00052ADC" w:rsidRDefault="00004325"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6F68B04D" w14:textId="1EEA6702" w:rsidR="009850A7" w:rsidRDefault="4A052AEE" w:rsidP="00004325">
      <w:pPr>
        <w:pStyle w:val="ListParagraph"/>
        <w:numPr>
          <w:ilvl w:val="0"/>
          <w:numId w:val="256"/>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w:t>
      </w:r>
      <w:r w:rsidR="5F51675D"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2CDCFBC2"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veprojnë me ndershmëri, drejtësi dhe profesionalizëm dhe komunikojnë me zotëruesit e zotëruesit e mundshëm të token</w:t>
      </w:r>
      <w:r w:rsidR="298334C1"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1801859F"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në mënyrë të drejtë, të qartë dhe jo</w:t>
      </w:r>
      <w:r w:rsidR="7123A976" w:rsidRPr="00951713">
        <w:rPr>
          <w:rFonts w:ascii="Times New Roman" w:eastAsia="Times New Roman" w:hAnsi="Times New Roman" w:cs="Times New Roman"/>
          <w:color w:val="000000" w:themeColor="text1"/>
          <w:sz w:val="28"/>
          <w:szCs w:val="28"/>
          <w:lang w:val="sq"/>
        </w:rPr>
        <w:t>keqorientuese</w:t>
      </w:r>
      <w:r w:rsidRPr="00951713">
        <w:rPr>
          <w:rFonts w:ascii="Times New Roman" w:eastAsia="Times New Roman" w:hAnsi="Times New Roman" w:cs="Times New Roman"/>
          <w:color w:val="000000" w:themeColor="text1"/>
          <w:sz w:val="28"/>
          <w:szCs w:val="28"/>
          <w:lang w:val="sq"/>
        </w:rPr>
        <w:t>.</w:t>
      </w:r>
    </w:p>
    <w:p w14:paraId="57026FB0" w14:textId="77777777" w:rsidR="00004325" w:rsidRPr="00951713" w:rsidDel="00052ADC" w:rsidRDefault="00004325" w:rsidP="00004325">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1C391C75" w14:textId="217E826F" w:rsidR="009850A7" w:rsidRPr="00951713" w:rsidDel="00052ADC" w:rsidRDefault="39DB83C2" w:rsidP="00004325">
      <w:pPr>
        <w:pStyle w:val="ListParagraph"/>
        <w:numPr>
          <w:ilvl w:val="0"/>
          <w:numId w:val="256"/>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w:t>
      </w:r>
      <w:r w:rsidR="27465F4E"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594C57F1"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veprojnë në interesin më të mirë të zotëruesve të këtyre tokenave dhe i trajtojnë ata në mënyrë të barabartë, përveç rasteve kur </w:t>
      </w:r>
      <w:r w:rsidR="23E77909" w:rsidRPr="00951713">
        <w:rPr>
          <w:rFonts w:ascii="Times New Roman" w:eastAsia="Times New Roman" w:hAnsi="Times New Roman" w:cs="Times New Roman"/>
          <w:color w:val="000000" w:themeColor="text1"/>
          <w:sz w:val="28"/>
          <w:szCs w:val="28"/>
          <w:lang w:val="sq"/>
        </w:rPr>
        <w:t>një</w:t>
      </w:r>
      <w:r w:rsidRPr="00951713">
        <w:rPr>
          <w:rFonts w:ascii="Times New Roman" w:eastAsia="Times New Roman" w:hAnsi="Times New Roman" w:cs="Times New Roman"/>
          <w:color w:val="000000" w:themeColor="text1"/>
          <w:sz w:val="28"/>
          <w:szCs w:val="28"/>
          <w:lang w:val="sq"/>
        </w:rPr>
        <w:t xml:space="preserve"> trajtim preferencial është bërë i ditur në  </w:t>
      </w:r>
      <w:r w:rsidR="57E456C7" w:rsidRPr="00951713">
        <w:rPr>
          <w:rFonts w:ascii="Times New Roman" w:eastAsia="Times New Roman" w:hAnsi="Times New Roman" w:cs="Times New Roman"/>
          <w:color w:val="000000" w:themeColor="text1"/>
          <w:sz w:val="28"/>
          <w:szCs w:val="28"/>
          <w:lang w:val="sq"/>
        </w:rPr>
        <w:t xml:space="preserve">dokumentin informues të kriptoasetit </w:t>
      </w:r>
      <w:r w:rsidR="00A8774A" w:rsidRPr="00951713">
        <w:rPr>
          <w:rFonts w:ascii="Times New Roman" w:eastAsia="Times New Roman" w:hAnsi="Times New Roman" w:cs="Times New Roman"/>
          <w:color w:val="000000" w:themeColor="text1"/>
          <w:sz w:val="28"/>
          <w:szCs w:val="28"/>
          <w:lang w:val="sq"/>
        </w:rPr>
        <w:t xml:space="preserve">ose në materialet promovuese, </w:t>
      </w:r>
      <w:r w:rsidR="12302FA2" w:rsidRPr="00951713">
        <w:rPr>
          <w:rFonts w:ascii="Times New Roman" w:eastAsia="Times New Roman" w:hAnsi="Times New Roman" w:cs="Times New Roman"/>
          <w:color w:val="000000" w:themeColor="text1"/>
          <w:sz w:val="28"/>
          <w:szCs w:val="28"/>
          <w:lang w:val="sq"/>
        </w:rPr>
        <w:t>në rastet kur është e zbatueshme</w:t>
      </w:r>
      <w:r w:rsidR="00A8774A" w:rsidRPr="00951713">
        <w:rPr>
          <w:rFonts w:ascii="Times New Roman" w:eastAsia="Times New Roman" w:hAnsi="Times New Roman" w:cs="Times New Roman"/>
          <w:color w:val="000000" w:themeColor="text1"/>
          <w:sz w:val="28"/>
          <w:szCs w:val="28"/>
          <w:lang w:val="sq"/>
        </w:rPr>
        <w:t xml:space="preserve">. </w:t>
      </w:r>
    </w:p>
    <w:p w14:paraId="4E82B8D2" w14:textId="289CB497" w:rsidR="7A613ED7" w:rsidRPr="00951713" w:rsidRDefault="7A613ED7" w:rsidP="00004325">
      <w:pPr>
        <w:spacing w:after="0" w:line="240" w:lineRule="auto"/>
        <w:ind w:left="360" w:hanging="360"/>
        <w:jc w:val="center"/>
        <w:rPr>
          <w:rFonts w:ascii="Times New Roman" w:eastAsia="Times New Roman" w:hAnsi="Times New Roman" w:cs="Times New Roman"/>
          <w:b/>
          <w:bCs/>
          <w:color w:val="000000" w:themeColor="text1"/>
          <w:sz w:val="28"/>
          <w:szCs w:val="28"/>
          <w:lang w:val="sq"/>
        </w:rPr>
      </w:pPr>
    </w:p>
    <w:p w14:paraId="58550511" w14:textId="100FC36A" w:rsidR="009850A7" w:rsidRPr="00951713" w:rsidDel="00052ADC" w:rsidRDefault="17E786B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28</w:t>
      </w:r>
    </w:p>
    <w:p w14:paraId="4521D99E" w14:textId="62AF918D" w:rsidR="00052ADC" w:rsidRDefault="20378A88"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Publikimi i dokumentit informues</w:t>
      </w:r>
      <w:r w:rsidR="79C14A14" w:rsidRPr="00951713">
        <w:rPr>
          <w:rFonts w:ascii="Times New Roman" w:eastAsia="Times New Roman" w:hAnsi="Times New Roman" w:cs="Times New Roman"/>
          <w:b/>
          <w:bCs/>
          <w:color w:val="000000" w:themeColor="text1"/>
          <w:sz w:val="28"/>
          <w:szCs w:val="28"/>
          <w:lang w:val="sq"/>
        </w:rPr>
        <w:t xml:space="preserve"> </w:t>
      </w:r>
      <w:r w:rsidRPr="00951713">
        <w:rPr>
          <w:rFonts w:ascii="Times New Roman" w:eastAsia="Times New Roman" w:hAnsi="Times New Roman" w:cs="Times New Roman"/>
          <w:b/>
          <w:bCs/>
          <w:color w:val="000000" w:themeColor="text1"/>
          <w:sz w:val="28"/>
          <w:szCs w:val="28"/>
          <w:lang w:val="sq"/>
        </w:rPr>
        <w:t>të kriptoasetit</w:t>
      </w:r>
    </w:p>
    <w:p w14:paraId="42160AF8" w14:textId="77777777" w:rsidR="00A160B0" w:rsidRPr="00951713" w:rsidRDefault="00A160B0"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2C6B8B5C" w14:textId="66AECACB" w:rsidR="00052ADC" w:rsidRPr="00951713" w:rsidRDefault="57E456C7" w:rsidP="003A7FE9">
      <w:p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 i një tokeni të aset</w:t>
      </w:r>
      <w:r w:rsidR="5B95A37A"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publikon në faqen e tij të internetit dokumentin informues </w:t>
      </w:r>
      <w:r w:rsidR="3F430E23" w:rsidRPr="00951713">
        <w:rPr>
          <w:rFonts w:ascii="Times New Roman" w:eastAsia="Times New Roman" w:hAnsi="Times New Roman" w:cs="Times New Roman"/>
          <w:color w:val="000000" w:themeColor="text1"/>
          <w:sz w:val="28"/>
          <w:szCs w:val="28"/>
          <w:lang w:val="sq"/>
        </w:rPr>
        <w:t>t</w:t>
      </w:r>
      <w:r w:rsidR="6ADD8340" w:rsidRPr="00951713">
        <w:rPr>
          <w:rFonts w:ascii="Times New Roman" w:eastAsia="Times New Roman" w:hAnsi="Times New Roman" w:cs="Times New Roman"/>
          <w:color w:val="000000" w:themeColor="text1"/>
          <w:sz w:val="28"/>
          <w:szCs w:val="28"/>
          <w:lang w:val="sq"/>
        </w:rPr>
        <w:t>ë</w:t>
      </w:r>
      <w:r w:rsidR="3F430E23" w:rsidRPr="00951713">
        <w:rPr>
          <w:rFonts w:ascii="Times New Roman" w:eastAsia="Times New Roman" w:hAnsi="Times New Roman" w:cs="Times New Roman"/>
          <w:color w:val="000000" w:themeColor="text1"/>
          <w:sz w:val="28"/>
          <w:szCs w:val="28"/>
          <w:lang w:val="sq"/>
        </w:rPr>
        <w:t xml:space="preserve"> kriptoasetit </w:t>
      </w:r>
      <w:r w:rsidRPr="00951713">
        <w:rPr>
          <w:rFonts w:ascii="Times New Roman" w:eastAsia="Times New Roman" w:hAnsi="Times New Roman" w:cs="Times New Roman"/>
          <w:color w:val="000000" w:themeColor="text1"/>
          <w:sz w:val="28"/>
          <w:szCs w:val="28"/>
          <w:lang w:val="sq"/>
        </w:rPr>
        <w:t>të miratuar,</w:t>
      </w:r>
      <w:r w:rsidR="766B54DE" w:rsidRPr="00951713">
        <w:rPr>
          <w:rFonts w:ascii="Times New Roman" w:eastAsia="Times New Roman" w:hAnsi="Times New Roman" w:cs="Times New Roman"/>
          <w:color w:val="000000" w:themeColor="text1"/>
          <w:sz w:val="28"/>
          <w:szCs w:val="28"/>
          <w:lang w:val="sq"/>
        </w:rPr>
        <w:t xml:space="preserve"> </w:t>
      </w:r>
      <w:r w:rsidR="54F3FB17" w:rsidRPr="00951713">
        <w:rPr>
          <w:rFonts w:ascii="Times New Roman" w:eastAsia="Times New Roman" w:hAnsi="Times New Roman" w:cs="Times New Roman"/>
          <w:color w:val="000000" w:themeColor="text1"/>
          <w:sz w:val="28"/>
          <w:szCs w:val="28"/>
          <w:lang w:val="sq"/>
        </w:rPr>
        <w:t>sipas përcaktimeve t</w:t>
      </w:r>
      <w:r w:rsidRPr="00951713">
        <w:rPr>
          <w:rFonts w:ascii="Times New Roman" w:eastAsia="Times New Roman" w:hAnsi="Times New Roman" w:cs="Times New Roman"/>
          <w:color w:val="000000" w:themeColor="text1"/>
          <w:sz w:val="28"/>
          <w:szCs w:val="28"/>
          <w:lang w:val="sq"/>
        </w:rPr>
        <w:t xml:space="preserve">ë </w:t>
      </w:r>
      <w:r w:rsidR="00004325">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004325">
        <w:rPr>
          <w:rFonts w:ascii="Times New Roman" w:eastAsia="Times New Roman" w:hAnsi="Times New Roman" w:cs="Times New Roman"/>
          <w:color w:val="000000" w:themeColor="text1"/>
          <w:sz w:val="28"/>
          <w:szCs w:val="28"/>
          <w:lang w:val="sq"/>
        </w:rPr>
        <w:t>s 1, t</w:t>
      </w:r>
      <w:r w:rsidR="00F104B8">
        <w:rPr>
          <w:rFonts w:ascii="Times New Roman" w:eastAsia="Times New Roman" w:hAnsi="Times New Roman" w:cs="Times New Roman"/>
          <w:color w:val="000000" w:themeColor="text1"/>
          <w:sz w:val="28"/>
          <w:szCs w:val="28"/>
          <w:lang w:val="sq"/>
        </w:rPr>
        <w:t>ë</w:t>
      </w:r>
      <w:r w:rsidR="00004325">
        <w:rPr>
          <w:rFonts w:ascii="Times New Roman" w:eastAsia="Times New Roman" w:hAnsi="Times New Roman" w:cs="Times New Roman"/>
          <w:color w:val="000000" w:themeColor="text1"/>
          <w:sz w:val="28"/>
          <w:szCs w:val="28"/>
          <w:lang w:val="sq"/>
        </w:rPr>
        <w:t xml:space="preserve"> </w:t>
      </w:r>
      <w:r w:rsidR="751C0D3C"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w:t>
      </w:r>
      <w:r w:rsidR="2058CDF1"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17</w:t>
      </w:r>
      <w:r w:rsidR="5B61DBEA"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ose </w:t>
      </w:r>
      <w:r w:rsidR="00004325">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004325">
        <w:rPr>
          <w:rFonts w:ascii="Times New Roman" w:eastAsia="Times New Roman" w:hAnsi="Times New Roman" w:cs="Times New Roman"/>
          <w:color w:val="000000" w:themeColor="text1"/>
          <w:sz w:val="28"/>
          <w:szCs w:val="28"/>
          <w:lang w:val="sq"/>
        </w:rPr>
        <w:t xml:space="preserve"> pik</w:t>
      </w:r>
      <w:r w:rsidR="00F104B8">
        <w:rPr>
          <w:rFonts w:ascii="Times New Roman" w:eastAsia="Times New Roman" w:hAnsi="Times New Roman" w:cs="Times New Roman"/>
          <w:color w:val="000000" w:themeColor="text1"/>
          <w:sz w:val="28"/>
          <w:szCs w:val="28"/>
          <w:lang w:val="sq"/>
        </w:rPr>
        <w:t>ë</w:t>
      </w:r>
      <w:r w:rsidR="00004325">
        <w:rPr>
          <w:rFonts w:ascii="Times New Roman" w:eastAsia="Times New Roman" w:hAnsi="Times New Roman" w:cs="Times New Roman"/>
          <w:color w:val="000000" w:themeColor="text1"/>
          <w:sz w:val="28"/>
          <w:szCs w:val="28"/>
          <w:lang w:val="sq"/>
        </w:rPr>
        <w:t>s 1, t</w:t>
      </w:r>
      <w:r w:rsidR="00F104B8">
        <w:rPr>
          <w:rFonts w:ascii="Times New Roman" w:eastAsia="Times New Roman" w:hAnsi="Times New Roman" w:cs="Times New Roman"/>
          <w:color w:val="000000" w:themeColor="text1"/>
          <w:sz w:val="28"/>
          <w:szCs w:val="28"/>
          <w:lang w:val="sq"/>
        </w:rPr>
        <w:t>ë</w:t>
      </w:r>
      <w:r w:rsidR="00004325">
        <w:rPr>
          <w:rFonts w:ascii="Times New Roman" w:eastAsia="Times New Roman" w:hAnsi="Times New Roman" w:cs="Times New Roman"/>
          <w:color w:val="000000" w:themeColor="text1"/>
          <w:sz w:val="28"/>
          <w:szCs w:val="28"/>
          <w:lang w:val="sq"/>
        </w:rPr>
        <w:t xml:space="preserve"> </w:t>
      </w:r>
      <w:r w:rsidR="672D98D9"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w:t>
      </w:r>
      <w:r w:rsidR="059A12C8"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21</w:t>
      </w:r>
      <w:r w:rsidR="6FD9D2F6" w:rsidRPr="00951713">
        <w:rPr>
          <w:rFonts w:ascii="Times New Roman" w:eastAsia="Times New Roman" w:hAnsi="Times New Roman" w:cs="Times New Roman"/>
          <w:color w:val="000000" w:themeColor="text1"/>
          <w:sz w:val="28"/>
          <w:szCs w:val="28"/>
          <w:lang w:val="sq"/>
        </w:rPr>
        <w:t>,</w:t>
      </w:r>
      <w:r w:rsidR="5DBF9D32" w:rsidRPr="00951713">
        <w:rPr>
          <w:rFonts w:ascii="Times New Roman" w:eastAsia="Times New Roman" w:hAnsi="Times New Roman" w:cs="Times New Roman"/>
          <w:color w:val="000000" w:themeColor="text1"/>
          <w:sz w:val="28"/>
          <w:szCs w:val="28"/>
          <w:lang w:val="sq"/>
        </w:rPr>
        <w:t xml:space="preserve"> </w:t>
      </w:r>
      <w:r w:rsidR="47D0E9B9" w:rsidRPr="00951713">
        <w:rPr>
          <w:rFonts w:ascii="Times New Roman" w:eastAsia="Times New Roman" w:hAnsi="Times New Roman" w:cs="Times New Roman"/>
          <w:color w:val="000000" w:themeColor="text1"/>
          <w:sz w:val="28"/>
          <w:szCs w:val="28"/>
          <w:lang w:val="sq"/>
        </w:rPr>
        <w:t>të këtij ligji</w:t>
      </w:r>
      <w:r w:rsidR="00004325">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dhe</w:t>
      </w:r>
      <w:r w:rsidR="5E53EFE4" w:rsidRPr="00951713">
        <w:rPr>
          <w:rFonts w:ascii="Times New Roman" w:eastAsia="Times New Roman" w:hAnsi="Times New Roman" w:cs="Times New Roman"/>
          <w:color w:val="000000" w:themeColor="text1"/>
          <w:sz w:val="28"/>
          <w:szCs w:val="28"/>
          <w:lang w:val="sq"/>
        </w:rPr>
        <w:t xml:space="preserve"> dokument</w:t>
      </w:r>
      <w:r w:rsidR="036B6855" w:rsidRPr="00951713">
        <w:rPr>
          <w:rFonts w:ascii="Times New Roman" w:eastAsia="Times New Roman" w:hAnsi="Times New Roman" w:cs="Times New Roman"/>
          <w:color w:val="000000" w:themeColor="text1"/>
          <w:sz w:val="28"/>
          <w:szCs w:val="28"/>
          <w:lang w:val="sq"/>
        </w:rPr>
        <w:t>i</w:t>
      </w:r>
      <w:r w:rsidR="25B337BC" w:rsidRPr="00951713">
        <w:rPr>
          <w:rFonts w:ascii="Times New Roman" w:eastAsia="Times New Roman" w:hAnsi="Times New Roman" w:cs="Times New Roman"/>
          <w:color w:val="000000" w:themeColor="text1"/>
          <w:sz w:val="28"/>
          <w:szCs w:val="28"/>
          <w:lang w:val="sq"/>
        </w:rPr>
        <w:t>n</w:t>
      </w:r>
      <w:r w:rsidR="5E53EFE4" w:rsidRPr="00951713">
        <w:rPr>
          <w:rFonts w:ascii="Times New Roman" w:eastAsia="Times New Roman" w:hAnsi="Times New Roman" w:cs="Times New Roman"/>
          <w:color w:val="000000" w:themeColor="text1"/>
          <w:sz w:val="28"/>
          <w:szCs w:val="28"/>
          <w:lang w:val="sq"/>
        </w:rPr>
        <w:t xml:space="preserve"> inform</w:t>
      </w:r>
      <w:r w:rsidR="38E12B04" w:rsidRPr="00951713">
        <w:rPr>
          <w:rFonts w:ascii="Times New Roman" w:eastAsia="Times New Roman" w:hAnsi="Times New Roman" w:cs="Times New Roman"/>
          <w:color w:val="000000" w:themeColor="text1"/>
          <w:sz w:val="28"/>
          <w:szCs w:val="28"/>
          <w:lang w:val="sq"/>
        </w:rPr>
        <w:t xml:space="preserve">ues </w:t>
      </w:r>
      <w:r w:rsidR="6E035491" w:rsidRPr="00951713">
        <w:rPr>
          <w:rFonts w:ascii="Times New Roman" w:eastAsia="Times New Roman" w:hAnsi="Times New Roman" w:cs="Times New Roman"/>
          <w:color w:val="000000" w:themeColor="text1"/>
          <w:sz w:val="28"/>
          <w:szCs w:val="28"/>
          <w:lang w:val="sq"/>
        </w:rPr>
        <w:t>t</w:t>
      </w:r>
      <w:r w:rsidR="1CE62652" w:rsidRPr="00951713">
        <w:rPr>
          <w:rFonts w:ascii="Times New Roman" w:eastAsia="Times New Roman" w:hAnsi="Times New Roman" w:cs="Times New Roman"/>
          <w:color w:val="000000" w:themeColor="text1"/>
          <w:sz w:val="28"/>
          <w:szCs w:val="28"/>
          <w:lang w:val="sq"/>
        </w:rPr>
        <w:t>ë</w:t>
      </w:r>
      <w:r w:rsidR="6E035491" w:rsidRPr="00951713">
        <w:rPr>
          <w:rFonts w:ascii="Times New Roman" w:eastAsia="Times New Roman" w:hAnsi="Times New Roman" w:cs="Times New Roman"/>
          <w:color w:val="000000" w:themeColor="text1"/>
          <w:sz w:val="28"/>
          <w:szCs w:val="28"/>
          <w:lang w:val="sq"/>
        </w:rPr>
        <w:t xml:space="preserve"> kriptoasetit t</w:t>
      </w:r>
      <w:r w:rsidR="1B6C6125" w:rsidRPr="00951713">
        <w:rPr>
          <w:rFonts w:ascii="Times New Roman" w:eastAsia="Times New Roman" w:hAnsi="Times New Roman" w:cs="Times New Roman"/>
          <w:color w:val="000000" w:themeColor="text1"/>
          <w:sz w:val="28"/>
          <w:szCs w:val="28"/>
          <w:lang w:val="sq"/>
        </w:rPr>
        <w:t xml:space="preserve">ë </w:t>
      </w:r>
      <w:r w:rsidR="38E12B04" w:rsidRPr="00951713">
        <w:rPr>
          <w:rFonts w:ascii="Times New Roman" w:eastAsia="Times New Roman" w:hAnsi="Times New Roman" w:cs="Times New Roman"/>
          <w:color w:val="000000" w:themeColor="text1"/>
          <w:sz w:val="28"/>
          <w:szCs w:val="28"/>
          <w:lang w:val="sq"/>
        </w:rPr>
        <w:t>ndryshuar</w:t>
      </w:r>
      <w:r w:rsidRPr="00951713">
        <w:rPr>
          <w:rFonts w:ascii="Times New Roman" w:eastAsia="Times New Roman" w:hAnsi="Times New Roman" w:cs="Times New Roman"/>
          <w:color w:val="000000" w:themeColor="text1"/>
          <w:sz w:val="28"/>
          <w:szCs w:val="28"/>
          <w:lang w:val="sq"/>
        </w:rPr>
        <w:t xml:space="preserve">, </w:t>
      </w:r>
      <w:r w:rsidR="5A71AA53" w:rsidRPr="00951713">
        <w:rPr>
          <w:rFonts w:ascii="Times New Roman" w:eastAsia="Times New Roman" w:hAnsi="Times New Roman" w:cs="Times New Roman"/>
          <w:color w:val="000000" w:themeColor="text1"/>
          <w:sz w:val="28"/>
          <w:szCs w:val="28"/>
          <w:lang w:val="sq"/>
        </w:rPr>
        <w:t xml:space="preserve">sipas përcaktimeve të </w:t>
      </w:r>
      <w:r w:rsidR="5DF3C656"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w:t>
      </w:r>
      <w:r w:rsidR="39174435"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25</w:t>
      </w:r>
      <w:r w:rsidR="03499E89" w:rsidRPr="00951713">
        <w:rPr>
          <w:rFonts w:ascii="Times New Roman" w:eastAsia="Times New Roman" w:hAnsi="Times New Roman" w:cs="Times New Roman"/>
          <w:color w:val="000000" w:themeColor="text1"/>
          <w:sz w:val="28"/>
          <w:szCs w:val="28"/>
          <w:lang w:val="sq"/>
        </w:rPr>
        <w:t xml:space="preserve"> t</w:t>
      </w:r>
      <w:r w:rsidR="51F4350F" w:rsidRPr="00951713">
        <w:rPr>
          <w:rFonts w:ascii="Times New Roman" w:eastAsia="Times New Roman" w:hAnsi="Times New Roman" w:cs="Times New Roman"/>
          <w:color w:val="000000" w:themeColor="text1"/>
          <w:sz w:val="28"/>
          <w:szCs w:val="28"/>
          <w:lang w:val="sq"/>
        </w:rPr>
        <w:t>ë</w:t>
      </w:r>
      <w:r w:rsidR="03499E89" w:rsidRPr="00951713">
        <w:rPr>
          <w:rFonts w:ascii="Times New Roman" w:eastAsia="Times New Roman" w:hAnsi="Times New Roman" w:cs="Times New Roman"/>
          <w:color w:val="000000" w:themeColor="text1"/>
          <w:sz w:val="28"/>
          <w:szCs w:val="28"/>
          <w:lang w:val="sq"/>
        </w:rPr>
        <w:t xml:space="preserve"> k</w:t>
      </w:r>
      <w:r w:rsidR="51F4350F" w:rsidRPr="00951713">
        <w:rPr>
          <w:rFonts w:ascii="Times New Roman" w:eastAsia="Times New Roman" w:hAnsi="Times New Roman" w:cs="Times New Roman"/>
          <w:color w:val="000000" w:themeColor="text1"/>
          <w:sz w:val="28"/>
          <w:szCs w:val="28"/>
          <w:lang w:val="sq"/>
        </w:rPr>
        <w:t>ë</w:t>
      </w:r>
      <w:r w:rsidR="03499E89" w:rsidRPr="00951713">
        <w:rPr>
          <w:rFonts w:ascii="Times New Roman" w:eastAsia="Times New Roman" w:hAnsi="Times New Roman" w:cs="Times New Roman"/>
          <w:color w:val="000000" w:themeColor="text1"/>
          <w:sz w:val="28"/>
          <w:szCs w:val="28"/>
          <w:lang w:val="sq"/>
        </w:rPr>
        <w:t xml:space="preserve">tij ligji, </w:t>
      </w:r>
      <w:r w:rsidR="179E54A1" w:rsidRPr="00951713">
        <w:rPr>
          <w:rFonts w:ascii="Times New Roman" w:eastAsia="Times New Roman" w:hAnsi="Times New Roman" w:cs="Times New Roman"/>
          <w:color w:val="000000" w:themeColor="text1"/>
          <w:sz w:val="28"/>
          <w:szCs w:val="28"/>
          <w:lang w:val="sq"/>
        </w:rPr>
        <w:t>në rastet kur është e zbatueshme</w:t>
      </w:r>
      <w:r w:rsidRPr="00951713">
        <w:rPr>
          <w:rFonts w:ascii="Times New Roman" w:eastAsia="Times New Roman" w:hAnsi="Times New Roman" w:cs="Times New Roman"/>
          <w:color w:val="000000" w:themeColor="text1"/>
          <w:sz w:val="28"/>
          <w:szCs w:val="28"/>
          <w:lang w:val="sq"/>
        </w:rPr>
        <w:t>. Dokumenti informues</w:t>
      </w:r>
      <w:r w:rsidR="0EBEE0FC"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i miratuar </w:t>
      </w:r>
      <w:r w:rsidR="62F08E86" w:rsidRPr="00951713">
        <w:rPr>
          <w:rFonts w:ascii="Times New Roman" w:eastAsia="Times New Roman" w:hAnsi="Times New Roman" w:cs="Times New Roman"/>
          <w:color w:val="000000" w:themeColor="text1"/>
          <w:sz w:val="28"/>
          <w:szCs w:val="28"/>
          <w:lang w:val="sq"/>
        </w:rPr>
        <w:t xml:space="preserve">duhet të jetë </w:t>
      </w:r>
      <w:r w:rsidRPr="00951713">
        <w:rPr>
          <w:rFonts w:ascii="Times New Roman" w:eastAsia="Times New Roman" w:hAnsi="Times New Roman" w:cs="Times New Roman"/>
          <w:color w:val="000000" w:themeColor="text1"/>
          <w:sz w:val="28"/>
          <w:szCs w:val="28"/>
          <w:lang w:val="sq"/>
        </w:rPr>
        <w:t>i aksesueshëm</w:t>
      </w:r>
      <w:r w:rsidR="6233BEBE" w:rsidRPr="00951713">
        <w:rPr>
          <w:rFonts w:ascii="Times New Roman" w:eastAsia="Times New Roman" w:hAnsi="Times New Roman" w:cs="Times New Roman"/>
          <w:color w:val="000000" w:themeColor="text1"/>
          <w:sz w:val="28"/>
          <w:szCs w:val="28"/>
          <w:lang w:val="sq"/>
        </w:rPr>
        <w:t xml:space="preserve"> nga publiku</w:t>
      </w:r>
      <w:r w:rsidRPr="00951713">
        <w:rPr>
          <w:rFonts w:ascii="Times New Roman" w:eastAsia="Times New Roman" w:hAnsi="Times New Roman" w:cs="Times New Roman"/>
          <w:color w:val="000000" w:themeColor="text1"/>
          <w:sz w:val="28"/>
          <w:szCs w:val="28"/>
          <w:lang w:val="sq"/>
        </w:rPr>
        <w:t xml:space="preserve"> </w:t>
      </w:r>
      <w:r w:rsidR="28CBAACC" w:rsidRPr="00951713">
        <w:rPr>
          <w:rFonts w:ascii="Times New Roman" w:eastAsia="Times New Roman" w:hAnsi="Times New Roman" w:cs="Times New Roman"/>
          <w:color w:val="000000" w:themeColor="text1"/>
          <w:sz w:val="28"/>
          <w:szCs w:val="28"/>
          <w:lang w:val="sq"/>
        </w:rPr>
        <w:t xml:space="preserve">nga data </w:t>
      </w:r>
      <w:r w:rsidRPr="00951713">
        <w:rPr>
          <w:rFonts w:ascii="Times New Roman" w:eastAsia="Times New Roman" w:hAnsi="Times New Roman" w:cs="Times New Roman"/>
          <w:color w:val="000000" w:themeColor="text1"/>
          <w:sz w:val="28"/>
          <w:szCs w:val="28"/>
          <w:lang w:val="sq"/>
        </w:rPr>
        <w:t>e fillimit të ofertës ndaj publikut të tokenit të aset</w:t>
      </w:r>
      <w:r w:rsidR="7C02CD89"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ose pranimit të tij për tregtim.</w:t>
      </w:r>
      <w:r w:rsidR="2C57D778"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Dokumenti informues</w:t>
      </w:r>
      <w:r w:rsidR="13CF7466"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i miratuar dhe, </w:t>
      </w:r>
      <w:r w:rsidR="10F3802C" w:rsidRPr="00951713">
        <w:rPr>
          <w:rFonts w:ascii="Times New Roman" w:eastAsia="Times New Roman" w:hAnsi="Times New Roman" w:cs="Times New Roman"/>
          <w:color w:val="000000" w:themeColor="text1"/>
          <w:sz w:val="28"/>
          <w:szCs w:val="28"/>
          <w:lang w:val="sq"/>
        </w:rPr>
        <w:t>në rastet kur është e zbatueshme</w:t>
      </w:r>
      <w:r w:rsidRPr="00951713">
        <w:rPr>
          <w:rFonts w:ascii="Times New Roman" w:eastAsia="Times New Roman" w:hAnsi="Times New Roman" w:cs="Times New Roman"/>
          <w:color w:val="000000" w:themeColor="text1"/>
          <w:sz w:val="28"/>
          <w:szCs w:val="28"/>
          <w:lang w:val="sq"/>
        </w:rPr>
        <w:t>,</w:t>
      </w:r>
      <w:r w:rsidR="0129F998" w:rsidRPr="00951713">
        <w:rPr>
          <w:rFonts w:ascii="Times New Roman" w:eastAsia="Times New Roman" w:hAnsi="Times New Roman" w:cs="Times New Roman"/>
          <w:color w:val="000000" w:themeColor="text1"/>
          <w:sz w:val="28"/>
          <w:szCs w:val="28"/>
          <w:lang w:val="sq"/>
        </w:rPr>
        <w:t xml:space="preserve"> </w:t>
      </w:r>
      <w:r w:rsidR="3C96EBE3" w:rsidRPr="00951713">
        <w:rPr>
          <w:rFonts w:ascii="Times New Roman" w:eastAsia="Times New Roman" w:hAnsi="Times New Roman" w:cs="Times New Roman"/>
          <w:color w:val="000000" w:themeColor="text1"/>
          <w:sz w:val="28"/>
          <w:szCs w:val="28"/>
          <w:lang w:val="sq"/>
        </w:rPr>
        <w:t>dokumenti informues</w:t>
      </w:r>
      <w:r w:rsidR="11B861B7" w:rsidRPr="00951713">
        <w:rPr>
          <w:rFonts w:ascii="Times New Roman" w:eastAsia="Times New Roman" w:hAnsi="Times New Roman" w:cs="Times New Roman"/>
          <w:color w:val="000000" w:themeColor="text1"/>
          <w:sz w:val="28"/>
          <w:szCs w:val="28"/>
          <w:lang w:val="sq"/>
        </w:rPr>
        <w:t xml:space="preserve"> </w:t>
      </w:r>
      <w:r w:rsidR="08FC6A5A" w:rsidRPr="00951713">
        <w:rPr>
          <w:rFonts w:ascii="Times New Roman" w:eastAsia="Times New Roman" w:hAnsi="Times New Roman" w:cs="Times New Roman"/>
          <w:color w:val="000000" w:themeColor="text1"/>
          <w:sz w:val="28"/>
          <w:szCs w:val="28"/>
          <w:lang w:val="sq"/>
        </w:rPr>
        <w:t xml:space="preserve">i kriptoasetit </w:t>
      </w:r>
      <w:r w:rsidR="11B861B7" w:rsidRPr="00951713">
        <w:rPr>
          <w:rFonts w:ascii="Times New Roman" w:eastAsia="Times New Roman" w:hAnsi="Times New Roman" w:cs="Times New Roman"/>
          <w:color w:val="000000" w:themeColor="text1"/>
          <w:sz w:val="28"/>
          <w:szCs w:val="28"/>
          <w:lang w:val="sq"/>
        </w:rPr>
        <w:t>i</w:t>
      </w:r>
      <w:r w:rsidR="3C96EBE3" w:rsidRPr="00951713">
        <w:rPr>
          <w:rFonts w:ascii="Times New Roman" w:eastAsia="Times New Roman" w:hAnsi="Times New Roman" w:cs="Times New Roman"/>
          <w:color w:val="000000" w:themeColor="text1"/>
          <w:sz w:val="28"/>
          <w:szCs w:val="28"/>
          <w:lang w:val="sq"/>
        </w:rPr>
        <w:t xml:space="preserve"> ndryshuar</w:t>
      </w:r>
      <w:r w:rsidRPr="00951713">
        <w:rPr>
          <w:rFonts w:ascii="Times New Roman" w:eastAsia="Times New Roman" w:hAnsi="Times New Roman" w:cs="Times New Roman"/>
          <w:color w:val="000000" w:themeColor="text1"/>
          <w:sz w:val="28"/>
          <w:szCs w:val="28"/>
          <w:lang w:val="sq"/>
        </w:rPr>
        <w:t xml:space="preserve"> mbete</w:t>
      </w:r>
      <w:r w:rsidR="4D967734"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të disponuesh</w:t>
      </w:r>
      <w:r w:rsidR="6212B11B" w:rsidRPr="00951713">
        <w:rPr>
          <w:rFonts w:ascii="Times New Roman" w:eastAsia="Times New Roman" w:hAnsi="Times New Roman" w:cs="Times New Roman"/>
          <w:color w:val="000000" w:themeColor="text1"/>
          <w:sz w:val="28"/>
          <w:szCs w:val="28"/>
          <w:lang w:val="sq"/>
        </w:rPr>
        <w:t xml:space="preserve">ëm </w:t>
      </w:r>
      <w:r w:rsidRPr="00951713">
        <w:rPr>
          <w:rFonts w:ascii="Times New Roman" w:eastAsia="Times New Roman" w:hAnsi="Times New Roman" w:cs="Times New Roman"/>
          <w:color w:val="000000" w:themeColor="text1"/>
          <w:sz w:val="28"/>
          <w:szCs w:val="28"/>
          <w:lang w:val="sq"/>
        </w:rPr>
        <w:t>në faqen e internetit të emetuesit për aq kohë sa tokeni i aset</w:t>
      </w:r>
      <w:r w:rsidR="1BBEFCC6"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w:t>
      </w:r>
      <w:r w:rsidR="65C6D4DF" w:rsidRPr="00951713">
        <w:rPr>
          <w:rFonts w:ascii="Times New Roman" w:eastAsia="Times New Roman" w:hAnsi="Times New Roman" w:cs="Times New Roman"/>
          <w:color w:val="000000" w:themeColor="text1"/>
          <w:sz w:val="28"/>
          <w:szCs w:val="28"/>
          <w:lang w:val="sq"/>
        </w:rPr>
        <w:t xml:space="preserve">zotërohet </w:t>
      </w:r>
      <w:r w:rsidRPr="00951713">
        <w:rPr>
          <w:rFonts w:ascii="Times New Roman" w:eastAsia="Times New Roman" w:hAnsi="Times New Roman" w:cs="Times New Roman"/>
          <w:color w:val="000000" w:themeColor="text1"/>
          <w:sz w:val="28"/>
          <w:szCs w:val="28"/>
          <w:lang w:val="sq"/>
        </w:rPr>
        <w:t>nga publiku.</w:t>
      </w:r>
    </w:p>
    <w:p w14:paraId="2F0BFD09" w14:textId="18911B0A" w:rsidR="00052ADC" w:rsidRPr="00951713" w:rsidRDefault="0EFF0E2F" w:rsidP="003A7FE9">
      <w:p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p>
    <w:p w14:paraId="3928B5BE" w14:textId="77777777" w:rsidR="00004325" w:rsidRDefault="00004325"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2BFA6046" w14:textId="77777777" w:rsidR="00322983" w:rsidRDefault="00322983"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203AF668" w14:textId="434E4002" w:rsidR="009850A7" w:rsidRPr="00951713" w:rsidDel="00052ADC" w:rsidRDefault="4ABD1678"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lastRenderedPageBreak/>
        <w:t>Neni 29</w:t>
      </w:r>
    </w:p>
    <w:p w14:paraId="367EAA95" w14:textId="4728DAB0" w:rsidR="2162BA6C" w:rsidRDefault="1CBD1F8C"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Veprimtarit</w:t>
      </w:r>
      <w:r w:rsidR="00E81943" w:rsidRPr="00951713">
        <w:rPr>
          <w:rFonts w:ascii="Times New Roman" w:eastAsia="Times New Roman" w:hAnsi="Times New Roman" w:cs="Times New Roman"/>
          <w:b/>
          <w:bCs/>
          <w:color w:val="000000" w:themeColor="text1"/>
          <w:sz w:val="28"/>
          <w:szCs w:val="28"/>
          <w:lang w:val="sq"/>
        </w:rPr>
        <w:t>ë</w:t>
      </w:r>
      <w:r w:rsidRPr="00951713">
        <w:rPr>
          <w:rFonts w:ascii="Times New Roman" w:eastAsia="Times New Roman" w:hAnsi="Times New Roman" w:cs="Times New Roman"/>
          <w:b/>
          <w:bCs/>
          <w:color w:val="000000" w:themeColor="text1"/>
          <w:sz w:val="28"/>
          <w:szCs w:val="28"/>
          <w:lang w:val="sq"/>
        </w:rPr>
        <w:t xml:space="preserve"> </w:t>
      </w:r>
      <w:r w:rsidR="616A9056" w:rsidRPr="00951713">
        <w:rPr>
          <w:rFonts w:ascii="Times New Roman" w:eastAsia="Times New Roman" w:hAnsi="Times New Roman" w:cs="Times New Roman"/>
          <w:b/>
          <w:bCs/>
          <w:color w:val="000000" w:themeColor="text1"/>
          <w:sz w:val="28"/>
          <w:szCs w:val="28"/>
          <w:lang w:val="sq"/>
        </w:rPr>
        <w:t>promovuese</w:t>
      </w:r>
    </w:p>
    <w:p w14:paraId="5C23124E" w14:textId="77777777" w:rsidR="00A160B0" w:rsidRPr="00951713" w:rsidRDefault="00A160B0" w:rsidP="003A7FE9">
      <w:pPr>
        <w:spacing w:after="0" w:line="240" w:lineRule="auto"/>
        <w:jc w:val="center"/>
        <w:rPr>
          <w:rFonts w:ascii="Times New Roman" w:hAnsi="Times New Roman" w:cs="Times New Roman"/>
          <w:color w:val="000000" w:themeColor="text1"/>
          <w:sz w:val="28"/>
          <w:szCs w:val="28"/>
        </w:rPr>
      </w:pPr>
    </w:p>
    <w:p w14:paraId="2543DB6C" w14:textId="42F17521" w:rsidR="009850A7" w:rsidRDefault="357A3491" w:rsidP="00004325">
      <w:pPr>
        <w:pStyle w:val="ListParagraph"/>
        <w:numPr>
          <w:ilvl w:val="0"/>
          <w:numId w:val="25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Çdo </w:t>
      </w:r>
      <w:r w:rsidR="058F88DD" w:rsidRPr="00951713">
        <w:rPr>
          <w:rFonts w:ascii="Times New Roman" w:eastAsia="Times New Roman" w:hAnsi="Times New Roman" w:cs="Times New Roman"/>
          <w:color w:val="000000" w:themeColor="text1"/>
          <w:sz w:val="28"/>
          <w:szCs w:val="28"/>
          <w:lang w:val="sq"/>
        </w:rPr>
        <w:t>material promovues</w:t>
      </w:r>
      <w:r w:rsidR="00004325">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që lidhet me një ofertë ndaj publikut të një tokeni të aset</w:t>
      </w:r>
      <w:r w:rsidR="1B0192A6"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ose me pranimin për tregtim të atij tokeni të aset</w:t>
      </w:r>
      <w:r w:rsidR="06EC9970"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përmbush të gjitha kërkesat e mëposhtme:</w:t>
      </w:r>
    </w:p>
    <w:p w14:paraId="1591EFD9" w14:textId="77777777" w:rsidR="00004325" w:rsidRPr="00951713" w:rsidDel="00052ADC" w:rsidRDefault="00004325" w:rsidP="00004325">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5638FEDE" w14:textId="327635CB" w:rsidR="009850A7" w:rsidRPr="00951713" w:rsidDel="00052ADC" w:rsidRDefault="00004325" w:rsidP="00004325">
      <w:pPr>
        <w:pStyle w:val="ListParagraph"/>
        <w:numPr>
          <w:ilvl w:val="0"/>
          <w:numId w:val="31"/>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M</w:t>
      </w:r>
      <w:r w:rsidR="4A1C0016" w:rsidRPr="00951713">
        <w:rPr>
          <w:rFonts w:ascii="Times New Roman" w:eastAsia="Times New Roman" w:hAnsi="Times New Roman" w:cs="Times New Roman"/>
          <w:color w:val="000000" w:themeColor="text1"/>
          <w:sz w:val="28"/>
          <w:szCs w:val="28"/>
          <w:lang w:val="sq"/>
        </w:rPr>
        <w:t>aterialet promovuese</w:t>
      </w:r>
      <w:r w:rsidR="4ABD1678" w:rsidRPr="00951713">
        <w:rPr>
          <w:rFonts w:ascii="Times New Roman" w:eastAsia="Times New Roman" w:hAnsi="Times New Roman" w:cs="Times New Roman"/>
          <w:color w:val="000000" w:themeColor="text1"/>
          <w:sz w:val="28"/>
          <w:szCs w:val="28"/>
          <w:lang w:val="sq"/>
        </w:rPr>
        <w:t xml:space="preserve"> </w:t>
      </w:r>
      <w:r w:rsidR="7EEDD658" w:rsidRPr="00951713">
        <w:rPr>
          <w:rFonts w:ascii="Times New Roman" w:eastAsia="Times New Roman" w:hAnsi="Times New Roman" w:cs="Times New Roman"/>
          <w:color w:val="000000" w:themeColor="text1"/>
          <w:sz w:val="28"/>
          <w:szCs w:val="28"/>
          <w:lang w:val="sq"/>
        </w:rPr>
        <w:t xml:space="preserve">duhet të jenë </w:t>
      </w:r>
      <w:r w:rsidR="4ABD1678" w:rsidRPr="00951713">
        <w:rPr>
          <w:rFonts w:ascii="Times New Roman" w:eastAsia="Times New Roman" w:hAnsi="Times New Roman" w:cs="Times New Roman"/>
          <w:color w:val="000000" w:themeColor="text1"/>
          <w:sz w:val="28"/>
          <w:szCs w:val="28"/>
          <w:lang w:val="sq"/>
        </w:rPr>
        <w:t>qartë</w:t>
      </w:r>
      <w:r w:rsidR="3E3E859B" w:rsidRPr="00951713">
        <w:rPr>
          <w:rFonts w:ascii="Times New Roman" w:eastAsia="Times New Roman" w:hAnsi="Times New Roman" w:cs="Times New Roman"/>
          <w:color w:val="000000" w:themeColor="text1"/>
          <w:sz w:val="28"/>
          <w:szCs w:val="28"/>
          <w:lang w:val="sq"/>
        </w:rPr>
        <w:t>sisht</w:t>
      </w:r>
      <w:r w:rsidR="4ABD1678" w:rsidRPr="00951713">
        <w:rPr>
          <w:rFonts w:ascii="Times New Roman" w:eastAsia="Times New Roman" w:hAnsi="Times New Roman" w:cs="Times New Roman"/>
          <w:color w:val="000000" w:themeColor="text1"/>
          <w:sz w:val="28"/>
          <w:szCs w:val="28"/>
          <w:lang w:val="sq"/>
        </w:rPr>
        <w:t xml:space="preserve"> të identifikueshme si të tilla;</w:t>
      </w:r>
    </w:p>
    <w:p w14:paraId="4551E65B" w14:textId="6B679CE5" w:rsidR="009850A7" w:rsidRPr="00951713" w:rsidDel="00052ADC" w:rsidRDefault="00004325" w:rsidP="00004325">
      <w:pPr>
        <w:pStyle w:val="ListParagraph"/>
        <w:numPr>
          <w:ilvl w:val="0"/>
          <w:numId w:val="31"/>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I</w:t>
      </w:r>
      <w:r w:rsidR="4ABD1678" w:rsidRPr="00951713">
        <w:rPr>
          <w:rFonts w:ascii="Times New Roman" w:eastAsia="Times New Roman" w:hAnsi="Times New Roman" w:cs="Times New Roman"/>
          <w:color w:val="000000" w:themeColor="text1"/>
          <w:sz w:val="28"/>
          <w:szCs w:val="28"/>
          <w:lang w:val="sq"/>
        </w:rPr>
        <w:t xml:space="preserve">nformacioni në </w:t>
      </w:r>
      <w:r w:rsidR="4A1C0016" w:rsidRPr="00951713">
        <w:rPr>
          <w:rFonts w:ascii="Times New Roman" w:eastAsia="Times New Roman" w:hAnsi="Times New Roman" w:cs="Times New Roman"/>
          <w:color w:val="000000" w:themeColor="text1"/>
          <w:sz w:val="28"/>
          <w:szCs w:val="28"/>
          <w:lang w:val="sq"/>
        </w:rPr>
        <w:t>materialet promovuese</w:t>
      </w:r>
      <w:r w:rsidR="4ABD1678" w:rsidRPr="00951713">
        <w:rPr>
          <w:rFonts w:ascii="Times New Roman" w:eastAsia="Times New Roman" w:hAnsi="Times New Roman" w:cs="Times New Roman"/>
          <w:color w:val="000000" w:themeColor="text1"/>
          <w:sz w:val="28"/>
          <w:szCs w:val="28"/>
          <w:lang w:val="sq"/>
        </w:rPr>
        <w:t xml:space="preserve"> është i drejtë, i qartë dhe </w:t>
      </w:r>
      <w:r>
        <w:rPr>
          <w:rFonts w:ascii="Times New Roman" w:eastAsia="Times New Roman" w:hAnsi="Times New Roman" w:cs="Times New Roman"/>
          <w:color w:val="000000" w:themeColor="text1"/>
          <w:sz w:val="28"/>
          <w:szCs w:val="28"/>
          <w:lang w:val="sq"/>
        </w:rPr>
        <w:t xml:space="preserve">                     </w:t>
      </w:r>
      <w:r w:rsidR="4ABD1678" w:rsidRPr="00951713">
        <w:rPr>
          <w:rFonts w:ascii="Times New Roman" w:eastAsia="Times New Roman" w:hAnsi="Times New Roman" w:cs="Times New Roman"/>
          <w:color w:val="000000" w:themeColor="text1"/>
          <w:sz w:val="28"/>
          <w:szCs w:val="28"/>
          <w:lang w:val="sq"/>
        </w:rPr>
        <w:t>jo</w:t>
      </w:r>
      <w:r w:rsidR="00F9DD75" w:rsidRPr="00951713">
        <w:rPr>
          <w:rFonts w:ascii="Times New Roman" w:eastAsia="Times New Roman" w:hAnsi="Times New Roman" w:cs="Times New Roman"/>
          <w:color w:val="000000" w:themeColor="text1"/>
          <w:sz w:val="28"/>
          <w:szCs w:val="28"/>
          <w:lang w:val="sq"/>
        </w:rPr>
        <w:t>keqorientues</w:t>
      </w:r>
      <w:r w:rsidR="4ABD1678" w:rsidRPr="00951713">
        <w:rPr>
          <w:rFonts w:ascii="Times New Roman" w:eastAsia="Times New Roman" w:hAnsi="Times New Roman" w:cs="Times New Roman"/>
          <w:color w:val="000000" w:themeColor="text1"/>
          <w:sz w:val="28"/>
          <w:szCs w:val="28"/>
          <w:lang w:val="sq"/>
        </w:rPr>
        <w:t>;</w:t>
      </w:r>
    </w:p>
    <w:p w14:paraId="66D305D1" w14:textId="758812AA" w:rsidR="009850A7" w:rsidRPr="00951713" w:rsidDel="00052ADC" w:rsidRDefault="00004325" w:rsidP="00004325">
      <w:pPr>
        <w:pStyle w:val="ListParagraph"/>
        <w:numPr>
          <w:ilvl w:val="0"/>
          <w:numId w:val="31"/>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I</w:t>
      </w:r>
      <w:r w:rsidR="357A3491" w:rsidRPr="00951713">
        <w:rPr>
          <w:rFonts w:ascii="Times New Roman" w:eastAsia="Times New Roman" w:hAnsi="Times New Roman" w:cs="Times New Roman"/>
          <w:color w:val="000000" w:themeColor="text1"/>
          <w:sz w:val="28"/>
          <w:szCs w:val="28"/>
          <w:lang w:val="sq"/>
        </w:rPr>
        <w:t xml:space="preserve">nformacioni në </w:t>
      </w:r>
      <w:r w:rsidR="1B85EF0F" w:rsidRPr="00951713">
        <w:rPr>
          <w:rFonts w:ascii="Times New Roman" w:eastAsia="Times New Roman" w:hAnsi="Times New Roman" w:cs="Times New Roman"/>
          <w:color w:val="000000" w:themeColor="text1"/>
          <w:sz w:val="28"/>
          <w:szCs w:val="28"/>
          <w:lang w:val="sq"/>
        </w:rPr>
        <w:t>materialet promovuese</w:t>
      </w:r>
      <w:r w:rsidR="357A3491" w:rsidRPr="00951713">
        <w:rPr>
          <w:rFonts w:ascii="Times New Roman" w:eastAsia="Times New Roman" w:hAnsi="Times New Roman" w:cs="Times New Roman"/>
          <w:color w:val="000000" w:themeColor="text1"/>
          <w:sz w:val="28"/>
          <w:szCs w:val="28"/>
          <w:lang w:val="sq"/>
        </w:rPr>
        <w:t xml:space="preserve"> është në përputhje me informacionin</w:t>
      </w:r>
      <w:r w:rsidR="620136B5" w:rsidRPr="00951713">
        <w:rPr>
          <w:rFonts w:ascii="Times New Roman" w:eastAsia="Times New Roman" w:hAnsi="Times New Roman" w:cs="Times New Roman"/>
          <w:color w:val="000000" w:themeColor="text1"/>
          <w:sz w:val="28"/>
          <w:szCs w:val="28"/>
          <w:lang w:val="sq"/>
        </w:rPr>
        <w:t xml:space="preserve"> </w:t>
      </w:r>
      <w:r w:rsidR="357A3491" w:rsidRPr="00951713">
        <w:rPr>
          <w:rFonts w:ascii="Times New Roman" w:eastAsia="Times New Roman" w:hAnsi="Times New Roman" w:cs="Times New Roman"/>
          <w:color w:val="000000" w:themeColor="text1"/>
          <w:sz w:val="28"/>
          <w:szCs w:val="28"/>
          <w:lang w:val="sq"/>
        </w:rPr>
        <w:t xml:space="preserve">në </w:t>
      </w:r>
      <w:r w:rsidR="20378A88" w:rsidRPr="00951713">
        <w:rPr>
          <w:rFonts w:ascii="Times New Roman" w:eastAsia="Times New Roman" w:hAnsi="Times New Roman" w:cs="Times New Roman"/>
          <w:color w:val="000000" w:themeColor="text1"/>
          <w:sz w:val="28"/>
          <w:szCs w:val="28"/>
          <w:lang w:val="sq"/>
        </w:rPr>
        <w:t>dokumentin informues</w:t>
      </w:r>
      <w:r w:rsidR="357A3491" w:rsidRPr="00951713">
        <w:rPr>
          <w:rFonts w:ascii="Times New Roman" w:eastAsia="Times New Roman" w:hAnsi="Times New Roman" w:cs="Times New Roman"/>
          <w:color w:val="000000" w:themeColor="text1"/>
          <w:sz w:val="28"/>
          <w:szCs w:val="28"/>
          <w:lang w:val="sq"/>
        </w:rPr>
        <w:t xml:space="preserve"> të kriptoasetit;</w:t>
      </w:r>
    </w:p>
    <w:p w14:paraId="3B0EDA8C" w14:textId="028208E8" w:rsidR="009850A7" w:rsidRDefault="7EE7FA17" w:rsidP="00004325">
      <w:pPr>
        <w:spacing w:after="0" w:line="240" w:lineRule="auto"/>
        <w:ind w:left="90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ç)</w:t>
      </w:r>
      <w:r w:rsidR="00004325">
        <w:rPr>
          <w:rFonts w:ascii="Times New Roman" w:eastAsia="Times New Roman" w:hAnsi="Times New Roman" w:cs="Times New Roman"/>
          <w:color w:val="000000" w:themeColor="text1"/>
          <w:sz w:val="28"/>
          <w:szCs w:val="28"/>
          <w:lang w:val="sq"/>
        </w:rPr>
        <w:tab/>
        <w:t>M</w:t>
      </w:r>
      <w:r w:rsidR="1B85EF0F" w:rsidRPr="00951713">
        <w:rPr>
          <w:rFonts w:ascii="Times New Roman" w:eastAsia="Times New Roman" w:hAnsi="Times New Roman" w:cs="Times New Roman"/>
          <w:color w:val="000000" w:themeColor="text1"/>
          <w:sz w:val="28"/>
          <w:szCs w:val="28"/>
          <w:lang w:val="sq"/>
        </w:rPr>
        <w:t>aterialet promovuese</w:t>
      </w:r>
      <w:r w:rsidR="357A3491" w:rsidRPr="00951713">
        <w:rPr>
          <w:rFonts w:ascii="Times New Roman" w:eastAsia="Times New Roman" w:hAnsi="Times New Roman" w:cs="Times New Roman"/>
          <w:color w:val="000000" w:themeColor="text1"/>
          <w:sz w:val="28"/>
          <w:szCs w:val="28"/>
          <w:lang w:val="sq"/>
        </w:rPr>
        <w:t xml:space="preserve"> deklarojnë qartë se është publikuar një </w:t>
      </w:r>
      <w:r w:rsidR="20378A88" w:rsidRPr="00951713">
        <w:rPr>
          <w:rFonts w:ascii="Times New Roman" w:eastAsia="Times New Roman" w:hAnsi="Times New Roman" w:cs="Times New Roman"/>
          <w:color w:val="000000" w:themeColor="text1"/>
          <w:sz w:val="28"/>
          <w:szCs w:val="28"/>
          <w:lang w:val="sq"/>
        </w:rPr>
        <w:t>dokument informues</w:t>
      </w:r>
      <w:r w:rsidR="357A3491" w:rsidRPr="00951713">
        <w:rPr>
          <w:rFonts w:ascii="Times New Roman" w:eastAsia="Times New Roman" w:hAnsi="Times New Roman" w:cs="Times New Roman"/>
          <w:color w:val="000000" w:themeColor="text1"/>
          <w:sz w:val="28"/>
          <w:szCs w:val="28"/>
          <w:lang w:val="sq"/>
        </w:rPr>
        <w:t xml:space="preserve"> i kriptoasetit dhe tregojnë qartë adresën e faqes së internetit të emetuesit të tokenit të aset</w:t>
      </w:r>
      <w:r w:rsidR="06770F02" w:rsidRPr="00951713">
        <w:rPr>
          <w:rFonts w:ascii="Times New Roman" w:eastAsia="Times New Roman" w:hAnsi="Times New Roman" w:cs="Times New Roman"/>
          <w:color w:val="000000" w:themeColor="text1"/>
          <w:sz w:val="28"/>
          <w:szCs w:val="28"/>
          <w:lang w:val="sq"/>
        </w:rPr>
        <w:t>eve</w:t>
      </w:r>
      <w:r w:rsidR="357A3491" w:rsidRPr="00951713">
        <w:rPr>
          <w:rFonts w:ascii="Times New Roman" w:eastAsia="Times New Roman" w:hAnsi="Times New Roman" w:cs="Times New Roman"/>
          <w:color w:val="000000" w:themeColor="text1"/>
          <w:sz w:val="28"/>
          <w:szCs w:val="28"/>
          <w:lang w:val="sq"/>
        </w:rPr>
        <w:t xml:space="preserve">, si dhe një numër telefoni dhe adresë </w:t>
      </w:r>
      <w:r w:rsidR="357A3491" w:rsidRPr="00004325">
        <w:rPr>
          <w:rFonts w:ascii="Times New Roman" w:eastAsia="Times New Roman" w:hAnsi="Times New Roman" w:cs="Times New Roman"/>
          <w:i/>
          <w:iCs/>
          <w:color w:val="000000" w:themeColor="text1"/>
          <w:sz w:val="28"/>
          <w:szCs w:val="28"/>
          <w:lang w:val="sq"/>
        </w:rPr>
        <w:t>e</w:t>
      </w:r>
      <w:r w:rsidR="00004325" w:rsidRPr="00004325">
        <w:rPr>
          <w:rFonts w:ascii="Times New Roman" w:eastAsia="Times New Roman" w:hAnsi="Times New Roman" w:cs="Times New Roman"/>
          <w:i/>
          <w:iCs/>
          <w:color w:val="000000" w:themeColor="text1"/>
          <w:sz w:val="28"/>
          <w:szCs w:val="28"/>
          <w:lang w:val="sq"/>
        </w:rPr>
        <w:t>-</w:t>
      </w:r>
      <w:r w:rsidR="357A3491" w:rsidRPr="00004325">
        <w:rPr>
          <w:rFonts w:ascii="Times New Roman" w:eastAsia="Times New Roman" w:hAnsi="Times New Roman" w:cs="Times New Roman"/>
          <w:i/>
          <w:iCs/>
          <w:color w:val="000000" w:themeColor="text1"/>
          <w:sz w:val="28"/>
          <w:szCs w:val="28"/>
          <w:lang w:val="sq"/>
        </w:rPr>
        <w:t>mail</w:t>
      </w:r>
      <w:r w:rsidR="00004325">
        <w:rPr>
          <w:rFonts w:ascii="Times New Roman" w:eastAsia="Times New Roman" w:hAnsi="Times New Roman" w:cs="Times New Roman"/>
          <w:color w:val="000000" w:themeColor="text1"/>
          <w:sz w:val="28"/>
          <w:szCs w:val="28"/>
          <w:lang w:val="sq"/>
        </w:rPr>
        <w:t>-</w:t>
      </w:r>
      <w:r w:rsidR="357A3491" w:rsidRPr="00951713">
        <w:rPr>
          <w:rFonts w:ascii="Times New Roman" w:eastAsia="Times New Roman" w:hAnsi="Times New Roman" w:cs="Times New Roman"/>
          <w:color w:val="000000" w:themeColor="text1"/>
          <w:sz w:val="28"/>
          <w:szCs w:val="28"/>
          <w:lang w:val="sq"/>
        </w:rPr>
        <w:t>i për të kontaktuar emetuesin.</w:t>
      </w:r>
    </w:p>
    <w:p w14:paraId="2F538212" w14:textId="77777777" w:rsidR="00004325" w:rsidRPr="00951713" w:rsidDel="00052ADC" w:rsidRDefault="00004325" w:rsidP="003A7FE9">
      <w:pPr>
        <w:spacing w:after="0" w:line="240" w:lineRule="auto"/>
        <w:ind w:hanging="720"/>
        <w:jc w:val="both"/>
        <w:rPr>
          <w:rFonts w:ascii="Times New Roman" w:eastAsia="Times New Roman" w:hAnsi="Times New Roman" w:cs="Times New Roman"/>
          <w:color w:val="000000" w:themeColor="text1"/>
          <w:sz w:val="28"/>
          <w:szCs w:val="28"/>
          <w:lang w:val="sq"/>
        </w:rPr>
      </w:pPr>
    </w:p>
    <w:p w14:paraId="2C9657F7" w14:textId="4150E443" w:rsidR="009850A7" w:rsidRDefault="1B85EF0F" w:rsidP="00004325">
      <w:pPr>
        <w:pStyle w:val="ListParagraph"/>
        <w:numPr>
          <w:ilvl w:val="0"/>
          <w:numId w:val="25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Materialet promovuese</w:t>
      </w:r>
      <w:r w:rsidR="357A3491" w:rsidRPr="00951713">
        <w:rPr>
          <w:rFonts w:ascii="Times New Roman" w:eastAsia="Times New Roman" w:hAnsi="Times New Roman" w:cs="Times New Roman"/>
          <w:color w:val="000000" w:themeColor="text1"/>
          <w:sz w:val="28"/>
          <w:szCs w:val="28"/>
          <w:lang w:val="sq"/>
        </w:rPr>
        <w:t xml:space="preserve"> përmba</w:t>
      </w:r>
      <w:r w:rsidR="3A8FE427" w:rsidRPr="00951713">
        <w:rPr>
          <w:rFonts w:ascii="Times New Roman" w:eastAsia="Times New Roman" w:hAnsi="Times New Roman" w:cs="Times New Roman"/>
          <w:color w:val="000000" w:themeColor="text1"/>
          <w:sz w:val="28"/>
          <w:szCs w:val="28"/>
          <w:lang w:val="sq"/>
        </w:rPr>
        <w:t>j</w:t>
      </w:r>
      <w:r w:rsidR="357A3491" w:rsidRPr="00951713">
        <w:rPr>
          <w:rFonts w:ascii="Times New Roman" w:eastAsia="Times New Roman" w:hAnsi="Times New Roman" w:cs="Times New Roman"/>
          <w:color w:val="000000" w:themeColor="text1"/>
          <w:sz w:val="28"/>
          <w:szCs w:val="28"/>
          <w:lang w:val="sq"/>
        </w:rPr>
        <w:t>n</w:t>
      </w:r>
      <w:r w:rsidR="0C47AABE" w:rsidRPr="00951713">
        <w:rPr>
          <w:rFonts w:ascii="Times New Roman" w:eastAsia="Times New Roman" w:hAnsi="Times New Roman" w:cs="Times New Roman"/>
          <w:color w:val="000000" w:themeColor="text1"/>
          <w:sz w:val="28"/>
          <w:szCs w:val="28"/>
          <w:lang w:val="sq"/>
        </w:rPr>
        <w:t>ë</w:t>
      </w:r>
      <w:r w:rsidR="357A3491" w:rsidRPr="00951713">
        <w:rPr>
          <w:rFonts w:ascii="Times New Roman" w:eastAsia="Times New Roman" w:hAnsi="Times New Roman" w:cs="Times New Roman"/>
          <w:color w:val="000000" w:themeColor="text1"/>
          <w:sz w:val="28"/>
          <w:szCs w:val="28"/>
          <w:lang w:val="sq"/>
        </w:rPr>
        <w:t xml:space="preserve"> një deklaratë të qartë se zotëruesit e tokenit të aset</w:t>
      </w:r>
      <w:r w:rsidR="752530BA" w:rsidRPr="00951713">
        <w:rPr>
          <w:rFonts w:ascii="Times New Roman" w:eastAsia="Times New Roman" w:hAnsi="Times New Roman" w:cs="Times New Roman"/>
          <w:color w:val="000000" w:themeColor="text1"/>
          <w:sz w:val="28"/>
          <w:szCs w:val="28"/>
          <w:lang w:val="sq"/>
        </w:rPr>
        <w:t>eve</w:t>
      </w:r>
      <w:r w:rsidR="357A3491" w:rsidRPr="00951713">
        <w:rPr>
          <w:rFonts w:ascii="Times New Roman" w:eastAsia="Times New Roman" w:hAnsi="Times New Roman" w:cs="Times New Roman"/>
          <w:color w:val="000000" w:themeColor="text1"/>
          <w:sz w:val="28"/>
          <w:szCs w:val="28"/>
          <w:lang w:val="sq"/>
        </w:rPr>
        <w:t xml:space="preserve"> kanë të drejtë tërheqjeje nga emetuesi në çdo kohë.</w:t>
      </w:r>
    </w:p>
    <w:p w14:paraId="09B00476" w14:textId="77777777" w:rsidR="00004325" w:rsidRPr="00951713" w:rsidDel="00052ADC" w:rsidRDefault="00004325" w:rsidP="00004325">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120C99D5" w14:textId="1EF93D1B" w:rsidR="009850A7" w:rsidRDefault="4A1C0016" w:rsidP="00004325">
      <w:pPr>
        <w:pStyle w:val="ListParagraph"/>
        <w:numPr>
          <w:ilvl w:val="0"/>
          <w:numId w:val="25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Materialet promovuese</w:t>
      </w:r>
      <w:r w:rsidR="4ABD1678" w:rsidRPr="00951713">
        <w:rPr>
          <w:rFonts w:ascii="Times New Roman" w:eastAsia="Times New Roman" w:hAnsi="Times New Roman" w:cs="Times New Roman"/>
          <w:color w:val="000000" w:themeColor="text1"/>
          <w:sz w:val="28"/>
          <w:szCs w:val="28"/>
          <w:lang w:val="sq"/>
        </w:rPr>
        <w:t xml:space="preserve"> dhe çdo </w:t>
      </w:r>
      <w:r w:rsidR="71AB8712" w:rsidRPr="00951713">
        <w:rPr>
          <w:rFonts w:ascii="Times New Roman" w:eastAsia="Times New Roman" w:hAnsi="Times New Roman" w:cs="Times New Roman"/>
          <w:color w:val="000000" w:themeColor="text1"/>
          <w:sz w:val="28"/>
          <w:szCs w:val="28"/>
          <w:lang w:val="sq"/>
        </w:rPr>
        <w:t xml:space="preserve">ndryshim </w:t>
      </w:r>
      <w:r w:rsidR="4ABD1678" w:rsidRPr="00951713">
        <w:rPr>
          <w:rFonts w:ascii="Times New Roman" w:eastAsia="Times New Roman" w:hAnsi="Times New Roman" w:cs="Times New Roman"/>
          <w:color w:val="000000" w:themeColor="text1"/>
          <w:sz w:val="28"/>
          <w:szCs w:val="28"/>
          <w:lang w:val="sq"/>
        </w:rPr>
        <w:t>i tyre publikohen në faqen e internetit të emetuesit.</w:t>
      </w:r>
    </w:p>
    <w:p w14:paraId="0116284F" w14:textId="77777777" w:rsidR="00004325" w:rsidRPr="00951713" w:rsidDel="00052ADC" w:rsidRDefault="00004325" w:rsidP="00004325">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4B9AE7E" w14:textId="1642F1D5" w:rsidR="009850A7" w:rsidRDefault="032786AF" w:rsidP="00004325">
      <w:pPr>
        <w:pStyle w:val="ListParagraph"/>
        <w:numPr>
          <w:ilvl w:val="0"/>
          <w:numId w:val="25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w:t>
      </w:r>
      <w:r w:rsidR="4ABD1678" w:rsidRPr="00951713">
        <w:rPr>
          <w:rFonts w:ascii="Times New Roman" w:eastAsia="Times New Roman" w:hAnsi="Times New Roman" w:cs="Times New Roman"/>
          <w:color w:val="000000" w:themeColor="text1"/>
          <w:sz w:val="28"/>
          <w:szCs w:val="28"/>
          <w:lang w:val="sq"/>
        </w:rPr>
        <w:t xml:space="preserve"> </w:t>
      </w:r>
      <w:r w:rsidR="06DED29D" w:rsidRPr="00951713">
        <w:rPr>
          <w:rFonts w:ascii="Times New Roman" w:eastAsia="Times New Roman" w:hAnsi="Times New Roman" w:cs="Times New Roman"/>
          <w:color w:val="000000" w:themeColor="text1"/>
          <w:sz w:val="28"/>
          <w:szCs w:val="28"/>
          <w:lang w:val="sq"/>
        </w:rPr>
        <w:t xml:space="preserve">e Shqipërisë </w:t>
      </w:r>
      <w:r w:rsidR="4ABD1678" w:rsidRPr="00951713">
        <w:rPr>
          <w:rFonts w:ascii="Times New Roman" w:eastAsia="Times New Roman" w:hAnsi="Times New Roman" w:cs="Times New Roman"/>
          <w:color w:val="000000" w:themeColor="text1"/>
          <w:sz w:val="28"/>
          <w:szCs w:val="28"/>
          <w:lang w:val="sq"/>
        </w:rPr>
        <w:t>nuk kërko</w:t>
      </w:r>
      <w:r w:rsidR="4766258A" w:rsidRPr="00951713">
        <w:rPr>
          <w:rFonts w:ascii="Times New Roman" w:eastAsia="Times New Roman" w:hAnsi="Times New Roman" w:cs="Times New Roman"/>
          <w:color w:val="000000" w:themeColor="text1"/>
          <w:sz w:val="28"/>
          <w:szCs w:val="28"/>
          <w:lang w:val="sq"/>
        </w:rPr>
        <w:t>n</w:t>
      </w:r>
      <w:r w:rsidR="4ABD1678" w:rsidRPr="00951713">
        <w:rPr>
          <w:rFonts w:ascii="Times New Roman" w:eastAsia="Times New Roman" w:hAnsi="Times New Roman" w:cs="Times New Roman"/>
          <w:color w:val="000000" w:themeColor="text1"/>
          <w:sz w:val="28"/>
          <w:szCs w:val="28"/>
          <w:lang w:val="sq"/>
        </w:rPr>
        <w:t xml:space="preserve"> miratim paraprak të </w:t>
      </w:r>
      <w:r w:rsidR="6106AC1E" w:rsidRPr="00951713">
        <w:rPr>
          <w:rFonts w:ascii="Times New Roman" w:eastAsia="Times New Roman" w:hAnsi="Times New Roman" w:cs="Times New Roman"/>
          <w:color w:val="000000" w:themeColor="text1"/>
          <w:sz w:val="28"/>
          <w:szCs w:val="28"/>
          <w:lang w:val="sq"/>
        </w:rPr>
        <w:t>materialeve promovuese</w:t>
      </w:r>
      <w:r w:rsidR="4ABD1678" w:rsidRPr="00951713">
        <w:rPr>
          <w:rFonts w:ascii="Times New Roman" w:eastAsia="Times New Roman" w:hAnsi="Times New Roman" w:cs="Times New Roman"/>
          <w:color w:val="000000" w:themeColor="text1"/>
          <w:sz w:val="28"/>
          <w:szCs w:val="28"/>
          <w:lang w:val="sq"/>
        </w:rPr>
        <w:t xml:space="preserve"> përpara publikimit të tyre.</w:t>
      </w:r>
    </w:p>
    <w:p w14:paraId="6E8D9E43" w14:textId="77777777" w:rsidR="00004325" w:rsidRPr="00951713" w:rsidDel="00052ADC" w:rsidRDefault="00004325" w:rsidP="00004325">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54DD908" w14:textId="3D1A8BEB" w:rsidR="009850A7" w:rsidRDefault="4A1C0016" w:rsidP="00004325">
      <w:pPr>
        <w:pStyle w:val="ListParagraph"/>
        <w:numPr>
          <w:ilvl w:val="0"/>
          <w:numId w:val="25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Materialet promovuese</w:t>
      </w:r>
      <w:r w:rsidR="4ABD1678" w:rsidRPr="00951713">
        <w:rPr>
          <w:rFonts w:ascii="Times New Roman" w:eastAsia="Times New Roman" w:hAnsi="Times New Roman" w:cs="Times New Roman"/>
          <w:color w:val="000000" w:themeColor="text1"/>
          <w:sz w:val="28"/>
          <w:szCs w:val="28"/>
          <w:lang w:val="sq"/>
        </w:rPr>
        <w:t xml:space="preserve"> njoftohen te</w:t>
      </w:r>
      <w:r w:rsidR="24B005ED" w:rsidRPr="00951713">
        <w:rPr>
          <w:rFonts w:ascii="Times New Roman" w:eastAsia="Times New Roman" w:hAnsi="Times New Roman" w:cs="Times New Roman"/>
          <w:color w:val="000000" w:themeColor="text1"/>
          <w:sz w:val="28"/>
          <w:szCs w:val="28"/>
          <w:lang w:val="sq"/>
        </w:rPr>
        <w:t xml:space="preserve"> </w:t>
      </w:r>
      <w:r w:rsidR="1F4EA4E5" w:rsidRPr="00951713">
        <w:rPr>
          <w:rFonts w:ascii="Times New Roman" w:eastAsia="Times New Roman" w:hAnsi="Times New Roman" w:cs="Times New Roman"/>
          <w:color w:val="000000" w:themeColor="text1"/>
          <w:sz w:val="28"/>
          <w:szCs w:val="28"/>
          <w:lang w:val="sq"/>
        </w:rPr>
        <w:t>Banka e Shqipërisë,</w:t>
      </w:r>
      <w:r w:rsidR="4ABD1678" w:rsidRPr="00951713">
        <w:rPr>
          <w:rFonts w:ascii="Times New Roman" w:eastAsia="Times New Roman" w:hAnsi="Times New Roman" w:cs="Times New Roman"/>
          <w:color w:val="000000" w:themeColor="text1"/>
          <w:sz w:val="28"/>
          <w:szCs w:val="28"/>
          <w:lang w:val="sq"/>
        </w:rPr>
        <w:t xml:space="preserve"> sipas kërkesës.</w:t>
      </w:r>
    </w:p>
    <w:p w14:paraId="79D87D9D" w14:textId="77777777" w:rsidR="00004325" w:rsidRPr="00951713" w:rsidDel="00052ADC" w:rsidRDefault="00004325" w:rsidP="00004325">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6C86696" w14:textId="5AA6A9AF" w:rsidR="009850A7" w:rsidRPr="00951713" w:rsidDel="00052ADC" w:rsidRDefault="295C0F14" w:rsidP="00004325">
      <w:pPr>
        <w:pStyle w:val="ListParagraph"/>
        <w:numPr>
          <w:ilvl w:val="0"/>
          <w:numId w:val="25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w:t>
      </w:r>
      <w:r w:rsidR="62D5B7E5" w:rsidRPr="00951713">
        <w:rPr>
          <w:rFonts w:ascii="Times New Roman" w:eastAsia="Times New Roman" w:hAnsi="Times New Roman" w:cs="Times New Roman"/>
          <w:color w:val="000000" w:themeColor="text1"/>
          <w:sz w:val="28"/>
          <w:szCs w:val="28"/>
          <w:lang w:val="sq"/>
        </w:rPr>
        <w:t>aterial</w:t>
      </w:r>
      <w:r w:rsidR="5F60BDDB" w:rsidRPr="00951713">
        <w:rPr>
          <w:rFonts w:ascii="Times New Roman" w:eastAsia="Times New Roman" w:hAnsi="Times New Roman" w:cs="Times New Roman"/>
          <w:color w:val="000000" w:themeColor="text1"/>
          <w:sz w:val="28"/>
          <w:szCs w:val="28"/>
          <w:lang w:val="sq"/>
        </w:rPr>
        <w:t>et</w:t>
      </w:r>
      <w:r w:rsidR="62D5B7E5" w:rsidRPr="00951713">
        <w:rPr>
          <w:rFonts w:ascii="Times New Roman" w:eastAsia="Times New Roman" w:hAnsi="Times New Roman" w:cs="Times New Roman"/>
          <w:color w:val="000000" w:themeColor="text1"/>
          <w:sz w:val="28"/>
          <w:szCs w:val="28"/>
          <w:lang w:val="sq"/>
        </w:rPr>
        <w:t xml:space="preserve"> promovues</w:t>
      </w:r>
      <w:r w:rsidR="37B30DC8" w:rsidRPr="00951713">
        <w:rPr>
          <w:rFonts w:ascii="Times New Roman" w:eastAsia="Times New Roman" w:hAnsi="Times New Roman" w:cs="Times New Roman"/>
          <w:color w:val="000000" w:themeColor="text1"/>
          <w:sz w:val="28"/>
          <w:szCs w:val="28"/>
          <w:lang w:val="sq"/>
        </w:rPr>
        <w:t>e</w:t>
      </w:r>
      <w:r w:rsidR="357A3491" w:rsidRPr="00951713">
        <w:rPr>
          <w:rFonts w:ascii="Times New Roman" w:eastAsia="Times New Roman" w:hAnsi="Times New Roman" w:cs="Times New Roman"/>
          <w:color w:val="000000" w:themeColor="text1"/>
          <w:sz w:val="28"/>
          <w:szCs w:val="28"/>
          <w:lang w:val="sq"/>
        </w:rPr>
        <w:t xml:space="preserve"> nuk shp</w:t>
      </w:r>
      <w:r w:rsidR="00F104B8">
        <w:rPr>
          <w:rFonts w:ascii="Times New Roman" w:eastAsia="Times New Roman" w:hAnsi="Times New Roman" w:cs="Times New Roman"/>
          <w:color w:val="000000" w:themeColor="text1"/>
          <w:sz w:val="28"/>
          <w:szCs w:val="28"/>
          <w:lang w:val="sq"/>
        </w:rPr>
        <w:t>ë</w:t>
      </w:r>
      <w:r w:rsidR="357A3491" w:rsidRPr="00951713">
        <w:rPr>
          <w:rFonts w:ascii="Times New Roman" w:eastAsia="Times New Roman" w:hAnsi="Times New Roman" w:cs="Times New Roman"/>
          <w:color w:val="000000" w:themeColor="text1"/>
          <w:sz w:val="28"/>
          <w:szCs w:val="28"/>
          <w:lang w:val="sq"/>
        </w:rPr>
        <w:t>rndahe</w:t>
      </w:r>
      <w:r w:rsidR="4542220A" w:rsidRPr="00951713">
        <w:rPr>
          <w:rFonts w:ascii="Times New Roman" w:eastAsia="Times New Roman" w:hAnsi="Times New Roman" w:cs="Times New Roman"/>
          <w:color w:val="000000" w:themeColor="text1"/>
          <w:sz w:val="28"/>
          <w:szCs w:val="28"/>
          <w:lang w:val="sq"/>
        </w:rPr>
        <w:t>n</w:t>
      </w:r>
      <w:r w:rsidR="357A3491" w:rsidRPr="00951713">
        <w:rPr>
          <w:rFonts w:ascii="Times New Roman" w:eastAsia="Times New Roman" w:hAnsi="Times New Roman" w:cs="Times New Roman"/>
          <w:color w:val="000000" w:themeColor="text1"/>
          <w:sz w:val="28"/>
          <w:szCs w:val="28"/>
          <w:lang w:val="sq"/>
        </w:rPr>
        <w:t xml:space="preserve"> përpara publikimit të </w:t>
      </w:r>
      <w:r w:rsidR="20378A88" w:rsidRPr="00951713">
        <w:rPr>
          <w:rFonts w:ascii="Times New Roman" w:eastAsia="Times New Roman" w:hAnsi="Times New Roman" w:cs="Times New Roman"/>
          <w:color w:val="000000" w:themeColor="text1"/>
          <w:sz w:val="28"/>
          <w:szCs w:val="28"/>
          <w:lang w:val="sq"/>
        </w:rPr>
        <w:t>dokumentit informues</w:t>
      </w:r>
      <w:r w:rsidR="1F71A07C" w:rsidRPr="00951713">
        <w:rPr>
          <w:rFonts w:ascii="Times New Roman" w:eastAsia="Times New Roman" w:hAnsi="Times New Roman" w:cs="Times New Roman"/>
          <w:color w:val="000000" w:themeColor="text1"/>
          <w:sz w:val="28"/>
          <w:szCs w:val="28"/>
          <w:lang w:val="sq"/>
        </w:rPr>
        <w:t xml:space="preserve"> </w:t>
      </w:r>
      <w:r w:rsidR="20378A88" w:rsidRPr="00951713">
        <w:rPr>
          <w:rFonts w:ascii="Times New Roman" w:eastAsia="Times New Roman" w:hAnsi="Times New Roman" w:cs="Times New Roman"/>
          <w:color w:val="000000" w:themeColor="text1"/>
          <w:sz w:val="28"/>
          <w:szCs w:val="28"/>
          <w:lang w:val="sq"/>
        </w:rPr>
        <w:t>të kriptoasetit.</w:t>
      </w:r>
      <w:r w:rsidR="357A3491" w:rsidRPr="00951713">
        <w:rPr>
          <w:rFonts w:ascii="Times New Roman" w:eastAsia="Times New Roman" w:hAnsi="Times New Roman" w:cs="Times New Roman"/>
          <w:color w:val="000000" w:themeColor="text1"/>
          <w:sz w:val="28"/>
          <w:szCs w:val="28"/>
          <w:lang w:val="sq"/>
        </w:rPr>
        <w:t xml:space="preserve"> Ky kufizim nuk ndikon në aftësinë e emetuesit të tokenit të aset</w:t>
      </w:r>
      <w:r w:rsidR="0B2D28F1" w:rsidRPr="00951713">
        <w:rPr>
          <w:rFonts w:ascii="Times New Roman" w:eastAsia="Times New Roman" w:hAnsi="Times New Roman" w:cs="Times New Roman"/>
          <w:color w:val="000000" w:themeColor="text1"/>
          <w:sz w:val="28"/>
          <w:szCs w:val="28"/>
          <w:lang w:val="sq"/>
        </w:rPr>
        <w:t>eve</w:t>
      </w:r>
      <w:r w:rsidR="357A3491" w:rsidRPr="00951713">
        <w:rPr>
          <w:rFonts w:ascii="Times New Roman" w:eastAsia="Times New Roman" w:hAnsi="Times New Roman" w:cs="Times New Roman"/>
          <w:color w:val="000000" w:themeColor="text1"/>
          <w:sz w:val="28"/>
          <w:szCs w:val="28"/>
          <w:lang w:val="sq"/>
        </w:rPr>
        <w:t xml:space="preserve"> për të kryer </w:t>
      </w:r>
      <w:r w:rsidR="11E4F0F5" w:rsidRPr="00951713">
        <w:rPr>
          <w:rFonts w:ascii="Times New Roman" w:eastAsia="Times New Roman" w:hAnsi="Times New Roman" w:cs="Times New Roman"/>
          <w:color w:val="000000" w:themeColor="text1"/>
          <w:sz w:val="28"/>
          <w:szCs w:val="28"/>
          <w:lang w:val="sq"/>
        </w:rPr>
        <w:t xml:space="preserve">testime/sondazhe </w:t>
      </w:r>
      <w:r w:rsidR="357A3491" w:rsidRPr="00951713">
        <w:rPr>
          <w:rFonts w:ascii="Times New Roman" w:eastAsia="Times New Roman" w:hAnsi="Times New Roman" w:cs="Times New Roman"/>
          <w:color w:val="000000" w:themeColor="text1"/>
          <w:sz w:val="28"/>
          <w:szCs w:val="28"/>
          <w:lang w:val="sq"/>
        </w:rPr>
        <w:t>të tregut.</w:t>
      </w:r>
    </w:p>
    <w:p w14:paraId="79923346" w14:textId="77777777" w:rsidR="00A160B0" w:rsidRDefault="00A160B0"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35E80FA6" w14:textId="2B04FE08" w:rsidR="009850A7" w:rsidRPr="00951713" w:rsidDel="00052ADC" w:rsidRDefault="17E786B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30</w:t>
      </w:r>
    </w:p>
    <w:p w14:paraId="2AE40473" w14:textId="65248B8B" w:rsidR="009850A7" w:rsidRDefault="48356997"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Informacion</w:t>
      </w:r>
      <w:r w:rsidR="6AF18A43" w:rsidRPr="00951713">
        <w:rPr>
          <w:rFonts w:ascii="Times New Roman" w:eastAsia="Times New Roman" w:hAnsi="Times New Roman" w:cs="Times New Roman"/>
          <w:b/>
          <w:bCs/>
          <w:color w:val="000000" w:themeColor="text1"/>
          <w:sz w:val="28"/>
          <w:szCs w:val="28"/>
          <w:lang w:val="sq"/>
        </w:rPr>
        <w:t>i</w:t>
      </w:r>
      <w:r w:rsidRPr="00951713">
        <w:rPr>
          <w:rFonts w:ascii="Times New Roman" w:eastAsia="Times New Roman" w:hAnsi="Times New Roman" w:cs="Times New Roman"/>
          <w:b/>
          <w:bCs/>
          <w:color w:val="000000" w:themeColor="text1"/>
          <w:sz w:val="28"/>
          <w:szCs w:val="28"/>
          <w:lang w:val="sq"/>
        </w:rPr>
        <w:t xml:space="preserve"> i vazhdueshëm për zotëruesit e token</w:t>
      </w:r>
      <w:r w:rsidR="7DF8183D" w:rsidRPr="00951713">
        <w:rPr>
          <w:rFonts w:ascii="Times New Roman" w:eastAsia="Times New Roman" w:hAnsi="Times New Roman" w:cs="Times New Roman"/>
          <w:b/>
          <w:bCs/>
          <w:color w:val="000000" w:themeColor="text1"/>
          <w:sz w:val="28"/>
          <w:szCs w:val="28"/>
          <w:lang w:val="sq"/>
        </w:rPr>
        <w:t>it</w:t>
      </w:r>
      <w:r w:rsidRPr="00951713">
        <w:rPr>
          <w:rFonts w:ascii="Times New Roman" w:eastAsia="Times New Roman" w:hAnsi="Times New Roman" w:cs="Times New Roman"/>
          <w:b/>
          <w:bCs/>
          <w:color w:val="000000" w:themeColor="text1"/>
          <w:sz w:val="28"/>
          <w:szCs w:val="28"/>
          <w:lang w:val="sq"/>
        </w:rPr>
        <w:t xml:space="preserve"> të aset</w:t>
      </w:r>
      <w:r w:rsidR="69D40052" w:rsidRPr="00951713">
        <w:rPr>
          <w:rFonts w:ascii="Times New Roman" w:eastAsia="Times New Roman" w:hAnsi="Times New Roman" w:cs="Times New Roman"/>
          <w:b/>
          <w:bCs/>
          <w:color w:val="000000" w:themeColor="text1"/>
          <w:sz w:val="28"/>
          <w:szCs w:val="28"/>
          <w:lang w:val="sq"/>
        </w:rPr>
        <w:t>eve</w:t>
      </w:r>
    </w:p>
    <w:p w14:paraId="5CC9CDE9" w14:textId="77777777" w:rsidR="00A160B0" w:rsidRPr="00951713" w:rsidDel="00052ADC" w:rsidRDefault="00A160B0"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6AFBC786" w14:textId="5B194589" w:rsidR="009850A7" w:rsidRDefault="48356997" w:rsidP="00004325">
      <w:pPr>
        <w:pStyle w:val="ListParagraph"/>
        <w:numPr>
          <w:ilvl w:val="0"/>
          <w:numId w:val="25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w:t>
      </w:r>
      <w:r w:rsidR="199344FF"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0F6C68A0"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deklarojnë në mënyrë të qartë, të saktë dhe transparente, në një vend publik dhe lehtësisht të aksesueshëm në faqen e tyre të internetit, sasinë e tokenave të asetit në qarkullim, si dhe vlerën dhe përbërjen e rezervës së aseteve, si</w:t>
      </w:r>
      <w:r w:rsidR="3C754451" w:rsidRPr="00951713">
        <w:rPr>
          <w:rFonts w:ascii="Times New Roman" w:eastAsia="Times New Roman" w:hAnsi="Times New Roman" w:cs="Times New Roman"/>
          <w:color w:val="000000" w:themeColor="text1"/>
          <w:sz w:val="28"/>
          <w:szCs w:val="28"/>
          <w:lang w:val="sq"/>
        </w:rPr>
        <w:t>pas p</w:t>
      </w:r>
      <w:r w:rsidR="65E2E414" w:rsidRPr="00951713">
        <w:rPr>
          <w:rFonts w:ascii="Times New Roman" w:eastAsia="Times New Roman" w:hAnsi="Times New Roman" w:cs="Times New Roman"/>
          <w:color w:val="000000" w:themeColor="text1"/>
          <w:sz w:val="28"/>
          <w:szCs w:val="28"/>
          <w:lang w:val="sq"/>
        </w:rPr>
        <w:t>ë</w:t>
      </w:r>
      <w:r w:rsidR="3C754451" w:rsidRPr="00951713">
        <w:rPr>
          <w:rFonts w:ascii="Times New Roman" w:eastAsia="Times New Roman" w:hAnsi="Times New Roman" w:cs="Times New Roman"/>
          <w:color w:val="000000" w:themeColor="text1"/>
          <w:sz w:val="28"/>
          <w:szCs w:val="28"/>
          <w:lang w:val="sq"/>
        </w:rPr>
        <w:t>rcaktimeve t</w:t>
      </w:r>
      <w:r w:rsidR="65E2E414" w:rsidRPr="00951713">
        <w:rPr>
          <w:rFonts w:ascii="Times New Roman" w:eastAsia="Times New Roman" w:hAnsi="Times New Roman" w:cs="Times New Roman"/>
          <w:color w:val="000000" w:themeColor="text1"/>
          <w:sz w:val="28"/>
          <w:szCs w:val="28"/>
          <w:lang w:val="sq"/>
        </w:rPr>
        <w:t>ë</w:t>
      </w:r>
      <w:r w:rsidR="3C754451" w:rsidRPr="00951713">
        <w:rPr>
          <w:rFonts w:ascii="Times New Roman" w:eastAsia="Times New Roman" w:hAnsi="Times New Roman" w:cs="Times New Roman"/>
          <w:color w:val="000000" w:themeColor="text1"/>
          <w:sz w:val="28"/>
          <w:szCs w:val="28"/>
          <w:lang w:val="sq"/>
        </w:rPr>
        <w:t xml:space="preserve"> nenit </w:t>
      </w:r>
      <w:r w:rsidRPr="00951713">
        <w:rPr>
          <w:rFonts w:ascii="Times New Roman" w:eastAsia="Times New Roman" w:hAnsi="Times New Roman" w:cs="Times New Roman"/>
          <w:color w:val="000000" w:themeColor="text1"/>
          <w:sz w:val="28"/>
          <w:szCs w:val="28"/>
          <w:lang w:val="sq"/>
        </w:rPr>
        <w:t xml:space="preserve"> 36</w:t>
      </w:r>
      <w:r w:rsidR="5E4FB231" w:rsidRPr="00951713">
        <w:rPr>
          <w:rFonts w:ascii="Times New Roman" w:eastAsia="Times New Roman" w:hAnsi="Times New Roman" w:cs="Times New Roman"/>
          <w:color w:val="000000" w:themeColor="text1"/>
          <w:sz w:val="28"/>
          <w:szCs w:val="28"/>
          <w:lang w:val="sq"/>
        </w:rPr>
        <w:t xml:space="preserve"> t</w:t>
      </w:r>
      <w:r w:rsidR="65E2E414" w:rsidRPr="00951713">
        <w:rPr>
          <w:rFonts w:ascii="Times New Roman" w:eastAsia="Times New Roman" w:hAnsi="Times New Roman" w:cs="Times New Roman"/>
          <w:color w:val="000000" w:themeColor="text1"/>
          <w:sz w:val="28"/>
          <w:szCs w:val="28"/>
          <w:lang w:val="sq"/>
        </w:rPr>
        <w:t>ë</w:t>
      </w:r>
      <w:r w:rsidR="5E4FB231" w:rsidRPr="00951713">
        <w:rPr>
          <w:rFonts w:ascii="Times New Roman" w:eastAsia="Times New Roman" w:hAnsi="Times New Roman" w:cs="Times New Roman"/>
          <w:color w:val="000000" w:themeColor="text1"/>
          <w:sz w:val="28"/>
          <w:szCs w:val="28"/>
          <w:lang w:val="sq"/>
        </w:rPr>
        <w:t xml:space="preserve"> k</w:t>
      </w:r>
      <w:r w:rsidR="65E2E414" w:rsidRPr="00951713">
        <w:rPr>
          <w:rFonts w:ascii="Times New Roman" w:eastAsia="Times New Roman" w:hAnsi="Times New Roman" w:cs="Times New Roman"/>
          <w:color w:val="000000" w:themeColor="text1"/>
          <w:sz w:val="28"/>
          <w:szCs w:val="28"/>
          <w:lang w:val="sq"/>
        </w:rPr>
        <w:t>ë</w:t>
      </w:r>
      <w:r w:rsidR="5E4FB231" w:rsidRPr="00951713">
        <w:rPr>
          <w:rFonts w:ascii="Times New Roman" w:eastAsia="Times New Roman" w:hAnsi="Times New Roman" w:cs="Times New Roman"/>
          <w:color w:val="000000" w:themeColor="text1"/>
          <w:sz w:val="28"/>
          <w:szCs w:val="28"/>
          <w:lang w:val="sq"/>
        </w:rPr>
        <w:t>t</w:t>
      </w:r>
      <w:r w:rsidR="35A48859" w:rsidRPr="00951713">
        <w:rPr>
          <w:rFonts w:ascii="Times New Roman" w:eastAsia="Times New Roman" w:hAnsi="Times New Roman" w:cs="Times New Roman"/>
          <w:color w:val="000000" w:themeColor="text1"/>
          <w:sz w:val="28"/>
          <w:szCs w:val="28"/>
          <w:lang w:val="sq"/>
        </w:rPr>
        <w:t>ij</w:t>
      </w:r>
      <w:r w:rsidR="5E4FB231" w:rsidRPr="00951713">
        <w:rPr>
          <w:rFonts w:ascii="Times New Roman" w:eastAsia="Times New Roman" w:hAnsi="Times New Roman" w:cs="Times New Roman"/>
          <w:color w:val="000000" w:themeColor="text1"/>
          <w:sz w:val="28"/>
          <w:szCs w:val="28"/>
          <w:lang w:val="sq"/>
        </w:rPr>
        <w:t xml:space="preserve"> ligji</w:t>
      </w:r>
      <w:r w:rsidRPr="00951713">
        <w:rPr>
          <w:rFonts w:ascii="Times New Roman" w:eastAsia="Times New Roman" w:hAnsi="Times New Roman" w:cs="Times New Roman"/>
          <w:color w:val="000000" w:themeColor="text1"/>
          <w:sz w:val="28"/>
          <w:szCs w:val="28"/>
          <w:lang w:val="sq"/>
        </w:rPr>
        <w:t>. Ky informacion përditësohet të paktën një herë në muaj.</w:t>
      </w:r>
    </w:p>
    <w:p w14:paraId="01368836" w14:textId="77777777" w:rsidR="00004325" w:rsidRPr="00951713" w:rsidDel="00052ADC" w:rsidRDefault="00004325" w:rsidP="00004325">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5E47EC75" w14:textId="7E23D25C" w:rsidR="009850A7" w:rsidRDefault="48356997" w:rsidP="00004325">
      <w:pPr>
        <w:pStyle w:val="ListParagraph"/>
        <w:numPr>
          <w:ilvl w:val="0"/>
          <w:numId w:val="25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Emetuesit e token</w:t>
      </w:r>
      <w:r w:rsidR="5C3BD13C"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03EA8E1D"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publikojnë sa më shpejt që të jetë e mundur, në një vend publik dhe lehtësisht të aksesueshëm në faqen e tyre të internetit, një përmbledhje të shkurtër, të qartë, të saktë dhe transparente të raportit të auditimit, si dhe raportin e </w:t>
      </w:r>
      <w:r w:rsidRPr="00F104B8">
        <w:rPr>
          <w:rFonts w:ascii="Times New Roman" w:eastAsia="Times New Roman" w:hAnsi="Times New Roman" w:cs="Times New Roman"/>
          <w:color w:val="000000" w:themeColor="text1"/>
          <w:sz w:val="28"/>
          <w:szCs w:val="28"/>
          <w:lang w:val="sq"/>
        </w:rPr>
        <w:t>plotë dhe të pa</w:t>
      </w:r>
      <w:r w:rsidR="049777D5" w:rsidRPr="00F104B8">
        <w:rPr>
          <w:rFonts w:ascii="Times New Roman" w:eastAsia="Times New Roman" w:hAnsi="Times New Roman" w:cs="Times New Roman"/>
          <w:color w:val="000000" w:themeColor="text1"/>
          <w:sz w:val="28"/>
          <w:szCs w:val="28"/>
          <w:lang w:val="sq"/>
        </w:rPr>
        <w:t>redaktuar</w:t>
      </w:r>
      <w:r w:rsidR="049777D5"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 të auditimit, në lidhje me rezervën e aseteve, si</w:t>
      </w:r>
      <w:r w:rsidR="299B98FA" w:rsidRPr="00951713">
        <w:rPr>
          <w:rFonts w:ascii="Times New Roman" w:eastAsia="Times New Roman" w:hAnsi="Times New Roman" w:cs="Times New Roman"/>
          <w:color w:val="000000" w:themeColor="text1"/>
          <w:sz w:val="28"/>
          <w:szCs w:val="28"/>
          <w:lang w:val="sq"/>
        </w:rPr>
        <w:t xml:space="preserve">pas përcaktimeve </w:t>
      </w:r>
      <w:r w:rsidR="4FB1C991"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ë </w:t>
      </w:r>
      <w:r w:rsidR="000C490D">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w:t>
      </w:r>
      <w:r w:rsidR="17DC6041"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36</w:t>
      </w:r>
      <w:r w:rsidR="4F9CB251" w:rsidRPr="00951713">
        <w:rPr>
          <w:rFonts w:ascii="Times New Roman" w:eastAsia="Times New Roman" w:hAnsi="Times New Roman" w:cs="Times New Roman"/>
          <w:color w:val="000000" w:themeColor="text1"/>
          <w:sz w:val="28"/>
          <w:szCs w:val="28"/>
          <w:lang w:val="sq"/>
        </w:rPr>
        <w:t xml:space="preserve"> t</w:t>
      </w:r>
      <w:r w:rsidR="65E2E414" w:rsidRPr="00951713">
        <w:rPr>
          <w:rFonts w:ascii="Times New Roman" w:eastAsia="Times New Roman" w:hAnsi="Times New Roman" w:cs="Times New Roman"/>
          <w:color w:val="000000" w:themeColor="text1"/>
          <w:sz w:val="28"/>
          <w:szCs w:val="28"/>
          <w:lang w:val="sq"/>
        </w:rPr>
        <w:t>ë</w:t>
      </w:r>
      <w:r w:rsidR="4F9CB251" w:rsidRPr="00951713">
        <w:rPr>
          <w:rFonts w:ascii="Times New Roman" w:eastAsia="Times New Roman" w:hAnsi="Times New Roman" w:cs="Times New Roman"/>
          <w:color w:val="000000" w:themeColor="text1"/>
          <w:sz w:val="28"/>
          <w:szCs w:val="28"/>
          <w:lang w:val="sq"/>
        </w:rPr>
        <w:t xml:space="preserve"> k</w:t>
      </w:r>
      <w:r w:rsidR="65E2E414" w:rsidRPr="00951713">
        <w:rPr>
          <w:rFonts w:ascii="Times New Roman" w:eastAsia="Times New Roman" w:hAnsi="Times New Roman" w:cs="Times New Roman"/>
          <w:color w:val="000000" w:themeColor="text1"/>
          <w:sz w:val="28"/>
          <w:szCs w:val="28"/>
          <w:lang w:val="sq"/>
        </w:rPr>
        <w:t>ë</w:t>
      </w:r>
      <w:r w:rsidR="4F9CB251" w:rsidRPr="00951713">
        <w:rPr>
          <w:rFonts w:ascii="Times New Roman" w:eastAsia="Times New Roman" w:hAnsi="Times New Roman" w:cs="Times New Roman"/>
          <w:color w:val="000000" w:themeColor="text1"/>
          <w:sz w:val="28"/>
          <w:szCs w:val="28"/>
          <w:lang w:val="sq"/>
        </w:rPr>
        <w:t>tij ligjit</w:t>
      </w:r>
      <w:r w:rsidRPr="00951713">
        <w:rPr>
          <w:rFonts w:ascii="Times New Roman" w:eastAsia="Times New Roman" w:hAnsi="Times New Roman" w:cs="Times New Roman"/>
          <w:color w:val="000000" w:themeColor="text1"/>
          <w:sz w:val="28"/>
          <w:szCs w:val="28"/>
          <w:lang w:val="sq"/>
        </w:rPr>
        <w:t>.</w:t>
      </w:r>
    </w:p>
    <w:p w14:paraId="36690C59" w14:textId="77777777" w:rsidR="00004325" w:rsidRPr="00951713" w:rsidDel="00052ADC" w:rsidRDefault="00004325" w:rsidP="00004325">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CC1AE62" w14:textId="7A501AA8" w:rsidR="009850A7" w:rsidRPr="00951713" w:rsidDel="00052ADC" w:rsidRDefault="4A052AEE" w:rsidP="00004325">
      <w:pPr>
        <w:pStyle w:val="ListParagraph"/>
        <w:numPr>
          <w:ilvl w:val="0"/>
          <w:numId w:val="25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Krahas</w:t>
      </w:r>
      <w:r w:rsidR="07E07BD9" w:rsidRPr="00951713">
        <w:rPr>
          <w:rFonts w:ascii="Times New Roman" w:eastAsia="Times New Roman" w:hAnsi="Times New Roman" w:cs="Times New Roman"/>
          <w:color w:val="000000" w:themeColor="text1"/>
          <w:sz w:val="28"/>
          <w:szCs w:val="28"/>
          <w:lang w:val="sq"/>
        </w:rPr>
        <w:t xml:space="preserve"> parashikimeve të</w:t>
      </w:r>
      <w:r w:rsidRPr="00951713">
        <w:rPr>
          <w:rFonts w:ascii="Times New Roman" w:eastAsia="Times New Roman" w:hAnsi="Times New Roman" w:cs="Times New Roman"/>
          <w:color w:val="000000" w:themeColor="text1"/>
          <w:sz w:val="28"/>
          <w:szCs w:val="28"/>
          <w:lang w:val="sq"/>
        </w:rPr>
        <w:t xml:space="preserve"> </w:t>
      </w:r>
      <w:r w:rsidR="7F8D6F97"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enit 88</w:t>
      </w:r>
      <w:r w:rsidR="516FD81C" w:rsidRPr="00951713">
        <w:rPr>
          <w:rFonts w:ascii="Times New Roman" w:eastAsia="Times New Roman" w:hAnsi="Times New Roman" w:cs="Times New Roman"/>
          <w:color w:val="000000" w:themeColor="text1"/>
          <w:sz w:val="28"/>
          <w:szCs w:val="28"/>
          <w:lang w:val="sq"/>
        </w:rPr>
        <w:t xml:space="preserve"> të këtij ligjit</w:t>
      </w:r>
      <w:r w:rsidRPr="00951713">
        <w:rPr>
          <w:rFonts w:ascii="Times New Roman" w:eastAsia="Times New Roman" w:hAnsi="Times New Roman" w:cs="Times New Roman"/>
          <w:color w:val="000000" w:themeColor="text1"/>
          <w:sz w:val="28"/>
          <w:szCs w:val="28"/>
          <w:lang w:val="sq"/>
        </w:rPr>
        <w:t>, emetuesit e token</w:t>
      </w:r>
      <w:r w:rsidR="240C7C65"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503F18AA"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deklarojnë sa më shpejt që të jetë e mundur dhe në mënyrë të qartë, të saktë dhe transparente, në një vend publik dhe lehtësisht të aksesueshëm në faqen e tyre të internetit, çdo </w:t>
      </w:r>
      <w:r w:rsidR="2FE03DC2" w:rsidRPr="00951713">
        <w:rPr>
          <w:rFonts w:ascii="Times New Roman" w:eastAsia="Times New Roman" w:hAnsi="Times New Roman" w:cs="Times New Roman"/>
          <w:color w:val="000000" w:themeColor="text1"/>
          <w:sz w:val="28"/>
          <w:szCs w:val="28"/>
          <w:lang w:val="sq"/>
        </w:rPr>
        <w:t>ngjarje</w:t>
      </w:r>
      <w:r w:rsidR="27FB113F"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që ka ose </w:t>
      </w:r>
      <w:r w:rsidR="036B2B15" w:rsidRPr="00951713">
        <w:rPr>
          <w:rFonts w:ascii="Times New Roman" w:eastAsia="Times New Roman" w:hAnsi="Times New Roman" w:cs="Times New Roman"/>
          <w:color w:val="000000" w:themeColor="text1"/>
          <w:sz w:val="28"/>
          <w:szCs w:val="28"/>
          <w:lang w:val="sq"/>
        </w:rPr>
        <w:t>mund</w:t>
      </w:r>
      <w:r w:rsidRPr="00951713">
        <w:rPr>
          <w:rFonts w:ascii="Times New Roman" w:eastAsia="Times New Roman" w:hAnsi="Times New Roman" w:cs="Times New Roman"/>
          <w:color w:val="000000" w:themeColor="text1"/>
          <w:sz w:val="28"/>
          <w:szCs w:val="28"/>
          <w:lang w:val="sq"/>
        </w:rPr>
        <w:t xml:space="preserve"> të ketë një ndikim të rëndësishëm në vlerën e token</w:t>
      </w:r>
      <w:r w:rsidR="2846198A"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2A522631"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ose në rezervën e aseteve, si</w:t>
      </w:r>
      <w:r w:rsidR="6B17111E" w:rsidRPr="00951713">
        <w:rPr>
          <w:rFonts w:ascii="Times New Roman" w:eastAsia="Times New Roman" w:hAnsi="Times New Roman" w:cs="Times New Roman"/>
          <w:color w:val="000000" w:themeColor="text1"/>
          <w:sz w:val="28"/>
          <w:szCs w:val="28"/>
          <w:lang w:val="sq"/>
        </w:rPr>
        <w:t xml:space="preserve">pas </w:t>
      </w:r>
      <w:r w:rsidRPr="00951713">
        <w:rPr>
          <w:rFonts w:ascii="Times New Roman" w:eastAsia="Times New Roman" w:hAnsi="Times New Roman" w:cs="Times New Roman"/>
          <w:color w:val="000000" w:themeColor="text1"/>
          <w:sz w:val="28"/>
          <w:szCs w:val="28"/>
          <w:lang w:val="sq"/>
        </w:rPr>
        <w:t>për</w:t>
      </w:r>
      <w:r w:rsidR="52ACEB91" w:rsidRPr="00951713">
        <w:rPr>
          <w:rFonts w:ascii="Times New Roman" w:eastAsia="Times New Roman" w:hAnsi="Times New Roman" w:cs="Times New Roman"/>
          <w:color w:val="000000" w:themeColor="text1"/>
          <w:sz w:val="28"/>
          <w:szCs w:val="28"/>
          <w:lang w:val="sq"/>
        </w:rPr>
        <w:t>caktimeve</w:t>
      </w:r>
      <w:r w:rsidR="13EB5571" w:rsidRPr="00951713">
        <w:rPr>
          <w:rFonts w:ascii="Times New Roman" w:eastAsia="Times New Roman" w:hAnsi="Times New Roman" w:cs="Times New Roman"/>
          <w:color w:val="000000" w:themeColor="text1"/>
          <w:sz w:val="28"/>
          <w:szCs w:val="28"/>
          <w:lang w:val="sq"/>
        </w:rPr>
        <w:t xml:space="preserve"> </w:t>
      </w:r>
      <w:r w:rsidR="6D7830E0"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ë </w:t>
      </w:r>
      <w:r w:rsidR="2FEC62BA"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w:t>
      </w:r>
      <w:r w:rsidR="00F0DF77"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36</w:t>
      </w:r>
      <w:r w:rsidR="43747C7E" w:rsidRPr="00951713">
        <w:rPr>
          <w:rFonts w:ascii="Times New Roman" w:eastAsia="Times New Roman" w:hAnsi="Times New Roman" w:cs="Times New Roman"/>
          <w:color w:val="000000" w:themeColor="text1"/>
          <w:sz w:val="28"/>
          <w:szCs w:val="28"/>
          <w:lang w:val="sq"/>
        </w:rPr>
        <w:t xml:space="preserve"> t</w:t>
      </w:r>
      <w:r w:rsidR="51F4350F" w:rsidRPr="00951713">
        <w:rPr>
          <w:rFonts w:ascii="Times New Roman" w:eastAsia="Times New Roman" w:hAnsi="Times New Roman" w:cs="Times New Roman"/>
          <w:color w:val="000000" w:themeColor="text1"/>
          <w:sz w:val="28"/>
          <w:szCs w:val="28"/>
          <w:lang w:val="sq"/>
        </w:rPr>
        <w:t>ë</w:t>
      </w:r>
      <w:r w:rsidR="43747C7E" w:rsidRPr="00951713">
        <w:rPr>
          <w:rFonts w:ascii="Times New Roman" w:eastAsia="Times New Roman" w:hAnsi="Times New Roman" w:cs="Times New Roman"/>
          <w:color w:val="000000" w:themeColor="text1"/>
          <w:sz w:val="28"/>
          <w:szCs w:val="28"/>
          <w:lang w:val="sq"/>
        </w:rPr>
        <w:t xml:space="preserve"> k</w:t>
      </w:r>
      <w:r w:rsidR="51F4350F" w:rsidRPr="00951713">
        <w:rPr>
          <w:rFonts w:ascii="Times New Roman" w:eastAsia="Times New Roman" w:hAnsi="Times New Roman" w:cs="Times New Roman"/>
          <w:color w:val="000000" w:themeColor="text1"/>
          <w:sz w:val="28"/>
          <w:szCs w:val="28"/>
          <w:lang w:val="sq"/>
        </w:rPr>
        <w:t>ë</w:t>
      </w:r>
      <w:r w:rsidR="43747C7E" w:rsidRPr="00951713">
        <w:rPr>
          <w:rFonts w:ascii="Times New Roman" w:eastAsia="Times New Roman" w:hAnsi="Times New Roman" w:cs="Times New Roman"/>
          <w:color w:val="000000" w:themeColor="text1"/>
          <w:sz w:val="28"/>
          <w:szCs w:val="28"/>
          <w:lang w:val="sq"/>
        </w:rPr>
        <w:t>tij ligji</w:t>
      </w:r>
      <w:r w:rsidRPr="00951713">
        <w:rPr>
          <w:rFonts w:ascii="Times New Roman" w:eastAsia="Times New Roman" w:hAnsi="Times New Roman" w:cs="Times New Roman"/>
          <w:color w:val="000000" w:themeColor="text1"/>
          <w:sz w:val="28"/>
          <w:szCs w:val="28"/>
          <w:lang w:val="sq"/>
        </w:rPr>
        <w:t>.</w:t>
      </w:r>
    </w:p>
    <w:p w14:paraId="28A9433F" w14:textId="77777777" w:rsidR="00004325" w:rsidRDefault="00004325"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3A52E4FE" w14:textId="064BE553" w:rsidR="009850A7" w:rsidRPr="00951713" w:rsidDel="00052ADC" w:rsidRDefault="17E786B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31</w:t>
      </w:r>
    </w:p>
    <w:p w14:paraId="5B87F2B5" w14:textId="2DC52F00" w:rsidR="009850A7" w:rsidRDefault="48356997"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Procedurat për trajtimin e ankesave</w:t>
      </w:r>
    </w:p>
    <w:p w14:paraId="67C31CE8" w14:textId="77777777" w:rsidR="00A160B0" w:rsidRPr="00951713" w:rsidDel="00052ADC" w:rsidRDefault="00A160B0"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71CE9219" w14:textId="7D764A37" w:rsidR="009850A7" w:rsidRDefault="034C73DD" w:rsidP="000C490D">
      <w:pPr>
        <w:pStyle w:val="ListParagraph"/>
        <w:numPr>
          <w:ilvl w:val="0"/>
          <w:numId w:val="25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54688C3E" w:rsidRPr="00951713">
        <w:rPr>
          <w:rFonts w:ascii="Times New Roman" w:eastAsia="Times New Roman" w:hAnsi="Times New Roman" w:cs="Times New Roman"/>
          <w:color w:val="000000" w:themeColor="text1"/>
          <w:sz w:val="28"/>
          <w:szCs w:val="28"/>
          <w:lang w:val="sq"/>
        </w:rPr>
        <w:t xml:space="preserve"> </w:t>
      </w:r>
      <w:r w:rsidR="2BFD3A35" w:rsidRPr="00951713">
        <w:rPr>
          <w:rFonts w:ascii="Times New Roman" w:eastAsia="Times New Roman" w:hAnsi="Times New Roman" w:cs="Times New Roman"/>
          <w:color w:val="000000" w:themeColor="text1"/>
          <w:sz w:val="28"/>
          <w:szCs w:val="28"/>
          <w:lang w:val="sq"/>
        </w:rPr>
        <w:t>hartojn</w:t>
      </w:r>
      <w:r w:rsidR="47704711" w:rsidRPr="00951713">
        <w:rPr>
          <w:rFonts w:ascii="Times New Roman" w:eastAsia="Times New Roman" w:hAnsi="Times New Roman" w:cs="Times New Roman"/>
          <w:color w:val="000000" w:themeColor="text1"/>
          <w:sz w:val="28"/>
          <w:szCs w:val="28"/>
          <w:lang w:val="sq"/>
        </w:rPr>
        <w:t>ë</w:t>
      </w:r>
      <w:r w:rsidR="2BFD3A35" w:rsidRPr="00951713">
        <w:rPr>
          <w:rFonts w:ascii="Times New Roman" w:eastAsia="Times New Roman" w:hAnsi="Times New Roman" w:cs="Times New Roman"/>
          <w:color w:val="000000" w:themeColor="text1"/>
          <w:sz w:val="28"/>
          <w:szCs w:val="28"/>
          <w:lang w:val="sq"/>
        </w:rPr>
        <w:t xml:space="preserve"> dhe implementojn</w:t>
      </w:r>
      <w:r w:rsidR="47704711" w:rsidRPr="00951713">
        <w:rPr>
          <w:rFonts w:ascii="Times New Roman" w:eastAsia="Times New Roman" w:hAnsi="Times New Roman" w:cs="Times New Roman"/>
          <w:color w:val="000000" w:themeColor="text1"/>
          <w:sz w:val="28"/>
          <w:szCs w:val="28"/>
          <w:lang w:val="sq"/>
        </w:rPr>
        <w:t>ë</w:t>
      </w:r>
      <w:r w:rsidR="15F93313" w:rsidRPr="00951713">
        <w:rPr>
          <w:rFonts w:ascii="Times New Roman" w:eastAsia="Times New Roman" w:hAnsi="Times New Roman" w:cs="Times New Roman"/>
          <w:color w:val="000000" w:themeColor="text1"/>
          <w:sz w:val="28"/>
          <w:szCs w:val="28"/>
          <w:lang w:val="sq"/>
        </w:rPr>
        <w:t xml:space="preserve"> </w:t>
      </w:r>
      <w:r w:rsidR="54688C3E" w:rsidRPr="00951713">
        <w:rPr>
          <w:rFonts w:ascii="Times New Roman" w:eastAsia="Times New Roman" w:hAnsi="Times New Roman" w:cs="Times New Roman"/>
          <w:color w:val="000000" w:themeColor="text1"/>
          <w:sz w:val="28"/>
          <w:szCs w:val="28"/>
          <w:lang w:val="sq"/>
        </w:rPr>
        <w:t>procedura efektive dhe transparente për trajtimin e shpejtë, të drejtë dhe të</w:t>
      </w:r>
      <w:r w:rsidR="7F7B4685" w:rsidRPr="00951713">
        <w:rPr>
          <w:rFonts w:ascii="Times New Roman" w:eastAsia="Times New Roman" w:hAnsi="Times New Roman" w:cs="Times New Roman"/>
          <w:color w:val="000000" w:themeColor="text1"/>
          <w:sz w:val="28"/>
          <w:szCs w:val="28"/>
          <w:lang w:val="sq"/>
        </w:rPr>
        <w:t xml:space="preserve"> nj</w:t>
      </w:r>
      <w:r w:rsidR="47704711" w:rsidRPr="00951713">
        <w:rPr>
          <w:rFonts w:ascii="Times New Roman" w:eastAsia="Times New Roman" w:hAnsi="Times New Roman" w:cs="Times New Roman"/>
          <w:color w:val="000000" w:themeColor="text1"/>
          <w:sz w:val="28"/>
          <w:szCs w:val="28"/>
          <w:lang w:val="sq"/>
        </w:rPr>
        <w:t>ë</w:t>
      </w:r>
      <w:r w:rsidR="7F7B4685" w:rsidRPr="00951713">
        <w:rPr>
          <w:rFonts w:ascii="Times New Roman" w:eastAsia="Times New Roman" w:hAnsi="Times New Roman" w:cs="Times New Roman"/>
          <w:color w:val="000000" w:themeColor="text1"/>
          <w:sz w:val="28"/>
          <w:szCs w:val="28"/>
          <w:lang w:val="sq"/>
        </w:rPr>
        <w:t>trajtsh</w:t>
      </w:r>
      <w:r w:rsidR="47704711" w:rsidRPr="00951713">
        <w:rPr>
          <w:rFonts w:ascii="Times New Roman" w:eastAsia="Times New Roman" w:hAnsi="Times New Roman" w:cs="Times New Roman"/>
          <w:color w:val="000000" w:themeColor="text1"/>
          <w:sz w:val="28"/>
          <w:szCs w:val="28"/>
          <w:lang w:val="sq"/>
        </w:rPr>
        <w:t>ë</w:t>
      </w:r>
      <w:r w:rsidR="7F7B4685" w:rsidRPr="00951713">
        <w:rPr>
          <w:rFonts w:ascii="Times New Roman" w:eastAsia="Times New Roman" w:hAnsi="Times New Roman" w:cs="Times New Roman"/>
          <w:color w:val="000000" w:themeColor="text1"/>
          <w:sz w:val="28"/>
          <w:szCs w:val="28"/>
          <w:lang w:val="sq"/>
        </w:rPr>
        <w:t xml:space="preserve">m </w:t>
      </w:r>
      <w:r w:rsidR="54688C3E" w:rsidRPr="00951713">
        <w:rPr>
          <w:rFonts w:ascii="Times New Roman" w:eastAsia="Times New Roman" w:hAnsi="Times New Roman" w:cs="Times New Roman"/>
          <w:color w:val="000000" w:themeColor="text1"/>
          <w:sz w:val="28"/>
          <w:szCs w:val="28"/>
          <w:lang w:val="sq"/>
        </w:rPr>
        <w:t xml:space="preserve">të ankesave të marra nga zotëruesit e tokenave të asetit dhe palët e tjera të interesuara, përfshirë shoqatat e konsumatorëve që përfaqësojnë zotëruesit e tokenave të asetit, dhe publikojnë përshkrime të këtyre procedurave. </w:t>
      </w:r>
      <w:r w:rsidR="37E16946" w:rsidRPr="00951713">
        <w:rPr>
          <w:rFonts w:ascii="Times New Roman" w:eastAsia="Times New Roman" w:hAnsi="Times New Roman" w:cs="Times New Roman"/>
          <w:color w:val="000000" w:themeColor="text1"/>
          <w:sz w:val="28"/>
          <w:szCs w:val="28"/>
          <w:lang w:val="sq"/>
        </w:rPr>
        <w:t>N</w:t>
      </w:r>
      <w:r w:rsidR="47704711" w:rsidRPr="00951713">
        <w:rPr>
          <w:rFonts w:ascii="Times New Roman" w:eastAsia="Times New Roman" w:hAnsi="Times New Roman" w:cs="Times New Roman"/>
          <w:color w:val="000000" w:themeColor="text1"/>
          <w:sz w:val="28"/>
          <w:szCs w:val="28"/>
          <w:lang w:val="sq"/>
        </w:rPr>
        <w:t>ë</w:t>
      </w:r>
      <w:r w:rsidR="37E16946" w:rsidRPr="00951713">
        <w:rPr>
          <w:rFonts w:ascii="Times New Roman" w:eastAsia="Times New Roman" w:hAnsi="Times New Roman" w:cs="Times New Roman"/>
          <w:color w:val="000000" w:themeColor="text1"/>
          <w:sz w:val="28"/>
          <w:szCs w:val="28"/>
          <w:lang w:val="sq"/>
        </w:rPr>
        <w:t xml:space="preserve"> rastet k</w:t>
      </w:r>
      <w:r w:rsidR="54688C3E" w:rsidRPr="00951713">
        <w:rPr>
          <w:rFonts w:ascii="Times New Roman" w:eastAsia="Times New Roman" w:hAnsi="Times New Roman" w:cs="Times New Roman"/>
          <w:color w:val="000000" w:themeColor="text1"/>
          <w:sz w:val="28"/>
          <w:szCs w:val="28"/>
          <w:lang w:val="sq"/>
        </w:rPr>
        <w:t xml:space="preserve">ur tokenat e asetit shpërndahen, plotësisht ose pjesërisht, nga </w:t>
      </w:r>
      <w:r w:rsidR="0C93FB19" w:rsidRPr="00951713">
        <w:rPr>
          <w:rFonts w:ascii="Times New Roman" w:eastAsia="Times New Roman" w:hAnsi="Times New Roman" w:cs="Times New Roman"/>
          <w:color w:val="000000" w:themeColor="text1"/>
          <w:sz w:val="28"/>
          <w:szCs w:val="28"/>
          <w:lang w:val="sq"/>
        </w:rPr>
        <w:t>pal</w:t>
      </w:r>
      <w:r w:rsidR="47704711" w:rsidRPr="00951713">
        <w:rPr>
          <w:rFonts w:ascii="Times New Roman" w:eastAsia="Times New Roman" w:hAnsi="Times New Roman" w:cs="Times New Roman"/>
          <w:color w:val="000000" w:themeColor="text1"/>
          <w:sz w:val="28"/>
          <w:szCs w:val="28"/>
          <w:lang w:val="sq"/>
        </w:rPr>
        <w:t>ë</w:t>
      </w:r>
      <w:r w:rsidR="0C93FB19" w:rsidRPr="00951713">
        <w:rPr>
          <w:rFonts w:ascii="Times New Roman" w:eastAsia="Times New Roman" w:hAnsi="Times New Roman" w:cs="Times New Roman"/>
          <w:color w:val="000000" w:themeColor="text1"/>
          <w:sz w:val="28"/>
          <w:szCs w:val="28"/>
          <w:lang w:val="sq"/>
        </w:rPr>
        <w:t xml:space="preserve"> t</w:t>
      </w:r>
      <w:r w:rsidR="47704711" w:rsidRPr="00951713">
        <w:rPr>
          <w:rFonts w:ascii="Times New Roman" w:eastAsia="Times New Roman" w:hAnsi="Times New Roman" w:cs="Times New Roman"/>
          <w:color w:val="000000" w:themeColor="text1"/>
          <w:sz w:val="28"/>
          <w:szCs w:val="28"/>
          <w:lang w:val="sq"/>
        </w:rPr>
        <w:t>ë</w:t>
      </w:r>
      <w:r w:rsidR="0C93FB19" w:rsidRPr="00951713">
        <w:rPr>
          <w:rFonts w:ascii="Times New Roman" w:eastAsia="Times New Roman" w:hAnsi="Times New Roman" w:cs="Times New Roman"/>
          <w:color w:val="000000" w:themeColor="text1"/>
          <w:sz w:val="28"/>
          <w:szCs w:val="28"/>
          <w:lang w:val="sq"/>
        </w:rPr>
        <w:t xml:space="preserve"> treta</w:t>
      </w:r>
      <w:r w:rsidR="54688C3E" w:rsidRPr="00951713">
        <w:rPr>
          <w:rFonts w:ascii="Times New Roman" w:eastAsia="Times New Roman" w:hAnsi="Times New Roman" w:cs="Times New Roman"/>
          <w:color w:val="000000" w:themeColor="text1"/>
          <w:sz w:val="28"/>
          <w:szCs w:val="28"/>
          <w:lang w:val="sq"/>
        </w:rPr>
        <w:t>,</w:t>
      </w:r>
      <w:r w:rsidR="2815373C" w:rsidRPr="00951713">
        <w:rPr>
          <w:rFonts w:ascii="Times New Roman" w:eastAsia="Times New Roman" w:hAnsi="Times New Roman" w:cs="Times New Roman"/>
          <w:color w:val="000000" w:themeColor="text1"/>
          <w:sz w:val="28"/>
          <w:szCs w:val="28"/>
          <w:lang w:val="sq"/>
        </w:rPr>
        <w:t xml:space="preserve"> sipas p</w:t>
      </w:r>
      <w:r w:rsidR="47704711" w:rsidRPr="00951713">
        <w:rPr>
          <w:rFonts w:ascii="Times New Roman" w:eastAsia="Times New Roman" w:hAnsi="Times New Roman" w:cs="Times New Roman"/>
          <w:color w:val="000000" w:themeColor="text1"/>
          <w:sz w:val="28"/>
          <w:szCs w:val="28"/>
          <w:lang w:val="sq"/>
        </w:rPr>
        <w:t>ë</w:t>
      </w:r>
      <w:r w:rsidR="2815373C" w:rsidRPr="00951713">
        <w:rPr>
          <w:rFonts w:ascii="Times New Roman" w:eastAsia="Times New Roman" w:hAnsi="Times New Roman" w:cs="Times New Roman"/>
          <w:color w:val="000000" w:themeColor="text1"/>
          <w:sz w:val="28"/>
          <w:szCs w:val="28"/>
          <w:lang w:val="sq"/>
        </w:rPr>
        <w:t>rcaktimeve t</w:t>
      </w:r>
      <w:r w:rsidR="47704711" w:rsidRPr="00951713">
        <w:rPr>
          <w:rFonts w:ascii="Times New Roman" w:eastAsia="Times New Roman" w:hAnsi="Times New Roman" w:cs="Times New Roman"/>
          <w:color w:val="000000" w:themeColor="text1"/>
          <w:sz w:val="28"/>
          <w:szCs w:val="28"/>
          <w:lang w:val="sq"/>
        </w:rPr>
        <w:t>ë</w:t>
      </w:r>
      <w:r w:rsidR="000C490D" w:rsidRPr="000C490D">
        <w:rPr>
          <w:rFonts w:ascii="Times New Roman" w:eastAsia="Times New Roman" w:hAnsi="Times New Roman" w:cs="Times New Roman"/>
          <w:color w:val="000000" w:themeColor="text1"/>
          <w:sz w:val="28"/>
          <w:szCs w:val="28"/>
          <w:lang w:val="sq"/>
        </w:rPr>
        <w:t xml:space="preserve"> </w:t>
      </w:r>
      <w:r w:rsidR="000C490D"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0C490D">
        <w:rPr>
          <w:rFonts w:ascii="Times New Roman" w:eastAsia="Times New Roman" w:hAnsi="Times New Roman" w:cs="Times New Roman"/>
          <w:color w:val="000000" w:themeColor="text1"/>
          <w:sz w:val="28"/>
          <w:szCs w:val="28"/>
          <w:lang w:val="sq"/>
        </w:rPr>
        <w:t>s</w:t>
      </w:r>
      <w:r w:rsidR="000C490D" w:rsidRPr="00951713">
        <w:rPr>
          <w:rFonts w:ascii="Times New Roman" w:eastAsia="Times New Roman" w:hAnsi="Times New Roman" w:cs="Times New Roman"/>
          <w:color w:val="000000" w:themeColor="text1"/>
          <w:sz w:val="28"/>
          <w:szCs w:val="28"/>
          <w:lang w:val="sq"/>
        </w:rPr>
        <w:t xml:space="preserve"> “ë”, </w:t>
      </w:r>
      <w:r w:rsidR="000C490D">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0C490D">
        <w:rPr>
          <w:rFonts w:ascii="Times New Roman" w:eastAsia="Times New Roman" w:hAnsi="Times New Roman" w:cs="Times New Roman"/>
          <w:color w:val="000000" w:themeColor="text1"/>
          <w:sz w:val="28"/>
          <w:szCs w:val="28"/>
          <w:lang w:val="sq"/>
        </w:rPr>
        <w:t xml:space="preserve"> </w:t>
      </w:r>
      <w:r w:rsidR="000C490D" w:rsidRPr="00951713">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0C490D">
        <w:rPr>
          <w:rFonts w:ascii="Times New Roman" w:eastAsia="Times New Roman" w:hAnsi="Times New Roman" w:cs="Times New Roman"/>
          <w:color w:val="000000" w:themeColor="text1"/>
          <w:sz w:val="28"/>
          <w:szCs w:val="28"/>
          <w:lang w:val="sq"/>
        </w:rPr>
        <w:t>s</w:t>
      </w:r>
      <w:r w:rsidR="000C490D" w:rsidRPr="00951713">
        <w:rPr>
          <w:rFonts w:ascii="Times New Roman" w:eastAsia="Times New Roman" w:hAnsi="Times New Roman" w:cs="Times New Roman"/>
          <w:color w:val="000000" w:themeColor="text1"/>
          <w:sz w:val="28"/>
          <w:szCs w:val="28"/>
          <w:lang w:val="sq"/>
        </w:rPr>
        <w:t xml:space="preserve"> 5, </w:t>
      </w:r>
      <w:r w:rsidR="000C490D">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2815373C" w:rsidRPr="00951713">
        <w:rPr>
          <w:rFonts w:ascii="Times New Roman" w:eastAsia="Times New Roman" w:hAnsi="Times New Roman" w:cs="Times New Roman"/>
          <w:color w:val="000000" w:themeColor="text1"/>
          <w:sz w:val="28"/>
          <w:szCs w:val="28"/>
          <w:lang w:val="sq"/>
        </w:rPr>
        <w:t xml:space="preserve"> </w:t>
      </w:r>
      <w:r w:rsidR="4834289B" w:rsidRPr="00C8178E">
        <w:rPr>
          <w:rFonts w:ascii="Times New Roman" w:eastAsia="Times New Roman" w:hAnsi="Times New Roman" w:cs="Times New Roman"/>
          <w:sz w:val="28"/>
          <w:szCs w:val="28"/>
          <w:lang w:val="sq"/>
        </w:rPr>
        <w:t>n</w:t>
      </w:r>
      <w:r w:rsidR="54688C3E" w:rsidRPr="00C8178E">
        <w:rPr>
          <w:rFonts w:ascii="Times New Roman" w:eastAsia="Times New Roman" w:hAnsi="Times New Roman" w:cs="Times New Roman"/>
          <w:sz w:val="28"/>
          <w:szCs w:val="28"/>
          <w:lang w:val="sq"/>
        </w:rPr>
        <w:t>eni</w:t>
      </w:r>
      <w:r w:rsidR="27928FA0" w:rsidRPr="00C8178E">
        <w:rPr>
          <w:rFonts w:ascii="Times New Roman" w:eastAsia="Times New Roman" w:hAnsi="Times New Roman" w:cs="Times New Roman"/>
          <w:sz w:val="28"/>
          <w:szCs w:val="28"/>
          <w:lang w:val="sq"/>
        </w:rPr>
        <w:t>t</w:t>
      </w:r>
      <w:r w:rsidR="54688C3E" w:rsidRPr="00C8178E">
        <w:rPr>
          <w:rFonts w:ascii="Times New Roman" w:eastAsia="Times New Roman" w:hAnsi="Times New Roman" w:cs="Times New Roman"/>
          <w:sz w:val="28"/>
          <w:szCs w:val="28"/>
          <w:lang w:val="sq"/>
        </w:rPr>
        <w:t xml:space="preserve"> 34</w:t>
      </w:r>
      <w:r w:rsidR="12338951" w:rsidRPr="00C8178E">
        <w:rPr>
          <w:rFonts w:ascii="Times New Roman" w:eastAsia="Times New Roman" w:hAnsi="Times New Roman" w:cs="Times New Roman"/>
          <w:sz w:val="28"/>
          <w:szCs w:val="28"/>
          <w:lang w:val="sq"/>
        </w:rPr>
        <w:t xml:space="preserve">, </w:t>
      </w:r>
      <w:r w:rsidR="000C490D"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0C490D"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0C490D" w:rsidRPr="00C8178E">
        <w:rPr>
          <w:rFonts w:ascii="Times New Roman" w:eastAsia="Times New Roman" w:hAnsi="Times New Roman" w:cs="Times New Roman"/>
          <w:sz w:val="28"/>
          <w:szCs w:val="28"/>
          <w:lang w:val="sq"/>
        </w:rPr>
        <w:t xml:space="preserve">tij ligji, </w:t>
      </w:r>
      <w:r w:rsidR="24921F9E"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metuesit e tokenit të aseteve</w:t>
      </w:r>
      <w:r w:rsidR="54688C3E" w:rsidRPr="00951713">
        <w:rPr>
          <w:rFonts w:ascii="Times New Roman" w:eastAsia="Times New Roman" w:hAnsi="Times New Roman" w:cs="Times New Roman"/>
          <w:color w:val="000000" w:themeColor="text1"/>
          <w:sz w:val="28"/>
          <w:szCs w:val="28"/>
          <w:lang w:val="sq"/>
        </w:rPr>
        <w:t xml:space="preserve"> krijojnë procedura për të lehtësuar gjithashtu trajtimin e ankesave midis zotëruesve të tokenave të asetit dhe </w:t>
      </w:r>
      <w:r w:rsidR="6AC34A5B" w:rsidRPr="00951713">
        <w:rPr>
          <w:rFonts w:ascii="Times New Roman" w:eastAsia="Times New Roman" w:hAnsi="Times New Roman" w:cs="Times New Roman"/>
          <w:color w:val="000000" w:themeColor="text1"/>
          <w:sz w:val="28"/>
          <w:szCs w:val="28"/>
          <w:lang w:val="sq"/>
        </w:rPr>
        <w:t>k</w:t>
      </w:r>
      <w:r w:rsidR="47704711" w:rsidRPr="00951713">
        <w:rPr>
          <w:rFonts w:ascii="Times New Roman" w:eastAsia="Times New Roman" w:hAnsi="Times New Roman" w:cs="Times New Roman"/>
          <w:color w:val="000000" w:themeColor="text1"/>
          <w:sz w:val="28"/>
          <w:szCs w:val="28"/>
          <w:lang w:val="sq"/>
        </w:rPr>
        <w:t>ë</w:t>
      </w:r>
      <w:r w:rsidR="6AC34A5B" w:rsidRPr="00951713">
        <w:rPr>
          <w:rFonts w:ascii="Times New Roman" w:eastAsia="Times New Roman" w:hAnsi="Times New Roman" w:cs="Times New Roman"/>
          <w:color w:val="000000" w:themeColor="text1"/>
          <w:sz w:val="28"/>
          <w:szCs w:val="28"/>
          <w:lang w:val="sq"/>
        </w:rPr>
        <w:t>tyre pal</w:t>
      </w:r>
      <w:r w:rsidR="47704711" w:rsidRPr="00951713">
        <w:rPr>
          <w:rFonts w:ascii="Times New Roman" w:eastAsia="Times New Roman" w:hAnsi="Times New Roman" w:cs="Times New Roman"/>
          <w:color w:val="000000" w:themeColor="text1"/>
          <w:sz w:val="28"/>
          <w:szCs w:val="28"/>
          <w:lang w:val="sq"/>
        </w:rPr>
        <w:t>ë</w:t>
      </w:r>
      <w:r w:rsidR="6AC34A5B" w:rsidRPr="00951713">
        <w:rPr>
          <w:rFonts w:ascii="Times New Roman" w:eastAsia="Times New Roman" w:hAnsi="Times New Roman" w:cs="Times New Roman"/>
          <w:color w:val="000000" w:themeColor="text1"/>
          <w:sz w:val="28"/>
          <w:szCs w:val="28"/>
          <w:lang w:val="sq"/>
        </w:rPr>
        <w:t>ve t</w:t>
      </w:r>
      <w:r w:rsidR="47704711" w:rsidRPr="00951713">
        <w:rPr>
          <w:rFonts w:ascii="Times New Roman" w:eastAsia="Times New Roman" w:hAnsi="Times New Roman" w:cs="Times New Roman"/>
          <w:color w:val="000000" w:themeColor="text1"/>
          <w:sz w:val="28"/>
          <w:szCs w:val="28"/>
          <w:lang w:val="sq"/>
        </w:rPr>
        <w:t>ë</w:t>
      </w:r>
      <w:r w:rsidR="6AC34A5B" w:rsidRPr="00951713">
        <w:rPr>
          <w:rFonts w:ascii="Times New Roman" w:eastAsia="Times New Roman" w:hAnsi="Times New Roman" w:cs="Times New Roman"/>
          <w:color w:val="000000" w:themeColor="text1"/>
          <w:sz w:val="28"/>
          <w:szCs w:val="28"/>
          <w:lang w:val="sq"/>
        </w:rPr>
        <w:t xml:space="preserve"> treta</w:t>
      </w:r>
      <w:r w:rsidR="54688C3E" w:rsidRPr="00951713">
        <w:rPr>
          <w:rFonts w:ascii="Times New Roman" w:eastAsia="Times New Roman" w:hAnsi="Times New Roman" w:cs="Times New Roman"/>
          <w:color w:val="000000" w:themeColor="text1"/>
          <w:sz w:val="28"/>
          <w:szCs w:val="28"/>
          <w:lang w:val="sq"/>
        </w:rPr>
        <w:t>.</w:t>
      </w:r>
    </w:p>
    <w:p w14:paraId="164D44FB" w14:textId="77777777" w:rsidR="000C490D" w:rsidRPr="00951713" w:rsidDel="00052ADC" w:rsidRDefault="000C490D" w:rsidP="000C490D">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9251DC4" w14:textId="6B2251BF" w:rsidR="009850A7" w:rsidRDefault="53256B11" w:rsidP="000C490D">
      <w:pPr>
        <w:pStyle w:val="ListParagraph"/>
        <w:numPr>
          <w:ilvl w:val="0"/>
          <w:numId w:val="25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Zotëruesit e tokenave të asetit kanë mundësi të paraqesin ankesa pa pagesë tek emetuesit e tokenave të tyre të asetit ose, </w:t>
      </w:r>
      <w:r w:rsidR="4D695350" w:rsidRPr="00951713">
        <w:rPr>
          <w:rFonts w:ascii="Times New Roman" w:eastAsia="Times New Roman" w:hAnsi="Times New Roman" w:cs="Times New Roman"/>
          <w:color w:val="000000" w:themeColor="text1"/>
          <w:sz w:val="28"/>
          <w:szCs w:val="28"/>
          <w:lang w:val="sq"/>
        </w:rPr>
        <w:t>në rastet kur është e zbatueshme</w:t>
      </w:r>
      <w:r w:rsidRPr="00951713">
        <w:rPr>
          <w:rFonts w:ascii="Times New Roman" w:eastAsia="Times New Roman" w:hAnsi="Times New Roman" w:cs="Times New Roman"/>
          <w:color w:val="000000" w:themeColor="text1"/>
          <w:sz w:val="28"/>
          <w:szCs w:val="28"/>
          <w:lang w:val="sq"/>
        </w:rPr>
        <w:t>, tek</w:t>
      </w:r>
      <w:r w:rsidR="5172D861" w:rsidRPr="00951713">
        <w:rPr>
          <w:rFonts w:ascii="Times New Roman" w:eastAsia="Times New Roman" w:hAnsi="Times New Roman" w:cs="Times New Roman"/>
          <w:color w:val="000000" w:themeColor="text1"/>
          <w:sz w:val="28"/>
          <w:szCs w:val="28"/>
          <w:lang w:val="sq"/>
        </w:rPr>
        <w:t xml:space="preserve"> pal</w:t>
      </w:r>
      <w:r w:rsidR="7A972358" w:rsidRPr="00951713">
        <w:rPr>
          <w:rFonts w:ascii="Times New Roman" w:eastAsia="Times New Roman" w:hAnsi="Times New Roman" w:cs="Times New Roman"/>
          <w:color w:val="000000" w:themeColor="text1"/>
          <w:sz w:val="28"/>
          <w:szCs w:val="28"/>
          <w:lang w:val="sq"/>
        </w:rPr>
        <w:t>ë</w:t>
      </w:r>
      <w:r w:rsidR="5172D861" w:rsidRPr="00951713">
        <w:rPr>
          <w:rFonts w:ascii="Times New Roman" w:eastAsia="Times New Roman" w:hAnsi="Times New Roman" w:cs="Times New Roman"/>
          <w:color w:val="000000" w:themeColor="text1"/>
          <w:sz w:val="28"/>
          <w:szCs w:val="28"/>
          <w:lang w:val="sq"/>
        </w:rPr>
        <w:t>t e treta</w:t>
      </w:r>
      <w:r w:rsidR="000C490D">
        <w:rPr>
          <w:rFonts w:ascii="Times New Roman" w:eastAsia="Times New Roman" w:hAnsi="Times New Roman" w:cs="Times New Roman"/>
          <w:color w:val="000000" w:themeColor="text1"/>
          <w:sz w:val="28"/>
          <w:szCs w:val="28"/>
          <w:lang w:val="sq"/>
        </w:rPr>
        <w:t>,</w:t>
      </w:r>
      <w:r w:rsidR="5172D861" w:rsidRPr="00951713">
        <w:rPr>
          <w:rFonts w:ascii="Times New Roman" w:eastAsia="Times New Roman" w:hAnsi="Times New Roman" w:cs="Times New Roman"/>
          <w:color w:val="000000" w:themeColor="text1"/>
          <w:sz w:val="28"/>
          <w:szCs w:val="28"/>
          <w:lang w:val="sq"/>
        </w:rPr>
        <w:t xml:space="preserve"> sipas p</w:t>
      </w:r>
      <w:r w:rsidR="7A972358" w:rsidRPr="00951713">
        <w:rPr>
          <w:rFonts w:ascii="Times New Roman" w:eastAsia="Times New Roman" w:hAnsi="Times New Roman" w:cs="Times New Roman"/>
          <w:color w:val="000000" w:themeColor="text1"/>
          <w:sz w:val="28"/>
          <w:szCs w:val="28"/>
          <w:lang w:val="sq"/>
        </w:rPr>
        <w:t>ë</w:t>
      </w:r>
      <w:r w:rsidR="5172D861" w:rsidRPr="00951713">
        <w:rPr>
          <w:rFonts w:ascii="Times New Roman" w:eastAsia="Times New Roman" w:hAnsi="Times New Roman" w:cs="Times New Roman"/>
          <w:color w:val="000000" w:themeColor="text1"/>
          <w:sz w:val="28"/>
          <w:szCs w:val="28"/>
          <w:lang w:val="sq"/>
        </w:rPr>
        <w:t>rcaktimeve t</w:t>
      </w:r>
      <w:r w:rsidR="7A972358" w:rsidRPr="00951713">
        <w:rPr>
          <w:rFonts w:ascii="Times New Roman" w:eastAsia="Times New Roman" w:hAnsi="Times New Roman" w:cs="Times New Roman"/>
          <w:color w:val="000000" w:themeColor="text1"/>
          <w:sz w:val="28"/>
          <w:szCs w:val="28"/>
          <w:lang w:val="sq"/>
        </w:rPr>
        <w:t>ë</w:t>
      </w:r>
      <w:r w:rsidR="5172D861" w:rsidRPr="00951713">
        <w:rPr>
          <w:rFonts w:ascii="Times New Roman" w:eastAsia="Times New Roman" w:hAnsi="Times New Roman" w:cs="Times New Roman"/>
          <w:color w:val="000000" w:themeColor="text1"/>
          <w:sz w:val="28"/>
          <w:szCs w:val="28"/>
          <w:lang w:val="sq"/>
        </w:rPr>
        <w:t xml:space="preserve"> pik</w:t>
      </w:r>
      <w:r w:rsidR="7A972358" w:rsidRPr="00951713">
        <w:rPr>
          <w:rFonts w:ascii="Times New Roman" w:eastAsia="Times New Roman" w:hAnsi="Times New Roman" w:cs="Times New Roman"/>
          <w:color w:val="000000" w:themeColor="text1"/>
          <w:sz w:val="28"/>
          <w:szCs w:val="28"/>
          <w:lang w:val="sq"/>
        </w:rPr>
        <w:t>ë</w:t>
      </w:r>
      <w:r w:rsidR="5172D861"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1</w:t>
      </w:r>
      <w:r w:rsidR="3F81B345" w:rsidRPr="00951713">
        <w:rPr>
          <w:rFonts w:ascii="Times New Roman" w:eastAsia="Times New Roman" w:hAnsi="Times New Roman" w:cs="Times New Roman"/>
          <w:color w:val="000000" w:themeColor="text1"/>
          <w:sz w:val="28"/>
          <w:szCs w:val="28"/>
          <w:lang w:val="sq"/>
        </w:rPr>
        <w:t>,</w:t>
      </w:r>
      <w:r w:rsidR="18F0B67E" w:rsidRPr="00951713">
        <w:rPr>
          <w:rFonts w:ascii="Times New Roman" w:eastAsia="Times New Roman" w:hAnsi="Times New Roman" w:cs="Times New Roman"/>
          <w:color w:val="000000" w:themeColor="text1"/>
          <w:sz w:val="28"/>
          <w:szCs w:val="28"/>
          <w:lang w:val="sq"/>
        </w:rPr>
        <w:t xml:space="preserve"> t</w:t>
      </w:r>
      <w:r w:rsidR="7A972358" w:rsidRPr="00951713">
        <w:rPr>
          <w:rFonts w:ascii="Times New Roman" w:eastAsia="Times New Roman" w:hAnsi="Times New Roman" w:cs="Times New Roman"/>
          <w:color w:val="000000" w:themeColor="text1"/>
          <w:sz w:val="28"/>
          <w:szCs w:val="28"/>
          <w:lang w:val="sq"/>
        </w:rPr>
        <w:t>ë</w:t>
      </w:r>
      <w:r w:rsidR="18F0B67E" w:rsidRPr="00951713">
        <w:rPr>
          <w:rFonts w:ascii="Times New Roman" w:eastAsia="Times New Roman" w:hAnsi="Times New Roman" w:cs="Times New Roman"/>
          <w:color w:val="000000" w:themeColor="text1"/>
          <w:sz w:val="28"/>
          <w:szCs w:val="28"/>
          <w:lang w:val="sq"/>
        </w:rPr>
        <w:t xml:space="preserve"> k</w:t>
      </w:r>
      <w:r w:rsidR="7A972358" w:rsidRPr="00951713">
        <w:rPr>
          <w:rFonts w:ascii="Times New Roman" w:eastAsia="Times New Roman" w:hAnsi="Times New Roman" w:cs="Times New Roman"/>
          <w:color w:val="000000" w:themeColor="text1"/>
          <w:sz w:val="28"/>
          <w:szCs w:val="28"/>
          <w:lang w:val="sq"/>
        </w:rPr>
        <w:t>ë</w:t>
      </w:r>
      <w:r w:rsidR="18F0B67E" w:rsidRPr="00951713">
        <w:rPr>
          <w:rFonts w:ascii="Times New Roman" w:eastAsia="Times New Roman" w:hAnsi="Times New Roman" w:cs="Times New Roman"/>
          <w:color w:val="000000" w:themeColor="text1"/>
          <w:sz w:val="28"/>
          <w:szCs w:val="28"/>
          <w:lang w:val="sq"/>
        </w:rPr>
        <w:t>tij neni</w:t>
      </w:r>
      <w:r w:rsidRPr="00951713">
        <w:rPr>
          <w:rFonts w:ascii="Times New Roman" w:eastAsia="Times New Roman" w:hAnsi="Times New Roman" w:cs="Times New Roman"/>
          <w:color w:val="000000" w:themeColor="text1"/>
          <w:sz w:val="28"/>
          <w:szCs w:val="28"/>
          <w:lang w:val="sq"/>
        </w:rPr>
        <w:t>.</w:t>
      </w:r>
    </w:p>
    <w:p w14:paraId="3F5F2B3B" w14:textId="77777777" w:rsidR="000C490D" w:rsidRPr="00951713" w:rsidDel="00052ADC" w:rsidRDefault="000C490D" w:rsidP="000C490D">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17E91A14" w14:textId="2E2BAA81" w:rsidR="009850A7" w:rsidRDefault="2C205831" w:rsidP="000C490D">
      <w:pPr>
        <w:pStyle w:val="ListParagraph"/>
        <w:numPr>
          <w:ilvl w:val="0"/>
          <w:numId w:val="25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39DB83C2" w:rsidRPr="00951713">
        <w:rPr>
          <w:rFonts w:ascii="Times New Roman" w:eastAsia="Times New Roman" w:hAnsi="Times New Roman" w:cs="Times New Roman"/>
          <w:color w:val="000000" w:themeColor="text1"/>
          <w:sz w:val="28"/>
          <w:szCs w:val="28"/>
          <w:lang w:val="sq"/>
        </w:rPr>
        <w:t xml:space="preserve"> dhe, </w:t>
      </w:r>
      <w:r w:rsidR="6C7F9DE3" w:rsidRPr="00951713">
        <w:rPr>
          <w:rFonts w:ascii="Times New Roman" w:eastAsia="Times New Roman" w:hAnsi="Times New Roman" w:cs="Times New Roman"/>
          <w:color w:val="000000" w:themeColor="text1"/>
          <w:sz w:val="28"/>
          <w:szCs w:val="28"/>
          <w:lang w:val="sq"/>
        </w:rPr>
        <w:t>në rastet kur është e zbatueshme</w:t>
      </w:r>
      <w:r w:rsidR="39DB83C2" w:rsidRPr="00951713">
        <w:rPr>
          <w:rFonts w:ascii="Times New Roman" w:eastAsia="Times New Roman" w:hAnsi="Times New Roman" w:cs="Times New Roman"/>
          <w:color w:val="000000" w:themeColor="text1"/>
          <w:sz w:val="28"/>
          <w:szCs w:val="28"/>
          <w:lang w:val="sq"/>
        </w:rPr>
        <w:t xml:space="preserve">, </w:t>
      </w:r>
      <w:r w:rsidR="25617FC6" w:rsidRPr="00951713">
        <w:rPr>
          <w:rFonts w:ascii="Times New Roman" w:eastAsia="Times New Roman" w:hAnsi="Times New Roman" w:cs="Times New Roman"/>
          <w:color w:val="000000" w:themeColor="text1"/>
          <w:sz w:val="28"/>
          <w:szCs w:val="28"/>
          <w:lang w:val="sq"/>
        </w:rPr>
        <w:t>pal</w:t>
      </w:r>
      <w:r w:rsidR="51F4350F" w:rsidRPr="00951713">
        <w:rPr>
          <w:rFonts w:ascii="Times New Roman" w:eastAsia="Times New Roman" w:hAnsi="Times New Roman" w:cs="Times New Roman"/>
          <w:color w:val="000000" w:themeColor="text1"/>
          <w:sz w:val="28"/>
          <w:szCs w:val="28"/>
          <w:lang w:val="sq"/>
        </w:rPr>
        <w:t>ë</w:t>
      </w:r>
      <w:r w:rsidR="25617FC6" w:rsidRPr="00951713">
        <w:rPr>
          <w:rFonts w:ascii="Times New Roman" w:eastAsia="Times New Roman" w:hAnsi="Times New Roman" w:cs="Times New Roman"/>
          <w:color w:val="000000" w:themeColor="text1"/>
          <w:sz w:val="28"/>
          <w:szCs w:val="28"/>
          <w:lang w:val="sq"/>
        </w:rPr>
        <w:t>t e treta sipas pik</w:t>
      </w:r>
      <w:r w:rsidR="51F4350F" w:rsidRPr="00951713">
        <w:rPr>
          <w:rFonts w:ascii="Times New Roman" w:eastAsia="Times New Roman" w:hAnsi="Times New Roman" w:cs="Times New Roman"/>
          <w:color w:val="000000" w:themeColor="text1"/>
          <w:sz w:val="28"/>
          <w:szCs w:val="28"/>
          <w:lang w:val="sq"/>
        </w:rPr>
        <w:t>ë</w:t>
      </w:r>
      <w:r w:rsidR="25617FC6" w:rsidRPr="00951713">
        <w:rPr>
          <w:rFonts w:ascii="Times New Roman" w:eastAsia="Times New Roman" w:hAnsi="Times New Roman" w:cs="Times New Roman"/>
          <w:color w:val="000000" w:themeColor="text1"/>
          <w:sz w:val="28"/>
          <w:szCs w:val="28"/>
          <w:lang w:val="sq"/>
        </w:rPr>
        <w:t>s 1 t</w:t>
      </w:r>
      <w:r w:rsidR="51F4350F" w:rsidRPr="00951713">
        <w:rPr>
          <w:rFonts w:ascii="Times New Roman" w:eastAsia="Times New Roman" w:hAnsi="Times New Roman" w:cs="Times New Roman"/>
          <w:color w:val="000000" w:themeColor="text1"/>
          <w:sz w:val="28"/>
          <w:szCs w:val="28"/>
          <w:lang w:val="sq"/>
        </w:rPr>
        <w:t>ë</w:t>
      </w:r>
      <w:r w:rsidR="25617FC6" w:rsidRPr="00951713">
        <w:rPr>
          <w:rFonts w:ascii="Times New Roman" w:eastAsia="Times New Roman" w:hAnsi="Times New Roman" w:cs="Times New Roman"/>
          <w:color w:val="000000" w:themeColor="text1"/>
          <w:sz w:val="28"/>
          <w:szCs w:val="28"/>
          <w:lang w:val="sq"/>
        </w:rPr>
        <w:t xml:space="preserve"> k</w:t>
      </w:r>
      <w:r w:rsidR="51F4350F" w:rsidRPr="00951713">
        <w:rPr>
          <w:rFonts w:ascii="Times New Roman" w:eastAsia="Times New Roman" w:hAnsi="Times New Roman" w:cs="Times New Roman"/>
          <w:color w:val="000000" w:themeColor="text1"/>
          <w:sz w:val="28"/>
          <w:szCs w:val="28"/>
          <w:lang w:val="sq"/>
        </w:rPr>
        <w:t>ë</w:t>
      </w:r>
      <w:r w:rsidR="25617FC6" w:rsidRPr="00951713">
        <w:rPr>
          <w:rFonts w:ascii="Times New Roman" w:eastAsia="Times New Roman" w:hAnsi="Times New Roman" w:cs="Times New Roman"/>
          <w:color w:val="000000" w:themeColor="text1"/>
          <w:sz w:val="28"/>
          <w:szCs w:val="28"/>
          <w:lang w:val="sq"/>
        </w:rPr>
        <w:t>tij neni</w:t>
      </w:r>
      <w:r w:rsidR="39DB83C2" w:rsidRPr="00951713">
        <w:rPr>
          <w:rFonts w:ascii="Times New Roman" w:eastAsia="Times New Roman" w:hAnsi="Times New Roman" w:cs="Times New Roman"/>
          <w:color w:val="000000" w:themeColor="text1"/>
          <w:sz w:val="28"/>
          <w:szCs w:val="28"/>
          <w:lang w:val="sq"/>
        </w:rPr>
        <w:t>,</w:t>
      </w:r>
      <w:r w:rsidR="5F916B93" w:rsidRPr="00951713">
        <w:rPr>
          <w:rFonts w:ascii="Times New Roman" w:eastAsia="Times New Roman" w:hAnsi="Times New Roman" w:cs="Times New Roman"/>
          <w:color w:val="000000" w:themeColor="text1"/>
          <w:sz w:val="28"/>
          <w:szCs w:val="28"/>
          <w:lang w:val="sq"/>
        </w:rPr>
        <w:t xml:space="preserve"> hartojn</w:t>
      </w:r>
      <w:r w:rsidR="51F4350F" w:rsidRPr="00951713">
        <w:rPr>
          <w:rFonts w:ascii="Times New Roman" w:eastAsia="Times New Roman" w:hAnsi="Times New Roman" w:cs="Times New Roman"/>
          <w:color w:val="000000" w:themeColor="text1"/>
          <w:sz w:val="28"/>
          <w:szCs w:val="28"/>
          <w:lang w:val="sq"/>
        </w:rPr>
        <w:t>ë</w:t>
      </w:r>
      <w:r w:rsidR="5F916B93" w:rsidRPr="00951713">
        <w:rPr>
          <w:rFonts w:ascii="Times New Roman" w:eastAsia="Times New Roman" w:hAnsi="Times New Roman" w:cs="Times New Roman"/>
          <w:color w:val="000000" w:themeColor="text1"/>
          <w:sz w:val="28"/>
          <w:szCs w:val="28"/>
          <w:lang w:val="sq"/>
        </w:rPr>
        <w:t xml:space="preserve"> dhe u vendosin</w:t>
      </w:r>
      <w:r w:rsidR="39DB83C2" w:rsidRPr="00951713">
        <w:rPr>
          <w:rFonts w:ascii="Times New Roman" w:eastAsia="Times New Roman" w:hAnsi="Times New Roman" w:cs="Times New Roman"/>
          <w:color w:val="000000" w:themeColor="text1"/>
          <w:sz w:val="28"/>
          <w:szCs w:val="28"/>
          <w:lang w:val="sq"/>
        </w:rPr>
        <w:t xml:space="preserve"> në dispozicion zotëruesve të token</w:t>
      </w:r>
      <w:r w:rsidR="14BD654B" w:rsidRPr="00951713">
        <w:rPr>
          <w:rFonts w:ascii="Times New Roman" w:eastAsia="Times New Roman" w:hAnsi="Times New Roman" w:cs="Times New Roman"/>
          <w:color w:val="000000" w:themeColor="text1"/>
          <w:sz w:val="28"/>
          <w:szCs w:val="28"/>
          <w:lang w:val="sq"/>
        </w:rPr>
        <w:t>it</w:t>
      </w:r>
      <w:r w:rsidR="39DB83C2" w:rsidRPr="00951713">
        <w:rPr>
          <w:rFonts w:ascii="Times New Roman" w:eastAsia="Times New Roman" w:hAnsi="Times New Roman" w:cs="Times New Roman"/>
          <w:color w:val="000000" w:themeColor="text1"/>
          <w:sz w:val="28"/>
          <w:szCs w:val="28"/>
          <w:lang w:val="sq"/>
        </w:rPr>
        <w:t xml:space="preserve"> të aset</w:t>
      </w:r>
      <w:r w:rsidR="71B33241" w:rsidRPr="00951713">
        <w:rPr>
          <w:rFonts w:ascii="Times New Roman" w:eastAsia="Times New Roman" w:hAnsi="Times New Roman" w:cs="Times New Roman"/>
          <w:color w:val="000000" w:themeColor="text1"/>
          <w:sz w:val="28"/>
          <w:szCs w:val="28"/>
          <w:lang w:val="sq"/>
        </w:rPr>
        <w:t>eve</w:t>
      </w:r>
      <w:r w:rsidR="39DB83C2" w:rsidRPr="00951713">
        <w:rPr>
          <w:rFonts w:ascii="Times New Roman" w:eastAsia="Times New Roman" w:hAnsi="Times New Roman" w:cs="Times New Roman"/>
          <w:color w:val="000000" w:themeColor="text1"/>
          <w:sz w:val="28"/>
          <w:szCs w:val="28"/>
          <w:lang w:val="sq"/>
        </w:rPr>
        <w:t xml:space="preserve"> një </w:t>
      </w:r>
      <w:r w:rsidR="6368EE78" w:rsidRPr="00951713">
        <w:rPr>
          <w:rFonts w:ascii="Times New Roman" w:eastAsia="Times New Roman" w:hAnsi="Times New Roman" w:cs="Times New Roman"/>
          <w:color w:val="000000" w:themeColor="text1"/>
          <w:sz w:val="28"/>
          <w:szCs w:val="28"/>
          <w:lang w:val="sq"/>
        </w:rPr>
        <w:t xml:space="preserve">format </w:t>
      </w:r>
      <w:r w:rsidR="39DB83C2" w:rsidRPr="00951713">
        <w:rPr>
          <w:rFonts w:ascii="Times New Roman" w:eastAsia="Times New Roman" w:hAnsi="Times New Roman" w:cs="Times New Roman"/>
          <w:color w:val="000000" w:themeColor="text1"/>
          <w:sz w:val="28"/>
          <w:szCs w:val="28"/>
          <w:lang w:val="sq"/>
        </w:rPr>
        <w:t xml:space="preserve">për paraqitjen e ankesave dhe mbajnë një regjistër të të gjitha ankesave të </w:t>
      </w:r>
      <w:r w:rsidR="0B4678A4" w:rsidRPr="00951713">
        <w:rPr>
          <w:rFonts w:ascii="Times New Roman" w:eastAsia="Times New Roman" w:hAnsi="Times New Roman" w:cs="Times New Roman"/>
          <w:color w:val="000000" w:themeColor="text1"/>
          <w:sz w:val="28"/>
          <w:szCs w:val="28"/>
          <w:lang w:val="sq"/>
        </w:rPr>
        <w:t>depozituara si</w:t>
      </w:r>
      <w:r w:rsidR="39DB83C2" w:rsidRPr="00951713">
        <w:rPr>
          <w:rFonts w:ascii="Times New Roman" w:eastAsia="Times New Roman" w:hAnsi="Times New Roman" w:cs="Times New Roman"/>
          <w:color w:val="000000" w:themeColor="text1"/>
          <w:sz w:val="28"/>
          <w:szCs w:val="28"/>
          <w:lang w:val="sq"/>
        </w:rPr>
        <w:t xml:space="preserve"> dhe të çdo mase të </w:t>
      </w:r>
      <w:r w:rsidR="35991A57" w:rsidRPr="00951713">
        <w:rPr>
          <w:rFonts w:ascii="Times New Roman" w:eastAsia="Times New Roman" w:hAnsi="Times New Roman" w:cs="Times New Roman"/>
          <w:color w:val="000000" w:themeColor="text1"/>
          <w:sz w:val="28"/>
          <w:szCs w:val="28"/>
          <w:lang w:val="sq"/>
        </w:rPr>
        <w:t>nd</w:t>
      </w:r>
      <w:r w:rsidR="51F4350F" w:rsidRPr="00951713">
        <w:rPr>
          <w:rFonts w:ascii="Times New Roman" w:eastAsia="Times New Roman" w:hAnsi="Times New Roman" w:cs="Times New Roman"/>
          <w:color w:val="000000" w:themeColor="text1"/>
          <w:sz w:val="28"/>
          <w:szCs w:val="28"/>
          <w:lang w:val="sq"/>
        </w:rPr>
        <w:t>ë</w:t>
      </w:r>
      <w:r w:rsidR="35991A57" w:rsidRPr="00951713">
        <w:rPr>
          <w:rFonts w:ascii="Times New Roman" w:eastAsia="Times New Roman" w:hAnsi="Times New Roman" w:cs="Times New Roman"/>
          <w:color w:val="000000" w:themeColor="text1"/>
          <w:sz w:val="28"/>
          <w:szCs w:val="28"/>
          <w:lang w:val="sq"/>
        </w:rPr>
        <w:t>r</w:t>
      </w:r>
      <w:r w:rsidR="39DB83C2" w:rsidRPr="00951713">
        <w:rPr>
          <w:rFonts w:ascii="Times New Roman" w:eastAsia="Times New Roman" w:hAnsi="Times New Roman" w:cs="Times New Roman"/>
          <w:color w:val="000000" w:themeColor="text1"/>
          <w:sz w:val="28"/>
          <w:szCs w:val="28"/>
          <w:lang w:val="sq"/>
        </w:rPr>
        <w:t xml:space="preserve">marrë </w:t>
      </w:r>
      <w:r w:rsidR="6A5F37F0" w:rsidRPr="00951713">
        <w:rPr>
          <w:rFonts w:ascii="Times New Roman" w:eastAsia="Times New Roman" w:hAnsi="Times New Roman" w:cs="Times New Roman"/>
          <w:color w:val="000000" w:themeColor="text1"/>
          <w:sz w:val="28"/>
          <w:szCs w:val="28"/>
          <w:lang w:val="sq"/>
        </w:rPr>
        <w:t>n</w:t>
      </w:r>
      <w:r w:rsidR="51F4350F" w:rsidRPr="00951713">
        <w:rPr>
          <w:rFonts w:ascii="Times New Roman" w:eastAsia="Times New Roman" w:hAnsi="Times New Roman" w:cs="Times New Roman"/>
          <w:color w:val="000000" w:themeColor="text1"/>
          <w:sz w:val="28"/>
          <w:szCs w:val="28"/>
          <w:lang w:val="sq"/>
        </w:rPr>
        <w:t>ë</w:t>
      </w:r>
      <w:r w:rsidR="6A5F37F0" w:rsidRPr="00951713">
        <w:rPr>
          <w:rFonts w:ascii="Times New Roman" w:eastAsia="Times New Roman" w:hAnsi="Times New Roman" w:cs="Times New Roman"/>
          <w:color w:val="000000" w:themeColor="text1"/>
          <w:sz w:val="28"/>
          <w:szCs w:val="28"/>
          <w:lang w:val="sq"/>
        </w:rPr>
        <w:t xml:space="preserve"> kuad</w:t>
      </w:r>
      <w:r w:rsidR="51F4350F" w:rsidRPr="00951713">
        <w:rPr>
          <w:rFonts w:ascii="Times New Roman" w:eastAsia="Times New Roman" w:hAnsi="Times New Roman" w:cs="Times New Roman"/>
          <w:color w:val="000000" w:themeColor="text1"/>
          <w:sz w:val="28"/>
          <w:szCs w:val="28"/>
          <w:lang w:val="sq"/>
        </w:rPr>
        <w:t>ë</w:t>
      </w:r>
      <w:r w:rsidR="6A5F37F0" w:rsidRPr="00951713">
        <w:rPr>
          <w:rFonts w:ascii="Times New Roman" w:eastAsia="Times New Roman" w:hAnsi="Times New Roman" w:cs="Times New Roman"/>
          <w:color w:val="000000" w:themeColor="text1"/>
          <w:sz w:val="28"/>
          <w:szCs w:val="28"/>
          <w:lang w:val="sq"/>
        </w:rPr>
        <w:t>r t</w:t>
      </w:r>
      <w:r w:rsidR="51F4350F" w:rsidRPr="00951713">
        <w:rPr>
          <w:rFonts w:ascii="Times New Roman" w:eastAsia="Times New Roman" w:hAnsi="Times New Roman" w:cs="Times New Roman"/>
          <w:color w:val="000000" w:themeColor="text1"/>
          <w:sz w:val="28"/>
          <w:szCs w:val="28"/>
          <w:lang w:val="sq"/>
        </w:rPr>
        <w:t>ë</w:t>
      </w:r>
      <w:r w:rsidR="6A5F37F0" w:rsidRPr="00951713">
        <w:rPr>
          <w:rFonts w:ascii="Times New Roman" w:eastAsia="Times New Roman" w:hAnsi="Times New Roman" w:cs="Times New Roman"/>
          <w:color w:val="000000" w:themeColor="text1"/>
          <w:sz w:val="28"/>
          <w:szCs w:val="28"/>
          <w:lang w:val="sq"/>
        </w:rPr>
        <w:t xml:space="preserve"> trajtimit t</w:t>
      </w:r>
      <w:r w:rsidR="51F4350F" w:rsidRPr="00951713">
        <w:rPr>
          <w:rFonts w:ascii="Times New Roman" w:eastAsia="Times New Roman" w:hAnsi="Times New Roman" w:cs="Times New Roman"/>
          <w:color w:val="000000" w:themeColor="text1"/>
          <w:sz w:val="28"/>
          <w:szCs w:val="28"/>
          <w:lang w:val="sq"/>
        </w:rPr>
        <w:t>ë</w:t>
      </w:r>
      <w:r w:rsidR="6A5F37F0" w:rsidRPr="00951713">
        <w:rPr>
          <w:rFonts w:ascii="Times New Roman" w:eastAsia="Times New Roman" w:hAnsi="Times New Roman" w:cs="Times New Roman"/>
          <w:color w:val="000000" w:themeColor="text1"/>
          <w:sz w:val="28"/>
          <w:szCs w:val="28"/>
          <w:lang w:val="sq"/>
        </w:rPr>
        <w:t xml:space="preserve"> tyre</w:t>
      </w:r>
      <w:r w:rsidR="39DB83C2" w:rsidRPr="00951713">
        <w:rPr>
          <w:rFonts w:ascii="Times New Roman" w:eastAsia="Times New Roman" w:hAnsi="Times New Roman" w:cs="Times New Roman"/>
          <w:color w:val="000000" w:themeColor="text1"/>
          <w:sz w:val="28"/>
          <w:szCs w:val="28"/>
          <w:lang w:val="sq"/>
        </w:rPr>
        <w:t>.</w:t>
      </w:r>
    </w:p>
    <w:p w14:paraId="421C9032" w14:textId="77777777" w:rsidR="000C490D" w:rsidRPr="00951713" w:rsidDel="00052ADC" w:rsidRDefault="000C490D" w:rsidP="000C490D">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716915D" w14:textId="5D9FD647" w:rsidR="009850A7" w:rsidRDefault="36CAC696" w:rsidP="000C490D">
      <w:pPr>
        <w:pStyle w:val="ListParagraph"/>
        <w:numPr>
          <w:ilvl w:val="0"/>
          <w:numId w:val="25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48356997" w:rsidRPr="00951713">
        <w:rPr>
          <w:rFonts w:ascii="Times New Roman" w:eastAsia="Times New Roman" w:hAnsi="Times New Roman" w:cs="Times New Roman"/>
          <w:color w:val="000000" w:themeColor="text1"/>
          <w:sz w:val="28"/>
          <w:szCs w:val="28"/>
          <w:lang w:val="sq"/>
        </w:rPr>
        <w:t xml:space="preserve"> </w:t>
      </w:r>
      <w:r w:rsidR="63EB60E5" w:rsidRPr="00951713">
        <w:rPr>
          <w:rFonts w:ascii="Times New Roman" w:eastAsia="Times New Roman" w:hAnsi="Times New Roman" w:cs="Times New Roman"/>
          <w:color w:val="000000" w:themeColor="text1"/>
          <w:sz w:val="28"/>
          <w:szCs w:val="28"/>
          <w:lang w:val="sq"/>
        </w:rPr>
        <w:t>shqyrtojn</w:t>
      </w:r>
      <w:r w:rsidR="65E2E414" w:rsidRPr="00951713">
        <w:rPr>
          <w:rFonts w:ascii="Times New Roman" w:eastAsia="Times New Roman" w:hAnsi="Times New Roman" w:cs="Times New Roman"/>
          <w:color w:val="000000" w:themeColor="text1"/>
          <w:sz w:val="28"/>
          <w:szCs w:val="28"/>
          <w:lang w:val="sq"/>
        </w:rPr>
        <w:t>ë</w:t>
      </w:r>
      <w:r w:rsidR="63EB60E5" w:rsidRPr="00951713">
        <w:rPr>
          <w:rFonts w:ascii="Times New Roman" w:eastAsia="Times New Roman" w:hAnsi="Times New Roman" w:cs="Times New Roman"/>
          <w:color w:val="000000" w:themeColor="text1"/>
          <w:sz w:val="28"/>
          <w:szCs w:val="28"/>
          <w:lang w:val="sq"/>
        </w:rPr>
        <w:t xml:space="preserve"> </w:t>
      </w:r>
      <w:r w:rsidR="48356997" w:rsidRPr="00951713">
        <w:rPr>
          <w:rFonts w:ascii="Times New Roman" w:eastAsia="Times New Roman" w:hAnsi="Times New Roman" w:cs="Times New Roman"/>
          <w:color w:val="000000" w:themeColor="text1"/>
          <w:sz w:val="28"/>
          <w:szCs w:val="28"/>
          <w:lang w:val="sq"/>
        </w:rPr>
        <w:t xml:space="preserve">të gjitha ankesat në mënyrë </w:t>
      </w:r>
      <w:r w:rsidR="004437EA">
        <w:rPr>
          <w:rFonts w:ascii="Times New Roman" w:eastAsia="Times New Roman" w:hAnsi="Times New Roman" w:cs="Times New Roman"/>
          <w:color w:val="000000" w:themeColor="text1"/>
          <w:sz w:val="28"/>
          <w:szCs w:val="28"/>
          <w:lang w:val="sq"/>
        </w:rPr>
        <w:t xml:space="preserve">të shpejtë dhe të drejtë dhe </w:t>
      </w:r>
      <w:r w:rsidR="48356997" w:rsidRPr="00951713">
        <w:rPr>
          <w:rFonts w:ascii="Times New Roman" w:eastAsia="Times New Roman" w:hAnsi="Times New Roman" w:cs="Times New Roman"/>
          <w:color w:val="000000" w:themeColor="text1"/>
          <w:sz w:val="28"/>
          <w:szCs w:val="28"/>
          <w:lang w:val="sq"/>
        </w:rPr>
        <w:t>komunikojnë rezultatet e këtyre hetimeve te zotëruesit e token</w:t>
      </w:r>
      <w:r w:rsidR="56B6AF9C" w:rsidRPr="00951713">
        <w:rPr>
          <w:rFonts w:ascii="Times New Roman" w:eastAsia="Times New Roman" w:hAnsi="Times New Roman" w:cs="Times New Roman"/>
          <w:color w:val="000000" w:themeColor="text1"/>
          <w:sz w:val="28"/>
          <w:szCs w:val="28"/>
          <w:lang w:val="sq"/>
        </w:rPr>
        <w:t>it</w:t>
      </w:r>
      <w:r w:rsidR="48356997" w:rsidRPr="00951713">
        <w:rPr>
          <w:rFonts w:ascii="Times New Roman" w:eastAsia="Times New Roman" w:hAnsi="Times New Roman" w:cs="Times New Roman"/>
          <w:color w:val="000000" w:themeColor="text1"/>
          <w:sz w:val="28"/>
          <w:szCs w:val="28"/>
          <w:lang w:val="sq"/>
        </w:rPr>
        <w:t xml:space="preserve"> të tyre të aset</w:t>
      </w:r>
      <w:r w:rsidR="70E42B0A" w:rsidRPr="00951713">
        <w:rPr>
          <w:rFonts w:ascii="Times New Roman" w:eastAsia="Times New Roman" w:hAnsi="Times New Roman" w:cs="Times New Roman"/>
          <w:color w:val="000000" w:themeColor="text1"/>
          <w:sz w:val="28"/>
          <w:szCs w:val="28"/>
          <w:lang w:val="sq"/>
        </w:rPr>
        <w:t>eve</w:t>
      </w:r>
      <w:r w:rsidR="48356997" w:rsidRPr="00951713">
        <w:rPr>
          <w:rFonts w:ascii="Times New Roman" w:eastAsia="Times New Roman" w:hAnsi="Times New Roman" w:cs="Times New Roman"/>
          <w:color w:val="000000" w:themeColor="text1"/>
          <w:sz w:val="28"/>
          <w:szCs w:val="28"/>
          <w:lang w:val="sq"/>
        </w:rPr>
        <w:t xml:space="preserve"> brenda një periudhe të arsyeshme.</w:t>
      </w:r>
    </w:p>
    <w:p w14:paraId="6E2FE7DB" w14:textId="77777777" w:rsidR="000C490D" w:rsidRPr="00951713" w:rsidDel="00052ADC" w:rsidRDefault="000C490D" w:rsidP="000C490D">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1B79A1E2" w14:textId="085BBCE3" w:rsidR="00052ADC" w:rsidRPr="00951713" w:rsidRDefault="0F048E77" w:rsidP="000C490D">
      <w:pPr>
        <w:pStyle w:val="ListParagraph"/>
        <w:numPr>
          <w:ilvl w:val="0"/>
          <w:numId w:val="25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Për qëllime të këtij neni,</w:t>
      </w:r>
      <w:r w:rsidR="03121E97" w:rsidRPr="00951713">
        <w:rPr>
          <w:rFonts w:ascii="Times New Roman" w:eastAsia="Times New Roman" w:hAnsi="Times New Roman" w:cs="Times New Roman"/>
          <w:color w:val="000000" w:themeColor="text1"/>
          <w:sz w:val="28"/>
          <w:szCs w:val="28"/>
          <w:lang w:val="sq"/>
        </w:rPr>
        <w:t xml:space="preserve"> Banka e Shqipërisë miraton</w:t>
      </w:r>
      <w:r w:rsidRPr="00951713">
        <w:rPr>
          <w:rFonts w:ascii="Times New Roman" w:eastAsia="Times New Roman" w:hAnsi="Times New Roman" w:cs="Times New Roman"/>
          <w:color w:val="000000" w:themeColor="text1"/>
          <w:sz w:val="28"/>
          <w:szCs w:val="28"/>
          <w:lang w:val="sq"/>
        </w:rPr>
        <w:t xml:space="preserve"> rregulla më të detajuara lidhur me </w:t>
      </w:r>
      <w:r w:rsidR="7BEC36B9" w:rsidRPr="00951713">
        <w:rPr>
          <w:rFonts w:ascii="Times New Roman" w:eastAsia="Times New Roman" w:hAnsi="Times New Roman" w:cs="Times New Roman"/>
          <w:color w:val="000000" w:themeColor="text1"/>
          <w:sz w:val="28"/>
          <w:szCs w:val="28"/>
          <w:lang w:val="sq"/>
        </w:rPr>
        <w:t>formatet standarde</w:t>
      </w:r>
      <w:r w:rsidR="0C31AF4C" w:rsidRPr="00951713">
        <w:rPr>
          <w:rFonts w:ascii="Times New Roman" w:eastAsia="Times New Roman" w:hAnsi="Times New Roman" w:cs="Times New Roman"/>
          <w:color w:val="000000" w:themeColor="text1"/>
          <w:sz w:val="28"/>
          <w:szCs w:val="28"/>
          <w:lang w:val="sq"/>
        </w:rPr>
        <w:t xml:space="preserve"> </w:t>
      </w:r>
      <w:r w:rsidR="7BEC36B9" w:rsidRPr="00951713">
        <w:rPr>
          <w:rFonts w:ascii="Times New Roman" w:eastAsia="Times New Roman" w:hAnsi="Times New Roman" w:cs="Times New Roman"/>
          <w:color w:val="000000" w:themeColor="text1"/>
          <w:sz w:val="28"/>
          <w:szCs w:val="28"/>
          <w:lang w:val="sq"/>
        </w:rPr>
        <w:t>dhe procedurat për trajtimin e ankesave</w:t>
      </w:r>
      <w:r w:rsidR="000C490D">
        <w:rPr>
          <w:rFonts w:ascii="Times New Roman" w:eastAsia="Times New Roman" w:hAnsi="Times New Roman" w:cs="Times New Roman"/>
          <w:color w:val="000000" w:themeColor="text1"/>
          <w:sz w:val="28"/>
          <w:szCs w:val="28"/>
          <w:lang w:val="sq"/>
        </w:rPr>
        <w:t>.</w:t>
      </w:r>
    </w:p>
    <w:p w14:paraId="527D277F" w14:textId="77777777" w:rsidR="00A160B0" w:rsidRDefault="00A160B0"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2A022E91" w14:textId="3DF74775" w:rsidR="009850A7" w:rsidRPr="00951713" w:rsidDel="00052ADC" w:rsidRDefault="17E786B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32</w:t>
      </w:r>
    </w:p>
    <w:p w14:paraId="68F93639" w14:textId="3C475C13" w:rsidR="009850A7" w:rsidRDefault="48356997"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 xml:space="preserve">Identifikimi, parandalimi, menaxhimi dhe </w:t>
      </w:r>
      <w:r w:rsidR="3F1D638C" w:rsidRPr="00951713">
        <w:rPr>
          <w:rFonts w:ascii="Times New Roman" w:eastAsia="Times New Roman" w:hAnsi="Times New Roman" w:cs="Times New Roman"/>
          <w:b/>
          <w:bCs/>
          <w:color w:val="000000" w:themeColor="text1"/>
          <w:sz w:val="28"/>
          <w:szCs w:val="28"/>
          <w:lang w:val="sq"/>
        </w:rPr>
        <w:t>publikimi</w:t>
      </w:r>
      <w:r w:rsidRPr="00951713">
        <w:rPr>
          <w:rFonts w:ascii="Times New Roman" w:eastAsia="Times New Roman" w:hAnsi="Times New Roman" w:cs="Times New Roman"/>
          <w:b/>
          <w:bCs/>
          <w:color w:val="000000" w:themeColor="text1"/>
          <w:sz w:val="28"/>
          <w:szCs w:val="28"/>
          <w:lang w:val="sq"/>
        </w:rPr>
        <w:t xml:space="preserve"> i konfliktit të interesit</w:t>
      </w:r>
    </w:p>
    <w:p w14:paraId="77CADB7E" w14:textId="77777777" w:rsidR="00A160B0" w:rsidRPr="00951713" w:rsidDel="00052ADC" w:rsidRDefault="00A160B0"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31945E3E" w14:textId="7A6F5925" w:rsidR="009850A7" w:rsidRDefault="36CAC696" w:rsidP="000C490D">
      <w:pPr>
        <w:pStyle w:val="ListParagraph"/>
        <w:numPr>
          <w:ilvl w:val="0"/>
          <w:numId w:val="251"/>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357A3491" w:rsidRPr="00951713">
        <w:rPr>
          <w:rFonts w:ascii="Times New Roman" w:eastAsia="Times New Roman" w:hAnsi="Times New Roman" w:cs="Times New Roman"/>
          <w:color w:val="000000" w:themeColor="text1"/>
          <w:sz w:val="28"/>
          <w:szCs w:val="28"/>
          <w:lang w:val="sq"/>
        </w:rPr>
        <w:t xml:space="preserve"> </w:t>
      </w:r>
      <w:r w:rsidR="1338BA61" w:rsidRPr="00951713">
        <w:rPr>
          <w:rFonts w:ascii="Times New Roman" w:eastAsia="Times New Roman" w:hAnsi="Times New Roman" w:cs="Times New Roman"/>
          <w:color w:val="000000" w:themeColor="text1"/>
          <w:sz w:val="28"/>
          <w:szCs w:val="28"/>
          <w:lang w:val="sq"/>
        </w:rPr>
        <w:t>hartojnë dhe implementojnë</w:t>
      </w:r>
      <w:r w:rsidR="357A3491" w:rsidRPr="00951713">
        <w:rPr>
          <w:rFonts w:ascii="Times New Roman" w:eastAsia="Times New Roman" w:hAnsi="Times New Roman" w:cs="Times New Roman"/>
          <w:color w:val="000000" w:themeColor="text1"/>
          <w:sz w:val="28"/>
          <w:szCs w:val="28"/>
          <w:lang w:val="sq"/>
        </w:rPr>
        <w:t xml:space="preserve"> politika dhe procedura efektive për të identifikuar, parandaluar, menaxhuar dhe </w:t>
      </w:r>
      <w:r w:rsidR="06C007B0" w:rsidRPr="00951713">
        <w:rPr>
          <w:rFonts w:ascii="Times New Roman" w:eastAsia="Times New Roman" w:hAnsi="Times New Roman" w:cs="Times New Roman"/>
          <w:color w:val="000000" w:themeColor="text1"/>
          <w:sz w:val="28"/>
          <w:szCs w:val="28"/>
          <w:lang w:val="sq"/>
        </w:rPr>
        <w:t xml:space="preserve">publikuar </w:t>
      </w:r>
      <w:r w:rsidR="357A3491" w:rsidRPr="00951713">
        <w:rPr>
          <w:rFonts w:ascii="Times New Roman" w:eastAsia="Times New Roman" w:hAnsi="Times New Roman" w:cs="Times New Roman"/>
          <w:color w:val="000000" w:themeColor="text1"/>
          <w:sz w:val="28"/>
          <w:szCs w:val="28"/>
          <w:lang w:val="sq"/>
        </w:rPr>
        <w:t>konflikt</w:t>
      </w:r>
      <w:r w:rsidR="19ABCD7F" w:rsidRPr="00951713">
        <w:rPr>
          <w:rFonts w:ascii="Times New Roman" w:eastAsia="Times New Roman" w:hAnsi="Times New Roman" w:cs="Times New Roman"/>
          <w:color w:val="000000" w:themeColor="text1"/>
          <w:sz w:val="28"/>
          <w:szCs w:val="28"/>
          <w:lang w:val="sq"/>
        </w:rPr>
        <w:t>in</w:t>
      </w:r>
      <w:r w:rsidR="357A3491" w:rsidRPr="00951713">
        <w:rPr>
          <w:rFonts w:ascii="Times New Roman" w:eastAsia="Times New Roman" w:hAnsi="Times New Roman" w:cs="Times New Roman"/>
          <w:color w:val="000000" w:themeColor="text1"/>
          <w:sz w:val="28"/>
          <w:szCs w:val="28"/>
          <w:lang w:val="sq"/>
        </w:rPr>
        <w:t xml:space="preserve"> e interesit midis tyre dhe:</w:t>
      </w:r>
    </w:p>
    <w:p w14:paraId="77A4AC0A" w14:textId="77777777" w:rsidR="000C490D" w:rsidRPr="00951713" w:rsidDel="00052ADC" w:rsidRDefault="000C490D" w:rsidP="000C490D">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68500702" w14:textId="29EC8252" w:rsidR="009850A7" w:rsidRPr="00951713" w:rsidDel="00052ADC" w:rsidRDefault="7545C2C7" w:rsidP="000C490D">
      <w:pPr>
        <w:pStyle w:val="ListParagraph"/>
        <w:numPr>
          <w:ilvl w:val="0"/>
          <w:numId w:val="30"/>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a</w:t>
      </w:r>
      <w:r w:rsidR="17E786B1" w:rsidRPr="00951713">
        <w:rPr>
          <w:rFonts w:ascii="Times New Roman" w:eastAsia="Times New Roman" w:hAnsi="Times New Roman" w:cs="Times New Roman"/>
          <w:color w:val="000000" w:themeColor="text1"/>
          <w:sz w:val="28"/>
          <w:szCs w:val="28"/>
          <w:lang w:val="sq"/>
        </w:rPr>
        <w:t>ksion</w:t>
      </w:r>
      <w:r w:rsidR="000C490D">
        <w:rPr>
          <w:rFonts w:ascii="Times New Roman" w:eastAsia="Times New Roman" w:hAnsi="Times New Roman" w:cs="Times New Roman"/>
          <w:color w:val="000000" w:themeColor="text1"/>
          <w:sz w:val="28"/>
          <w:szCs w:val="28"/>
          <w:lang w:val="sq"/>
        </w:rPr>
        <w:t>a</w:t>
      </w:r>
      <w:r w:rsidR="17E786B1" w:rsidRPr="00951713">
        <w:rPr>
          <w:rFonts w:ascii="Times New Roman" w:eastAsia="Times New Roman" w:hAnsi="Times New Roman" w:cs="Times New Roman"/>
          <w:color w:val="000000" w:themeColor="text1"/>
          <w:sz w:val="28"/>
          <w:szCs w:val="28"/>
          <w:lang w:val="sq"/>
        </w:rPr>
        <w:t>rëve ose anëtarëve të tyre;</w:t>
      </w:r>
    </w:p>
    <w:p w14:paraId="63932349" w14:textId="28C2F6C7" w:rsidR="009850A7" w:rsidRPr="00951713" w:rsidDel="00052ADC" w:rsidRDefault="7076FE42" w:rsidP="000C490D">
      <w:pPr>
        <w:pStyle w:val="ListParagraph"/>
        <w:numPr>
          <w:ilvl w:val="0"/>
          <w:numId w:val="30"/>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ç</w:t>
      </w:r>
      <w:r w:rsidR="17E786B1" w:rsidRPr="00951713">
        <w:rPr>
          <w:rFonts w:ascii="Times New Roman" w:eastAsia="Times New Roman" w:hAnsi="Times New Roman" w:cs="Times New Roman"/>
          <w:color w:val="000000" w:themeColor="text1"/>
          <w:sz w:val="28"/>
          <w:szCs w:val="28"/>
          <w:lang w:val="sq"/>
        </w:rPr>
        <w:t>do aksion</w:t>
      </w:r>
      <w:r w:rsidR="000C490D">
        <w:rPr>
          <w:rFonts w:ascii="Times New Roman" w:eastAsia="Times New Roman" w:hAnsi="Times New Roman" w:cs="Times New Roman"/>
          <w:color w:val="000000" w:themeColor="text1"/>
          <w:sz w:val="28"/>
          <w:szCs w:val="28"/>
          <w:lang w:val="sq"/>
        </w:rPr>
        <w:t>a</w:t>
      </w:r>
      <w:r w:rsidR="17E786B1" w:rsidRPr="00951713">
        <w:rPr>
          <w:rFonts w:ascii="Times New Roman" w:eastAsia="Times New Roman" w:hAnsi="Times New Roman" w:cs="Times New Roman"/>
          <w:color w:val="000000" w:themeColor="text1"/>
          <w:sz w:val="28"/>
          <w:szCs w:val="28"/>
          <w:lang w:val="sq"/>
        </w:rPr>
        <w:t>ri ose anëtari, qoftë direkt ose indirekt, që ka një pjesëmarrje influencuese në emetues;</w:t>
      </w:r>
    </w:p>
    <w:p w14:paraId="1C8F867E" w14:textId="1DDE40AE" w:rsidR="009850A7" w:rsidRPr="00951713" w:rsidDel="00052ADC" w:rsidRDefault="76F3C147" w:rsidP="000C490D">
      <w:pPr>
        <w:pStyle w:val="ListParagraph"/>
        <w:numPr>
          <w:ilvl w:val="0"/>
          <w:numId w:val="30"/>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a</w:t>
      </w:r>
      <w:r w:rsidR="4ABD1678" w:rsidRPr="00951713">
        <w:rPr>
          <w:rFonts w:ascii="Times New Roman" w:eastAsia="Times New Roman" w:hAnsi="Times New Roman" w:cs="Times New Roman"/>
          <w:color w:val="000000" w:themeColor="text1"/>
          <w:sz w:val="28"/>
          <w:szCs w:val="28"/>
          <w:lang w:val="sq"/>
        </w:rPr>
        <w:t xml:space="preserve">nëtarëve të </w:t>
      </w:r>
      <w:r w:rsidR="76D4BDD9" w:rsidRPr="00951713">
        <w:rPr>
          <w:rFonts w:ascii="Times New Roman" w:eastAsia="Times New Roman" w:hAnsi="Times New Roman" w:cs="Times New Roman"/>
          <w:color w:val="000000" w:themeColor="text1"/>
          <w:sz w:val="28"/>
          <w:szCs w:val="28"/>
          <w:lang w:val="sq"/>
        </w:rPr>
        <w:t>organit drejtues</w:t>
      </w:r>
      <w:r w:rsidR="4ABD1678" w:rsidRPr="00951713">
        <w:rPr>
          <w:rFonts w:ascii="Times New Roman" w:eastAsia="Times New Roman" w:hAnsi="Times New Roman" w:cs="Times New Roman"/>
          <w:color w:val="000000" w:themeColor="text1"/>
          <w:sz w:val="28"/>
          <w:szCs w:val="28"/>
          <w:lang w:val="sq"/>
        </w:rPr>
        <w:t>;</w:t>
      </w:r>
    </w:p>
    <w:p w14:paraId="612B5662" w14:textId="48064A1E" w:rsidR="009850A7" w:rsidRPr="00951713" w:rsidDel="00052ADC" w:rsidRDefault="000C490D" w:rsidP="000C490D">
      <w:pPr>
        <w:spacing w:after="0" w:line="240" w:lineRule="auto"/>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7F7B2CCA" w:rsidRPr="00951713">
        <w:rPr>
          <w:rFonts w:ascii="Times New Roman" w:eastAsia="Times New Roman" w:hAnsi="Times New Roman" w:cs="Times New Roman"/>
          <w:color w:val="000000" w:themeColor="text1"/>
          <w:sz w:val="28"/>
          <w:szCs w:val="28"/>
          <w:lang w:val="sq"/>
        </w:rPr>
        <w:t xml:space="preserve">ç)  </w:t>
      </w:r>
      <w:r w:rsidR="6485637A" w:rsidRPr="00951713">
        <w:rPr>
          <w:rFonts w:ascii="Times New Roman" w:eastAsia="Times New Roman" w:hAnsi="Times New Roman" w:cs="Times New Roman"/>
          <w:color w:val="000000" w:themeColor="text1"/>
          <w:sz w:val="28"/>
          <w:szCs w:val="28"/>
          <w:lang w:val="sq"/>
        </w:rPr>
        <w:t>p</w:t>
      </w:r>
      <w:r w:rsidR="48356997" w:rsidRPr="00951713">
        <w:rPr>
          <w:rFonts w:ascii="Times New Roman" w:eastAsia="Times New Roman" w:hAnsi="Times New Roman" w:cs="Times New Roman"/>
          <w:color w:val="000000" w:themeColor="text1"/>
          <w:sz w:val="28"/>
          <w:szCs w:val="28"/>
          <w:lang w:val="sq"/>
        </w:rPr>
        <w:t>unonjësve të tyre;</w:t>
      </w:r>
    </w:p>
    <w:p w14:paraId="7795EC5C" w14:textId="6E756459" w:rsidR="009850A7" w:rsidRPr="00951713" w:rsidDel="00052ADC" w:rsidRDefault="4D073F3F" w:rsidP="000C490D">
      <w:pPr>
        <w:pStyle w:val="ListParagraph"/>
        <w:numPr>
          <w:ilvl w:val="0"/>
          <w:numId w:val="30"/>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z</w:t>
      </w:r>
      <w:r w:rsidR="48356997" w:rsidRPr="00951713">
        <w:rPr>
          <w:rFonts w:ascii="Times New Roman" w:eastAsia="Times New Roman" w:hAnsi="Times New Roman" w:cs="Times New Roman"/>
          <w:color w:val="000000" w:themeColor="text1"/>
          <w:sz w:val="28"/>
          <w:szCs w:val="28"/>
          <w:lang w:val="sq"/>
        </w:rPr>
        <w:t>otëruesve të token</w:t>
      </w:r>
      <w:r w:rsidR="6823F346" w:rsidRPr="00951713">
        <w:rPr>
          <w:rFonts w:ascii="Times New Roman" w:eastAsia="Times New Roman" w:hAnsi="Times New Roman" w:cs="Times New Roman"/>
          <w:color w:val="000000" w:themeColor="text1"/>
          <w:sz w:val="28"/>
          <w:szCs w:val="28"/>
          <w:lang w:val="sq"/>
        </w:rPr>
        <w:t>it</w:t>
      </w:r>
      <w:r w:rsidR="48356997" w:rsidRPr="00951713">
        <w:rPr>
          <w:rFonts w:ascii="Times New Roman" w:eastAsia="Times New Roman" w:hAnsi="Times New Roman" w:cs="Times New Roman"/>
          <w:color w:val="000000" w:themeColor="text1"/>
          <w:sz w:val="28"/>
          <w:szCs w:val="28"/>
          <w:lang w:val="sq"/>
        </w:rPr>
        <w:t xml:space="preserve"> të aset</w:t>
      </w:r>
      <w:r w:rsidR="661DF41A" w:rsidRPr="00951713">
        <w:rPr>
          <w:rFonts w:ascii="Times New Roman" w:eastAsia="Times New Roman" w:hAnsi="Times New Roman" w:cs="Times New Roman"/>
          <w:color w:val="000000" w:themeColor="text1"/>
          <w:sz w:val="28"/>
          <w:szCs w:val="28"/>
          <w:lang w:val="sq"/>
        </w:rPr>
        <w:t>eve</w:t>
      </w:r>
      <w:r w:rsidR="48356997" w:rsidRPr="00951713">
        <w:rPr>
          <w:rFonts w:ascii="Times New Roman" w:eastAsia="Times New Roman" w:hAnsi="Times New Roman" w:cs="Times New Roman"/>
          <w:color w:val="000000" w:themeColor="text1"/>
          <w:sz w:val="28"/>
          <w:szCs w:val="28"/>
          <w:lang w:val="sq"/>
        </w:rPr>
        <w:t>; ose</w:t>
      </w:r>
    </w:p>
    <w:p w14:paraId="64D1A1D8" w14:textId="754F930C" w:rsidR="000C490D" w:rsidRDefault="000C490D" w:rsidP="000C490D">
      <w:pPr>
        <w:spacing w:after="0" w:line="240" w:lineRule="auto"/>
        <w:ind w:left="900" w:hanging="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40ECB051" w:rsidRPr="00951713">
        <w:rPr>
          <w:rFonts w:ascii="Times New Roman" w:eastAsia="Times New Roman" w:hAnsi="Times New Roman" w:cs="Times New Roman"/>
          <w:color w:val="000000" w:themeColor="text1"/>
          <w:sz w:val="28"/>
          <w:szCs w:val="28"/>
          <w:lang w:val="sq"/>
        </w:rPr>
        <w:t xml:space="preserve">dh) </w:t>
      </w:r>
      <w:r>
        <w:rPr>
          <w:rFonts w:ascii="Times New Roman" w:eastAsia="Times New Roman" w:hAnsi="Times New Roman" w:cs="Times New Roman"/>
          <w:color w:val="000000" w:themeColor="text1"/>
          <w:sz w:val="28"/>
          <w:szCs w:val="28"/>
          <w:lang w:val="sq"/>
        </w:rPr>
        <w:tab/>
      </w:r>
      <w:r w:rsidR="24E0418B" w:rsidRPr="00951713">
        <w:rPr>
          <w:rFonts w:ascii="Times New Roman" w:eastAsia="Times New Roman" w:hAnsi="Times New Roman" w:cs="Times New Roman"/>
          <w:color w:val="000000" w:themeColor="text1"/>
          <w:sz w:val="28"/>
          <w:szCs w:val="28"/>
          <w:lang w:val="sq"/>
        </w:rPr>
        <w:t>ç</w:t>
      </w:r>
      <w:r w:rsidR="48356997" w:rsidRPr="00951713">
        <w:rPr>
          <w:rFonts w:ascii="Times New Roman" w:eastAsia="Times New Roman" w:hAnsi="Times New Roman" w:cs="Times New Roman"/>
          <w:color w:val="000000" w:themeColor="text1"/>
          <w:sz w:val="28"/>
          <w:szCs w:val="28"/>
          <w:lang w:val="sq"/>
        </w:rPr>
        <w:t>do pal</w:t>
      </w:r>
      <w:r w:rsidR="0E64953F" w:rsidRPr="00951713">
        <w:rPr>
          <w:rFonts w:ascii="Times New Roman" w:eastAsia="Times New Roman" w:hAnsi="Times New Roman" w:cs="Times New Roman"/>
          <w:color w:val="000000" w:themeColor="text1"/>
          <w:sz w:val="28"/>
          <w:szCs w:val="28"/>
          <w:lang w:val="sq"/>
        </w:rPr>
        <w:t>e</w:t>
      </w:r>
      <w:r w:rsidR="48356997" w:rsidRPr="00951713">
        <w:rPr>
          <w:rFonts w:ascii="Times New Roman" w:eastAsia="Times New Roman" w:hAnsi="Times New Roman" w:cs="Times New Roman"/>
          <w:color w:val="000000" w:themeColor="text1"/>
          <w:sz w:val="28"/>
          <w:szCs w:val="28"/>
          <w:lang w:val="sq"/>
        </w:rPr>
        <w:t xml:space="preserve"> </w:t>
      </w:r>
      <w:r w:rsidR="34D115AF" w:rsidRPr="00951713">
        <w:rPr>
          <w:rFonts w:ascii="Times New Roman" w:eastAsia="Times New Roman" w:hAnsi="Times New Roman" w:cs="Times New Roman"/>
          <w:color w:val="000000" w:themeColor="text1"/>
          <w:sz w:val="28"/>
          <w:szCs w:val="28"/>
          <w:lang w:val="sq"/>
        </w:rPr>
        <w:t>të</w:t>
      </w:r>
      <w:r w:rsidR="48356997" w:rsidRPr="00951713">
        <w:rPr>
          <w:rFonts w:ascii="Times New Roman" w:eastAsia="Times New Roman" w:hAnsi="Times New Roman" w:cs="Times New Roman"/>
          <w:color w:val="000000" w:themeColor="text1"/>
          <w:sz w:val="28"/>
          <w:szCs w:val="28"/>
          <w:lang w:val="sq"/>
        </w:rPr>
        <w:t xml:space="preserve"> tretë që ofron një nga funksionet e </w:t>
      </w:r>
      <w:r w:rsidR="239F68EF" w:rsidRPr="00951713">
        <w:rPr>
          <w:rFonts w:ascii="Times New Roman" w:eastAsia="Times New Roman" w:hAnsi="Times New Roman" w:cs="Times New Roman"/>
          <w:color w:val="000000" w:themeColor="text1"/>
          <w:sz w:val="28"/>
          <w:szCs w:val="28"/>
          <w:lang w:val="sq"/>
        </w:rPr>
        <w:t>përcaktuara</w:t>
      </w:r>
      <w:r w:rsidR="48356997" w:rsidRPr="00951713">
        <w:rPr>
          <w:rFonts w:ascii="Times New Roman" w:eastAsia="Times New Roman" w:hAnsi="Times New Roman" w:cs="Times New Roman"/>
          <w:color w:val="000000" w:themeColor="text1"/>
          <w:sz w:val="28"/>
          <w:szCs w:val="28"/>
          <w:lang w:val="sq"/>
        </w:rPr>
        <w:t xml:space="preserve"> në </w:t>
      </w:r>
      <w:r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“ë”</w:t>
      </w:r>
      <w:r>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Pr="000C490D">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5, </w:t>
      </w:r>
      <w:r>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w:t>
      </w:r>
      <w:r w:rsidR="072A3EBC" w:rsidRPr="00951713">
        <w:rPr>
          <w:rFonts w:ascii="Times New Roman" w:eastAsia="Times New Roman" w:hAnsi="Times New Roman" w:cs="Times New Roman"/>
          <w:color w:val="000000" w:themeColor="text1"/>
          <w:sz w:val="28"/>
          <w:szCs w:val="28"/>
          <w:lang w:val="sq"/>
        </w:rPr>
        <w:t>n</w:t>
      </w:r>
      <w:r w:rsidR="48356997" w:rsidRPr="00951713">
        <w:rPr>
          <w:rFonts w:ascii="Times New Roman" w:eastAsia="Times New Roman" w:hAnsi="Times New Roman" w:cs="Times New Roman"/>
          <w:color w:val="000000" w:themeColor="text1"/>
          <w:sz w:val="28"/>
          <w:szCs w:val="28"/>
          <w:lang w:val="sq"/>
        </w:rPr>
        <w:t>eni</w:t>
      </w:r>
      <w:r>
        <w:rPr>
          <w:rFonts w:ascii="Times New Roman" w:eastAsia="Times New Roman" w:hAnsi="Times New Roman" w:cs="Times New Roman"/>
          <w:color w:val="000000" w:themeColor="text1"/>
          <w:sz w:val="28"/>
          <w:szCs w:val="28"/>
          <w:lang w:val="sq"/>
        </w:rPr>
        <w:t>t</w:t>
      </w:r>
      <w:r w:rsidR="48356997" w:rsidRPr="00951713">
        <w:rPr>
          <w:rFonts w:ascii="Times New Roman" w:eastAsia="Times New Roman" w:hAnsi="Times New Roman" w:cs="Times New Roman"/>
          <w:color w:val="000000" w:themeColor="text1"/>
          <w:sz w:val="28"/>
          <w:szCs w:val="28"/>
          <w:lang w:val="sq"/>
        </w:rPr>
        <w:t xml:space="preserve"> 34</w:t>
      </w:r>
      <w:r w:rsidR="04E67763" w:rsidRPr="00951713">
        <w:rPr>
          <w:rFonts w:ascii="Times New Roman" w:eastAsia="Times New Roman" w:hAnsi="Times New Roman" w:cs="Times New Roman"/>
          <w:color w:val="000000" w:themeColor="text1"/>
          <w:sz w:val="28"/>
          <w:szCs w:val="28"/>
          <w:lang w:val="sq"/>
        </w:rPr>
        <w:t>,</w:t>
      </w:r>
      <w:r>
        <w:rPr>
          <w:rFonts w:ascii="Times New Roman" w:eastAsia="Times New Roman" w:hAnsi="Times New Roman" w:cs="Times New Roman"/>
          <w:color w:val="000000" w:themeColor="text1"/>
          <w:sz w:val="28"/>
          <w:szCs w:val="28"/>
          <w:lang w:val="sq"/>
        </w:rPr>
        <w:t xml:space="preserve"> t</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Pr>
          <w:rFonts w:ascii="Times New Roman" w:eastAsia="Times New Roman" w:hAnsi="Times New Roman" w:cs="Times New Roman"/>
          <w:color w:val="000000" w:themeColor="text1"/>
          <w:sz w:val="28"/>
          <w:szCs w:val="28"/>
          <w:lang w:val="sq"/>
        </w:rPr>
        <w:t>tij ligji.</w:t>
      </w:r>
      <w:r w:rsidR="04E67763" w:rsidRPr="00951713">
        <w:rPr>
          <w:rFonts w:ascii="Times New Roman" w:eastAsia="Times New Roman" w:hAnsi="Times New Roman" w:cs="Times New Roman"/>
          <w:color w:val="000000" w:themeColor="text1"/>
          <w:sz w:val="28"/>
          <w:szCs w:val="28"/>
          <w:lang w:val="sq"/>
        </w:rPr>
        <w:t xml:space="preserve"> </w:t>
      </w:r>
    </w:p>
    <w:p w14:paraId="550FF638" w14:textId="6C8C7E2E" w:rsidR="009850A7" w:rsidRPr="00951713" w:rsidDel="00052ADC" w:rsidRDefault="48356997" w:rsidP="000C490D">
      <w:pPr>
        <w:spacing w:after="0" w:line="240" w:lineRule="auto"/>
        <w:ind w:left="900" w:hanging="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p>
    <w:p w14:paraId="6F345674" w14:textId="1F5C0922" w:rsidR="009850A7" w:rsidRDefault="36CAC696" w:rsidP="000C490D">
      <w:pPr>
        <w:pStyle w:val="ListParagraph"/>
        <w:numPr>
          <w:ilvl w:val="0"/>
          <w:numId w:val="250"/>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48356997" w:rsidRPr="00951713">
        <w:rPr>
          <w:rFonts w:ascii="Times New Roman" w:eastAsia="Times New Roman" w:hAnsi="Times New Roman" w:cs="Times New Roman"/>
          <w:color w:val="000000" w:themeColor="text1"/>
          <w:sz w:val="28"/>
          <w:szCs w:val="28"/>
          <w:lang w:val="sq"/>
        </w:rPr>
        <w:t xml:space="preserve"> duhet të </w:t>
      </w:r>
      <w:r w:rsidR="57B39977" w:rsidRPr="00951713">
        <w:rPr>
          <w:rFonts w:ascii="Times New Roman" w:eastAsia="Times New Roman" w:hAnsi="Times New Roman" w:cs="Times New Roman"/>
          <w:color w:val="000000" w:themeColor="text1"/>
          <w:sz w:val="28"/>
          <w:szCs w:val="28"/>
          <w:lang w:val="sq"/>
        </w:rPr>
        <w:t>ndër</w:t>
      </w:r>
      <w:r w:rsidR="48356997" w:rsidRPr="00951713">
        <w:rPr>
          <w:rFonts w:ascii="Times New Roman" w:eastAsia="Times New Roman" w:hAnsi="Times New Roman" w:cs="Times New Roman"/>
          <w:color w:val="000000" w:themeColor="text1"/>
          <w:sz w:val="28"/>
          <w:szCs w:val="28"/>
          <w:lang w:val="sq"/>
        </w:rPr>
        <w:t>marrin të gjitha masat e duhura për të identifikuar, parandaluar, menaxhuar dhe zbuluar konflikt</w:t>
      </w:r>
      <w:r w:rsidR="1C8FBE54" w:rsidRPr="00951713">
        <w:rPr>
          <w:rFonts w:ascii="Times New Roman" w:eastAsia="Times New Roman" w:hAnsi="Times New Roman" w:cs="Times New Roman"/>
          <w:color w:val="000000" w:themeColor="text1"/>
          <w:sz w:val="28"/>
          <w:szCs w:val="28"/>
          <w:lang w:val="sq"/>
        </w:rPr>
        <w:t>in</w:t>
      </w:r>
      <w:r w:rsidR="48356997" w:rsidRPr="00951713">
        <w:rPr>
          <w:rFonts w:ascii="Times New Roman" w:eastAsia="Times New Roman" w:hAnsi="Times New Roman" w:cs="Times New Roman"/>
          <w:color w:val="000000" w:themeColor="text1"/>
          <w:sz w:val="28"/>
          <w:szCs w:val="28"/>
          <w:lang w:val="sq"/>
        </w:rPr>
        <w:t xml:space="preserve"> e interesit që lind nga menaxhimi dhe investimi i rezervës së aseteve, si</w:t>
      </w:r>
      <w:r w:rsidR="7E98DE1E" w:rsidRPr="00951713">
        <w:rPr>
          <w:rFonts w:ascii="Times New Roman" w:eastAsia="Times New Roman" w:hAnsi="Times New Roman" w:cs="Times New Roman"/>
          <w:color w:val="000000" w:themeColor="text1"/>
          <w:sz w:val="28"/>
          <w:szCs w:val="28"/>
          <w:lang w:val="sq"/>
        </w:rPr>
        <w:t xml:space="preserve">pas përcaktimeve të </w:t>
      </w:r>
      <w:r w:rsidR="004437EA">
        <w:rPr>
          <w:rFonts w:ascii="Times New Roman" w:eastAsia="Times New Roman" w:hAnsi="Times New Roman" w:cs="Times New Roman"/>
          <w:color w:val="000000" w:themeColor="text1"/>
          <w:sz w:val="28"/>
          <w:szCs w:val="28"/>
          <w:lang w:val="sq"/>
        </w:rPr>
        <w:t>n</w:t>
      </w:r>
      <w:r w:rsidR="48356997" w:rsidRPr="00951713">
        <w:rPr>
          <w:rFonts w:ascii="Times New Roman" w:eastAsia="Times New Roman" w:hAnsi="Times New Roman" w:cs="Times New Roman"/>
          <w:color w:val="000000" w:themeColor="text1"/>
          <w:sz w:val="28"/>
          <w:szCs w:val="28"/>
          <w:lang w:val="sq"/>
        </w:rPr>
        <w:t>eni</w:t>
      </w:r>
      <w:r w:rsidR="2B74B5FA" w:rsidRPr="00951713">
        <w:rPr>
          <w:rFonts w:ascii="Times New Roman" w:eastAsia="Times New Roman" w:hAnsi="Times New Roman" w:cs="Times New Roman"/>
          <w:color w:val="000000" w:themeColor="text1"/>
          <w:sz w:val="28"/>
          <w:szCs w:val="28"/>
          <w:lang w:val="sq"/>
        </w:rPr>
        <w:t>t</w:t>
      </w:r>
      <w:r w:rsidR="48356997" w:rsidRPr="00951713">
        <w:rPr>
          <w:rFonts w:ascii="Times New Roman" w:eastAsia="Times New Roman" w:hAnsi="Times New Roman" w:cs="Times New Roman"/>
          <w:color w:val="000000" w:themeColor="text1"/>
          <w:sz w:val="28"/>
          <w:szCs w:val="28"/>
          <w:lang w:val="sq"/>
        </w:rPr>
        <w:t xml:space="preserve"> 36</w:t>
      </w:r>
      <w:r w:rsidR="3FEDBE7F" w:rsidRPr="00951713">
        <w:rPr>
          <w:rFonts w:ascii="Times New Roman" w:eastAsia="Times New Roman" w:hAnsi="Times New Roman" w:cs="Times New Roman"/>
          <w:color w:val="000000" w:themeColor="text1"/>
          <w:sz w:val="28"/>
          <w:szCs w:val="28"/>
          <w:lang w:val="sq"/>
        </w:rPr>
        <w:t xml:space="preserve"> t</w:t>
      </w:r>
      <w:r w:rsidR="65E2E414" w:rsidRPr="00951713">
        <w:rPr>
          <w:rFonts w:ascii="Times New Roman" w:eastAsia="Times New Roman" w:hAnsi="Times New Roman" w:cs="Times New Roman"/>
          <w:color w:val="000000" w:themeColor="text1"/>
          <w:sz w:val="28"/>
          <w:szCs w:val="28"/>
          <w:lang w:val="sq"/>
        </w:rPr>
        <w:t>ë</w:t>
      </w:r>
      <w:r w:rsidR="3FEDBE7F" w:rsidRPr="00951713">
        <w:rPr>
          <w:rFonts w:ascii="Times New Roman" w:eastAsia="Times New Roman" w:hAnsi="Times New Roman" w:cs="Times New Roman"/>
          <w:color w:val="000000" w:themeColor="text1"/>
          <w:sz w:val="28"/>
          <w:szCs w:val="28"/>
          <w:lang w:val="sq"/>
        </w:rPr>
        <w:t xml:space="preserve"> k</w:t>
      </w:r>
      <w:r w:rsidR="65E2E414" w:rsidRPr="00951713">
        <w:rPr>
          <w:rFonts w:ascii="Times New Roman" w:eastAsia="Times New Roman" w:hAnsi="Times New Roman" w:cs="Times New Roman"/>
          <w:color w:val="000000" w:themeColor="text1"/>
          <w:sz w:val="28"/>
          <w:szCs w:val="28"/>
          <w:lang w:val="sq"/>
        </w:rPr>
        <w:t>ë</w:t>
      </w:r>
      <w:r w:rsidR="3FEDBE7F" w:rsidRPr="00951713">
        <w:rPr>
          <w:rFonts w:ascii="Times New Roman" w:eastAsia="Times New Roman" w:hAnsi="Times New Roman" w:cs="Times New Roman"/>
          <w:color w:val="000000" w:themeColor="text1"/>
          <w:sz w:val="28"/>
          <w:szCs w:val="28"/>
          <w:lang w:val="sq"/>
        </w:rPr>
        <w:t>tij ligji</w:t>
      </w:r>
      <w:r w:rsidR="48356997" w:rsidRPr="00951713">
        <w:rPr>
          <w:rFonts w:ascii="Times New Roman" w:eastAsia="Times New Roman" w:hAnsi="Times New Roman" w:cs="Times New Roman"/>
          <w:color w:val="000000" w:themeColor="text1"/>
          <w:sz w:val="28"/>
          <w:szCs w:val="28"/>
          <w:lang w:val="sq"/>
        </w:rPr>
        <w:t>.</w:t>
      </w:r>
    </w:p>
    <w:p w14:paraId="40F63392" w14:textId="77777777" w:rsidR="000C490D" w:rsidRPr="00951713" w:rsidDel="00052ADC" w:rsidRDefault="000C490D" w:rsidP="000C490D">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3D3FA025" w14:textId="5AC90F2D" w:rsidR="009850A7" w:rsidRDefault="36CAC696" w:rsidP="000C490D">
      <w:pPr>
        <w:pStyle w:val="ListParagraph"/>
        <w:numPr>
          <w:ilvl w:val="0"/>
          <w:numId w:val="250"/>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19073C92" w:rsidRPr="00951713">
        <w:rPr>
          <w:rFonts w:ascii="Times New Roman" w:eastAsia="Times New Roman" w:hAnsi="Times New Roman" w:cs="Times New Roman"/>
          <w:color w:val="000000" w:themeColor="text1"/>
          <w:sz w:val="28"/>
          <w:szCs w:val="28"/>
          <w:lang w:val="sq"/>
        </w:rPr>
        <w:t xml:space="preserve"> vendosin në një vend të dukshëm në faqen e tyre të internetit, natyrën dhe burimet e përgjithshme të konflikt</w:t>
      </w:r>
      <w:r w:rsidR="22159CCE" w:rsidRPr="00951713">
        <w:rPr>
          <w:rFonts w:ascii="Times New Roman" w:eastAsia="Times New Roman" w:hAnsi="Times New Roman" w:cs="Times New Roman"/>
          <w:color w:val="000000" w:themeColor="text1"/>
          <w:sz w:val="28"/>
          <w:szCs w:val="28"/>
          <w:lang w:val="sq"/>
        </w:rPr>
        <w:t>it</w:t>
      </w:r>
      <w:r w:rsidR="19073C92" w:rsidRPr="00951713">
        <w:rPr>
          <w:rFonts w:ascii="Times New Roman" w:eastAsia="Times New Roman" w:hAnsi="Times New Roman" w:cs="Times New Roman"/>
          <w:color w:val="000000" w:themeColor="text1"/>
          <w:sz w:val="28"/>
          <w:szCs w:val="28"/>
          <w:lang w:val="sq"/>
        </w:rPr>
        <w:t xml:space="preserve"> të interesit</w:t>
      </w:r>
      <w:r w:rsidR="000C490D">
        <w:rPr>
          <w:rFonts w:ascii="Times New Roman" w:eastAsia="Times New Roman" w:hAnsi="Times New Roman" w:cs="Times New Roman"/>
          <w:color w:val="000000" w:themeColor="text1"/>
          <w:sz w:val="28"/>
          <w:szCs w:val="28"/>
          <w:lang w:val="sq"/>
        </w:rPr>
        <w:t>,</w:t>
      </w:r>
      <w:r w:rsidR="19073C92" w:rsidRPr="00951713">
        <w:rPr>
          <w:rFonts w:ascii="Times New Roman" w:eastAsia="Times New Roman" w:hAnsi="Times New Roman" w:cs="Times New Roman"/>
          <w:color w:val="000000" w:themeColor="text1"/>
          <w:sz w:val="28"/>
          <w:szCs w:val="28"/>
          <w:lang w:val="sq"/>
        </w:rPr>
        <w:t xml:space="preserve"> të </w:t>
      </w:r>
      <w:r w:rsidR="239F68EF" w:rsidRPr="00951713">
        <w:rPr>
          <w:rFonts w:ascii="Times New Roman" w:eastAsia="Times New Roman" w:hAnsi="Times New Roman" w:cs="Times New Roman"/>
          <w:color w:val="000000" w:themeColor="text1"/>
          <w:sz w:val="28"/>
          <w:szCs w:val="28"/>
          <w:lang w:val="sq"/>
        </w:rPr>
        <w:t>përcaktuara</w:t>
      </w:r>
      <w:r w:rsidR="19073C92" w:rsidRPr="00951713">
        <w:rPr>
          <w:rFonts w:ascii="Times New Roman" w:eastAsia="Times New Roman" w:hAnsi="Times New Roman" w:cs="Times New Roman"/>
          <w:color w:val="000000" w:themeColor="text1"/>
          <w:sz w:val="28"/>
          <w:szCs w:val="28"/>
          <w:lang w:val="sq"/>
        </w:rPr>
        <w:t xml:space="preserve"> në pikën 1</w:t>
      </w:r>
      <w:r w:rsidR="000C490D">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0C490D">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0C490D">
        <w:rPr>
          <w:rFonts w:ascii="Times New Roman" w:eastAsia="Times New Roman" w:hAnsi="Times New Roman" w:cs="Times New Roman"/>
          <w:color w:val="000000" w:themeColor="text1"/>
          <w:sz w:val="28"/>
          <w:szCs w:val="28"/>
          <w:lang w:val="sq"/>
        </w:rPr>
        <w:t>tij neni,</w:t>
      </w:r>
      <w:r w:rsidR="19073C92" w:rsidRPr="00951713">
        <w:rPr>
          <w:rFonts w:ascii="Times New Roman" w:eastAsia="Times New Roman" w:hAnsi="Times New Roman" w:cs="Times New Roman"/>
          <w:color w:val="000000" w:themeColor="text1"/>
          <w:sz w:val="28"/>
          <w:szCs w:val="28"/>
          <w:lang w:val="sq"/>
        </w:rPr>
        <w:t xml:space="preserve"> dhe hapat e ndërmarr</w:t>
      </w:r>
      <w:r w:rsidR="00F104B8">
        <w:rPr>
          <w:rFonts w:ascii="Times New Roman" w:eastAsia="Times New Roman" w:hAnsi="Times New Roman" w:cs="Times New Roman"/>
          <w:color w:val="000000" w:themeColor="text1"/>
          <w:sz w:val="28"/>
          <w:szCs w:val="28"/>
          <w:lang w:val="sq"/>
        </w:rPr>
        <w:t>ë</w:t>
      </w:r>
      <w:r w:rsidR="19073C92" w:rsidRPr="00951713">
        <w:rPr>
          <w:rFonts w:ascii="Times New Roman" w:eastAsia="Times New Roman" w:hAnsi="Times New Roman" w:cs="Times New Roman"/>
          <w:color w:val="000000" w:themeColor="text1"/>
          <w:sz w:val="28"/>
          <w:szCs w:val="28"/>
          <w:lang w:val="sq"/>
        </w:rPr>
        <w:t xml:space="preserve"> për t'i </w:t>
      </w:r>
      <w:r w:rsidR="5CF065FB" w:rsidRPr="00951713">
        <w:rPr>
          <w:rFonts w:ascii="Times New Roman" w:eastAsia="Times New Roman" w:hAnsi="Times New Roman" w:cs="Times New Roman"/>
          <w:color w:val="000000" w:themeColor="text1"/>
          <w:sz w:val="28"/>
          <w:szCs w:val="28"/>
          <w:lang w:val="sq"/>
        </w:rPr>
        <w:t xml:space="preserve">adresuar </w:t>
      </w:r>
      <w:r w:rsidR="19073C92" w:rsidRPr="00951713">
        <w:rPr>
          <w:rFonts w:ascii="Times New Roman" w:eastAsia="Times New Roman" w:hAnsi="Times New Roman" w:cs="Times New Roman"/>
          <w:color w:val="000000" w:themeColor="text1"/>
          <w:sz w:val="28"/>
          <w:szCs w:val="28"/>
          <w:lang w:val="sq"/>
        </w:rPr>
        <w:t>ato.</w:t>
      </w:r>
    </w:p>
    <w:p w14:paraId="7217D27E" w14:textId="77777777" w:rsidR="000C490D" w:rsidRPr="00951713" w:rsidDel="00052ADC" w:rsidRDefault="000C490D" w:rsidP="000C490D">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F259BDE" w14:textId="4926A295" w:rsidR="009850A7" w:rsidRDefault="22FAC0AA" w:rsidP="000C490D">
      <w:pPr>
        <w:pStyle w:val="ListParagraph"/>
        <w:numPr>
          <w:ilvl w:val="0"/>
          <w:numId w:val="250"/>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Publikimi sipas pik</w:t>
      </w:r>
      <w:r w:rsidR="65E2E414"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s 3 t</w:t>
      </w:r>
      <w:r w:rsidR="65E2E414"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k</w:t>
      </w:r>
      <w:r w:rsidR="65E2E414"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tij neni </w:t>
      </w:r>
      <w:r w:rsidR="20244E31" w:rsidRPr="00951713">
        <w:rPr>
          <w:rFonts w:ascii="Times New Roman" w:eastAsia="Times New Roman" w:hAnsi="Times New Roman" w:cs="Times New Roman"/>
          <w:color w:val="000000" w:themeColor="text1"/>
          <w:sz w:val="28"/>
          <w:szCs w:val="28"/>
          <w:lang w:val="sq"/>
        </w:rPr>
        <w:t>duhet t</w:t>
      </w:r>
      <w:r w:rsidR="65E2E414" w:rsidRPr="00951713">
        <w:rPr>
          <w:rFonts w:ascii="Times New Roman" w:eastAsia="Times New Roman" w:hAnsi="Times New Roman" w:cs="Times New Roman"/>
          <w:color w:val="000000" w:themeColor="text1"/>
          <w:sz w:val="28"/>
          <w:szCs w:val="28"/>
          <w:lang w:val="sq"/>
        </w:rPr>
        <w:t>ë</w:t>
      </w:r>
      <w:r w:rsidR="20244E31" w:rsidRPr="00951713">
        <w:rPr>
          <w:rFonts w:ascii="Times New Roman" w:eastAsia="Times New Roman" w:hAnsi="Times New Roman" w:cs="Times New Roman"/>
          <w:color w:val="000000" w:themeColor="text1"/>
          <w:sz w:val="28"/>
          <w:szCs w:val="28"/>
          <w:lang w:val="sq"/>
        </w:rPr>
        <w:t xml:space="preserve"> jet</w:t>
      </w:r>
      <w:r w:rsidR="65E2E414" w:rsidRPr="00951713">
        <w:rPr>
          <w:rFonts w:ascii="Times New Roman" w:eastAsia="Times New Roman" w:hAnsi="Times New Roman" w:cs="Times New Roman"/>
          <w:color w:val="000000" w:themeColor="text1"/>
          <w:sz w:val="28"/>
          <w:szCs w:val="28"/>
          <w:lang w:val="sq"/>
        </w:rPr>
        <w:t>ë</w:t>
      </w:r>
      <w:r w:rsidR="3B4D3D39" w:rsidRPr="00951713">
        <w:rPr>
          <w:rFonts w:ascii="Times New Roman" w:eastAsia="Times New Roman" w:hAnsi="Times New Roman" w:cs="Times New Roman"/>
          <w:color w:val="000000" w:themeColor="text1"/>
          <w:sz w:val="28"/>
          <w:szCs w:val="28"/>
          <w:lang w:val="sq"/>
        </w:rPr>
        <w:t xml:space="preserve"> mjaftueshëm </w:t>
      </w:r>
      <w:r w:rsidR="6EA4D5ED" w:rsidRPr="00951713">
        <w:rPr>
          <w:rFonts w:ascii="Times New Roman" w:eastAsia="Times New Roman" w:hAnsi="Times New Roman" w:cs="Times New Roman"/>
          <w:color w:val="000000" w:themeColor="text1"/>
          <w:sz w:val="28"/>
          <w:szCs w:val="28"/>
          <w:lang w:val="sq"/>
        </w:rPr>
        <w:t>i</w:t>
      </w:r>
      <w:r w:rsidR="3B4D3D39" w:rsidRPr="00951713">
        <w:rPr>
          <w:rFonts w:ascii="Times New Roman" w:eastAsia="Times New Roman" w:hAnsi="Times New Roman" w:cs="Times New Roman"/>
          <w:color w:val="000000" w:themeColor="text1"/>
          <w:sz w:val="28"/>
          <w:szCs w:val="28"/>
          <w:lang w:val="sq"/>
        </w:rPr>
        <w:t xml:space="preserve"> saktë për të mundësuar që zotëruesit e mundshëm të token</w:t>
      </w:r>
      <w:r w:rsidR="6C6F0FFC" w:rsidRPr="00951713">
        <w:rPr>
          <w:rFonts w:ascii="Times New Roman" w:eastAsia="Times New Roman" w:hAnsi="Times New Roman" w:cs="Times New Roman"/>
          <w:color w:val="000000" w:themeColor="text1"/>
          <w:sz w:val="28"/>
          <w:szCs w:val="28"/>
          <w:lang w:val="sq"/>
        </w:rPr>
        <w:t>it</w:t>
      </w:r>
      <w:r w:rsidR="3B4D3D39" w:rsidRPr="00951713">
        <w:rPr>
          <w:rFonts w:ascii="Times New Roman" w:eastAsia="Times New Roman" w:hAnsi="Times New Roman" w:cs="Times New Roman"/>
          <w:color w:val="000000" w:themeColor="text1"/>
          <w:sz w:val="28"/>
          <w:szCs w:val="28"/>
          <w:lang w:val="sq"/>
        </w:rPr>
        <w:t xml:space="preserve"> të aset</w:t>
      </w:r>
      <w:r w:rsidR="556393DA" w:rsidRPr="00951713">
        <w:rPr>
          <w:rFonts w:ascii="Times New Roman" w:eastAsia="Times New Roman" w:hAnsi="Times New Roman" w:cs="Times New Roman"/>
          <w:color w:val="000000" w:themeColor="text1"/>
          <w:sz w:val="28"/>
          <w:szCs w:val="28"/>
          <w:lang w:val="sq"/>
        </w:rPr>
        <w:t>eve</w:t>
      </w:r>
      <w:r w:rsidR="3B4D3D39" w:rsidRPr="00951713">
        <w:rPr>
          <w:rFonts w:ascii="Times New Roman" w:eastAsia="Times New Roman" w:hAnsi="Times New Roman" w:cs="Times New Roman"/>
          <w:color w:val="000000" w:themeColor="text1"/>
          <w:sz w:val="28"/>
          <w:szCs w:val="28"/>
          <w:lang w:val="sq"/>
        </w:rPr>
        <w:t xml:space="preserve"> të marrin një vendim të informuar për blerjen e token</w:t>
      </w:r>
      <w:r w:rsidR="1EFA4F81" w:rsidRPr="00951713">
        <w:rPr>
          <w:rFonts w:ascii="Times New Roman" w:eastAsia="Times New Roman" w:hAnsi="Times New Roman" w:cs="Times New Roman"/>
          <w:color w:val="000000" w:themeColor="text1"/>
          <w:sz w:val="28"/>
          <w:szCs w:val="28"/>
          <w:lang w:val="sq"/>
        </w:rPr>
        <w:t>it</w:t>
      </w:r>
      <w:r w:rsidR="3B4D3D39" w:rsidRPr="00951713">
        <w:rPr>
          <w:rFonts w:ascii="Times New Roman" w:eastAsia="Times New Roman" w:hAnsi="Times New Roman" w:cs="Times New Roman"/>
          <w:color w:val="000000" w:themeColor="text1"/>
          <w:sz w:val="28"/>
          <w:szCs w:val="28"/>
          <w:lang w:val="sq"/>
        </w:rPr>
        <w:t xml:space="preserve"> të aset</w:t>
      </w:r>
      <w:r w:rsidR="44048FC6" w:rsidRPr="00951713">
        <w:rPr>
          <w:rFonts w:ascii="Times New Roman" w:eastAsia="Times New Roman" w:hAnsi="Times New Roman" w:cs="Times New Roman"/>
          <w:color w:val="000000" w:themeColor="text1"/>
          <w:sz w:val="28"/>
          <w:szCs w:val="28"/>
          <w:lang w:val="sq"/>
        </w:rPr>
        <w:t>eve</w:t>
      </w:r>
      <w:r w:rsidR="3B4D3D39" w:rsidRPr="00951713">
        <w:rPr>
          <w:rFonts w:ascii="Times New Roman" w:eastAsia="Times New Roman" w:hAnsi="Times New Roman" w:cs="Times New Roman"/>
          <w:color w:val="000000" w:themeColor="text1"/>
          <w:sz w:val="28"/>
          <w:szCs w:val="28"/>
          <w:lang w:val="sq"/>
        </w:rPr>
        <w:t>.</w:t>
      </w:r>
    </w:p>
    <w:p w14:paraId="1EAB9E5D" w14:textId="77777777" w:rsidR="000C490D" w:rsidRPr="00951713" w:rsidDel="00052ADC" w:rsidRDefault="000C490D" w:rsidP="000C490D">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1372BFA" w14:textId="2A61973E" w:rsidR="00052ADC" w:rsidRDefault="2AF4C8B2" w:rsidP="000C490D">
      <w:pPr>
        <w:pStyle w:val="ListParagraph"/>
        <w:numPr>
          <w:ilvl w:val="0"/>
          <w:numId w:val="250"/>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Banka e Shqipërisë miraton </w:t>
      </w:r>
      <w:r w:rsidR="0E8F27D1" w:rsidRPr="00951713">
        <w:rPr>
          <w:rFonts w:ascii="Times New Roman" w:eastAsia="Times New Roman" w:hAnsi="Times New Roman" w:cs="Times New Roman"/>
          <w:color w:val="000000" w:themeColor="text1"/>
          <w:sz w:val="28"/>
          <w:szCs w:val="28"/>
          <w:lang w:val="sq"/>
        </w:rPr>
        <w:t>rregulla më të detajuara</w:t>
      </w:r>
      <w:r w:rsidR="0641A5BE" w:rsidRPr="00951713">
        <w:rPr>
          <w:rFonts w:ascii="Times New Roman" w:eastAsia="Times New Roman" w:hAnsi="Times New Roman" w:cs="Times New Roman"/>
          <w:color w:val="000000" w:themeColor="text1"/>
          <w:sz w:val="28"/>
          <w:szCs w:val="28"/>
          <w:lang w:val="sq"/>
        </w:rPr>
        <w:t xml:space="preserve"> </w:t>
      </w:r>
      <w:r w:rsidR="374EB9D2" w:rsidRPr="00951713">
        <w:rPr>
          <w:rFonts w:ascii="Times New Roman" w:eastAsia="Times New Roman" w:hAnsi="Times New Roman" w:cs="Times New Roman"/>
          <w:color w:val="000000" w:themeColor="text1"/>
          <w:sz w:val="28"/>
          <w:szCs w:val="28"/>
          <w:lang w:val="sq"/>
        </w:rPr>
        <w:t>për</w:t>
      </w:r>
      <w:r w:rsidR="6AD65D6C" w:rsidRPr="00951713">
        <w:rPr>
          <w:rFonts w:ascii="Times New Roman" w:eastAsia="Times New Roman" w:hAnsi="Times New Roman" w:cs="Times New Roman"/>
          <w:color w:val="000000" w:themeColor="text1"/>
          <w:sz w:val="28"/>
          <w:szCs w:val="28"/>
          <w:lang w:val="sq"/>
        </w:rPr>
        <w:t>:</w:t>
      </w:r>
    </w:p>
    <w:p w14:paraId="0EB3775B" w14:textId="77777777" w:rsidR="000C490D" w:rsidRPr="00951713" w:rsidRDefault="000C490D" w:rsidP="000C490D">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2D704C24" w14:textId="0351B847" w:rsidR="001F46C4" w:rsidRPr="00951713" w:rsidRDefault="33852CFB" w:rsidP="000C490D">
      <w:pPr>
        <w:pStyle w:val="ListParagraph"/>
        <w:numPr>
          <w:ilvl w:val="1"/>
          <w:numId w:val="250"/>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k</w:t>
      </w:r>
      <w:r w:rsidR="35D1E160" w:rsidRPr="00951713">
        <w:rPr>
          <w:rFonts w:ascii="Times New Roman" w:eastAsia="Times New Roman" w:hAnsi="Times New Roman" w:cs="Times New Roman"/>
          <w:color w:val="000000" w:themeColor="text1"/>
          <w:sz w:val="28"/>
          <w:szCs w:val="28"/>
          <w:lang w:val="sq"/>
        </w:rPr>
        <w:t>ërkesat në lidhje me politikat dhe procedurat</w:t>
      </w:r>
      <w:r w:rsidR="4D868F2F" w:rsidRPr="00951713">
        <w:rPr>
          <w:rFonts w:ascii="Times New Roman" w:eastAsia="Times New Roman" w:hAnsi="Times New Roman" w:cs="Times New Roman"/>
          <w:color w:val="000000" w:themeColor="text1"/>
          <w:sz w:val="28"/>
          <w:szCs w:val="28"/>
          <w:lang w:val="sq"/>
        </w:rPr>
        <w:t xml:space="preserve"> sipas pikës 1 të këtij neni</w:t>
      </w:r>
      <w:r w:rsidR="3581EFFD" w:rsidRPr="00951713">
        <w:rPr>
          <w:rFonts w:ascii="Times New Roman" w:eastAsia="Times New Roman" w:hAnsi="Times New Roman" w:cs="Times New Roman"/>
          <w:color w:val="000000" w:themeColor="text1"/>
          <w:sz w:val="28"/>
          <w:szCs w:val="28"/>
          <w:lang w:val="sq"/>
        </w:rPr>
        <w:t>;</w:t>
      </w:r>
    </w:p>
    <w:p w14:paraId="5C02BCA8" w14:textId="1B1388C6" w:rsidR="001F46C4" w:rsidRPr="00951713" w:rsidRDefault="4D868F2F" w:rsidP="000C490D">
      <w:pPr>
        <w:pStyle w:val="ListParagraph"/>
        <w:numPr>
          <w:ilvl w:val="1"/>
          <w:numId w:val="250"/>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përmbajtjen e publikimit sipas pikës 3 të k</w:t>
      </w:r>
      <w:r w:rsidR="0DCB214D"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tij neni.</w:t>
      </w:r>
    </w:p>
    <w:p w14:paraId="26242C0B" w14:textId="77777777" w:rsidR="001F46C4" w:rsidRPr="00951713" w:rsidRDefault="001F46C4" w:rsidP="003A7FE9">
      <w:pPr>
        <w:spacing w:after="0" w:line="240" w:lineRule="auto"/>
        <w:jc w:val="center"/>
        <w:rPr>
          <w:rFonts w:ascii="Times New Roman" w:eastAsia="Times New Roman" w:hAnsi="Times New Roman" w:cs="Times New Roman"/>
          <w:color w:val="000000" w:themeColor="text1"/>
          <w:sz w:val="28"/>
          <w:szCs w:val="28"/>
          <w:lang w:val="sq"/>
        </w:rPr>
      </w:pPr>
    </w:p>
    <w:p w14:paraId="0E386ECD" w14:textId="77777777" w:rsidR="000C490D" w:rsidRDefault="000C490D" w:rsidP="003A7FE9">
      <w:pPr>
        <w:spacing w:after="0" w:line="240" w:lineRule="auto"/>
        <w:jc w:val="center"/>
        <w:rPr>
          <w:rFonts w:ascii="Times New Roman" w:eastAsia="Times New Roman" w:hAnsi="Times New Roman" w:cs="Times New Roman"/>
          <w:b/>
          <w:color w:val="000000" w:themeColor="text1"/>
          <w:sz w:val="28"/>
          <w:szCs w:val="28"/>
          <w:lang w:val="sq"/>
        </w:rPr>
      </w:pPr>
    </w:p>
    <w:p w14:paraId="4F71EF10" w14:textId="77777777" w:rsidR="000C490D" w:rsidRDefault="000C490D" w:rsidP="003A7FE9">
      <w:pPr>
        <w:spacing w:after="0" w:line="240" w:lineRule="auto"/>
        <w:jc w:val="center"/>
        <w:rPr>
          <w:rFonts w:ascii="Times New Roman" w:eastAsia="Times New Roman" w:hAnsi="Times New Roman" w:cs="Times New Roman"/>
          <w:b/>
          <w:color w:val="000000" w:themeColor="text1"/>
          <w:sz w:val="28"/>
          <w:szCs w:val="28"/>
          <w:lang w:val="sq"/>
        </w:rPr>
      </w:pPr>
    </w:p>
    <w:p w14:paraId="367282C9" w14:textId="25FF5523" w:rsidR="009850A7" w:rsidRPr="00951713" w:rsidDel="00052ADC" w:rsidRDefault="003A7E32" w:rsidP="003A7FE9">
      <w:pPr>
        <w:spacing w:after="0" w:line="240" w:lineRule="auto"/>
        <w:jc w:val="center"/>
        <w:rPr>
          <w:rFonts w:ascii="Times New Roman" w:hAnsi="Times New Roman" w:cs="Times New Roman"/>
          <w:color w:val="000000" w:themeColor="text1"/>
          <w:sz w:val="28"/>
          <w:szCs w:val="28"/>
        </w:rPr>
      </w:pPr>
      <w:r w:rsidRPr="00951713" w:rsidDel="00052ADC">
        <w:rPr>
          <w:rFonts w:ascii="Times New Roman" w:eastAsia="Times New Roman" w:hAnsi="Times New Roman" w:cs="Times New Roman"/>
          <w:b/>
          <w:color w:val="000000" w:themeColor="text1"/>
          <w:sz w:val="28"/>
          <w:szCs w:val="28"/>
          <w:lang w:val="sq"/>
        </w:rPr>
        <w:lastRenderedPageBreak/>
        <w:t>Neni 33</w:t>
      </w:r>
    </w:p>
    <w:p w14:paraId="00B7AE67" w14:textId="26045E87" w:rsidR="009850A7" w:rsidRDefault="3126BCB9"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 xml:space="preserve">Njoftimi i ndryshimeve në </w:t>
      </w:r>
      <w:r w:rsidR="7CCBEABF" w:rsidRPr="00951713">
        <w:rPr>
          <w:rFonts w:ascii="Times New Roman" w:eastAsia="Times New Roman" w:hAnsi="Times New Roman" w:cs="Times New Roman"/>
          <w:b/>
          <w:bCs/>
          <w:color w:val="000000" w:themeColor="text1"/>
          <w:sz w:val="28"/>
          <w:szCs w:val="28"/>
          <w:lang w:val="sq"/>
        </w:rPr>
        <w:t>organin drejtues</w:t>
      </w:r>
    </w:p>
    <w:p w14:paraId="461608F6" w14:textId="77777777" w:rsidR="00A160B0" w:rsidRPr="00951713" w:rsidDel="00052ADC" w:rsidRDefault="00A160B0"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0EF199C4" w14:textId="43197D74" w:rsidR="00052ADC" w:rsidRPr="00951713" w:rsidRDefault="36CAC696" w:rsidP="003A7FE9">
      <w:p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217109D6" w:rsidRPr="00951713">
        <w:rPr>
          <w:rFonts w:ascii="Times New Roman" w:eastAsia="Times New Roman" w:hAnsi="Times New Roman" w:cs="Times New Roman"/>
          <w:color w:val="000000" w:themeColor="text1"/>
          <w:sz w:val="28"/>
          <w:szCs w:val="28"/>
          <w:lang w:val="sq"/>
        </w:rPr>
        <w:t xml:space="preserve"> njoftojnë menjëherë </w:t>
      </w:r>
      <w:r w:rsidR="723A2133" w:rsidRPr="00951713">
        <w:rPr>
          <w:rFonts w:ascii="Times New Roman" w:eastAsia="Times New Roman" w:hAnsi="Times New Roman" w:cs="Times New Roman"/>
          <w:color w:val="000000" w:themeColor="text1"/>
          <w:sz w:val="28"/>
          <w:szCs w:val="28"/>
          <w:lang w:val="sq"/>
        </w:rPr>
        <w:t>Bankën e Shqipërisë</w:t>
      </w:r>
      <w:r w:rsidR="217109D6" w:rsidRPr="00951713">
        <w:rPr>
          <w:rFonts w:ascii="Times New Roman" w:eastAsia="Times New Roman" w:hAnsi="Times New Roman" w:cs="Times New Roman"/>
          <w:color w:val="000000" w:themeColor="text1"/>
          <w:sz w:val="28"/>
          <w:szCs w:val="28"/>
          <w:lang w:val="sq"/>
        </w:rPr>
        <w:t xml:space="preserve"> për çdo ndryshim në </w:t>
      </w:r>
      <w:r w:rsidR="234122AB" w:rsidRPr="00951713">
        <w:rPr>
          <w:rFonts w:ascii="Times New Roman" w:eastAsia="Times New Roman" w:hAnsi="Times New Roman" w:cs="Times New Roman"/>
          <w:color w:val="000000" w:themeColor="text1"/>
          <w:sz w:val="28"/>
          <w:szCs w:val="28"/>
          <w:lang w:val="sq"/>
        </w:rPr>
        <w:t>organin drejtues</w:t>
      </w:r>
      <w:r w:rsidR="217109D6" w:rsidRPr="00951713">
        <w:rPr>
          <w:rFonts w:ascii="Times New Roman" w:eastAsia="Times New Roman" w:hAnsi="Times New Roman" w:cs="Times New Roman"/>
          <w:color w:val="000000" w:themeColor="text1"/>
          <w:sz w:val="28"/>
          <w:szCs w:val="28"/>
          <w:lang w:val="sq"/>
        </w:rPr>
        <w:t xml:space="preserve"> dhe i p</w:t>
      </w:r>
      <w:r w:rsidR="1F95D2B3" w:rsidRPr="00951713">
        <w:rPr>
          <w:rFonts w:ascii="Times New Roman" w:eastAsia="Times New Roman" w:hAnsi="Times New Roman" w:cs="Times New Roman"/>
          <w:color w:val="000000" w:themeColor="text1"/>
          <w:sz w:val="28"/>
          <w:szCs w:val="28"/>
          <w:lang w:val="sq"/>
        </w:rPr>
        <w:t>ë</w:t>
      </w:r>
      <w:r w:rsidR="217109D6" w:rsidRPr="00951713">
        <w:rPr>
          <w:rFonts w:ascii="Times New Roman" w:eastAsia="Times New Roman" w:hAnsi="Times New Roman" w:cs="Times New Roman"/>
          <w:color w:val="000000" w:themeColor="text1"/>
          <w:sz w:val="28"/>
          <w:szCs w:val="28"/>
          <w:lang w:val="sq"/>
        </w:rPr>
        <w:t xml:space="preserve">rcjellin </w:t>
      </w:r>
      <w:r w:rsidR="14323049" w:rsidRPr="00951713">
        <w:rPr>
          <w:rFonts w:ascii="Times New Roman" w:eastAsia="Times New Roman" w:hAnsi="Times New Roman" w:cs="Times New Roman"/>
          <w:color w:val="000000" w:themeColor="text1"/>
          <w:sz w:val="28"/>
          <w:szCs w:val="28"/>
          <w:lang w:val="sq"/>
        </w:rPr>
        <w:t>asaj</w:t>
      </w:r>
      <w:r w:rsidR="217109D6" w:rsidRPr="00951713">
        <w:rPr>
          <w:rFonts w:ascii="Times New Roman" w:eastAsia="Times New Roman" w:hAnsi="Times New Roman" w:cs="Times New Roman"/>
          <w:color w:val="000000" w:themeColor="text1"/>
          <w:sz w:val="28"/>
          <w:szCs w:val="28"/>
          <w:lang w:val="sq"/>
        </w:rPr>
        <w:t xml:space="preserve"> të gjithë informacionin e nevojshëm për të vlerësuar përputhshmërinë me k</w:t>
      </w:r>
      <w:r w:rsidR="51FB1135" w:rsidRPr="00951713">
        <w:rPr>
          <w:rFonts w:ascii="Times New Roman" w:eastAsia="Times New Roman" w:hAnsi="Times New Roman" w:cs="Times New Roman"/>
          <w:color w:val="000000" w:themeColor="text1"/>
          <w:sz w:val="28"/>
          <w:szCs w:val="28"/>
          <w:lang w:val="sq"/>
        </w:rPr>
        <w:t>ë</w:t>
      </w:r>
      <w:r w:rsidR="217109D6" w:rsidRPr="00951713">
        <w:rPr>
          <w:rFonts w:ascii="Times New Roman" w:eastAsia="Times New Roman" w:hAnsi="Times New Roman" w:cs="Times New Roman"/>
          <w:color w:val="000000" w:themeColor="text1"/>
          <w:sz w:val="28"/>
          <w:szCs w:val="28"/>
          <w:lang w:val="sq"/>
        </w:rPr>
        <w:t xml:space="preserve">rkesat e </w:t>
      </w:r>
      <w:r w:rsidR="000C490D">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0C490D">
        <w:rPr>
          <w:rFonts w:ascii="Times New Roman" w:eastAsia="Times New Roman" w:hAnsi="Times New Roman" w:cs="Times New Roman"/>
          <w:color w:val="000000" w:themeColor="text1"/>
          <w:sz w:val="28"/>
          <w:szCs w:val="28"/>
          <w:lang w:val="sq"/>
        </w:rPr>
        <w:t>s 2, t</w:t>
      </w:r>
      <w:r w:rsidR="00F104B8">
        <w:rPr>
          <w:rFonts w:ascii="Times New Roman" w:eastAsia="Times New Roman" w:hAnsi="Times New Roman" w:cs="Times New Roman"/>
          <w:color w:val="000000" w:themeColor="text1"/>
          <w:sz w:val="28"/>
          <w:szCs w:val="28"/>
          <w:lang w:val="sq"/>
        </w:rPr>
        <w:t>ë</w:t>
      </w:r>
      <w:r w:rsidR="000C490D">
        <w:rPr>
          <w:rFonts w:ascii="Times New Roman" w:eastAsia="Times New Roman" w:hAnsi="Times New Roman" w:cs="Times New Roman"/>
          <w:color w:val="000000" w:themeColor="text1"/>
          <w:sz w:val="28"/>
          <w:szCs w:val="28"/>
          <w:lang w:val="sq"/>
        </w:rPr>
        <w:t xml:space="preserve"> </w:t>
      </w:r>
      <w:r w:rsidR="217109D6" w:rsidRPr="00951713">
        <w:rPr>
          <w:rFonts w:ascii="Times New Roman" w:eastAsia="Times New Roman" w:hAnsi="Times New Roman" w:cs="Times New Roman"/>
          <w:color w:val="000000" w:themeColor="text1"/>
          <w:sz w:val="28"/>
          <w:szCs w:val="28"/>
          <w:lang w:val="sq"/>
        </w:rPr>
        <w:t>nenit 34, t</w:t>
      </w:r>
      <w:r w:rsidR="1F95D2B3" w:rsidRPr="00951713">
        <w:rPr>
          <w:rFonts w:ascii="Times New Roman" w:eastAsia="Times New Roman" w:hAnsi="Times New Roman" w:cs="Times New Roman"/>
          <w:color w:val="000000" w:themeColor="text1"/>
          <w:sz w:val="28"/>
          <w:szCs w:val="28"/>
          <w:lang w:val="sq"/>
        </w:rPr>
        <w:t>ë</w:t>
      </w:r>
      <w:r w:rsidR="217109D6" w:rsidRPr="00951713">
        <w:rPr>
          <w:rFonts w:ascii="Times New Roman" w:eastAsia="Times New Roman" w:hAnsi="Times New Roman" w:cs="Times New Roman"/>
          <w:color w:val="000000" w:themeColor="text1"/>
          <w:sz w:val="28"/>
          <w:szCs w:val="28"/>
          <w:lang w:val="sq"/>
        </w:rPr>
        <w:t xml:space="preserve"> k</w:t>
      </w:r>
      <w:r w:rsidR="51FB1135" w:rsidRPr="00951713">
        <w:rPr>
          <w:rFonts w:ascii="Times New Roman" w:eastAsia="Times New Roman" w:hAnsi="Times New Roman" w:cs="Times New Roman"/>
          <w:color w:val="000000" w:themeColor="text1"/>
          <w:sz w:val="28"/>
          <w:szCs w:val="28"/>
          <w:lang w:val="sq"/>
        </w:rPr>
        <w:t>ë</w:t>
      </w:r>
      <w:r w:rsidR="217109D6" w:rsidRPr="00951713">
        <w:rPr>
          <w:rFonts w:ascii="Times New Roman" w:eastAsia="Times New Roman" w:hAnsi="Times New Roman" w:cs="Times New Roman"/>
          <w:color w:val="000000" w:themeColor="text1"/>
          <w:sz w:val="28"/>
          <w:szCs w:val="28"/>
          <w:lang w:val="sq"/>
        </w:rPr>
        <w:t>tij ligji.</w:t>
      </w:r>
    </w:p>
    <w:p w14:paraId="03FF6AAD" w14:textId="77777777" w:rsidR="000C490D" w:rsidRDefault="000C490D"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4483DBD4" w14:textId="60ED205D" w:rsidR="009850A7" w:rsidRPr="00951713" w:rsidDel="00052ADC" w:rsidRDefault="17E786B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34</w:t>
      </w:r>
    </w:p>
    <w:p w14:paraId="7BBB5F82" w14:textId="4E050CE4" w:rsidR="009850A7" w:rsidRDefault="4E679B34"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Polit</w:t>
      </w:r>
      <w:r w:rsidR="661B88FC" w:rsidRPr="00951713">
        <w:rPr>
          <w:rFonts w:ascii="Times New Roman" w:eastAsia="Times New Roman" w:hAnsi="Times New Roman" w:cs="Times New Roman"/>
          <w:b/>
          <w:bCs/>
          <w:color w:val="000000" w:themeColor="text1"/>
          <w:sz w:val="28"/>
          <w:szCs w:val="28"/>
          <w:lang w:val="sq"/>
        </w:rPr>
        <w:t>i</w:t>
      </w:r>
      <w:r w:rsidRPr="00951713">
        <w:rPr>
          <w:rFonts w:ascii="Times New Roman" w:eastAsia="Times New Roman" w:hAnsi="Times New Roman" w:cs="Times New Roman"/>
          <w:b/>
          <w:bCs/>
          <w:color w:val="000000" w:themeColor="text1"/>
          <w:sz w:val="28"/>
          <w:szCs w:val="28"/>
          <w:lang w:val="sq"/>
        </w:rPr>
        <w:t>kat e qeverisjes</w:t>
      </w:r>
    </w:p>
    <w:p w14:paraId="67849FFA" w14:textId="77777777" w:rsidR="00A160B0" w:rsidRPr="00951713" w:rsidDel="00052ADC" w:rsidRDefault="00A160B0"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60E67DBD" w14:textId="741E2B18" w:rsidR="009850A7" w:rsidRDefault="4A502B10" w:rsidP="000C490D">
      <w:pPr>
        <w:pStyle w:val="ListParagraph"/>
        <w:numPr>
          <w:ilvl w:val="0"/>
          <w:numId w:val="24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382C8AEB" w:rsidRPr="00951713">
        <w:rPr>
          <w:rFonts w:ascii="Times New Roman" w:eastAsia="Times New Roman" w:hAnsi="Times New Roman" w:cs="Times New Roman"/>
          <w:color w:val="000000" w:themeColor="text1"/>
          <w:sz w:val="28"/>
          <w:szCs w:val="28"/>
          <w:lang w:val="sq"/>
        </w:rPr>
        <w:t xml:space="preserve"> kanë </w:t>
      </w:r>
      <w:r w:rsidR="4A87CCFB" w:rsidRPr="00951713">
        <w:rPr>
          <w:rFonts w:ascii="Times New Roman" w:eastAsia="Times New Roman" w:hAnsi="Times New Roman" w:cs="Times New Roman"/>
          <w:color w:val="000000" w:themeColor="text1"/>
          <w:sz w:val="28"/>
          <w:szCs w:val="28"/>
          <w:lang w:val="sq"/>
        </w:rPr>
        <w:t>politika dhe procedur</w:t>
      </w:r>
      <w:r w:rsidR="1C3D678A" w:rsidRPr="00951713">
        <w:rPr>
          <w:rFonts w:ascii="Times New Roman" w:eastAsia="Times New Roman" w:hAnsi="Times New Roman" w:cs="Times New Roman"/>
          <w:color w:val="000000" w:themeColor="text1"/>
          <w:sz w:val="28"/>
          <w:szCs w:val="28"/>
          <w:lang w:val="sq"/>
        </w:rPr>
        <w:t>a</w:t>
      </w:r>
      <w:r w:rsidR="382C8AEB" w:rsidRPr="00951713">
        <w:rPr>
          <w:rFonts w:ascii="Times New Roman" w:eastAsia="Times New Roman" w:hAnsi="Times New Roman" w:cs="Times New Roman"/>
          <w:color w:val="000000" w:themeColor="text1"/>
          <w:sz w:val="28"/>
          <w:szCs w:val="28"/>
          <w:lang w:val="sq"/>
        </w:rPr>
        <w:t xml:space="preserve"> të</w:t>
      </w:r>
      <w:r w:rsidR="7849919E" w:rsidRPr="00951713">
        <w:rPr>
          <w:rFonts w:ascii="Times New Roman" w:eastAsia="Times New Roman" w:hAnsi="Times New Roman" w:cs="Times New Roman"/>
          <w:color w:val="000000" w:themeColor="text1"/>
          <w:sz w:val="28"/>
          <w:szCs w:val="28"/>
          <w:lang w:val="sq"/>
        </w:rPr>
        <w:t xml:space="preserve"> qëndrueshm</w:t>
      </w:r>
      <w:r w:rsidR="56AC98F9" w:rsidRPr="00951713">
        <w:rPr>
          <w:rFonts w:ascii="Times New Roman" w:eastAsia="Times New Roman" w:hAnsi="Times New Roman" w:cs="Times New Roman"/>
          <w:color w:val="000000" w:themeColor="text1"/>
          <w:sz w:val="28"/>
          <w:szCs w:val="28"/>
          <w:lang w:val="sq"/>
        </w:rPr>
        <w:t>e</w:t>
      </w:r>
      <w:r w:rsidR="0DD1D5AA" w:rsidRPr="00951713">
        <w:rPr>
          <w:rFonts w:ascii="Times New Roman" w:eastAsia="Times New Roman" w:hAnsi="Times New Roman" w:cs="Times New Roman"/>
          <w:color w:val="000000" w:themeColor="text1"/>
          <w:sz w:val="28"/>
          <w:szCs w:val="28"/>
          <w:lang w:val="sq"/>
        </w:rPr>
        <w:t xml:space="preserve"> të</w:t>
      </w:r>
      <w:r w:rsidR="7849919E" w:rsidRPr="00951713">
        <w:rPr>
          <w:rFonts w:ascii="Times New Roman" w:eastAsia="Times New Roman" w:hAnsi="Times New Roman" w:cs="Times New Roman"/>
          <w:color w:val="000000" w:themeColor="text1"/>
          <w:sz w:val="28"/>
          <w:szCs w:val="28"/>
          <w:lang w:val="sq"/>
        </w:rPr>
        <w:t xml:space="preserve"> </w:t>
      </w:r>
      <w:r w:rsidR="382C8AEB" w:rsidRPr="00951713">
        <w:rPr>
          <w:rFonts w:ascii="Times New Roman" w:eastAsia="Times New Roman" w:hAnsi="Times New Roman" w:cs="Times New Roman"/>
          <w:color w:val="000000" w:themeColor="text1"/>
          <w:sz w:val="28"/>
          <w:szCs w:val="28"/>
          <w:lang w:val="sq"/>
        </w:rPr>
        <w:t>qeverisje</w:t>
      </w:r>
      <w:r w:rsidR="6708E34B" w:rsidRPr="00951713">
        <w:rPr>
          <w:rFonts w:ascii="Times New Roman" w:eastAsia="Times New Roman" w:hAnsi="Times New Roman" w:cs="Times New Roman"/>
          <w:color w:val="000000" w:themeColor="text1"/>
          <w:sz w:val="28"/>
          <w:szCs w:val="28"/>
          <w:lang w:val="sq"/>
        </w:rPr>
        <w:t>s</w:t>
      </w:r>
      <w:r w:rsidR="459A8B6D" w:rsidRPr="00951713">
        <w:rPr>
          <w:rFonts w:ascii="Times New Roman" w:eastAsia="Times New Roman" w:hAnsi="Times New Roman" w:cs="Times New Roman"/>
          <w:color w:val="000000" w:themeColor="text1"/>
          <w:sz w:val="28"/>
          <w:szCs w:val="28"/>
          <w:lang w:val="sq"/>
        </w:rPr>
        <w:t xml:space="preserve"> </w:t>
      </w:r>
      <w:r w:rsidR="7DF988D5" w:rsidRPr="00951713">
        <w:rPr>
          <w:rFonts w:ascii="Times New Roman" w:eastAsia="Times New Roman" w:hAnsi="Times New Roman" w:cs="Times New Roman"/>
          <w:color w:val="000000" w:themeColor="text1"/>
          <w:sz w:val="28"/>
          <w:szCs w:val="28"/>
          <w:lang w:val="sq"/>
        </w:rPr>
        <w:t>s</w:t>
      </w:r>
      <w:r w:rsidR="459A8B6D" w:rsidRPr="00951713">
        <w:rPr>
          <w:rFonts w:ascii="Times New Roman" w:eastAsia="Times New Roman" w:hAnsi="Times New Roman" w:cs="Times New Roman"/>
          <w:color w:val="000000" w:themeColor="text1"/>
          <w:sz w:val="28"/>
          <w:szCs w:val="28"/>
          <w:lang w:val="sq"/>
        </w:rPr>
        <w:t>ë brendshme</w:t>
      </w:r>
      <w:r w:rsidR="382C8AEB" w:rsidRPr="00951713">
        <w:rPr>
          <w:rFonts w:ascii="Times New Roman" w:eastAsia="Times New Roman" w:hAnsi="Times New Roman" w:cs="Times New Roman"/>
          <w:color w:val="000000" w:themeColor="text1"/>
          <w:sz w:val="28"/>
          <w:szCs w:val="28"/>
          <w:lang w:val="sq"/>
        </w:rPr>
        <w:t>,</w:t>
      </w:r>
      <w:r w:rsidR="6632C4C7" w:rsidRPr="00951713">
        <w:rPr>
          <w:rFonts w:ascii="Times New Roman" w:eastAsia="Times New Roman" w:hAnsi="Times New Roman" w:cs="Times New Roman"/>
          <w:color w:val="000000" w:themeColor="text1"/>
          <w:sz w:val="28"/>
          <w:szCs w:val="28"/>
          <w:lang w:val="sq"/>
        </w:rPr>
        <w:t xml:space="preserve"> duke</w:t>
      </w:r>
      <w:r w:rsidR="382C8AEB" w:rsidRPr="00951713">
        <w:rPr>
          <w:rFonts w:ascii="Times New Roman" w:eastAsia="Times New Roman" w:hAnsi="Times New Roman" w:cs="Times New Roman"/>
          <w:color w:val="000000" w:themeColor="text1"/>
          <w:sz w:val="28"/>
          <w:szCs w:val="28"/>
          <w:lang w:val="sq"/>
        </w:rPr>
        <w:t xml:space="preserve"> përfshirë një strukturë të qartë organizative me linja përgjegjësie të </w:t>
      </w:r>
      <w:r w:rsidR="7C765982" w:rsidRPr="00951713">
        <w:rPr>
          <w:rFonts w:ascii="Times New Roman" w:eastAsia="Times New Roman" w:hAnsi="Times New Roman" w:cs="Times New Roman"/>
          <w:color w:val="000000" w:themeColor="text1"/>
          <w:sz w:val="28"/>
          <w:szCs w:val="28"/>
          <w:lang w:val="sq"/>
        </w:rPr>
        <w:t>mirë</w:t>
      </w:r>
      <w:r w:rsidR="382C8AEB" w:rsidRPr="00951713">
        <w:rPr>
          <w:rFonts w:ascii="Times New Roman" w:eastAsia="Times New Roman" w:hAnsi="Times New Roman" w:cs="Times New Roman"/>
          <w:color w:val="000000" w:themeColor="text1"/>
          <w:sz w:val="28"/>
          <w:szCs w:val="28"/>
          <w:lang w:val="sq"/>
        </w:rPr>
        <w:t xml:space="preserve">përcaktuara, transparente dhe të qëndrueshme, procese efektive për të identifikuar, menaxhuar, monitoruar dhe raportuar rreziqet ndaj të cilave janë ose mund të jenë të ekspozuar, si dhe mekanizma të përshtatshëm të kontrollit të brendshëm, përfshirë </w:t>
      </w:r>
      <w:r w:rsidR="27B7C5E0" w:rsidRPr="00951713">
        <w:rPr>
          <w:rFonts w:ascii="Times New Roman" w:eastAsia="Times New Roman" w:hAnsi="Times New Roman" w:cs="Times New Roman"/>
          <w:color w:val="000000" w:themeColor="text1"/>
          <w:sz w:val="28"/>
          <w:szCs w:val="28"/>
          <w:lang w:val="sq"/>
        </w:rPr>
        <w:t xml:space="preserve">këtu </w:t>
      </w:r>
      <w:r w:rsidR="382C8AEB" w:rsidRPr="00951713">
        <w:rPr>
          <w:rFonts w:ascii="Times New Roman" w:eastAsia="Times New Roman" w:hAnsi="Times New Roman" w:cs="Times New Roman"/>
          <w:color w:val="000000" w:themeColor="text1"/>
          <w:sz w:val="28"/>
          <w:szCs w:val="28"/>
          <w:lang w:val="sq"/>
        </w:rPr>
        <w:t>procedura administrative dhe</w:t>
      </w:r>
      <w:r w:rsidR="17A00D6C" w:rsidRPr="00951713">
        <w:rPr>
          <w:rFonts w:ascii="Times New Roman" w:eastAsia="Times New Roman" w:hAnsi="Times New Roman" w:cs="Times New Roman"/>
          <w:color w:val="000000" w:themeColor="text1"/>
          <w:sz w:val="28"/>
          <w:szCs w:val="28"/>
          <w:lang w:val="sq"/>
        </w:rPr>
        <w:t xml:space="preserve"> </w:t>
      </w:r>
      <w:r w:rsidR="382C8AEB" w:rsidRPr="00951713">
        <w:rPr>
          <w:rFonts w:ascii="Times New Roman" w:eastAsia="Times New Roman" w:hAnsi="Times New Roman" w:cs="Times New Roman"/>
          <w:color w:val="000000" w:themeColor="text1"/>
          <w:sz w:val="28"/>
          <w:szCs w:val="28"/>
          <w:lang w:val="sq"/>
        </w:rPr>
        <w:t>kontab</w:t>
      </w:r>
      <w:r w:rsidR="2B4D9595" w:rsidRPr="00951713">
        <w:rPr>
          <w:rFonts w:ascii="Times New Roman" w:eastAsia="Times New Roman" w:hAnsi="Times New Roman" w:cs="Times New Roman"/>
          <w:color w:val="000000" w:themeColor="text1"/>
          <w:sz w:val="28"/>
          <w:szCs w:val="28"/>
          <w:lang w:val="sq"/>
        </w:rPr>
        <w:t>iliteti</w:t>
      </w:r>
      <w:r w:rsidR="382C8AEB" w:rsidRPr="00951713">
        <w:rPr>
          <w:rFonts w:ascii="Times New Roman" w:eastAsia="Times New Roman" w:hAnsi="Times New Roman" w:cs="Times New Roman"/>
          <w:color w:val="000000" w:themeColor="text1"/>
          <w:sz w:val="28"/>
          <w:szCs w:val="28"/>
          <w:lang w:val="sq"/>
        </w:rPr>
        <w:t>.</w:t>
      </w:r>
    </w:p>
    <w:p w14:paraId="009365F9" w14:textId="77777777" w:rsidR="000C490D" w:rsidRPr="00951713" w:rsidDel="00052ADC" w:rsidRDefault="000C490D" w:rsidP="000C490D">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11F39DFC" w14:textId="4CDA1B8B" w:rsidR="009850A7" w:rsidRPr="000C490D" w:rsidRDefault="3DBE8A43" w:rsidP="000C490D">
      <w:pPr>
        <w:pStyle w:val="ListParagraph"/>
        <w:numPr>
          <w:ilvl w:val="0"/>
          <w:numId w:val="24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rPr>
        <w:t xml:space="preserve">Anëtarët e organit drejtues të </w:t>
      </w:r>
      <w:r w:rsidR="27FEA828" w:rsidRPr="00951713">
        <w:rPr>
          <w:rFonts w:ascii="Times New Roman" w:eastAsia="Times New Roman" w:hAnsi="Times New Roman" w:cs="Times New Roman"/>
          <w:color w:val="000000" w:themeColor="text1"/>
          <w:sz w:val="28"/>
          <w:szCs w:val="28"/>
        </w:rPr>
        <w:t>emetuesit të tokenit të aset</w:t>
      </w:r>
      <w:r w:rsidR="18C26F69" w:rsidRPr="00951713">
        <w:rPr>
          <w:rFonts w:ascii="Times New Roman" w:eastAsia="Times New Roman" w:hAnsi="Times New Roman" w:cs="Times New Roman"/>
          <w:color w:val="000000" w:themeColor="text1"/>
          <w:sz w:val="28"/>
          <w:szCs w:val="28"/>
        </w:rPr>
        <w:t>eve</w:t>
      </w:r>
      <w:r w:rsidRPr="00951713">
        <w:rPr>
          <w:rFonts w:ascii="Times New Roman" w:eastAsia="Times New Roman" w:hAnsi="Times New Roman" w:cs="Times New Roman"/>
          <w:color w:val="000000" w:themeColor="text1"/>
          <w:sz w:val="28"/>
          <w:szCs w:val="28"/>
        </w:rPr>
        <w:t xml:space="preserve"> janë me reputacion të mirë dhe kanë njohuritë, aftësitë dhe përvojën e duhur, individualisht dhe në mënyrë kolektive, për të përmbushur detyrat e tyre. Në veçanti, anëtarët e organit drejtues të </w:t>
      </w:r>
      <w:r w:rsidR="6E681954" w:rsidRPr="00951713">
        <w:rPr>
          <w:rFonts w:ascii="Times New Roman" w:eastAsia="Times New Roman" w:hAnsi="Times New Roman" w:cs="Times New Roman"/>
          <w:color w:val="000000" w:themeColor="text1"/>
          <w:sz w:val="28"/>
          <w:szCs w:val="28"/>
        </w:rPr>
        <w:t>emetuesit të tokenit të aset</w:t>
      </w:r>
      <w:r w:rsidR="78C6942F" w:rsidRPr="00951713">
        <w:rPr>
          <w:rFonts w:ascii="Times New Roman" w:eastAsia="Times New Roman" w:hAnsi="Times New Roman" w:cs="Times New Roman"/>
          <w:color w:val="000000" w:themeColor="text1"/>
          <w:sz w:val="28"/>
          <w:szCs w:val="28"/>
        </w:rPr>
        <w:t>eve</w:t>
      </w:r>
      <w:r w:rsidRPr="00951713">
        <w:rPr>
          <w:rFonts w:ascii="Times New Roman" w:eastAsia="Times New Roman" w:hAnsi="Times New Roman" w:cs="Times New Roman"/>
          <w:color w:val="000000" w:themeColor="text1"/>
          <w:sz w:val="28"/>
          <w:szCs w:val="28"/>
        </w:rPr>
        <w:t xml:space="preserve"> nuk duhet të jenë të dënuar për vepra penale që lidhen me pastrimin e parave</w:t>
      </w:r>
      <w:r w:rsidR="5CB34D32"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financimin e terrorizmit,</w:t>
      </w:r>
      <w:r w:rsidR="00F1F52D" w:rsidRPr="00951713">
        <w:rPr>
          <w:rFonts w:ascii="Times New Roman" w:eastAsia="Times New Roman" w:hAnsi="Times New Roman" w:cs="Times New Roman"/>
          <w:color w:val="000000" w:themeColor="text1"/>
          <w:sz w:val="28"/>
          <w:szCs w:val="28"/>
        </w:rPr>
        <w:t xml:space="preserve"> </w:t>
      </w:r>
      <w:r w:rsidR="00122A94" w:rsidRPr="00951713">
        <w:rPr>
          <w:rFonts w:ascii="Times New Roman" w:eastAsia="Times New Roman" w:hAnsi="Times New Roman" w:cs="Times New Roman"/>
          <w:color w:val="000000" w:themeColor="text1"/>
          <w:sz w:val="28"/>
          <w:szCs w:val="28"/>
        </w:rPr>
        <w:t>financimin e përhapjes së armëve të dëmtimit</w:t>
      </w:r>
      <w:r w:rsidR="00F1F52D" w:rsidRPr="00951713">
        <w:rPr>
          <w:rFonts w:ascii="Times New Roman" w:eastAsia="Times New Roman" w:hAnsi="Times New Roman" w:cs="Times New Roman"/>
          <w:color w:val="000000" w:themeColor="text1"/>
          <w:sz w:val="28"/>
          <w:szCs w:val="28"/>
        </w:rPr>
        <w:t xml:space="preserve"> në masë</w:t>
      </w:r>
      <w:r w:rsidRPr="00951713">
        <w:rPr>
          <w:rFonts w:ascii="Times New Roman" w:eastAsia="Times New Roman" w:hAnsi="Times New Roman" w:cs="Times New Roman"/>
          <w:color w:val="000000" w:themeColor="text1"/>
          <w:sz w:val="28"/>
          <w:szCs w:val="28"/>
        </w:rPr>
        <w:t xml:space="preserve"> ose për vepra të tjera që do të ndikonin në reputacionin e tyre të mirë. Ata duhet gjithashtu të dëshmojnë se janë të aftë të </w:t>
      </w:r>
      <w:r w:rsidRPr="00951713">
        <w:rPr>
          <w:rFonts w:ascii="Times New Roman" w:hAnsi="Times New Roman" w:cs="Times New Roman"/>
          <w:color w:val="000000" w:themeColor="text1"/>
          <w:sz w:val="28"/>
          <w:szCs w:val="28"/>
        </w:rPr>
        <w:t>angazhohen me kohë të mjaftueshme për të kryer detyrat e tyre në mënyrë efektive.</w:t>
      </w:r>
    </w:p>
    <w:p w14:paraId="60D1DE10" w14:textId="77777777" w:rsidR="000C490D" w:rsidRPr="00951713" w:rsidDel="00052ADC" w:rsidRDefault="000C490D" w:rsidP="000C490D">
      <w:pPr>
        <w:pStyle w:val="ListParagraph"/>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lang w:val="sq"/>
        </w:rPr>
      </w:pPr>
    </w:p>
    <w:p w14:paraId="61F484F4" w14:textId="2123FDA0" w:rsidR="00052ADC" w:rsidRDefault="612E57C7" w:rsidP="000C490D">
      <w:pPr>
        <w:pStyle w:val="ListParagraph"/>
        <w:numPr>
          <w:ilvl w:val="0"/>
          <w:numId w:val="24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Organi drejtues</w:t>
      </w:r>
      <w:r w:rsidR="20378A88" w:rsidRPr="00951713">
        <w:rPr>
          <w:rFonts w:ascii="Times New Roman" w:eastAsia="Times New Roman" w:hAnsi="Times New Roman" w:cs="Times New Roman"/>
          <w:color w:val="000000" w:themeColor="text1"/>
          <w:sz w:val="28"/>
          <w:szCs w:val="28"/>
          <w:lang w:val="sq"/>
        </w:rPr>
        <w:t xml:space="preserve"> </w:t>
      </w:r>
      <w:r w:rsidR="3E4C7A8F" w:rsidRPr="00951713">
        <w:rPr>
          <w:rFonts w:ascii="Times New Roman" w:eastAsia="Times New Roman" w:hAnsi="Times New Roman" w:cs="Times New Roman"/>
          <w:color w:val="000000" w:themeColor="text1"/>
          <w:sz w:val="28"/>
          <w:szCs w:val="28"/>
          <w:lang w:val="sq"/>
        </w:rPr>
        <w:t>i</w:t>
      </w:r>
      <w:r w:rsidR="179C42BA" w:rsidRPr="00951713">
        <w:rPr>
          <w:rFonts w:ascii="Times New Roman" w:eastAsia="Times New Roman" w:hAnsi="Times New Roman" w:cs="Times New Roman"/>
          <w:color w:val="000000" w:themeColor="text1"/>
          <w:sz w:val="28"/>
          <w:szCs w:val="28"/>
          <w:lang w:val="sq"/>
        </w:rPr>
        <w:t xml:space="preserve"> </w:t>
      </w:r>
      <w:r w:rsidR="20378A88" w:rsidRPr="00951713">
        <w:rPr>
          <w:rFonts w:ascii="Times New Roman" w:eastAsia="Times New Roman" w:hAnsi="Times New Roman" w:cs="Times New Roman"/>
          <w:color w:val="000000" w:themeColor="text1"/>
          <w:sz w:val="28"/>
          <w:szCs w:val="28"/>
          <w:lang w:val="sq"/>
        </w:rPr>
        <w:t>emetuesve të token</w:t>
      </w:r>
      <w:r w:rsidR="04B8B8C1" w:rsidRPr="00951713">
        <w:rPr>
          <w:rFonts w:ascii="Times New Roman" w:eastAsia="Times New Roman" w:hAnsi="Times New Roman" w:cs="Times New Roman"/>
          <w:color w:val="000000" w:themeColor="text1"/>
          <w:sz w:val="28"/>
          <w:szCs w:val="28"/>
          <w:lang w:val="sq"/>
        </w:rPr>
        <w:t>it</w:t>
      </w:r>
      <w:r w:rsidR="20378A88" w:rsidRPr="00951713">
        <w:rPr>
          <w:rFonts w:ascii="Times New Roman" w:eastAsia="Times New Roman" w:hAnsi="Times New Roman" w:cs="Times New Roman"/>
          <w:color w:val="000000" w:themeColor="text1"/>
          <w:sz w:val="28"/>
          <w:szCs w:val="28"/>
          <w:lang w:val="sq"/>
        </w:rPr>
        <w:t xml:space="preserve"> të aset</w:t>
      </w:r>
      <w:r w:rsidR="3CE643CF" w:rsidRPr="00951713">
        <w:rPr>
          <w:rFonts w:ascii="Times New Roman" w:eastAsia="Times New Roman" w:hAnsi="Times New Roman" w:cs="Times New Roman"/>
          <w:color w:val="000000" w:themeColor="text1"/>
          <w:sz w:val="28"/>
          <w:szCs w:val="28"/>
          <w:lang w:val="sq"/>
        </w:rPr>
        <w:t>eve</w:t>
      </w:r>
      <w:r w:rsidR="20378A88" w:rsidRPr="00951713">
        <w:rPr>
          <w:rFonts w:ascii="Times New Roman" w:eastAsia="Times New Roman" w:hAnsi="Times New Roman" w:cs="Times New Roman"/>
          <w:color w:val="000000" w:themeColor="text1"/>
          <w:sz w:val="28"/>
          <w:szCs w:val="28"/>
          <w:lang w:val="sq"/>
        </w:rPr>
        <w:t xml:space="preserve"> vlerëson dhe rishikon periodikisht efektivitetin e politikave, strukturave dhe procedurave të vendosura për të përmbushur kërkesat e </w:t>
      </w:r>
      <w:r w:rsidR="000C490D">
        <w:rPr>
          <w:rFonts w:ascii="Times New Roman" w:eastAsia="Times New Roman" w:hAnsi="Times New Roman" w:cs="Times New Roman"/>
          <w:color w:val="000000" w:themeColor="text1"/>
          <w:sz w:val="28"/>
          <w:szCs w:val="28"/>
          <w:lang w:val="sq"/>
        </w:rPr>
        <w:t>s</w:t>
      </w:r>
      <w:r w:rsidR="712E2B31" w:rsidRPr="00951713">
        <w:rPr>
          <w:rFonts w:ascii="Times New Roman" w:eastAsia="Times New Roman" w:hAnsi="Times New Roman" w:cs="Times New Roman"/>
          <w:color w:val="000000" w:themeColor="text1"/>
          <w:sz w:val="28"/>
          <w:szCs w:val="28"/>
          <w:lang w:val="sq"/>
        </w:rPr>
        <w:t>eksion</w:t>
      </w:r>
      <w:r w:rsidR="000C490D">
        <w:rPr>
          <w:rFonts w:ascii="Times New Roman" w:eastAsia="Times New Roman" w:hAnsi="Times New Roman" w:cs="Times New Roman"/>
          <w:color w:val="000000" w:themeColor="text1"/>
          <w:sz w:val="28"/>
          <w:szCs w:val="28"/>
          <w:lang w:val="sq"/>
        </w:rPr>
        <w:t>eve</w:t>
      </w:r>
      <w:r w:rsidR="712E2B31" w:rsidRPr="00951713">
        <w:rPr>
          <w:rFonts w:ascii="Times New Roman" w:eastAsia="Times New Roman" w:hAnsi="Times New Roman" w:cs="Times New Roman"/>
          <w:color w:val="000000" w:themeColor="text1"/>
          <w:sz w:val="28"/>
          <w:szCs w:val="28"/>
          <w:lang w:val="sq"/>
        </w:rPr>
        <w:t xml:space="preserve"> </w:t>
      </w:r>
      <w:r w:rsidR="20378A88" w:rsidRPr="00951713">
        <w:rPr>
          <w:rFonts w:ascii="Times New Roman" w:eastAsia="Times New Roman" w:hAnsi="Times New Roman" w:cs="Times New Roman"/>
          <w:color w:val="000000" w:themeColor="text1"/>
          <w:sz w:val="28"/>
          <w:szCs w:val="28"/>
          <w:lang w:val="sq"/>
        </w:rPr>
        <w:t xml:space="preserve">II, III, V dhe VI të këtij </w:t>
      </w:r>
      <w:r w:rsidR="000C490D">
        <w:rPr>
          <w:rFonts w:ascii="Times New Roman" w:eastAsia="Times New Roman" w:hAnsi="Times New Roman" w:cs="Times New Roman"/>
          <w:color w:val="000000" w:themeColor="text1"/>
          <w:sz w:val="28"/>
          <w:szCs w:val="28"/>
          <w:lang w:val="sq"/>
        </w:rPr>
        <w:t>k</w:t>
      </w:r>
      <w:r w:rsidR="20378A88" w:rsidRPr="00951713">
        <w:rPr>
          <w:rFonts w:ascii="Times New Roman" w:eastAsia="Times New Roman" w:hAnsi="Times New Roman" w:cs="Times New Roman"/>
          <w:color w:val="000000" w:themeColor="text1"/>
          <w:sz w:val="28"/>
          <w:szCs w:val="28"/>
          <w:lang w:val="sq"/>
        </w:rPr>
        <w:t xml:space="preserve">reu dhe </w:t>
      </w:r>
      <w:r w:rsidR="5C887E2E" w:rsidRPr="00951713">
        <w:rPr>
          <w:rFonts w:ascii="Times New Roman" w:eastAsia="Times New Roman" w:hAnsi="Times New Roman" w:cs="Times New Roman"/>
          <w:color w:val="000000" w:themeColor="text1"/>
          <w:sz w:val="28"/>
          <w:szCs w:val="28"/>
          <w:lang w:val="sq"/>
        </w:rPr>
        <w:t>merr</w:t>
      </w:r>
      <w:r w:rsidR="20378A88" w:rsidRPr="00951713">
        <w:rPr>
          <w:rFonts w:ascii="Times New Roman" w:eastAsia="Times New Roman" w:hAnsi="Times New Roman" w:cs="Times New Roman"/>
          <w:color w:val="000000" w:themeColor="text1"/>
          <w:sz w:val="28"/>
          <w:szCs w:val="28"/>
          <w:lang w:val="sq"/>
        </w:rPr>
        <w:t xml:space="preserve"> masa të përshtatshme për të adresuar çdo mangësi në këtë drejtim.</w:t>
      </w:r>
    </w:p>
    <w:p w14:paraId="275AF29B" w14:textId="77777777" w:rsidR="000C490D" w:rsidRPr="00951713" w:rsidRDefault="000C490D" w:rsidP="000C490D">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6929C53A" w14:textId="43EEA9C6" w:rsidR="009850A7" w:rsidRPr="00951713" w:rsidDel="00052ADC" w:rsidRDefault="48356997" w:rsidP="000C490D">
      <w:pPr>
        <w:pStyle w:val="ListParagraph"/>
        <w:numPr>
          <w:ilvl w:val="0"/>
          <w:numId w:val="24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Aksion</w:t>
      </w:r>
      <w:r w:rsidR="000C490D">
        <w:rPr>
          <w:rFonts w:ascii="Times New Roman" w:eastAsia="Times New Roman" w:hAnsi="Times New Roman" w:cs="Times New Roman"/>
          <w:color w:val="000000" w:themeColor="text1"/>
          <w:sz w:val="28"/>
          <w:szCs w:val="28"/>
          <w:lang w:val="sq"/>
        </w:rPr>
        <w:t>a</w:t>
      </w:r>
      <w:r w:rsidRPr="00951713">
        <w:rPr>
          <w:rFonts w:ascii="Times New Roman" w:eastAsia="Times New Roman" w:hAnsi="Times New Roman" w:cs="Times New Roman"/>
          <w:color w:val="000000" w:themeColor="text1"/>
          <w:sz w:val="28"/>
          <w:szCs w:val="28"/>
          <w:lang w:val="sq"/>
        </w:rPr>
        <w:t>rët ose anëtarët,</w:t>
      </w:r>
      <w:r w:rsidR="59A875C6" w:rsidRPr="00951713">
        <w:rPr>
          <w:rFonts w:ascii="Times New Roman" w:eastAsia="Times New Roman" w:hAnsi="Times New Roman" w:cs="Times New Roman"/>
          <w:color w:val="000000" w:themeColor="text1"/>
          <w:sz w:val="28"/>
          <w:szCs w:val="28"/>
          <w:lang w:val="sq"/>
        </w:rPr>
        <w:t xml:space="preserve"> që zotërojnë në mënyr</w:t>
      </w:r>
      <w:r w:rsidR="00F104B8">
        <w:rPr>
          <w:rFonts w:ascii="Times New Roman" w:eastAsia="Times New Roman" w:hAnsi="Times New Roman" w:cs="Times New Roman"/>
          <w:color w:val="000000" w:themeColor="text1"/>
          <w:sz w:val="28"/>
          <w:szCs w:val="28"/>
          <w:lang w:val="sq"/>
        </w:rPr>
        <w:t>ë</w:t>
      </w:r>
      <w:r w:rsidR="59A875C6" w:rsidRPr="00951713">
        <w:rPr>
          <w:rFonts w:ascii="Times New Roman" w:eastAsia="Times New Roman" w:hAnsi="Times New Roman" w:cs="Times New Roman"/>
          <w:color w:val="000000" w:themeColor="text1"/>
          <w:sz w:val="28"/>
          <w:szCs w:val="28"/>
          <w:lang w:val="sq"/>
        </w:rPr>
        <w:t xml:space="preserve"> direkte </w:t>
      </w:r>
      <w:r w:rsidRPr="00951713">
        <w:rPr>
          <w:rFonts w:ascii="Times New Roman" w:eastAsia="Times New Roman" w:hAnsi="Times New Roman" w:cs="Times New Roman"/>
          <w:color w:val="000000" w:themeColor="text1"/>
          <w:sz w:val="28"/>
          <w:szCs w:val="28"/>
          <w:lang w:val="sq"/>
        </w:rPr>
        <w:t>ose indirekt</w:t>
      </w:r>
      <w:r w:rsidR="6EE09873"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 xml:space="preserve"> pjesëmarrje influencuese në </w:t>
      </w:r>
      <w:r w:rsidR="736ED68E" w:rsidRPr="00951713">
        <w:rPr>
          <w:rFonts w:ascii="Times New Roman" w:eastAsia="Times New Roman" w:hAnsi="Times New Roman" w:cs="Times New Roman"/>
          <w:color w:val="000000" w:themeColor="text1"/>
          <w:sz w:val="28"/>
          <w:szCs w:val="28"/>
          <w:lang w:val="sq"/>
        </w:rPr>
        <w:t>e</w:t>
      </w:r>
      <w:r w:rsidR="36CAC696" w:rsidRPr="00951713">
        <w:rPr>
          <w:rFonts w:ascii="Times New Roman" w:eastAsia="Times New Roman" w:hAnsi="Times New Roman" w:cs="Times New Roman"/>
          <w:color w:val="000000" w:themeColor="text1"/>
          <w:sz w:val="28"/>
          <w:szCs w:val="28"/>
          <w:lang w:val="sq"/>
        </w:rPr>
        <w:t>metuesit e tokenit të aseteve</w:t>
      </w:r>
      <w:r w:rsidR="2D2DF431"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kanë reputacion të mirë dhe, në veçanti, nuk janë</w:t>
      </w:r>
      <w:r w:rsidR="28A6116B" w:rsidRPr="00951713">
        <w:rPr>
          <w:rFonts w:ascii="Times New Roman" w:eastAsia="Times New Roman" w:hAnsi="Times New Roman" w:cs="Times New Roman"/>
          <w:color w:val="000000" w:themeColor="text1"/>
          <w:sz w:val="28"/>
          <w:szCs w:val="28"/>
          <w:lang w:val="sq"/>
        </w:rPr>
        <w:t xml:space="preserve"> të</w:t>
      </w:r>
      <w:r w:rsidRPr="00951713">
        <w:rPr>
          <w:rFonts w:ascii="Times New Roman" w:eastAsia="Times New Roman" w:hAnsi="Times New Roman" w:cs="Times New Roman"/>
          <w:color w:val="000000" w:themeColor="text1"/>
          <w:sz w:val="28"/>
          <w:szCs w:val="28"/>
          <w:lang w:val="sq"/>
        </w:rPr>
        <w:t xml:space="preserve"> dënuar për vepra penale që lidhen me pastrimin e parave</w:t>
      </w:r>
      <w:r w:rsidR="60BC7624"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financimin e terrorizmit</w:t>
      </w:r>
      <w:r w:rsidR="7570EDE0" w:rsidRPr="00951713">
        <w:rPr>
          <w:rFonts w:ascii="Times New Roman" w:eastAsia="Times New Roman" w:hAnsi="Times New Roman" w:cs="Times New Roman"/>
          <w:color w:val="000000" w:themeColor="text1"/>
          <w:sz w:val="28"/>
          <w:szCs w:val="28"/>
          <w:lang w:val="sq"/>
        </w:rPr>
        <w:t xml:space="preserve">, </w:t>
      </w:r>
      <w:r w:rsidR="00122A94" w:rsidRPr="00951713">
        <w:rPr>
          <w:rFonts w:ascii="Times New Roman" w:eastAsia="Times New Roman" w:hAnsi="Times New Roman" w:cs="Times New Roman"/>
          <w:color w:val="000000" w:themeColor="text1"/>
          <w:sz w:val="28"/>
          <w:szCs w:val="28"/>
        </w:rPr>
        <w:t>financimin e përhapjes së armëve të dëmtimit</w:t>
      </w:r>
      <w:r w:rsidR="7570EDE0" w:rsidRPr="00951713">
        <w:rPr>
          <w:rFonts w:ascii="Times New Roman" w:eastAsia="Times New Roman" w:hAnsi="Times New Roman" w:cs="Times New Roman"/>
          <w:color w:val="000000" w:themeColor="text1"/>
          <w:sz w:val="28"/>
          <w:szCs w:val="28"/>
        </w:rPr>
        <w:t xml:space="preserve"> në masë</w:t>
      </w:r>
      <w:r w:rsidRPr="00951713">
        <w:rPr>
          <w:rFonts w:ascii="Times New Roman" w:eastAsia="Times New Roman" w:hAnsi="Times New Roman" w:cs="Times New Roman"/>
          <w:color w:val="000000" w:themeColor="text1"/>
          <w:sz w:val="28"/>
          <w:szCs w:val="28"/>
          <w:lang w:val="sq"/>
        </w:rPr>
        <w:t xml:space="preserve"> apo për ndonjë vepër tjetër që do të ndikonte në reputacionin e tyre të mirë.</w:t>
      </w:r>
    </w:p>
    <w:p w14:paraId="2150C1D0" w14:textId="233C1BDD" w:rsidR="009850A7" w:rsidRDefault="36CAC696" w:rsidP="000C490D">
      <w:pPr>
        <w:pStyle w:val="ListParagraph"/>
        <w:numPr>
          <w:ilvl w:val="0"/>
          <w:numId w:val="24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Emetuesit e tokenit të aseteve</w:t>
      </w:r>
      <w:r w:rsidR="3FA273D3" w:rsidRPr="00951713">
        <w:rPr>
          <w:rFonts w:ascii="Times New Roman" w:eastAsia="Times New Roman" w:hAnsi="Times New Roman" w:cs="Times New Roman"/>
          <w:color w:val="000000" w:themeColor="text1"/>
          <w:sz w:val="28"/>
          <w:szCs w:val="28"/>
          <w:lang w:val="sq"/>
        </w:rPr>
        <w:t xml:space="preserve"> miratojnë politika dhe procedura që janë mjaftueshëm efektive për të siguruar përputhshmërinë</w:t>
      </w:r>
      <w:r w:rsidR="6F4C3DB3" w:rsidRPr="00951713">
        <w:rPr>
          <w:rFonts w:ascii="Times New Roman" w:eastAsia="Times New Roman" w:hAnsi="Times New Roman" w:cs="Times New Roman"/>
          <w:color w:val="000000" w:themeColor="text1"/>
          <w:sz w:val="28"/>
          <w:szCs w:val="28"/>
          <w:lang w:val="sq"/>
        </w:rPr>
        <w:t xml:space="preserve"> e tyre</w:t>
      </w:r>
      <w:r w:rsidR="3FA273D3" w:rsidRPr="00951713">
        <w:rPr>
          <w:rFonts w:ascii="Times New Roman" w:eastAsia="Times New Roman" w:hAnsi="Times New Roman" w:cs="Times New Roman"/>
          <w:color w:val="000000" w:themeColor="text1"/>
          <w:sz w:val="28"/>
          <w:szCs w:val="28"/>
          <w:lang w:val="sq"/>
        </w:rPr>
        <w:t xml:space="preserve"> me këtë ligj. Në veçanti, ata </w:t>
      </w:r>
      <w:r w:rsidR="044D9AD6" w:rsidRPr="00951713">
        <w:rPr>
          <w:rFonts w:ascii="Times New Roman" w:eastAsia="Times New Roman" w:hAnsi="Times New Roman" w:cs="Times New Roman"/>
          <w:color w:val="000000" w:themeColor="text1"/>
          <w:sz w:val="28"/>
          <w:szCs w:val="28"/>
          <w:lang w:val="sq"/>
        </w:rPr>
        <w:t>hartojnë dhe implementojnë</w:t>
      </w:r>
      <w:r w:rsidR="3FA273D3" w:rsidRPr="00951713">
        <w:rPr>
          <w:rFonts w:ascii="Times New Roman" w:eastAsia="Times New Roman" w:hAnsi="Times New Roman" w:cs="Times New Roman"/>
          <w:color w:val="000000" w:themeColor="text1"/>
          <w:sz w:val="28"/>
          <w:szCs w:val="28"/>
          <w:lang w:val="sq"/>
        </w:rPr>
        <w:t xml:space="preserve"> politika dhe procedura mbi:</w:t>
      </w:r>
    </w:p>
    <w:p w14:paraId="32D743CE" w14:textId="77777777" w:rsidR="000C490D" w:rsidRPr="00951713" w:rsidDel="00052ADC" w:rsidRDefault="000C490D" w:rsidP="000C490D">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7302774B" w14:textId="6BE0DDF3" w:rsidR="009850A7" w:rsidRPr="00C8178E" w:rsidDel="00052ADC" w:rsidRDefault="5316A074" w:rsidP="00314D32">
      <w:pPr>
        <w:pStyle w:val="ListParagraph"/>
        <w:numPr>
          <w:ilvl w:val="0"/>
          <w:numId w:val="417"/>
        </w:numPr>
        <w:spacing w:after="0" w:line="240" w:lineRule="auto"/>
        <w:ind w:left="900"/>
        <w:jc w:val="both"/>
        <w:rPr>
          <w:rFonts w:ascii="Times New Roman" w:eastAsia="Times New Roman" w:hAnsi="Times New Roman" w:cs="Times New Roman"/>
          <w:sz w:val="28"/>
          <w:szCs w:val="28"/>
          <w:lang w:val="sq"/>
        </w:rPr>
      </w:pPr>
      <w:r w:rsidRPr="00951713">
        <w:rPr>
          <w:rFonts w:ascii="Times New Roman" w:eastAsia="Times New Roman" w:hAnsi="Times New Roman" w:cs="Times New Roman"/>
          <w:color w:val="000000" w:themeColor="text1"/>
          <w:sz w:val="28"/>
          <w:szCs w:val="28"/>
          <w:lang w:val="sq"/>
        </w:rPr>
        <w:t>r</w:t>
      </w:r>
      <w:r w:rsidR="546AC786" w:rsidRPr="00951713">
        <w:rPr>
          <w:rFonts w:ascii="Times New Roman" w:eastAsia="Times New Roman" w:hAnsi="Times New Roman" w:cs="Times New Roman"/>
          <w:color w:val="000000" w:themeColor="text1"/>
          <w:sz w:val="28"/>
          <w:szCs w:val="28"/>
          <w:lang w:val="sq"/>
        </w:rPr>
        <w:t xml:space="preserve">ezervën e aseteve, </w:t>
      </w:r>
      <w:r w:rsidR="34F8F8AE" w:rsidRPr="00951713">
        <w:rPr>
          <w:rFonts w:ascii="Times New Roman" w:eastAsia="Times New Roman" w:hAnsi="Times New Roman" w:cs="Times New Roman"/>
          <w:color w:val="000000" w:themeColor="text1"/>
          <w:sz w:val="28"/>
          <w:szCs w:val="28"/>
          <w:lang w:val="sq"/>
        </w:rPr>
        <w:t>sipas p</w:t>
      </w:r>
      <w:r w:rsidR="1C88FDE6" w:rsidRPr="00951713">
        <w:rPr>
          <w:rFonts w:ascii="Times New Roman" w:eastAsia="Times New Roman" w:hAnsi="Times New Roman" w:cs="Times New Roman"/>
          <w:color w:val="000000" w:themeColor="text1"/>
          <w:sz w:val="28"/>
          <w:szCs w:val="28"/>
          <w:lang w:val="sq"/>
        </w:rPr>
        <w:t>ë</w:t>
      </w:r>
      <w:r w:rsidR="34F8F8AE" w:rsidRPr="00951713">
        <w:rPr>
          <w:rFonts w:ascii="Times New Roman" w:eastAsia="Times New Roman" w:hAnsi="Times New Roman" w:cs="Times New Roman"/>
          <w:color w:val="000000" w:themeColor="text1"/>
          <w:sz w:val="28"/>
          <w:szCs w:val="28"/>
          <w:lang w:val="sq"/>
        </w:rPr>
        <w:t>rcaktimeve t</w:t>
      </w:r>
      <w:r w:rsidR="654FDAEA" w:rsidRPr="00951713">
        <w:rPr>
          <w:rFonts w:ascii="Times New Roman" w:eastAsia="Times New Roman" w:hAnsi="Times New Roman" w:cs="Times New Roman"/>
          <w:color w:val="000000" w:themeColor="text1"/>
          <w:sz w:val="28"/>
          <w:szCs w:val="28"/>
          <w:lang w:val="sq"/>
        </w:rPr>
        <w:t xml:space="preserve">ë </w:t>
      </w:r>
      <w:r w:rsidR="74387CA2" w:rsidRPr="00951713">
        <w:rPr>
          <w:rFonts w:ascii="Times New Roman" w:eastAsia="Times New Roman" w:hAnsi="Times New Roman" w:cs="Times New Roman"/>
          <w:color w:val="000000" w:themeColor="text1"/>
          <w:sz w:val="28"/>
          <w:szCs w:val="28"/>
          <w:lang w:val="sq"/>
        </w:rPr>
        <w:t>neni</w:t>
      </w:r>
      <w:r w:rsidR="326A4B58" w:rsidRPr="00951713">
        <w:rPr>
          <w:rFonts w:ascii="Times New Roman" w:eastAsia="Times New Roman" w:hAnsi="Times New Roman" w:cs="Times New Roman"/>
          <w:color w:val="000000" w:themeColor="text1"/>
          <w:sz w:val="28"/>
          <w:szCs w:val="28"/>
          <w:lang w:val="sq"/>
        </w:rPr>
        <w:t>t</w:t>
      </w:r>
      <w:r w:rsidR="546AC786" w:rsidRPr="00951713">
        <w:rPr>
          <w:rFonts w:ascii="Times New Roman" w:eastAsia="Times New Roman" w:hAnsi="Times New Roman" w:cs="Times New Roman"/>
          <w:color w:val="000000" w:themeColor="text1"/>
          <w:sz w:val="28"/>
          <w:szCs w:val="28"/>
          <w:lang w:val="sq"/>
        </w:rPr>
        <w:t xml:space="preserve"> 36</w:t>
      </w:r>
      <w:r w:rsidR="00314D32">
        <w:rPr>
          <w:rFonts w:ascii="Times New Roman" w:eastAsia="Times New Roman" w:hAnsi="Times New Roman" w:cs="Times New Roman"/>
          <w:color w:val="000000" w:themeColor="text1"/>
          <w:sz w:val="28"/>
          <w:szCs w:val="28"/>
          <w:lang w:val="sq"/>
        </w:rPr>
        <w:t xml:space="preserve">, </w:t>
      </w:r>
      <w:r w:rsidR="00314D32"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tij ligji</w:t>
      </w:r>
      <w:r w:rsidR="546AC786" w:rsidRPr="00C8178E">
        <w:rPr>
          <w:rFonts w:ascii="Times New Roman" w:eastAsia="Times New Roman" w:hAnsi="Times New Roman" w:cs="Times New Roman"/>
          <w:sz w:val="28"/>
          <w:szCs w:val="28"/>
          <w:lang w:val="sq"/>
        </w:rPr>
        <w:t>;</w:t>
      </w:r>
    </w:p>
    <w:p w14:paraId="278B0D5D" w14:textId="679FD43B" w:rsidR="00052ADC" w:rsidRPr="00C8178E" w:rsidRDefault="04F7CC2D" w:rsidP="00314D32">
      <w:pPr>
        <w:pStyle w:val="ListParagraph"/>
        <w:numPr>
          <w:ilvl w:val="0"/>
          <w:numId w:val="417"/>
        </w:numPr>
        <w:spacing w:after="0" w:line="240" w:lineRule="auto"/>
        <w:ind w:left="90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k</w:t>
      </w:r>
      <w:r w:rsidR="74387CA2" w:rsidRPr="00C8178E">
        <w:rPr>
          <w:rFonts w:ascii="Times New Roman" w:eastAsia="Times New Roman" w:hAnsi="Times New Roman" w:cs="Times New Roman"/>
          <w:sz w:val="28"/>
          <w:szCs w:val="28"/>
          <w:lang w:val="sq"/>
        </w:rPr>
        <w:t xml:space="preserve">ujdestarinë e aseteve rezervë, përfshirë ndarjen e aseteve, </w:t>
      </w:r>
      <w:r w:rsidR="00DB505B" w:rsidRPr="00C8178E">
        <w:rPr>
          <w:rFonts w:ascii="Times New Roman" w:eastAsia="Times New Roman" w:hAnsi="Times New Roman" w:cs="Times New Roman"/>
          <w:sz w:val="28"/>
          <w:szCs w:val="28"/>
          <w:lang w:val="sq"/>
        </w:rPr>
        <w:t>sipas p</w:t>
      </w:r>
      <w:r w:rsidR="7B151382" w:rsidRPr="00C8178E">
        <w:rPr>
          <w:rFonts w:ascii="Times New Roman" w:eastAsia="Times New Roman" w:hAnsi="Times New Roman" w:cs="Times New Roman"/>
          <w:sz w:val="28"/>
          <w:szCs w:val="28"/>
          <w:lang w:val="sq"/>
        </w:rPr>
        <w:t>ë</w:t>
      </w:r>
      <w:r w:rsidR="00DB505B" w:rsidRPr="00C8178E">
        <w:rPr>
          <w:rFonts w:ascii="Times New Roman" w:eastAsia="Times New Roman" w:hAnsi="Times New Roman" w:cs="Times New Roman"/>
          <w:sz w:val="28"/>
          <w:szCs w:val="28"/>
          <w:lang w:val="sq"/>
        </w:rPr>
        <w:t>rcaktimeve t</w:t>
      </w:r>
      <w:r w:rsidR="293E7774" w:rsidRPr="00C8178E">
        <w:rPr>
          <w:rFonts w:ascii="Times New Roman" w:eastAsia="Times New Roman" w:hAnsi="Times New Roman" w:cs="Times New Roman"/>
          <w:sz w:val="28"/>
          <w:szCs w:val="28"/>
          <w:lang w:val="sq"/>
        </w:rPr>
        <w:t>ë</w:t>
      </w:r>
      <w:r w:rsidR="00DB505B" w:rsidRPr="00C8178E">
        <w:rPr>
          <w:rFonts w:ascii="Times New Roman" w:eastAsia="Times New Roman" w:hAnsi="Times New Roman" w:cs="Times New Roman"/>
          <w:sz w:val="28"/>
          <w:szCs w:val="28"/>
          <w:lang w:val="sq"/>
        </w:rPr>
        <w:t xml:space="preserve"> nenit</w:t>
      </w:r>
      <w:r w:rsidR="74387CA2" w:rsidRPr="00C8178E">
        <w:rPr>
          <w:rFonts w:ascii="Times New Roman" w:eastAsia="Times New Roman" w:hAnsi="Times New Roman" w:cs="Times New Roman"/>
          <w:sz w:val="28"/>
          <w:szCs w:val="28"/>
          <w:lang w:val="sq"/>
        </w:rPr>
        <w:t xml:space="preserve"> 37</w:t>
      </w:r>
      <w:r w:rsidR="00314D32"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 xml:space="preserve">tij ligji </w:t>
      </w:r>
      <w:r w:rsidR="74387CA2" w:rsidRPr="00C8178E">
        <w:rPr>
          <w:rFonts w:ascii="Times New Roman" w:eastAsia="Times New Roman" w:hAnsi="Times New Roman" w:cs="Times New Roman"/>
          <w:sz w:val="28"/>
          <w:szCs w:val="28"/>
          <w:lang w:val="sq"/>
        </w:rPr>
        <w:t>;</w:t>
      </w:r>
    </w:p>
    <w:p w14:paraId="1295A679" w14:textId="33C41EA5" w:rsidR="00052ADC" w:rsidRPr="00C8178E" w:rsidRDefault="1E1CD65A" w:rsidP="00314D32">
      <w:pPr>
        <w:pStyle w:val="ListParagraph"/>
        <w:numPr>
          <w:ilvl w:val="0"/>
          <w:numId w:val="417"/>
        </w:numPr>
        <w:spacing w:after="0" w:line="240" w:lineRule="auto"/>
        <w:ind w:left="90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t</w:t>
      </w:r>
      <w:r w:rsidR="74387CA2" w:rsidRPr="00C8178E">
        <w:rPr>
          <w:rFonts w:ascii="Times New Roman" w:eastAsia="Times New Roman" w:hAnsi="Times New Roman" w:cs="Times New Roman"/>
          <w:sz w:val="28"/>
          <w:szCs w:val="28"/>
          <w:lang w:val="sq"/>
        </w:rPr>
        <w:t xml:space="preserve">ë drejtat e garantuara për zotëruesit e tokenave të asetit, </w:t>
      </w:r>
      <w:r w:rsidR="70DD1936" w:rsidRPr="00C8178E">
        <w:rPr>
          <w:rFonts w:ascii="Times New Roman" w:eastAsia="Times New Roman" w:hAnsi="Times New Roman" w:cs="Times New Roman"/>
          <w:sz w:val="28"/>
          <w:szCs w:val="28"/>
          <w:lang w:val="sq"/>
        </w:rPr>
        <w:t>sipas p</w:t>
      </w:r>
      <w:r w:rsidR="22DAC1F1" w:rsidRPr="00C8178E">
        <w:rPr>
          <w:rFonts w:ascii="Times New Roman" w:eastAsia="Times New Roman" w:hAnsi="Times New Roman" w:cs="Times New Roman"/>
          <w:sz w:val="28"/>
          <w:szCs w:val="28"/>
          <w:lang w:val="sq"/>
        </w:rPr>
        <w:t>ë</w:t>
      </w:r>
      <w:r w:rsidR="70DD1936" w:rsidRPr="00C8178E">
        <w:rPr>
          <w:rFonts w:ascii="Times New Roman" w:eastAsia="Times New Roman" w:hAnsi="Times New Roman" w:cs="Times New Roman"/>
          <w:sz w:val="28"/>
          <w:szCs w:val="28"/>
          <w:lang w:val="sq"/>
        </w:rPr>
        <w:t>rcaktimeve t</w:t>
      </w:r>
      <w:r w:rsidR="0DA6B231" w:rsidRPr="00C8178E">
        <w:rPr>
          <w:rFonts w:ascii="Times New Roman" w:eastAsia="Times New Roman" w:hAnsi="Times New Roman" w:cs="Times New Roman"/>
          <w:sz w:val="28"/>
          <w:szCs w:val="28"/>
          <w:lang w:val="sq"/>
        </w:rPr>
        <w:t>ë</w:t>
      </w:r>
      <w:r w:rsidR="70DD1936" w:rsidRPr="00C8178E">
        <w:rPr>
          <w:rFonts w:ascii="Times New Roman" w:eastAsia="Times New Roman" w:hAnsi="Times New Roman" w:cs="Times New Roman"/>
          <w:sz w:val="28"/>
          <w:szCs w:val="28"/>
          <w:lang w:val="sq"/>
        </w:rPr>
        <w:t xml:space="preserve"> nenit</w:t>
      </w:r>
      <w:r w:rsidR="74387CA2" w:rsidRPr="00C8178E">
        <w:rPr>
          <w:rFonts w:ascii="Times New Roman" w:eastAsia="Times New Roman" w:hAnsi="Times New Roman" w:cs="Times New Roman"/>
          <w:sz w:val="28"/>
          <w:szCs w:val="28"/>
          <w:lang w:val="sq"/>
        </w:rPr>
        <w:t xml:space="preserve"> 39</w:t>
      </w:r>
      <w:r w:rsidR="00314D32"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tij ligji</w:t>
      </w:r>
      <w:r w:rsidR="74387CA2" w:rsidRPr="00C8178E">
        <w:rPr>
          <w:rFonts w:ascii="Times New Roman" w:eastAsia="Times New Roman" w:hAnsi="Times New Roman" w:cs="Times New Roman"/>
          <w:sz w:val="28"/>
          <w:szCs w:val="28"/>
          <w:lang w:val="sq"/>
        </w:rPr>
        <w:t>;</w:t>
      </w:r>
    </w:p>
    <w:p w14:paraId="2C012158" w14:textId="61F4956A" w:rsidR="009850A7" w:rsidRPr="00C8178E" w:rsidDel="00052ADC" w:rsidRDefault="00314D32" w:rsidP="00314D32">
      <w:pPr>
        <w:spacing w:after="0" w:line="240" w:lineRule="auto"/>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 xml:space="preserve">       </w:t>
      </w:r>
      <w:r w:rsidR="00322983" w:rsidRPr="00C8178E">
        <w:rPr>
          <w:rFonts w:ascii="Times New Roman" w:eastAsia="Times New Roman" w:hAnsi="Times New Roman" w:cs="Times New Roman"/>
          <w:sz w:val="28"/>
          <w:szCs w:val="28"/>
          <w:lang w:val="sq"/>
        </w:rPr>
        <w:t xml:space="preserve"> </w:t>
      </w:r>
      <w:r w:rsidR="004437EA">
        <w:rPr>
          <w:rFonts w:ascii="Times New Roman" w:eastAsia="Times New Roman" w:hAnsi="Times New Roman" w:cs="Times New Roman"/>
          <w:sz w:val="28"/>
          <w:szCs w:val="28"/>
          <w:lang w:val="sq"/>
        </w:rPr>
        <w:t xml:space="preserve">ç)  </w:t>
      </w:r>
      <w:r w:rsidR="40296533" w:rsidRPr="00C8178E">
        <w:rPr>
          <w:rFonts w:ascii="Times New Roman" w:eastAsia="Times New Roman" w:hAnsi="Times New Roman" w:cs="Times New Roman"/>
          <w:sz w:val="28"/>
          <w:szCs w:val="28"/>
          <w:lang w:val="sq"/>
        </w:rPr>
        <w:t>m</w:t>
      </w:r>
      <w:r w:rsidR="546AC786" w:rsidRPr="00C8178E">
        <w:rPr>
          <w:rFonts w:ascii="Times New Roman" w:eastAsia="Times New Roman" w:hAnsi="Times New Roman" w:cs="Times New Roman"/>
          <w:sz w:val="28"/>
          <w:szCs w:val="28"/>
          <w:lang w:val="sq"/>
        </w:rPr>
        <w:t>ekanizmin përmes të cilit emetohen dhe tërhiqen tokenat e aset</w:t>
      </w:r>
      <w:r w:rsidR="4C15F0A4" w:rsidRPr="00C8178E">
        <w:rPr>
          <w:rFonts w:ascii="Times New Roman" w:eastAsia="Times New Roman" w:hAnsi="Times New Roman" w:cs="Times New Roman"/>
          <w:sz w:val="28"/>
          <w:szCs w:val="28"/>
          <w:lang w:val="sq"/>
        </w:rPr>
        <w:t>eve</w:t>
      </w:r>
      <w:r w:rsidR="546AC786" w:rsidRPr="00C8178E">
        <w:rPr>
          <w:rFonts w:ascii="Times New Roman" w:eastAsia="Times New Roman" w:hAnsi="Times New Roman" w:cs="Times New Roman"/>
          <w:sz w:val="28"/>
          <w:szCs w:val="28"/>
          <w:lang w:val="sq"/>
        </w:rPr>
        <w:t>;</w:t>
      </w:r>
    </w:p>
    <w:p w14:paraId="0567C4D0" w14:textId="553C9696" w:rsidR="009850A7" w:rsidRPr="00C8178E" w:rsidDel="00052ADC" w:rsidRDefault="27EF54D3" w:rsidP="00314D32">
      <w:pPr>
        <w:pStyle w:val="ListParagraph"/>
        <w:numPr>
          <w:ilvl w:val="0"/>
          <w:numId w:val="417"/>
        </w:numPr>
        <w:spacing w:after="0" w:line="240" w:lineRule="auto"/>
        <w:ind w:left="90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p</w:t>
      </w:r>
      <w:r w:rsidR="3D3F29E1" w:rsidRPr="00C8178E">
        <w:rPr>
          <w:rFonts w:ascii="Times New Roman" w:eastAsia="Times New Roman" w:hAnsi="Times New Roman" w:cs="Times New Roman"/>
          <w:sz w:val="28"/>
          <w:szCs w:val="28"/>
          <w:lang w:val="sq"/>
        </w:rPr>
        <w:t xml:space="preserve">rotokollet për </w:t>
      </w:r>
      <w:r w:rsidR="57213261" w:rsidRPr="00C8178E">
        <w:rPr>
          <w:rFonts w:ascii="Times New Roman" w:eastAsia="Times New Roman" w:hAnsi="Times New Roman" w:cs="Times New Roman"/>
          <w:sz w:val="28"/>
          <w:szCs w:val="28"/>
          <w:lang w:val="sq"/>
        </w:rPr>
        <w:t>dakordësimin</w:t>
      </w:r>
      <w:r w:rsidR="6FB100AD" w:rsidRPr="00C8178E">
        <w:rPr>
          <w:rFonts w:ascii="Times New Roman" w:eastAsia="Times New Roman" w:hAnsi="Times New Roman" w:cs="Times New Roman"/>
          <w:sz w:val="28"/>
          <w:szCs w:val="28"/>
          <w:lang w:val="sq"/>
        </w:rPr>
        <w:t xml:space="preserve"> </w:t>
      </w:r>
      <w:r w:rsidR="3D3F29E1" w:rsidRPr="00C8178E">
        <w:rPr>
          <w:rFonts w:ascii="Times New Roman" w:eastAsia="Times New Roman" w:hAnsi="Times New Roman" w:cs="Times New Roman"/>
          <w:sz w:val="28"/>
          <w:szCs w:val="28"/>
          <w:lang w:val="sq"/>
        </w:rPr>
        <w:t>e transaksioneve në token</w:t>
      </w:r>
      <w:r w:rsidR="05C40403" w:rsidRPr="00C8178E">
        <w:rPr>
          <w:rFonts w:ascii="Times New Roman" w:eastAsia="Times New Roman" w:hAnsi="Times New Roman" w:cs="Times New Roman"/>
          <w:sz w:val="28"/>
          <w:szCs w:val="28"/>
          <w:lang w:val="sq"/>
        </w:rPr>
        <w:t>in</w:t>
      </w:r>
      <w:r w:rsidR="3D3F29E1" w:rsidRPr="00C8178E">
        <w:rPr>
          <w:rFonts w:ascii="Times New Roman" w:eastAsia="Times New Roman" w:hAnsi="Times New Roman" w:cs="Times New Roman"/>
          <w:sz w:val="28"/>
          <w:szCs w:val="28"/>
          <w:lang w:val="sq"/>
        </w:rPr>
        <w:t xml:space="preserve"> </w:t>
      </w:r>
      <w:r w:rsidR="64CB5038" w:rsidRPr="00C8178E">
        <w:rPr>
          <w:rFonts w:ascii="Times New Roman" w:eastAsia="Times New Roman" w:hAnsi="Times New Roman" w:cs="Times New Roman"/>
          <w:sz w:val="28"/>
          <w:szCs w:val="28"/>
          <w:lang w:val="sq"/>
        </w:rPr>
        <w:t>e</w:t>
      </w:r>
      <w:r w:rsidR="3D3F29E1" w:rsidRPr="00C8178E">
        <w:rPr>
          <w:rFonts w:ascii="Times New Roman" w:eastAsia="Times New Roman" w:hAnsi="Times New Roman" w:cs="Times New Roman"/>
          <w:sz w:val="28"/>
          <w:szCs w:val="28"/>
          <w:lang w:val="sq"/>
        </w:rPr>
        <w:t xml:space="preserve"> aset</w:t>
      </w:r>
      <w:r w:rsidR="289159F6" w:rsidRPr="00C8178E">
        <w:rPr>
          <w:rFonts w:ascii="Times New Roman" w:eastAsia="Times New Roman" w:hAnsi="Times New Roman" w:cs="Times New Roman"/>
          <w:sz w:val="28"/>
          <w:szCs w:val="28"/>
          <w:lang w:val="sq"/>
        </w:rPr>
        <w:t>eve</w:t>
      </w:r>
      <w:r w:rsidR="3D3F29E1" w:rsidRPr="00C8178E">
        <w:rPr>
          <w:rFonts w:ascii="Times New Roman" w:eastAsia="Times New Roman" w:hAnsi="Times New Roman" w:cs="Times New Roman"/>
          <w:sz w:val="28"/>
          <w:szCs w:val="28"/>
          <w:lang w:val="sq"/>
        </w:rPr>
        <w:t>;</w:t>
      </w:r>
    </w:p>
    <w:p w14:paraId="257CE1F7" w14:textId="584632B8" w:rsidR="009850A7" w:rsidRPr="00C8178E" w:rsidDel="00052ADC" w:rsidRDefault="00314D32" w:rsidP="00314D32">
      <w:pPr>
        <w:spacing w:after="0" w:line="240" w:lineRule="auto"/>
        <w:ind w:left="900" w:hanging="90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 xml:space="preserve">      </w:t>
      </w:r>
      <w:r w:rsidR="6AD88F49" w:rsidRPr="00C8178E">
        <w:rPr>
          <w:rFonts w:ascii="Times New Roman" w:eastAsia="Times New Roman" w:hAnsi="Times New Roman" w:cs="Times New Roman"/>
          <w:sz w:val="28"/>
          <w:szCs w:val="28"/>
          <w:lang w:val="sq"/>
        </w:rPr>
        <w:t xml:space="preserve">dh) </w:t>
      </w:r>
      <w:r w:rsidR="1133B577" w:rsidRPr="00C8178E">
        <w:rPr>
          <w:rFonts w:ascii="Times New Roman" w:eastAsia="Times New Roman" w:hAnsi="Times New Roman" w:cs="Times New Roman"/>
          <w:sz w:val="28"/>
          <w:szCs w:val="28"/>
          <w:lang w:val="sq"/>
        </w:rPr>
        <w:t>f</w:t>
      </w:r>
      <w:r w:rsidR="54688C3E" w:rsidRPr="00C8178E">
        <w:rPr>
          <w:rFonts w:ascii="Times New Roman" w:eastAsia="Times New Roman" w:hAnsi="Times New Roman" w:cs="Times New Roman"/>
          <w:sz w:val="28"/>
          <w:szCs w:val="28"/>
          <w:lang w:val="sq"/>
        </w:rPr>
        <w:t xml:space="preserve">unksionimin e </w:t>
      </w:r>
      <w:r w:rsidR="54F196A7" w:rsidRPr="00C8178E">
        <w:rPr>
          <w:rFonts w:ascii="Times New Roman" w:eastAsia="Times New Roman" w:hAnsi="Times New Roman" w:cs="Times New Roman"/>
          <w:sz w:val="28"/>
          <w:szCs w:val="28"/>
          <w:lang w:val="sq"/>
        </w:rPr>
        <w:t>teknologjisë së regjistrit të shpërndarë</w:t>
      </w:r>
      <w:r w:rsidR="54688C3E" w:rsidRPr="00C8178E">
        <w:rPr>
          <w:rFonts w:ascii="Times New Roman" w:eastAsia="Times New Roman" w:hAnsi="Times New Roman" w:cs="Times New Roman"/>
          <w:sz w:val="28"/>
          <w:szCs w:val="28"/>
          <w:lang w:val="sq"/>
        </w:rPr>
        <w:t xml:space="preserve"> në pronësi të emetuesve, kur tokenat e aset</w:t>
      </w:r>
      <w:r w:rsidR="482E3512" w:rsidRPr="00C8178E">
        <w:rPr>
          <w:rFonts w:ascii="Times New Roman" w:eastAsia="Times New Roman" w:hAnsi="Times New Roman" w:cs="Times New Roman"/>
          <w:sz w:val="28"/>
          <w:szCs w:val="28"/>
          <w:lang w:val="sq"/>
        </w:rPr>
        <w:t xml:space="preserve">eve </w:t>
      </w:r>
      <w:r w:rsidR="54688C3E" w:rsidRPr="00C8178E">
        <w:rPr>
          <w:rFonts w:ascii="Times New Roman" w:eastAsia="Times New Roman" w:hAnsi="Times New Roman" w:cs="Times New Roman"/>
          <w:sz w:val="28"/>
          <w:szCs w:val="28"/>
          <w:lang w:val="sq"/>
        </w:rPr>
        <w:t>emetohen, transferohen dhe ruhen</w:t>
      </w:r>
      <w:r w:rsidRPr="00C8178E">
        <w:rPr>
          <w:rFonts w:ascii="Times New Roman" w:eastAsia="Times New Roman" w:hAnsi="Times New Roman" w:cs="Times New Roman"/>
          <w:sz w:val="28"/>
          <w:szCs w:val="28"/>
          <w:lang w:val="sq"/>
        </w:rPr>
        <w:t>,</w:t>
      </w:r>
      <w:r w:rsidR="54688C3E" w:rsidRPr="00C8178E">
        <w:rPr>
          <w:rFonts w:ascii="Times New Roman" w:eastAsia="Times New Roman" w:hAnsi="Times New Roman" w:cs="Times New Roman"/>
          <w:sz w:val="28"/>
          <w:szCs w:val="28"/>
          <w:lang w:val="sq"/>
        </w:rPr>
        <w:t xml:space="preserve"> duke përdorur </w:t>
      </w:r>
      <w:r w:rsidR="5A71C259" w:rsidRPr="00C8178E">
        <w:rPr>
          <w:rFonts w:ascii="Times New Roman" w:eastAsia="Times New Roman" w:hAnsi="Times New Roman" w:cs="Times New Roman"/>
          <w:sz w:val="28"/>
          <w:szCs w:val="28"/>
          <w:lang w:val="sq"/>
        </w:rPr>
        <w:t>teknologjinë e regjistrit të shpërndarë</w:t>
      </w:r>
      <w:r w:rsidR="54688C3E" w:rsidRPr="00C8178E">
        <w:rPr>
          <w:rFonts w:ascii="Times New Roman" w:eastAsia="Times New Roman" w:hAnsi="Times New Roman" w:cs="Times New Roman"/>
          <w:sz w:val="28"/>
          <w:szCs w:val="28"/>
          <w:lang w:val="sq"/>
        </w:rPr>
        <w:t xml:space="preserve"> ose teknologji të ngjashme që operohe</w:t>
      </w:r>
      <w:r w:rsidR="36660833" w:rsidRPr="00C8178E">
        <w:rPr>
          <w:rFonts w:ascii="Times New Roman" w:eastAsia="Times New Roman" w:hAnsi="Times New Roman" w:cs="Times New Roman"/>
          <w:sz w:val="28"/>
          <w:szCs w:val="28"/>
          <w:lang w:val="sq"/>
        </w:rPr>
        <w:t>t</w:t>
      </w:r>
      <w:r w:rsidR="54688C3E" w:rsidRPr="00C8178E">
        <w:rPr>
          <w:rFonts w:ascii="Times New Roman" w:eastAsia="Times New Roman" w:hAnsi="Times New Roman" w:cs="Times New Roman"/>
          <w:sz w:val="28"/>
          <w:szCs w:val="28"/>
          <w:lang w:val="sq"/>
        </w:rPr>
        <w:t xml:space="preserve"> nga emetuesi ose një palë e tretë që vepron në emër të tyre;</w:t>
      </w:r>
    </w:p>
    <w:p w14:paraId="43457A61" w14:textId="59D3A136" w:rsidR="009850A7" w:rsidRPr="00C8178E" w:rsidDel="00052ADC" w:rsidRDefault="12A17844" w:rsidP="00314D32">
      <w:pPr>
        <w:pStyle w:val="ListParagraph"/>
        <w:numPr>
          <w:ilvl w:val="0"/>
          <w:numId w:val="417"/>
        </w:numPr>
        <w:spacing w:after="0" w:line="240" w:lineRule="auto"/>
        <w:ind w:left="90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m</w:t>
      </w:r>
      <w:r w:rsidR="546AC786" w:rsidRPr="00C8178E">
        <w:rPr>
          <w:rFonts w:ascii="Times New Roman" w:eastAsia="Times New Roman" w:hAnsi="Times New Roman" w:cs="Times New Roman"/>
          <w:sz w:val="28"/>
          <w:szCs w:val="28"/>
          <w:lang w:val="sq"/>
        </w:rPr>
        <w:t>ekanizmat për të siguruar likuiditetin e token</w:t>
      </w:r>
      <w:r w:rsidR="0A8D3A3C" w:rsidRPr="00C8178E">
        <w:rPr>
          <w:rFonts w:ascii="Times New Roman" w:eastAsia="Times New Roman" w:hAnsi="Times New Roman" w:cs="Times New Roman"/>
          <w:sz w:val="28"/>
          <w:szCs w:val="28"/>
          <w:lang w:val="sq"/>
        </w:rPr>
        <w:t>it</w:t>
      </w:r>
      <w:r w:rsidR="546AC786" w:rsidRPr="00C8178E">
        <w:rPr>
          <w:rFonts w:ascii="Times New Roman" w:eastAsia="Times New Roman" w:hAnsi="Times New Roman" w:cs="Times New Roman"/>
          <w:sz w:val="28"/>
          <w:szCs w:val="28"/>
          <w:lang w:val="sq"/>
        </w:rPr>
        <w:t xml:space="preserve"> të aset</w:t>
      </w:r>
      <w:r w:rsidR="459780FA" w:rsidRPr="00C8178E">
        <w:rPr>
          <w:rFonts w:ascii="Times New Roman" w:eastAsia="Times New Roman" w:hAnsi="Times New Roman" w:cs="Times New Roman"/>
          <w:sz w:val="28"/>
          <w:szCs w:val="28"/>
          <w:lang w:val="sq"/>
        </w:rPr>
        <w:t>eve</w:t>
      </w:r>
      <w:r w:rsidR="546AC786" w:rsidRPr="00C8178E">
        <w:rPr>
          <w:rFonts w:ascii="Times New Roman" w:eastAsia="Times New Roman" w:hAnsi="Times New Roman" w:cs="Times New Roman"/>
          <w:sz w:val="28"/>
          <w:szCs w:val="28"/>
          <w:lang w:val="sq"/>
        </w:rPr>
        <w:t xml:space="preserve">, përfshirë politikat dhe procedurat e menaxhimit të likuiditetit për </w:t>
      </w:r>
      <w:r w:rsidR="7668F73D" w:rsidRPr="00C8178E">
        <w:rPr>
          <w:rFonts w:ascii="Times New Roman" w:eastAsia="Times New Roman" w:hAnsi="Times New Roman" w:cs="Times New Roman"/>
          <w:sz w:val="28"/>
          <w:szCs w:val="28"/>
          <w:lang w:val="sq"/>
        </w:rPr>
        <w:t>e</w:t>
      </w:r>
      <w:r w:rsidR="2ADA08C7" w:rsidRPr="00C8178E">
        <w:rPr>
          <w:rFonts w:ascii="Times New Roman" w:eastAsia="Times New Roman" w:hAnsi="Times New Roman" w:cs="Times New Roman"/>
          <w:sz w:val="28"/>
          <w:szCs w:val="28"/>
          <w:lang w:val="sq"/>
        </w:rPr>
        <w:t>metuesit e tokenit të aseteve</w:t>
      </w:r>
      <w:r w:rsidR="546AC786" w:rsidRPr="00C8178E">
        <w:rPr>
          <w:rFonts w:ascii="Times New Roman" w:eastAsia="Times New Roman" w:hAnsi="Times New Roman" w:cs="Times New Roman"/>
          <w:sz w:val="28"/>
          <w:szCs w:val="28"/>
          <w:lang w:val="sq"/>
        </w:rPr>
        <w:t xml:space="preserve"> me rëndësi të lartë, </w:t>
      </w:r>
      <w:r w:rsidR="22BF21FD" w:rsidRPr="00C8178E">
        <w:rPr>
          <w:rFonts w:ascii="Times New Roman" w:eastAsia="Times New Roman" w:hAnsi="Times New Roman" w:cs="Times New Roman"/>
          <w:sz w:val="28"/>
          <w:szCs w:val="28"/>
          <w:lang w:val="sq"/>
        </w:rPr>
        <w:t>sipas p</w:t>
      </w:r>
      <w:r w:rsidR="1FED23E5" w:rsidRPr="00C8178E">
        <w:rPr>
          <w:rFonts w:ascii="Times New Roman" w:eastAsia="Times New Roman" w:hAnsi="Times New Roman" w:cs="Times New Roman"/>
          <w:sz w:val="28"/>
          <w:szCs w:val="28"/>
          <w:lang w:val="sq"/>
        </w:rPr>
        <w:t>ë</w:t>
      </w:r>
      <w:r w:rsidR="22BF21FD" w:rsidRPr="00C8178E">
        <w:rPr>
          <w:rFonts w:ascii="Times New Roman" w:eastAsia="Times New Roman" w:hAnsi="Times New Roman" w:cs="Times New Roman"/>
          <w:sz w:val="28"/>
          <w:szCs w:val="28"/>
          <w:lang w:val="sq"/>
        </w:rPr>
        <w:t>rcaktimeve t</w:t>
      </w:r>
      <w:r w:rsidR="4CF07B1E" w:rsidRPr="00C8178E">
        <w:rPr>
          <w:rFonts w:ascii="Times New Roman" w:eastAsia="Times New Roman" w:hAnsi="Times New Roman" w:cs="Times New Roman"/>
          <w:sz w:val="28"/>
          <w:szCs w:val="28"/>
          <w:lang w:val="sq"/>
        </w:rPr>
        <w:t>ë</w:t>
      </w:r>
      <w:r w:rsidR="22BF21FD" w:rsidRPr="00C8178E">
        <w:rPr>
          <w:rFonts w:ascii="Times New Roman" w:eastAsia="Times New Roman" w:hAnsi="Times New Roman" w:cs="Times New Roman"/>
          <w:sz w:val="28"/>
          <w:szCs w:val="28"/>
          <w:lang w:val="sq"/>
        </w:rPr>
        <w:t xml:space="preserve"> nenit</w:t>
      </w:r>
      <w:r w:rsidR="546AC786" w:rsidRPr="00C8178E">
        <w:rPr>
          <w:rFonts w:ascii="Times New Roman" w:eastAsia="Times New Roman" w:hAnsi="Times New Roman" w:cs="Times New Roman"/>
          <w:sz w:val="28"/>
          <w:szCs w:val="28"/>
          <w:lang w:val="sq"/>
        </w:rPr>
        <w:t xml:space="preserve"> 45</w:t>
      </w:r>
      <w:r w:rsidR="00314D32"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tij ligji</w:t>
      </w:r>
      <w:r w:rsidR="546AC786" w:rsidRPr="00C8178E">
        <w:rPr>
          <w:rFonts w:ascii="Times New Roman" w:eastAsia="Times New Roman" w:hAnsi="Times New Roman" w:cs="Times New Roman"/>
          <w:sz w:val="28"/>
          <w:szCs w:val="28"/>
          <w:lang w:val="sq"/>
        </w:rPr>
        <w:t>;</w:t>
      </w:r>
    </w:p>
    <w:p w14:paraId="657A6236" w14:textId="4CDFB715" w:rsidR="009850A7" w:rsidRPr="00C8178E" w:rsidDel="00052ADC" w:rsidRDefault="00314D32" w:rsidP="00314D32">
      <w:pPr>
        <w:spacing w:after="0" w:line="240" w:lineRule="auto"/>
        <w:ind w:left="900" w:hanging="90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 xml:space="preserve">      </w:t>
      </w:r>
      <w:r w:rsidR="00322983" w:rsidRPr="00C8178E">
        <w:rPr>
          <w:rFonts w:ascii="Times New Roman" w:eastAsia="Times New Roman" w:hAnsi="Times New Roman" w:cs="Times New Roman"/>
          <w:sz w:val="28"/>
          <w:szCs w:val="28"/>
          <w:lang w:val="sq"/>
        </w:rPr>
        <w:t xml:space="preserve"> </w:t>
      </w:r>
      <w:r w:rsidR="428601AD" w:rsidRPr="00C8178E">
        <w:rPr>
          <w:rFonts w:ascii="Times New Roman" w:eastAsia="Times New Roman" w:hAnsi="Times New Roman" w:cs="Times New Roman"/>
          <w:sz w:val="28"/>
          <w:szCs w:val="28"/>
          <w:lang w:val="sq"/>
        </w:rPr>
        <w:t>ë)</w:t>
      </w:r>
      <w:r w:rsidR="031332D3" w:rsidRPr="00C8178E">
        <w:rPr>
          <w:rFonts w:ascii="Times New Roman" w:eastAsia="Times New Roman" w:hAnsi="Times New Roman" w:cs="Times New Roman"/>
          <w:sz w:val="28"/>
          <w:szCs w:val="28"/>
          <w:lang w:val="sq"/>
        </w:rPr>
        <w:t xml:space="preserve"> </w:t>
      </w:r>
      <w:r w:rsidR="00322983" w:rsidRPr="00C8178E">
        <w:rPr>
          <w:rFonts w:ascii="Times New Roman" w:eastAsia="Times New Roman" w:hAnsi="Times New Roman" w:cs="Times New Roman"/>
          <w:sz w:val="28"/>
          <w:szCs w:val="28"/>
          <w:lang w:val="sq"/>
        </w:rPr>
        <w:tab/>
      </w:r>
      <w:r w:rsidR="29CB9E51" w:rsidRPr="00C8178E">
        <w:rPr>
          <w:rFonts w:ascii="Times New Roman" w:eastAsia="Times New Roman" w:hAnsi="Times New Roman" w:cs="Times New Roman"/>
          <w:sz w:val="28"/>
          <w:szCs w:val="28"/>
          <w:lang w:val="sq"/>
        </w:rPr>
        <w:t>m</w:t>
      </w:r>
      <w:r w:rsidR="54688C3E" w:rsidRPr="00C8178E">
        <w:rPr>
          <w:rFonts w:ascii="Times New Roman" w:eastAsia="Times New Roman" w:hAnsi="Times New Roman" w:cs="Times New Roman"/>
          <w:sz w:val="28"/>
          <w:szCs w:val="28"/>
          <w:lang w:val="sq"/>
        </w:rPr>
        <w:t xml:space="preserve">arrëveshjet me palë </w:t>
      </w:r>
      <w:r w:rsidR="746145A8" w:rsidRPr="00C8178E">
        <w:rPr>
          <w:rFonts w:ascii="Times New Roman" w:eastAsia="Times New Roman" w:hAnsi="Times New Roman" w:cs="Times New Roman"/>
          <w:sz w:val="28"/>
          <w:szCs w:val="28"/>
          <w:lang w:val="sq"/>
        </w:rPr>
        <w:t>t</w:t>
      </w:r>
      <w:r w:rsidR="54688C3E" w:rsidRPr="00C8178E">
        <w:rPr>
          <w:rFonts w:ascii="Times New Roman" w:eastAsia="Times New Roman" w:hAnsi="Times New Roman" w:cs="Times New Roman"/>
          <w:sz w:val="28"/>
          <w:szCs w:val="28"/>
          <w:lang w:val="sq"/>
        </w:rPr>
        <w:t>ë tret</w:t>
      </w:r>
      <w:r w:rsidR="2517EE1D" w:rsidRPr="00C8178E">
        <w:rPr>
          <w:rFonts w:ascii="Times New Roman" w:eastAsia="Times New Roman" w:hAnsi="Times New Roman" w:cs="Times New Roman"/>
          <w:sz w:val="28"/>
          <w:szCs w:val="28"/>
          <w:lang w:val="sq"/>
        </w:rPr>
        <w:t>a</w:t>
      </w:r>
      <w:r w:rsidR="54688C3E" w:rsidRPr="00C8178E">
        <w:rPr>
          <w:rFonts w:ascii="Times New Roman" w:eastAsia="Times New Roman" w:hAnsi="Times New Roman" w:cs="Times New Roman"/>
          <w:sz w:val="28"/>
          <w:szCs w:val="28"/>
          <w:lang w:val="sq"/>
        </w:rPr>
        <w:t xml:space="preserve"> për operimin e rezervës së aseteve, investimin</w:t>
      </w:r>
      <w:r w:rsidR="2B985B5D" w:rsidRPr="00C8178E">
        <w:rPr>
          <w:rFonts w:ascii="Times New Roman" w:eastAsia="Times New Roman" w:hAnsi="Times New Roman" w:cs="Times New Roman"/>
          <w:sz w:val="28"/>
          <w:szCs w:val="28"/>
          <w:lang w:val="sq"/>
        </w:rPr>
        <w:t xml:space="preserve"> </w:t>
      </w:r>
      <w:r w:rsidR="54688C3E" w:rsidRPr="00C8178E">
        <w:rPr>
          <w:rFonts w:ascii="Times New Roman" w:eastAsia="Times New Roman" w:hAnsi="Times New Roman" w:cs="Times New Roman"/>
          <w:sz w:val="28"/>
          <w:szCs w:val="28"/>
          <w:lang w:val="sq"/>
        </w:rPr>
        <w:t xml:space="preserve">e aseteve rezervë, kujdestarinë e aseteve rezervë dhe, </w:t>
      </w:r>
      <w:r w:rsidR="15BE649A" w:rsidRPr="00C8178E">
        <w:rPr>
          <w:rFonts w:ascii="Times New Roman" w:eastAsia="Times New Roman" w:hAnsi="Times New Roman" w:cs="Times New Roman"/>
          <w:sz w:val="28"/>
          <w:szCs w:val="28"/>
          <w:lang w:val="sq"/>
        </w:rPr>
        <w:t>në rastet kur është e zbatueshme</w:t>
      </w:r>
      <w:r w:rsidR="54688C3E" w:rsidRPr="00C8178E">
        <w:rPr>
          <w:rFonts w:ascii="Times New Roman" w:eastAsia="Times New Roman" w:hAnsi="Times New Roman" w:cs="Times New Roman"/>
          <w:sz w:val="28"/>
          <w:szCs w:val="28"/>
          <w:lang w:val="sq"/>
        </w:rPr>
        <w:t>, shpërndarjen e token</w:t>
      </w:r>
      <w:r w:rsidR="5628857D" w:rsidRPr="00C8178E">
        <w:rPr>
          <w:rFonts w:ascii="Times New Roman" w:eastAsia="Times New Roman" w:hAnsi="Times New Roman" w:cs="Times New Roman"/>
          <w:sz w:val="28"/>
          <w:szCs w:val="28"/>
          <w:lang w:val="sq"/>
        </w:rPr>
        <w:t>it</w:t>
      </w:r>
      <w:r w:rsidR="54688C3E" w:rsidRPr="00C8178E">
        <w:rPr>
          <w:rFonts w:ascii="Times New Roman" w:eastAsia="Times New Roman" w:hAnsi="Times New Roman" w:cs="Times New Roman"/>
          <w:sz w:val="28"/>
          <w:szCs w:val="28"/>
          <w:lang w:val="sq"/>
        </w:rPr>
        <w:t xml:space="preserve"> të aset</w:t>
      </w:r>
      <w:r w:rsidR="60DF762A" w:rsidRPr="00C8178E">
        <w:rPr>
          <w:rFonts w:ascii="Times New Roman" w:eastAsia="Times New Roman" w:hAnsi="Times New Roman" w:cs="Times New Roman"/>
          <w:sz w:val="28"/>
          <w:szCs w:val="28"/>
          <w:lang w:val="sq"/>
        </w:rPr>
        <w:t>eve</w:t>
      </w:r>
      <w:r w:rsidR="54688C3E" w:rsidRPr="00C8178E">
        <w:rPr>
          <w:rFonts w:ascii="Times New Roman" w:eastAsia="Times New Roman" w:hAnsi="Times New Roman" w:cs="Times New Roman"/>
          <w:sz w:val="28"/>
          <w:szCs w:val="28"/>
          <w:lang w:val="sq"/>
        </w:rPr>
        <w:t xml:space="preserve"> te publiku;</w:t>
      </w:r>
    </w:p>
    <w:p w14:paraId="5CD36F49" w14:textId="70C2DF62" w:rsidR="00052ADC" w:rsidRPr="00C8178E" w:rsidRDefault="3975E5A1" w:rsidP="00314D32">
      <w:pPr>
        <w:pStyle w:val="ListParagraph"/>
        <w:numPr>
          <w:ilvl w:val="0"/>
          <w:numId w:val="417"/>
        </w:numPr>
        <w:spacing w:after="0" w:line="240" w:lineRule="auto"/>
        <w:ind w:left="90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m</w:t>
      </w:r>
      <w:r w:rsidR="74387CA2" w:rsidRPr="00C8178E">
        <w:rPr>
          <w:rFonts w:ascii="Times New Roman" w:eastAsia="Times New Roman" w:hAnsi="Times New Roman" w:cs="Times New Roman"/>
          <w:sz w:val="28"/>
          <w:szCs w:val="28"/>
          <w:lang w:val="sq"/>
        </w:rPr>
        <w:t>iratimin me shkrim të emetuesve të tokenave të asetit dhënë personave të tjerë që mund të ofrojnë ose të kërkojnë pranimin për tregtim të tokenave të asetit;</w:t>
      </w:r>
    </w:p>
    <w:p w14:paraId="6C0B5884" w14:textId="7249C761" w:rsidR="00052ADC" w:rsidRPr="00C8178E" w:rsidRDefault="740D181E" w:rsidP="00314D32">
      <w:pPr>
        <w:pStyle w:val="ListParagraph"/>
        <w:numPr>
          <w:ilvl w:val="0"/>
          <w:numId w:val="417"/>
        </w:numPr>
        <w:spacing w:after="0" w:line="240" w:lineRule="auto"/>
        <w:ind w:left="90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t</w:t>
      </w:r>
      <w:r w:rsidR="74387CA2" w:rsidRPr="00C8178E">
        <w:rPr>
          <w:rFonts w:ascii="Times New Roman" w:eastAsia="Times New Roman" w:hAnsi="Times New Roman" w:cs="Times New Roman"/>
          <w:sz w:val="28"/>
          <w:szCs w:val="28"/>
          <w:lang w:val="sq"/>
        </w:rPr>
        <w:t>rajtimin e ankesave,</w:t>
      </w:r>
      <w:r w:rsidR="394CC4D5" w:rsidRPr="00C8178E">
        <w:rPr>
          <w:rFonts w:ascii="Times New Roman" w:eastAsia="Times New Roman" w:hAnsi="Times New Roman" w:cs="Times New Roman"/>
          <w:sz w:val="28"/>
          <w:szCs w:val="28"/>
          <w:lang w:val="sq"/>
        </w:rPr>
        <w:t xml:space="preserve"> </w:t>
      </w:r>
      <w:r w:rsidR="23308F63" w:rsidRPr="00C8178E">
        <w:rPr>
          <w:rFonts w:ascii="Times New Roman" w:eastAsia="Times New Roman" w:hAnsi="Times New Roman" w:cs="Times New Roman"/>
          <w:sz w:val="28"/>
          <w:szCs w:val="28"/>
          <w:lang w:val="sq"/>
        </w:rPr>
        <w:t>sipas p</w:t>
      </w:r>
      <w:r w:rsidR="2B89526D" w:rsidRPr="00C8178E">
        <w:rPr>
          <w:rFonts w:ascii="Times New Roman" w:eastAsia="Times New Roman" w:hAnsi="Times New Roman" w:cs="Times New Roman"/>
          <w:sz w:val="28"/>
          <w:szCs w:val="28"/>
          <w:lang w:val="sq"/>
        </w:rPr>
        <w:t>ë</w:t>
      </w:r>
      <w:r w:rsidR="23308F63" w:rsidRPr="00C8178E">
        <w:rPr>
          <w:rFonts w:ascii="Times New Roman" w:eastAsia="Times New Roman" w:hAnsi="Times New Roman" w:cs="Times New Roman"/>
          <w:sz w:val="28"/>
          <w:szCs w:val="28"/>
          <w:lang w:val="sq"/>
        </w:rPr>
        <w:t>rcaktimeve t</w:t>
      </w:r>
      <w:r w:rsidR="000D2972" w:rsidRPr="00C8178E">
        <w:rPr>
          <w:rFonts w:ascii="Times New Roman" w:eastAsia="Times New Roman" w:hAnsi="Times New Roman" w:cs="Times New Roman"/>
          <w:sz w:val="28"/>
          <w:szCs w:val="28"/>
          <w:lang w:val="sq"/>
        </w:rPr>
        <w:t>ë</w:t>
      </w:r>
      <w:r w:rsidR="23308F63" w:rsidRPr="00C8178E">
        <w:rPr>
          <w:rFonts w:ascii="Times New Roman" w:eastAsia="Times New Roman" w:hAnsi="Times New Roman" w:cs="Times New Roman"/>
          <w:sz w:val="28"/>
          <w:szCs w:val="28"/>
          <w:lang w:val="sq"/>
        </w:rPr>
        <w:t xml:space="preserve"> nenit</w:t>
      </w:r>
      <w:r w:rsidR="74387CA2" w:rsidRPr="00C8178E">
        <w:rPr>
          <w:rFonts w:ascii="Times New Roman" w:eastAsia="Times New Roman" w:hAnsi="Times New Roman" w:cs="Times New Roman"/>
          <w:sz w:val="28"/>
          <w:szCs w:val="28"/>
          <w:lang w:val="sq"/>
        </w:rPr>
        <w:t xml:space="preserve"> 31</w:t>
      </w:r>
      <w:r w:rsidR="00314D32"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tij ligji</w:t>
      </w:r>
      <w:r w:rsidR="74387CA2" w:rsidRPr="00C8178E">
        <w:rPr>
          <w:rFonts w:ascii="Times New Roman" w:eastAsia="Times New Roman" w:hAnsi="Times New Roman" w:cs="Times New Roman"/>
          <w:sz w:val="28"/>
          <w:szCs w:val="28"/>
          <w:lang w:val="sq"/>
        </w:rPr>
        <w:t>;</w:t>
      </w:r>
    </w:p>
    <w:p w14:paraId="66D7782D" w14:textId="357B19C0" w:rsidR="00052ADC" w:rsidRPr="00C8178E" w:rsidRDefault="00314D32" w:rsidP="00314D32">
      <w:pPr>
        <w:spacing w:after="0" w:line="240" w:lineRule="auto"/>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 xml:space="preserve">       </w:t>
      </w:r>
      <w:r w:rsidR="5A215F6D" w:rsidRPr="00C8178E">
        <w:rPr>
          <w:rFonts w:ascii="Times New Roman" w:eastAsia="Times New Roman" w:hAnsi="Times New Roman" w:cs="Times New Roman"/>
          <w:sz w:val="28"/>
          <w:szCs w:val="28"/>
          <w:lang w:val="sq"/>
        </w:rPr>
        <w:t xml:space="preserve">gj)  </w:t>
      </w:r>
      <w:r w:rsidR="7ADCF838" w:rsidRPr="00C8178E">
        <w:rPr>
          <w:rFonts w:ascii="Times New Roman" w:eastAsia="Times New Roman" w:hAnsi="Times New Roman" w:cs="Times New Roman"/>
          <w:sz w:val="28"/>
          <w:szCs w:val="28"/>
          <w:lang w:val="sq"/>
        </w:rPr>
        <w:t>k</w:t>
      </w:r>
      <w:r w:rsidR="74387CA2" w:rsidRPr="00C8178E">
        <w:rPr>
          <w:rFonts w:ascii="Times New Roman" w:eastAsia="Times New Roman" w:hAnsi="Times New Roman" w:cs="Times New Roman"/>
          <w:sz w:val="28"/>
          <w:szCs w:val="28"/>
          <w:lang w:val="sq"/>
        </w:rPr>
        <w:t xml:space="preserve">onfliktet e interesit, </w:t>
      </w:r>
      <w:r w:rsidR="79F75693" w:rsidRPr="00C8178E">
        <w:rPr>
          <w:rFonts w:ascii="Times New Roman" w:eastAsia="Times New Roman" w:hAnsi="Times New Roman" w:cs="Times New Roman"/>
          <w:sz w:val="28"/>
          <w:szCs w:val="28"/>
          <w:lang w:val="sq"/>
        </w:rPr>
        <w:t>sipas p</w:t>
      </w:r>
      <w:r w:rsidR="2C8E96EC" w:rsidRPr="00C8178E">
        <w:rPr>
          <w:rFonts w:ascii="Times New Roman" w:eastAsia="Times New Roman" w:hAnsi="Times New Roman" w:cs="Times New Roman"/>
          <w:sz w:val="28"/>
          <w:szCs w:val="28"/>
          <w:lang w:val="sq"/>
        </w:rPr>
        <w:t>ë</w:t>
      </w:r>
      <w:r w:rsidR="79F75693" w:rsidRPr="00C8178E">
        <w:rPr>
          <w:rFonts w:ascii="Times New Roman" w:eastAsia="Times New Roman" w:hAnsi="Times New Roman" w:cs="Times New Roman"/>
          <w:sz w:val="28"/>
          <w:szCs w:val="28"/>
          <w:lang w:val="sq"/>
        </w:rPr>
        <w:t>rcaktimeve t</w:t>
      </w:r>
      <w:r w:rsidR="3FAB5F97" w:rsidRPr="00C8178E">
        <w:rPr>
          <w:rFonts w:ascii="Times New Roman" w:eastAsia="Times New Roman" w:hAnsi="Times New Roman" w:cs="Times New Roman"/>
          <w:sz w:val="28"/>
          <w:szCs w:val="28"/>
          <w:lang w:val="sq"/>
        </w:rPr>
        <w:t>ë</w:t>
      </w:r>
      <w:r w:rsidR="79F75693" w:rsidRPr="00C8178E">
        <w:rPr>
          <w:rFonts w:ascii="Times New Roman" w:eastAsia="Times New Roman" w:hAnsi="Times New Roman" w:cs="Times New Roman"/>
          <w:sz w:val="28"/>
          <w:szCs w:val="28"/>
          <w:lang w:val="sq"/>
        </w:rPr>
        <w:t xml:space="preserve"> nenit</w:t>
      </w:r>
      <w:r w:rsidR="74387CA2" w:rsidRPr="00C8178E">
        <w:rPr>
          <w:rFonts w:ascii="Times New Roman" w:eastAsia="Times New Roman" w:hAnsi="Times New Roman" w:cs="Times New Roman"/>
          <w:sz w:val="28"/>
          <w:szCs w:val="28"/>
          <w:lang w:val="sq"/>
        </w:rPr>
        <w:t xml:space="preserve"> 32</w:t>
      </w:r>
      <w:r w:rsidRPr="00C8178E">
        <w:rPr>
          <w:rFonts w:ascii="Times New Roman" w:eastAsia="Times New Roman" w:hAnsi="Times New Roman" w:cs="Times New Roman"/>
          <w:sz w:val="28"/>
          <w:szCs w:val="28"/>
          <w:lang w:val="sq"/>
        </w:rPr>
        <w:t xml:space="preserve"> t</w:t>
      </w:r>
      <w:r w:rsidR="00F104B8">
        <w:rPr>
          <w:rFonts w:ascii="Times New Roman" w:eastAsia="Times New Roman" w:hAnsi="Times New Roman" w:cs="Times New Roman"/>
          <w:sz w:val="28"/>
          <w:szCs w:val="28"/>
          <w:lang w:val="sq"/>
        </w:rPr>
        <w:t>ë</w:t>
      </w:r>
      <w:r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Pr="00C8178E">
        <w:rPr>
          <w:rFonts w:ascii="Times New Roman" w:eastAsia="Times New Roman" w:hAnsi="Times New Roman" w:cs="Times New Roman"/>
          <w:sz w:val="28"/>
          <w:szCs w:val="28"/>
          <w:lang w:val="sq"/>
        </w:rPr>
        <w:t>tij ligji</w:t>
      </w:r>
      <w:r w:rsidR="43765B79" w:rsidRPr="00C8178E">
        <w:rPr>
          <w:rFonts w:ascii="Times New Roman" w:eastAsia="Times New Roman" w:hAnsi="Times New Roman" w:cs="Times New Roman"/>
          <w:sz w:val="28"/>
          <w:szCs w:val="28"/>
          <w:lang w:val="sq"/>
        </w:rPr>
        <w:t>;</w:t>
      </w:r>
    </w:p>
    <w:p w14:paraId="52810458" w14:textId="45114335" w:rsidR="00052ADC" w:rsidRPr="00C8178E" w:rsidRDefault="22DDDCD1" w:rsidP="00314D32">
      <w:pPr>
        <w:spacing w:after="0" w:line="240" w:lineRule="auto"/>
        <w:ind w:left="72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Në rastet k</w:t>
      </w:r>
      <w:r w:rsidR="178A4515" w:rsidRPr="00C8178E">
        <w:rPr>
          <w:rFonts w:ascii="Times New Roman" w:eastAsia="Times New Roman" w:hAnsi="Times New Roman" w:cs="Times New Roman"/>
          <w:sz w:val="28"/>
          <w:szCs w:val="28"/>
          <w:lang w:val="sq"/>
        </w:rPr>
        <w:t xml:space="preserve">ur </w:t>
      </w:r>
      <w:r w:rsidR="1B5CAAEB" w:rsidRPr="00C8178E">
        <w:rPr>
          <w:rFonts w:ascii="Times New Roman" w:eastAsia="Times New Roman" w:hAnsi="Times New Roman" w:cs="Times New Roman"/>
          <w:sz w:val="28"/>
          <w:szCs w:val="28"/>
          <w:lang w:val="sq"/>
        </w:rPr>
        <w:t>e</w:t>
      </w:r>
      <w:r w:rsidR="36CAC696" w:rsidRPr="00C8178E">
        <w:rPr>
          <w:rFonts w:ascii="Times New Roman" w:eastAsia="Times New Roman" w:hAnsi="Times New Roman" w:cs="Times New Roman"/>
          <w:sz w:val="28"/>
          <w:szCs w:val="28"/>
          <w:lang w:val="sq"/>
        </w:rPr>
        <w:t>metuesit e tokenit të aseteve</w:t>
      </w:r>
      <w:r w:rsidR="178A4515" w:rsidRPr="00C8178E">
        <w:rPr>
          <w:rFonts w:ascii="Times New Roman" w:eastAsia="Times New Roman" w:hAnsi="Times New Roman" w:cs="Times New Roman"/>
          <w:sz w:val="28"/>
          <w:szCs w:val="28"/>
          <w:lang w:val="sq"/>
        </w:rPr>
        <w:t xml:space="preserve"> hyjnë në marrëveshje </w:t>
      </w:r>
      <w:r w:rsidR="3ED17791" w:rsidRPr="00C8178E">
        <w:rPr>
          <w:rFonts w:ascii="Times New Roman" w:eastAsia="Times New Roman" w:hAnsi="Times New Roman" w:cs="Times New Roman"/>
          <w:sz w:val="28"/>
          <w:szCs w:val="28"/>
          <w:lang w:val="sq"/>
        </w:rPr>
        <w:t>sipas</w:t>
      </w:r>
      <w:r w:rsidR="178A4515" w:rsidRPr="00C8178E">
        <w:rPr>
          <w:rFonts w:ascii="Times New Roman" w:eastAsia="Times New Roman" w:hAnsi="Times New Roman" w:cs="Times New Roman"/>
          <w:sz w:val="28"/>
          <w:szCs w:val="28"/>
          <w:lang w:val="sq"/>
        </w:rPr>
        <w:t xml:space="preserve"> </w:t>
      </w:r>
      <w:r w:rsidR="239F68EF" w:rsidRPr="00C8178E">
        <w:rPr>
          <w:rFonts w:ascii="Times New Roman" w:eastAsia="Times New Roman" w:hAnsi="Times New Roman" w:cs="Times New Roman"/>
          <w:sz w:val="28"/>
          <w:szCs w:val="28"/>
          <w:lang w:val="sq"/>
        </w:rPr>
        <w:t>përcakt</w:t>
      </w:r>
      <w:r w:rsidR="04056A70" w:rsidRPr="00C8178E">
        <w:rPr>
          <w:rFonts w:ascii="Times New Roman" w:eastAsia="Times New Roman" w:hAnsi="Times New Roman" w:cs="Times New Roman"/>
          <w:sz w:val="28"/>
          <w:szCs w:val="28"/>
          <w:lang w:val="sq"/>
        </w:rPr>
        <w:t>imeve</w:t>
      </w:r>
      <w:r w:rsidR="178A4515" w:rsidRPr="00C8178E">
        <w:rPr>
          <w:rFonts w:ascii="Times New Roman" w:eastAsia="Times New Roman" w:hAnsi="Times New Roman" w:cs="Times New Roman"/>
          <w:sz w:val="28"/>
          <w:szCs w:val="28"/>
          <w:lang w:val="sq"/>
        </w:rPr>
        <w:t xml:space="preserve"> </w:t>
      </w:r>
      <w:r w:rsidR="088C1C56" w:rsidRPr="00C8178E">
        <w:rPr>
          <w:rFonts w:ascii="Times New Roman" w:eastAsia="Times New Roman" w:hAnsi="Times New Roman" w:cs="Times New Roman"/>
          <w:sz w:val="28"/>
          <w:szCs w:val="28"/>
          <w:lang w:val="sq"/>
        </w:rPr>
        <w:t>t</w:t>
      </w:r>
      <w:r w:rsidR="178A4515" w:rsidRPr="00C8178E">
        <w:rPr>
          <w:rFonts w:ascii="Times New Roman" w:eastAsia="Times New Roman" w:hAnsi="Times New Roman" w:cs="Times New Roman"/>
          <w:sz w:val="28"/>
          <w:szCs w:val="28"/>
          <w:lang w:val="sq"/>
        </w:rPr>
        <w:t xml:space="preserve">ë </w:t>
      </w:r>
      <w:r w:rsidR="025D39EB" w:rsidRPr="00C8178E">
        <w:rPr>
          <w:rFonts w:ascii="Times New Roman" w:eastAsia="Times New Roman" w:hAnsi="Times New Roman" w:cs="Times New Roman"/>
          <w:sz w:val="28"/>
          <w:szCs w:val="28"/>
          <w:lang w:val="sq"/>
        </w:rPr>
        <w:t>shkronjë</w:t>
      </w:r>
      <w:r w:rsidR="6D0F3CF1" w:rsidRPr="00C8178E">
        <w:rPr>
          <w:rFonts w:ascii="Times New Roman" w:eastAsia="Times New Roman" w:hAnsi="Times New Roman" w:cs="Times New Roman"/>
          <w:sz w:val="28"/>
          <w:szCs w:val="28"/>
          <w:lang w:val="sq"/>
        </w:rPr>
        <w:t>s</w:t>
      </w:r>
      <w:r w:rsidR="025D39EB" w:rsidRPr="00C8178E">
        <w:rPr>
          <w:rFonts w:ascii="Times New Roman" w:eastAsia="Times New Roman" w:hAnsi="Times New Roman" w:cs="Times New Roman"/>
          <w:sz w:val="28"/>
          <w:szCs w:val="28"/>
          <w:lang w:val="sq"/>
        </w:rPr>
        <w:t xml:space="preserve"> </w:t>
      </w:r>
      <w:r w:rsidR="002E0CEF" w:rsidRPr="00C8178E">
        <w:rPr>
          <w:rFonts w:ascii="Times New Roman" w:eastAsia="Times New Roman" w:hAnsi="Times New Roman" w:cs="Times New Roman"/>
          <w:sz w:val="28"/>
          <w:szCs w:val="28"/>
          <w:lang w:val="sq"/>
        </w:rPr>
        <w:t>“</w:t>
      </w:r>
      <w:r w:rsidR="683A36C4" w:rsidRPr="00C8178E">
        <w:rPr>
          <w:rFonts w:ascii="Times New Roman" w:eastAsia="Times New Roman" w:hAnsi="Times New Roman" w:cs="Times New Roman"/>
          <w:sz w:val="28"/>
          <w:szCs w:val="28"/>
          <w:lang w:val="sq"/>
        </w:rPr>
        <w:t>ë</w:t>
      </w:r>
      <w:r w:rsidR="002E0CEF" w:rsidRPr="00C8178E">
        <w:rPr>
          <w:rFonts w:ascii="Times New Roman" w:eastAsia="Times New Roman" w:hAnsi="Times New Roman" w:cs="Times New Roman"/>
          <w:sz w:val="28"/>
          <w:szCs w:val="28"/>
          <w:lang w:val="sq"/>
        </w:rPr>
        <w:t>”</w:t>
      </w:r>
      <w:r w:rsidR="025D39EB" w:rsidRPr="00C8178E">
        <w:rPr>
          <w:rFonts w:ascii="Times New Roman" w:eastAsia="Times New Roman" w:hAnsi="Times New Roman" w:cs="Times New Roman"/>
          <w:sz w:val="28"/>
          <w:szCs w:val="28"/>
          <w:lang w:val="sq"/>
        </w:rPr>
        <w:t xml:space="preserve"> të kësaj pike</w:t>
      </w:r>
      <w:r w:rsidR="178A4515" w:rsidRPr="00C8178E">
        <w:rPr>
          <w:rFonts w:ascii="Times New Roman" w:eastAsia="Times New Roman" w:hAnsi="Times New Roman" w:cs="Times New Roman"/>
          <w:sz w:val="28"/>
          <w:szCs w:val="28"/>
          <w:lang w:val="sq"/>
        </w:rPr>
        <w:t xml:space="preserve">, </w:t>
      </w:r>
      <w:r w:rsidR="23B7C573" w:rsidRPr="00C8178E">
        <w:rPr>
          <w:rFonts w:ascii="Times New Roman" w:eastAsia="Times New Roman" w:hAnsi="Times New Roman" w:cs="Times New Roman"/>
          <w:sz w:val="28"/>
          <w:szCs w:val="28"/>
          <w:lang w:val="sq"/>
        </w:rPr>
        <w:t>duhet t</w:t>
      </w:r>
      <w:r w:rsidR="598BBE2F" w:rsidRPr="00C8178E">
        <w:rPr>
          <w:rFonts w:ascii="Times New Roman" w:eastAsia="Times New Roman" w:hAnsi="Times New Roman" w:cs="Times New Roman"/>
          <w:sz w:val="28"/>
          <w:szCs w:val="28"/>
          <w:lang w:val="sq"/>
        </w:rPr>
        <w:t>ë</w:t>
      </w:r>
      <w:r w:rsidR="23B7C573" w:rsidRPr="00C8178E">
        <w:rPr>
          <w:rFonts w:ascii="Times New Roman" w:eastAsia="Times New Roman" w:hAnsi="Times New Roman" w:cs="Times New Roman"/>
          <w:sz w:val="28"/>
          <w:szCs w:val="28"/>
          <w:lang w:val="sq"/>
        </w:rPr>
        <w:t xml:space="preserve"> lidhin</w:t>
      </w:r>
      <w:r w:rsidR="178A4515" w:rsidRPr="00C8178E">
        <w:rPr>
          <w:rFonts w:ascii="Times New Roman" w:eastAsia="Times New Roman" w:hAnsi="Times New Roman" w:cs="Times New Roman"/>
          <w:sz w:val="28"/>
          <w:szCs w:val="28"/>
          <w:lang w:val="sq"/>
        </w:rPr>
        <w:t xml:space="preserve"> një kontratë me </w:t>
      </w:r>
      <w:r w:rsidR="5D470A52" w:rsidRPr="00C8178E">
        <w:rPr>
          <w:rFonts w:ascii="Times New Roman" w:eastAsia="Times New Roman" w:hAnsi="Times New Roman" w:cs="Times New Roman"/>
          <w:sz w:val="28"/>
          <w:szCs w:val="28"/>
          <w:lang w:val="sq"/>
        </w:rPr>
        <w:t>pal</w:t>
      </w:r>
      <w:r w:rsidR="65E2E414" w:rsidRPr="00C8178E">
        <w:rPr>
          <w:rFonts w:ascii="Times New Roman" w:eastAsia="Times New Roman" w:hAnsi="Times New Roman" w:cs="Times New Roman"/>
          <w:sz w:val="28"/>
          <w:szCs w:val="28"/>
          <w:lang w:val="sq"/>
        </w:rPr>
        <w:t>ë</w:t>
      </w:r>
      <w:r w:rsidR="5D470A52" w:rsidRPr="00C8178E">
        <w:rPr>
          <w:rFonts w:ascii="Times New Roman" w:eastAsia="Times New Roman" w:hAnsi="Times New Roman" w:cs="Times New Roman"/>
          <w:sz w:val="28"/>
          <w:szCs w:val="28"/>
          <w:lang w:val="sq"/>
        </w:rPr>
        <w:t>t e treta</w:t>
      </w:r>
      <w:r w:rsidR="178A4515" w:rsidRPr="00C8178E">
        <w:rPr>
          <w:rFonts w:ascii="Times New Roman" w:eastAsia="Times New Roman" w:hAnsi="Times New Roman" w:cs="Times New Roman"/>
          <w:sz w:val="28"/>
          <w:szCs w:val="28"/>
          <w:lang w:val="sq"/>
        </w:rPr>
        <w:t xml:space="preserve">. </w:t>
      </w:r>
      <w:r w:rsidR="23D1CCA7" w:rsidRPr="00C8178E">
        <w:rPr>
          <w:rFonts w:ascii="Times New Roman" w:eastAsia="Times New Roman" w:hAnsi="Times New Roman" w:cs="Times New Roman"/>
          <w:sz w:val="28"/>
          <w:szCs w:val="28"/>
          <w:lang w:val="sq"/>
        </w:rPr>
        <w:t>Kontrata</w:t>
      </w:r>
      <w:r w:rsidR="178A4515" w:rsidRPr="00C8178E">
        <w:rPr>
          <w:rFonts w:ascii="Times New Roman" w:eastAsia="Times New Roman" w:hAnsi="Times New Roman" w:cs="Times New Roman"/>
          <w:sz w:val="28"/>
          <w:szCs w:val="28"/>
          <w:lang w:val="sq"/>
        </w:rPr>
        <w:t xml:space="preserve"> përcakto</w:t>
      </w:r>
      <w:r w:rsidR="5224260C" w:rsidRPr="00C8178E">
        <w:rPr>
          <w:rFonts w:ascii="Times New Roman" w:eastAsia="Times New Roman" w:hAnsi="Times New Roman" w:cs="Times New Roman"/>
          <w:sz w:val="28"/>
          <w:szCs w:val="28"/>
          <w:lang w:val="sq"/>
        </w:rPr>
        <w:t>n</w:t>
      </w:r>
      <w:r w:rsidR="178A4515" w:rsidRPr="00C8178E">
        <w:rPr>
          <w:rFonts w:ascii="Times New Roman" w:eastAsia="Times New Roman" w:hAnsi="Times New Roman" w:cs="Times New Roman"/>
          <w:sz w:val="28"/>
          <w:szCs w:val="28"/>
          <w:lang w:val="sq"/>
        </w:rPr>
        <w:t xml:space="preserve"> rolet, përgjegjësitë, të drejtat dhe detyrimet e emetuesve të token</w:t>
      </w:r>
      <w:r w:rsidR="0AC2488A" w:rsidRPr="00C8178E">
        <w:rPr>
          <w:rFonts w:ascii="Times New Roman" w:eastAsia="Times New Roman" w:hAnsi="Times New Roman" w:cs="Times New Roman"/>
          <w:sz w:val="28"/>
          <w:szCs w:val="28"/>
          <w:lang w:val="sq"/>
        </w:rPr>
        <w:t xml:space="preserve">it </w:t>
      </w:r>
      <w:r w:rsidR="178A4515" w:rsidRPr="00C8178E">
        <w:rPr>
          <w:rFonts w:ascii="Times New Roman" w:eastAsia="Times New Roman" w:hAnsi="Times New Roman" w:cs="Times New Roman"/>
          <w:sz w:val="28"/>
          <w:szCs w:val="28"/>
          <w:lang w:val="sq"/>
        </w:rPr>
        <w:t>të aset</w:t>
      </w:r>
      <w:r w:rsidR="124A6D47" w:rsidRPr="00C8178E">
        <w:rPr>
          <w:rFonts w:ascii="Times New Roman" w:eastAsia="Times New Roman" w:hAnsi="Times New Roman" w:cs="Times New Roman"/>
          <w:sz w:val="28"/>
          <w:szCs w:val="28"/>
          <w:lang w:val="sq"/>
        </w:rPr>
        <w:t>eve</w:t>
      </w:r>
      <w:r w:rsidR="178A4515" w:rsidRPr="00C8178E">
        <w:rPr>
          <w:rFonts w:ascii="Times New Roman" w:eastAsia="Times New Roman" w:hAnsi="Times New Roman" w:cs="Times New Roman"/>
          <w:sz w:val="28"/>
          <w:szCs w:val="28"/>
          <w:lang w:val="sq"/>
        </w:rPr>
        <w:t xml:space="preserve"> dhe të entiteteve të palës së tretë. Çdo marrëveshje </w:t>
      </w:r>
      <w:r w:rsidR="79A0E763" w:rsidRPr="00C8178E">
        <w:rPr>
          <w:rFonts w:ascii="Times New Roman" w:eastAsia="Times New Roman" w:hAnsi="Times New Roman" w:cs="Times New Roman"/>
          <w:sz w:val="28"/>
          <w:szCs w:val="28"/>
          <w:lang w:val="sq"/>
        </w:rPr>
        <w:t>mes</w:t>
      </w:r>
      <w:r w:rsidR="7F4A831F" w:rsidRPr="00C8178E">
        <w:rPr>
          <w:rFonts w:ascii="Times New Roman" w:eastAsia="Times New Roman" w:hAnsi="Times New Roman" w:cs="Times New Roman"/>
          <w:sz w:val="28"/>
          <w:szCs w:val="28"/>
          <w:lang w:val="sq"/>
        </w:rPr>
        <w:t xml:space="preserve"> k</w:t>
      </w:r>
      <w:r w:rsidR="65E2E414" w:rsidRPr="00C8178E">
        <w:rPr>
          <w:rFonts w:ascii="Times New Roman" w:eastAsia="Times New Roman" w:hAnsi="Times New Roman" w:cs="Times New Roman"/>
          <w:sz w:val="28"/>
          <w:szCs w:val="28"/>
          <w:lang w:val="sq"/>
        </w:rPr>
        <w:t>ë</w:t>
      </w:r>
      <w:r w:rsidR="7F4A831F" w:rsidRPr="00C8178E">
        <w:rPr>
          <w:rFonts w:ascii="Times New Roman" w:eastAsia="Times New Roman" w:hAnsi="Times New Roman" w:cs="Times New Roman"/>
          <w:sz w:val="28"/>
          <w:szCs w:val="28"/>
          <w:lang w:val="sq"/>
        </w:rPr>
        <w:t>tyre</w:t>
      </w:r>
      <w:r w:rsidR="79A0E763" w:rsidRPr="00C8178E">
        <w:rPr>
          <w:rFonts w:ascii="Times New Roman" w:eastAsia="Times New Roman" w:hAnsi="Times New Roman" w:cs="Times New Roman"/>
          <w:sz w:val="28"/>
          <w:szCs w:val="28"/>
          <w:lang w:val="sq"/>
        </w:rPr>
        <w:t xml:space="preserve"> pal</w:t>
      </w:r>
      <w:r w:rsidR="1320B5DB" w:rsidRPr="00C8178E">
        <w:rPr>
          <w:rFonts w:ascii="Times New Roman" w:eastAsia="Times New Roman" w:hAnsi="Times New Roman" w:cs="Times New Roman"/>
          <w:sz w:val="28"/>
          <w:szCs w:val="28"/>
          <w:lang w:val="sq"/>
        </w:rPr>
        <w:t>ë</w:t>
      </w:r>
      <w:r w:rsidR="79A0E763" w:rsidRPr="00C8178E">
        <w:rPr>
          <w:rFonts w:ascii="Times New Roman" w:eastAsia="Times New Roman" w:hAnsi="Times New Roman" w:cs="Times New Roman"/>
          <w:sz w:val="28"/>
          <w:szCs w:val="28"/>
          <w:lang w:val="sq"/>
        </w:rPr>
        <w:t>ve</w:t>
      </w:r>
      <w:r w:rsidR="00314D32" w:rsidRPr="00C8178E">
        <w:rPr>
          <w:rFonts w:ascii="Times New Roman" w:eastAsia="Times New Roman" w:hAnsi="Times New Roman" w:cs="Times New Roman"/>
          <w:sz w:val="28"/>
          <w:szCs w:val="28"/>
          <w:lang w:val="sq"/>
        </w:rPr>
        <w:t>,</w:t>
      </w:r>
      <w:r w:rsidR="79A0E763" w:rsidRPr="00C8178E">
        <w:rPr>
          <w:rFonts w:ascii="Times New Roman" w:eastAsia="Times New Roman" w:hAnsi="Times New Roman" w:cs="Times New Roman"/>
          <w:sz w:val="28"/>
          <w:szCs w:val="28"/>
          <w:lang w:val="sq"/>
        </w:rPr>
        <w:t xml:space="preserve"> e cila </w:t>
      </w:r>
      <w:r w:rsidR="6ADF0F4F" w:rsidRPr="00C8178E">
        <w:rPr>
          <w:rFonts w:ascii="Times New Roman" w:eastAsia="Times New Roman" w:hAnsi="Times New Roman" w:cs="Times New Roman"/>
          <w:sz w:val="28"/>
          <w:szCs w:val="28"/>
          <w:lang w:val="sq"/>
        </w:rPr>
        <w:t>p</w:t>
      </w:r>
      <w:r w:rsidR="65E2E414" w:rsidRPr="00C8178E">
        <w:rPr>
          <w:rFonts w:ascii="Times New Roman" w:eastAsia="Times New Roman" w:hAnsi="Times New Roman" w:cs="Times New Roman"/>
          <w:sz w:val="28"/>
          <w:szCs w:val="28"/>
          <w:lang w:val="sq"/>
        </w:rPr>
        <w:t>ë</w:t>
      </w:r>
      <w:r w:rsidR="6ADF0F4F" w:rsidRPr="00C8178E">
        <w:rPr>
          <w:rFonts w:ascii="Times New Roman" w:eastAsia="Times New Roman" w:hAnsi="Times New Roman" w:cs="Times New Roman"/>
          <w:sz w:val="28"/>
          <w:szCs w:val="28"/>
          <w:lang w:val="sq"/>
        </w:rPr>
        <w:t xml:space="preserve">rmban </w:t>
      </w:r>
      <w:r w:rsidR="5645879C" w:rsidRPr="00C8178E">
        <w:rPr>
          <w:rFonts w:ascii="Times New Roman" w:eastAsia="Times New Roman" w:hAnsi="Times New Roman" w:cs="Times New Roman"/>
          <w:sz w:val="28"/>
          <w:szCs w:val="28"/>
          <w:lang w:val="sq"/>
        </w:rPr>
        <w:t>ç</w:t>
      </w:r>
      <w:r w:rsidR="65E2E414" w:rsidRPr="00C8178E">
        <w:rPr>
          <w:rFonts w:ascii="Times New Roman" w:eastAsia="Times New Roman" w:hAnsi="Times New Roman" w:cs="Times New Roman"/>
          <w:sz w:val="28"/>
          <w:szCs w:val="28"/>
          <w:lang w:val="sq"/>
        </w:rPr>
        <w:t>ë</w:t>
      </w:r>
      <w:r w:rsidR="5645879C" w:rsidRPr="00C8178E">
        <w:rPr>
          <w:rFonts w:ascii="Times New Roman" w:eastAsia="Times New Roman" w:hAnsi="Times New Roman" w:cs="Times New Roman"/>
          <w:sz w:val="28"/>
          <w:szCs w:val="28"/>
          <w:lang w:val="sq"/>
        </w:rPr>
        <w:t>shtje</w:t>
      </w:r>
      <w:r w:rsidR="178A4515" w:rsidRPr="00C8178E">
        <w:rPr>
          <w:rFonts w:ascii="Times New Roman" w:eastAsia="Times New Roman" w:hAnsi="Times New Roman" w:cs="Times New Roman"/>
          <w:sz w:val="28"/>
          <w:szCs w:val="28"/>
          <w:lang w:val="sq"/>
        </w:rPr>
        <w:t xml:space="preserve"> </w:t>
      </w:r>
      <w:r w:rsidR="00314D32" w:rsidRPr="00C8178E">
        <w:rPr>
          <w:rFonts w:ascii="Times New Roman" w:eastAsia="Times New Roman" w:hAnsi="Times New Roman" w:cs="Times New Roman"/>
          <w:sz w:val="28"/>
          <w:szCs w:val="28"/>
          <w:lang w:val="sq"/>
        </w:rPr>
        <w:t xml:space="preserve">       </w:t>
      </w:r>
      <w:r w:rsidR="178A4515" w:rsidRPr="00C8178E">
        <w:rPr>
          <w:rFonts w:ascii="Times New Roman" w:eastAsia="Times New Roman" w:hAnsi="Times New Roman" w:cs="Times New Roman"/>
          <w:sz w:val="28"/>
          <w:szCs w:val="28"/>
          <w:lang w:val="sq"/>
        </w:rPr>
        <w:t>ndërjuridiksionale</w:t>
      </w:r>
      <w:r w:rsidR="00314D32" w:rsidRPr="00C8178E">
        <w:rPr>
          <w:rFonts w:ascii="Times New Roman" w:eastAsia="Times New Roman" w:hAnsi="Times New Roman" w:cs="Times New Roman"/>
          <w:sz w:val="28"/>
          <w:szCs w:val="28"/>
          <w:lang w:val="sq"/>
        </w:rPr>
        <w:t xml:space="preserve">, </w:t>
      </w:r>
      <w:r w:rsidR="7F08A570" w:rsidRPr="00C8178E">
        <w:rPr>
          <w:rFonts w:ascii="Times New Roman" w:eastAsia="Times New Roman" w:hAnsi="Times New Roman" w:cs="Times New Roman"/>
          <w:sz w:val="28"/>
          <w:szCs w:val="28"/>
          <w:lang w:val="sq"/>
        </w:rPr>
        <w:t>duhet t</w:t>
      </w:r>
      <w:r w:rsidR="65E2E414" w:rsidRPr="00C8178E">
        <w:rPr>
          <w:rFonts w:ascii="Times New Roman" w:eastAsia="Times New Roman" w:hAnsi="Times New Roman" w:cs="Times New Roman"/>
          <w:sz w:val="28"/>
          <w:szCs w:val="28"/>
          <w:lang w:val="sq"/>
        </w:rPr>
        <w:t>ë</w:t>
      </w:r>
      <w:r w:rsidR="7F08A570" w:rsidRPr="00C8178E">
        <w:rPr>
          <w:rFonts w:ascii="Times New Roman" w:eastAsia="Times New Roman" w:hAnsi="Times New Roman" w:cs="Times New Roman"/>
          <w:sz w:val="28"/>
          <w:szCs w:val="28"/>
          <w:lang w:val="sq"/>
        </w:rPr>
        <w:t xml:space="preserve"> ket</w:t>
      </w:r>
      <w:r w:rsidR="65E2E414" w:rsidRPr="00C8178E">
        <w:rPr>
          <w:rFonts w:ascii="Times New Roman" w:eastAsia="Times New Roman" w:hAnsi="Times New Roman" w:cs="Times New Roman"/>
          <w:sz w:val="28"/>
          <w:szCs w:val="28"/>
          <w:lang w:val="sq"/>
        </w:rPr>
        <w:t>ë</w:t>
      </w:r>
      <w:r w:rsidR="2C17CCED" w:rsidRPr="00C8178E">
        <w:rPr>
          <w:rFonts w:ascii="Times New Roman" w:eastAsia="Times New Roman" w:hAnsi="Times New Roman" w:cs="Times New Roman"/>
          <w:sz w:val="28"/>
          <w:szCs w:val="28"/>
          <w:lang w:val="sq"/>
        </w:rPr>
        <w:t xml:space="preserve"> </w:t>
      </w:r>
      <w:r w:rsidR="178A4515" w:rsidRPr="00C8178E">
        <w:rPr>
          <w:rFonts w:ascii="Times New Roman" w:eastAsia="Times New Roman" w:hAnsi="Times New Roman" w:cs="Times New Roman"/>
          <w:sz w:val="28"/>
          <w:szCs w:val="28"/>
          <w:lang w:val="sq"/>
        </w:rPr>
        <w:t>një zgjedhje të qartë të ligjit të zbatueshëm.</w:t>
      </w:r>
    </w:p>
    <w:p w14:paraId="4A96FFBF" w14:textId="77777777" w:rsidR="000C490D" w:rsidRPr="00C8178E" w:rsidRDefault="000C490D" w:rsidP="003A7FE9">
      <w:pPr>
        <w:spacing w:after="0" w:line="240" w:lineRule="auto"/>
        <w:jc w:val="both"/>
        <w:rPr>
          <w:rFonts w:ascii="Times New Roman" w:eastAsia="Times New Roman" w:hAnsi="Times New Roman" w:cs="Times New Roman"/>
          <w:sz w:val="28"/>
          <w:szCs w:val="28"/>
          <w:lang w:val="sq"/>
        </w:rPr>
      </w:pPr>
    </w:p>
    <w:p w14:paraId="6C014013" w14:textId="2A8252DA" w:rsidR="009850A7" w:rsidRDefault="48356997" w:rsidP="00314D32">
      <w:pPr>
        <w:pStyle w:val="ListParagraph"/>
        <w:numPr>
          <w:ilvl w:val="0"/>
          <w:numId w:val="248"/>
        </w:numPr>
        <w:spacing w:after="0" w:line="240" w:lineRule="auto"/>
        <w:jc w:val="both"/>
        <w:rPr>
          <w:rFonts w:ascii="Times New Roman" w:eastAsia="Times New Roman" w:hAnsi="Times New Roman" w:cs="Times New Roman"/>
          <w:color w:val="000000" w:themeColor="text1"/>
          <w:sz w:val="28"/>
          <w:szCs w:val="28"/>
          <w:lang w:val="sq"/>
        </w:rPr>
      </w:pPr>
      <w:r w:rsidRPr="00C8178E">
        <w:rPr>
          <w:rFonts w:ascii="Times New Roman" w:eastAsia="Times New Roman" w:hAnsi="Times New Roman" w:cs="Times New Roman"/>
          <w:sz w:val="28"/>
          <w:szCs w:val="28"/>
          <w:lang w:val="sq"/>
        </w:rPr>
        <w:t xml:space="preserve">Përveç rasteve kur kanë </w:t>
      </w:r>
      <w:r w:rsidR="2D2DF431" w:rsidRPr="00C8178E">
        <w:rPr>
          <w:rFonts w:ascii="Times New Roman" w:eastAsia="Times New Roman" w:hAnsi="Times New Roman" w:cs="Times New Roman"/>
          <w:sz w:val="28"/>
          <w:szCs w:val="28"/>
          <w:lang w:val="sq"/>
        </w:rPr>
        <w:t>njoftuar</w:t>
      </w:r>
      <w:r w:rsidR="2A0938A2" w:rsidRPr="00C8178E">
        <w:rPr>
          <w:rFonts w:ascii="Times New Roman" w:eastAsia="Times New Roman" w:hAnsi="Times New Roman" w:cs="Times New Roman"/>
          <w:sz w:val="28"/>
          <w:szCs w:val="28"/>
          <w:lang w:val="sq"/>
        </w:rPr>
        <w:t xml:space="preserve"> </w:t>
      </w:r>
      <w:r w:rsidRPr="00C8178E">
        <w:rPr>
          <w:rFonts w:ascii="Times New Roman" w:eastAsia="Times New Roman" w:hAnsi="Times New Roman" w:cs="Times New Roman"/>
          <w:sz w:val="28"/>
          <w:szCs w:val="28"/>
          <w:lang w:val="sq"/>
        </w:rPr>
        <w:t xml:space="preserve">një plan të </w:t>
      </w:r>
      <w:r w:rsidR="0CEA5C87" w:rsidRPr="00C8178E">
        <w:rPr>
          <w:rFonts w:ascii="Times New Roman" w:eastAsia="Times New Roman" w:hAnsi="Times New Roman" w:cs="Times New Roman"/>
          <w:sz w:val="28"/>
          <w:szCs w:val="28"/>
          <w:lang w:val="sq"/>
        </w:rPr>
        <w:t>shlyerjes</w:t>
      </w:r>
      <w:r w:rsidRPr="00C8178E">
        <w:rPr>
          <w:rFonts w:ascii="Times New Roman" w:eastAsia="Times New Roman" w:hAnsi="Times New Roman" w:cs="Times New Roman"/>
          <w:sz w:val="28"/>
          <w:szCs w:val="28"/>
          <w:lang w:val="sq"/>
        </w:rPr>
        <w:t xml:space="preserve">, </w:t>
      </w:r>
      <w:r w:rsidR="34904DE0" w:rsidRPr="00C8178E">
        <w:rPr>
          <w:rFonts w:ascii="Times New Roman" w:eastAsia="Times New Roman" w:hAnsi="Times New Roman" w:cs="Times New Roman"/>
          <w:sz w:val="28"/>
          <w:szCs w:val="28"/>
          <w:lang w:val="sq"/>
        </w:rPr>
        <w:t>sipas p</w:t>
      </w:r>
      <w:r w:rsidR="65E2E414" w:rsidRPr="00C8178E">
        <w:rPr>
          <w:rFonts w:ascii="Times New Roman" w:eastAsia="Times New Roman" w:hAnsi="Times New Roman" w:cs="Times New Roman"/>
          <w:sz w:val="28"/>
          <w:szCs w:val="28"/>
          <w:lang w:val="sq"/>
        </w:rPr>
        <w:t>ë</w:t>
      </w:r>
      <w:r w:rsidR="34904DE0" w:rsidRPr="00C8178E">
        <w:rPr>
          <w:rFonts w:ascii="Times New Roman" w:eastAsia="Times New Roman" w:hAnsi="Times New Roman" w:cs="Times New Roman"/>
          <w:sz w:val="28"/>
          <w:szCs w:val="28"/>
          <w:lang w:val="sq"/>
        </w:rPr>
        <w:t>rca</w:t>
      </w:r>
      <w:r w:rsidR="5AC7D881" w:rsidRPr="00C8178E">
        <w:rPr>
          <w:rFonts w:ascii="Times New Roman" w:eastAsia="Times New Roman" w:hAnsi="Times New Roman" w:cs="Times New Roman"/>
          <w:sz w:val="28"/>
          <w:szCs w:val="28"/>
          <w:lang w:val="sq"/>
        </w:rPr>
        <w:t>k</w:t>
      </w:r>
      <w:r w:rsidR="34904DE0" w:rsidRPr="00C8178E">
        <w:rPr>
          <w:rFonts w:ascii="Times New Roman" w:eastAsia="Times New Roman" w:hAnsi="Times New Roman" w:cs="Times New Roman"/>
          <w:sz w:val="28"/>
          <w:szCs w:val="28"/>
          <w:lang w:val="sq"/>
        </w:rPr>
        <w:t>timeve t</w:t>
      </w:r>
      <w:r w:rsidR="65E2E414" w:rsidRPr="00C8178E">
        <w:rPr>
          <w:rFonts w:ascii="Times New Roman" w:eastAsia="Times New Roman" w:hAnsi="Times New Roman" w:cs="Times New Roman"/>
          <w:sz w:val="28"/>
          <w:szCs w:val="28"/>
          <w:lang w:val="sq"/>
        </w:rPr>
        <w:t>ë</w:t>
      </w:r>
      <w:r w:rsidR="34904DE0" w:rsidRPr="00C8178E">
        <w:rPr>
          <w:rFonts w:ascii="Times New Roman" w:eastAsia="Times New Roman" w:hAnsi="Times New Roman" w:cs="Times New Roman"/>
          <w:sz w:val="28"/>
          <w:szCs w:val="28"/>
          <w:lang w:val="sq"/>
        </w:rPr>
        <w:t xml:space="preserve"> </w:t>
      </w:r>
      <w:r w:rsidR="0F8BFF54" w:rsidRPr="00C8178E">
        <w:rPr>
          <w:rFonts w:ascii="Times New Roman" w:eastAsia="Times New Roman" w:hAnsi="Times New Roman" w:cs="Times New Roman"/>
          <w:sz w:val="28"/>
          <w:szCs w:val="28"/>
          <w:lang w:val="sq"/>
        </w:rPr>
        <w:t>nen</w:t>
      </w:r>
      <w:r w:rsidR="2D2DF431" w:rsidRPr="00C8178E">
        <w:rPr>
          <w:rFonts w:ascii="Times New Roman" w:eastAsia="Times New Roman" w:hAnsi="Times New Roman" w:cs="Times New Roman"/>
          <w:sz w:val="28"/>
          <w:szCs w:val="28"/>
          <w:lang w:val="sq"/>
        </w:rPr>
        <w:t>i</w:t>
      </w:r>
      <w:r w:rsidR="05A7CC67" w:rsidRPr="00C8178E">
        <w:rPr>
          <w:rFonts w:ascii="Times New Roman" w:eastAsia="Times New Roman" w:hAnsi="Times New Roman" w:cs="Times New Roman"/>
          <w:sz w:val="28"/>
          <w:szCs w:val="28"/>
          <w:lang w:val="sq"/>
        </w:rPr>
        <w:t>t</w:t>
      </w:r>
      <w:r w:rsidRPr="00C8178E">
        <w:rPr>
          <w:rFonts w:ascii="Times New Roman" w:eastAsia="Times New Roman" w:hAnsi="Times New Roman" w:cs="Times New Roman"/>
          <w:sz w:val="28"/>
          <w:szCs w:val="28"/>
          <w:lang w:val="sq"/>
        </w:rPr>
        <w:t xml:space="preserve"> 47, </w:t>
      </w:r>
      <w:r w:rsidR="00314D32"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314D32" w:rsidRPr="00C8178E">
        <w:rPr>
          <w:rFonts w:ascii="Times New Roman" w:eastAsia="Times New Roman" w:hAnsi="Times New Roman" w:cs="Times New Roman"/>
          <w:sz w:val="28"/>
          <w:szCs w:val="28"/>
          <w:lang w:val="sq"/>
        </w:rPr>
        <w:t xml:space="preserve">tij ligji, </w:t>
      </w:r>
      <w:r w:rsidR="0A306964" w:rsidRPr="00C8178E">
        <w:rPr>
          <w:rFonts w:ascii="Times New Roman" w:eastAsia="Times New Roman" w:hAnsi="Times New Roman" w:cs="Times New Roman"/>
          <w:sz w:val="28"/>
          <w:szCs w:val="28"/>
          <w:lang w:val="sq"/>
        </w:rPr>
        <w:t>e</w:t>
      </w:r>
      <w:r w:rsidR="36CAC696" w:rsidRPr="00C8178E">
        <w:rPr>
          <w:rFonts w:ascii="Times New Roman" w:eastAsia="Times New Roman" w:hAnsi="Times New Roman" w:cs="Times New Roman"/>
          <w:sz w:val="28"/>
          <w:szCs w:val="28"/>
          <w:lang w:val="sq"/>
        </w:rPr>
        <w:t>metuesit e tokenit të aseteve</w:t>
      </w:r>
      <w:r w:rsidRPr="00C8178E">
        <w:rPr>
          <w:rFonts w:ascii="Times New Roman" w:eastAsia="Times New Roman" w:hAnsi="Times New Roman" w:cs="Times New Roman"/>
          <w:sz w:val="28"/>
          <w:szCs w:val="28"/>
          <w:lang w:val="sq"/>
        </w:rPr>
        <w:t xml:space="preserve"> përdorin sisteme, burime dhe procedura të përshtatshme dhe proporcionale për të siguruar kryerjen e vazhdueshme dhe të rregullt të shërbimeve d</w:t>
      </w:r>
      <w:r w:rsidRPr="00951713">
        <w:rPr>
          <w:rFonts w:ascii="Times New Roman" w:eastAsia="Times New Roman" w:hAnsi="Times New Roman" w:cs="Times New Roman"/>
          <w:color w:val="000000" w:themeColor="text1"/>
          <w:sz w:val="28"/>
          <w:szCs w:val="28"/>
          <w:lang w:val="sq"/>
        </w:rPr>
        <w:t xml:space="preserve">he </w:t>
      </w:r>
      <w:r w:rsidR="22A855B7" w:rsidRPr="00951713">
        <w:rPr>
          <w:rFonts w:ascii="Times New Roman" w:eastAsia="Times New Roman" w:hAnsi="Times New Roman" w:cs="Times New Roman"/>
          <w:color w:val="000000" w:themeColor="text1"/>
          <w:sz w:val="28"/>
          <w:szCs w:val="28"/>
          <w:lang w:val="sq"/>
        </w:rPr>
        <w:t xml:space="preserve">veprimtarisë së </w:t>
      </w:r>
      <w:r w:rsidRPr="00951713">
        <w:rPr>
          <w:rFonts w:ascii="Times New Roman" w:eastAsia="Times New Roman" w:hAnsi="Times New Roman" w:cs="Times New Roman"/>
          <w:color w:val="000000" w:themeColor="text1"/>
          <w:sz w:val="28"/>
          <w:szCs w:val="28"/>
          <w:lang w:val="sq"/>
        </w:rPr>
        <w:t xml:space="preserve">tyre. Për këtë qëllim, </w:t>
      </w:r>
      <w:r w:rsidR="792CA767" w:rsidRPr="00951713">
        <w:rPr>
          <w:rFonts w:ascii="Times New Roman" w:eastAsia="Times New Roman" w:hAnsi="Times New Roman" w:cs="Times New Roman"/>
          <w:color w:val="000000" w:themeColor="text1"/>
          <w:sz w:val="28"/>
          <w:szCs w:val="28"/>
          <w:lang w:val="sq"/>
        </w:rPr>
        <w:t>e</w:t>
      </w:r>
      <w:r w:rsidR="36CAC696" w:rsidRPr="00951713">
        <w:rPr>
          <w:rFonts w:ascii="Times New Roman" w:eastAsia="Times New Roman" w:hAnsi="Times New Roman" w:cs="Times New Roman"/>
          <w:color w:val="000000" w:themeColor="text1"/>
          <w:sz w:val="28"/>
          <w:szCs w:val="28"/>
          <w:lang w:val="sq"/>
        </w:rPr>
        <w:t>metuesit e tokenit të aseteve</w:t>
      </w:r>
      <w:r w:rsidRPr="00951713">
        <w:rPr>
          <w:rFonts w:ascii="Times New Roman" w:eastAsia="Times New Roman" w:hAnsi="Times New Roman" w:cs="Times New Roman"/>
          <w:color w:val="000000" w:themeColor="text1"/>
          <w:sz w:val="28"/>
          <w:szCs w:val="28"/>
          <w:lang w:val="sq"/>
        </w:rPr>
        <w:t xml:space="preserve"> mirëmbajnë të gjitha </w:t>
      </w:r>
      <w:r w:rsidRPr="00951713">
        <w:rPr>
          <w:rFonts w:ascii="Times New Roman" w:eastAsia="Times New Roman" w:hAnsi="Times New Roman" w:cs="Times New Roman"/>
          <w:color w:val="000000" w:themeColor="text1"/>
          <w:sz w:val="28"/>
          <w:szCs w:val="28"/>
          <w:lang w:val="sq"/>
        </w:rPr>
        <w:lastRenderedPageBreak/>
        <w:t>sistemet dhe protokollet e sigurisë së aksesit</w:t>
      </w:r>
      <w:r w:rsidR="00314D3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në përputhje me standardet e</w:t>
      </w:r>
      <w:r w:rsidR="7113937C" w:rsidRPr="00951713">
        <w:rPr>
          <w:rFonts w:ascii="Times New Roman" w:eastAsia="Times New Roman" w:hAnsi="Times New Roman" w:cs="Times New Roman"/>
          <w:color w:val="000000" w:themeColor="text1"/>
          <w:sz w:val="28"/>
          <w:szCs w:val="28"/>
          <w:lang w:val="sq"/>
        </w:rPr>
        <w:t xml:space="preserve"> qëndrueshmërisë operacionale</w:t>
      </w:r>
      <w:r w:rsidRPr="00951713">
        <w:rPr>
          <w:rFonts w:ascii="Times New Roman" w:eastAsia="Times New Roman" w:hAnsi="Times New Roman" w:cs="Times New Roman"/>
          <w:color w:val="000000" w:themeColor="text1"/>
          <w:sz w:val="28"/>
          <w:szCs w:val="28"/>
          <w:lang w:val="sq"/>
        </w:rPr>
        <w:t xml:space="preserve"> të Bashkimit Evropian.</w:t>
      </w:r>
    </w:p>
    <w:p w14:paraId="6BCE3BAC" w14:textId="77777777" w:rsidR="000C490D" w:rsidRPr="00951713" w:rsidDel="00052ADC" w:rsidRDefault="000C490D" w:rsidP="00314D3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82326CD" w14:textId="67CAE8D5" w:rsidR="009850A7" w:rsidRDefault="603B3334" w:rsidP="00314D32">
      <w:pPr>
        <w:pStyle w:val="ListParagraph"/>
        <w:numPr>
          <w:ilvl w:val="0"/>
          <w:numId w:val="24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w:t>
      </w:r>
      <w:r w:rsidR="1770EEA3" w:rsidRPr="00951713">
        <w:rPr>
          <w:rFonts w:ascii="Times New Roman" w:eastAsia="Times New Roman" w:hAnsi="Times New Roman" w:cs="Times New Roman"/>
          <w:color w:val="000000" w:themeColor="text1"/>
          <w:sz w:val="28"/>
          <w:szCs w:val="28"/>
          <w:lang w:val="sq"/>
        </w:rPr>
        <w:t xml:space="preserve"> rastet kur </w:t>
      </w:r>
      <w:r w:rsidRPr="00951713">
        <w:rPr>
          <w:rFonts w:ascii="Times New Roman" w:eastAsia="Times New Roman" w:hAnsi="Times New Roman" w:cs="Times New Roman"/>
          <w:color w:val="000000" w:themeColor="text1"/>
          <w:sz w:val="28"/>
          <w:szCs w:val="28"/>
          <w:lang w:val="sq"/>
        </w:rPr>
        <w:t>emetuesi i një tokeni të aset</w:t>
      </w:r>
      <w:r w:rsidR="21E65E30"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vendos të ndërpresë ofrimin e shërbimeve dhe </w:t>
      </w:r>
      <w:r w:rsidR="47D24A64" w:rsidRPr="00951713">
        <w:rPr>
          <w:rFonts w:ascii="Times New Roman" w:eastAsia="Times New Roman" w:hAnsi="Times New Roman" w:cs="Times New Roman"/>
          <w:color w:val="000000" w:themeColor="text1"/>
          <w:sz w:val="28"/>
          <w:szCs w:val="28"/>
          <w:lang w:val="sq"/>
        </w:rPr>
        <w:t>veprimtaris</w:t>
      </w:r>
      <w:r w:rsidR="2314F4FE" w:rsidRPr="00951713">
        <w:rPr>
          <w:rFonts w:ascii="Times New Roman" w:eastAsia="Times New Roman" w:hAnsi="Times New Roman" w:cs="Times New Roman"/>
          <w:color w:val="000000" w:themeColor="text1"/>
          <w:sz w:val="28"/>
          <w:szCs w:val="28"/>
          <w:lang w:val="sq"/>
        </w:rPr>
        <w:t>ë</w:t>
      </w:r>
      <w:r w:rsidR="47D24A64" w:rsidRPr="00951713">
        <w:rPr>
          <w:rFonts w:ascii="Times New Roman" w:eastAsia="Times New Roman" w:hAnsi="Times New Roman" w:cs="Times New Roman"/>
          <w:color w:val="000000" w:themeColor="text1"/>
          <w:sz w:val="28"/>
          <w:szCs w:val="28"/>
          <w:lang w:val="sq"/>
        </w:rPr>
        <w:t xml:space="preserve"> s</w:t>
      </w:r>
      <w:r w:rsidRPr="00951713">
        <w:rPr>
          <w:rFonts w:ascii="Times New Roman" w:eastAsia="Times New Roman" w:hAnsi="Times New Roman" w:cs="Times New Roman"/>
          <w:color w:val="000000" w:themeColor="text1"/>
          <w:sz w:val="28"/>
          <w:szCs w:val="28"/>
          <w:lang w:val="sq"/>
        </w:rPr>
        <w:t>ë tij, përfshirë ndalimin e emetimit të tokeni</w:t>
      </w:r>
      <w:r w:rsidR="1B3994F5"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të aset</w:t>
      </w:r>
      <w:r w:rsidR="563A92C5"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ai </w:t>
      </w:r>
      <w:r w:rsidR="1B5B39AD" w:rsidRPr="00951713">
        <w:rPr>
          <w:rFonts w:ascii="Times New Roman" w:eastAsia="Times New Roman" w:hAnsi="Times New Roman" w:cs="Times New Roman"/>
          <w:color w:val="000000" w:themeColor="text1"/>
          <w:sz w:val="28"/>
          <w:szCs w:val="28"/>
          <w:lang w:val="sq"/>
        </w:rPr>
        <w:t>harton dhe dor</w:t>
      </w:r>
      <w:r w:rsidR="2314F4FE" w:rsidRPr="00951713">
        <w:rPr>
          <w:rFonts w:ascii="Times New Roman" w:eastAsia="Times New Roman" w:hAnsi="Times New Roman" w:cs="Times New Roman"/>
          <w:color w:val="000000" w:themeColor="text1"/>
          <w:sz w:val="28"/>
          <w:szCs w:val="28"/>
          <w:lang w:val="sq"/>
        </w:rPr>
        <w:t>ë</w:t>
      </w:r>
      <w:r w:rsidR="1B5B39AD" w:rsidRPr="00951713">
        <w:rPr>
          <w:rFonts w:ascii="Times New Roman" w:eastAsia="Times New Roman" w:hAnsi="Times New Roman" w:cs="Times New Roman"/>
          <w:color w:val="000000" w:themeColor="text1"/>
          <w:sz w:val="28"/>
          <w:szCs w:val="28"/>
          <w:lang w:val="sq"/>
        </w:rPr>
        <w:t xml:space="preserve">zon </w:t>
      </w:r>
      <w:r w:rsidRPr="00951713">
        <w:rPr>
          <w:rFonts w:ascii="Times New Roman" w:eastAsia="Times New Roman" w:hAnsi="Times New Roman" w:cs="Times New Roman"/>
          <w:color w:val="000000" w:themeColor="text1"/>
          <w:sz w:val="28"/>
          <w:szCs w:val="28"/>
          <w:lang w:val="sq"/>
        </w:rPr>
        <w:t>plan</w:t>
      </w:r>
      <w:r w:rsidR="2A00BC67" w:rsidRPr="00951713">
        <w:rPr>
          <w:rFonts w:ascii="Times New Roman" w:eastAsia="Times New Roman" w:hAnsi="Times New Roman" w:cs="Times New Roman"/>
          <w:color w:val="000000" w:themeColor="text1"/>
          <w:sz w:val="28"/>
          <w:szCs w:val="28"/>
          <w:lang w:val="sq"/>
        </w:rPr>
        <w:t>in e ndërprerjes</w:t>
      </w:r>
      <w:r w:rsidRPr="00951713">
        <w:rPr>
          <w:rFonts w:ascii="Times New Roman" w:eastAsia="Times New Roman" w:hAnsi="Times New Roman" w:cs="Times New Roman"/>
          <w:color w:val="000000" w:themeColor="text1"/>
          <w:sz w:val="28"/>
          <w:szCs w:val="28"/>
          <w:lang w:val="sq"/>
        </w:rPr>
        <w:t xml:space="preserve"> </w:t>
      </w:r>
      <w:r w:rsidR="09CFD581" w:rsidRPr="00951713">
        <w:rPr>
          <w:rFonts w:ascii="Times New Roman" w:eastAsia="Times New Roman" w:hAnsi="Times New Roman" w:cs="Times New Roman"/>
          <w:color w:val="000000" w:themeColor="text1"/>
          <w:sz w:val="28"/>
          <w:szCs w:val="28"/>
          <w:lang w:val="sq"/>
        </w:rPr>
        <w:t>p</w:t>
      </w:r>
      <w:r w:rsidR="2314F4FE" w:rsidRPr="00951713">
        <w:rPr>
          <w:rFonts w:ascii="Times New Roman" w:eastAsia="Times New Roman" w:hAnsi="Times New Roman" w:cs="Times New Roman"/>
          <w:color w:val="000000" w:themeColor="text1"/>
          <w:sz w:val="28"/>
          <w:szCs w:val="28"/>
          <w:lang w:val="sq"/>
        </w:rPr>
        <w:t>ë</w:t>
      </w:r>
      <w:r w:rsidR="09CFD581" w:rsidRPr="00951713">
        <w:rPr>
          <w:rFonts w:ascii="Times New Roman" w:eastAsia="Times New Roman" w:hAnsi="Times New Roman" w:cs="Times New Roman"/>
          <w:color w:val="000000" w:themeColor="text1"/>
          <w:sz w:val="28"/>
          <w:szCs w:val="28"/>
          <w:lang w:val="sq"/>
        </w:rPr>
        <w:t xml:space="preserve">r miratim nga </w:t>
      </w:r>
      <w:r w:rsidR="21E567A7" w:rsidRPr="00951713">
        <w:rPr>
          <w:rFonts w:ascii="Times New Roman" w:eastAsia="Times New Roman" w:hAnsi="Times New Roman" w:cs="Times New Roman"/>
          <w:color w:val="000000" w:themeColor="text1"/>
          <w:sz w:val="28"/>
          <w:szCs w:val="28"/>
          <w:lang w:val="sq"/>
        </w:rPr>
        <w:t>Banka e Shqipëris</w:t>
      </w:r>
      <w:r w:rsidR="4B2F34B5"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p>
    <w:p w14:paraId="238FC489" w14:textId="77777777" w:rsidR="000C490D" w:rsidRPr="00951713" w:rsidDel="00052ADC" w:rsidRDefault="000C490D" w:rsidP="00314D3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02F22A8" w14:textId="3E795036" w:rsidR="009850A7" w:rsidRDefault="36CAC696" w:rsidP="00314D32">
      <w:pPr>
        <w:pStyle w:val="ListParagraph"/>
        <w:numPr>
          <w:ilvl w:val="0"/>
          <w:numId w:val="24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48356997" w:rsidRPr="00951713">
        <w:rPr>
          <w:rFonts w:ascii="Times New Roman" w:eastAsia="Times New Roman" w:hAnsi="Times New Roman" w:cs="Times New Roman"/>
          <w:color w:val="000000" w:themeColor="text1"/>
          <w:sz w:val="28"/>
          <w:szCs w:val="28"/>
          <w:lang w:val="sq"/>
        </w:rPr>
        <w:t xml:space="preserve"> identifikojnë burimet e rrezikut operacional dhe</w:t>
      </w:r>
      <w:r w:rsidR="3353F8B9" w:rsidRPr="00951713">
        <w:rPr>
          <w:rFonts w:ascii="Times New Roman" w:eastAsia="Times New Roman" w:hAnsi="Times New Roman" w:cs="Times New Roman"/>
          <w:color w:val="000000" w:themeColor="text1"/>
          <w:sz w:val="28"/>
          <w:szCs w:val="28"/>
          <w:lang w:val="sq"/>
        </w:rPr>
        <w:t xml:space="preserve"> </w:t>
      </w:r>
      <w:r w:rsidR="48356997" w:rsidRPr="00951713">
        <w:rPr>
          <w:rFonts w:ascii="Times New Roman" w:eastAsia="Times New Roman" w:hAnsi="Times New Roman" w:cs="Times New Roman"/>
          <w:color w:val="000000" w:themeColor="text1"/>
          <w:sz w:val="28"/>
          <w:szCs w:val="28"/>
          <w:lang w:val="sq"/>
        </w:rPr>
        <w:t>minimizojnë këto rreziqe përmes zhvillimit të sistemeve, kontrolleve dhe procedurave të përshtatshme.</w:t>
      </w:r>
    </w:p>
    <w:p w14:paraId="7F23E731" w14:textId="77777777" w:rsidR="000C490D" w:rsidRPr="00951713" w:rsidDel="00052ADC" w:rsidRDefault="000C490D" w:rsidP="00314D3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3FF8D523" w14:textId="7FC89635" w:rsidR="009850A7" w:rsidRDefault="36CAC696" w:rsidP="00314D32">
      <w:pPr>
        <w:pStyle w:val="ListParagraph"/>
        <w:numPr>
          <w:ilvl w:val="0"/>
          <w:numId w:val="24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48356997" w:rsidRPr="00951713">
        <w:rPr>
          <w:rFonts w:ascii="Times New Roman" w:eastAsia="Times New Roman" w:hAnsi="Times New Roman" w:cs="Times New Roman"/>
          <w:color w:val="000000" w:themeColor="text1"/>
          <w:sz w:val="28"/>
          <w:szCs w:val="28"/>
          <w:lang w:val="sq"/>
        </w:rPr>
        <w:t xml:space="preserve"> krijojnë një politikë dhe plane për vazhdimësinë e biznesit</w:t>
      </w:r>
      <w:r w:rsidR="5E33D6B9" w:rsidRPr="00951713">
        <w:rPr>
          <w:rFonts w:ascii="Times New Roman" w:eastAsia="Times New Roman" w:hAnsi="Times New Roman" w:cs="Times New Roman"/>
          <w:color w:val="000000" w:themeColor="text1"/>
          <w:sz w:val="28"/>
          <w:szCs w:val="28"/>
          <w:lang w:val="sq"/>
        </w:rPr>
        <w:t>,</w:t>
      </w:r>
      <w:r w:rsidR="48356997" w:rsidRPr="00951713">
        <w:rPr>
          <w:rFonts w:ascii="Times New Roman" w:eastAsia="Times New Roman" w:hAnsi="Times New Roman" w:cs="Times New Roman"/>
          <w:color w:val="000000" w:themeColor="text1"/>
          <w:sz w:val="28"/>
          <w:szCs w:val="28"/>
          <w:lang w:val="sq"/>
        </w:rPr>
        <w:t xml:space="preserve"> për të siguruar, në rast të një ndërprerjeje të sistemeve dhe procedurave të tyre TIK, ruajtjen e të dhënave dhe funksioneve thelbësore dhe vazhdimin e </w:t>
      </w:r>
      <w:r w:rsidR="66D95F21" w:rsidRPr="00951713">
        <w:rPr>
          <w:rFonts w:ascii="Times New Roman" w:eastAsia="Times New Roman" w:hAnsi="Times New Roman" w:cs="Times New Roman"/>
          <w:color w:val="000000" w:themeColor="text1"/>
          <w:sz w:val="28"/>
          <w:szCs w:val="28"/>
          <w:lang w:val="sq"/>
        </w:rPr>
        <w:t>veprimtarisë s</w:t>
      </w:r>
      <w:r w:rsidR="48356997" w:rsidRPr="00951713">
        <w:rPr>
          <w:rFonts w:ascii="Times New Roman" w:eastAsia="Times New Roman" w:hAnsi="Times New Roman" w:cs="Times New Roman"/>
          <w:color w:val="000000" w:themeColor="text1"/>
          <w:sz w:val="28"/>
          <w:szCs w:val="28"/>
          <w:lang w:val="sq"/>
        </w:rPr>
        <w:t>ë tyre ose,</w:t>
      </w:r>
      <w:r w:rsidR="6CE5BB01" w:rsidRPr="00951713">
        <w:rPr>
          <w:rFonts w:ascii="Times New Roman" w:eastAsia="Times New Roman" w:hAnsi="Times New Roman" w:cs="Times New Roman"/>
          <w:color w:val="000000" w:themeColor="text1"/>
          <w:sz w:val="28"/>
          <w:szCs w:val="28"/>
          <w:lang w:val="sq"/>
        </w:rPr>
        <w:t xml:space="preserve"> në rast pamundësie</w:t>
      </w:r>
      <w:r w:rsidR="48356997" w:rsidRPr="00951713">
        <w:rPr>
          <w:rFonts w:ascii="Times New Roman" w:eastAsia="Times New Roman" w:hAnsi="Times New Roman" w:cs="Times New Roman"/>
          <w:color w:val="000000" w:themeColor="text1"/>
          <w:sz w:val="28"/>
          <w:szCs w:val="28"/>
          <w:lang w:val="sq"/>
        </w:rPr>
        <w:t xml:space="preserve">, rikuperimin e shpejtë të këtyre të dhënave dhe funksioneve dhe rifillimin e shpejtë të </w:t>
      </w:r>
      <w:r w:rsidR="1BF910C0" w:rsidRPr="00951713">
        <w:rPr>
          <w:rFonts w:ascii="Times New Roman" w:eastAsia="Times New Roman" w:hAnsi="Times New Roman" w:cs="Times New Roman"/>
          <w:color w:val="000000" w:themeColor="text1"/>
          <w:sz w:val="28"/>
          <w:szCs w:val="28"/>
          <w:lang w:val="sq"/>
        </w:rPr>
        <w:t>veprimtaris</w:t>
      </w:r>
      <w:r w:rsidR="65E2E414" w:rsidRPr="00951713">
        <w:rPr>
          <w:rFonts w:ascii="Times New Roman" w:eastAsia="Times New Roman" w:hAnsi="Times New Roman" w:cs="Times New Roman"/>
          <w:color w:val="000000" w:themeColor="text1"/>
          <w:sz w:val="28"/>
          <w:szCs w:val="28"/>
          <w:lang w:val="sq"/>
        </w:rPr>
        <w:t>ë</w:t>
      </w:r>
      <w:r w:rsidR="48356997" w:rsidRPr="00951713">
        <w:rPr>
          <w:rFonts w:ascii="Times New Roman" w:eastAsia="Times New Roman" w:hAnsi="Times New Roman" w:cs="Times New Roman"/>
          <w:color w:val="000000" w:themeColor="text1"/>
          <w:sz w:val="28"/>
          <w:szCs w:val="28"/>
          <w:lang w:val="sq"/>
        </w:rPr>
        <w:t>.</w:t>
      </w:r>
    </w:p>
    <w:p w14:paraId="367610E7" w14:textId="77777777" w:rsidR="000C490D" w:rsidRPr="00951713" w:rsidDel="00052ADC" w:rsidRDefault="000C490D" w:rsidP="00314D3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368378EC" w14:textId="7E661E24" w:rsidR="009850A7" w:rsidRDefault="36CAC696" w:rsidP="00314D32">
      <w:pPr>
        <w:pStyle w:val="ListParagraph"/>
        <w:numPr>
          <w:ilvl w:val="0"/>
          <w:numId w:val="24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4F4715AC" w:rsidRPr="00951713">
        <w:rPr>
          <w:rFonts w:ascii="Times New Roman" w:eastAsia="Times New Roman" w:hAnsi="Times New Roman" w:cs="Times New Roman"/>
          <w:color w:val="000000" w:themeColor="text1"/>
          <w:sz w:val="28"/>
          <w:szCs w:val="28"/>
          <w:lang w:val="sq"/>
        </w:rPr>
        <w:t xml:space="preserve"> kanë mekanizma të kontrollit të brendshëm dhe procedura efektive për menaxhimin e rrezikut, përfshirë kontrolle dhe masa mbrojtëse efektive për menaxhimin e sistemeve TIK. Procedurat përfshijnë një vlerësim gjithëpërfshirës lidhur me mbështetjen tek </w:t>
      </w:r>
      <w:r w:rsidR="278EE77C" w:rsidRPr="00951713">
        <w:rPr>
          <w:rFonts w:ascii="Times New Roman" w:eastAsia="Times New Roman" w:hAnsi="Times New Roman" w:cs="Times New Roman"/>
          <w:color w:val="000000" w:themeColor="text1"/>
          <w:sz w:val="28"/>
          <w:szCs w:val="28"/>
          <w:lang w:val="sq"/>
        </w:rPr>
        <w:t>palët e treta</w:t>
      </w:r>
      <w:r w:rsidR="4F4715AC" w:rsidRPr="00951713">
        <w:rPr>
          <w:rFonts w:ascii="Times New Roman" w:eastAsia="Times New Roman" w:hAnsi="Times New Roman" w:cs="Times New Roman"/>
          <w:color w:val="000000" w:themeColor="text1"/>
          <w:sz w:val="28"/>
          <w:szCs w:val="28"/>
          <w:lang w:val="sq"/>
        </w:rPr>
        <w:t xml:space="preserve">, </w:t>
      </w:r>
      <w:r w:rsidR="639DD8D4" w:rsidRPr="00951713">
        <w:rPr>
          <w:rFonts w:ascii="Times New Roman" w:eastAsia="Times New Roman" w:hAnsi="Times New Roman" w:cs="Times New Roman"/>
          <w:color w:val="000000" w:themeColor="text1"/>
          <w:sz w:val="28"/>
          <w:szCs w:val="28"/>
          <w:lang w:val="sq"/>
        </w:rPr>
        <w:t>sipas p</w:t>
      </w:r>
      <w:r w:rsidR="3E3917BD" w:rsidRPr="00951713">
        <w:rPr>
          <w:rFonts w:ascii="Times New Roman" w:eastAsia="Times New Roman" w:hAnsi="Times New Roman" w:cs="Times New Roman"/>
          <w:color w:val="000000" w:themeColor="text1"/>
          <w:sz w:val="28"/>
          <w:szCs w:val="28"/>
          <w:lang w:val="sq"/>
        </w:rPr>
        <w:t>ë</w:t>
      </w:r>
      <w:r w:rsidR="639DD8D4" w:rsidRPr="00951713">
        <w:rPr>
          <w:rFonts w:ascii="Times New Roman" w:eastAsia="Times New Roman" w:hAnsi="Times New Roman" w:cs="Times New Roman"/>
          <w:color w:val="000000" w:themeColor="text1"/>
          <w:sz w:val="28"/>
          <w:szCs w:val="28"/>
          <w:lang w:val="sq"/>
        </w:rPr>
        <w:t>rcaktimeve t</w:t>
      </w:r>
      <w:r w:rsidR="5745B727" w:rsidRPr="00951713">
        <w:rPr>
          <w:rFonts w:ascii="Times New Roman" w:eastAsia="Times New Roman" w:hAnsi="Times New Roman" w:cs="Times New Roman"/>
          <w:color w:val="000000" w:themeColor="text1"/>
          <w:sz w:val="28"/>
          <w:szCs w:val="28"/>
          <w:lang w:val="sq"/>
        </w:rPr>
        <w:t>ë</w:t>
      </w:r>
      <w:r w:rsidR="4F4715AC" w:rsidRPr="00951713">
        <w:rPr>
          <w:rFonts w:ascii="Times New Roman" w:eastAsia="Times New Roman" w:hAnsi="Times New Roman" w:cs="Times New Roman"/>
          <w:color w:val="000000" w:themeColor="text1"/>
          <w:sz w:val="28"/>
          <w:szCs w:val="28"/>
          <w:lang w:val="sq"/>
        </w:rPr>
        <w:t xml:space="preserve"> </w:t>
      </w:r>
      <w:r w:rsidR="00314D32">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314D32">
        <w:rPr>
          <w:rFonts w:ascii="Times New Roman" w:eastAsia="Times New Roman" w:hAnsi="Times New Roman" w:cs="Times New Roman"/>
          <w:color w:val="000000" w:themeColor="text1"/>
          <w:sz w:val="28"/>
          <w:szCs w:val="28"/>
          <w:lang w:val="sq"/>
        </w:rPr>
        <w:t>s “ë”, t</w:t>
      </w:r>
      <w:r w:rsidR="00F104B8">
        <w:rPr>
          <w:rFonts w:ascii="Times New Roman" w:eastAsia="Times New Roman" w:hAnsi="Times New Roman" w:cs="Times New Roman"/>
          <w:color w:val="000000" w:themeColor="text1"/>
          <w:sz w:val="28"/>
          <w:szCs w:val="28"/>
          <w:lang w:val="sq"/>
        </w:rPr>
        <w:t>ë</w:t>
      </w:r>
      <w:r w:rsidR="00314D32">
        <w:rPr>
          <w:rFonts w:ascii="Times New Roman" w:eastAsia="Times New Roman" w:hAnsi="Times New Roman" w:cs="Times New Roman"/>
          <w:color w:val="000000" w:themeColor="text1"/>
          <w:sz w:val="28"/>
          <w:szCs w:val="28"/>
          <w:lang w:val="sq"/>
        </w:rPr>
        <w:t xml:space="preserve"> </w:t>
      </w:r>
      <w:r w:rsidR="4F4715AC" w:rsidRPr="00951713">
        <w:rPr>
          <w:rFonts w:ascii="Times New Roman" w:eastAsia="Times New Roman" w:hAnsi="Times New Roman" w:cs="Times New Roman"/>
          <w:color w:val="000000" w:themeColor="text1"/>
          <w:sz w:val="28"/>
          <w:szCs w:val="28"/>
          <w:lang w:val="sq"/>
        </w:rPr>
        <w:t>pikë</w:t>
      </w:r>
      <w:r w:rsidR="06DB3A5C" w:rsidRPr="00951713">
        <w:rPr>
          <w:rFonts w:ascii="Times New Roman" w:eastAsia="Times New Roman" w:hAnsi="Times New Roman" w:cs="Times New Roman"/>
          <w:color w:val="000000" w:themeColor="text1"/>
          <w:sz w:val="28"/>
          <w:szCs w:val="28"/>
          <w:lang w:val="sq"/>
        </w:rPr>
        <w:t>s</w:t>
      </w:r>
      <w:r w:rsidR="4F4715AC" w:rsidRPr="00951713">
        <w:rPr>
          <w:rFonts w:ascii="Times New Roman" w:eastAsia="Times New Roman" w:hAnsi="Times New Roman" w:cs="Times New Roman"/>
          <w:color w:val="000000" w:themeColor="text1"/>
          <w:sz w:val="28"/>
          <w:szCs w:val="28"/>
          <w:lang w:val="sq"/>
        </w:rPr>
        <w:t xml:space="preserve"> 5, </w:t>
      </w:r>
      <w:r w:rsidR="5A7A682E" w:rsidRPr="00951713">
        <w:rPr>
          <w:rFonts w:ascii="Times New Roman" w:eastAsia="Times New Roman" w:hAnsi="Times New Roman" w:cs="Times New Roman"/>
          <w:color w:val="000000" w:themeColor="text1"/>
          <w:sz w:val="28"/>
          <w:szCs w:val="28"/>
          <w:lang w:val="sq"/>
        </w:rPr>
        <w:t>t</w:t>
      </w:r>
      <w:r w:rsidR="68D790AC" w:rsidRPr="00951713">
        <w:rPr>
          <w:rFonts w:ascii="Times New Roman" w:eastAsia="Times New Roman" w:hAnsi="Times New Roman" w:cs="Times New Roman"/>
          <w:color w:val="000000" w:themeColor="text1"/>
          <w:sz w:val="28"/>
          <w:szCs w:val="28"/>
          <w:lang w:val="sq"/>
        </w:rPr>
        <w:t>ë</w:t>
      </w:r>
      <w:r w:rsidR="178A4515" w:rsidRPr="00951713">
        <w:rPr>
          <w:rFonts w:ascii="Times New Roman" w:eastAsia="Times New Roman" w:hAnsi="Times New Roman" w:cs="Times New Roman"/>
          <w:color w:val="000000" w:themeColor="text1"/>
          <w:sz w:val="28"/>
          <w:szCs w:val="28"/>
          <w:lang w:val="sq"/>
        </w:rPr>
        <w:t xml:space="preserve"> këtij neni.</w:t>
      </w:r>
      <w:r w:rsidR="4F4715AC"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Emetuesit e tokenit të aseteve</w:t>
      </w:r>
      <w:r w:rsidR="4F4715AC" w:rsidRPr="00951713">
        <w:rPr>
          <w:rFonts w:ascii="Times New Roman" w:eastAsia="Times New Roman" w:hAnsi="Times New Roman" w:cs="Times New Roman"/>
          <w:color w:val="000000" w:themeColor="text1"/>
          <w:sz w:val="28"/>
          <w:szCs w:val="28"/>
          <w:lang w:val="sq"/>
        </w:rPr>
        <w:t xml:space="preserve"> monitorojnë dhe vlerësojnë rregullisht përshtatshmërinë dhe efektivitetin e mekanizmave të kontrollit të brendshëm dhe të procedurave të vlerësimit të rrezikut dhe të marrin masa të përshtatshme për të adresuar çdo mangësi në këtë drejtim.</w:t>
      </w:r>
    </w:p>
    <w:p w14:paraId="2B669D1C" w14:textId="77777777" w:rsidR="000C490D" w:rsidRPr="00951713" w:rsidDel="00052ADC" w:rsidRDefault="000C490D" w:rsidP="00314D3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3680D9C6" w14:textId="7D9617B8" w:rsidR="009850A7" w:rsidRDefault="36CAC696" w:rsidP="00314D32">
      <w:pPr>
        <w:pStyle w:val="ListParagraph"/>
        <w:numPr>
          <w:ilvl w:val="0"/>
          <w:numId w:val="24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48356997" w:rsidRPr="00951713">
        <w:rPr>
          <w:rFonts w:ascii="Times New Roman" w:eastAsia="Times New Roman" w:hAnsi="Times New Roman" w:cs="Times New Roman"/>
          <w:color w:val="000000" w:themeColor="text1"/>
          <w:sz w:val="28"/>
          <w:szCs w:val="28"/>
          <w:lang w:val="sq"/>
        </w:rPr>
        <w:t xml:space="preserve"> kanë sisteme dhe procedura të përshtatshme për të siguruar disponueshmërinë, autenticitetin, integritetin dhe konfidencialitetin e të dhënave, në përputhje me ligjin në fuqi për mbrojtjen e të dhënave personale. Këto sisteme regjistrojnë dhe ruajnë të dhënat dhe informacionet përkatëse të mbledhura gjatë aktivitetit të emetuesve.</w:t>
      </w:r>
    </w:p>
    <w:p w14:paraId="7A784AD6" w14:textId="77777777" w:rsidR="000C490D" w:rsidRPr="00951713" w:rsidDel="00052ADC" w:rsidRDefault="000C490D" w:rsidP="00314D3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0FDB66F" w14:textId="3E457D43" w:rsidR="009850A7" w:rsidRDefault="36CAC696" w:rsidP="00314D32">
      <w:pPr>
        <w:pStyle w:val="ListParagraph"/>
        <w:numPr>
          <w:ilvl w:val="0"/>
          <w:numId w:val="24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20FE6523" w:rsidRPr="00951713">
        <w:rPr>
          <w:rFonts w:ascii="Times New Roman" w:eastAsia="Times New Roman" w:hAnsi="Times New Roman" w:cs="Times New Roman"/>
          <w:color w:val="000000" w:themeColor="text1"/>
          <w:sz w:val="28"/>
          <w:szCs w:val="28"/>
          <w:lang w:val="sq"/>
        </w:rPr>
        <w:t xml:space="preserve"> sigurojnë që ata të auditohen rregullisht nga audit</w:t>
      </w:r>
      <w:r w:rsidR="59D01CC5" w:rsidRPr="00951713">
        <w:rPr>
          <w:rFonts w:ascii="Times New Roman" w:eastAsia="Times New Roman" w:hAnsi="Times New Roman" w:cs="Times New Roman"/>
          <w:color w:val="000000" w:themeColor="text1"/>
          <w:sz w:val="28"/>
          <w:szCs w:val="28"/>
          <w:lang w:val="sq"/>
        </w:rPr>
        <w:t>ues</w:t>
      </w:r>
      <w:r w:rsidR="20FE6523" w:rsidRPr="00951713">
        <w:rPr>
          <w:rFonts w:ascii="Times New Roman" w:eastAsia="Times New Roman" w:hAnsi="Times New Roman" w:cs="Times New Roman"/>
          <w:color w:val="000000" w:themeColor="text1"/>
          <w:sz w:val="28"/>
          <w:szCs w:val="28"/>
          <w:lang w:val="sq"/>
        </w:rPr>
        <w:t xml:space="preserve"> të pavarur. Rezultatet e këtyre auditimeve i komunikohen </w:t>
      </w:r>
      <w:r w:rsidR="24A55453" w:rsidRPr="00951713">
        <w:rPr>
          <w:rFonts w:ascii="Times New Roman" w:eastAsia="Times New Roman" w:hAnsi="Times New Roman" w:cs="Times New Roman"/>
          <w:color w:val="000000" w:themeColor="text1"/>
          <w:sz w:val="28"/>
          <w:szCs w:val="28"/>
          <w:lang w:val="sq"/>
        </w:rPr>
        <w:t>organit</w:t>
      </w:r>
      <w:r w:rsidR="20FE6523" w:rsidRPr="00951713">
        <w:rPr>
          <w:rFonts w:ascii="Times New Roman" w:eastAsia="Times New Roman" w:hAnsi="Times New Roman" w:cs="Times New Roman"/>
          <w:color w:val="000000" w:themeColor="text1"/>
          <w:sz w:val="28"/>
          <w:szCs w:val="28"/>
          <w:lang w:val="sq"/>
        </w:rPr>
        <w:t xml:space="preserve"> drejtues të emetuesit përkatës dhe </w:t>
      </w:r>
      <w:r w:rsidR="41E7A82A" w:rsidRPr="00951713">
        <w:rPr>
          <w:rFonts w:ascii="Times New Roman" w:eastAsia="Times New Roman" w:hAnsi="Times New Roman" w:cs="Times New Roman"/>
          <w:color w:val="000000" w:themeColor="text1"/>
          <w:sz w:val="28"/>
          <w:szCs w:val="28"/>
          <w:lang w:val="sq"/>
        </w:rPr>
        <w:t>jan</w:t>
      </w:r>
      <w:r w:rsidR="6D3E7EC8" w:rsidRPr="00951713">
        <w:rPr>
          <w:rFonts w:ascii="Times New Roman" w:eastAsia="Times New Roman" w:hAnsi="Times New Roman" w:cs="Times New Roman"/>
          <w:color w:val="000000" w:themeColor="text1"/>
          <w:sz w:val="28"/>
          <w:szCs w:val="28"/>
          <w:lang w:val="sq"/>
        </w:rPr>
        <w:t>ë</w:t>
      </w:r>
      <w:r w:rsidR="20FE6523" w:rsidRPr="00951713">
        <w:rPr>
          <w:rFonts w:ascii="Times New Roman" w:eastAsia="Times New Roman" w:hAnsi="Times New Roman" w:cs="Times New Roman"/>
          <w:color w:val="000000" w:themeColor="text1"/>
          <w:sz w:val="28"/>
          <w:szCs w:val="28"/>
          <w:lang w:val="sq"/>
        </w:rPr>
        <w:t xml:space="preserve"> të disponueshme për</w:t>
      </w:r>
      <w:r w:rsidR="71BCBC20" w:rsidRPr="00951713">
        <w:rPr>
          <w:rFonts w:ascii="Times New Roman" w:eastAsia="Times New Roman" w:hAnsi="Times New Roman" w:cs="Times New Roman"/>
          <w:color w:val="000000" w:themeColor="text1"/>
          <w:sz w:val="28"/>
          <w:szCs w:val="28"/>
          <w:lang w:val="sq"/>
        </w:rPr>
        <w:t xml:space="preserve"> </w:t>
      </w:r>
      <w:r w:rsidR="0E6687AC" w:rsidRPr="00951713">
        <w:rPr>
          <w:rFonts w:ascii="Times New Roman" w:eastAsia="Times New Roman" w:hAnsi="Times New Roman" w:cs="Times New Roman"/>
          <w:color w:val="000000" w:themeColor="text1"/>
          <w:sz w:val="28"/>
          <w:szCs w:val="28"/>
          <w:lang w:val="sq"/>
        </w:rPr>
        <w:t>Bankën e Shqipërisë</w:t>
      </w:r>
      <w:r w:rsidR="20FE6523" w:rsidRPr="00951713">
        <w:rPr>
          <w:rFonts w:ascii="Times New Roman" w:eastAsia="Times New Roman" w:hAnsi="Times New Roman" w:cs="Times New Roman"/>
          <w:color w:val="000000" w:themeColor="text1"/>
          <w:sz w:val="28"/>
          <w:szCs w:val="28"/>
          <w:lang w:val="sq"/>
        </w:rPr>
        <w:t>.</w:t>
      </w:r>
    </w:p>
    <w:p w14:paraId="688ED5A0" w14:textId="77777777" w:rsidR="000C490D" w:rsidRPr="00951713" w:rsidDel="00052ADC" w:rsidRDefault="000C490D" w:rsidP="00314D3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6D436E79" w14:textId="22EEFEE6" w:rsidR="00052ADC" w:rsidRPr="00951713" w:rsidRDefault="0730ECFC" w:rsidP="00314D32">
      <w:pPr>
        <w:pStyle w:val="ListParagraph"/>
        <w:numPr>
          <w:ilvl w:val="0"/>
          <w:numId w:val="24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Për qëllime të këtij neni,</w:t>
      </w:r>
      <w:r w:rsidR="7C7ED63C" w:rsidRPr="00951713">
        <w:rPr>
          <w:rFonts w:ascii="Times New Roman" w:eastAsia="Times New Roman" w:hAnsi="Times New Roman" w:cs="Times New Roman"/>
          <w:color w:val="000000" w:themeColor="text1"/>
          <w:sz w:val="28"/>
          <w:szCs w:val="28"/>
          <w:lang w:val="sq"/>
        </w:rPr>
        <w:t xml:space="preserve"> Banka e Shqipërisë miraton </w:t>
      </w:r>
      <w:r w:rsidRPr="00951713">
        <w:rPr>
          <w:rFonts w:ascii="Times New Roman" w:eastAsia="Times New Roman" w:hAnsi="Times New Roman" w:cs="Times New Roman"/>
          <w:color w:val="000000" w:themeColor="text1"/>
          <w:sz w:val="28"/>
          <w:szCs w:val="28"/>
          <w:lang w:val="sq"/>
        </w:rPr>
        <w:t xml:space="preserve">rregulla </w:t>
      </w:r>
      <w:r w:rsidR="48723A59" w:rsidRPr="00951713">
        <w:rPr>
          <w:rFonts w:ascii="Times New Roman" w:eastAsia="Times New Roman" w:hAnsi="Times New Roman" w:cs="Times New Roman"/>
          <w:color w:val="000000" w:themeColor="text1"/>
          <w:sz w:val="28"/>
          <w:szCs w:val="28"/>
          <w:lang w:val="sq"/>
        </w:rPr>
        <w:t>më të detajuara në lidhje me</w:t>
      </w:r>
      <w:r w:rsidR="16899211" w:rsidRPr="00951713">
        <w:rPr>
          <w:rFonts w:ascii="Times New Roman" w:eastAsia="Times New Roman" w:hAnsi="Times New Roman" w:cs="Times New Roman"/>
          <w:color w:val="000000" w:themeColor="text1"/>
          <w:sz w:val="28"/>
          <w:szCs w:val="28"/>
          <w:lang w:val="sq"/>
        </w:rPr>
        <w:t xml:space="preserve"> standardet dhe përmbajtjen e</w:t>
      </w:r>
      <w:r w:rsidR="48723A59" w:rsidRPr="00951713">
        <w:rPr>
          <w:rFonts w:ascii="Times New Roman" w:eastAsia="Times New Roman" w:hAnsi="Times New Roman" w:cs="Times New Roman"/>
          <w:color w:val="000000" w:themeColor="text1"/>
          <w:sz w:val="28"/>
          <w:szCs w:val="28"/>
          <w:lang w:val="sq"/>
        </w:rPr>
        <w:t xml:space="preserve"> sisteme</w:t>
      </w:r>
      <w:r w:rsidR="447B0D68" w:rsidRPr="00951713">
        <w:rPr>
          <w:rFonts w:ascii="Times New Roman" w:eastAsia="Times New Roman" w:hAnsi="Times New Roman" w:cs="Times New Roman"/>
          <w:color w:val="000000" w:themeColor="text1"/>
          <w:sz w:val="28"/>
          <w:szCs w:val="28"/>
          <w:lang w:val="sq"/>
        </w:rPr>
        <w:t>ve,</w:t>
      </w:r>
      <w:r w:rsidR="48723A59" w:rsidRPr="00951713">
        <w:rPr>
          <w:rFonts w:ascii="Times New Roman" w:eastAsia="Times New Roman" w:hAnsi="Times New Roman" w:cs="Times New Roman"/>
          <w:color w:val="000000" w:themeColor="text1"/>
          <w:sz w:val="28"/>
          <w:szCs w:val="28"/>
          <w:lang w:val="sq"/>
        </w:rPr>
        <w:t xml:space="preserve"> kontrolle</w:t>
      </w:r>
      <w:r w:rsidR="212BB796" w:rsidRPr="00951713">
        <w:rPr>
          <w:rFonts w:ascii="Times New Roman" w:eastAsia="Times New Roman" w:hAnsi="Times New Roman" w:cs="Times New Roman"/>
          <w:color w:val="000000" w:themeColor="text1"/>
          <w:sz w:val="28"/>
          <w:szCs w:val="28"/>
          <w:lang w:val="sq"/>
        </w:rPr>
        <w:t xml:space="preserve">ve </w:t>
      </w:r>
      <w:r w:rsidR="212BB796" w:rsidRPr="00951713">
        <w:rPr>
          <w:rFonts w:ascii="Times New Roman" w:eastAsia="Times New Roman" w:hAnsi="Times New Roman" w:cs="Times New Roman"/>
          <w:color w:val="000000" w:themeColor="text1"/>
          <w:sz w:val="28"/>
          <w:szCs w:val="28"/>
          <w:lang w:val="sq"/>
        </w:rPr>
        <w:lastRenderedPageBreak/>
        <w:t>dhe</w:t>
      </w:r>
      <w:r w:rsidR="48723A59" w:rsidRPr="00951713">
        <w:rPr>
          <w:rFonts w:ascii="Times New Roman" w:eastAsia="Times New Roman" w:hAnsi="Times New Roman" w:cs="Times New Roman"/>
          <w:color w:val="000000" w:themeColor="text1"/>
          <w:sz w:val="28"/>
          <w:szCs w:val="28"/>
          <w:lang w:val="sq"/>
        </w:rPr>
        <w:t xml:space="preserve"> procedura</w:t>
      </w:r>
      <w:r w:rsidR="5E5CCB3F" w:rsidRPr="00951713">
        <w:rPr>
          <w:rFonts w:ascii="Times New Roman" w:eastAsia="Times New Roman" w:hAnsi="Times New Roman" w:cs="Times New Roman"/>
          <w:color w:val="000000" w:themeColor="text1"/>
          <w:sz w:val="28"/>
          <w:szCs w:val="28"/>
          <w:lang w:val="sq"/>
        </w:rPr>
        <w:t>ve</w:t>
      </w:r>
      <w:r w:rsidR="48723A59" w:rsidRPr="00951713">
        <w:rPr>
          <w:rFonts w:ascii="Times New Roman" w:eastAsia="Times New Roman" w:hAnsi="Times New Roman" w:cs="Times New Roman"/>
          <w:color w:val="000000" w:themeColor="text1"/>
          <w:sz w:val="28"/>
          <w:szCs w:val="28"/>
          <w:lang w:val="sq"/>
        </w:rPr>
        <w:t xml:space="preserve"> pë</w:t>
      </w:r>
      <w:r w:rsidR="146400EB" w:rsidRPr="00951713">
        <w:rPr>
          <w:rFonts w:ascii="Times New Roman" w:eastAsia="Times New Roman" w:hAnsi="Times New Roman" w:cs="Times New Roman"/>
          <w:color w:val="000000" w:themeColor="text1"/>
          <w:sz w:val="28"/>
          <w:szCs w:val="28"/>
          <w:lang w:val="sq"/>
        </w:rPr>
        <w:t>r rreziqet operacionale, planin</w:t>
      </w:r>
      <w:r w:rsidR="0005A3C1" w:rsidRPr="00951713">
        <w:rPr>
          <w:rFonts w:ascii="Times New Roman" w:eastAsia="Times New Roman" w:hAnsi="Times New Roman" w:cs="Times New Roman"/>
          <w:color w:val="000000" w:themeColor="text1"/>
          <w:sz w:val="28"/>
          <w:szCs w:val="28"/>
          <w:lang w:val="sq"/>
        </w:rPr>
        <w:t xml:space="preserve"> e vazhdimësisë së biznesit, mekanizmat e kontrollit të brendshëm dhe auditit.</w:t>
      </w:r>
      <w:r w:rsidR="146400EB" w:rsidRPr="00951713">
        <w:rPr>
          <w:rFonts w:ascii="Times New Roman" w:eastAsia="Times New Roman" w:hAnsi="Times New Roman" w:cs="Times New Roman"/>
          <w:color w:val="000000" w:themeColor="text1"/>
          <w:sz w:val="28"/>
          <w:szCs w:val="28"/>
          <w:lang w:val="sq"/>
        </w:rPr>
        <w:t xml:space="preserve"> </w:t>
      </w:r>
    </w:p>
    <w:p w14:paraId="52D212B9" w14:textId="53686F3A" w:rsidR="7A613ED7" w:rsidRPr="00951713" w:rsidRDefault="7A613ED7" w:rsidP="00314D32">
      <w:pPr>
        <w:spacing w:after="0" w:line="240" w:lineRule="auto"/>
        <w:ind w:left="360" w:hanging="360"/>
        <w:jc w:val="center"/>
        <w:rPr>
          <w:rFonts w:ascii="Times New Roman" w:eastAsia="Times New Roman" w:hAnsi="Times New Roman" w:cs="Times New Roman"/>
          <w:b/>
          <w:bCs/>
          <w:color w:val="000000" w:themeColor="text1"/>
          <w:sz w:val="28"/>
          <w:szCs w:val="28"/>
          <w:lang w:val="sq"/>
        </w:rPr>
      </w:pPr>
    </w:p>
    <w:p w14:paraId="21C0DB6B" w14:textId="2E70E3FA" w:rsidR="009850A7" w:rsidRPr="00951713" w:rsidDel="00052ADC" w:rsidRDefault="3D009E52"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Neni 35</w:t>
      </w:r>
    </w:p>
    <w:p w14:paraId="763FAE1D" w14:textId="78E87051" w:rsidR="009850A7" w:rsidRDefault="3D009E52"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Kërkesat për fondet e veta</w:t>
      </w:r>
    </w:p>
    <w:p w14:paraId="6214E8F6" w14:textId="77777777" w:rsidR="00A160B0" w:rsidRPr="00951713" w:rsidDel="00052ADC" w:rsidRDefault="00A160B0" w:rsidP="003A7FE9">
      <w:pPr>
        <w:spacing w:after="0" w:line="240" w:lineRule="auto"/>
        <w:jc w:val="center"/>
        <w:rPr>
          <w:rFonts w:ascii="Times New Roman" w:hAnsi="Times New Roman" w:cs="Times New Roman"/>
          <w:color w:val="000000" w:themeColor="text1"/>
          <w:sz w:val="28"/>
          <w:szCs w:val="28"/>
        </w:rPr>
      </w:pPr>
    </w:p>
    <w:p w14:paraId="7F70345D" w14:textId="77541DDF" w:rsidR="009850A7" w:rsidRDefault="36CAC696" w:rsidP="00C159ED">
      <w:pPr>
        <w:pStyle w:val="ListParagraph"/>
        <w:numPr>
          <w:ilvl w:val="0"/>
          <w:numId w:val="24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09F4771D" w:rsidRPr="00951713">
        <w:rPr>
          <w:rFonts w:ascii="Times New Roman" w:eastAsia="Times New Roman" w:hAnsi="Times New Roman" w:cs="Times New Roman"/>
          <w:color w:val="000000" w:themeColor="text1"/>
          <w:sz w:val="28"/>
          <w:szCs w:val="28"/>
          <w:lang w:val="sq"/>
        </w:rPr>
        <w:t xml:space="preserve"> </w:t>
      </w:r>
      <w:r w:rsidR="36CE749A" w:rsidRPr="00951713">
        <w:rPr>
          <w:rFonts w:ascii="Times New Roman" w:eastAsia="Times New Roman" w:hAnsi="Times New Roman" w:cs="Times New Roman"/>
          <w:color w:val="000000" w:themeColor="text1"/>
          <w:sz w:val="28"/>
          <w:szCs w:val="28"/>
          <w:lang w:val="sq"/>
        </w:rPr>
        <w:t xml:space="preserve">duhet të sigurojnë një nivel të </w:t>
      </w:r>
      <w:r w:rsidR="66E8294D" w:rsidRPr="00951713">
        <w:rPr>
          <w:rFonts w:ascii="Times New Roman" w:eastAsia="Times New Roman" w:hAnsi="Times New Roman" w:cs="Times New Roman"/>
          <w:color w:val="000000" w:themeColor="text1"/>
          <w:sz w:val="28"/>
          <w:szCs w:val="28"/>
          <w:lang w:val="sq"/>
        </w:rPr>
        <w:t>fondeve t</w:t>
      </w:r>
      <w:r w:rsidR="1D49F2DF" w:rsidRPr="00951713">
        <w:rPr>
          <w:rFonts w:ascii="Times New Roman" w:eastAsia="Times New Roman" w:hAnsi="Times New Roman" w:cs="Times New Roman"/>
          <w:color w:val="000000" w:themeColor="text1"/>
          <w:sz w:val="28"/>
          <w:szCs w:val="28"/>
          <w:lang w:val="sq"/>
        </w:rPr>
        <w:t>ë</w:t>
      </w:r>
      <w:r w:rsidR="66E8294D" w:rsidRPr="00951713">
        <w:rPr>
          <w:rFonts w:ascii="Times New Roman" w:eastAsia="Times New Roman" w:hAnsi="Times New Roman" w:cs="Times New Roman"/>
          <w:color w:val="000000" w:themeColor="text1"/>
          <w:sz w:val="28"/>
          <w:szCs w:val="28"/>
          <w:lang w:val="sq"/>
        </w:rPr>
        <w:t xml:space="preserve"> veta</w:t>
      </w:r>
      <w:r w:rsidR="36CE749A" w:rsidRPr="00951713">
        <w:rPr>
          <w:rFonts w:ascii="Times New Roman" w:eastAsia="Times New Roman" w:hAnsi="Times New Roman" w:cs="Times New Roman"/>
          <w:color w:val="000000" w:themeColor="text1"/>
          <w:sz w:val="28"/>
          <w:szCs w:val="28"/>
          <w:lang w:val="sq"/>
        </w:rPr>
        <w:t xml:space="preserve">, </w:t>
      </w:r>
      <w:r w:rsidR="4440EEA8" w:rsidRPr="00951713">
        <w:rPr>
          <w:rFonts w:ascii="Times New Roman" w:eastAsia="Times New Roman" w:hAnsi="Times New Roman" w:cs="Times New Roman"/>
          <w:color w:val="000000" w:themeColor="text1"/>
          <w:sz w:val="28"/>
          <w:szCs w:val="28"/>
          <w:lang w:val="sq"/>
        </w:rPr>
        <w:t>t</w:t>
      </w:r>
      <w:r w:rsidR="1D49F2DF" w:rsidRPr="00951713">
        <w:rPr>
          <w:rFonts w:ascii="Times New Roman" w:eastAsia="Times New Roman" w:hAnsi="Times New Roman" w:cs="Times New Roman"/>
          <w:color w:val="000000" w:themeColor="text1"/>
          <w:sz w:val="28"/>
          <w:szCs w:val="28"/>
          <w:lang w:val="sq"/>
        </w:rPr>
        <w:t>ë</w:t>
      </w:r>
      <w:r w:rsidR="36CE749A" w:rsidRPr="00951713">
        <w:rPr>
          <w:rFonts w:ascii="Times New Roman" w:eastAsia="Times New Roman" w:hAnsi="Times New Roman" w:cs="Times New Roman"/>
          <w:color w:val="000000" w:themeColor="text1"/>
          <w:sz w:val="28"/>
          <w:szCs w:val="28"/>
          <w:lang w:val="sq"/>
        </w:rPr>
        <w:t xml:space="preserve"> cil</w:t>
      </w:r>
      <w:r w:rsidR="44D9399F" w:rsidRPr="00951713">
        <w:rPr>
          <w:rFonts w:ascii="Times New Roman" w:eastAsia="Times New Roman" w:hAnsi="Times New Roman" w:cs="Times New Roman"/>
          <w:color w:val="000000" w:themeColor="text1"/>
          <w:sz w:val="28"/>
          <w:szCs w:val="28"/>
          <w:lang w:val="sq"/>
        </w:rPr>
        <w:t>at</w:t>
      </w:r>
      <w:r w:rsidR="36CE749A" w:rsidRPr="00951713">
        <w:rPr>
          <w:rFonts w:ascii="Times New Roman" w:eastAsia="Times New Roman" w:hAnsi="Times New Roman" w:cs="Times New Roman"/>
          <w:color w:val="000000" w:themeColor="text1"/>
          <w:sz w:val="28"/>
          <w:szCs w:val="28"/>
          <w:lang w:val="sq"/>
        </w:rPr>
        <w:t xml:space="preserve"> duhet të jetë në çdo kohë jo më </w:t>
      </w:r>
      <w:r w:rsidR="46480A0D" w:rsidRPr="00951713">
        <w:rPr>
          <w:rFonts w:ascii="Times New Roman" w:eastAsia="Times New Roman" w:hAnsi="Times New Roman" w:cs="Times New Roman"/>
          <w:color w:val="000000" w:themeColor="text1"/>
          <w:sz w:val="28"/>
          <w:szCs w:val="28"/>
          <w:lang w:val="sq"/>
        </w:rPr>
        <w:t>t</w:t>
      </w:r>
      <w:r w:rsidR="1D49F2DF" w:rsidRPr="00951713">
        <w:rPr>
          <w:rFonts w:ascii="Times New Roman" w:eastAsia="Times New Roman" w:hAnsi="Times New Roman" w:cs="Times New Roman"/>
          <w:color w:val="000000" w:themeColor="text1"/>
          <w:sz w:val="28"/>
          <w:szCs w:val="28"/>
          <w:lang w:val="sq"/>
        </w:rPr>
        <w:t>ë</w:t>
      </w:r>
      <w:r w:rsidR="36CE749A" w:rsidRPr="00951713">
        <w:rPr>
          <w:rFonts w:ascii="Times New Roman" w:eastAsia="Times New Roman" w:hAnsi="Times New Roman" w:cs="Times New Roman"/>
          <w:color w:val="000000" w:themeColor="text1"/>
          <w:sz w:val="28"/>
          <w:szCs w:val="28"/>
          <w:lang w:val="sq"/>
        </w:rPr>
        <w:t xml:space="preserve"> ulët</w:t>
      </w:r>
      <w:r w:rsidR="1EFFB2E8" w:rsidRPr="00951713">
        <w:rPr>
          <w:rFonts w:ascii="Times New Roman" w:eastAsia="Times New Roman" w:hAnsi="Times New Roman" w:cs="Times New Roman"/>
          <w:color w:val="000000" w:themeColor="text1"/>
          <w:sz w:val="28"/>
          <w:szCs w:val="28"/>
          <w:lang w:val="sq"/>
        </w:rPr>
        <w:t>a</w:t>
      </w:r>
      <w:r w:rsidR="36CE749A" w:rsidRPr="00951713">
        <w:rPr>
          <w:rFonts w:ascii="Times New Roman" w:eastAsia="Times New Roman" w:hAnsi="Times New Roman" w:cs="Times New Roman"/>
          <w:color w:val="000000" w:themeColor="text1"/>
          <w:sz w:val="28"/>
          <w:szCs w:val="28"/>
          <w:lang w:val="sq"/>
        </w:rPr>
        <w:t xml:space="preserve"> se vlera më e lartë e cilësdo prej shumave të mëposhtme</w:t>
      </w:r>
      <w:r w:rsidR="09F4771D" w:rsidRPr="00951713">
        <w:rPr>
          <w:rFonts w:ascii="Times New Roman" w:eastAsia="Times New Roman" w:hAnsi="Times New Roman" w:cs="Times New Roman"/>
          <w:color w:val="000000" w:themeColor="text1"/>
          <w:sz w:val="28"/>
          <w:szCs w:val="28"/>
          <w:lang w:val="sq"/>
        </w:rPr>
        <w:t>:</w:t>
      </w:r>
    </w:p>
    <w:p w14:paraId="076A46CD" w14:textId="77777777" w:rsidR="00314D32" w:rsidRPr="00951713" w:rsidDel="00052ADC" w:rsidRDefault="00314D32" w:rsidP="00314D32">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2585DD3D" w14:textId="611D4B5E" w:rsidR="009850A7" w:rsidRPr="00951713" w:rsidDel="00052ADC" w:rsidRDefault="2F6F6C7C" w:rsidP="00C159ED">
      <w:pPr>
        <w:pStyle w:val="ListParagraph"/>
        <w:numPr>
          <w:ilvl w:val="0"/>
          <w:numId w:val="416"/>
        </w:numPr>
        <w:spacing w:after="0" w:line="240" w:lineRule="auto"/>
        <w:ind w:left="900"/>
        <w:jc w:val="both"/>
        <w:rPr>
          <w:rFonts w:ascii="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 xml:space="preserve">kundërvlera në lekë e </w:t>
      </w:r>
      <w:r w:rsidR="19073C92" w:rsidRPr="00951713">
        <w:rPr>
          <w:rFonts w:ascii="Times New Roman" w:eastAsia="Times New Roman" w:hAnsi="Times New Roman" w:cs="Times New Roman"/>
          <w:color w:val="000000" w:themeColor="text1"/>
          <w:sz w:val="28"/>
          <w:szCs w:val="28"/>
          <w:lang w:val="sq"/>
        </w:rPr>
        <w:t xml:space="preserve">350 000 </w:t>
      </w:r>
      <w:r w:rsidR="44E0D4C4" w:rsidRPr="00951713">
        <w:rPr>
          <w:rFonts w:ascii="Times New Roman" w:eastAsia="Times New Roman" w:hAnsi="Times New Roman" w:cs="Times New Roman"/>
          <w:color w:val="000000" w:themeColor="text1"/>
          <w:sz w:val="28"/>
          <w:szCs w:val="28"/>
          <w:lang w:val="sq"/>
        </w:rPr>
        <w:t>euro</w:t>
      </w:r>
      <w:r w:rsidR="00C159ED">
        <w:rPr>
          <w:rFonts w:ascii="Times New Roman" w:eastAsia="Times New Roman" w:hAnsi="Times New Roman" w:cs="Times New Roman"/>
          <w:color w:val="000000" w:themeColor="text1"/>
          <w:sz w:val="28"/>
          <w:szCs w:val="28"/>
          <w:lang w:val="sq"/>
        </w:rPr>
        <w:t>ve</w:t>
      </w:r>
      <w:r w:rsidR="19073C92" w:rsidRPr="00951713">
        <w:rPr>
          <w:rFonts w:ascii="Times New Roman" w:eastAsia="Times New Roman" w:hAnsi="Times New Roman" w:cs="Times New Roman"/>
          <w:color w:val="000000" w:themeColor="text1"/>
          <w:sz w:val="28"/>
          <w:szCs w:val="28"/>
          <w:lang w:val="sq"/>
        </w:rPr>
        <w:t>;</w:t>
      </w:r>
    </w:p>
    <w:p w14:paraId="134EAD5D" w14:textId="2E93CC4A" w:rsidR="009850A7" w:rsidRPr="00C8178E" w:rsidDel="00052ADC" w:rsidRDefault="6F5EE5AE" w:rsidP="00C159ED">
      <w:pPr>
        <w:pStyle w:val="ListParagraph"/>
        <w:numPr>
          <w:ilvl w:val="0"/>
          <w:numId w:val="416"/>
        </w:numPr>
        <w:spacing w:after="0" w:line="240" w:lineRule="auto"/>
        <w:ind w:left="900"/>
        <w:jc w:val="both"/>
        <w:rPr>
          <w:rFonts w:ascii="Times New Roman" w:hAnsi="Times New Roman" w:cs="Times New Roman"/>
          <w:sz w:val="28"/>
          <w:szCs w:val="28"/>
        </w:rPr>
      </w:pPr>
      <w:r w:rsidRPr="00951713">
        <w:rPr>
          <w:rFonts w:ascii="Times New Roman" w:eastAsia="Times New Roman" w:hAnsi="Times New Roman" w:cs="Times New Roman"/>
          <w:color w:val="000000" w:themeColor="text1"/>
          <w:sz w:val="28"/>
          <w:szCs w:val="28"/>
          <w:lang w:val="sq"/>
        </w:rPr>
        <w:t xml:space="preserve">2% e </w:t>
      </w:r>
      <w:r w:rsidR="36E8E58A" w:rsidRPr="00951713">
        <w:rPr>
          <w:rFonts w:ascii="Times New Roman" w:eastAsia="Times New Roman" w:hAnsi="Times New Roman" w:cs="Times New Roman"/>
          <w:color w:val="000000" w:themeColor="text1"/>
          <w:sz w:val="28"/>
          <w:szCs w:val="28"/>
          <w:lang w:val="sq"/>
        </w:rPr>
        <w:t xml:space="preserve">vlerës </w:t>
      </w:r>
      <w:r w:rsidRPr="00951713">
        <w:rPr>
          <w:rFonts w:ascii="Times New Roman" w:eastAsia="Times New Roman" w:hAnsi="Times New Roman" w:cs="Times New Roman"/>
          <w:color w:val="000000" w:themeColor="text1"/>
          <w:sz w:val="28"/>
          <w:szCs w:val="28"/>
          <w:lang w:val="sq"/>
        </w:rPr>
        <w:t xml:space="preserve">mesatare të rezervës së aseteve, </w:t>
      </w:r>
      <w:r w:rsidR="40C27509" w:rsidRPr="00951713">
        <w:rPr>
          <w:rFonts w:ascii="Times New Roman" w:eastAsia="Times New Roman" w:hAnsi="Times New Roman" w:cs="Times New Roman"/>
          <w:color w:val="000000" w:themeColor="text1"/>
          <w:sz w:val="28"/>
          <w:szCs w:val="28"/>
          <w:lang w:val="sq"/>
        </w:rPr>
        <w:t>sipas përcaktimeve të nenit</w:t>
      </w:r>
      <w:r w:rsidRPr="00951713">
        <w:rPr>
          <w:rFonts w:ascii="Times New Roman" w:eastAsia="Times New Roman" w:hAnsi="Times New Roman" w:cs="Times New Roman"/>
          <w:color w:val="000000" w:themeColor="text1"/>
          <w:sz w:val="28"/>
          <w:szCs w:val="28"/>
          <w:lang w:val="sq"/>
        </w:rPr>
        <w:t xml:space="preserve"> 36</w:t>
      </w:r>
      <w:r w:rsidR="00C159ED"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C159ED"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C159ED" w:rsidRPr="00C8178E">
        <w:rPr>
          <w:rFonts w:ascii="Times New Roman" w:eastAsia="Times New Roman" w:hAnsi="Times New Roman" w:cs="Times New Roman"/>
          <w:sz w:val="28"/>
          <w:szCs w:val="28"/>
          <w:lang w:val="sq"/>
        </w:rPr>
        <w:t>tij ligji</w:t>
      </w:r>
      <w:r w:rsidRPr="00C8178E">
        <w:rPr>
          <w:rFonts w:ascii="Times New Roman" w:eastAsia="Times New Roman" w:hAnsi="Times New Roman" w:cs="Times New Roman"/>
          <w:sz w:val="28"/>
          <w:szCs w:val="28"/>
          <w:lang w:val="sq"/>
        </w:rPr>
        <w:t>;</w:t>
      </w:r>
    </w:p>
    <w:p w14:paraId="4AEBF5A8" w14:textId="5ED58CFE" w:rsidR="009850A7" w:rsidRPr="00C8178E" w:rsidDel="00052ADC" w:rsidRDefault="1BE8ADFB" w:rsidP="00C159ED">
      <w:pPr>
        <w:pStyle w:val="ListParagraph"/>
        <w:numPr>
          <w:ilvl w:val="0"/>
          <w:numId w:val="416"/>
        </w:numPr>
        <w:pBdr>
          <w:top w:val="nil"/>
          <w:left w:val="nil"/>
          <w:bottom w:val="nil"/>
          <w:right w:val="nil"/>
          <w:between w:val="nil"/>
        </w:pBdr>
        <w:spacing w:after="0" w:line="240" w:lineRule="auto"/>
        <w:ind w:left="90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rPr>
        <w:t>n</w:t>
      </w:r>
      <w:r w:rsidR="312FF188" w:rsidRPr="00C8178E">
        <w:rPr>
          <w:rFonts w:ascii="Times New Roman" w:eastAsia="Times New Roman" w:hAnsi="Times New Roman" w:cs="Times New Roman"/>
          <w:sz w:val="28"/>
          <w:szCs w:val="28"/>
        </w:rPr>
        <w:t>jë e katërta e shpenzimeve të përgjithshme fikse të vitit pa</w:t>
      </w:r>
      <w:r w:rsidR="004437EA">
        <w:rPr>
          <w:rFonts w:ascii="Times New Roman" w:eastAsia="Times New Roman" w:hAnsi="Times New Roman" w:cs="Times New Roman"/>
          <w:sz w:val="28"/>
          <w:szCs w:val="28"/>
        </w:rPr>
        <w:t>raardhës, të rishikuara çdo vit.</w:t>
      </w:r>
    </w:p>
    <w:p w14:paraId="78EF8CBB" w14:textId="785540EE" w:rsidR="009850A7" w:rsidRPr="00C8178E" w:rsidDel="00052ADC" w:rsidRDefault="6F5EE5AE" w:rsidP="00C159ED">
      <w:pPr>
        <w:pStyle w:val="ListParagraph"/>
        <w:spacing w:after="0" w:line="240" w:lineRule="auto"/>
        <w:ind w:left="54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 xml:space="preserve">Për qëllimet e </w:t>
      </w:r>
      <w:r w:rsidR="0015254B" w:rsidRPr="00C8178E">
        <w:rPr>
          <w:rFonts w:ascii="Times New Roman" w:eastAsia="Times New Roman" w:hAnsi="Times New Roman" w:cs="Times New Roman"/>
          <w:sz w:val="28"/>
          <w:szCs w:val="28"/>
          <w:lang w:val="sq"/>
        </w:rPr>
        <w:t>shkronjës</w:t>
      </w:r>
      <w:r w:rsidRPr="00C8178E">
        <w:rPr>
          <w:rFonts w:ascii="Times New Roman" w:eastAsia="Times New Roman" w:hAnsi="Times New Roman" w:cs="Times New Roman"/>
          <w:sz w:val="28"/>
          <w:szCs w:val="28"/>
          <w:lang w:val="sq"/>
        </w:rPr>
        <w:t xml:space="preserve"> </w:t>
      </w:r>
      <w:r w:rsidR="0050315E" w:rsidRPr="00C8178E">
        <w:rPr>
          <w:rFonts w:ascii="Times New Roman" w:eastAsia="Times New Roman" w:hAnsi="Times New Roman" w:cs="Times New Roman"/>
          <w:sz w:val="28"/>
          <w:szCs w:val="28"/>
          <w:lang w:val="sq"/>
        </w:rPr>
        <w:t>“b”</w:t>
      </w:r>
      <w:r w:rsidRPr="00C8178E">
        <w:rPr>
          <w:rFonts w:ascii="Times New Roman" w:eastAsia="Times New Roman" w:hAnsi="Times New Roman" w:cs="Times New Roman"/>
          <w:sz w:val="28"/>
          <w:szCs w:val="28"/>
          <w:lang w:val="sq"/>
        </w:rPr>
        <w:t xml:space="preserve"> të </w:t>
      </w:r>
      <w:r w:rsidR="0015254B" w:rsidRPr="00C8178E">
        <w:rPr>
          <w:rFonts w:ascii="Times New Roman" w:eastAsia="Times New Roman" w:hAnsi="Times New Roman" w:cs="Times New Roman"/>
          <w:sz w:val="28"/>
          <w:szCs w:val="28"/>
          <w:lang w:val="sq"/>
        </w:rPr>
        <w:t>kësaj pike</w:t>
      </w:r>
      <w:r w:rsidRPr="00C8178E">
        <w:rPr>
          <w:rFonts w:ascii="Times New Roman" w:eastAsia="Times New Roman" w:hAnsi="Times New Roman" w:cs="Times New Roman"/>
          <w:sz w:val="28"/>
          <w:szCs w:val="28"/>
          <w:lang w:val="sq"/>
        </w:rPr>
        <w:t xml:space="preserve">, </w:t>
      </w:r>
      <w:r w:rsidR="04ED0EBD" w:rsidRPr="00C8178E">
        <w:rPr>
          <w:rFonts w:ascii="Times New Roman" w:eastAsia="Times New Roman" w:hAnsi="Times New Roman" w:cs="Times New Roman"/>
          <w:sz w:val="28"/>
          <w:szCs w:val="28"/>
          <w:lang w:val="sq"/>
        </w:rPr>
        <w:t xml:space="preserve">vlera </w:t>
      </w:r>
      <w:r w:rsidRPr="00C8178E">
        <w:rPr>
          <w:rFonts w:ascii="Times New Roman" w:eastAsia="Times New Roman" w:hAnsi="Times New Roman" w:cs="Times New Roman"/>
          <w:sz w:val="28"/>
          <w:szCs w:val="28"/>
          <w:lang w:val="sq"/>
        </w:rPr>
        <w:t xml:space="preserve">mesatare e rezervës së aseteve </w:t>
      </w:r>
      <w:r w:rsidR="31D7FFDA" w:rsidRPr="00C8178E">
        <w:rPr>
          <w:rFonts w:ascii="Times New Roman" w:eastAsia="Times New Roman" w:hAnsi="Times New Roman" w:cs="Times New Roman"/>
          <w:sz w:val="28"/>
          <w:szCs w:val="28"/>
          <w:lang w:val="sq"/>
        </w:rPr>
        <w:t>nënkupton</w:t>
      </w:r>
      <w:r w:rsidRPr="00C8178E">
        <w:rPr>
          <w:rFonts w:ascii="Times New Roman" w:eastAsia="Times New Roman" w:hAnsi="Times New Roman" w:cs="Times New Roman"/>
          <w:sz w:val="28"/>
          <w:szCs w:val="28"/>
          <w:lang w:val="sq"/>
        </w:rPr>
        <w:t xml:space="preserve"> </w:t>
      </w:r>
      <w:r w:rsidR="77E5CC08" w:rsidRPr="00C8178E">
        <w:rPr>
          <w:rFonts w:ascii="Times New Roman" w:eastAsia="Times New Roman" w:hAnsi="Times New Roman" w:cs="Times New Roman"/>
          <w:sz w:val="28"/>
          <w:szCs w:val="28"/>
          <w:lang w:val="sq"/>
        </w:rPr>
        <w:t>vlerën</w:t>
      </w:r>
      <w:r w:rsidRPr="00C8178E">
        <w:rPr>
          <w:rFonts w:ascii="Times New Roman" w:eastAsia="Times New Roman" w:hAnsi="Times New Roman" w:cs="Times New Roman"/>
          <w:sz w:val="28"/>
          <w:szCs w:val="28"/>
          <w:lang w:val="sq"/>
        </w:rPr>
        <w:t xml:space="preserve"> mesatare </w:t>
      </w:r>
      <w:r w:rsidR="5E93631D" w:rsidRPr="00C8178E">
        <w:rPr>
          <w:rFonts w:ascii="Times New Roman" w:eastAsia="Times New Roman" w:hAnsi="Times New Roman" w:cs="Times New Roman"/>
          <w:sz w:val="28"/>
          <w:szCs w:val="28"/>
          <w:lang w:val="sq"/>
        </w:rPr>
        <w:t>të</w:t>
      </w:r>
      <w:r w:rsidRPr="00C8178E">
        <w:rPr>
          <w:rFonts w:ascii="Times New Roman" w:eastAsia="Times New Roman" w:hAnsi="Times New Roman" w:cs="Times New Roman"/>
          <w:sz w:val="28"/>
          <w:szCs w:val="28"/>
          <w:lang w:val="sq"/>
        </w:rPr>
        <w:t xml:space="preserve"> aseteve rezervë në fund të çdo dite kalendarike, e llogaritur gjatë gjashtë muajve të mëparshëm.</w:t>
      </w:r>
    </w:p>
    <w:p w14:paraId="5AF589C3" w14:textId="2A1764C0" w:rsidR="6D401DFA" w:rsidRPr="00C8178E" w:rsidRDefault="6D401DFA" w:rsidP="00C159ED">
      <w:pPr>
        <w:pStyle w:val="ListParagraph"/>
        <w:spacing w:after="0" w:line="240" w:lineRule="auto"/>
        <w:ind w:left="540"/>
        <w:jc w:val="both"/>
        <w:rPr>
          <w:rFonts w:ascii="Times New Roman" w:eastAsia="Times New Roman" w:hAnsi="Times New Roman" w:cs="Times New Roman"/>
          <w:sz w:val="28"/>
          <w:szCs w:val="28"/>
          <w:lang w:val="sq"/>
        </w:rPr>
      </w:pPr>
    </w:p>
    <w:p w14:paraId="4C0163C8" w14:textId="79A8D5FB" w:rsidR="009850A7" w:rsidRPr="00C8178E" w:rsidDel="00052ADC" w:rsidRDefault="03118F13" w:rsidP="00C159ED">
      <w:pPr>
        <w:pStyle w:val="ListParagraph"/>
        <w:spacing w:after="0" w:line="240" w:lineRule="auto"/>
        <w:ind w:left="54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Në rastet k</w:t>
      </w:r>
      <w:r w:rsidR="19073C92" w:rsidRPr="00C8178E">
        <w:rPr>
          <w:rFonts w:ascii="Times New Roman" w:eastAsia="Times New Roman" w:hAnsi="Times New Roman" w:cs="Times New Roman"/>
          <w:sz w:val="28"/>
          <w:szCs w:val="28"/>
          <w:lang w:val="sq"/>
        </w:rPr>
        <w:t>ur një emetues ofron</w:t>
      </w:r>
      <w:r w:rsidR="28D6FA0C" w:rsidRPr="00C8178E">
        <w:rPr>
          <w:rFonts w:ascii="Times New Roman" w:eastAsia="Times New Roman" w:hAnsi="Times New Roman" w:cs="Times New Roman"/>
          <w:sz w:val="28"/>
          <w:szCs w:val="28"/>
          <w:lang w:val="sq"/>
        </w:rPr>
        <w:t xml:space="preserve"> ndaj publikut</w:t>
      </w:r>
      <w:r w:rsidR="19073C92" w:rsidRPr="00C8178E">
        <w:rPr>
          <w:rFonts w:ascii="Times New Roman" w:eastAsia="Times New Roman" w:hAnsi="Times New Roman" w:cs="Times New Roman"/>
          <w:sz w:val="28"/>
          <w:szCs w:val="28"/>
          <w:lang w:val="sq"/>
        </w:rPr>
        <w:t xml:space="preserve"> më shumë se një token aset</w:t>
      </w:r>
      <w:r w:rsidR="3EBD7173" w:rsidRPr="00C8178E">
        <w:rPr>
          <w:rFonts w:ascii="Times New Roman" w:eastAsia="Times New Roman" w:hAnsi="Times New Roman" w:cs="Times New Roman"/>
          <w:sz w:val="28"/>
          <w:szCs w:val="28"/>
          <w:lang w:val="sq"/>
        </w:rPr>
        <w:t>esh</w:t>
      </w:r>
      <w:r w:rsidR="19073C92" w:rsidRPr="00C8178E">
        <w:rPr>
          <w:rFonts w:ascii="Times New Roman" w:eastAsia="Times New Roman" w:hAnsi="Times New Roman" w:cs="Times New Roman"/>
          <w:sz w:val="28"/>
          <w:szCs w:val="28"/>
          <w:lang w:val="sq"/>
        </w:rPr>
        <w:t xml:space="preserve">, </w:t>
      </w:r>
      <w:r w:rsidR="12E5B03A" w:rsidRPr="00C8178E">
        <w:rPr>
          <w:rFonts w:ascii="Times New Roman" w:eastAsia="Times New Roman" w:hAnsi="Times New Roman" w:cs="Times New Roman"/>
          <w:sz w:val="28"/>
          <w:szCs w:val="28"/>
          <w:lang w:val="sq"/>
        </w:rPr>
        <w:t xml:space="preserve">vlera </w:t>
      </w:r>
      <w:r w:rsidR="19073C92" w:rsidRPr="00C8178E">
        <w:rPr>
          <w:rFonts w:ascii="Times New Roman" w:eastAsia="Times New Roman" w:hAnsi="Times New Roman" w:cs="Times New Roman"/>
          <w:sz w:val="28"/>
          <w:szCs w:val="28"/>
          <w:lang w:val="sq"/>
        </w:rPr>
        <w:t xml:space="preserve">e </w:t>
      </w:r>
      <w:r w:rsidR="239F68EF" w:rsidRPr="00C8178E">
        <w:rPr>
          <w:rFonts w:ascii="Times New Roman" w:eastAsia="Times New Roman" w:hAnsi="Times New Roman" w:cs="Times New Roman"/>
          <w:sz w:val="28"/>
          <w:szCs w:val="28"/>
          <w:lang w:val="sq"/>
        </w:rPr>
        <w:t>përcaktuar</w:t>
      </w:r>
      <w:r w:rsidR="19073C92" w:rsidRPr="00C8178E">
        <w:rPr>
          <w:rFonts w:ascii="Times New Roman" w:eastAsia="Times New Roman" w:hAnsi="Times New Roman" w:cs="Times New Roman"/>
          <w:sz w:val="28"/>
          <w:szCs w:val="28"/>
          <w:lang w:val="sq"/>
        </w:rPr>
        <w:t xml:space="preserve"> në </w:t>
      </w:r>
      <w:r w:rsidR="02954796" w:rsidRPr="00C8178E">
        <w:rPr>
          <w:rFonts w:ascii="Times New Roman" w:eastAsia="Times New Roman" w:hAnsi="Times New Roman" w:cs="Times New Roman"/>
          <w:sz w:val="28"/>
          <w:szCs w:val="28"/>
          <w:lang w:val="sq"/>
        </w:rPr>
        <w:t>shkronj</w:t>
      </w:r>
      <w:r w:rsidR="65E2E414" w:rsidRPr="00C8178E">
        <w:rPr>
          <w:rFonts w:ascii="Times New Roman" w:eastAsia="Times New Roman" w:hAnsi="Times New Roman" w:cs="Times New Roman"/>
          <w:sz w:val="28"/>
          <w:szCs w:val="28"/>
          <w:lang w:val="sq"/>
        </w:rPr>
        <w:t>ë</w:t>
      </w:r>
      <w:r w:rsidR="02954796" w:rsidRPr="00C8178E">
        <w:rPr>
          <w:rFonts w:ascii="Times New Roman" w:eastAsia="Times New Roman" w:hAnsi="Times New Roman" w:cs="Times New Roman"/>
          <w:sz w:val="28"/>
          <w:szCs w:val="28"/>
          <w:lang w:val="sq"/>
        </w:rPr>
        <w:t xml:space="preserve">n </w:t>
      </w:r>
      <w:r w:rsidR="0050315E" w:rsidRPr="00C8178E">
        <w:rPr>
          <w:rFonts w:ascii="Times New Roman" w:eastAsia="Times New Roman" w:hAnsi="Times New Roman" w:cs="Times New Roman"/>
          <w:sz w:val="28"/>
          <w:szCs w:val="28"/>
          <w:lang w:val="sq"/>
        </w:rPr>
        <w:t>“b”</w:t>
      </w:r>
      <w:r w:rsidR="19073C92" w:rsidRPr="00C8178E">
        <w:rPr>
          <w:rFonts w:ascii="Times New Roman" w:eastAsia="Times New Roman" w:hAnsi="Times New Roman" w:cs="Times New Roman"/>
          <w:sz w:val="28"/>
          <w:szCs w:val="28"/>
          <w:lang w:val="sq"/>
        </w:rPr>
        <w:t xml:space="preserve"> do të jetë shuma e aseteve rezervë që mbështesin secilin token aset</w:t>
      </w:r>
      <w:r w:rsidR="625FD58D" w:rsidRPr="00C8178E">
        <w:rPr>
          <w:rFonts w:ascii="Times New Roman" w:eastAsia="Times New Roman" w:hAnsi="Times New Roman" w:cs="Times New Roman"/>
          <w:sz w:val="28"/>
          <w:szCs w:val="28"/>
          <w:lang w:val="sq"/>
        </w:rPr>
        <w:t>esh</w:t>
      </w:r>
      <w:r w:rsidR="19073C92" w:rsidRPr="00C8178E">
        <w:rPr>
          <w:rFonts w:ascii="Times New Roman" w:eastAsia="Times New Roman" w:hAnsi="Times New Roman" w:cs="Times New Roman"/>
          <w:sz w:val="28"/>
          <w:szCs w:val="28"/>
          <w:lang w:val="sq"/>
        </w:rPr>
        <w:t>.</w:t>
      </w:r>
    </w:p>
    <w:p w14:paraId="42484399" w14:textId="6133A8A2" w:rsidR="009850A7" w:rsidRPr="00C8178E" w:rsidRDefault="19304A42" w:rsidP="00C159ED">
      <w:pPr>
        <w:spacing w:after="0" w:line="240" w:lineRule="auto"/>
        <w:ind w:left="54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 xml:space="preserve">Vlera </w:t>
      </w:r>
      <w:r w:rsidR="19073C92" w:rsidRPr="00C8178E">
        <w:rPr>
          <w:rFonts w:ascii="Times New Roman" w:eastAsia="Times New Roman" w:hAnsi="Times New Roman" w:cs="Times New Roman"/>
          <w:sz w:val="28"/>
          <w:szCs w:val="28"/>
          <w:lang w:val="sq"/>
        </w:rPr>
        <w:t xml:space="preserve">e </w:t>
      </w:r>
      <w:r w:rsidR="239F68EF" w:rsidRPr="00C8178E">
        <w:rPr>
          <w:rFonts w:ascii="Times New Roman" w:eastAsia="Times New Roman" w:hAnsi="Times New Roman" w:cs="Times New Roman"/>
          <w:sz w:val="28"/>
          <w:szCs w:val="28"/>
          <w:lang w:val="sq"/>
        </w:rPr>
        <w:t>përcaktuar</w:t>
      </w:r>
      <w:r w:rsidR="19073C92" w:rsidRPr="00C8178E">
        <w:rPr>
          <w:rFonts w:ascii="Times New Roman" w:eastAsia="Times New Roman" w:hAnsi="Times New Roman" w:cs="Times New Roman"/>
          <w:sz w:val="28"/>
          <w:szCs w:val="28"/>
          <w:lang w:val="sq"/>
        </w:rPr>
        <w:t xml:space="preserve"> në </w:t>
      </w:r>
      <w:r w:rsidR="183C56F5" w:rsidRPr="00C8178E">
        <w:rPr>
          <w:rFonts w:ascii="Times New Roman" w:eastAsia="Times New Roman" w:hAnsi="Times New Roman" w:cs="Times New Roman"/>
          <w:sz w:val="28"/>
          <w:szCs w:val="28"/>
          <w:lang w:val="sq"/>
        </w:rPr>
        <w:t>shkronjën</w:t>
      </w:r>
      <w:r w:rsidR="19073C92" w:rsidRPr="00C8178E">
        <w:rPr>
          <w:rFonts w:ascii="Times New Roman" w:eastAsia="Times New Roman" w:hAnsi="Times New Roman" w:cs="Times New Roman"/>
          <w:sz w:val="28"/>
          <w:szCs w:val="28"/>
          <w:lang w:val="sq"/>
        </w:rPr>
        <w:t xml:space="preserve"> </w:t>
      </w:r>
      <w:r w:rsidR="0050315E" w:rsidRPr="00C8178E">
        <w:rPr>
          <w:rFonts w:ascii="Times New Roman" w:eastAsia="Times New Roman" w:hAnsi="Times New Roman" w:cs="Times New Roman"/>
          <w:sz w:val="28"/>
          <w:szCs w:val="28"/>
          <w:lang w:val="sq"/>
        </w:rPr>
        <w:t>“c”</w:t>
      </w:r>
      <w:r w:rsidR="19073C92" w:rsidRPr="00C8178E">
        <w:rPr>
          <w:rFonts w:ascii="Times New Roman" w:eastAsia="Times New Roman" w:hAnsi="Times New Roman" w:cs="Times New Roman"/>
          <w:sz w:val="28"/>
          <w:szCs w:val="28"/>
          <w:lang w:val="sq"/>
        </w:rPr>
        <w:t xml:space="preserve"> të </w:t>
      </w:r>
      <w:r w:rsidR="183C56F5" w:rsidRPr="00C8178E">
        <w:rPr>
          <w:rFonts w:ascii="Times New Roman" w:eastAsia="Times New Roman" w:hAnsi="Times New Roman" w:cs="Times New Roman"/>
          <w:sz w:val="28"/>
          <w:szCs w:val="28"/>
          <w:lang w:val="sq"/>
        </w:rPr>
        <w:t xml:space="preserve">kësaj pike </w:t>
      </w:r>
      <w:r w:rsidR="19073C92" w:rsidRPr="00C8178E">
        <w:rPr>
          <w:rFonts w:ascii="Times New Roman" w:eastAsia="Times New Roman" w:hAnsi="Times New Roman" w:cs="Times New Roman"/>
          <w:sz w:val="28"/>
          <w:szCs w:val="28"/>
          <w:lang w:val="sq"/>
        </w:rPr>
        <w:t xml:space="preserve">rishikohet çdo vit dhe llogaritet në përputhje me </w:t>
      </w:r>
      <w:r w:rsidR="744EC5D7" w:rsidRPr="00C8178E">
        <w:rPr>
          <w:rFonts w:ascii="Times New Roman" w:eastAsia="Times New Roman" w:hAnsi="Times New Roman" w:cs="Times New Roman"/>
          <w:sz w:val="28"/>
          <w:szCs w:val="28"/>
          <w:lang w:val="sq"/>
        </w:rPr>
        <w:t xml:space="preserve">përcaktimet e </w:t>
      </w:r>
      <w:r w:rsidR="00C159ED" w:rsidRPr="00C8178E">
        <w:rPr>
          <w:rFonts w:ascii="Times New Roman" w:eastAsia="Times New Roman" w:hAnsi="Times New Roman" w:cs="Times New Roman"/>
          <w:sz w:val="28"/>
          <w:szCs w:val="28"/>
          <w:lang w:val="sq"/>
        </w:rPr>
        <w:t>pik</w:t>
      </w:r>
      <w:r w:rsidR="00F104B8">
        <w:rPr>
          <w:rFonts w:ascii="Times New Roman" w:eastAsia="Times New Roman" w:hAnsi="Times New Roman" w:cs="Times New Roman"/>
          <w:sz w:val="28"/>
          <w:szCs w:val="28"/>
          <w:lang w:val="sq"/>
        </w:rPr>
        <w:t>ë</w:t>
      </w:r>
      <w:r w:rsidR="00C159ED" w:rsidRPr="00C8178E">
        <w:rPr>
          <w:rFonts w:ascii="Times New Roman" w:eastAsia="Times New Roman" w:hAnsi="Times New Roman" w:cs="Times New Roman"/>
          <w:sz w:val="28"/>
          <w:szCs w:val="28"/>
          <w:lang w:val="sq"/>
        </w:rPr>
        <w:t>s 3, t</w:t>
      </w:r>
      <w:r w:rsidR="00F104B8">
        <w:rPr>
          <w:rFonts w:ascii="Times New Roman" w:eastAsia="Times New Roman" w:hAnsi="Times New Roman" w:cs="Times New Roman"/>
          <w:sz w:val="28"/>
          <w:szCs w:val="28"/>
          <w:lang w:val="sq"/>
        </w:rPr>
        <w:t>ë</w:t>
      </w:r>
      <w:r w:rsidR="00C159ED" w:rsidRPr="00C8178E">
        <w:rPr>
          <w:rFonts w:ascii="Times New Roman" w:eastAsia="Times New Roman" w:hAnsi="Times New Roman" w:cs="Times New Roman"/>
          <w:sz w:val="28"/>
          <w:szCs w:val="28"/>
          <w:lang w:val="sq"/>
        </w:rPr>
        <w:t xml:space="preserve"> </w:t>
      </w:r>
      <w:r w:rsidR="6770AC87" w:rsidRPr="00C8178E">
        <w:rPr>
          <w:rFonts w:ascii="Times New Roman" w:eastAsia="Times New Roman" w:hAnsi="Times New Roman" w:cs="Times New Roman"/>
          <w:sz w:val="28"/>
          <w:szCs w:val="28"/>
          <w:lang w:val="sq"/>
        </w:rPr>
        <w:t>n</w:t>
      </w:r>
      <w:r w:rsidR="19073C92" w:rsidRPr="00C8178E">
        <w:rPr>
          <w:rFonts w:ascii="Times New Roman" w:eastAsia="Times New Roman" w:hAnsi="Times New Roman" w:cs="Times New Roman"/>
          <w:sz w:val="28"/>
          <w:szCs w:val="28"/>
          <w:lang w:val="sq"/>
        </w:rPr>
        <w:t>eni</w:t>
      </w:r>
      <w:r w:rsidR="2D1FB679" w:rsidRPr="00C8178E">
        <w:rPr>
          <w:rFonts w:ascii="Times New Roman" w:eastAsia="Times New Roman" w:hAnsi="Times New Roman" w:cs="Times New Roman"/>
          <w:sz w:val="28"/>
          <w:szCs w:val="28"/>
          <w:lang w:val="sq"/>
        </w:rPr>
        <w:t>t</w:t>
      </w:r>
      <w:r w:rsidR="19073C92" w:rsidRPr="00C8178E">
        <w:rPr>
          <w:rFonts w:ascii="Times New Roman" w:eastAsia="Times New Roman" w:hAnsi="Times New Roman" w:cs="Times New Roman"/>
          <w:sz w:val="28"/>
          <w:szCs w:val="28"/>
          <w:lang w:val="sq"/>
        </w:rPr>
        <w:t xml:space="preserve"> 67</w:t>
      </w:r>
      <w:r w:rsidR="11DE4E6D" w:rsidRPr="00C8178E">
        <w:rPr>
          <w:rFonts w:ascii="Times New Roman" w:eastAsia="Times New Roman" w:hAnsi="Times New Roman" w:cs="Times New Roman"/>
          <w:sz w:val="28"/>
          <w:szCs w:val="28"/>
          <w:lang w:val="sq"/>
        </w:rPr>
        <w:t>,</w:t>
      </w:r>
      <w:r w:rsidR="16D8D761" w:rsidRPr="00C8178E">
        <w:rPr>
          <w:rFonts w:ascii="Times New Roman" w:eastAsia="Times New Roman" w:hAnsi="Times New Roman" w:cs="Times New Roman"/>
          <w:sz w:val="28"/>
          <w:szCs w:val="28"/>
          <w:lang w:val="sq"/>
        </w:rPr>
        <w:t xml:space="preserve"> </w:t>
      </w:r>
      <w:r w:rsidR="4B499C88" w:rsidRPr="00C8178E">
        <w:rPr>
          <w:rFonts w:ascii="Times New Roman" w:eastAsia="Times New Roman" w:hAnsi="Times New Roman" w:cs="Times New Roman"/>
          <w:sz w:val="28"/>
          <w:szCs w:val="28"/>
          <w:lang w:val="sq"/>
        </w:rPr>
        <w:t>t</w:t>
      </w:r>
      <w:r w:rsidR="65E2E414" w:rsidRPr="00C8178E">
        <w:rPr>
          <w:rFonts w:ascii="Times New Roman" w:eastAsia="Times New Roman" w:hAnsi="Times New Roman" w:cs="Times New Roman"/>
          <w:sz w:val="28"/>
          <w:szCs w:val="28"/>
          <w:lang w:val="sq"/>
        </w:rPr>
        <w:t>ë</w:t>
      </w:r>
      <w:r w:rsidR="4B499C88" w:rsidRPr="00C8178E">
        <w:rPr>
          <w:rFonts w:ascii="Times New Roman" w:eastAsia="Times New Roman" w:hAnsi="Times New Roman" w:cs="Times New Roman"/>
          <w:sz w:val="28"/>
          <w:szCs w:val="28"/>
          <w:lang w:val="sq"/>
        </w:rPr>
        <w:t xml:space="preserve"> k</w:t>
      </w:r>
      <w:r w:rsidR="65E2E414" w:rsidRPr="00C8178E">
        <w:rPr>
          <w:rFonts w:ascii="Times New Roman" w:eastAsia="Times New Roman" w:hAnsi="Times New Roman" w:cs="Times New Roman"/>
          <w:sz w:val="28"/>
          <w:szCs w:val="28"/>
          <w:lang w:val="sq"/>
        </w:rPr>
        <w:t>ë</w:t>
      </w:r>
      <w:r w:rsidR="4B499C88" w:rsidRPr="00C8178E">
        <w:rPr>
          <w:rFonts w:ascii="Times New Roman" w:eastAsia="Times New Roman" w:hAnsi="Times New Roman" w:cs="Times New Roman"/>
          <w:sz w:val="28"/>
          <w:szCs w:val="28"/>
          <w:lang w:val="sq"/>
        </w:rPr>
        <w:t>tij ligji</w:t>
      </w:r>
      <w:r w:rsidR="19073C92" w:rsidRPr="00C8178E">
        <w:rPr>
          <w:rFonts w:ascii="Times New Roman" w:eastAsia="Times New Roman" w:hAnsi="Times New Roman" w:cs="Times New Roman"/>
          <w:sz w:val="28"/>
          <w:szCs w:val="28"/>
          <w:lang w:val="sq"/>
        </w:rPr>
        <w:t>.</w:t>
      </w:r>
    </w:p>
    <w:p w14:paraId="6CDE5D9F" w14:textId="77777777" w:rsidR="00314D32" w:rsidRPr="00C8178E" w:rsidDel="00052ADC" w:rsidRDefault="00314D32" w:rsidP="00C159ED">
      <w:pPr>
        <w:spacing w:after="0" w:line="240" w:lineRule="auto"/>
        <w:ind w:left="900" w:hanging="360"/>
        <w:jc w:val="both"/>
        <w:rPr>
          <w:rFonts w:ascii="Times New Roman" w:hAnsi="Times New Roman" w:cs="Times New Roman"/>
          <w:sz w:val="28"/>
          <w:szCs w:val="28"/>
        </w:rPr>
      </w:pPr>
    </w:p>
    <w:p w14:paraId="2D1C6461" w14:textId="37E502AF" w:rsidR="009850A7" w:rsidRPr="00C8178E" w:rsidRDefault="3D009E52" w:rsidP="00C159ED">
      <w:pPr>
        <w:pStyle w:val="ListParagraph"/>
        <w:numPr>
          <w:ilvl w:val="0"/>
          <w:numId w:val="246"/>
        </w:numPr>
        <w:spacing w:after="0" w:line="240" w:lineRule="auto"/>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Fondet e veta</w:t>
      </w:r>
      <w:r w:rsidR="00C159ED" w:rsidRPr="00C8178E">
        <w:rPr>
          <w:rFonts w:ascii="Times New Roman" w:eastAsia="Times New Roman" w:hAnsi="Times New Roman" w:cs="Times New Roman"/>
          <w:sz w:val="28"/>
          <w:szCs w:val="28"/>
          <w:lang w:val="sq"/>
        </w:rPr>
        <w:t>,</w:t>
      </w:r>
      <w:r w:rsidRPr="00C8178E">
        <w:rPr>
          <w:rFonts w:ascii="Times New Roman" w:eastAsia="Times New Roman" w:hAnsi="Times New Roman" w:cs="Times New Roman"/>
          <w:sz w:val="28"/>
          <w:szCs w:val="28"/>
          <w:lang w:val="sq"/>
        </w:rPr>
        <w:t xml:space="preserve"> të </w:t>
      </w:r>
      <w:r w:rsidR="239F68EF" w:rsidRPr="00C8178E">
        <w:rPr>
          <w:rFonts w:ascii="Times New Roman" w:eastAsia="Times New Roman" w:hAnsi="Times New Roman" w:cs="Times New Roman"/>
          <w:sz w:val="28"/>
          <w:szCs w:val="28"/>
          <w:lang w:val="sq"/>
        </w:rPr>
        <w:t>përcaktuara</w:t>
      </w:r>
      <w:r w:rsidRPr="00C8178E">
        <w:rPr>
          <w:rFonts w:ascii="Times New Roman" w:eastAsia="Times New Roman" w:hAnsi="Times New Roman" w:cs="Times New Roman"/>
          <w:sz w:val="28"/>
          <w:szCs w:val="28"/>
          <w:lang w:val="sq"/>
        </w:rPr>
        <w:t xml:space="preserve"> në pikën 1 të këtij </w:t>
      </w:r>
      <w:r w:rsidR="0028A571" w:rsidRPr="00C8178E">
        <w:rPr>
          <w:rFonts w:ascii="Times New Roman" w:eastAsia="Times New Roman" w:hAnsi="Times New Roman" w:cs="Times New Roman"/>
          <w:sz w:val="28"/>
          <w:szCs w:val="28"/>
          <w:lang w:val="sq"/>
        </w:rPr>
        <w:t>n</w:t>
      </w:r>
      <w:r w:rsidRPr="00C8178E">
        <w:rPr>
          <w:rFonts w:ascii="Times New Roman" w:eastAsia="Times New Roman" w:hAnsi="Times New Roman" w:cs="Times New Roman"/>
          <w:sz w:val="28"/>
          <w:szCs w:val="28"/>
          <w:lang w:val="sq"/>
        </w:rPr>
        <w:t>eni</w:t>
      </w:r>
      <w:r w:rsidR="00C159ED" w:rsidRPr="00C8178E">
        <w:rPr>
          <w:rFonts w:ascii="Times New Roman" w:eastAsia="Times New Roman" w:hAnsi="Times New Roman" w:cs="Times New Roman"/>
          <w:sz w:val="28"/>
          <w:szCs w:val="28"/>
          <w:lang w:val="sq"/>
        </w:rPr>
        <w:t>,</w:t>
      </w:r>
      <w:r w:rsidRPr="00C8178E">
        <w:rPr>
          <w:rFonts w:ascii="Times New Roman" w:eastAsia="Times New Roman" w:hAnsi="Times New Roman" w:cs="Times New Roman"/>
          <w:sz w:val="28"/>
          <w:szCs w:val="28"/>
          <w:lang w:val="sq"/>
        </w:rPr>
        <w:t xml:space="preserve"> përbëhen nga element</w:t>
      </w:r>
      <w:r w:rsidR="00C159ED" w:rsidRPr="00C8178E">
        <w:rPr>
          <w:rFonts w:ascii="Times New Roman" w:eastAsia="Times New Roman" w:hAnsi="Times New Roman" w:cs="Times New Roman"/>
          <w:sz w:val="28"/>
          <w:szCs w:val="28"/>
          <w:lang w:val="sq"/>
        </w:rPr>
        <w:t>e</w:t>
      </w:r>
      <w:r w:rsidRPr="00C8178E">
        <w:rPr>
          <w:rFonts w:ascii="Times New Roman" w:eastAsia="Times New Roman" w:hAnsi="Times New Roman" w:cs="Times New Roman"/>
          <w:sz w:val="28"/>
          <w:szCs w:val="28"/>
          <w:lang w:val="sq"/>
        </w:rPr>
        <w:t xml:space="preserve">t dhe instrumentet e </w:t>
      </w:r>
      <w:r w:rsidR="0028A571" w:rsidRPr="00C8178E">
        <w:rPr>
          <w:rFonts w:ascii="Times New Roman" w:eastAsia="Times New Roman" w:hAnsi="Times New Roman" w:cs="Times New Roman"/>
          <w:sz w:val="28"/>
          <w:szCs w:val="28"/>
          <w:lang w:val="sq"/>
        </w:rPr>
        <w:t>k</w:t>
      </w:r>
      <w:r w:rsidRPr="00C8178E">
        <w:rPr>
          <w:rFonts w:ascii="Times New Roman" w:eastAsia="Times New Roman" w:hAnsi="Times New Roman" w:cs="Times New Roman"/>
          <w:sz w:val="28"/>
          <w:szCs w:val="28"/>
          <w:lang w:val="sq"/>
        </w:rPr>
        <w:t xml:space="preserve">apitalit </w:t>
      </w:r>
      <w:r w:rsidR="34DFF407" w:rsidRPr="00C8178E">
        <w:rPr>
          <w:rFonts w:ascii="Times New Roman" w:eastAsia="Times New Roman" w:hAnsi="Times New Roman" w:cs="Times New Roman"/>
          <w:sz w:val="28"/>
          <w:szCs w:val="28"/>
          <w:lang w:val="sq"/>
        </w:rPr>
        <w:t>bazë</w:t>
      </w:r>
      <w:r w:rsidRPr="00C8178E">
        <w:rPr>
          <w:rFonts w:ascii="Times New Roman" w:eastAsia="Times New Roman" w:hAnsi="Times New Roman" w:cs="Times New Roman"/>
          <w:sz w:val="28"/>
          <w:szCs w:val="28"/>
          <w:lang w:val="sq"/>
        </w:rPr>
        <w:t xml:space="preserve"> të </w:t>
      </w:r>
      <w:r w:rsidR="34DFF407" w:rsidRPr="00C8178E">
        <w:rPr>
          <w:rFonts w:ascii="Times New Roman" w:eastAsia="Times New Roman" w:hAnsi="Times New Roman" w:cs="Times New Roman"/>
          <w:sz w:val="28"/>
          <w:szCs w:val="28"/>
          <w:lang w:val="sq"/>
        </w:rPr>
        <w:t>n</w:t>
      </w:r>
      <w:r w:rsidRPr="00C8178E">
        <w:rPr>
          <w:rFonts w:ascii="Times New Roman" w:eastAsia="Times New Roman" w:hAnsi="Times New Roman" w:cs="Times New Roman"/>
          <w:sz w:val="28"/>
          <w:szCs w:val="28"/>
          <w:lang w:val="sq"/>
        </w:rPr>
        <w:t xml:space="preserve">ivelit </w:t>
      </w:r>
      <w:r w:rsidR="34DFF407" w:rsidRPr="00C8178E">
        <w:rPr>
          <w:rFonts w:ascii="Times New Roman" w:eastAsia="Times New Roman" w:hAnsi="Times New Roman" w:cs="Times New Roman"/>
          <w:sz w:val="28"/>
          <w:szCs w:val="28"/>
          <w:lang w:val="sq"/>
        </w:rPr>
        <w:t>të parë</w:t>
      </w:r>
      <w:r w:rsidRPr="00C8178E">
        <w:rPr>
          <w:rFonts w:ascii="Times New Roman" w:eastAsia="Times New Roman" w:hAnsi="Times New Roman" w:cs="Times New Roman"/>
          <w:sz w:val="28"/>
          <w:szCs w:val="28"/>
          <w:lang w:val="sq"/>
        </w:rPr>
        <w:t>, si</w:t>
      </w:r>
      <w:r w:rsidR="14E1584A" w:rsidRPr="00C8178E">
        <w:rPr>
          <w:rFonts w:ascii="Times New Roman" w:eastAsia="Times New Roman" w:hAnsi="Times New Roman" w:cs="Times New Roman"/>
          <w:sz w:val="28"/>
          <w:szCs w:val="28"/>
          <w:lang w:val="sq"/>
        </w:rPr>
        <w:t>pas p</w:t>
      </w:r>
      <w:r w:rsidR="34DFF407" w:rsidRPr="00C8178E">
        <w:rPr>
          <w:rFonts w:ascii="Times New Roman" w:eastAsia="Times New Roman" w:hAnsi="Times New Roman" w:cs="Times New Roman"/>
          <w:sz w:val="28"/>
          <w:szCs w:val="28"/>
          <w:lang w:val="sq"/>
        </w:rPr>
        <w:t>ë</w:t>
      </w:r>
      <w:r w:rsidR="14E1584A" w:rsidRPr="00C8178E">
        <w:rPr>
          <w:rFonts w:ascii="Times New Roman" w:eastAsia="Times New Roman" w:hAnsi="Times New Roman" w:cs="Times New Roman"/>
          <w:sz w:val="28"/>
          <w:szCs w:val="28"/>
          <w:lang w:val="sq"/>
        </w:rPr>
        <w:t xml:space="preserve">rcaktimeve </w:t>
      </w:r>
      <w:r w:rsidR="34DFF407" w:rsidRPr="00C8178E">
        <w:rPr>
          <w:rFonts w:ascii="Times New Roman" w:eastAsia="Times New Roman" w:hAnsi="Times New Roman" w:cs="Times New Roman"/>
          <w:sz w:val="28"/>
          <w:szCs w:val="28"/>
          <w:lang w:val="sq"/>
        </w:rPr>
        <w:t xml:space="preserve">në aktet nënligjore të miratuara nga </w:t>
      </w:r>
      <w:r w:rsidR="14E1584A" w:rsidRPr="00C8178E">
        <w:rPr>
          <w:rFonts w:ascii="Times New Roman" w:eastAsia="Times New Roman" w:hAnsi="Times New Roman" w:cs="Times New Roman"/>
          <w:sz w:val="28"/>
          <w:szCs w:val="28"/>
          <w:lang w:val="sq"/>
        </w:rPr>
        <w:t>Bank</w:t>
      </w:r>
      <w:r w:rsidR="34DFF407" w:rsidRPr="00C8178E">
        <w:rPr>
          <w:rFonts w:ascii="Times New Roman" w:eastAsia="Times New Roman" w:hAnsi="Times New Roman" w:cs="Times New Roman"/>
          <w:sz w:val="28"/>
          <w:szCs w:val="28"/>
          <w:lang w:val="sq"/>
        </w:rPr>
        <w:t>a e Shqipërisë, pas zbritjeve nga kapitali bazë i nivelit të parë.</w:t>
      </w:r>
    </w:p>
    <w:p w14:paraId="745BA18C" w14:textId="77777777" w:rsidR="00314D32" w:rsidRPr="00C8178E" w:rsidDel="00052ADC" w:rsidRDefault="00314D32" w:rsidP="00C159ED">
      <w:pPr>
        <w:pStyle w:val="ListParagraph"/>
        <w:spacing w:after="0" w:line="240" w:lineRule="auto"/>
        <w:ind w:left="360" w:hanging="360"/>
        <w:jc w:val="both"/>
        <w:rPr>
          <w:rFonts w:ascii="Times New Roman" w:eastAsia="Times New Roman" w:hAnsi="Times New Roman" w:cs="Times New Roman"/>
          <w:sz w:val="28"/>
          <w:szCs w:val="28"/>
          <w:lang w:val="sq"/>
        </w:rPr>
      </w:pPr>
    </w:p>
    <w:p w14:paraId="02CF6D49" w14:textId="47231E29" w:rsidR="009850A7" w:rsidRPr="00C8178E" w:rsidRDefault="6E87CF53" w:rsidP="00C159ED">
      <w:pPr>
        <w:pStyle w:val="ListParagraph"/>
        <w:numPr>
          <w:ilvl w:val="0"/>
          <w:numId w:val="246"/>
        </w:numPr>
        <w:spacing w:after="0" w:line="240" w:lineRule="auto"/>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Banka e Shqipërisë</w:t>
      </w:r>
      <w:r w:rsidR="3B4D3D39" w:rsidRPr="00C8178E">
        <w:rPr>
          <w:rFonts w:ascii="Times New Roman" w:eastAsia="Times New Roman" w:hAnsi="Times New Roman" w:cs="Times New Roman"/>
          <w:sz w:val="28"/>
          <w:szCs w:val="28"/>
          <w:lang w:val="sq"/>
        </w:rPr>
        <w:t xml:space="preserve"> mund të kërkojë nga një emetues i një tokeni të aset</w:t>
      </w:r>
      <w:r w:rsidR="660C9A26" w:rsidRPr="00C8178E">
        <w:rPr>
          <w:rFonts w:ascii="Times New Roman" w:eastAsia="Times New Roman" w:hAnsi="Times New Roman" w:cs="Times New Roman"/>
          <w:sz w:val="28"/>
          <w:szCs w:val="28"/>
          <w:lang w:val="sq"/>
        </w:rPr>
        <w:t>eve</w:t>
      </w:r>
      <w:r w:rsidR="3B4D3D39" w:rsidRPr="00C8178E">
        <w:rPr>
          <w:rFonts w:ascii="Times New Roman" w:eastAsia="Times New Roman" w:hAnsi="Times New Roman" w:cs="Times New Roman"/>
          <w:sz w:val="28"/>
          <w:szCs w:val="28"/>
          <w:lang w:val="sq"/>
        </w:rPr>
        <w:t xml:space="preserve"> të mbajë një shumë të fondeve të veta deri në 20% më të lartë se shuma që rezulton nga zbatimi i </w:t>
      </w:r>
      <w:r w:rsidR="00C159ED" w:rsidRPr="00C8178E">
        <w:rPr>
          <w:rFonts w:ascii="Times New Roman" w:eastAsia="Times New Roman" w:hAnsi="Times New Roman" w:cs="Times New Roman"/>
          <w:sz w:val="28"/>
          <w:szCs w:val="28"/>
          <w:lang w:val="sq"/>
        </w:rPr>
        <w:t>shkronj</w:t>
      </w:r>
      <w:r w:rsidR="00F104B8">
        <w:rPr>
          <w:rFonts w:ascii="Times New Roman" w:eastAsia="Times New Roman" w:hAnsi="Times New Roman" w:cs="Times New Roman"/>
          <w:sz w:val="28"/>
          <w:szCs w:val="28"/>
          <w:lang w:val="sq"/>
        </w:rPr>
        <w:t>ë</w:t>
      </w:r>
      <w:r w:rsidR="00C159ED" w:rsidRPr="00C8178E">
        <w:rPr>
          <w:rFonts w:ascii="Times New Roman" w:eastAsia="Times New Roman" w:hAnsi="Times New Roman" w:cs="Times New Roman"/>
          <w:sz w:val="28"/>
          <w:szCs w:val="28"/>
          <w:lang w:val="sq"/>
        </w:rPr>
        <w:t>s “b”, t</w:t>
      </w:r>
      <w:r w:rsidR="00F104B8">
        <w:rPr>
          <w:rFonts w:ascii="Times New Roman" w:eastAsia="Times New Roman" w:hAnsi="Times New Roman" w:cs="Times New Roman"/>
          <w:sz w:val="28"/>
          <w:szCs w:val="28"/>
          <w:lang w:val="sq"/>
        </w:rPr>
        <w:t>ë</w:t>
      </w:r>
      <w:r w:rsidR="00C159ED" w:rsidRPr="00C8178E">
        <w:rPr>
          <w:rFonts w:ascii="Times New Roman" w:eastAsia="Times New Roman" w:hAnsi="Times New Roman" w:cs="Times New Roman"/>
          <w:sz w:val="28"/>
          <w:szCs w:val="28"/>
          <w:lang w:val="sq"/>
        </w:rPr>
        <w:t xml:space="preserve"> </w:t>
      </w:r>
      <w:r w:rsidR="4B32E66A" w:rsidRPr="00C8178E">
        <w:rPr>
          <w:rFonts w:ascii="Times New Roman" w:eastAsia="Times New Roman" w:hAnsi="Times New Roman" w:cs="Times New Roman"/>
          <w:sz w:val="28"/>
          <w:szCs w:val="28"/>
          <w:lang w:val="sq"/>
        </w:rPr>
        <w:t>pik</w:t>
      </w:r>
      <w:r w:rsidR="65E2E414" w:rsidRPr="00C8178E">
        <w:rPr>
          <w:rFonts w:ascii="Times New Roman" w:eastAsia="Times New Roman" w:hAnsi="Times New Roman" w:cs="Times New Roman"/>
          <w:sz w:val="28"/>
          <w:szCs w:val="28"/>
          <w:lang w:val="sq"/>
        </w:rPr>
        <w:t>ë</w:t>
      </w:r>
      <w:r w:rsidR="4B32E66A" w:rsidRPr="00C8178E">
        <w:rPr>
          <w:rFonts w:ascii="Times New Roman" w:eastAsia="Times New Roman" w:hAnsi="Times New Roman" w:cs="Times New Roman"/>
          <w:sz w:val="28"/>
          <w:szCs w:val="28"/>
          <w:lang w:val="sq"/>
        </w:rPr>
        <w:t xml:space="preserve">s </w:t>
      </w:r>
      <w:r w:rsidR="3B4D3D39" w:rsidRPr="00C8178E">
        <w:rPr>
          <w:rFonts w:ascii="Times New Roman" w:eastAsia="Times New Roman" w:hAnsi="Times New Roman" w:cs="Times New Roman"/>
          <w:sz w:val="28"/>
          <w:szCs w:val="28"/>
          <w:lang w:val="sq"/>
        </w:rPr>
        <w:t>1</w:t>
      </w:r>
      <w:r w:rsidR="2621DDC8" w:rsidRPr="00C8178E">
        <w:rPr>
          <w:rFonts w:ascii="Times New Roman" w:eastAsia="Times New Roman" w:hAnsi="Times New Roman" w:cs="Times New Roman"/>
          <w:sz w:val="28"/>
          <w:szCs w:val="28"/>
          <w:lang w:val="sq"/>
        </w:rPr>
        <w:t>, t</w:t>
      </w:r>
      <w:r w:rsidR="65E2E414" w:rsidRPr="00C8178E">
        <w:rPr>
          <w:rFonts w:ascii="Times New Roman" w:eastAsia="Times New Roman" w:hAnsi="Times New Roman" w:cs="Times New Roman"/>
          <w:sz w:val="28"/>
          <w:szCs w:val="28"/>
          <w:lang w:val="sq"/>
        </w:rPr>
        <w:t>ë</w:t>
      </w:r>
      <w:r w:rsidR="2621DDC8" w:rsidRPr="00C8178E">
        <w:rPr>
          <w:rFonts w:ascii="Times New Roman" w:eastAsia="Times New Roman" w:hAnsi="Times New Roman" w:cs="Times New Roman"/>
          <w:sz w:val="28"/>
          <w:szCs w:val="28"/>
          <w:lang w:val="sq"/>
        </w:rPr>
        <w:t xml:space="preserve"> k</w:t>
      </w:r>
      <w:r w:rsidR="65E2E414" w:rsidRPr="00C8178E">
        <w:rPr>
          <w:rFonts w:ascii="Times New Roman" w:eastAsia="Times New Roman" w:hAnsi="Times New Roman" w:cs="Times New Roman"/>
          <w:sz w:val="28"/>
          <w:szCs w:val="28"/>
          <w:lang w:val="sq"/>
        </w:rPr>
        <w:t>ë</w:t>
      </w:r>
      <w:r w:rsidR="2621DDC8" w:rsidRPr="00C8178E">
        <w:rPr>
          <w:rFonts w:ascii="Times New Roman" w:eastAsia="Times New Roman" w:hAnsi="Times New Roman" w:cs="Times New Roman"/>
          <w:sz w:val="28"/>
          <w:szCs w:val="28"/>
          <w:lang w:val="sq"/>
        </w:rPr>
        <w:t>tij neni</w:t>
      </w:r>
      <w:r w:rsidR="3B4D3D39" w:rsidRPr="00C8178E">
        <w:rPr>
          <w:rFonts w:ascii="Times New Roman" w:eastAsia="Times New Roman" w:hAnsi="Times New Roman" w:cs="Times New Roman"/>
          <w:sz w:val="28"/>
          <w:szCs w:val="28"/>
          <w:lang w:val="sq"/>
        </w:rPr>
        <w:t xml:space="preserve">, </w:t>
      </w:r>
      <w:r w:rsidR="04A7D777" w:rsidRPr="00C8178E">
        <w:rPr>
          <w:rFonts w:ascii="Times New Roman" w:eastAsia="Times New Roman" w:hAnsi="Times New Roman" w:cs="Times New Roman"/>
          <w:sz w:val="28"/>
          <w:szCs w:val="28"/>
          <w:lang w:val="sq"/>
        </w:rPr>
        <w:t>në rastet</w:t>
      </w:r>
      <w:r w:rsidR="3B4D3D39" w:rsidRPr="00C8178E">
        <w:rPr>
          <w:rFonts w:ascii="Times New Roman" w:eastAsia="Times New Roman" w:hAnsi="Times New Roman" w:cs="Times New Roman"/>
          <w:sz w:val="28"/>
          <w:szCs w:val="28"/>
          <w:lang w:val="sq"/>
        </w:rPr>
        <w:t xml:space="preserve"> kur vlerësim</w:t>
      </w:r>
      <w:r w:rsidR="7CECDAA4" w:rsidRPr="00C8178E">
        <w:rPr>
          <w:rFonts w:ascii="Times New Roman" w:eastAsia="Times New Roman" w:hAnsi="Times New Roman" w:cs="Times New Roman"/>
          <w:sz w:val="28"/>
          <w:szCs w:val="28"/>
          <w:lang w:val="sq"/>
        </w:rPr>
        <w:t>i</w:t>
      </w:r>
      <w:r w:rsidR="3B4D3D39" w:rsidRPr="00C8178E">
        <w:rPr>
          <w:rFonts w:ascii="Times New Roman" w:eastAsia="Times New Roman" w:hAnsi="Times New Roman" w:cs="Times New Roman"/>
          <w:sz w:val="28"/>
          <w:szCs w:val="28"/>
          <w:lang w:val="sq"/>
        </w:rPr>
        <w:t xml:space="preserve"> i ndonjërit prej element</w:t>
      </w:r>
      <w:r w:rsidR="00C159ED" w:rsidRPr="00C8178E">
        <w:rPr>
          <w:rFonts w:ascii="Times New Roman" w:eastAsia="Times New Roman" w:hAnsi="Times New Roman" w:cs="Times New Roman"/>
          <w:sz w:val="28"/>
          <w:szCs w:val="28"/>
          <w:lang w:val="sq"/>
        </w:rPr>
        <w:t>e</w:t>
      </w:r>
      <w:r w:rsidR="3B4D3D39" w:rsidRPr="00C8178E">
        <w:rPr>
          <w:rFonts w:ascii="Times New Roman" w:eastAsia="Times New Roman" w:hAnsi="Times New Roman" w:cs="Times New Roman"/>
          <w:sz w:val="28"/>
          <w:szCs w:val="28"/>
          <w:lang w:val="sq"/>
        </w:rPr>
        <w:t>ve të mëposhtm</w:t>
      </w:r>
      <w:r w:rsidR="00C159ED" w:rsidRPr="00C8178E">
        <w:rPr>
          <w:rFonts w:ascii="Times New Roman" w:eastAsia="Times New Roman" w:hAnsi="Times New Roman" w:cs="Times New Roman"/>
          <w:sz w:val="28"/>
          <w:szCs w:val="28"/>
          <w:lang w:val="sq"/>
        </w:rPr>
        <w:t>e</w:t>
      </w:r>
      <w:r w:rsidR="3B4D3D39" w:rsidRPr="00C8178E">
        <w:rPr>
          <w:rFonts w:ascii="Times New Roman" w:eastAsia="Times New Roman" w:hAnsi="Times New Roman" w:cs="Times New Roman"/>
          <w:sz w:val="28"/>
          <w:szCs w:val="28"/>
          <w:lang w:val="sq"/>
        </w:rPr>
        <w:t xml:space="preserve"> </w:t>
      </w:r>
      <w:r w:rsidR="2B7298AF" w:rsidRPr="00C8178E">
        <w:rPr>
          <w:rFonts w:ascii="Times New Roman" w:eastAsia="Times New Roman" w:hAnsi="Times New Roman" w:cs="Times New Roman"/>
          <w:sz w:val="28"/>
          <w:szCs w:val="28"/>
          <w:lang w:val="sq"/>
        </w:rPr>
        <w:t xml:space="preserve">rezulton në tregues të një shkalle </w:t>
      </w:r>
      <w:r w:rsidR="3B4D3D39" w:rsidRPr="00C8178E">
        <w:rPr>
          <w:rFonts w:ascii="Times New Roman" w:eastAsia="Times New Roman" w:hAnsi="Times New Roman" w:cs="Times New Roman"/>
          <w:sz w:val="28"/>
          <w:szCs w:val="28"/>
          <w:lang w:val="sq"/>
        </w:rPr>
        <w:t>më të lartë rreziku:</w:t>
      </w:r>
    </w:p>
    <w:p w14:paraId="2160FC2E" w14:textId="77777777" w:rsidR="00314D32" w:rsidRPr="00C8178E" w:rsidDel="00052ADC" w:rsidRDefault="00314D32" w:rsidP="00314D32">
      <w:pPr>
        <w:pStyle w:val="ListParagraph"/>
        <w:spacing w:after="0" w:line="240" w:lineRule="auto"/>
        <w:ind w:left="0"/>
        <w:jc w:val="both"/>
        <w:rPr>
          <w:rFonts w:ascii="Times New Roman" w:eastAsia="Times New Roman" w:hAnsi="Times New Roman" w:cs="Times New Roman"/>
          <w:sz w:val="28"/>
          <w:szCs w:val="28"/>
          <w:lang w:val="sq"/>
        </w:rPr>
      </w:pPr>
    </w:p>
    <w:p w14:paraId="2291E58E" w14:textId="418EDF70" w:rsidR="009850A7" w:rsidRPr="00C8178E" w:rsidDel="00052ADC" w:rsidRDefault="00C159ED" w:rsidP="00C159ED">
      <w:pPr>
        <w:pStyle w:val="ListParagraph"/>
        <w:numPr>
          <w:ilvl w:val="0"/>
          <w:numId w:val="413"/>
        </w:numPr>
        <w:spacing w:after="0" w:line="240" w:lineRule="auto"/>
        <w:ind w:left="900"/>
        <w:jc w:val="both"/>
        <w:rPr>
          <w:rFonts w:ascii="Times New Roman" w:eastAsia="Times New Roman" w:hAnsi="Times New Roman" w:cs="Times New Roman"/>
          <w:sz w:val="28"/>
          <w:szCs w:val="28"/>
        </w:rPr>
      </w:pPr>
      <w:r w:rsidRPr="00C8178E">
        <w:rPr>
          <w:rFonts w:ascii="Times New Roman" w:eastAsia="Times New Roman" w:hAnsi="Times New Roman" w:cs="Times New Roman"/>
          <w:sz w:val="28"/>
          <w:szCs w:val="28"/>
          <w:lang w:val="sq"/>
        </w:rPr>
        <w:t>V</w:t>
      </w:r>
      <w:r w:rsidR="19073C92" w:rsidRPr="00C8178E">
        <w:rPr>
          <w:rFonts w:ascii="Times New Roman" w:eastAsia="Times New Roman" w:hAnsi="Times New Roman" w:cs="Times New Roman"/>
          <w:sz w:val="28"/>
          <w:szCs w:val="28"/>
          <w:lang w:val="sq"/>
        </w:rPr>
        <w:t>lerësimi i proceseve të menaxhimit të rrezikut dhe mekanizmave të kontrollit të brendshëm të emetuesit të tokenit të aset</w:t>
      </w:r>
      <w:r w:rsidR="38103B34" w:rsidRPr="00C8178E">
        <w:rPr>
          <w:rFonts w:ascii="Times New Roman" w:eastAsia="Times New Roman" w:hAnsi="Times New Roman" w:cs="Times New Roman"/>
          <w:sz w:val="28"/>
          <w:szCs w:val="28"/>
          <w:lang w:val="sq"/>
        </w:rPr>
        <w:t>eve</w:t>
      </w:r>
      <w:r w:rsidR="19073C92" w:rsidRPr="00C8178E">
        <w:rPr>
          <w:rFonts w:ascii="Times New Roman" w:eastAsia="Times New Roman" w:hAnsi="Times New Roman" w:cs="Times New Roman"/>
          <w:sz w:val="28"/>
          <w:szCs w:val="28"/>
          <w:lang w:val="sq"/>
        </w:rPr>
        <w:t xml:space="preserve">, </w:t>
      </w:r>
      <w:r w:rsidR="5A988CF4" w:rsidRPr="00C8178E">
        <w:rPr>
          <w:rFonts w:ascii="Times New Roman" w:eastAsia="Times New Roman" w:hAnsi="Times New Roman" w:cs="Times New Roman"/>
          <w:sz w:val="28"/>
          <w:szCs w:val="28"/>
          <w:lang w:val="sq"/>
        </w:rPr>
        <w:t>sipas përcaktimeve të nenit</w:t>
      </w:r>
      <w:r w:rsidR="19073C92" w:rsidRPr="00C8178E">
        <w:rPr>
          <w:rFonts w:ascii="Times New Roman" w:eastAsia="Times New Roman" w:hAnsi="Times New Roman" w:cs="Times New Roman"/>
          <w:sz w:val="28"/>
          <w:szCs w:val="28"/>
          <w:lang w:val="sq"/>
        </w:rPr>
        <w:t xml:space="preserve"> 34</w:t>
      </w:r>
      <w:r w:rsidR="2313400D" w:rsidRPr="00C8178E">
        <w:rPr>
          <w:rFonts w:ascii="Times New Roman" w:eastAsia="Times New Roman" w:hAnsi="Times New Roman" w:cs="Times New Roman"/>
          <w:sz w:val="28"/>
          <w:szCs w:val="28"/>
          <w:lang w:val="sq"/>
        </w:rPr>
        <w:t>, pika</w:t>
      </w:r>
      <w:r w:rsidR="004437EA">
        <w:rPr>
          <w:rFonts w:ascii="Times New Roman" w:eastAsia="Times New Roman" w:hAnsi="Times New Roman" w:cs="Times New Roman"/>
          <w:sz w:val="28"/>
          <w:szCs w:val="28"/>
          <w:lang w:val="sq"/>
        </w:rPr>
        <w:t>t</w:t>
      </w:r>
      <w:r w:rsidR="2313400D" w:rsidRPr="00C8178E">
        <w:rPr>
          <w:rFonts w:ascii="Times New Roman" w:eastAsia="Times New Roman" w:hAnsi="Times New Roman" w:cs="Times New Roman"/>
          <w:sz w:val="28"/>
          <w:szCs w:val="28"/>
          <w:lang w:val="sq"/>
        </w:rPr>
        <w:t xml:space="preserve"> </w:t>
      </w:r>
      <w:r w:rsidR="19073C92" w:rsidRPr="00C8178E">
        <w:rPr>
          <w:rFonts w:ascii="Times New Roman" w:eastAsia="Times New Roman" w:hAnsi="Times New Roman" w:cs="Times New Roman"/>
          <w:sz w:val="28"/>
          <w:szCs w:val="28"/>
          <w:lang w:val="sq"/>
        </w:rPr>
        <w:t>1, 8 dhe 10</w:t>
      </w:r>
      <w:r w:rsidR="674F73F4" w:rsidRPr="00C8178E">
        <w:rPr>
          <w:rFonts w:ascii="Times New Roman" w:eastAsia="Times New Roman" w:hAnsi="Times New Roman" w:cs="Times New Roman"/>
          <w:sz w:val="28"/>
          <w:szCs w:val="28"/>
          <w:lang w:val="sq"/>
        </w:rPr>
        <w:t>, t</w:t>
      </w:r>
      <w:r w:rsidR="07E15EDA" w:rsidRPr="00C8178E">
        <w:rPr>
          <w:rFonts w:ascii="Times New Roman" w:eastAsia="Times New Roman" w:hAnsi="Times New Roman" w:cs="Times New Roman"/>
          <w:sz w:val="28"/>
          <w:szCs w:val="28"/>
          <w:lang w:val="sq"/>
        </w:rPr>
        <w:t>ë</w:t>
      </w:r>
      <w:r w:rsidR="674F73F4" w:rsidRPr="00C8178E">
        <w:rPr>
          <w:rFonts w:ascii="Times New Roman" w:eastAsia="Times New Roman" w:hAnsi="Times New Roman" w:cs="Times New Roman"/>
          <w:sz w:val="28"/>
          <w:szCs w:val="28"/>
          <w:lang w:val="sq"/>
        </w:rPr>
        <w:t xml:space="preserve"> k</w:t>
      </w:r>
      <w:r w:rsidR="691831C5" w:rsidRPr="00C8178E">
        <w:rPr>
          <w:rFonts w:ascii="Times New Roman" w:eastAsia="Times New Roman" w:hAnsi="Times New Roman" w:cs="Times New Roman"/>
          <w:sz w:val="28"/>
          <w:szCs w:val="28"/>
          <w:lang w:val="sq"/>
        </w:rPr>
        <w:t>ë</w:t>
      </w:r>
      <w:r w:rsidR="674F73F4" w:rsidRPr="00C8178E">
        <w:rPr>
          <w:rFonts w:ascii="Times New Roman" w:eastAsia="Times New Roman" w:hAnsi="Times New Roman" w:cs="Times New Roman"/>
          <w:sz w:val="28"/>
          <w:szCs w:val="28"/>
          <w:lang w:val="sq"/>
        </w:rPr>
        <w:t>tij ligji</w:t>
      </w:r>
      <w:r w:rsidR="19073C92" w:rsidRPr="00C8178E">
        <w:rPr>
          <w:rFonts w:ascii="Times New Roman" w:eastAsia="Times New Roman" w:hAnsi="Times New Roman" w:cs="Times New Roman"/>
          <w:sz w:val="28"/>
          <w:szCs w:val="28"/>
          <w:lang w:val="sq"/>
        </w:rPr>
        <w:t>;</w:t>
      </w:r>
    </w:p>
    <w:p w14:paraId="6682AD05" w14:textId="28CCE413" w:rsidR="009850A7" w:rsidRPr="00C8178E" w:rsidDel="00052ADC" w:rsidRDefault="00C159ED" w:rsidP="00C159ED">
      <w:pPr>
        <w:pStyle w:val="ListParagraph"/>
        <w:numPr>
          <w:ilvl w:val="0"/>
          <w:numId w:val="413"/>
        </w:numPr>
        <w:spacing w:after="0" w:line="240" w:lineRule="auto"/>
        <w:ind w:left="900"/>
        <w:jc w:val="both"/>
        <w:rPr>
          <w:rFonts w:ascii="Times New Roman" w:eastAsia="Times New Roman" w:hAnsi="Times New Roman" w:cs="Times New Roman"/>
          <w:sz w:val="28"/>
          <w:szCs w:val="28"/>
        </w:rPr>
      </w:pPr>
      <w:r w:rsidRPr="00C8178E">
        <w:rPr>
          <w:rFonts w:ascii="Times New Roman" w:eastAsia="Times New Roman" w:hAnsi="Times New Roman" w:cs="Times New Roman"/>
          <w:sz w:val="28"/>
          <w:szCs w:val="28"/>
          <w:lang w:val="sq"/>
        </w:rPr>
        <w:t>C</w:t>
      </w:r>
      <w:r w:rsidR="19073C92" w:rsidRPr="00C8178E">
        <w:rPr>
          <w:rFonts w:ascii="Times New Roman" w:eastAsia="Times New Roman" w:hAnsi="Times New Roman" w:cs="Times New Roman"/>
          <w:sz w:val="28"/>
          <w:szCs w:val="28"/>
          <w:lang w:val="sq"/>
        </w:rPr>
        <w:t xml:space="preserve">ilësia dhe paqëndrueshmëria e rezervës së aseteve, </w:t>
      </w:r>
      <w:r w:rsidR="5A988CF4" w:rsidRPr="00C8178E">
        <w:rPr>
          <w:rFonts w:ascii="Times New Roman" w:eastAsia="Times New Roman" w:hAnsi="Times New Roman" w:cs="Times New Roman"/>
          <w:sz w:val="28"/>
          <w:szCs w:val="28"/>
          <w:lang w:val="sq"/>
        </w:rPr>
        <w:t>sipas përcaktimeve të nenit</w:t>
      </w:r>
      <w:r w:rsidR="19073C92" w:rsidRPr="00C8178E">
        <w:rPr>
          <w:rFonts w:ascii="Times New Roman" w:eastAsia="Times New Roman" w:hAnsi="Times New Roman" w:cs="Times New Roman"/>
          <w:sz w:val="28"/>
          <w:szCs w:val="28"/>
          <w:lang w:val="sq"/>
        </w:rPr>
        <w:t xml:space="preserve"> 36</w:t>
      </w:r>
      <w:r w:rsidRPr="00C8178E">
        <w:rPr>
          <w:rFonts w:ascii="Times New Roman" w:eastAsia="Times New Roman" w:hAnsi="Times New Roman" w:cs="Times New Roman"/>
          <w:sz w:val="28"/>
          <w:szCs w:val="28"/>
          <w:lang w:val="sq"/>
        </w:rPr>
        <w:t>, të këtij ligji</w:t>
      </w:r>
      <w:r w:rsidR="19073C92" w:rsidRPr="00C8178E">
        <w:rPr>
          <w:rFonts w:ascii="Times New Roman" w:eastAsia="Times New Roman" w:hAnsi="Times New Roman" w:cs="Times New Roman"/>
          <w:sz w:val="28"/>
          <w:szCs w:val="28"/>
          <w:lang w:val="sq"/>
        </w:rPr>
        <w:t>;</w:t>
      </w:r>
    </w:p>
    <w:p w14:paraId="1A546B15" w14:textId="3D7F711A" w:rsidR="009850A7" w:rsidRPr="00C8178E" w:rsidDel="00052ADC" w:rsidRDefault="00C159ED" w:rsidP="00C159ED">
      <w:pPr>
        <w:pStyle w:val="ListParagraph"/>
        <w:numPr>
          <w:ilvl w:val="0"/>
          <w:numId w:val="413"/>
        </w:numPr>
        <w:spacing w:after="0" w:line="240" w:lineRule="auto"/>
        <w:ind w:left="900"/>
        <w:jc w:val="both"/>
        <w:rPr>
          <w:rFonts w:ascii="Times New Roman" w:eastAsia="Times New Roman" w:hAnsi="Times New Roman" w:cs="Times New Roman"/>
          <w:sz w:val="28"/>
          <w:szCs w:val="28"/>
        </w:rPr>
      </w:pPr>
      <w:r w:rsidRPr="00C8178E">
        <w:rPr>
          <w:rFonts w:ascii="Times New Roman" w:eastAsia="Times New Roman" w:hAnsi="Times New Roman" w:cs="Times New Roman"/>
          <w:sz w:val="28"/>
          <w:szCs w:val="28"/>
        </w:rPr>
        <w:t>Ll</w:t>
      </w:r>
      <w:r w:rsidR="3D009E52" w:rsidRPr="00C8178E">
        <w:rPr>
          <w:rFonts w:ascii="Times New Roman" w:eastAsia="Times New Roman" w:hAnsi="Times New Roman" w:cs="Times New Roman"/>
          <w:sz w:val="28"/>
          <w:szCs w:val="28"/>
          <w:lang w:val="sq"/>
        </w:rPr>
        <w:t xml:space="preserve">ojet e të drejtave të garantuara nga emetuesi i tokenit të asetit për zotëruesit e tokenit të asetit, në përputhje me </w:t>
      </w:r>
      <w:r w:rsidR="15D8FDA7" w:rsidRPr="00C8178E">
        <w:rPr>
          <w:rFonts w:ascii="Times New Roman" w:eastAsia="Times New Roman" w:hAnsi="Times New Roman" w:cs="Times New Roman"/>
          <w:sz w:val="28"/>
          <w:szCs w:val="28"/>
          <w:lang w:val="sq"/>
        </w:rPr>
        <w:t>n</w:t>
      </w:r>
      <w:r w:rsidR="3D009E52" w:rsidRPr="00C8178E">
        <w:rPr>
          <w:rFonts w:ascii="Times New Roman" w:eastAsia="Times New Roman" w:hAnsi="Times New Roman" w:cs="Times New Roman"/>
          <w:sz w:val="28"/>
          <w:szCs w:val="28"/>
          <w:lang w:val="sq"/>
        </w:rPr>
        <w:t>enin 39</w:t>
      </w:r>
      <w:r w:rsidRPr="00C8178E">
        <w:rPr>
          <w:rFonts w:ascii="Times New Roman" w:eastAsia="Times New Roman" w:hAnsi="Times New Roman" w:cs="Times New Roman"/>
          <w:sz w:val="28"/>
          <w:szCs w:val="28"/>
          <w:lang w:val="sq"/>
        </w:rPr>
        <w:t>, të këtij ligji;</w:t>
      </w:r>
    </w:p>
    <w:p w14:paraId="25CE3893" w14:textId="627F9B12" w:rsidR="009850A7" w:rsidRPr="00C8178E" w:rsidDel="00052ADC" w:rsidRDefault="5B08CF22" w:rsidP="00C159ED">
      <w:pPr>
        <w:spacing w:after="0" w:line="240" w:lineRule="auto"/>
        <w:ind w:left="900" w:hanging="360"/>
        <w:jc w:val="both"/>
        <w:rPr>
          <w:rFonts w:ascii="Times New Roman" w:eastAsia="Times New Roman" w:hAnsi="Times New Roman" w:cs="Times New Roman"/>
          <w:sz w:val="28"/>
          <w:szCs w:val="28"/>
        </w:rPr>
      </w:pPr>
      <w:r w:rsidRPr="00C8178E">
        <w:rPr>
          <w:rFonts w:ascii="Times New Roman" w:eastAsia="Times New Roman" w:hAnsi="Times New Roman" w:cs="Times New Roman"/>
          <w:sz w:val="28"/>
          <w:szCs w:val="28"/>
          <w:lang w:val="sq"/>
        </w:rPr>
        <w:lastRenderedPageBreak/>
        <w:t>ç)</w:t>
      </w:r>
      <w:r w:rsidR="77500BDF" w:rsidRPr="00C8178E">
        <w:rPr>
          <w:rFonts w:ascii="Times New Roman" w:eastAsia="Times New Roman" w:hAnsi="Times New Roman" w:cs="Times New Roman"/>
          <w:sz w:val="28"/>
          <w:szCs w:val="28"/>
          <w:lang w:val="sq"/>
        </w:rPr>
        <w:t xml:space="preserve"> </w:t>
      </w:r>
      <w:r w:rsidR="00C159ED" w:rsidRPr="00C8178E">
        <w:rPr>
          <w:rFonts w:ascii="Times New Roman" w:eastAsia="Times New Roman" w:hAnsi="Times New Roman" w:cs="Times New Roman"/>
          <w:sz w:val="28"/>
          <w:szCs w:val="28"/>
          <w:lang w:val="sq"/>
        </w:rPr>
        <w:t>R</w:t>
      </w:r>
      <w:r w:rsidR="19073C92" w:rsidRPr="00C8178E">
        <w:rPr>
          <w:rFonts w:ascii="Times New Roman" w:eastAsia="Times New Roman" w:hAnsi="Times New Roman" w:cs="Times New Roman"/>
          <w:sz w:val="28"/>
          <w:szCs w:val="28"/>
          <w:lang w:val="sq"/>
        </w:rPr>
        <w:t xml:space="preserve">reziqet </w:t>
      </w:r>
      <w:r w:rsidR="0494B739" w:rsidRPr="00C8178E">
        <w:rPr>
          <w:rFonts w:ascii="Times New Roman" w:eastAsia="Times New Roman" w:hAnsi="Times New Roman" w:cs="Times New Roman"/>
          <w:sz w:val="28"/>
          <w:szCs w:val="28"/>
          <w:lang w:val="sq"/>
        </w:rPr>
        <w:t>potenciale të</w:t>
      </w:r>
      <w:r w:rsidR="19073C92" w:rsidRPr="00C8178E">
        <w:rPr>
          <w:rFonts w:ascii="Times New Roman" w:eastAsia="Times New Roman" w:hAnsi="Times New Roman" w:cs="Times New Roman"/>
          <w:sz w:val="28"/>
          <w:szCs w:val="28"/>
          <w:lang w:val="sq"/>
        </w:rPr>
        <w:t xml:space="preserve"> paraqitura nga politika e investimeve për rezervën e aseteve</w:t>
      </w:r>
      <w:r w:rsidR="03E727A3" w:rsidRPr="00C8178E">
        <w:rPr>
          <w:rFonts w:ascii="Times New Roman" w:eastAsia="Times New Roman" w:hAnsi="Times New Roman" w:cs="Times New Roman"/>
          <w:sz w:val="28"/>
          <w:szCs w:val="28"/>
          <w:lang w:val="sq"/>
        </w:rPr>
        <w:t>, n</w:t>
      </w:r>
      <w:r w:rsidR="65E2E414" w:rsidRPr="00C8178E">
        <w:rPr>
          <w:rFonts w:ascii="Times New Roman" w:eastAsia="Times New Roman" w:hAnsi="Times New Roman" w:cs="Times New Roman"/>
          <w:sz w:val="28"/>
          <w:szCs w:val="28"/>
          <w:lang w:val="sq"/>
        </w:rPr>
        <w:t>ë</w:t>
      </w:r>
      <w:r w:rsidR="03E727A3" w:rsidRPr="00C8178E">
        <w:rPr>
          <w:rFonts w:ascii="Times New Roman" w:eastAsia="Times New Roman" w:hAnsi="Times New Roman" w:cs="Times New Roman"/>
          <w:sz w:val="28"/>
          <w:szCs w:val="28"/>
          <w:lang w:val="sq"/>
        </w:rPr>
        <w:t xml:space="preserve"> rastet kur rezerva e aseteve përfshin investime</w:t>
      </w:r>
      <w:r w:rsidR="19073C92" w:rsidRPr="00C8178E">
        <w:rPr>
          <w:rFonts w:ascii="Times New Roman" w:eastAsia="Times New Roman" w:hAnsi="Times New Roman" w:cs="Times New Roman"/>
          <w:sz w:val="28"/>
          <w:szCs w:val="28"/>
          <w:lang w:val="sq"/>
        </w:rPr>
        <w:t>;</w:t>
      </w:r>
    </w:p>
    <w:p w14:paraId="3AFAD5CE" w14:textId="7192EE1A" w:rsidR="009850A7" w:rsidRPr="00C8178E" w:rsidDel="00052ADC" w:rsidRDefault="00C159ED" w:rsidP="00C159ED">
      <w:pPr>
        <w:pStyle w:val="ListParagraph"/>
        <w:numPr>
          <w:ilvl w:val="0"/>
          <w:numId w:val="413"/>
        </w:numPr>
        <w:spacing w:after="0" w:line="240" w:lineRule="auto"/>
        <w:ind w:left="900"/>
        <w:jc w:val="both"/>
        <w:rPr>
          <w:rFonts w:ascii="Times New Roman" w:eastAsia="Times New Roman" w:hAnsi="Times New Roman" w:cs="Times New Roman"/>
          <w:sz w:val="28"/>
          <w:szCs w:val="28"/>
        </w:rPr>
      </w:pPr>
      <w:r w:rsidRPr="00C8178E">
        <w:rPr>
          <w:rFonts w:ascii="Times New Roman" w:eastAsia="Times New Roman" w:hAnsi="Times New Roman" w:cs="Times New Roman"/>
          <w:sz w:val="28"/>
          <w:szCs w:val="28"/>
          <w:lang w:val="sq"/>
        </w:rPr>
        <w:t>V</w:t>
      </w:r>
      <w:r w:rsidR="3D009E52" w:rsidRPr="00C8178E">
        <w:rPr>
          <w:rFonts w:ascii="Times New Roman" w:eastAsia="Times New Roman" w:hAnsi="Times New Roman" w:cs="Times New Roman"/>
          <w:sz w:val="28"/>
          <w:szCs w:val="28"/>
          <w:lang w:val="sq"/>
        </w:rPr>
        <w:t>lera agregate dhe numri i transaksioneve të përfunduara në tokenin e asetit;</w:t>
      </w:r>
    </w:p>
    <w:p w14:paraId="01C4DAE5" w14:textId="29BBA817" w:rsidR="009850A7" w:rsidRPr="00C8178E" w:rsidDel="00052ADC" w:rsidRDefault="00C159ED" w:rsidP="00C159ED">
      <w:pPr>
        <w:spacing w:after="0" w:line="240" w:lineRule="auto"/>
        <w:jc w:val="both"/>
        <w:rPr>
          <w:rFonts w:ascii="Times New Roman" w:eastAsia="Times New Roman" w:hAnsi="Times New Roman" w:cs="Times New Roman"/>
          <w:sz w:val="28"/>
          <w:szCs w:val="28"/>
        </w:rPr>
      </w:pPr>
      <w:r w:rsidRPr="00C8178E">
        <w:rPr>
          <w:rFonts w:ascii="Times New Roman" w:eastAsia="Times New Roman" w:hAnsi="Times New Roman" w:cs="Times New Roman"/>
          <w:sz w:val="28"/>
          <w:szCs w:val="28"/>
          <w:lang w:val="sq"/>
        </w:rPr>
        <w:t xml:space="preserve">      </w:t>
      </w:r>
      <w:r w:rsidR="4C6486C8" w:rsidRPr="00C8178E">
        <w:rPr>
          <w:rFonts w:ascii="Times New Roman" w:eastAsia="Times New Roman" w:hAnsi="Times New Roman" w:cs="Times New Roman"/>
          <w:sz w:val="28"/>
          <w:szCs w:val="28"/>
          <w:lang w:val="sq"/>
        </w:rPr>
        <w:t xml:space="preserve">dh)  </w:t>
      </w:r>
      <w:r w:rsidRPr="00C8178E">
        <w:rPr>
          <w:rFonts w:ascii="Times New Roman" w:eastAsia="Times New Roman" w:hAnsi="Times New Roman" w:cs="Times New Roman"/>
          <w:sz w:val="28"/>
          <w:szCs w:val="28"/>
          <w:lang w:val="sq"/>
        </w:rPr>
        <w:t>R</w:t>
      </w:r>
      <w:r w:rsidR="19073C92" w:rsidRPr="00C8178E">
        <w:rPr>
          <w:rFonts w:ascii="Times New Roman" w:eastAsia="Times New Roman" w:hAnsi="Times New Roman" w:cs="Times New Roman"/>
          <w:sz w:val="28"/>
          <w:szCs w:val="28"/>
          <w:lang w:val="sq"/>
        </w:rPr>
        <w:t xml:space="preserve">ëndësia e tregjeve në të cilat ofrohet dhe </w:t>
      </w:r>
      <w:r w:rsidR="0379C824" w:rsidRPr="00C8178E">
        <w:rPr>
          <w:rFonts w:ascii="Times New Roman" w:eastAsia="Times New Roman" w:hAnsi="Times New Roman" w:cs="Times New Roman"/>
          <w:sz w:val="28"/>
          <w:szCs w:val="28"/>
          <w:lang w:val="sq"/>
        </w:rPr>
        <w:t xml:space="preserve">promovohet </w:t>
      </w:r>
      <w:r w:rsidR="19073C92" w:rsidRPr="00C8178E">
        <w:rPr>
          <w:rFonts w:ascii="Times New Roman" w:eastAsia="Times New Roman" w:hAnsi="Times New Roman" w:cs="Times New Roman"/>
          <w:sz w:val="28"/>
          <w:szCs w:val="28"/>
          <w:lang w:val="sq"/>
        </w:rPr>
        <w:t>tokeni i asetit;</w:t>
      </w:r>
    </w:p>
    <w:p w14:paraId="22F6CEA9" w14:textId="129DB82A" w:rsidR="009850A7" w:rsidRPr="00C8178E" w:rsidRDefault="00C159ED" w:rsidP="00C159ED">
      <w:pPr>
        <w:pStyle w:val="ListParagraph"/>
        <w:numPr>
          <w:ilvl w:val="0"/>
          <w:numId w:val="413"/>
        </w:numPr>
        <w:spacing w:after="0" w:line="240" w:lineRule="auto"/>
        <w:ind w:left="90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K</w:t>
      </w:r>
      <w:r w:rsidR="2B173596" w:rsidRPr="00C8178E">
        <w:rPr>
          <w:rFonts w:ascii="Times New Roman" w:eastAsia="Times New Roman" w:hAnsi="Times New Roman" w:cs="Times New Roman"/>
          <w:sz w:val="28"/>
          <w:szCs w:val="28"/>
          <w:lang w:val="sq"/>
        </w:rPr>
        <w:t>apitalizimi i tregut të tokenit të asetit</w:t>
      </w:r>
      <w:r w:rsidR="643FA580" w:rsidRPr="00C8178E">
        <w:rPr>
          <w:rFonts w:ascii="Times New Roman" w:eastAsia="Times New Roman" w:hAnsi="Times New Roman" w:cs="Times New Roman"/>
          <w:sz w:val="28"/>
          <w:szCs w:val="28"/>
          <w:lang w:val="sq"/>
        </w:rPr>
        <w:t xml:space="preserve">, </w:t>
      </w:r>
      <w:r w:rsidR="6B8492E8" w:rsidRPr="00C8178E">
        <w:rPr>
          <w:rFonts w:ascii="Times New Roman" w:eastAsia="Times New Roman" w:hAnsi="Times New Roman" w:cs="Times New Roman"/>
          <w:sz w:val="28"/>
          <w:szCs w:val="28"/>
          <w:lang w:val="sq"/>
        </w:rPr>
        <w:t>në rastet kur është e zbatueshme</w:t>
      </w:r>
      <w:r w:rsidR="00314D32" w:rsidRPr="00C8178E">
        <w:rPr>
          <w:rFonts w:ascii="Times New Roman" w:eastAsia="Times New Roman" w:hAnsi="Times New Roman" w:cs="Times New Roman"/>
          <w:sz w:val="28"/>
          <w:szCs w:val="28"/>
          <w:lang w:val="sq"/>
        </w:rPr>
        <w:t>.</w:t>
      </w:r>
    </w:p>
    <w:p w14:paraId="09162243" w14:textId="77777777" w:rsidR="00314D32" w:rsidRPr="00C8178E" w:rsidDel="00052ADC" w:rsidRDefault="00314D32" w:rsidP="00314D32">
      <w:pPr>
        <w:pStyle w:val="ListParagraph"/>
        <w:spacing w:after="0" w:line="240" w:lineRule="auto"/>
        <w:ind w:left="0"/>
        <w:jc w:val="both"/>
        <w:rPr>
          <w:rFonts w:ascii="Times New Roman" w:eastAsia="Times New Roman" w:hAnsi="Times New Roman" w:cs="Times New Roman"/>
          <w:sz w:val="28"/>
          <w:szCs w:val="28"/>
          <w:lang w:val="sq"/>
        </w:rPr>
      </w:pPr>
    </w:p>
    <w:p w14:paraId="16DDC6A7" w14:textId="30CC51B0" w:rsidR="009850A7" w:rsidRPr="00C8178E" w:rsidRDefault="4A83FDEF" w:rsidP="00C159ED">
      <w:pPr>
        <w:pStyle w:val="ListParagraph"/>
        <w:numPr>
          <w:ilvl w:val="0"/>
          <w:numId w:val="245"/>
        </w:numPr>
        <w:spacing w:after="0" w:line="240" w:lineRule="auto"/>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Banka e Shqipërisë</w:t>
      </w:r>
      <w:r w:rsidR="3126BCB9" w:rsidRPr="00C8178E">
        <w:rPr>
          <w:rFonts w:ascii="Times New Roman" w:eastAsia="Times New Roman" w:hAnsi="Times New Roman" w:cs="Times New Roman"/>
          <w:sz w:val="28"/>
          <w:szCs w:val="28"/>
          <w:lang w:val="sq"/>
        </w:rPr>
        <w:t xml:space="preserve"> mund të kërkojë nga një emetues i një tokeni të aset</w:t>
      </w:r>
      <w:r w:rsidR="4A9DB824" w:rsidRPr="00C8178E">
        <w:rPr>
          <w:rFonts w:ascii="Times New Roman" w:eastAsia="Times New Roman" w:hAnsi="Times New Roman" w:cs="Times New Roman"/>
          <w:sz w:val="28"/>
          <w:szCs w:val="28"/>
          <w:lang w:val="sq"/>
        </w:rPr>
        <w:t>eve</w:t>
      </w:r>
      <w:r w:rsidR="3126BCB9" w:rsidRPr="00C8178E">
        <w:rPr>
          <w:rFonts w:ascii="Times New Roman" w:eastAsia="Times New Roman" w:hAnsi="Times New Roman" w:cs="Times New Roman"/>
          <w:sz w:val="28"/>
          <w:szCs w:val="28"/>
          <w:lang w:val="sq"/>
        </w:rPr>
        <w:t xml:space="preserve"> që nuk ka rëndësi të lartë të përmbushë çdo kërkesë të përcaktuar në </w:t>
      </w:r>
      <w:r w:rsidR="0625F880" w:rsidRPr="00C8178E">
        <w:rPr>
          <w:rFonts w:ascii="Times New Roman" w:eastAsia="Times New Roman" w:hAnsi="Times New Roman" w:cs="Times New Roman"/>
          <w:sz w:val="28"/>
          <w:szCs w:val="28"/>
          <w:lang w:val="sq"/>
        </w:rPr>
        <w:t>n</w:t>
      </w:r>
      <w:r w:rsidR="3126BCB9" w:rsidRPr="00C8178E">
        <w:rPr>
          <w:rFonts w:ascii="Times New Roman" w:eastAsia="Times New Roman" w:hAnsi="Times New Roman" w:cs="Times New Roman"/>
          <w:sz w:val="28"/>
          <w:szCs w:val="28"/>
          <w:lang w:val="sq"/>
        </w:rPr>
        <w:t xml:space="preserve">enin 45, </w:t>
      </w:r>
      <w:r w:rsidR="00C159ED" w:rsidRPr="00C8178E">
        <w:rPr>
          <w:rFonts w:ascii="Times New Roman" w:eastAsia="Times New Roman" w:hAnsi="Times New Roman" w:cs="Times New Roman"/>
          <w:sz w:val="28"/>
          <w:szCs w:val="28"/>
          <w:lang w:val="sq"/>
        </w:rPr>
        <w:t xml:space="preserve">të këtij ligji, </w:t>
      </w:r>
      <w:r w:rsidR="3126BCB9" w:rsidRPr="00C8178E">
        <w:rPr>
          <w:rFonts w:ascii="Times New Roman" w:eastAsia="Times New Roman" w:hAnsi="Times New Roman" w:cs="Times New Roman"/>
          <w:sz w:val="28"/>
          <w:szCs w:val="28"/>
          <w:lang w:val="sq"/>
        </w:rPr>
        <w:t xml:space="preserve">kur është e nevojshme për të adresuar shkallën më të lartë të rreziqeve të identifikuara në përputhje me pikën 3 të këtij </w:t>
      </w:r>
      <w:r w:rsidR="71A2F4FC" w:rsidRPr="00C8178E">
        <w:rPr>
          <w:rFonts w:ascii="Times New Roman" w:eastAsia="Times New Roman" w:hAnsi="Times New Roman" w:cs="Times New Roman"/>
          <w:sz w:val="28"/>
          <w:szCs w:val="28"/>
          <w:lang w:val="sq"/>
        </w:rPr>
        <w:t>n</w:t>
      </w:r>
      <w:r w:rsidR="3126BCB9" w:rsidRPr="00C8178E">
        <w:rPr>
          <w:rFonts w:ascii="Times New Roman" w:eastAsia="Times New Roman" w:hAnsi="Times New Roman" w:cs="Times New Roman"/>
          <w:sz w:val="28"/>
          <w:szCs w:val="28"/>
          <w:lang w:val="sq"/>
        </w:rPr>
        <w:t xml:space="preserve">eni, ose ndonjë rrezik tjetër që synon të adresojë </w:t>
      </w:r>
      <w:r w:rsidR="6F69E698" w:rsidRPr="00C8178E">
        <w:rPr>
          <w:rFonts w:ascii="Times New Roman" w:eastAsia="Times New Roman" w:hAnsi="Times New Roman" w:cs="Times New Roman"/>
          <w:sz w:val="28"/>
          <w:szCs w:val="28"/>
          <w:lang w:val="sq"/>
        </w:rPr>
        <w:t>n</w:t>
      </w:r>
      <w:r w:rsidR="3126BCB9" w:rsidRPr="00C8178E">
        <w:rPr>
          <w:rFonts w:ascii="Times New Roman" w:eastAsia="Times New Roman" w:hAnsi="Times New Roman" w:cs="Times New Roman"/>
          <w:sz w:val="28"/>
          <w:szCs w:val="28"/>
          <w:lang w:val="sq"/>
        </w:rPr>
        <w:t xml:space="preserve">eni 45, </w:t>
      </w:r>
      <w:r w:rsidR="004437EA">
        <w:rPr>
          <w:rFonts w:ascii="Times New Roman" w:eastAsia="Times New Roman" w:hAnsi="Times New Roman" w:cs="Times New Roman"/>
          <w:sz w:val="28"/>
          <w:szCs w:val="28"/>
          <w:lang w:val="sq"/>
        </w:rPr>
        <w:t>i</w:t>
      </w:r>
      <w:r w:rsidR="00C159ED" w:rsidRPr="00C8178E">
        <w:rPr>
          <w:rFonts w:ascii="Times New Roman" w:eastAsia="Times New Roman" w:hAnsi="Times New Roman" w:cs="Times New Roman"/>
          <w:sz w:val="28"/>
          <w:szCs w:val="28"/>
          <w:lang w:val="sq"/>
        </w:rPr>
        <w:t xml:space="preserve"> këtij ligji, </w:t>
      </w:r>
      <w:r w:rsidR="3126BCB9" w:rsidRPr="00C8178E">
        <w:rPr>
          <w:rFonts w:ascii="Times New Roman" w:eastAsia="Times New Roman" w:hAnsi="Times New Roman" w:cs="Times New Roman"/>
          <w:sz w:val="28"/>
          <w:szCs w:val="28"/>
          <w:lang w:val="sq"/>
        </w:rPr>
        <w:t>si për shembull rreziqet e likuiditetit.</w:t>
      </w:r>
    </w:p>
    <w:p w14:paraId="60CCEF39" w14:textId="77777777" w:rsidR="00C159ED" w:rsidRPr="00951713" w:rsidDel="00052ADC" w:rsidRDefault="00C159ED" w:rsidP="00C159ED">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4600BCD" w14:textId="62F101BD" w:rsidR="009850A7" w:rsidRDefault="4B01073E" w:rsidP="00C159ED">
      <w:pPr>
        <w:pStyle w:val="ListParagraph"/>
        <w:numPr>
          <w:ilvl w:val="0"/>
          <w:numId w:val="24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Krahas</w:t>
      </w:r>
      <w:r w:rsidR="25B56457" w:rsidRPr="00951713">
        <w:rPr>
          <w:rFonts w:ascii="Times New Roman" w:eastAsia="Times New Roman" w:hAnsi="Times New Roman" w:cs="Times New Roman"/>
          <w:color w:val="000000" w:themeColor="text1"/>
          <w:sz w:val="28"/>
          <w:szCs w:val="28"/>
          <w:lang w:val="sq"/>
        </w:rPr>
        <w:t xml:space="preserve"> parashikimeve t</w:t>
      </w:r>
      <w:r w:rsidR="59971167" w:rsidRPr="00951713">
        <w:rPr>
          <w:rFonts w:ascii="Times New Roman" w:eastAsia="Times New Roman" w:hAnsi="Times New Roman" w:cs="Times New Roman"/>
          <w:color w:val="000000" w:themeColor="text1"/>
          <w:sz w:val="28"/>
          <w:szCs w:val="28"/>
          <w:lang w:val="sq"/>
        </w:rPr>
        <w:t>ë</w:t>
      </w:r>
      <w:r w:rsidR="25B56457" w:rsidRPr="00951713">
        <w:rPr>
          <w:rFonts w:ascii="Times New Roman" w:eastAsia="Times New Roman" w:hAnsi="Times New Roman" w:cs="Times New Roman"/>
          <w:color w:val="000000" w:themeColor="text1"/>
          <w:sz w:val="28"/>
          <w:szCs w:val="28"/>
          <w:lang w:val="sq"/>
        </w:rPr>
        <w:t xml:space="preserve"> pik</w:t>
      </w:r>
      <w:r w:rsidR="59971167" w:rsidRPr="00951713">
        <w:rPr>
          <w:rFonts w:ascii="Times New Roman" w:eastAsia="Times New Roman" w:hAnsi="Times New Roman" w:cs="Times New Roman"/>
          <w:color w:val="000000" w:themeColor="text1"/>
          <w:sz w:val="28"/>
          <w:szCs w:val="28"/>
          <w:lang w:val="sq"/>
        </w:rPr>
        <w:t>ë</w:t>
      </w:r>
      <w:r w:rsidR="25B56457"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3, </w:t>
      </w:r>
      <w:r w:rsidR="00C159ED">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C159ED">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C159ED">
        <w:rPr>
          <w:rFonts w:ascii="Times New Roman" w:eastAsia="Times New Roman" w:hAnsi="Times New Roman" w:cs="Times New Roman"/>
          <w:color w:val="000000" w:themeColor="text1"/>
          <w:sz w:val="28"/>
          <w:szCs w:val="28"/>
          <w:lang w:val="sq"/>
        </w:rPr>
        <w:t xml:space="preserve">tij neni, </w:t>
      </w:r>
      <w:r w:rsidR="4D16A4E3" w:rsidRPr="00951713">
        <w:rPr>
          <w:rFonts w:ascii="Times New Roman" w:eastAsia="Times New Roman" w:hAnsi="Times New Roman" w:cs="Times New Roman"/>
          <w:color w:val="000000" w:themeColor="text1"/>
          <w:sz w:val="28"/>
          <w:szCs w:val="28"/>
          <w:lang w:val="sq"/>
        </w:rPr>
        <w:t>e</w:t>
      </w:r>
      <w:r w:rsidR="4A502B10" w:rsidRPr="00951713">
        <w:rPr>
          <w:rFonts w:ascii="Times New Roman" w:eastAsia="Times New Roman" w:hAnsi="Times New Roman" w:cs="Times New Roman"/>
          <w:color w:val="000000" w:themeColor="text1"/>
          <w:sz w:val="28"/>
          <w:szCs w:val="28"/>
          <w:lang w:val="sq"/>
        </w:rPr>
        <w:t>metuesit e tokenit të aseteve</w:t>
      </w:r>
      <w:r w:rsidRPr="00951713">
        <w:rPr>
          <w:rFonts w:ascii="Times New Roman" w:eastAsia="Times New Roman" w:hAnsi="Times New Roman" w:cs="Times New Roman"/>
          <w:color w:val="000000" w:themeColor="text1"/>
          <w:sz w:val="28"/>
          <w:szCs w:val="28"/>
          <w:lang w:val="sq"/>
        </w:rPr>
        <w:t xml:space="preserve"> kryejnë rregullisht</w:t>
      </w:r>
      <w:r w:rsidR="4A6DF91F" w:rsidRPr="00951713">
        <w:rPr>
          <w:rFonts w:ascii="Times New Roman" w:eastAsia="Times New Roman" w:hAnsi="Times New Roman" w:cs="Times New Roman"/>
          <w:color w:val="000000" w:themeColor="text1"/>
          <w:sz w:val="28"/>
          <w:szCs w:val="28"/>
          <w:lang w:val="sq"/>
        </w:rPr>
        <w:t xml:space="preserve"> </w:t>
      </w:r>
      <w:r w:rsidR="05E4EB9B" w:rsidRPr="00951713">
        <w:rPr>
          <w:rFonts w:ascii="Times New Roman" w:eastAsia="Times New Roman" w:hAnsi="Times New Roman" w:cs="Times New Roman"/>
          <w:color w:val="000000" w:themeColor="text1"/>
          <w:sz w:val="28"/>
          <w:szCs w:val="28"/>
          <w:lang w:val="sq"/>
        </w:rPr>
        <w:t>prova</w:t>
      </w:r>
      <w:r w:rsidR="25B56457" w:rsidRPr="00951713">
        <w:rPr>
          <w:rFonts w:ascii="Times New Roman" w:eastAsia="Times New Roman" w:hAnsi="Times New Roman" w:cs="Times New Roman"/>
          <w:color w:val="000000" w:themeColor="text1"/>
          <w:sz w:val="28"/>
          <w:szCs w:val="28"/>
          <w:lang w:val="sq"/>
        </w:rPr>
        <w:t xml:space="preserve"> t</w:t>
      </w:r>
      <w:r w:rsidR="59971167" w:rsidRPr="00951713">
        <w:rPr>
          <w:rFonts w:ascii="Times New Roman" w:eastAsia="Times New Roman" w:hAnsi="Times New Roman" w:cs="Times New Roman"/>
          <w:color w:val="000000" w:themeColor="text1"/>
          <w:sz w:val="28"/>
          <w:szCs w:val="28"/>
          <w:lang w:val="sq"/>
        </w:rPr>
        <w:t>ë</w:t>
      </w:r>
      <w:r w:rsidR="25B56457" w:rsidRPr="00951713">
        <w:rPr>
          <w:rFonts w:ascii="Times New Roman" w:eastAsia="Times New Roman" w:hAnsi="Times New Roman" w:cs="Times New Roman"/>
          <w:color w:val="000000" w:themeColor="text1"/>
          <w:sz w:val="28"/>
          <w:szCs w:val="28"/>
          <w:lang w:val="sq"/>
        </w:rPr>
        <w:t xml:space="preserve"> rezistenc</w:t>
      </w:r>
      <w:r w:rsidR="59971167" w:rsidRPr="00951713">
        <w:rPr>
          <w:rFonts w:ascii="Times New Roman" w:eastAsia="Times New Roman" w:hAnsi="Times New Roman" w:cs="Times New Roman"/>
          <w:color w:val="000000" w:themeColor="text1"/>
          <w:sz w:val="28"/>
          <w:szCs w:val="28"/>
          <w:lang w:val="sq"/>
        </w:rPr>
        <w:t>ë</w:t>
      </w:r>
      <w:r w:rsidR="25B56457" w:rsidRPr="00951713">
        <w:rPr>
          <w:rFonts w:ascii="Times New Roman" w:eastAsia="Times New Roman" w:hAnsi="Times New Roman" w:cs="Times New Roman"/>
          <w:color w:val="000000" w:themeColor="text1"/>
          <w:sz w:val="28"/>
          <w:szCs w:val="28"/>
          <w:lang w:val="sq"/>
        </w:rPr>
        <w:t>s</w:t>
      </w:r>
      <w:r w:rsidR="126521E5" w:rsidRPr="00951713">
        <w:rPr>
          <w:rFonts w:ascii="Times New Roman" w:eastAsia="Times New Roman" w:hAnsi="Times New Roman" w:cs="Times New Roman"/>
          <w:color w:val="000000" w:themeColor="text1"/>
          <w:sz w:val="28"/>
          <w:szCs w:val="28"/>
          <w:lang w:val="sq"/>
        </w:rPr>
        <w:t xml:space="preserve"> (</w:t>
      </w:r>
      <w:r w:rsidR="126521E5" w:rsidRPr="00951713">
        <w:rPr>
          <w:rFonts w:ascii="Times New Roman" w:eastAsia="Times New Roman" w:hAnsi="Times New Roman" w:cs="Times New Roman"/>
          <w:i/>
          <w:iCs/>
          <w:color w:val="000000" w:themeColor="text1"/>
          <w:sz w:val="28"/>
          <w:szCs w:val="28"/>
          <w:lang w:val="sq"/>
        </w:rPr>
        <w:t>stress-test</w:t>
      </w:r>
      <w:r w:rsidR="126521E5" w:rsidRPr="00951713">
        <w:rPr>
          <w:rFonts w:ascii="Times New Roman" w:eastAsia="Times New Roman" w:hAnsi="Times New Roman" w:cs="Times New Roman"/>
          <w:color w:val="000000" w:themeColor="text1"/>
          <w:sz w:val="28"/>
          <w:szCs w:val="28"/>
          <w:lang w:val="sq"/>
        </w:rPr>
        <w:t>)</w:t>
      </w:r>
      <w:r w:rsidR="4A6DF91F"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që marrin parasysh skenarët e stresit financiar, si </w:t>
      </w:r>
      <w:r w:rsidR="684179A1" w:rsidRPr="00951713">
        <w:rPr>
          <w:rFonts w:ascii="Times New Roman" w:eastAsia="Times New Roman" w:hAnsi="Times New Roman" w:cs="Times New Roman"/>
          <w:color w:val="000000" w:themeColor="text1"/>
          <w:sz w:val="28"/>
          <w:szCs w:val="28"/>
          <w:lang w:val="sq"/>
        </w:rPr>
        <w:t xml:space="preserve"> luhatjet</w:t>
      </w:r>
      <w:r w:rsidRPr="00951713">
        <w:rPr>
          <w:rFonts w:ascii="Times New Roman" w:eastAsia="Times New Roman" w:hAnsi="Times New Roman" w:cs="Times New Roman"/>
          <w:color w:val="000000" w:themeColor="text1"/>
          <w:sz w:val="28"/>
          <w:szCs w:val="28"/>
          <w:lang w:val="sq"/>
        </w:rPr>
        <w:t xml:space="preserve"> e normave të interesit, dhe skenarët e stresit jofinanciar, si rreziku operacional. Bazuar në rezultatet e këtyre</w:t>
      </w:r>
      <w:r w:rsidR="2018F04B" w:rsidRPr="00951713">
        <w:rPr>
          <w:rFonts w:ascii="Times New Roman" w:eastAsia="Times New Roman" w:hAnsi="Times New Roman" w:cs="Times New Roman"/>
          <w:color w:val="000000" w:themeColor="text1"/>
          <w:sz w:val="28"/>
          <w:szCs w:val="28"/>
          <w:lang w:val="sq"/>
        </w:rPr>
        <w:t xml:space="preserve"> </w:t>
      </w:r>
      <w:r w:rsidR="2949BBFB" w:rsidRPr="00951713">
        <w:rPr>
          <w:rFonts w:ascii="Times New Roman" w:eastAsia="Times New Roman" w:hAnsi="Times New Roman" w:cs="Times New Roman"/>
          <w:color w:val="000000" w:themeColor="text1"/>
          <w:sz w:val="28"/>
          <w:szCs w:val="28"/>
          <w:lang w:val="sq"/>
        </w:rPr>
        <w:t>provave</w:t>
      </w:r>
      <w:r w:rsidR="25B56457" w:rsidRPr="00951713">
        <w:rPr>
          <w:rFonts w:ascii="Times New Roman" w:eastAsia="Times New Roman" w:hAnsi="Times New Roman" w:cs="Times New Roman"/>
          <w:color w:val="000000" w:themeColor="text1"/>
          <w:sz w:val="28"/>
          <w:szCs w:val="28"/>
          <w:lang w:val="sq"/>
        </w:rPr>
        <w:t xml:space="preserve"> t</w:t>
      </w:r>
      <w:r w:rsidR="59971167" w:rsidRPr="00951713">
        <w:rPr>
          <w:rFonts w:ascii="Times New Roman" w:eastAsia="Times New Roman" w:hAnsi="Times New Roman" w:cs="Times New Roman"/>
          <w:color w:val="000000" w:themeColor="text1"/>
          <w:sz w:val="28"/>
          <w:szCs w:val="28"/>
          <w:lang w:val="sq"/>
        </w:rPr>
        <w:t>ë</w:t>
      </w:r>
      <w:r w:rsidR="25B56457" w:rsidRPr="00951713">
        <w:rPr>
          <w:rFonts w:ascii="Times New Roman" w:eastAsia="Times New Roman" w:hAnsi="Times New Roman" w:cs="Times New Roman"/>
          <w:color w:val="000000" w:themeColor="text1"/>
          <w:sz w:val="28"/>
          <w:szCs w:val="28"/>
          <w:lang w:val="sq"/>
        </w:rPr>
        <w:t xml:space="preserve"> rezistenc</w:t>
      </w:r>
      <w:r w:rsidR="59971167" w:rsidRPr="00951713">
        <w:rPr>
          <w:rFonts w:ascii="Times New Roman" w:eastAsia="Times New Roman" w:hAnsi="Times New Roman" w:cs="Times New Roman"/>
          <w:color w:val="000000" w:themeColor="text1"/>
          <w:sz w:val="28"/>
          <w:szCs w:val="28"/>
          <w:lang w:val="sq"/>
        </w:rPr>
        <w:t>ë</w:t>
      </w:r>
      <w:r w:rsidR="25B56457" w:rsidRPr="00951713">
        <w:rPr>
          <w:rFonts w:ascii="Times New Roman" w:eastAsia="Times New Roman" w:hAnsi="Times New Roman" w:cs="Times New Roman"/>
          <w:color w:val="000000" w:themeColor="text1"/>
          <w:sz w:val="28"/>
          <w:szCs w:val="28"/>
          <w:lang w:val="sq"/>
        </w:rPr>
        <w:t>s</w:t>
      </w:r>
      <w:r w:rsidR="3DE6DC56" w:rsidRPr="00951713">
        <w:rPr>
          <w:rFonts w:ascii="Times New Roman" w:eastAsia="Times New Roman" w:hAnsi="Times New Roman" w:cs="Times New Roman"/>
          <w:color w:val="000000" w:themeColor="text1"/>
          <w:sz w:val="28"/>
          <w:szCs w:val="28"/>
          <w:lang w:val="sq"/>
        </w:rPr>
        <w:t xml:space="preserve"> (</w:t>
      </w:r>
      <w:r w:rsidR="3DE6DC56" w:rsidRPr="00951713">
        <w:rPr>
          <w:rFonts w:ascii="Times New Roman" w:eastAsia="Times New Roman" w:hAnsi="Times New Roman" w:cs="Times New Roman"/>
          <w:i/>
          <w:iCs/>
          <w:color w:val="000000" w:themeColor="text1"/>
          <w:sz w:val="28"/>
          <w:szCs w:val="28"/>
          <w:lang w:val="sq"/>
        </w:rPr>
        <w:t>stress-test</w:t>
      </w:r>
      <w:r w:rsidR="3DE6DC56"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w:t>
      </w:r>
      <w:r w:rsidR="158A1E01" w:rsidRPr="00951713">
        <w:rPr>
          <w:rFonts w:ascii="Times New Roman" w:eastAsia="Times New Roman" w:hAnsi="Times New Roman" w:cs="Times New Roman"/>
          <w:color w:val="000000" w:themeColor="text1"/>
          <w:sz w:val="28"/>
          <w:szCs w:val="28"/>
          <w:lang w:val="sq"/>
        </w:rPr>
        <w:t>Banka e Shqipërisë</w:t>
      </w:r>
      <w:r w:rsidRPr="00951713">
        <w:rPr>
          <w:rFonts w:ascii="Times New Roman" w:eastAsia="Times New Roman" w:hAnsi="Times New Roman" w:cs="Times New Roman"/>
          <w:color w:val="000000" w:themeColor="text1"/>
          <w:sz w:val="28"/>
          <w:szCs w:val="28"/>
          <w:lang w:val="sq"/>
        </w:rPr>
        <w:t xml:space="preserve"> </w:t>
      </w:r>
      <w:r w:rsidR="25B56457" w:rsidRPr="00951713">
        <w:rPr>
          <w:rFonts w:ascii="Times New Roman" w:eastAsia="Times New Roman" w:hAnsi="Times New Roman" w:cs="Times New Roman"/>
          <w:color w:val="000000" w:themeColor="text1"/>
          <w:sz w:val="28"/>
          <w:szCs w:val="28"/>
          <w:lang w:val="sq"/>
        </w:rPr>
        <w:t>mund t</w:t>
      </w:r>
      <w:r w:rsidR="59971167" w:rsidRPr="00951713">
        <w:rPr>
          <w:rFonts w:ascii="Times New Roman" w:eastAsia="Times New Roman" w:hAnsi="Times New Roman" w:cs="Times New Roman"/>
          <w:color w:val="000000" w:themeColor="text1"/>
          <w:sz w:val="28"/>
          <w:szCs w:val="28"/>
          <w:lang w:val="sq"/>
        </w:rPr>
        <w:t>ë</w:t>
      </w:r>
      <w:r w:rsidR="25B56457"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kërk</w:t>
      </w:r>
      <w:r w:rsidR="25B56457" w:rsidRPr="00951713">
        <w:rPr>
          <w:rFonts w:ascii="Times New Roman" w:eastAsia="Times New Roman" w:hAnsi="Times New Roman" w:cs="Times New Roman"/>
          <w:color w:val="000000" w:themeColor="text1"/>
          <w:sz w:val="28"/>
          <w:szCs w:val="28"/>
          <w:lang w:val="sq"/>
        </w:rPr>
        <w:t>oj</w:t>
      </w:r>
      <w:r w:rsidR="59971167"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nga emetuesi i tokenit të aset</w:t>
      </w:r>
      <w:r w:rsidR="32A422C7"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të mbajë një shumë të fondeve të veta që është ndërmjet 20% dhe 40% më e lartë se shuma që rezulton nga zbatimi i </w:t>
      </w:r>
      <w:r w:rsidR="00386120">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386120">
        <w:rPr>
          <w:rFonts w:ascii="Times New Roman" w:eastAsia="Times New Roman" w:hAnsi="Times New Roman" w:cs="Times New Roman"/>
          <w:color w:val="000000" w:themeColor="text1"/>
          <w:sz w:val="28"/>
          <w:szCs w:val="28"/>
          <w:lang w:val="sq"/>
        </w:rPr>
        <w:t>s “b”, t</w:t>
      </w:r>
      <w:r w:rsidR="00F104B8">
        <w:rPr>
          <w:rFonts w:ascii="Times New Roman" w:eastAsia="Times New Roman" w:hAnsi="Times New Roman" w:cs="Times New Roman"/>
          <w:color w:val="000000" w:themeColor="text1"/>
          <w:sz w:val="28"/>
          <w:szCs w:val="28"/>
          <w:lang w:val="sq"/>
        </w:rPr>
        <w:t>ë</w:t>
      </w:r>
      <w:r w:rsidR="00386120">
        <w:rPr>
          <w:rFonts w:ascii="Times New Roman" w:eastAsia="Times New Roman" w:hAnsi="Times New Roman" w:cs="Times New Roman"/>
          <w:color w:val="000000" w:themeColor="text1"/>
          <w:sz w:val="28"/>
          <w:szCs w:val="28"/>
          <w:lang w:val="sq"/>
        </w:rPr>
        <w:t xml:space="preserve"> </w:t>
      </w:r>
      <w:r w:rsidR="25B56457" w:rsidRPr="00951713">
        <w:rPr>
          <w:rFonts w:ascii="Times New Roman" w:eastAsia="Times New Roman" w:hAnsi="Times New Roman" w:cs="Times New Roman"/>
          <w:color w:val="000000" w:themeColor="text1"/>
          <w:sz w:val="28"/>
          <w:szCs w:val="28"/>
          <w:lang w:val="sq"/>
        </w:rPr>
        <w:t>pik</w:t>
      </w:r>
      <w:r w:rsidR="59971167" w:rsidRPr="00951713">
        <w:rPr>
          <w:rFonts w:ascii="Times New Roman" w:eastAsia="Times New Roman" w:hAnsi="Times New Roman" w:cs="Times New Roman"/>
          <w:color w:val="000000" w:themeColor="text1"/>
          <w:sz w:val="28"/>
          <w:szCs w:val="28"/>
          <w:lang w:val="sq"/>
        </w:rPr>
        <w:t>ë</w:t>
      </w:r>
      <w:r w:rsidR="25B56457"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1, </w:t>
      </w:r>
      <w:r w:rsidR="00386120"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386120"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386120" w:rsidRPr="00C8178E">
        <w:rPr>
          <w:rFonts w:ascii="Times New Roman" w:eastAsia="Times New Roman" w:hAnsi="Times New Roman" w:cs="Times New Roman"/>
          <w:sz w:val="28"/>
          <w:szCs w:val="28"/>
          <w:lang w:val="sq"/>
        </w:rPr>
        <w:t>tij neni,</w:t>
      </w:r>
      <w:r w:rsidRPr="00C8178E">
        <w:rPr>
          <w:rFonts w:ascii="Times New Roman" w:eastAsia="Times New Roman" w:hAnsi="Times New Roman" w:cs="Times New Roman"/>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në rrethana të caktuara, duke pasur parasysh perspektivën e rrezikut dhe rezultatet e </w:t>
      </w:r>
      <w:r w:rsidR="6FA6F59E" w:rsidRPr="00951713">
        <w:rPr>
          <w:rFonts w:ascii="Times New Roman" w:eastAsia="Times New Roman" w:hAnsi="Times New Roman" w:cs="Times New Roman"/>
          <w:color w:val="000000" w:themeColor="text1"/>
          <w:sz w:val="28"/>
          <w:szCs w:val="28"/>
          <w:lang w:val="sq"/>
        </w:rPr>
        <w:t>provave</w:t>
      </w:r>
      <w:r w:rsidR="7042587A" w:rsidRPr="00951713">
        <w:rPr>
          <w:rFonts w:ascii="Times New Roman" w:eastAsia="Times New Roman" w:hAnsi="Times New Roman" w:cs="Times New Roman"/>
          <w:color w:val="000000" w:themeColor="text1"/>
          <w:sz w:val="28"/>
          <w:szCs w:val="28"/>
          <w:lang w:val="sq"/>
        </w:rPr>
        <w:t xml:space="preserve"> </w:t>
      </w:r>
      <w:r w:rsidR="42A86B0F" w:rsidRPr="00951713">
        <w:rPr>
          <w:rFonts w:ascii="Times New Roman" w:eastAsia="Times New Roman" w:hAnsi="Times New Roman" w:cs="Times New Roman"/>
          <w:color w:val="000000" w:themeColor="text1"/>
          <w:sz w:val="28"/>
          <w:szCs w:val="28"/>
          <w:lang w:val="sq"/>
        </w:rPr>
        <w:t>t</w:t>
      </w:r>
      <w:r w:rsidR="59971167" w:rsidRPr="00951713">
        <w:rPr>
          <w:rFonts w:ascii="Times New Roman" w:eastAsia="Times New Roman" w:hAnsi="Times New Roman" w:cs="Times New Roman"/>
          <w:color w:val="000000" w:themeColor="text1"/>
          <w:sz w:val="28"/>
          <w:szCs w:val="28"/>
          <w:lang w:val="sq"/>
        </w:rPr>
        <w:t>ë</w:t>
      </w:r>
      <w:r w:rsidR="42A86B0F" w:rsidRPr="00951713">
        <w:rPr>
          <w:rFonts w:ascii="Times New Roman" w:eastAsia="Times New Roman" w:hAnsi="Times New Roman" w:cs="Times New Roman"/>
          <w:color w:val="000000" w:themeColor="text1"/>
          <w:sz w:val="28"/>
          <w:szCs w:val="28"/>
          <w:lang w:val="sq"/>
        </w:rPr>
        <w:t xml:space="preserve"> rezistenc</w:t>
      </w:r>
      <w:r w:rsidR="59971167" w:rsidRPr="00951713">
        <w:rPr>
          <w:rFonts w:ascii="Times New Roman" w:eastAsia="Times New Roman" w:hAnsi="Times New Roman" w:cs="Times New Roman"/>
          <w:color w:val="000000" w:themeColor="text1"/>
          <w:sz w:val="28"/>
          <w:szCs w:val="28"/>
          <w:lang w:val="sq"/>
        </w:rPr>
        <w:t>ë</w:t>
      </w:r>
      <w:r w:rsidR="42A86B0F" w:rsidRPr="00951713">
        <w:rPr>
          <w:rFonts w:ascii="Times New Roman" w:eastAsia="Times New Roman" w:hAnsi="Times New Roman" w:cs="Times New Roman"/>
          <w:color w:val="000000" w:themeColor="text1"/>
          <w:sz w:val="28"/>
          <w:szCs w:val="28"/>
          <w:lang w:val="sq"/>
        </w:rPr>
        <w:t>s</w:t>
      </w:r>
      <w:r w:rsidR="28AFBF8D" w:rsidRPr="00951713">
        <w:rPr>
          <w:rFonts w:ascii="Times New Roman" w:eastAsia="Times New Roman" w:hAnsi="Times New Roman" w:cs="Times New Roman"/>
          <w:color w:val="000000" w:themeColor="text1"/>
          <w:sz w:val="28"/>
          <w:szCs w:val="28"/>
          <w:lang w:val="sq"/>
        </w:rPr>
        <w:t xml:space="preserve"> (</w:t>
      </w:r>
      <w:r w:rsidR="28AFBF8D" w:rsidRPr="00951713">
        <w:rPr>
          <w:rFonts w:ascii="Times New Roman" w:eastAsia="Times New Roman" w:hAnsi="Times New Roman" w:cs="Times New Roman"/>
          <w:i/>
          <w:iCs/>
          <w:color w:val="000000" w:themeColor="text1"/>
          <w:sz w:val="28"/>
          <w:szCs w:val="28"/>
          <w:lang w:val="sq"/>
        </w:rPr>
        <w:t>stress-test</w:t>
      </w:r>
      <w:r w:rsidR="28AFBF8D"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w:t>
      </w:r>
    </w:p>
    <w:p w14:paraId="40C89D1D" w14:textId="77777777" w:rsidR="00C159ED" w:rsidRPr="00951713" w:rsidDel="00052ADC" w:rsidRDefault="00C159ED" w:rsidP="00C159ED">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4704B18D" w14:textId="2782A646" w:rsidR="00052ADC" w:rsidRDefault="18FE73F1" w:rsidP="00C159ED">
      <w:pPr>
        <w:pStyle w:val="ListParagraph"/>
        <w:numPr>
          <w:ilvl w:val="0"/>
          <w:numId w:val="24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Për qëllime të këtij neni,</w:t>
      </w:r>
      <w:r w:rsidR="7C406AD0" w:rsidRPr="00951713">
        <w:rPr>
          <w:rFonts w:ascii="Times New Roman" w:eastAsia="Times New Roman" w:hAnsi="Times New Roman" w:cs="Times New Roman"/>
          <w:color w:val="000000" w:themeColor="text1"/>
          <w:sz w:val="28"/>
          <w:szCs w:val="28"/>
          <w:lang w:val="sq"/>
        </w:rPr>
        <w:t xml:space="preserve"> Banka e Shqipërisë miraton rregulla </w:t>
      </w:r>
      <w:r w:rsidRPr="00951713">
        <w:rPr>
          <w:rFonts w:ascii="Times New Roman" w:eastAsia="Times New Roman" w:hAnsi="Times New Roman" w:cs="Times New Roman"/>
          <w:color w:val="000000" w:themeColor="text1"/>
          <w:sz w:val="28"/>
          <w:szCs w:val="28"/>
          <w:lang w:val="sq"/>
        </w:rPr>
        <w:t>më të detajuara</w:t>
      </w:r>
      <w:r w:rsidR="6BBB0324" w:rsidRPr="00951713">
        <w:rPr>
          <w:rFonts w:ascii="Times New Roman" w:eastAsia="Times New Roman" w:hAnsi="Times New Roman" w:cs="Times New Roman"/>
          <w:color w:val="000000" w:themeColor="text1"/>
          <w:sz w:val="28"/>
          <w:szCs w:val="28"/>
          <w:lang w:val="sq"/>
        </w:rPr>
        <w:t xml:space="preserve"> në lidhje me:</w:t>
      </w:r>
    </w:p>
    <w:p w14:paraId="4004F184" w14:textId="77777777" w:rsidR="00C159ED" w:rsidRPr="00951713" w:rsidRDefault="00C159ED" w:rsidP="00C159ED">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261A0F11" w14:textId="73515120" w:rsidR="545B039E" w:rsidRPr="00951713" w:rsidRDefault="28E1766B" w:rsidP="00386120">
      <w:pPr>
        <w:pStyle w:val="ListParagraph"/>
        <w:numPr>
          <w:ilvl w:val="0"/>
          <w:numId w:val="414"/>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procedura</w:t>
      </w:r>
      <w:r w:rsidR="255A9453"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dhe afatet për një emetues të tokenit të aset</w:t>
      </w:r>
      <w:r w:rsidR="5F180266"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që të përshtatet me kërkesat më të larta për fondet e veta, si</w:t>
      </w:r>
      <w:r w:rsidR="3DEC8176" w:rsidRPr="00951713">
        <w:rPr>
          <w:rFonts w:ascii="Times New Roman" w:eastAsia="Times New Roman" w:hAnsi="Times New Roman" w:cs="Times New Roman"/>
          <w:color w:val="000000" w:themeColor="text1"/>
          <w:sz w:val="28"/>
          <w:szCs w:val="28"/>
          <w:lang w:val="sq"/>
        </w:rPr>
        <w:t>pas parashikimeve të</w:t>
      </w:r>
      <w:r w:rsidR="377C43E8"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pikë</w:t>
      </w:r>
      <w:r w:rsidR="68F46D00"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3</w:t>
      </w:r>
      <w:r w:rsidR="00386120">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386120">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386120">
        <w:rPr>
          <w:rFonts w:ascii="Times New Roman" w:eastAsia="Times New Roman" w:hAnsi="Times New Roman" w:cs="Times New Roman"/>
          <w:color w:val="000000" w:themeColor="text1"/>
          <w:sz w:val="28"/>
          <w:szCs w:val="28"/>
          <w:lang w:val="sq"/>
        </w:rPr>
        <w:t>tij neni</w:t>
      </w:r>
      <w:r w:rsidRPr="00951713">
        <w:rPr>
          <w:rFonts w:ascii="Times New Roman" w:eastAsia="Times New Roman" w:hAnsi="Times New Roman" w:cs="Times New Roman"/>
          <w:color w:val="000000" w:themeColor="text1"/>
          <w:sz w:val="28"/>
          <w:szCs w:val="28"/>
          <w:lang w:val="sq"/>
        </w:rPr>
        <w:t xml:space="preserve">; </w:t>
      </w:r>
    </w:p>
    <w:p w14:paraId="7FDCA5F1" w14:textId="139C7A88" w:rsidR="545B039E" w:rsidRPr="00951713" w:rsidRDefault="4FDA1A1D" w:rsidP="00386120">
      <w:pPr>
        <w:pStyle w:val="ListParagraph"/>
        <w:numPr>
          <w:ilvl w:val="0"/>
          <w:numId w:val="414"/>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kriteret për </w:t>
      </w:r>
      <w:r w:rsidR="259EA9CE" w:rsidRPr="00951713">
        <w:rPr>
          <w:rFonts w:ascii="Times New Roman" w:eastAsia="Times New Roman" w:hAnsi="Times New Roman" w:cs="Times New Roman"/>
          <w:color w:val="000000" w:themeColor="text1"/>
          <w:sz w:val="28"/>
          <w:szCs w:val="28"/>
          <w:lang w:val="sq"/>
        </w:rPr>
        <w:t xml:space="preserve">mbajtjen </w:t>
      </w:r>
      <w:r w:rsidRPr="00951713">
        <w:rPr>
          <w:rFonts w:ascii="Times New Roman" w:eastAsia="Times New Roman" w:hAnsi="Times New Roman" w:cs="Times New Roman"/>
          <w:color w:val="000000" w:themeColor="text1"/>
          <w:sz w:val="28"/>
          <w:szCs w:val="28"/>
          <w:lang w:val="sq"/>
        </w:rPr>
        <w:t>e një shume më të lartë të fondeve të veta, si</w:t>
      </w:r>
      <w:r w:rsidR="55751CAA" w:rsidRPr="00951713">
        <w:rPr>
          <w:rFonts w:ascii="Times New Roman" w:eastAsia="Times New Roman" w:hAnsi="Times New Roman" w:cs="Times New Roman"/>
          <w:color w:val="000000" w:themeColor="text1"/>
          <w:sz w:val="28"/>
          <w:szCs w:val="28"/>
          <w:lang w:val="sq"/>
        </w:rPr>
        <w:t>pas përcaktimeve të pikës</w:t>
      </w:r>
      <w:r w:rsidRPr="00951713">
        <w:rPr>
          <w:rFonts w:ascii="Times New Roman" w:eastAsia="Times New Roman" w:hAnsi="Times New Roman" w:cs="Times New Roman"/>
          <w:color w:val="000000" w:themeColor="text1"/>
          <w:sz w:val="28"/>
          <w:szCs w:val="28"/>
          <w:lang w:val="sq"/>
        </w:rPr>
        <w:t xml:space="preserve"> 3</w:t>
      </w:r>
      <w:r w:rsidR="00386120">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386120">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386120">
        <w:rPr>
          <w:rFonts w:ascii="Times New Roman" w:eastAsia="Times New Roman" w:hAnsi="Times New Roman" w:cs="Times New Roman"/>
          <w:color w:val="000000" w:themeColor="text1"/>
          <w:sz w:val="28"/>
          <w:szCs w:val="28"/>
          <w:lang w:val="sq"/>
        </w:rPr>
        <w:t>tij neni</w:t>
      </w:r>
      <w:r w:rsidRPr="00951713">
        <w:rPr>
          <w:rFonts w:ascii="Times New Roman" w:eastAsia="Times New Roman" w:hAnsi="Times New Roman" w:cs="Times New Roman"/>
          <w:color w:val="000000" w:themeColor="text1"/>
          <w:sz w:val="28"/>
          <w:szCs w:val="28"/>
          <w:lang w:val="sq"/>
        </w:rPr>
        <w:t xml:space="preserve">; </w:t>
      </w:r>
    </w:p>
    <w:p w14:paraId="4B5C459D" w14:textId="17A27C61" w:rsidR="00BF5B1E" w:rsidRDefault="71458B32" w:rsidP="00386120">
      <w:pPr>
        <w:pStyle w:val="ListParagraph"/>
        <w:numPr>
          <w:ilvl w:val="0"/>
          <w:numId w:val="414"/>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kërkesat minimale për </w:t>
      </w:r>
      <w:r w:rsidR="75B53B77" w:rsidRPr="00951713">
        <w:rPr>
          <w:rFonts w:ascii="Times New Roman" w:eastAsia="Times New Roman" w:hAnsi="Times New Roman" w:cs="Times New Roman"/>
          <w:color w:val="000000" w:themeColor="text1"/>
          <w:sz w:val="28"/>
          <w:szCs w:val="28"/>
          <w:lang w:val="sq"/>
        </w:rPr>
        <w:t xml:space="preserve">hartimin </w:t>
      </w:r>
      <w:r w:rsidRPr="00951713">
        <w:rPr>
          <w:rFonts w:ascii="Times New Roman" w:eastAsia="Times New Roman" w:hAnsi="Times New Roman" w:cs="Times New Roman"/>
          <w:color w:val="000000" w:themeColor="text1"/>
          <w:sz w:val="28"/>
          <w:szCs w:val="28"/>
          <w:lang w:val="sq"/>
        </w:rPr>
        <w:t xml:space="preserve">e programeve të </w:t>
      </w:r>
      <w:r w:rsidR="609F93F1" w:rsidRPr="00951713">
        <w:rPr>
          <w:rFonts w:ascii="Times New Roman" w:eastAsia="Times New Roman" w:hAnsi="Times New Roman" w:cs="Times New Roman"/>
          <w:color w:val="000000" w:themeColor="text1"/>
          <w:sz w:val="28"/>
          <w:szCs w:val="28"/>
          <w:lang w:val="sq"/>
        </w:rPr>
        <w:t>provave</w:t>
      </w:r>
      <w:r w:rsidR="7D01B52E"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të rezistencës</w:t>
      </w:r>
      <w:r w:rsidR="3FE078FF" w:rsidRPr="00951713">
        <w:rPr>
          <w:rFonts w:ascii="Times New Roman" w:eastAsia="Times New Roman" w:hAnsi="Times New Roman" w:cs="Times New Roman"/>
          <w:color w:val="000000" w:themeColor="text1"/>
          <w:sz w:val="28"/>
          <w:szCs w:val="28"/>
          <w:lang w:val="sq"/>
        </w:rPr>
        <w:t xml:space="preserve"> (</w:t>
      </w:r>
      <w:r w:rsidR="3FE078FF" w:rsidRPr="00951713">
        <w:rPr>
          <w:rFonts w:ascii="Times New Roman" w:eastAsia="Times New Roman" w:hAnsi="Times New Roman" w:cs="Times New Roman"/>
          <w:i/>
          <w:iCs/>
          <w:color w:val="000000" w:themeColor="text1"/>
          <w:sz w:val="28"/>
          <w:szCs w:val="28"/>
          <w:lang w:val="sq"/>
        </w:rPr>
        <w:t>stress-test</w:t>
      </w:r>
      <w:r w:rsidR="3FE078FF"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duke marrë parasysh madhësinë, kompleksitetin dhe natyrën e tokenit të aset</w:t>
      </w:r>
      <w:r w:rsidR="4C21FE82"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duke përfshirë</w:t>
      </w:r>
      <w:r w:rsidR="00386120">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por pa u kufizuar në: </w:t>
      </w:r>
    </w:p>
    <w:p w14:paraId="6D220EB2" w14:textId="77777777" w:rsidR="00C159ED" w:rsidRPr="00951713" w:rsidRDefault="00C159ED" w:rsidP="00C159ED">
      <w:pPr>
        <w:pStyle w:val="ListParagraph"/>
        <w:spacing w:after="0" w:line="240" w:lineRule="auto"/>
        <w:ind w:left="0"/>
        <w:rPr>
          <w:rFonts w:ascii="Times New Roman" w:eastAsia="Times New Roman" w:hAnsi="Times New Roman" w:cs="Times New Roman"/>
          <w:color w:val="000000" w:themeColor="text1"/>
          <w:sz w:val="28"/>
          <w:szCs w:val="28"/>
          <w:lang w:val="sq"/>
        </w:rPr>
      </w:pPr>
    </w:p>
    <w:p w14:paraId="10D5416B" w14:textId="75157664" w:rsidR="00BF5B1E" w:rsidRPr="00951713" w:rsidRDefault="71458B32" w:rsidP="00386120">
      <w:pPr>
        <w:pStyle w:val="ListParagraph"/>
        <w:numPr>
          <w:ilvl w:val="0"/>
          <w:numId w:val="415"/>
        </w:numPr>
        <w:spacing w:after="0" w:line="240" w:lineRule="auto"/>
        <w:ind w:left="1440"/>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llojet e </w:t>
      </w:r>
      <w:r w:rsidR="5A5F2D68" w:rsidRPr="00951713">
        <w:rPr>
          <w:rFonts w:ascii="Times New Roman" w:eastAsia="Times New Roman" w:hAnsi="Times New Roman" w:cs="Times New Roman"/>
          <w:color w:val="000000" w:themeColor="text1"/>
          <w:sz w:val="28"/>
          <w:szCs w:val="28"/>
          <w:lang w:val="sq"/>
        </w:rPr>
        <w:t>provave</w:t>
      </w:r>
      <w:r w:rsidRPr="00951713">
        <w:rPr>
          <w:rFonts w:ascii="Times New Roman" w:eastAsia="Times New Roman" w:hAnsi="Times New Roman" w:cs="Times New Roman"/>
          <w:color w:val="000000" w:themeColor="text1"/>
          <w:sz w:val="28"/>
          <w:szCs w:val="28"/>
          <w:lang w:val="sq"/>
        </w:rPr>
        <w:t xml:space="preserve"> të rezistencës </w:t>
      </w:r>
      <w:r w:rsidR="1C8EC474" w:rsidRPr="00951713">
        <w:rPr>
          <w:rFonts w:ascii="Times New Roman" w:eastAsia="Times New Roman" w:hAnsi="Times New Roman" w:cs="Times New Roman"/>
          <w:color w:val="000000" w:themeColor="text1"/>
          <w:sz w:val="28"/>
          <w:szCs w:val="28"/>
          <w:lang w:val="sq"/>
        </w:rPr>
        <w:t>(</w:t>
      </w:r>
      <w:r w:rsidR="1C8EC474" w:rsidRPr="00951713">
        <w:rPr>
          <w:rFonts w:ascii="Times New Roman" w:eastAsia="Times New Roman" w:hAnsi="Times New Roman" w:cs="Times New Roman"/>
          <w:i/>
          <w:iCs/>
          <w:color w:val="000000" w:themeColor="text1"/>
          <w:sz w:val="28"/>
          <w:szCs w:val="28"/>
          <w:lang w:val="sq"/>
        </w:rPr>
        <w:t>stress-test</w:t>
      </w:r>
      <w:r w:rsidR="1C8EC474"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dhe objektivat e tyre kryesor</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dhe fushat e zbatimit;</w:t>
      </w:r>
    </w:p>
    <w:p w14:paraId="3A9CD342" w14:textId="73B2BB5E" w:rsidR="00BF5B1E" w:rsidRPr="00951713" w:rsidRDefault="71458B32" w:rsidP="00386120">
      <w:pPr>
        <w:pStyle w:val="ListParagraph"/>
        <w:numPr>
          <w:ilvl w:val="0"/>
          <w:numId w:val="415"/>
        </w:numPr>
        <w:spacing w:after="0" w:line="240" w:lineRule="auto"/>
        <w:ind w:left="1440"/>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shpeshtësinë e ushtrimeve të ndryshme të </w:t>
      </w:r>
      <w:r w:rsidR="125A4917" w:rsidRPr="00951713">
        <w:rPr>
          <w:rFonts w:ascii="Times New Roman" w:eastAsia="Times New Roman" w:hAnsi="Times New Roman" w:cs="Times New Roman"/>
          <w:color w:val="000000" w:themeColor="text1"/>
          <w:sz w:val="28"/>
          <w:szCs w:val="28"/>
          <w:lang w:val="sq"/>
        </w:rPr>
        <w:t xml:space="preserve">provave </w:t>
      </w:r>
      <w:r w:rsidRPr="00951713">
        <w:rPr>
          <w:rFonts w:ascii="Times New Roman" w:eastAsia="Times New Roman" w:hAnsi="Times New Roman" w:cs="Times New Roman"/>
          <w:color w:val="000000" w:themeColor="text1"/>
          <w:sz w:val="28"/>
          <w:szCs w:val="28"/>
          <w:lang w:val="sq"/>
        </w:rPr>
        <w:t>të rezistencës</w:t>
      </w:r>
      <w:r w:rsidR="36D88BFC" w:rsidRPr="00951713">
        <w:rPr>
          <w:rFonts w:ascii="Times New Roman" w:eastAsia="Times New Roman" w:hAnsi="Times New Roman" w:cs="Times New Roman"/>
          <w:color w:val="000000" w:themeColor="text1"/>
          <w:sz w:val="28"/>
          <w:szCs w:val="28"/>
          <w:lang w:val="sq"/>
        </w:rPr>
        <w:t xml:space="preserve"> (</w:t>
      </w:r>
      <w:r w:rsidR="36D88BFC" w:rsidRPr="00951713">
        <w:rPr>
          <w:rFonts w:ascii="Times New Roman" w:eastAsia="Times New Roman" w:hAnsi="Times New Roman" w:cs="Times New Roman"/>
          <w:i/>
          <w:iCs/>
          <w:color w:val="000000" w:themeColor="text1"/>
          <w:sz w:val="28"/>
          <w:szCs w:val="28"/>
          <w:lang w:val="sq"/>
        </w:rPr>
        <w:t>stress-test</w:t>
      </w:r>
      <w:r w:rsidR="36D88BFC"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w:t>
      </w:r>
    </w:p>
    <w:p w14:paraId="19C06513" w14:textId="765384AE" w:rsidR="00BF5B1E" w:rsidRPr="00951713" w:rsidRDefault="545B039E" w:rsidP="00386120">
      <w:pPr>
        <w:pStyle w:val="ListParagraph"/>
        <w:numPr>
          <w:ilvl w:val="0"/>
          <w:numId w:val="415"/>
        </w:numPr>
        <w:spacing w:after="0" w:line="240" w:lineRule="auto"/>
        <w:ind w:left="1440"/>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rregullimet e qeverisjes së brendshme; </w:t>
      </w:r>
    </w:p>
    <w:p w14:paraId="5A946D45" w14:textId="6991E9B0" w:rsidR="00BF5B1E" w:rsidRPr="00951713" w:rsidRDefault="545B039E" w:rsidP="00386120">
      <w:pPr>
        <w:pStyle w:val="ListParagraph"/>
        <w:numPr>
          <w:ilvl w:val="0"/>
          <w:numId w:val="415"/>
        </w:numPr>
        <w:spacing w:after="0" w:line="240" w:lineRule="auto"/>
        <w:ind w:left="1440"/>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 xml:space="preserve">infrastrukturën përkatëse të të dhënave; </w:t>
      </w:r>
    </w:p>
    <w:p w14:paraId="23051409" w14:textId="19FC36D5" w:rsidR="00BF5B1E" w:rsidRPr="00951713" w:rsidRDefault="545B039E" w:rsidP="00386120">
      <w:pPr>
        <w:pStyle w:val="ListParagraph"/>
        <w:numPr>
          <w:ilvl w:val="0"/>
          <w:numId w:val="415"/>
        </w:numPr>
        <w:spacing w:after="0" w:line="240" w:lineRule="auto"/>
        <w:ind w:left="1440"/>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metodologjinë dhe besueshmërinë e supozimeve; </w:t>
      </w:r>
    </w:p>
    <w:p w14:paraId="05842D55" w14:textId="40FB781F" w:rsidR="00BF5B1E" w:rsidRPr="00951713" w:rsidRDefault="4FDA1A1D" w:rsidP="00386120">
      <w:pPr>
        <w:pStyle w:val="ListParagraph"/>
        <w:numPr>
          <w:ilvl w:val="0"/>
          <w:numId w:val="415"/>
        </w:numPr>
        <w:spacing w:after="0" w:line="240" w:lineRule="auto"/>
        <w:ind w:left="14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zbatimin e parimit të proporcionalitetit për të gjitha kërkesat minimale, qofshin ato </w:t>
      </w:r>
      <w:r w:rsidR="22C8E159"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sasiore apo cilësore; </w:t>
      </w:r>
    </w:p>
    <w:p w14:paraId="365994C4" w14:textId="51918A62" w:rsidR="00052ADC" w:rsidRPr="00951713" w:rsidRDefault="3CFA0588" w:rsidP="00386120">
      <w:pPr>
        <w:pStyle w:val="ListParagraph"/>
        <w:numPr>
          <w:ilvl w:val="0"/>
          <w:numId w:val="415"/>
        </w:numPr>
        <w:spacing w:after="0" w:line="240" w:lineRule="auto"/>
        <w:ind w:left="14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w:t>
      </w:r>
      <w:r w:rsidR="71458B32" w:rsidRPr="00951713">
        <w:rPr>
          <w:rFonts w:ascii="Times New Roman" w:eastAsia="Times New Roman" w:hAnsi="Times New Roman" w:cs="Times New Roman"/>
          <w:color w:val="000000" w:themeColor="text1"/>
          <w:sz w:val="28"/>
          <w:szCs w:val="28"/>
          <w:lang w:val="sq"/>
        </w:rPr>
        <w:t>eriodicitetin</w:t>
      </w:r>
      <w:r w:rsidR="173BC4B6" w:rsidRPr="00951713">
        <w:rPr>
          <w:rFonts w:ascii="Times New Roman" w:eastAsia="Times New Roman" w:hAnsi="Times New Roman" w:cs="Times New Roman"/>
          <w:color w:val="000000" w:themeColor="text1"/>
          <w:sz w:val="28"/>
          <w:szCs w:val="28"/>
          <w:lang w:val="sq"/>
        </w:rPr>
        <w:t xml:space="preserve"> </w:t>
      </w:r>
      <w:r w:rsidR="71458B32" w:rsidRPr="00951713">
        <w:rPr>
          <w:rFonts w:ascii="Times New Roman" w:eastAsia="Times New Roman" w:hAnsi="Times New Roman" w:cs="Times New Roman"/>
          <w:color w:val="000000" w:themeColor="text1"/>
          <w:sz w:val="28"/>
          <w:szCs w:val="28"/>
          <w:lang w:val="sq"/>
        </w:rPr>
        <w:t xml:space="preserve">minimal të </w:t>
      </w:r>
      <w:r w:rsidR="73054819" w:rsidRPr="00951713">
        <w:rPr>
          <w:rFonts w:ascii="Times New Roman" w:eastAsia="Times New Roman" w:hAnsi="Times New Roman" w:cs="Times New Roman"/>
          <w:color w:val="000000" w:themeColor="text1"/>
          <w:sz w:val="28"/>
          <w:szCs w:val="28"/>
          <w:lang w:val="sq"/>
        </w:rPr>
        <w:t>provave</w:t>
      </w:r>
      <w:r w:rsidR="33CB02B2" w:rsidRPr="00951713">
        <w:rPr>
          <w:rFonts w:ascii="Times New Roman" w:eastAsia="Times New Roman" w:hAnsi="Times New Roman" w:cs="Times New Roman"/>
          <w:color w:val="000000" w:themeColor="text1"/>
          <w:sz w:val="28"/>
          <w:szCs w:val="28"/>
          <w:lang w:val="sq"/>
        </w:rPr>
        <w:t xml:space="preserve"> </w:t>
      </w:r>
      <w:r w:rsidR="71458B32" w:rsidRPr="00951713">
        <w:rPr>
          <w:rFonts w:ascii="Times New Roman" w:eastAsia="Times New Roman" w:hAnsi="Times New Roman" w:cs="Times New Roman"/>
          <w:color w:val="000000" w:themeColor="text1"/>
          <w:sz w:val="28"/>
          <w:szCs w:val="28"/>
          <w:lang w:val="sq"/>
        </w:rPr>
        <w:t>të rezistencës</w:t>
      </w:r>
      <w:r w:rsidR="21AD75CF" w:rsidRPr="00951713">
        <w:rPr>
          <w:rFonts w:ascii="Times New Roman" w:eastAsia="Times New Roman" w:hAnsi="Times New Roman" w:cs="Times New Roman"/>
          <w:color w:val="000000" w:themeColor="text1"/>
          <w:sz w:val="28"/>
          <w:szCs w:val="28"/>
          <w:lang w:val="sq"/>
        </w:rPr>
        <w:t xml:space="preserve"> (</w:t>
      </w:r>
      <w:r w:rsidR="21AD75CF" w:rsidRPr="00951713">
        <w:rPr>
          <w:rFonts w:ascii="Times New Roman" w:eastAsia="Times New Roman" w:hAnsi="Times New Roman" w:cs="Times New Roman"/>
          <w:i/>
          <w:iCs/>
          <w:color w:val="000000" w:themeColor="text1"/>
          <w:sz w:val="28"/>
          <w:szCs w:val="28"/>
          <w:lang w:val="sq"/>
        </w:rPr>
        <w:t>stress-test</w:t>
      </w:r>
      <w:r w:rsidR="21AD75CF" w:rsidRPr="00951713">
        <w:rPr>
          <w:rFonts w:ascii="Times New Roman" w:eastAsia="Times New Roman" w:hAnsi="Times New Roman" w:cs="Times New Roman"/>
          <w:color w:val="000000" w:themeColor="text1"/>
          <w:sz w:val="28"/>
          <w:szCs w:val="28"/>
          <w:lang w:val="sq"/>
        </w:rPr>
        <w:t>)</w:t>
      </w:r>
      <w:r w:rsidR="71458B32" w:rsidRPr="00951713">
        <w:rPr>
          <w:rFonts w:ascii="Times New Roman" w:eastAsia="Times New Roman" w:hAnsi="Times New Roman" w:cs="Times New Roman"/>
          <w:color w:val="000000" w:themeColor="text1"/>
          <w:sz w:val="28"/>
          <w:szCs w:val="28"/>
          <w:lang w:val="sq"/>
        </w:rPr>
        <w:t xml:space="preserve"> dhe parametrat e përbashkët referues të skenarëve të </w:t>
      </w:r>
      <w:r w:rsidR="134482B3" w:rsidRPr="00951713">
        <w:rPr>
          <w:rFonts w:ascii="Times New Roman" w:eastAsia="Times New Roman" w:hAnsi="Times New Roman" w:cs="Times New Roman"/>
          <w:color w:val="000000" w:themeColor="text1"/>
          <w:sz w:val="28"/>
          <w:szCs w:val="28"/>
          <w:lang w:val="sq"/>
        </w:rPr>
        <w:t>provave</w:t>
      </w:r>
      <w:r w:rsidR="71458B32" w:rsidRPr="00951713">
        <w:rPr>
          <w:rFonts w:ascii="Times New Roman" w:eastAsia="Times New Roman" w:hAnsi="Times New Roman" w:cs="Times New Roman"/>
          <w:color w:val="000000" w:themeColor="text1"/>
          <w:sz w:val="28"/>
          <w:szCs w:val="28"/>
          <w:lang w:val="sq"/>
        </w:rPr>
        <w:t xml:space="preserve"> të rezistencës.</w:t>
      </w:r>
    </w:p>
    <w:p w14:paraId="12139880" w14:textId="77777777" w:rsidR="001F46C4" w:rsidRPr="00951713" w:rsidRDefault="001F46C4" w:rsidP="003A7FE9">
      <w:pPr>
        <w:pStyle w:val="ListParagraph"/>
        <w:spacing w:after="0" w:line="240" w:lineRule="auto"/>
        <w:ind w:left="0"/>
        <w:rPr>
          <w:rFonts w:ascii="Times New Roman" w:eastAsia="Times New Roman" w:hAnsi="Times New Roman" w:cs="Times New Roman"/>
          <w:color w:val="000000" w:themeColor="text1"/>
          <w:sz w:val="28"/>
          <w:szCs w:val="28"/>
          <w:lang w:val="sq"/>
        </w:rPr>
      </w:pPr>
    </w:p>
    <w:p w14:paraId="50B08BF9" w14:textId="2966A6B4" w:rsidR="00052ADC" w:rsidRDefault="5934EDD1" w:rsidP="003A7FE9">
      <w:pPr>
        <w:pStyle w:val="Heading2"/>
        <w:spacing w:before="0" w:after="0" w:line="240" w:lineRule="auto"/>
        <w:jc w:val="center"/>
        <w:rPr>
          <w:rFonts w:ascii="Times New Roman" w:eastAsia="Aptos Display" w:hAnsi="Times New Roman" w:cs="Times New Roman"/>
          <w:b/>
          <w:bCs/>
          <w:color w:val="000000" w:themeColor="text1"/>
          <w:sz w:val="28"/>
          <w:szCs w:val="28"/>
          <w:lang w:val="sq"/>
        </w:rPr>
      </w:pPr>
      <w:r w:rsidRPr="00A160B0">
        <w:rPr>
          <w:rFonts w:ascii="Times New Roman" w:eastAsia="Aptos Display" w:hAnsi="Times New Roman" w:cs="Times New Roman"/>
          <w:b/>
          <w:bCs/>
          <w:color w:val="000000" w:themeColor="text1"/>
          <w:sz w:val="28"/>
          <w:szCs w:val="28"/>
          <w:lang w:val="sq"/>
        </w:rPr>
        <w:t xml:space="preserve">Seksioni </w:t>
      </w:r>
      <w:r w:rsidR="580D4C91" w:rsidRPr="00A160B0">
        <w:rPr>
          <w:rFonts w:ascii="Times New Roman" w:eastAsia="Aptos Display" w:hAnsi="Times New Roman" w:cs="Times New Roman"/>
          <w:b/>
          <w:bCs/>
          <w:color w:val="000000" w:themeColor="text1"/>
          <w:sz w:val="28"/>
          <w:szCs w:val="28"/>
          <w:lang w:val="sq"/>
        </w:rPr>
        <w:t>3</w:t>
      </w:r>
      <w:r w:rsidR="111EAD21" w:rsidRPr="00A160B0">
        <w:rPr>
          <w:rFonts w:ascii="Times New Roman" w:hAnsi="Times New Roman" w:cs="Times New Roman"/>
          <w:b/>
          <w:bCs/>
          <w:color w:val="000000" w:themeColor="text1"/>
          <w:sz w:val="28"/>
          <w:szCs w:val="28"/>
        </w:rPr>
        <w:br/>
      </w:r>
      <w:r w:rsidR="580D4C91" w:rsidRPr="00A160B0">
        <w:rPr>
          <w:rFonts w:ascii="Times New Roman" w:eastAsia="Aptos Display" w:hAnsi="Times New Roman" w:cs="Times New Roman"/>
          <w:b/>
          <w:bCs/>
          <w:color w:val="000000" w:themeColor="text1"/>
          <w:sz w:val="28"/>
          <w:szCs w:val="28"/>
          <w:lang w:val="sq"/>
        </w:rPr>
        <w:t>Rezerva e aseteve</w:t>
      </w:r>
    </w:p>
    <w:p w14:paraId="62161218" w14:textId="77777777" w:rsidR="004437EA" w:rsidRDefault="004437EA"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5B83C2EB" w14:textId="2106BA1C" w:rsidR="00052ADC" w:rsidRPr="00951713" w:rsidRDefault="36165F54"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Neni 36</w:t>
      </w:r>
    </w:p>
    <w:p w14:paraId="0EC2FF15" w14:textId="2DAEB783" w:rsidR="2F92DD05" w:rsidRDefault="2F92DD05"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Përbërja dhe administrimi i rezervës së aseteve</w:t>
      </w:r>
    </w:p>
    <w:p w14:paraId="215252C6" w14:textId="77777777" w:rsidR="00A160B0" w:rsidRPr="00951713" w:rsidRDefault="00A160B0" w:rsidP="003A7FE9">
      <w:pPr>
        <w:spacing w:after="0" w:line="240" w:lineRule="auto"/>
        <w:jc w:val="center"/>
        <w:rPr>
          <w:rFonts w:ascii="Times New Roman" w:hAnsi="Times New Roman" w:cs="Times New Roman"/>
          <w:color w:val="000000" w:themeColor="text1"/>
          <w:sz w:val="28"/>
          <w:szCs w:val="28"/>
        </w:rPr>
      </w:pPr>
    </w:p>
    <w:p w14:paraId="1594F5D6" w14:textId="1CBD783F" w:rsidR="00052ADC" w:rsidRPr="00951713" w:rsidRDefault="36CAC696" w:rsidP="00386120">
      <w:pPr>
        <w:pStyle w:val="ListParagraph"/>
        <w:numPr>
          <w:ilvl w:val="0"/>
          <w:numId w:val="24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36165F54" w:rsidRPr="00951713">
        <w:rPr>
          <w:rFonts w:ascii="Times New Roman" w:eastAsia="Times New Roman" w:hAnsi="Times New Roman" w:cs="Times New Roman"/>
          <w:color w:val="000000" w:themeColor="text1"/>
          <w:sz w:val="28"/>
          <w:szCs w:val="28"/>
          <w:lang w:val="sq"/>
        </w:rPr>
        <w:t xml:space="preserve"> krijojnë dhe mirëmbajnë </w:t>
      </w:r>
      <w:r w:rsidR="4D3A8E07" w:rsidRPr="00951713">
        <w:rPr>
          <w:rFonts w:ascii="Times New Roman" w:eastAsia="Times New Roman" w:hAnsi="Times New Roman" w:cs="Times New Roman"/>
          <w:color w:val="000000" w:themeColor="text1"/>
          <w:sz w:val="28"/>
          <w:szCs w:val="28"/>
          <w:lang w:val="sq"/>
        </w:rPr>
        <w:t xml:space="preserve">në mënyrë të vazhdueshme </w:t>
      </w:r>
      <w:r w:rsidR="36165F54" w:rsidRPr="00951713">
        <w:rPr>
          <w:rFonts w:ascii="Times New Roman" w:eastAsia="Times New Roman" w:hAnsi="Times New Roman" w:cs="Times New Roman"/>
          <w:color w:val="000000" w:themeColor="text1"/>
          <w:sz w:val="28"/>
          <w:szCs w:val="28"/>
          <w:lang w:val="sq"/>
        </w:rPr>
        <w:t>një rezervë asetesh.</w:t>
      </w:r>
    </w:p>
    <w:p w14:paraId="00DAC204" w14:textId="1CAE4E89" w:rsidR="00052ADC" w:rsidRDefault="00386120" w:rsidP="00386120">
      <w:pPr>
        <w:spacing w:after="0" w:line="240" w:lineRule="auto"/>
        <w:ind w:left="36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36165F54" w:rsidRPr="00951713">
        <w:rPr>
          <w:rFonts w:ascii="Times New Roman" w:eastAsia="Times New Roman" w:hAnsi="Times New Roman" w:cs="Times New Roman"/>
          <w:color w:val="000000" w:themeColor="text1"/>
          <w:sz w:val="28"/>
          <w:szCs w:val="28"/>
          <w:lang w:val="sq"/>
        </w:rPr>
        <w:t xml:space="preserve">Rezerva e aseteve përbëhet dhe </w:t>
      </w:r>
      <w:r w:rsidR="4FF44819" w:rsidRPr="00951713">
        <w:rPr>
          <w:rFonts w:ascii="Times New Roman" w:eastAsia="Times New Roman" w:hAnsi="Times New Roman" w:cs="Times New Roman"/>
          <w:color w:val="000000" w:themeColor="text1"/>
          <w:sz w:val="28"/>
          <w:szCs w:val="28"/>
          <w:lang w:val="sq"/>
        </w:rPr>
        <w:t xml:space="preserve">administrohet </w:t>
      </w:r>
      <w:r w:rsidR="36165F54" w:rsidRPr="00951713">
        <w:rPr>
          <w:rFonts w:ascii="Times New Roman" w:eastAsia="Times New Roman" w:hAnsi="Times New Roman" w:cs="Times New Roman"/>
          <w:color w:val="000000" w:themeColor="text1"/>
          <w:sz w:val="28"/>
          <w:szCs w:val="28"/>
          <w:lang w:val="sq"/>
        </w:rPr>
        <w:t>në atë mënyrë që:</w:t>
      </w:r>
    </w:p>
    <w:p w14:paraId="04D0DD2C" w14:textId="77777777" w:rsidR="00386120" w:rsidRPr="00951713" w:rsidRDefault="00386120" w:rsidP="00386120">
      <w:pPr>
        <w:spacing w:after="0" w:line="240" w:lineRule="auto"/>
        <w:ind w:left="360" w:hanging="360"/>
        <w:jc w:val="both"/>
        <w:rPr>
          <w:rFonts w:ascii="Times New Roman" w:hAnsi="Times New Roman" w:cs="Times New Roman"/>
          <w:color w:val="000000" w:themeColor="text1"/>
          <w:sz w:val="28"/>
          <w:szCs w:val="28"/>
        </w:rPr>
      </w:pPr>
    </w:p>
    <w:p w14:paraId="448830FC" w14:textId="50E9E4BC" w:rsidR="00052ADC" w:rsidRPr="00951713" w:rsidRDefault="0BC008EE" w:rsidP="00386120">
      <w:pPr>
        <w:pStyle w:val="ListParagraph"/>
        <w:numPr>
          <w:ilvl w:val="0"/>
          <w:numId w:val="407"/>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r</w:t>
      </w:r>
      <w:r w:rsidR="36165F54" w:rsidRPr="00951713">
        <w:rPr>
          <w:rFonts w:ascii="Times New Roman" w:eastAsia="Times New Roman" w:hAnsi="Times New Roman" w:cs="Times New Roman"/>
          <w:color w:val="000000" w:themeColor="text1"/>
          <w:sz w:val="28"/>
          <w:szCs w:val="28"/>
          <w:lang w:val="sq"/>
        </w:rPr>
        <w:t>reziqet e lidhura me asetet e referuara nga tokenat e asetit të jenë të mbuluara; dhe</w:t>
      </w:r>
    </w:p>
    <w:p w14:paraId="10DB94AC" w14:textId="1D2B0F9E" w:rsidR="00052ADC" w:rsidRPr="00386120" w:rsidRDefault="47A6C415" w:rsidP="00386120">
      <w:pPr>
        <w:pStyle w:val="ListParagraph"/>
        <w:numPr>
          <w:ilvl w:val="0"/>
          <w:numId w:val="407"/>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r</w:t>
      </w:r>
      <w:r w:rsidR="36165F54" w:rsidRPr="00951713">
        <w:rPr>
          <w:rFonts w:ascii="Times New Roman" w:eastAsia="Times New Roman" w:hAnsi="Times New Roman" w:cs="Times New Roman"/>
          <w:color w:val="000000" w:themeColor="text1"/>
          <w:sz w:val="28"/>
          <w:szCs w:val="28"/>
          <w:lang w:val="sq"/>
        </w:rPr>
        <w:t>reziqet e likuiditetit të lidhura me të drejtat e përhershme të tërheqjes së zotëruesve të</w:t>
      </w:r>
      <w:r w:rsidR="2E661FAC" w:rsidRPr="00951713">
        <w:rPr>
          <w:rFonts w:ascii="Times New Roman" w:eastAsia="Times New Roman" w:hAnsi="Times New Roman" w:cs="Times New Roman"/>
          <w:color w:val="000000" w:themeColor="text1"/>
          <w:sz w:val="28"/>
          <w:szCs w:val="28"/>
          <w:lang w:val="sq"/>
        </w:rPr>
        <w:t xml:space="preserve"> tokenit të aseteve të</w:t>
      </w:r>
      <w:r w:rsidR="36165F54" w:rsidRPr="00951713">
        <w:rPr>
          <w:rFonts w:ascii="Times New Roman" w:eastAsia="Times New Roman" w:hAnsi="Times New Roman" w:cs="Times New Roman"/>
          <w:color w:val="000000" w:themeColor="text1"/>
          <w:sz w:val="28"/>
          <w:szCs w:val="28"/>
          <w:lang w:val="sq"/>
        </w:rPr>
        <w:t xml:space="preserve"> adresohen.</w:t>
      </w:r>
    </w:p>
    <w:p w14:paraId="251E17E6" w14:textId="77777777" w:rsidR="00386120" w:rsidRPr="00951713" w:rsidRDefault="00386120" w:rsidP="00386120">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5A68C01D" w14:textId="536BC301" w:rsidR="00052ADC" w:rsidRDefault="5FC73498" w:rsidP="00386120">
      <w:pPr>
        <w:pStyle w:val="ListParagraph"/>
        <w:numPr>
          <w:ilvl w:val="0"/>
          <w:numId w:val="24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Rezerva e aseteve </w:t>
      </w:r>
      <w:r w:rsidR="56A78CC0" w:rsidRPr="00951713">
        <w:rPr>
          <w:rFonts w:ascii="Times New Roman" w:eastAsia="Times New Roman" w:hAnsi="Times New Roman" w:cs="Times New Roman"/>
          <w:color w:val="000000" w:themeColor="text1"/>
          <w:sz w:val="28"/>
          <w:szCs w:val="28"/>
          <w:lang w:val="sq"/>
        </w:rPr>
        <w:t xml:space="preserve">veçohet </w:t>
      </w:r>
      <w:r w:rsidRPr="00951713">
        <w:rPr>
          <w:rFonts w:ascii="Times New Roman" w:eastAsia="Times New Roman" w:hAnsi="Times New Roman" w:cs="Times New Roman"/>
          <w:color w:val="000000" w:themeColor="text1"/>
          <w:sz w:val="28"/>
          <w:szCs w:val="28"/>
          <w:lang w:val="sq"/>
        </w:rPr>
        <w:t>ligjërisht nga pasuria e emetuesve, si dhe nga rezerva e aseteve të tokenave të tjer</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të aset</w:t>
      </w:r>
      <w:r w:rsidR="3D25EF3A"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në interes të zotëruesve të token</w:t>
      </w:r>
      <w:r w:rsidR="3FC96136"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69E23DB4"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në përputhje me ligjin e zbatueshëm, në mënyrë që kreditorët e emetuesve të mos kenë të drejtë të kërkojnë </w:t>
      </w:r>
      <w:r w:rsidR="59459B46" w:rsidRPr="00951713">
        <w:rPr>
          <w:rFonts w:ascii="Times New Roman" w:eastAsia="Times New Roman" w:hAnsi="Times New Roman" w:cs="Times New Roman"/>
          <w:color w:val="000000" w:themeColor="text1"/>
          <w:sz w:val="28"/>
          <w:szCs w:val="28"/>
          <w:lang w:val="sq"/>
        </w:rPr>
        <w:t>qasje</w:t>
      </w:r>
      <w:r w:rsidRPr="00951713">
        <w:rPr>
          <w:rFonts w:ascii="Times New Roman" w:eastAsia="Times New Roman" w:hAnsi="Times New Roman" w:cs="Times New Roman"/>
          <w:color w:val="000000" w:themeColor="text1"/>
          <w:sz w:val="28"/>
          <w:szCs w:val="28"/>
          <w:lang w:val="sq"/>
        </w:rPr>
        <w:t xml:space="preserve"> në rezervën e aseteve, veçanërisht në rast falimenti.</w:t>
      </w:r>
    </w:p>
    <w:p w14:paraId="2DEBC5BB" w14:textId="77777777" w:rsidR="00386120" w:rsidRPr="00951713" w:rsidRDefault="00386120" w:rsidP="00386120">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3ADD999A" w14:textId="6824CDC2" w:rsidR="00052ADC" w:rsidRDefault="36CAC696" w:rsidP="00386120">
      <w:pPr>
        <w:pStyle w:val="ListParagraph"/>
        <w:numPr>
          <w:ilvl w:val="0"/>
          <w:numId w:val="24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5FC73498" w:rsidRPr="00951713">
        <w:rPr>
          <w:rFonts w:ascii="Times New Roman" w:eastAsia="Times New Roman" w:hAnsi="Times New Roman" w:cs="Times New Roman"/>
          <w:color w:val="000000" w:themeColor="text1"/>
          <w:sz w:val="28"/>
          <w:szCs w:val="28"/>
          <w:lang w:val="sq"/>
        </w:rPr>
        <w:t xml:space="preserve"> sigurojnë që rezerva e aseteve të </w:t>
      </w:r>
      <w:r w:rsidR="04E3FA5B" w:rsidRPr="00951713">
        <w:rPr>
          <w:rFonts w:ascii="Times New Roman" w:eastAsia="Times New Roman" w:hAnsi="Times New Roman" w:cs="Times New Roman"/>
          <w:color w:val="000000" w:themeColor="text1"/>
          <w:sz w:val="28"/>
          <w:szCs w:val="28"/>
          <w:lang w:val="sq"/>
        </w:rPr>
        <w:t xml:space="preserve">veçohet </w:t>
      </w:r>
      <w:r w:rsidR="5FC73498" w:rsidRPr="00951713">
        <w:rPr>
          <w:rFonts w:ascii="Times New Roman" w:eastAsia="Times New Roman" w:hAnsi="Times New Roman" w:cs="Times New Roman"/>
          <w:color w:val="000000" w:themeColor="text1"/>
          <w:sz w:val="28"/>
          <w:szCs w:val="28"/>
          <w:lang w:val="sq"/>
        </w:rPr>
        <w:t>operacionalisht nga pasuria e tyre, si dhe nga rezerva e aseteve të tokenave të tjer</w:t>
      </w:r>
      <w:r w:rsidR="00F104B8">
        <w:rPr>
          <w:rFonts w:ascii="Times New Roman" w:eastAsia="Times New Roman" w:hAnsi="Times New Roman" w:cs="Times New Roman"/>
          <w:color w:val="000000" w:themeColor="text1"/>
          <w:sz w:val="28"/>
          <w:szCs w:val="28"/>
          <w:lang w:val="sq"/>
        </w:rPr>
        <w:t>ë</w:t>
      </w:r>
      <w:r w:rsidR="5FC73498" w:rsidRPr="00951713">
        <w:rPr>
          <w:rFonts w:ascii="Times New Roman" w:eastAsia="Times New Roman" w:hAnsi="Times New Roman" w:cs="Times New Roman"/>
          <w:color w:val="000000" w:themeColor="text1"/>
          <w:sz w:val="28"/>
          <w:szCs w:val="28"/>
          <w:lang w:val="sq"/>
        </w:rPr>
        <w:t>.</w:t>
      </w:r>
    </w:p>
    <w:p w14:paraId="2205A09D" w14:textId="77777777" w:rsidR="00386120" w:rsidRPr="00951713" w:rsidRDefault="00386120" w:rsidP="00386120">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013D534" w14:textId="77777777" w:rsidR="00386120" w:rsidRDefault="2BAD7129" w:rsidP="00386120">
      <w:pPr>
        <w:pStyle w:val="ListParagraph"/>
        <w:numPr>
          <w:ilvl w:val="0"/>
          <w:numId w:val="243"/>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Banka e Shqipërisë miraton rregulla më të detajuara në lidhje me kërkesat për likuiditet, duke mar</w:t>
      </w:r>
      <w:r w:rsidR="6FB80565" w:rsidRPr="00951713">
        <w:rPr>
          <w:rFonts w:ascii="Times New Roman" w:eastAsia="Times New Roman" w:hAnsi="Times New Roman" w:cs="Times New Roman"/>
          <w:color w:val="000000" w:themeColor="text1"/>
          <w:sz w:val="28"/>
          <w:szCs w:val="28"/>
        </w:rPr>
        <w:t>rë në konsideratë madhësinë, kompleksitetin dhe llojin e rezervave të aseteve dhe tokenit të aset</w:t>
      </w:r>
      <w:r w:rsidR="6B6BC048" w:rsidRPr="00951713">
        <w:rPr>
          <w:rFonts w:ascii="Times New Roman" w:eastAsia="Times New Roman" w:hAnsi="Times New Roman" w:cs="Times New Roman"/>
          <w:color w:val="000000" w:themeColor="text1"/>
          <w:sz w:val="28"/>
          <w:szCs w:val="28"/>
        </w:rPr>
        <w:t>eve</w:t>
      </w:r>
      <w:r w:rsidR="6FB80565" w:rsidRPr="00951713">
        <w:rPr>
          <w:rFonts w:ascii="Times New Roman" w:eastAsia="Times New Roman" w:hAnsi="Times New Roman" w:cs="Times New Roman"/>
          <w:color w:val="000000" w:themeColor="text1"/>
          <w:sz w:val="28"/>
          <w:szCs w:val="28"/>
        </w:rPr>
        <w:t xml:space="preserve"> në vetvete. Këto rregulla duhet të p</w:t>
      </w:r>
      <w:r w:rsidR="473D5891" w:rsidRPr="00951713">
        <w:rPr>
          <w:rFonts w:ascii="Times New Roman" w:eastAsia="Times New Roman" w:hAnsi="Times New Roman" w:cs="Times New Roman"/>
          <w:color w:val="000000" w:themeColor="text1"/>
          <w:sz w:val="28"/>
          <w:szCs w:val="28"/>
        </w:rPr>
        <w:t>ërcaktojnë të paktën:</w:t>
      </w:r>
    </w:p>
    <w:p w14:paraId="2E0F470B" w14:textId="789B1224" w:rsidR="5ABA02D2" w:rsidRPr="00951713" w:rsidRDefault="473D5891" w:rsidP="00386120">
      <w:pPr>
        <w:pStyle w:val="ListParagraph"/>
        <w:spacing w:after="0" w:line="240" w:lineRule="auto"/>
        <w:ind w:left="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6D9E1D40" w14:textId="66F687DB" w:rsidR="1366BD37" w:rsidRPr="00951713" w:rsidRDefault="7F0D0CB9" w:rsidP="00386120">
      <w:pPr>
        <w:pStyle w:val="ListParagraph"/>
        <w:numPr>
          <w:ilvl w:val="0"/>
          <w:numId w:val="408"/>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përqindjen përkatëse </w:t>
      </w:r>
      <w:r w:rsidR="00386120">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rezervës së aseteve</w:t>
      </w:r>
      <w:r w:rsidR="00386120">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sipas maturimeve ditore, përfshirë përqindjen e marrëveshjeve të riblerjes së kundërt (</w:t>
      </w:r>
      <w:r w:rsidRPr="00951713">
        <w:rPr>
          <w:rFonts w:ascii="Times New Roman" w:eastAsia="Times New Roman" w:hAnsi="Times New Roman" w:cs="Times New Roman"/>
          <w:i/>
          <w:iCs/>
          <w:color w:val="000000" w:themeColor="text1"/>
          <w:sz w:val="28"/>
          <w:szCs w:val="28"/>
          <w:lang w:val="sq"/>
        </w:rPr>
        <w:t>reverse repo</w:t>
      </w:r>
      <w:r w:rsidRPr="00951713">
        <w:rPr>
          <w:rFonts w:ascii="Times New Roman" w:eastAsia="Times New Roman" w:hAnsi="Times New Roman" w:cs="Times New Roman"/>
          <w:color w:val="000000" w:themeColor="text1"/>
          <w:sz w:val="28"/>
          <w:szCs w:val="28"/>
          <w:lang w:val="sq"/>
        </w:rPr>
        <w:t xml:space="preserve">) që mund të zgjidhen me njoftim paraprak prej një dite pune, ose përqindjen e parave të gatshme që mund të tërhiqen me njoftim paraprak prej një dite pune; </w:t>
      </w:r>
    </w:p>
    <w:p w14:paraId="5C0F8C4E" w14:textId="1AC6CA7B" w:rsidR="1366BD37" w:rsidRPr="00951713" w:rsidRDefault="7F0D0CB9" w:rsidP="00386120">
      <w:pPr>
        <w:pStyle w:val="ListParagraph"/>
        <w:numPr>
          <w:ilvl w:val="0"/>
          <w:numId w:val="408"/>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përqindj</w:t>
      </w:r>
      <w:r w:rsidR="00386120">
        <w:rPr>
          <w:rFonts w:ascii="Times New Roman" w:eastAsia="Times New Roman" w:hAnsi="Times New Roman" w:cs="Times New Roman"/>
          <w:color w:val="000000" w:themeColor="text1"/>
          <w:sz w:val="28"/>
          <w:szCs w:val="28"/>
          <w:lang w:val="sq"/>
        </w:rPr>
        <w:t>en</w:t>
      </w:r>
      <w:r w:rsidRPr="00951713">
        <w:rPr>
          <w:rFonts w:ascii="Times New Roman" w:eastAsia="Times New Roman" w:hAnsi="Times New Roman" w:cs="Times New Roman"/>
          <w:color w:val="000000" w:themeColor="text1"/>
          <w:sz w:val="28"/>
          <w:szCs w:val="28"/>
          <w:lang w:val="sq"/>
        </w:rPr>
        <w:t xml:space="preserve"> përkatëse </w:t>
      </w:r>
      <w:r w:rsidR="00386120">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rezervës së aseteve</w:t>
      </w:r>
      <w:r w:rsidR="00386120">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sipas maturimeve javore, përfshirë përqindjen e marrëveshjeve të riblerjes së kundërt (</w:t>
      </w:r>
      <w:r w:rsidRPr="00951713">
        <w:rPr>
          <w:rFonts w:ascii="Times New Roman" w:eastAsia="Times New Roman" w:hAnsi="Times New Roman" w:cs="Times New Roman"/>
          <w:i/>
          <w:iCs/>
          <w:color w:val="000000" w:themeColor="text1"/>
          <w:sz w:val="28"/>
          <w:szCs w:val="28"/>
          <w:lang w:val="sq"/>
        </w:rPr>
        <w:t>reverse repo</w:t>
      </w:r>
      <w:r w:rsidRPr="00951713">
        <w:rPr>
          <w:rFonts w:ascii="Times New Roman" w:eastAsia="Times New Roman" w:hAnsi="Times New Roman" w:cs="Times New Roman"/>
          <w:color w:val="000000" w:themeColor="text1"/>
          <w:sz w:val="28"/>
          <w:szCs w:val="28"/>
          <w:lang w:val="sq"/>
        </w:rPr>
        <w:t xml:space="preserve">) që mund të zgjidhen me njoftim paraprak prej pesë ditësh pune, ose përqindjen e parave të gatshme që mund të tërhiqen me njoftim paraprak prej pesë ditësh pune; </w:t>
      </w:r>
    </w:p>
    <w:p w14:paraId="14349FD8" w14:textId="31B3DBB6" w:rsidR="1366BD37" w:rsidRPr="00951713" w:rsidRDefault="60E29EAF" w:rsidP="00386120">
      <w:pPr>
        <w:pStyle w:val="ListParagraph"/>
        <w:numPr>
          <w:ilvl w:val="0"/>
          <w:numId w:val="408"/>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maturime</w:t>
      </w:r>
      <w:r w:rsidR="1366BD37" w:rsidRPr="00951713">
        <w:rPr>
          <w:rFonts w:ascii="Times New Roman" w:eastAsia="Times New Roman" w:hAnsi="Times New Roman" w:cs="Times New Roman"/>
          <w:color w:val="000000" w:themeColor="text1"/>
          <w:sz w:val="28"/>
          <w:szCs w:val="28"/>
          <w:lang w:val="sq"/>
        </w:rPr>
        <w:t xml:space="preserve"> të tjera përkatëse dhe teknikat e përgjithshme të administrimit të likuiditetit; </w:t>
      </w:r>
    </w:p>
    <w:p w14:paraId="55F06A6E" w14:textId="519F82BF" w:rsidR="1366BD37" w:rsidRPr="00951713" w:rsidRDefault="00386120" w:rsidP="00386120">
      <w:pPr>
        <w:spacing w:after="0" w:line="240" w:lineRule="auto"/>
        <w:ind w:left="900" w:hanging="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27832775" w:rsidRPr="00951713">
        <w:rPr>
          <w:rFonts w:ascii="Times New Roman" w:eastAsia="Times New Roman" w:hAnsi="Times New Roman" w:cs="Times New Roman"/>
          <w:color w:val="000000" w:themeColor="text1"/>
          <w:sz w:val="28"/>
          <w:szCs w:val="28"/>
          <w:lang w:val="sq"/>
        </w:rPr>
        <w:t xml:space="preserve">ç)  </w:t>
      </w:r>
      <w:r>
        <w:rPr>
          <w:rFonts w:ascii="Times New Roman" w:eastAsia="Times New Roman" w:hAnsi="Times New Roman" w:cs="Times New Roman"/>
          <w:color w:val="000000" w:themeColor="text1"/>
          <w:sz w:val="28"/>
          <w:szCs w:val="28"/>
          <w:lang w:val="sq"/>
        </w:rPr>
        <w:tab/>
      </w:r>
      <w:r w:rsidR="7F0D0CB9" w:rsidRPr="00951713">
        <w:rPr>
          <w:rFonts w:ascii="Times New Roman" w:eastAsia="Times New Roman" w:hAnsi="Times New Roman" w:cs="Times New Roman"/>
          <w:color w:val="000000" w:themeColor="text1"/>
          <w:sz w:val="28"/>
          <w:szCs w:val="28"/>
          <w:lang w:val="sq"/>
        </w:rPr>
        <w:t>shumat minimale në secilën valutë të referuar</w:t>
      </w:r>
      <w:r w:rsidR="6AAF3814" w:rsidRPr="00951713">
        <w:rPr>
          <w:rFonts w:ascii="Times New Roman" w:eastAsia="Times New Roman" w:hAnsi="Times New Roman" w:cs="Times New Roman"/>
          <w:color w:val="000000" w:themeColor="text1"/>
          <w:sz w:val="28"/>
          <w:szCs w:val="28"/>
          <w:lang w:val="sq"/>
        </w:rPr>
        <w:t>,</w:t>
      </w:r>
      <w:r w:rsidR="7F0D0CB9" w:rsidRPr="00951713">
        <w:rPr>
          <w:rFonts w:ascii="Times New Roman" w:eastAsia="Times New Roman" w:hAnsi="Times New Roman" w:cs="Times New Roman"/>
          <w:color w:val="000000" w:themeColor="text1"/>
          <w:sz w:val="28"/>
          <w:szCs w:val="28"/>
          <w:lang w:val="sq"/>
        </w:rPr>
        <w:t xml:space="preserve"> që do të mbahen si depozita në institucione krediti, të cilat nuk mund të jenë më të ulëta se 30% e shumës së referuar në secilën valutë.</w:t>
      </w:r>
    </w:p>
    <w:p w14:paraId="64FF10D6" w14:textId="2D382D13" w:rsidR="4960D25E" w:rsidRPr="00951713" w:rsidRDefault="4960D25E" w:rsidP="003A7FE9">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01215314" w14:textId="452DB25A" w:rsidR="00BF5B1E" w:rsidRPr="00951713" w:rsidRDefault="36165F54" w:rsidP="00386120">
      <w:pPr>
        <w:pStyle w:val="ListParagraph"/>
        <w:numPr>
          <w:ilvl w:val="0"/>
          <w:numId w:val="24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w:t>
      </w:r>
      <w:r w:rsidR="00386120">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w:t>
      </w:r>
      <w:r w:rsidR="16217789"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ë </w:t>
      </w:r>
      <w:r w:rsidR="40F1873D" w:rsidRPr="00951713">
        <w:rPr>
          <w:rFonts w:ascii="Times New Roman" w:eastAsia="Times New Roman" w:hAnsi="Times New Roman" w:cs="Times New Roman"/>
          <w:color w:val="000000" w:themeColor="text1"/>
          <w:sz w:val="28"/>
          <w:szCs w:val="28"/>
          <w:lang w:val="sq"/>
        </w:rPr>
        <w:t xml:space="preserve">cilët </w:t>
      </w:r>
      <w:r w:rsidRPr="00951713">
        <w:rPr>
          <w:rFonts w:ascii="Times New Roman" w:eastAsia="Times New Roman" w:hAnsi="Times New Roman" w:cs="Times New Roman"/>
          <w:color w:val="000000" w:themeColor="text1"/>
          <w:sz w:val="28"/>
          <w:szCs w:val="28"/>
          <w:lang w:val="sq"/>
        </w:rPr>
        <w:t>ofrojnë dy ose më shumë tokena të aset</w:t>
      </w:r>
      <w:r w:rsidR="2B9E0189"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ndaj publikut</w:t>
      </w:r>
      <w:r w:rsidR="00386120">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operojnë dhe mirëmbajnë rezerva të veçanta</w:t>
      </w:r>
      <w:r w:rsidR="7A232A40" w:rsidRPr="00951713">
        <w:rPr>
          <w:rFonts w:ascii="Times New Roman" w:eastAsia="Times New Roman" w:hAnsi="Times New Roman" w:cs="Times New Roman"/>
          <w:color w:val="000000" w:themeColor="text1"/>
          <w:sz w:val="28"/>
          <w:szCs w:val="28"/>
          <w:lang w:val="sq"/>
        </w:rPr>
        <w:t xml:space="preserve"> asetesh</w:t>
      </w:r>
      <w:r w:rsidRPr="00951713">
        <w:rPr>
          <w:rFonts w:ascii="Times New Roman" w:eastAsia="Times New Roman" w:hAnsi="Times New Roman" w:cs="Times New Roman"/>
          <w:color w:val="000000" w:themeColor="text1"/>
          <w:sz w:val="28"/>
          <w:szCs w:val="28"/>
          <w:lang w:val="sq"/>
        </w:rPr>
        <w:t xml:space="preserve"> për secilin token të aset</w:t>
      </w:r>
      <w:r w:rsidR="4A5A2D89"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të cilat </w:t>
      </w:r>
      <w:r w:rsidR="468C4196" w:rsidRPr="00951713">
        <w:rPr>
          <w:rFonts w:ascii="Times New Roman" w:eastAsia="Times New Roman" w:hAnsi="Times New Roman" w:cs="Times New Roman"/>
          <w:color w:val="000000" w:themeColor="text1"/>
          <w:sz w:val="28"/>
          <w:szCs w:val="28"/>
          <w:lang w:val="sq"/>
        </w:rPr>
        <w:t>administrohen në mënyrë të pavarur nga njëra-tjetra</w:t>
      </w:r>
      <w:r w:rsidRPr="00951713">
        <w:rPr>
          <w:rFonts w:ascii="Times New Roman" w:eastAsia="Times New Roman" w:hAnsi="Times New Roman" w:cs="Times New Roman"/>
          <w:color w:val="000000" w:themeColor="text1"/>
          <w:sz w:val="28"/>
          <w:szCs w:val="28"/>
          <w:lang w:val="sq"/>
        </w:rPr>
        <w:t>.</w:t>
      </w:r>
    </w:p>
    <w:p w14:paraId="47F9585B" w14:textId="3A67EA03" w:rsidR="00052ADC" w:rsidRDefault="00386120" w:rsidP="00386120">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61F7AFFF" w:rsidRPr="00951713">
        <w:rPr>
          <w:rFonts w:ascii="Times New Roman" w:eastAsia="Times New Roman" w:hAnsi="Times New Roman" w:cs="Times New Roman"/>
          <w:color w:val="000000" w:themeColor="text1"/>
          <w:sz w:val="28"/>
          <w:szCs w:val="28"/>
          <w:lang w:val="sq"/>
        </w:rPr>
        <w:t>Në rastet k</w:t>
      </w:r>
      <w:r w:rsidR="5FC73498" w:rsidRPr="00951713">
        <w:rPr>
          <w:rFonts w:ascii="Times New Roman" w:eastAsia="Times New Roman" w:hAnsi="Times New Roman" w:cs="Times New Roman"/>
          <w:color w:val="000000" w:themeColor="text1"/>
          <w:sz w:val="28"/>
          <w:szCs w:val="28"/>
          <w:lang w:val="sq"/>
        </w:rPr>
        <w:t>ur emetues të ndryshëm të token</w:t>
      </w:r>
      <w:r w:rsidR="6046C43B" w:rsidRPr="00951713">
        <w:rPr>
          <w:rFonts w:ascii="Times New Roman" w:eastAsia="Times New Roman" w:hAnsi="Times New Roman" w:cs="Times New Roman"/>
          <w:color w:val="000000" w:themeColor="text1"/>
          <w:sz w:val="28"/>
          <w:szCs w:val="28"/>
          <w:lang w:val="sq"/>
        </w:rPr>
        <w:t>it</w:t>
      </w:r>
      <w:r w:rsidR="5FC73498" w:rsidRPr="00951713">
        <w:rPr>
          <w:rFonts w:ascii="Times New Roman" w:eastAsia="Times New Roman" w:hAnsi="Times New Roman" w:cs="Times New Roman"/>
          <w:color w:val="000000" w:themeColor="text1"/>
          <w:sz w:val="28"/>
          <w:szCs w:val="28"/>
          <w:lang w:val="sq"/>
        </w:rPr>
        <w:t xml:space="preserve"> të aset</w:t>
      </w:r>
      <w:r w:rsidR="3D680278" w:rsidRPr="00951713">
        <w:rPr>
          <w:rFonts w:ascii="Times New Roman" w:eastAsia="Times New Roman" w:hAnsi="Times New Roman" w:cs="Times New Roman"/>
          <w:color w:val="000000" w:themeColor="text1"/>
          <w:sz w:val="28"/>
          <w:szCs w:val="28"/>
          <w:lang w:val="sq"/>
        </w:rPr>
        <w:t>eve</w:t>
      </w:r>
      <w:r w:rsidR="5FC73498" w:rsidRPr="00951713">
        <w:rPr>
          <w:rFonts w:ascii="Times New Roman" w:eastAsia="Times New Roman" w:hAnsi="Times New Roman" w:cs="Times New Roman"/>
          <w:color w:val="000000" w:themeColor="text1"/>
          <w:sz w:val="28"/>
          <w:szCs w:val="28"/>
          <w:lang w:val="sq"/>
        </w:rPr>
        <w:t xml:space="preserve"> ofrojnë të njëjtin token të aset</w:t>
      </w:r>
      <w:r w:rsidR="24C7E247" w:rsidRPr="00951713">
        <w:rPr>
          <w:rFonts w:ascii="Times New Roman" w:eastAsia="Times New Roman" w:hAnsi="Times New Roman" w:cs="Times New Roman"/>
          <w:color w:val="000000" w:themeColor="text1"/>
          <w:sz w:val="28"/>
          <w:szCs w:val="28"/>
          <w:lang w:val="sq"/>
        </w:rPr>
        <w:t>eve</w:t>
      </w:r>
      <w:r w:rsidR="5FC73498" w:rsidRPr="00951713">
        <w:rPr>
          <w:rFonts w:ascii="Times New Roman" w:eastAsia="Times New Roman" w:hAnsi="Times New Roman" w:cs="Times New Roman"/>
          <w:color w:val="000000" w:themeColor="text1"/>
          <w:sz w:val="28"/>
          <w:szCs w:val="28"/>
          <w:lang w:val="sq"/>
        </w:rPr>
        <w:t xml:space="preserve"> ndaj publikut, këta emetues operojnë dhe mirëmbajnë vetëm një rezervë të aseteve për atë token të aset</w:t>
      </w:r>
      <w:r w:rsidR="17FC41D1" w:rsidRPr="00951713">
        <w:rPr>
          <w:rFonts w:ascii="Times New Roman" w:eastAsia="Times New Roman" w:hAnsi="Times New Roman" w:cs="Times New Roman"/>
          <w:color w:val="000000" w:themeColor="text1"/>
          <w:sz w:val="28"/>
          <w:szCs w:val="28"/>
          <w:lang w:val="sq"/>
        </w:rPr>
        <w:t>eve</w:t>
      </w:r>
      <w:r w:rsidR="5FC73498" w:rsidRPr="00951713">
        <w:rPr>
          <w:rFonts w:ascii="Times New Roman" w:eastAsia="Times New Roman" w:hAnsi="Times New Roman" w:cs="Times New Roman"/>
          <w:color w:val="000000" w:themeColor="text1"/>
          <w:sz w:val="28"/>
          <w:szCs w:val="28"/>
          <w:lang w:val="sq"/>
        </w:rPr>
        <w:t>.</w:t>
      </w:r>
    </w:p>
    <w:p w14:paraId="7ACECD28" w14:textId="77777777" w:rsidR="00386120" w:rsidRPr="00951713" w:rsidRDefault="00386120" w:rsidP="00386120">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D126FDD" w14:textId="6B34226F" w:rsidR="00052ADC" w:rsidRDefault="05432D4B" w:rsidP="00386120">
      <w:pPr>
        <w:pStyle w:val="ListParagraph"/>
        <w:numPr>
          <w:ilvl w:val="0"/>
          <w:numId w:val="24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Organet drejtuese</w:t>
      </w:r>
      <w:r w:rsidR="5755E96D" w:rsidRPr="00951713">
        <w:rPr>
          <w:rFonts w:ascii="Times New Roman" w:eastAsia="Times New Roman" w:hAnsi="Times New Roman" w:cs="Times New Roman"/>
          <w:color w:val="000000" w:themeColor="text1"/>
          <w:sz w:val="28"/>
          <w:szCs w:val="28"/>
          <w:lang w:val="sq"/>
        </w:rPr>
        <w:t xml:space="preserve"> të emetuesve të token</w:t>
      </w:r>
      <w:r w:rsidR="4BF677B0" w:rsidRPr="00951713">
        <w:rPr>
          <w:rFonts w:ascii="Times New Roman" w:eastAsia="Times New Roman" w:hAnsi="Times New Roman" w:cs="Times New Roman"/>
          <w:color w:val="000000" w:themeColor="text1"/>
          <w:sz w:val="28"/>
          <w:szCs w:val="28"/>
          <w:lang w:val="sq"/>
        </w:rPr>
        <w:t>it</w:t>
      </w:r>
      <w:r w:rsidR="5755E96D" w:rsidRPr="00951713">
        <w:rPr>
          <w:rFonts w:ascii="Times New Roman" w:eastAsia="Times New Roman" w:hAnsi="Times New Roman" w:cs="Times New Roman"/>
          <w:color w:val="000000" w:themeColor="text1"/>
          <w:sz w:val="28"/>
          <w:szCs w:val="28"/>
          <w:lang w:val="sq"/>
        </w:rPr>
        <w:t xml:space="preserve"> të aset</w:t>
      </w:r>
      <w:r w:rsidR="7C488F60" w:rsidRPr="00951713">
        <w:rPr>
          <w:rFonts w:ascii="Times New Roman" w:eastAsia="Times New Roman" w:hAnsi="Times New Roman" w:cs="Times New Roman"/>
          <w:color w:val="000000" w:themeColor="text1"/>
          <w:sz w:val="28"/>
          <w:szCs w:val="28"/>
          <w:lang w:val="sq"/>
        </w:rPr>
        <w:t>eve</w:t>
      </w:r>
      <w:r w:rsidR="5755E96D" w:rsidRPr="00951713">
        <w:rPr>
          <w:rFonts w:ascii="Times New Roman" w:eastAsia="Times New Roman" w:hAnsi="Times New Roman" w:cs="Times New Roman"/>
          <w:color w:val="000000" w:themeColor="text1"/>
          <w:sz w:val="28"/>
          <w:szCs w:val="28"/>
          <w:lang w:val="sq"/>
        </w:rPr>
        <w:t xml:space="preserve"> sigurojnë </w:t>
      </w:r>
      <w:r w:rsidR="60290008" w:rsidRPr="00951713">
        <w:rPr>
          <w:rFonts w:ascii="Times New Roman" w:eastAsia="Times New Roman" w:hAnsi="Times New Roman" w:cs="Times New Roman"/>
          <w:color w:val="000000" w:themeColor="text1"/>
          <w:sz w:val="28"/>
          <w:szCs w:val="28"/>
          <w:lang w:val="sq"/>
        </w:rPr>
        <w:t>administrim</w:t>
      </w:r>
      <w:r w:rsidR="5755E96D" w:rsidRPr="00951713">
        <w:rPr>
          <w:rFonts w:ascii="Times New Roman" w:eastAsia="Times New Roman" w:hAnsi="Times New Roman" w:cs="Times New Roman"/>
          <w:color w:val="000000" w:themeColor="text1"/>
          <w:sz w:val="28"/>
          <w:szCs w:val="28"/>
          <w:lang w:val="sq"/>
        </w:rPr>
        <w:t xml:space="preserve"> efektiv dhe të kujdesshëm të rezervës së aseteve. Emetuesit sigurojnë që emetimi dhe tërheqja e token</w:t>
      </w:r>
      <w:r w:rsidR="32362FEE" w:rsidRPr="00951713">
        <w:rPr>
          <w:rFonts w:ascii="Times New Roman" w:eastAsia="Times New Roman" w:hAnsi="Times New Roman" w:cs="Times New Roman"/>
          <w:color w:val="000000" w:themeColor="text1"/>
          <w:sz w:val="28"/>
          <w:szCs w:val="28"/>
          <w:lang w:val="sq"/>
        </w:rPr>
        <w:t>it</w:t>
      </w:r>
      <w:r w:rsidR="5755E96D" w:rsidRPr="00951713">
        <w:rPr>
          <w:rFonts w:ascii="Times New Roman" w:eastAsia="Times New Roman" w:hAnsi="Times New Roman" w:cs="Times New Roman"/>
          <w:color w:val="000000" w:themeColor="text1"/>
          <w:sz w:val="28"/>
          <w:szCs w:val="28"/>
          <w:lang w:val="sq"/>
        </w:rPr>
        <w:t xml:space="preserve"> të aset</w:t>
      </w:r>
      <w:r w:rsidR="5D4F3B21" w:rsidRPr="00951713">
        <w:rPr>
          <w:rFonts w:ascii="Times New Roman" w:eastAsia="Times New Roman" w:hAnsi="Times New Roman" w:cs="Times New Roman"/>
          <w:color w:val="000000" w:themeColor="text1"/>
          <w:sz w:val="28"/>
          <w:szCs w:val="28"/>
          <w:lang w:val="sq"/>
        </w:rPr>
        <w:t>eve</w:t>
      </w:r>
      <w:r w:rsidR="5755E96D" w:rsidRPr="00951713">
        <w:rPr>
          <w:rFonts w:ascii="Times New Roman" w:eastAsia="Times New Roman" w:hAnsi="Times New Roman" w:cs="Times New Roman"/>
          <w:color w:val="000000" w:themeColor="text1"/>
          <w:sz w:val="28"/>
          <w:szCs w:val="28"/>
          <w:lang w:val="sq"/>
        </w:rPr>
        <w:t xml:space="preserve"> gjithmonë të shoqërohet nga një rritje ose ulje përkatëse në rezervën e aseteve.</w:t>
      </w:r>
    </w:p>
    <w:p w14:paraId="50EB287D" w14:textId="77777777" w:rsidR="00386120" w:rsidRPr="00951713" w:rsidRDefault="00386120" w:rsidP="00386120">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875F950" w14:textId="05200363" w:rsidR="00052ADC" w:rsidRDefault="3FD5253B" w:rsidP="00386120">
      <w:pPr>
        <w:pStyle w:val="ListParagraph"/>
        <w:numPr>
          <w:ilvl w:val="0"/>
          <w:numId w:val="24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 i një tokeni të aset</w:t>
      </w:r>
      <w:r w:rsidR="58B790F7"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përcakton vlerën totale të rezervës së aseteve</w:t>
      </w:r>
      <w:r w:rsidR="00386120">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duke përdorur çmimet e tregut. Vlera totale e saj është të paktën e barabartë me vlerën totale të </w:t>
      </w:r>
      <w:r w:rsidR="59D16B42" w:rsidRPr="00951713">
        <w:rPr>
          <w:rFonts w:ascii="Times New Roman" w:eastAsia="Times New Roman" w:hAnsi="Times New Roman" w:cs="Times New Roman"/>
          <w:color w:val="000000" w:themeColor="text1"/>
          <w:sz w:val="28"/>
          <w:szCs w:val="28"/>
          <w:lang w:val="sq"/>
        </w:rPr>
        <w:t xml:space="preserve">pretendimeve ndaj </w:t>
      </w:r>
      <w:r w:rsidRPr="00951713">
        <w:rPr>
          <w:rFonts w:ascii="Times New Roman" w:eastAsia="Times New Roman" w:hAnsi="Times New Roman" w:cs="Times New Roman"/>
          <w:color w:val="000000" w:themeColor="text1"/>
          <w:sz w:val="28"/>
          <w:szCs w:val="28"/>
          <w:lang w:val="sq"/>
        </w:rPr>
        <w:t>emetuesit nga zotëruesit e tokenit të aset</w:t>
      </w:r>
      <w:r w:rsidR="458FC947" w:rsidRPr="00951713">
        <w:rPr>
          <w:rFonts w:ascii="Times New Roman" w:eastAsia="Times New Roman" w:hAnsi="Times New Roman" w:cs="Times New Roman"/>
          <w:color w:val="000000" w:themeColor="text1"/>
          <w:sz w:val="28"/>
          <w:szCs w:val="28"/>
          <w:lang w:val="sq"/>
        </w:rPr>
        <w:t>eve</w:t>
      </w:r>
      <w:r w:rsidR="639D58EF"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në qarkullim.</w:t>
      </w:r>
    </w:p>
    <w:p w14:paraId="2541F61E" w14:textId="77777777" w:rsidR="00386120" w:rsidRPr="00951713" w:rsidRDefault="00386120" w:rsidP="00386120">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60B31B89" w14:textId="1C60E511" w:rsidR="00052ADC" w:rsidRDefault="36CAC696" w:rsidP="00386120">
      <w:pPr>
        <w:pStyle w:val="ListParagraph"/>
        <w:numPr>
          <w:ilvl w:val="0"/>
          <w:numId w:val="24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36165F54" w:rsidRPr="00951713">
        <w:rPr>
          <w:rFonts w:ascii="Times New Roman" w:eastAsia="Times New Roman" w:hAnsi="Times New Roman" w:cs="Times New Roman"/>
          <w:color w:val="000000" w:themeColor="text1"/>
          <w:sz w:val="28"/>
          <w:szCs w:val="28"/>
          <w:lang w:val="sq"/>
        </w:rPr>
        <w:t xml:space="preserve"> kanë një politikë të qartë dhe të detajuar që përshkruan mekanizmin e stabilizimit të këtyre tokenave. Kjo politikë përfshin në veçanti:</w:t>
      </w:r>
    </w:p>
    <w:p w14:paraId="2003F547" w14:textId="77777777" w:rsidR="00386120" w:rsidRPr="00951713" w:rsidRDefault="00386120" w:rsidP="00386120">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2AC207BB" w14:textId="4BFD9A17" w:rsidR="00052ADC" w:rsidRPr="00951713" w:rsidRDefault="3544B4CC" w:rsidP="00386120">
      <w:pPr>
        <w:pStyle w:val="ListParagraph"/>
        <w:numPr>
          <w:ilvl w:val="0"/>
          <w:numId w:val="409"/>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l</w:t>
      </w:r>
      <w:r w:rsidR="762C9413" w:rsidRPr="00951713">
        <w:rPr>
          <w:rFonts w:ascii="Times New Roman" w:eastAsia="Times New Roman" w:hAnsi="Times New Roman" w:cs="Times New Roman"/>
          <w:color w:val="000000" w:themeColor="text1"/>
          <w:sz w:val="28"/>
          <w:szCs w:val="28"/>
          <w:lang w:val="sq"/>
        </w:rPr>
        <w:t>istën e aseteve të referuara nga tokenat e asetit dhe përbërjen e atyre aseteve;</w:t>
      </w:r>
    </w:p>
    <w:p w14:paraId="37BE3912" w14:textId="638D601A" w:rsidR="00052ADC" w:rsidRPr="00951713" w:rsidRDefault="22E6AB13" w:rsidP="00386120">
      <w:pPr>
        <w:pStyle w:val="ListParagraph"/>
        <w:numPr>
          <w:ilvl w:val="0"/>
          <w:numId w:val="409"/>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p</w:t>
      </w:r>
      <w:r w:rsidR="762C9413" w:rsidRPr="00951713">
        <w:rPr>
          <w:rFonts w:ascii="Times New Roman" w:eastAsia="Times New Roman" w:hAnsi="Times New Roman" w:cs="Times New Roman"/>
          <w:color w:val="000000" w:themeColor="text1"/>
          <w:sz w:val="28"/>
          <w:szCs w:val="28"/>
          <w:lang w:val="sq"/>
        </w:rPr>
        <w:t>ërshkrimin e llojit të aseteve dhe alokimin e saktë të aseteve që përfshihen në rezervën e aseteve;</w:t>
      </w:r>
    </w:p>
    <w:p w14:paraId="5EE016F8" w14:textId="08F9448E" w:rsidR="00052ADC" w:rsidRPr="00951713" w:rsidRDefault="0D2610DE" w:rsidP="00386120">
      <w:pPr>
        <w:pStyle w:val="ListParagraph"/>
        <w:numPr>
          <w:ilvl w:val="0"/>
          <w:numId w:val="409"/>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n</w:t>
      </w:r>
      <w:r w:rsidR="762C9413" w:rsidRPr="00951713">
        <w:rPr>
          <w:rFonts w:ascii="Times New Roman" w:eastAsia="Times New Roman" w:hAnsi="Times New Roman" w:cs="Times New Roman"/>
          <w:color w:val="000000" w:themeColor="text1"/>
          <w:sz w:val="28"/>
          <w:szCs w:val="28"/>
          <w:lang w:val="sq"/>
        </w:rPr>
        <w:t>jë vlerësim të detajuar të rreziqeve, përfshirë rrezikun e kreditit, rrezikun e tregut, rrezikun e përqendrimit dhe rrezikun e likuiditetit që rezulton nga rezerva e aseteve;</w:t>
      </w:r>
    </w:p>
    <w:p w14:paraId="4591E3A2" w14:textId="18983589" w:rsidR="00052ADC" w:rsidRPr="00951713" w:rsidRDefault="200E8D14" w:rsidP="000641EA">
      <w:pPr>
        <w:spacing w:after="0" w:line="240" w:lineRule="auto"/>
        <w:ind w:left="900" w:hanging="360"/>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 xml:space="preserve">ç)  </w:t>
      </w:r>
      <w:r w:rsidR="000641EA">
        <w:rPr>
          <w:rFonts w:ascii="Times New Roman" w:eastAsia="Times New Roman" w:hAnsi="Times New Roman" w:cs="Times New Roman"/>
          <w:color w:val="000000" w:themeColor="text1"/>
          <w:sz w:val="28"/>
          <w:szCs w:val="28"/>
          <w:lang w:val="sq"/>
        </w:rPr>
        <w:tab/>
      </w:r>
      <w:r w:rsidR="0C69B0AC" w:rsidRPr="00951713">
        <w:rPr>
          <w:rFonts w:ascii="Times New Roman" w:eastAsia="Times New Roman" w:hAnsi="Times New Roman" w:cs="Times New Roman"/>
          <w:color w:val="000000" w:themeColor="text1"/>
          <w:sz w:val="28"/>
          <w:szCs w:val="28"/>
          <w:lang w:val="sq"/>
        </w:rPr>
        <w:t>p</w:t>
      </w:r>
      <w:r w:rsidR="762C9413" w:rsidRPr="00951713">
        <w:rPr>
          <w:rFonts w:ascii="Times New Roman" w:eastAsia="Times New Roman" w:hAnsi="Times New Roman" w:cs="Times New Roman"/>
          <w:color w:val="000000" w:themeColor="text1"/>
          <w:sz w:val="28"/>
          <w:szCs w:val="28"/>
          <w:lang w:val="sq"/>
        </w:rPr>
        <w:t>ërshkrimin e procedurës me të cilën tokenat e aset</w:t>
      </w:r>
      <w:r w:rsidR="583111AF" w:rsidRPr="00951713">
        <w:rPr>
          <w:rFonts w:ascii="Times New Roman" w:eastAsia="Times New Roman" w:hAnsi="Times New Roman" w:cs="Times New Roman"/>
          <w:color w:val="000000" w:themeColor="text1"/>
          <w:sz w:val="28"/>
          <w:szCs w:val="28"/>
          <w:lang w:val="sq"/>
        </w:rPr>
        <w:t>eve</w:t>
      </w:r>
      <w:r w:rsidR="762C9413" w:rsidRPr="00951713">
        <w:rPr>
          <w:rFonts w:ascii="Times New Roman" w:eastAsia="Times New Roman" w:hAnsi="Times New Roman" w:cs="Times New Roman"/>
          <w:color w:val="000000" w:themeColor="text1"/>
          <w:sz w:val="28"/>
          <w:szCs w:val="28"/>
          <w:lang w:val="sq"/>
        </w:rPr>
        <w:t xml:space="preserve"> emetohen dhe tërhiqen, si dhe procedurën me të cilën emetimi dhe tërheqja sjell një rritje dhe ulje të rezervës së aseteve;</w:t>
      </w:r>
    </w:p>
    <w:p w14:paraId="04A4829F" w14:textId="41BAF942" w:rsidR="00052ADC" w:rsidRPr="00951713" w:rsidRDefault="3038DDB3" w:rsidP="00386120">
      <w:pPr>
        <w:pStyle w:val="ListParagraph"/>
        <w:numPr>
          <w:ilvl w:val="0"/>
          <w:numId w:val="409"/>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lastRenderedPageBreak/>
        <w:t>s</w:t>
      </w:r>
      <w:r w:rsidR="2BC22D9C" w:rsidRPr="00951713">
        <w:rPr>
          <w:rFonts w:ascii="Times New Roman" w:eastAsia="Times New Roman" w:hAnsi="Times New Roman" w:cs="Times New Roman"/>
          <w:color w:val="000000" w:themeColor="text1"/>
          <w:sz w:val="28"/>
          <w:szCs w:val="28"/>
          <w:lang w:val="sq"/>
        </w:rPr>
        <w:t>pecifikimin</w:t>
      </w:r>
      <w:r w:rsidR="00C1AE24" w:rsidRPr="00951713">
        <w:rPr>
          <w:rFonts w:ascii="Times New Roman" w:eastAsia="Times New Roman" w:hAnsi="Times New Roman" w:cs="Times New Roman"/>
          <w:color w:val="000000" w:themeColor="text1"/>
          <w:sz w:val="28"/>
          <w:szCs w:val="28"/>
          <w:lang w:val="sq"/>
        </w:rPr>
        <w:t xml:space="preserve"> nëse një pjesë e rezervës së aseteve investohet, </w:t>
      </w:r>
      <w:r w:rsidR="13A35E4B" w:rsidRPr="00951713">
        <w:rPr>
          <w:rFonts w:ascii="Times New Roman" w:eastAsia="Times New Roman" w:hAnsi="Times New Roman" w:cs="Times New Roman"/>
          <w:color w:val="000000" w:themeColor="text1"/>
          <w:sz w:val="28"/>
          <w:szCs w:val="28"/>
          <w:lang w:val="sq"/>
        </w:rPr>
        <w:t>sipas parashikimeve t</w:t>
      </w:r>
      <w:r w:rsidR="309DC9A2" w:rsidRPr="00951713">
        <w:rPr>
          <w:rFonts w:ascii="Times New Roman" w:eastAsia="Times New Roman" w:hAnsi="Times New Roman" w:cs="Times New Roman"/>
          <w:color w:val="000000" w:themeColor="text1"/>
          <w:sz w:val="28"/>
          <w:szCs w:val="28"/>
          <w:lang w:val="sq"/>
        </w:rPr>
        <w:t>ë</w:t>
      </w:r>
      <w:r w:rsidR="00C1AE24" w:rsidRPr="00951713">
        <w:rPr>
          <w:rFonts w:ascii="Times New Roman" w:eastAsia="Times New Roman" w:hAnsi="Times New Roman" w:cs="Times New Roman"/>
          <w:color w:val="000000" w:themeColor="text1"/>
          <w:sz w:val="28"/>
          <w:szCs w:val="28"/>
          <w:lang w:val="sq"/>
        </w:rPr>
        <w:t xml:space="preserve"> </w:t>
      </w:r>
      <w:r w:rsidR="2BE8C707" w:rsidRPr="00951713">
        <w:rPr>
          <w:rFonts w:ascii="Times New Roman" w:eastAsia="Times New Roman" w:hAnsi="Times New Roman" w:cs="Times New Roman"/>
          <w:color w:val="000000" w:themeColor="text1"/>
          <w:sz w:val="28"/>
          <w:szCs w:val="28"/>
          <w:lang w:val="sq"/>
        </w:rPr>
        <w:t>n</w:t>
      </w:r>
      <w:r w:rsidR="00C1AE24" w:rsidRPr="00951713">
        <w:rPr>
          <w:rFonts w:ascii="Times New Roman" w:eastAsia="Times New Roman" w:hAnsi="Times New Roman" w:cs="Times New Roman"/>
          <w:color w:val="000000" w:themeColor="text1"/>
          <w:sz w:val="28"/>
          <w:szCs w:val="28"/>
          <w:lang w:val="sq"/>
        </w:rPr>
        <w:t>eni</w:t>
      </w:r>
      <w:r w:rsidR="45E7280D" w:rsidRPr="00951713">
        <w:rPr>
          <w:rFonts w:ascii="Times New Roman" w:eastAsia="Times New Roman" w:hAnsi="Times New Roman" w:cs="Times New Roman"/>
          <w:color w:val="000000" w:themeColor="text1"/>
          <w:sz w:val="28"/>
          <w:szCs w:val="28"/>
          <w:lang w:val="sq"/>
        </w:rPr>
        <w:t>t</w:t>
      </w:r>
      <w:r w:rsidR="00C1AE24" w:rsidRPr="00951713">
        <w:rPr>
          <w:rFonts w:ascii="Times New Roman" w:eastAsia="Times New Roman" w:hAnsi="Times New Roman" w:cs="Times New Roman"/>
          <w:color w:val="000000" w:themeColor="text1"/>
          <w:sz w:val="28"/>
          <w:szCs w:val="28"/>
          <w:lang w:val="sq"/>
        </w:rPr>
        <w:t xml:space="preserve"> 38</w:t>
      </w:r>
      <w:r w:rsidR="7694EC12" w:rsidRPr="00951713">
        <w:rPr>
          <w:rFonts w:ascii="Times New Roman" w:eastAsia="Times New Roman" w:hAnsi="Times New Roman" w:cs="Times New Roman"/>
          <w:color w:val="000000" w:themeColor="text1"/>
          <w:sz w:val="28"/>
          <w:szCs w:val="28"/>
          <w:lang w:val="sq"/>
        </w:rPr>
        <w:t xml:space="preserve"> t</w:t>
      </w:r>
      <w:r w:rsidR="28602EF3" w:rsidRPr="00951713">
        <w:rPr>
          <w:rFonts w:ascii="Times New Roman" w:eastAsia="Times New Roman" w:hAnsi="Times New Roman" w:cs="Times New Roman"/>
          <w:color w:val="000000" w:themeColor="text1"/>
          <w:sz w:val="28"/>
          <w:szCs w:val="28"/>
          <w:lang w:val="sq"/>
        </w:rPr>
        <w:t>ë</w:t>
      </w:r>
      <w:r w:rsidR="7694EC12" w:rsidRPr="00951713">
        <w:rPr>
          <w:rFonts w:ascii="Times New Roman" w:eastAsia="Times New Roman" w:hAnsi="Times New Roman" w:cs="Times New Roman"/>
          <w:color w:val="000000" w:themeColor="text1"/>
          <w:sz w:val="28"/>
          <w:szCs w:val="28"/>
          <w:lang w:val="sq"/>
        </w:rPr>
        <w:t xml:space="preserve"> k</w:t>
      </w:r>
      <w:r w:rsidR="3EAF71BA" w:rsidRPr="00951713">
        <w:rPr>
          <w:rFonts w:ascii="Times New Roman" w:eastAsia="Times New Roman" w:hAnsi="Times New Roman" w:cs="Times New Roman"/>
          <w:color w:val="000000" w:themeColor="text1"/>
          <w:sz w:val="28"/>
          <w:szCs w:val="28"/>
          <w:lang w:val="sq"/>
        </w:rPr>
        <w:t>ë</w:t>
      </w:r>
      <w:r w:rsidR="7694EC12" w:rsidRPr="00951713">
        <w:rPr>
          <w:rFonts w:ascii="Times New Roman" w:eastAsia="Times New Roman" w:hAnsi="Times New Roman" w:cs="Times New Roman"/>
          <w:color w:val="000000" w:themeColor="text1"/>
          <w:sz w:val="28"/>
          <w:szCs w:val="28"/>
          <w:lang w:val="sq"/>
        </w:rPr>
        <w:t>tij ligji</w:t>
      </w:r>
      <w:r w:rsidR="00C1AE24" w:rsidRPr="00951713">
        <w:rPr>
          <w:rFonts w:ascii="Times New Roman" w:eastAsia="Times New Roman" w:hAnsi="Times New Roman" w:cs="Times New Roman"/>
          <w:color w:val="000000" w:themeColor="text1"/>
          <w:sz w:val="28"/>
          <w:szCs w:val="28"/>
          <w:lang w:val="sq"/>
        </w:rPr>
        <w:t>;</w:t>
      </w:r>
    </w:p>
    <w:p w14:paraId="051C32FF" w14:textId="64C54DD5" w:rsidR="00052ADC" w:rsidRPr="00951713" w:rsidRDefault="000641EA" w:rsidP="000641EA">
      <w:pPr>
        <w:spacing w:after="0" w:line="240" w:lineRule="auto"/>
        <w:ind w:left="900" w:hanging="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 xml:space="preserve">     </w:t>
      </w:r>
      <w:r w:rsidR="31F05495" w:rsidRPr="00951713">
        <w:rPr>
          <w:rFonts w:ascii="Times New Roman" w:eastAsia="Times New Roman" w:hAnsi="Times New Roman" w:cs="Times New Roman"/>
          <w:color w:val="000000" w:themeColor="text1"/>
          <w:sz w:val="28"/>
          <w:szCs w:val="28"/>
          <w:lang w:val="sq"/>
        </w:rPr>
        <w:t xml:space="preserve">dh) </w:t>
      </w:r>
      <w:r w:rsidR="7EC53FFC" w:rsidRPr="00951713">
        <w:rPr>
          <w:rFonts w:ascii="Times New Roman" w:eastAsia="Times New Roman" w:hAnsi="Times New Roman" w:cs="Times New Roman"/>
          <w:color w:val="000000" w:themeColor="text1"/>
          <w:sz w:val="28"/>
          <w:szCs w:val="28"/>
          <w:lang w:val="sq"/>
        </w:rPr>
        <w:t xml:space="preserve"> </w:t>
      </w:r>
      <w:r>
        <w:rPr>
          <w:rFonts w:ascii="Times New Roman" w:eastAsia="Times New Roman" w:hAnsi="Times New Roman" w:cs="Times New Roman"/>
          <w:color w:val="000000" w:themeColor="text1"/>
          <w:sz w:val="28"/>
          <w:szCs w:val="28"/>
          <w:lang w:val="sq"/>
        </w:rPr>
        <w:tab/>
      </w:r>
      <w:r w:rsidR="4048E778" w:rsidRPr="00951713">
        <w:rPr>
          <w:rFonts w:ascii="Times New Roman" w:eastAsia="Times New Roman" w:hAnsi="Times New Roman" w:cs="Times New Roman"/>
          <w:color w:val="000000" w:themeColor="text1"/>
          <w:sz w:val="28"/>
          <w:szCs w:val="28"/>
          <w:lang w:val="sq"/>
        </w:rPr>
        <w:t>n</w:t>
      </w:r>
      <w:r w:rsidR="0726B419" w:rsidRPr="00951713">
        <w:rPr>
          <w:rFonts w:ascii="Times New Roman" w:eastAsia="Times New Roman" w:hAnsi="Times New Roman" w:cs="Times New Roman"/>
          <w:color w:val="000000" w:themeColor="text1"/>
          <w:sz w:val="28"/>
          <w:szCs w:val="28"/>
          <w:lang w:val="sq"/>
        </w:rPr>
        <w:t>ë</w:t>
      </w:r>
      <w:r w:rsidR="2164DB57" w:rsidRPr="00951713">
        <w:rPr>
          <w:rFonts w:ascii="Times New Roman" w:eastAsia="Times New Roman" w:hAnsi="Times New Roman" w:cs="Times New Roman"/>
          <w:color w:val="000000" w:themeColor="text1"/>
          <w:sz w:val="28"/>
          <w:szCs w:val="28"/>
          <w:lang w:val="sq"/>
        </w:rPr>
        <w:t xml:space="preserve"> rast</w:t>
      </w:r>
      <w:r w:rsidR="72DB261D" w:rsidRPr="00951713">
        <w:rPr>
          <w:rFonts w:ascii="Times New Roman" w:eastAsia="Times New Roman" w:hAnsi="Times New Roman" w:cs="Times New Roman"/>
          <w:color w:val="000000" w:themeColor="text1"/>
          <w:sz w:val="28"/>
          <w:szCs w:val="28"/>
          <w:lang w:val="sq"/>
        </w:rPr>
        <w:t>et</w:t>
      </w:r>
      <w:r w:rsidR="2164DB57" w:rsidRPr="00951713">
        <w:rPr>
          <w:rFonts w:ascii="Times New Roman" w:eastAsia="Times New Roman" w:hAnsi="Times New Roman" w:cs="Times New Roman"/>
          <w:color w:val="000000" w:themeColor="text1"/>
          <w:sz w:val="28"/>
          <w:szCs w:val="28"/>
          <w:lang w:val="sq"/>
        </w:rPr>
        <w:t xml:space="preserve"> kur</w:t>
      </w:r>
      <w:r w:rsidR="00C1AE24" w:rsidRPr="00951713">
        <w:rPr>
          <w:rFonts w:ascii="Times New Roman" w:eastAsia="Times New Roman" w:hAnsi="Times New Roman" w:cs="Times New Roman"/>
          <w:color w:val="000000" w:themeColor="text1"/>
          <w:sz w:val="28"/>
          <w:szCs w:val="28"/>
          <w:lang w:val="sq"/>
        </w:rPr>
        <w:t xml:space="preserve"> </w:t>
      </w:r>
      <w:r w:rsidR="149A69DF" w:rsidRPr="00951713">
        <w:rPr>
          <w:rFonts w:ascii="Times New Roman" w:eastAsia="Times New Roman" w:hAnsi="Times New Roman" w:cs="Times New Roman"/>
          <w:color w:val="000000" w:themeColor="text1"/>
          <w:sz w:val="28"/>
          <w:szCs w:val="28"/>
          <w:lang w:val="sq"/>
        </w:rPr>
        <w:t>e</w:t>
      </w:r>
      <w:r w:rsidR="4A502B10" w:rsidRPr="00951713">
        <w:rPr>
          <w:rFonts w:ascii="Times New Roman" w:eastAsia="Times New Roman" w:hAnsi="Times New Roman" w:cs="Times New Roman"/>
          <w:color w:val="000000" w:themeColor="text1"/>
          <w:sz w:val="28"/>
          <w:szCs w:val="28"/>
          <w:lang w:val="sq"/>
        </w:rPr>
        <w:t>metuesit e tokenit të aseteve</w:t>
      </w:r>
      <w:r w:rsidR="00C1AE24" w:rsidRPr="00951713">
        <w:rPr>
          <w:rFonts w:ascii="Times New Roman" w:eastAsia="Times New Roman" w:hAnsi="Times New Roman" w:cs="Times New Roman"/>
          <w:color w:val="000000" w:themeColor="text1"/>
          <w:sz w:val="28"/>
          <w:szCs w:val="28"/>
          <w:lang w:val="sq"/>
        </w:rPr>
        <w:t xml:space="preserve"> investojnë një pjesë të rezervës së aseteve, </w:t>
      </w:r>
      <w:r w:rsidR="76788FA8" w:rsidRPr="00951713">
        <w:rPr>
          <w:rFonts w:ascii="Times New Roman" w:eastAsia="Times New Roman" w:hAnsi="Times New Roman" w:cs="Times New Roman"/>
          <w:color w:val="000000" w:themeColor="text1"/>
          <w:sz w:val="28"/>
          <w:szCs w:val="28"/>
          <w:lang w:val="sq"/>
        </w:rPr>
        <w:t>sipas parashikimeve t</w:t>
      </w:r>
      <w:r w:rsidR="5B334765" w:rsidRPr="00951713">
        <w:rPr>
          <w:rFonts w:ascii="Times New Roman" w:eastAsia="Times New Roman" w:hAnsi="Times New Roman" w:cs="Times New Roman"/>
          <w:color w:val="000000" w:themeColor="text1"/>
          <w:sz w:val="28"/>
          <w:szCs w:val="28"/>
          <w:lang w:val="sq"/>
        </w:rPr>
        <w:t>ë</w:t>
      </w:r>
      <w:r w:rsidR="76788FA8" w:rsidRPr="00951713">
        <w:rPr>
          <w:rFonts w:ascii="Times New Roman" w:eastAsia="Times New Roman" w:hAnsi="Times New Roman" w:cs="Times New Roman"/>
          <w:color w:val="000000" w:themeColor="text1"/>
          <w:sz w:val="28"/>
          <w:szCs w:val="28"/>
          <w:lang w:val="sq"/>
        </w:rPr>
        <w:t xml:space="preserve"> nenit 38 t</w:t>
      </w:r>
      <w:r w:rsidR="79EE5C6C" w:rsidRPr="00951713">
        <w:rPr>
          <w:rFonts w:ascii="Times New Roman" w:eastAsia="Times New Roman" w:hAnsi="Times New Roman" w:cs="Times New Roman"/>
          <w:color w:val="000000" w:themeColor="text1"/>
          <w:sz w:val="28"/>
          <w:szCs w:val="28"/>
          <w:lang w:val="sq"/>
        </w:rPr>
        <w:t>ë</w:t>
      </w:r>
      <w:r w:rsidR="76788FA8" w:rsidRPr="00951713">
        <w:rPr>
          <w:rFonts w:ascii="Times New Roman" w:eastAsia="Times New Roman" w:hAnsi="Times New Roman" w:cs="Times New Roman"/>
          <w:color w:val="000000" w:themeColor="text1"/>
          <w:sz w:val="28"/>
          <w:szCs w:val="28"/>
          <w:lang w:val="sq"/>
        </w:rPr>
        <w:t xml:space="preserve"> k</w:t>
      </w:r>
      <w:r w:rsidR="177F8AF5" w:rsidRPr="00951713">
        <w:rPr>
          <w:rFonts w:ascii="Times New Roman" w:eastAsia="Times New Roman" w:hAnsi="Times New Roman" w:cs="Times New Roman"/>
          <w:color w:val="000000" w:themeColor="text1"/>
          <w:sz w:val="28"/>
          <w:szCs w:val="28"/>
          <w:lang w:val="sq"/>
        </w:rPr>
        <w:t>ë</w:t>
      </w:r>
      <w:r w:rsidR="76788FA8" w:rsidRPr="00951713">
        <w:rPr>
          <w:rFonts w:ascii="Times New Roman" w:eastAsia="Times New Roman" w:hAnsi="Times New Roman" w:cs="Times New Roman"/>
          <w:color w:val="000000" w:themeColor="text1"/>
          <w:sz w:val="28"/>
          <w:szCs w:val="28"/>
          <w:lang w:val="sq"/>
        </w:rPr>
        <w:t>tij ligji</w:t>
      </w:r>
      <w:r w:rsidR="00C1AE24" w:rsidRPr="00951713">
        <w:rPr>
          <w:rFonts w:ascii="Times New Roman" w:eastAsia="Times New Roman" w:hAnsi="Times New Roman" w:cs="Times New Roman"/>
          <w:color w:val="000000" w:themeColor="text1"/>
          <w:sz w:val="28"/>
          <w:szCs w:val="28"/>
          <w:lang w:val="sq"/>
        </w:rPr>
        <w:t>, të përshkruajnë në</w:t>
      </w:r>
      <w:r w:rsidR="6B93D02B" w:rsidRPr="00951713">
        <w:rPr>
          <w:rFonts w:ascii="Times New Roman" w:eastAsia="Times New Roman" w:hAnsi="Times New Roman" w:cs="Times New Roman"/>
          <w:color w:val="000000" w:themeColor="text1"/>
          <w:sz w:val="28"/>
          <w:szCs w:val="28"/>
          <w:lang w:val="sq"/>
        </w:rPr>
        <w:t xml:space="preserve"> m</w:t>
      </w:r>
      <w:r w:rsidR="4F635871" w:rsidRPr="00951713">
        <w:rPr>
          <w:rFonts w:ascii="Times New Roman" w:eastAsia="Times New Roman" w:hAnsi="Times New Roman" w:cs="Times New Roman"/>
          <w:color w:val="000000" w:themeColor="text1"/>
          <w:sz w:val="28"/>
          <w:szCs w:val="28"/>
          <w:lang w:val="sq"/>
        </w:rPr>
        <w:t>ë</w:t>
      </w:r>
      <w:r w:rsidR="6B93D02B" w:rsidRPr="00951713">
        <w:rPr>
          <w:rFonts w:ascii="Times New Roman" w:eastAsia="Times New Roman" w:hAnsi="Times New Roman" w:cs="Times New Roman"/>
          <w:color w:val="000000" w:themeColor="text1"/>
          <w:sz w:val="28"/>
          <w:szCs w:val="28"/>
          <w:lang w:val="sq"/>
        </w:rPr>
        <w:t>nyr</w:t>
      </w:r>
      <w:r w:rsidR="16317F59" w:rsidRPr="00951713">
        <w:rPr>
          <w:rFonts w:ascii="Times New Roman" w:eastAsia="Times New Roman" w:hAnsi="Times New Roman" w:cs="Times New Roman"/>
          <w:color w:val="000000" w:themeColor="text1"/>
          <w:sz w:val="28"/>
          <w:szCs w:val="28"/>
          <w:lang w:val="sq"/>
        </w:rPr>
        <w:t>ë</w:t>
      </w:r>
      <w:r w:rsidR="6B93D02B" w:rsidRPr="00951713">
        <w:rPr>
          <w:rFonts w:ascii="Times New Roman" w:eastAsia="Times New Roman" w:hAnsi="Times New Roman" w:cs="Times New Roman"/>
          <w:color w:val="000000" w:themeColor="text1"/>
          <w:sz w:val="28"/>
          <w:szCs w:val="28"/>
          <w:lang w:val="sq"/>
        </w:rPr>
        <w:t xml:space="preserve"> t</w:t>
      </w:r>
      <w:r w:rsidR="29DC4E1E" w:rsidRPr="00951713">
        <w:rPr>
          <w:rFonts w:ascii="Times New Roman" w:eastAsia="Times New Roman" w:hAnsi="Times New Roman" w:cs="Times New Roman"/>
          <w:color w:val="000000" w:themeColor="text1"/>
          <w:sz w:val="28"/>
          <w:szCs w:val="28"/>
          <w:lang w:val="sq"/>
        </w:rPr>
        <w:t>ë</w:t>
      </w:r>
      <w:r w:rsidR="00C1AE24" w:rsidRPr="00951713">
        <w:rPr>
          <w:rFonts w:ascii="Times New Roman" w:eastAsia="Times New Roman" w:hAnsi="Times New Roman" w:cs="Times New Roman"/>
          <w:color w:val="000000" w:themeColor="text1"/>
          <w:sz w:val="28"/>
          <w:szCs w:val="28"/>
          <w:lang w:val="sq"/>
        </w:rPr>
        <w:t xml:space="preserve"> detaj</w:t>
      </w:r>
      <w:r w:rsidR="61701FA0" w:rsidRPr="00951713">
        <w:rPr>
          <w:rFonts w:ascii="Times New Roman" w:eastAsia="Times New Roman" w:hAnsi="Times New Roman" w:cs="Times New Roman"/>
          <w:color w:val="000000" w:themeColor="text1"/>
          <w:sz w:val="28"/>
          <w:szCs w:val="28"/>
          <w:lang w:val="sq"/>
        </w:rPr>
        <w:t>uar</w:t>
      </w:r>
      <w:r w:rsidR="00C1AE24" w:rsidRPr="00951713">
        <w:rPr>
          <w:rFonts w:ascii="Times New Roman" w:eastAsia="Times New Roman" w:hAnsi="Times New Roman" w:cs="Times New Roman"/>
          <w:color w:val="000000" w:themeColor="text1"/>
          <w:sz w:val="28"/>
          <w:szCs w:val="28"/>
          <w:lang w:val="sq"/>
        </w:rPr>
        <w:t xml:space="preserve"> politikën e investimeve </w:t>
      </w:r>
      <w:r w:rsidR="6716E11D" w:rsidRPr="00951713">
        <w:rPr>
          <w:rFonts w:ascii="Times New Roman" w:eastAsia="Times New Roman" w:hAnsi="Times New Roman" w:cs="Times New Roman"/>
          <w:color w:val="000000" w:themeColor="text1"/>
          <w:sz w:val="28"/>
          <w:szCs w:val="28"/>
          <w:lang w:val="sq"/>
        </w:rPr>
        <w:t>duke p</w:t>
      </w:r>
      <w:r w:rsidR="60BD8751" w:rsidRPr="00951713">
        <w:rPr>
          <w:rFonts w:ascii="Times New Roman" w:eastAsia="Times New Roman" w:hAnsi="Times New Roman" w:cs="Times New Roman"/>
          <w:color w:val="000000" w:themeColor="text1"/>
          <w:sz w:val="28"/>
          <w:szCs w:val="28"/>
          <w:lang w:val="sq"/>
        </w:rPr>
        <w:t>ë</w:t>
      </w:r>
      <w:r w:rsidR="6716E11D" w:rsidRPr="00951713">
        <w:rPr>
          <w:rFonts w:ascii="Times New Roman" w:eastAsia="Times New Roman" w:hAnsi="Times New Roman" w:cs="Times New Roman"/>
          <w:color w:val="000000" w:themeColor="text1"/>
          <w:sz w:val="28"/>
          <w:szCs w:val="28"/>
          <w:lang w:val="sq"/>
        </w:rPr>
        <w:t>rfshir</w:t>
      </w:r>
      <w:r w:rsidR="3EB7C2F8" w:rsidRPr="00951713">
        <w:rPr>
          <w:rFonts w:ascii="Times New Roman" w:eastAsia="Times New Roman" w:hAnsi="Times New Roman" w:cs="Times New Roman"/>
          <w:color w:val="000000" w:themeColor="text1"/>
          <w:sz w:val="28"/>
          <w:szCs w:val="28"/>
          <w:lang w:val="sq"/>
        </w:rPr>
        <w:t>ë</w:t>
      </w:r>
      <w:r w:rsidR="6716E11D" w:rsidRPr="00951713">
        <w:rPr>
          <w:rFonts w:ascii="Times New Roman" w:eastAsia="Times New Roman" w:hAnsi="Times New Roman" w:cs="Times New Roman"/>
          <w:color w:val="000000" w:themeColor="text1"/>
          <w:sz w:val="28"/>
          <w:szCs w:val="28"/>
          <w:lang w:val="sq"/>
        </w:rPr>
        <w:t xml:space="preserve"> edhe</w:t>
      </w:r>
      <w:r w:rsidR="00C1AE24" w:rsidRPr="00951713">
        <w:rPr>
          <w:rFonts w:ascii="Times New Roman" w:eastAsia="Times New Roman" w:hAnsi="Times New Roman" w:cs="Times New Roman"/>
          <w:color w:val="000000" w:themeColor="text1"/>
          <w:sz w:val="28"/>
          <w:szCs w:val="28"/>
          <w:lang w:val="sq"/>
        </w:rPr>
        <w:t xml:space="preserve"> një vlerësim të ndikimit të kësaj politike mbi vlerën e rezervës së aseteve;</w:t>
      </w:r>
    </w:p>
    <w:p w14:paraId="3349A739" w14:textId="224A9533" w:rsidR="00052ADC" w:rsidRPr="000641EA" w:rsidRDefault="57775495" w:rsidP="00386120">
      <w:pPr>
        <w:pStyle w:val="ListParagraph"/>
        <w:numPr>
          <w:ilvl w:val="0"/>
          <w:numId w:val="409"/>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p</w:t>
      </w:r>
      <w:r w:rsidR="762C9413" w:rsidRPr="00951713">
        <w:rPr>
          <w:rFonts w:ascii="Times New Roman" w:eastAsia="Times New Roman" w:hAnsi="Times New Roman" w:cs="Times New Roman"/>
          <w:color w:val="000000" w:themeColor="text1"/>
          <w:sz w:val="28"/>
          <w:szCs w:val="28"/>
          <w:lang w:val="sq"/>
        </w:rPr>
        <w:t>ërshkrimin e procedurës për blerjen e token</w:t>
      </w:r>
      <w:r w:rsidR="532F2C68" w:rsidRPr="00951713">
        <w:rPr>
          <w:rFonts w:ascii="Times New Roman" w:eastAsia="Times New Roman" w:hAnsi="Times New Roman" w:cs="Times New Roman"/>
          <w:color w:val="000000" w:themeColor="text1"/>
          <w:sz w:val="28"/>
          <w:szCs w:val="28"/>
          <w:lang w:val="sq"/>
        </w:rPr>
        <w:t>it</w:t>
      </w:r>
      <w:r w:rsidR="762C9413" w:rsidRPr="00951713">
        <w:rPr>
          <w:rFonts w:ascii="Times New Roman" w:eastAsia="Times New Roman" w:hAnsi="Times New Roman" w:cs="Times New Roman"/>
          <w:color w:val="000000" w:themeColor="text1"/>
          <w:sz w:val="28"/>
          <w:szCs w:val="28"/>
          <w:lang w:val="sq"/>
        </w:rPr>
        <w:t xml:space="preserve"> të aset</w:t>
      </w:r>
      <w:r w:rsidR="03BB1A6C" w:rsidRPr="00951713">
        <w:rPr>
          <w:rFonts w:ascii="Times New Roman" w:eastAsia="Times New Roman" w:hAnsi="Times New Roman" w:cs="Times New Roman"/>
          <w:color w:val="000000" w:themeColor="text1"/>
          <w:sz w:val="28"/>
          <w:szCs w:val="28"/>
          <w:lang w:val="sq"/>
        </w:rPr>
        <w:t>eve</w:t>
      </w:r>
      <w:r w:rsidR="762C9413" w:rsidRPr="00951713">
        <w:rPr>
          <w:rFonts w:ascii="Times New Roman" w:eastAsia="Times New Roman" w:hAnsi="Times New Roman" w:cs="Times New Roman"/>
          <w:color w:val="000000" w:themeColor="text1"/>
          <w:sz w:val="28"/>
          <w:szCs w:val="28"/>
          <w:lang w:val="sq"/>
        </w:rPr>
        <w:t xml:space="preserve"> dhe tërheqjen e tyre nga rezerva e aseteve dhe listën e personave ose kategorive të personave që kanë të drejtë ta bëjnë këtë.</w:t>
      </w:r>
    </w:p>
    <w:p w14:paraId="1FA35AEF" w14:textId="77777777" w:rsidR="000641EA" w:rsidRPr="00951713" w:rsidRDefault="000641EA" w:rsidP="000641EA">
      <w:pPr>
        <w:pStyle w:val="ListParagraph"/>
        <w:spacing w:after="0" w:line="240" w:lineRule="auto"/>
        <w:ind w:left="360" w:hanging="360"/>
        <w:jc w:val="both"/>
        <w:rPr>
          <w:rFonts w:ascii="Times New Roman" w:eastAsia="Times New Roman" w:hAnsi="Times New Roman" w:cs="Times New Roman"/>
          <w:color w:val="000000" w:themeColor="text1"/>
          <w:sz w:val="28"/>
          <w:szCs w:val="28"/>
        </w:rPr>
      </w:pPr>
    </w:p>
    <w:p w14:paraId="3DEC2A69" w14:textId="102CF02D" w:rsidR="00052ADC" w:rsidRDefault="20378A88" w:rsidP="000641EA">
      <w:pPr>
        <w:pStyle w:val="ListParagraph"/>
        <w:numPr>
          <w:ilvl w:val="0"/>
          <w:numId w:val="24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Krahas</w:t>
      </w:r>
      <w:r w:rsidR="66AF23C4" w:rsidRPr="00951713">
        <w:rPr>
          <w:rFonts w:ascii="Times New Roman" w:eastAsia="Times New Roman" w:hAnsi="Times New Roman" w:cs="Times New Roman"/>
          <w:color w:val="000000" w:themeColor="text1"/>
          <w:sz w:val="28"/>
          <w:szCs w:val="28"/>
          <w:lang w:val="sq"/>
        </w:rPr>
        <w:t xml:space="preserve"> parashikimeve të</w:t>
      </w:r>
      <w:r w:rsidRPr="00951713">
        <w:rPr>
          <w:rFonts w:ascii="Times New Roman" w:eastAsia="Times New Roman" w:hAnsi="Times New Roman" w:cs="Times New Roman"/>
          <w:color w:val="000000" w:themeColor="text1"/>
          <w:sz w:val="28"/>
          <w:szCs w:val="28"/>
          <w:lang w:val="sq"/>
        </w:rPr>
        <w:t xml:space="preserve"> </w:t>
      </w:r>
      <w:r w:rsidR="000641EA">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s 12, t</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 xml:space="preserve"> </w:t>
      </w:r>
      <w:r w:rsidR="4F1D48AA"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enit 34</w:t>
      </w:r>
      <w:r w:rsidR="1C8AC5F0" w:rsidRPr="00951713">
        <w:rPr>
          <w:rFonts w:ascii="Times New Roman" w:eastAsia="Times New Roman" w:hAnsi="Times New Roman" w:cs="Times New Roman"/>
          <w:color w:val="000000" w:themeColor="text1"/>
          <w:sz w:val="28"/>
          <w:szCs w:val="28"/>
          <w:lang w:val="sq"/>
        </w:rPr>
        <w:t xml:space="preserve">, </w:t>
      </w:r>
      <w:r w:rsidR="000641EA">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 xml:space="preserve">tij ligji, </w:t>
      </w:r>
      <w:r w:rsidR="640965E3" w:rsidRPr="00951713">
        <w:rPr>
          <w:rFonts w:ascii="Times New Roman" w:eastAsia="Times New Roman" w:hAnsi="Times New Roman" w:cs="Times New Roman"/>
          <w:color w:val="000000" w:themeColor="text1"/>
          <w:sz w:val="28"/>
          <w:szCs w:val="28"/>
          <w:lang w:val="sq"/>
        </w:rPr>
        <w:t>e</w:t>
      </w:r>
      <w:r w:rsidR="36CAC696" w:rsidRPr="00951713">
        <w:rPr>
          <w:rFonts w:ascii="Times New Roman" w:eastAsia="Times New Roman" w:hAnsi="Times New Roman" w:cs="Times New Roman"/>
          <w:color w:val="000000" w:themeColor="text1"/>
          <w:sz w:val="28"/>
          <w:szCs w:val="28"/>
          <w:lang w:val="sq"/>
        </w:rPr>
        <w:t>metuesit e tokenit të aseteve</w:t>
      </w:r>
      <w:r w:rsidRPr="00951713">
        <w:rPr>
          <w:rFonts w:ascii="Times New Roman" w:eastAsia="Times New Roman" w:hAnsi="Times New Roman" w:cs="Times New Roman"/>
          <w:color w:val="000000" w:themeColor="text1"/>
          <w:sz w:val="28"/>
          <w:szCs w:val="28"/>
          <w:lang w:val="sq"/>
        </w:rPr>
        <w:t xml:space="preserve"> kryejnë një auditim të pavarur të rezervës së aseteve çdo gjashtë muaj, për të vlerësuar përputhshmërinë me rregullat e këtij </w:t>
      </w:r>
      <w:r w:rsidR="000641EA">
        <w:rPr>
          <w:rFonts w:ascii="Times New Roman" w:eastAsia="Times New Roman" w:hAnsi="Times New Roman" w:cs="Times New Roman"/>
          <w:color w:val="000000" w:themeColor="text1"/>
          <w:sz w:val="28"/>
          <w:szCs w:val="28"/>
          <w:lang w:val="sq"/>
        </w:rPr>
        <w:t>k</w:t>
      </w:r>
      <w:r w:rsidRPr="00951713">
        <w:rPr>
          <w:rFonts w:ascii="Times New Roman" w:eastAsia="Times New Roman" w:hAnsi="Times New Roman" w:cs="Times New Roman"/>
          <w:color w:val="000000" w:themeColor="text1"/>
          <w:sz w:val="28"/>
          <w:szCs w:val="28"/>
          <w:lang w:val="sq"/>
        </w:rPr>
        <w:t xml:space="preserve">reu, që nga data e autorizimit të tyre sipas </w:t>
      </w:r>
      <w:r w:rsidR="723011D1"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enit 21</w:t>
      </w:r>
      <w:r w:rsidR="000641EA">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tij ligji,</w:t>
      </w:r>
      <w:r w:rsidRPr="00951713">
        <w:rPr>
          <w:rFonts w:ascii="Times New Roman" w:eastAsia="Times New Roman" w:hAnsi="Times New Roman" w:cs="Times New Roman"/>
          <w:color w:val="000000" w:themeColor="text1"/>
          <w:sz w:val="28"/>
          <w:szCs w:val="28"/>
          <w:lang w:val="sq"/>
        </w:rPr>
        <w:t xml:space="preserve"> ose që nga data e miratimit të dokumentit informues</w:t>
      </w:r>
      <w:r w:rsidR="65F915CE" w:rsidRPr="00951713">
        <w:rPr>
          <w:rFonts w:ascii="Times New Roman" w:eastAsia="Times New Roman" w:hAnsi="Times New Roman" w:cs="Times New Roman"/>
          <w:color w:val="000000" w:themeColor="text1"/>
          <w:sz w:val="28"/>
          <w:szCs w:val="28"/>
          <w:lang w:val="sq"/>
        </w:rPr>
        <w:t xml:space="preserve"> t</w:t>
      </w:r>
      <w:r w:rsidRPr="00951713">
        <w:rPr>
          <w:rFonts w:ascii="Times New Roman" w:eastAsia="Times New Roman" w:hAnsi="Times New Roman" w:cs="Times New Roman"/>
          <w:color w:val="000000" w:themeColor="text1"/>
          <w:sz w:val="28"/>
          <w:szCs w:val="28"/>
          <w:lang w:val="sq"/>
        </w:rPr>
        <w:t xml:space="preserve">ë kriptoasetit sipas </w:t>
      </w:r>
      <w:r w:rsidR="2F574638"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enit 17</w:t>
      </w:r>
      <w:r w:rsidR="000641EA">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tij ligji</w:t>
      </w:r>
      <w:r w:rsidRPr="00951713">
        <w:rPr>
          <w:rFonts w:ascii="Times New Roman" w:eastAsia="Times New Roman" w:hAnsi="Times New Roman" w:cs="Times New Roman"/>
          <w:color w:val="000000" w:themeColor="text1"/>
          <w:sz w:val="28"/>
          <w:szCs w:val="28"/>
          <w:lang w:val="sq"/>
        </w:rPr>
        <w:t>.</w:t>
      </w:r>
    </w:p>
    <w:p w14:paraId="5B7BBA76" w14:textId="77777777" w:rsidR="000641EA" w:rsidRPr="00951713" w:rsidRDefault="000641EA" w:rsidP="000641EA">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4EE95084" w14:textId="44DCA8ED" w:rsidR="00052ADC" w:rsidRDefault="049CCEA4" w:rsidP="000641EA">
      <w:pPr>
        <w:pStyle w:val="ListParagraph"/>
        <w:numPr>
          <w:ilvl w:val="0"/>
          <w:numId w:val="24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Emetuesi njofton </w:t>
      </w:r>
      <w:r w:rsidR="4526D6EC" w:rsidRPr="00951713">
        <w:rPr>
          <w:rFonts w:ascii="Times New Roman" w:eastAsia="Times New Roman" w:hAnsi="Times New Roman" w:cs="Times New Roman"/>
          <w:color w:val="000000" w:themeColor="text1"/>
          <w:sz w:val="28"/>
          <w:szCs w:val="28"/>
          <w:lang w:val="sq"/>
        </w:rPr>
        <w:t xml:space="preserve">pa vonesa </w:t>
      </w:r>
      <w:r w:rsidR="407F09FC" w:rsidRPr="00951713">
        <w:rPr>
          <w:rFonts w:ascii="Times New Roman" w:eastAsia="Times New Roman" w:hAnsi="Times New Roman" w:cs="Times New Roman"/>
          <w:color w:val="000000" w:themeColor="text1"/>
          <w:sz w:val="28"/>
          <w:szCs w:val="28"/>
          <w:lang w:val="sq"/>
        </w:rPr>
        <w:t xml:space="preserve">Bankën e Shqipërisë </w:t>
      </w:r>
      <w:r w:rsidRPr="00951713">
        <w:rPr>
          <w:rFonts w:ascii="Times New Roman" w:eastAsia="Times New Roman" w:hAnsi="Times New Roman" w:cs="Times New Roman"/>
          <w:color w:val="000000" w:themeColor="text1"/>
          <w:sz w:val="28"/>
          <w:szCs w:val="28"/>
          <w:lang w:val="sq"/>
        </w:rPr>
        <w:t xml:space="preserve">për rezultatet e auditimit të </w:t>
      </w:r>
      <w:r w:rsidR="775FA691" w:rsidRPr="00951713">
        <w:rPr>
          <w:rFonts w:ascii="Times New Roman" w:eastAsia="Times New Roman" w:hAnsi="Times New Roman" w:cs="Times New Roman"/>
          <w:color w:val="000000" w:themeColor="text1"/>
          <w:sz w:val="28"/>
          <w:szCs w:val="28"/>
          <w:lang w:val="sq"/>
        </w:rPr>
        <w:t>përcaktuar</w:t>
      </w:r>
      <w:r w:rsidRPr="00951713">
        <w:rPr>
          <w:rFonts w:ascii="Times New Roman" w:eastAsia="Times New Roman" w:hAnsi="Times New Roman" w:cs="Times New Roman"/>
          <w:color w:val="000000" w:themeColor="text1"/>
          <w:sz w:val="28"/>
          <w:szCs w:val="28"/>
          <w:lang w:val="sq"/>
        </w:rPr>
        <w:t xml:space="preserve"> në pikën 9, </w:t>
      </w:r>
      <w:r w:rsidR="000641EA">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 xml:space="preserve">tij neni, </w:t>
      </w:r>
      <w:r w:rsidR="40C9673D" w:rsidRPr="00951713">
        <w:rPr>
          <w:rFonts w:ascii="Times New Roman" w:eastAsia="Times New Roman" w:hAnsi="Times New Roman" w:cs="Times New Roman"/>
          <w:color w:val="000000" w:themeColor="text1"/>
          <w:sz w:val="28"/>
          <w:szCs w:val="28"/>
          <w:lang w:val="sq"/>
        </w:rPr>
        <w:t xml:space="preserve">në çdo rast </w:t>
      </w:r>
      <w:r w:rsidRPr="00951713">
        <w:rPr>
          <w:rFonts w:ascii="Times New Roman" w:eastAsia="Times New Roman" w:hAnsi="Times New Roman" w:cs="Times New Roman"/>
          <w:color w:val="000000" w:themeColor="text1"/>
          <w:sz w:val="28"/>
          <w:szCs w:val="28"/>
          <w:lang w:val="sq"/>
        </w:rPr>
        <w:t xml:space="preserve">jo më vonë se gjashtë javë nga data e referimit të vlerësimit. Emetuesi publikon rezultatet e auditimit brenda dy javëve nga data e njoftimit të </w:t>
      </w:r>
      <w:r w:rsidR="23B603BD" w:rsidRPr="00951713">
        <w:rPr>
          <w:rFonts w:ascii="Times New Roman" w:eastAsia="Times New Roman" w:hAnsi="Times New Roman" w:cs="Times New Roman"/>
          <w:color w:val="000000" w:themeColor="text1"/>
          <w:sz w:val="28"/>
          <w:szCs w:val="28"/>
          <w:lang w:val="sq"/>
        </w:rPr>
        <w:t>Bankës së Shqipërisë</w:t>
      </w:r>
      <w:r w:rsidRPr="00951713">
        <w:rPr>
          <w:rFonts w:ascii="Times New Roman" w:eastAsia="Times New Roman" w:hAnsi="Times New Roman" w:cs="Times New Roman"/>
          <w:color w:val="000000" w:themeColor="text1"/>
          <w:sz w:val="28"/>
          <w:szCs w:val="28"/>
          <w:lang w:val="sq"/>
        </w:rPr>
        <w:t xml:space="preserve">. </w:t>
      </w:r>
      <w:r w:rsidR="14DF0572" w:rsidRPr="00951713">
        <w:rPr>
          <w:rFonts w:ascii="Times New Roman" w:eastAsia="Times New Roman" w:hAnsi="Times New Roman" w:cs="Times New Roman"/>
          <w:color w:val="000000" w:themeColor="text1"/>
          <w:sz w:val="28"/>
          <w:szCs w:val="28"/>
          <w:lang w:val="sq"/>
        </w:rPr>
        <w:t>Banka e Shqipërisë</w:t>
      </w:r>
      <w:r w:rsidRPr="00951713">
        <w:rPr>
          <w:rFonts w:ascii="Times New Roman" w:eastAsia="Times New Roman" w:hAnsi="Times New Roman" w:cs="Times New Roman"/>
          <w:color w:val="000000" w:themeColor="text1"/>
          <w:sz w:val="28"/>
          <w:szCs w:val="28"/>
          <w:lang w:val="sq"/>
        </w:rPr>
        <w:t xml:space="preserve"> mund të udhëzojë emetues</w:t>
      </w:r>
      <w:r w:rsidR="71B93473" w:rsidRPr="00951713">
        <w:rPr>
          <w:rFonts w:ascii="Times New Roman" w:eastAsia="Times New Roman" w:hAnsi="Times New Roman" w:cs="Times New Roman"/>
          <w:color w:val="000000" w:themeColor="text1"/>
          <w:sz w:val="28"/>
          <w:szCs w:val="28"/>
          <w:lang w:val="sq"/>
        </w:rPr>
        <w:t>in</w:t>
      </w:r>
      <w:r w:rsidRPr="00951713">
        <w:rPr>
          <w:rFonts w:ascii="Times New Roman" w:eastAsia="Times New Roman" w:hAnsi="Times New Roman" w:cs="Times New Roman"/>
          <w:color w:val="000000" w:themeColor="text1"/>
          <w:sz w:val="28"/>
          <w:szCs w:val="28"/>
          <w:lang w:val="sq"/>
        </w:rPr>
        <w:t xml:space="preserve"> të shtyjë publikimin e rezultateve të auditimit në</w:t>
      </w:r>
      <w:r w:rsidR="1290F058" w:rsidRPr="00951713">
        <w:rPr>
          <w:rFonts w:ascii="Times New Roman" w:eastAsia="Times New Roman" w:hAnsi="Times New Roman" w:cs="Times New Roman"/>
          <w:color w:val="000000" w:themeColor="text1"/>
          <w:sz w:val="28"/>
          <w:szCs w:val="28"/>
          <w:lang w:val="sq"/>
        </w:rPr>
        <w:t xml:space="preserve"> rast </w:t>
      </w:r>
      <w:r w:rsidRPr="00951713">
        <w:rPr>
          <w:rFonts w:ascii="Times New Roman" w:eastAsia="Times New Roman" w:hAnsi="Times New Roman" w:cs="Times New Roman"/>
          <w:color w:val="000000" w:themeColor="text1"/>
          <w:sz w:val="28"/>
          <w:szCs w:val="28"/>
          <w:lang w:val="sq"/>
        </w:rPr>
        <w:t>se:</w:t>
      </w:r>
    </w:p>
    <w:p w14:paraId="73EB8383" w14:textId="77777777" w:rsidR="000641EA" w:rsidRPr="00951713" w:rsidRDefault="000641EA" w:rsidP="000641EA">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35A18EC5" w14:textId="0B559C3E" w:rsidR="00052ADC" w:rsidRPr="00951713" w:rsidRDefault="4E9C1BAE" w:rsidP="000641EA">
      <w:pPr>
        <w:pStyle w:val="ListParagraph"/>
        <w:numPr>
          <w:ilvl w:val="0"/>
          <w:numId w:val="410"/>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w:t>
      </w:r>
      <w:r w:rsidR="36EFBF1D" w:rsidRPr="00951713">
        <w:rPr>
          <w:rFonts w:ascii="Times New Roman" w:eastAsia="Times New Roman" w:hAnsi="Times New Roman" w:cs="Times New Roman"/>
          <w:color w:val="000000" w:themeColor="text1"/>
          <w:sz w:val="28"/>
          <w:szCs w:val="28"/>
          <w:lang w:val="sq"/>
        </w:rPr>
        <w:t xml:space="preserve">metuesi është urdhëruar të zbatojë një plan rimëkëmbjeje ose masa, sipas </w:t>
      </w:r>
      <w:r w:rsidR="000641EA">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s 3, t</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 xml:space="preserve"> </w:t>
      </w:r>
      <w:r w:rsidR="444CDE43" w:rsidRPr="00951713">
        <w:rPr>
          <w:rFonts w:ascii="Times New Roman" w:eastAsia="Times New Roman" w:hAnsi="Times New Roman" w:cs="Times New Roman"/>
          <w:color w:val="000000" w:themeColor="text1"/>
          <w:sz w:val="28"/>
          <w:szCs w:val="28"/>
          <w:lang w:val="sq"/>
        </w:rPr>
        <w:t>n</w:t>
      </w:r>
      <w:r w:rsidR="36EFBF1D" w:rsidRPr="00951713">
        <w:rPr>
          <w:rFonts w:ascii="Times New Roman" w:eastAsia="Times New Roman" w:hAnsi="Times New Roman" w:cs="Times New Roman"/>
          <w:color w:val="000000" w:themeColor="text1"/>
          <w:sz w:val="28"/>
          <w:szCs w:val="28"/>
          <w:lang w:val="sq"/>
        </w:rPr>
        <w:t>enit 46</w:t>
      </w:r>
      <w:r w:rsidR="7790DBF0" w:rsidRPr="00951713">
        <w:rPr>
          <w:rFonts w:ascii="Times New Roman" w:eastAsia="Times New Roman" w:hAnsi="Times New Roman" w:cs="Times New Roman"/>
          <w:color w:val="000000" w:themeColor="text1"/>
          <w:sz w:val="28"/>
          <w:szCs w:val="28"/>
          <w:lang w:val="sq"/>
        </w:rPr>
        <w:t xml:space="preserve">, </w:t>
      </w:r>
      <w:r w:rsidR="000641EA">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tij ligji</w:t>
      </w:r>
      <w:r w:rsidR="36EFBF1D" w:rsidRPr="00951713">
        <w:rPr>
          <w:rFonts w:ascii="Times New Roman" w:eastAsia="Times New Roman" w:hAnsi="Times New Roman" w:cs="Times New Roman"/>
          <w:color w:val="000000" w:themeColor="text1"/>
          <w:sz w:val="28"/>
          <w:szCs w:val="28"/>
          <w:lang w:val="sq"/>
        </w:rPr>
        <w:t>;</w:t>
      </w:r>
    </w:p>
    <w:p w14:paraId="0BBFF3B3" w14:textId="3449D1DD" w:rsidR="00052ADC" w:rsidRPr="00951713" w:rsidRDefault="39017A06" w:rsidP="000641EA">
      <w:pPr>
        <w:pStyle w:val="ListParagraph"/>
        <w:numPr>
          <w:ilvl w:val="0"/>
          <w:numId w:val="410"/>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w:t>
      </w:r>
      <w:r w:rsidR="36EFBF1D" w:rsidRPr="00951713">
        <w:rPr>
          <w:rFonts w:ascii="Times New Roman" w:eastAsia="Times New Roman" w:hAnsi="Times New Roman" w:cs="Times New Roman"/>
          <w:color w:val="000000" w:themeColor="text1"/>
          <w:sz w:val="28"/>
          <w:szCs w:val="28"/>
          <w:lang w:val="sq"/>
        </w:rPr>
        <w:t xml:space="preserve">metuesi është urdhëruar të zbatojë një plan të tërheqjes, sipas </w:t>
      </w:r>
      <w:r w:rsidR="17931BD9" w:rsidRPr="00951713">
        <w:rPr>
          <w:rFonts w:ascii="Times New Roman" w:eastAsia="Times New Roman" w:hAnsi="Times New Roman" w:cs="Times New Roman"/>
          <w:color w:val="000000" w:themeColor="text1"/>
          <w:sz w:val="28"/>
          <w:szCs w:val="28"/>
          <w:lang w:val="sq"/>
        </w:rPr>
        <w:t>n</w:t>
      </w:r>
      <w:r w:rsidR="36EFBF1D" w:rsidRPr="00951713">
        <w:rPr>
          <w:rFonts w:ascii="Times New Roman" w:eastAsia="Times New Roman" w:hAnsi="Times New Roman" w:cs="Times New Roman"/>
          <w:color w:val="000000" w:themeColor="text1"/>
          <w:sz w:val="28"/>
          <w:szCs w:val="28"/>
          <w:lang w:val="sq"/>
        </w:rPr>
        <w:t>enit 47</w:t>
      </w:r>
      <w:r w:rsidR="000641EA">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0641EA">
        <w:rPr>
          <w:rFonts w:ascii="Times New Roman" w:eastAsia="Times New Roman" w:hAnsi="Times New Roman" w:cs="Times New Roman"/>
          <w:color w:val="000000" w:themeColor="text1"/>
          <w:sz w:val="28"/>
          <w:szCs w:val="28"/>
          <w:lang w:val="sq"/>
        </w:rPr>
        <w:t>tij ligji</w:t>
      </w:r>
      <w:r w:rsidR="36EFBF1D" w:rsidRPr="00951713">
        <w:rPr>
          <w:rFonts w:ascii="Times New Roman" w:eastAsia="Times New Roman" w:hAnsi="Times New Roman" w:cs="Times New Roman"/>
          <w:color w:val="000000" w:themeColor="text1"/>
          <w:sz w:val="28"/>
          <w:szCs w:val="28"/>
          <w:lang w:val="sq"/>
        </w:rPr>
        <w:t>;</w:t>
      </w:r>
    </w:p>
    <w:p w14:paraId="7B0335EF" w14:textId="17FBB0CC" w:rsidR="00052ADC" w:rsidRPr="00951713" w:rsidRDefault="36EFBF1D" w:rsidP="000641EA">
      <w:pPr>
        <w:pStyle w:val="ListParagraph"/>
        <w:numPr>
          <w:ilvl w:val="0"/>
          <w:numId w:val="410"/>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konsiderohet e nevojshme për të </w:t>
      </w:r>
      <w:r w:rsidR="004437EA">
        <w:rPr>
          <w:rFonts w:ascii="Times New Roman" w:eastAsia="Times New Roman" w:hAnsi="Times New Roman" w:cs="Times New Roman"/>
          <w:color w:val="000000" w:themeColor="text1"/>
          <w:sz w:val="28"/>
          <w:szCs w:val="28"/>
          <w:lang w:val="sq"/>
        </w:rPr>
        <w:t>mbrojtur interesat ekonomikë</w:t>
      </w:r>
      <w:r w:rsidRPr="00951713">
        <w:rPr>
          <w:rFonts w:ascii="Times New Roman" w:eastAsia="Times New Roman" w:hAnsi="Times New Roman" w:cs="Times New Roman"/>
          <w:color w:val="000000" w:themeColor="text1"/>
          <w:sz w:val="28"/>
          <w:szCs w:val="28"/>
          <w:lang w:val="sq"/>
        </w:rPr>
        <w:t xml:space="preserve"> të zotëruesve të tokenit të aset</w:t>
      </w:r>
      <w:r w:rsidR="201B3C21"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w:t>
      </w:r>
    </w:p>
    <w:p w14:paraId="6FA0BF14" w14:textId="0B405396" w:rsidR="00052ADC" w:rsidRDefault="000641EA" w:rsidP="000641EA">
      <w:pPr>
        <w:spacing w:after="0" w:line="240" w:lineRule="auto"/>
        <w:ind w:left="900" w:hanging="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2D7222FB" w:rsidRPr="00951713">
        <w:rPr>
          <w:rFonts w:ascii="Times New Roman" w:eastAsia="Times New Roman" w:hAnsi="Times New Roman" w:cs="Times New Roman"/>
          <w:color w:val="000000" w:themeColor="text1"/>
          <w:sz w:val="28"/>
          <w:szCs w:val="28"/>
          <w:lang w:val="sq"/>
        </w:rPr>
        <w:t>ç)</w:t>
      </w:r>
      <w:r w:rsidR="7647BAD7" w:rsidRPr="00951713">
        <w:rPr>
          <w:rFonts w:ascii="Times New Roman" w:eastAsia="Times New Roman" w:hAnsi="Times New Roman" w:cs="Times New Roman"/>
          <w:color w:val="000000" w:themeColor="text1"/>
          <w:sz w:val="28"/>
          <w:szCs w:val="28"/>
          <w:lang w:val="sq"/>
        </w:rPr>
        <w:t xml:space="preserve"> </w:t>
      </w:r>
      <w:r>
        <w:rPr>
          <w:rFonts w:ascii="Times New Roman" w:eastAsia="Times New Roman" w:hAnsi="Times New Roman" w:cs="Times New Roman"/>
          <w:color w:val="000000" w:themeColor="text1"/>
          <w:sz w:val="28"/>
          <w:szCs w:val="28"/>
          <w:lang w:val="sq"/>
        </w:rPr>
        <w:tab/>
      </w:r>
      <w:r w:rsidR="36EFBF1D" w:rsidRPr="00951713">
        <w:rPr>
          <w:rFonts w:ascii="Times New Roman" w:eastAsia="Times New Roman" w:hAnsi="Times New Roman" w:cs="Times New Roman"/>
          <w:color w:val="000000" w:themeColor="text1"/>
          <w:sz w:val="28"/>
          <w:szCs w:val="28"/>
          <w:lang w:val="sq"/>
        </w:rPr>
        <w:t>konsiderohet e nevojshme për të shmangur një ndikim negativ të rëndësishëm në sistemin financiar të shtetit të origjinës ose të një shteti tjetër.</w:t>
      </w:r>
    </w:p>
    <w:p w14:paraId="498EF671" w14:textId="77777777" w:rsidR="000641EA" w:rsidRPr="00951713" w:rsidRDefault="000641EA" w:rsidP="003A7FE9">
      <w:pPr>
        <w:spacing w:after="0" w:line="240" w:lineRule="auto"/>
        <w:ind w:hanging="720"/>
        <w:jc w:val="both"/>
        <w:rPr>
          <w:rFonts w:ascii="Times New Roman" w:eastAsia="Times New Roman" w:hAnsi="Times New Roman" w:cs="Times New Roman"/>
          <w:color w:val="000000" w:themeColor="text1"/>
          <w:sz w:val="28"/>
          <w:szCs w:val="28"/>
          <w:lang w:val="sq"/>
        </w:rPr>
      </w:pPr>
    </w:p>
    <w:p w14:paraId="3D866E46" w14:textId="60CA0336" w:rsidR="00052ADC" w:rsidRPr="00951713" w:rsidRDefault="72139DEC" w:rsidP="000641EA">
      <w:pPr>
        <w:pStyle w:val="ListParagraph"/>
        <w:numPr>
          <w:ilvl w:val="0"/>
          <w:numId w:val="241"/>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Vlerësimi me çmimet e tregut, siç përmendet në pikën 7 të këtij </w:t>
      </w:r>
      <w:r w:rsidR="3BE9DA9D"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eni, bëhet duke përdorur metodën “mark-to-market”, </w:t>
      </w:r>
      <w:r w:rsidR="50488063" w:rsidRPr="00951713">
        <w:rPr>
          <w:rFonts w:ascii="Times New Roman" w:eastAsia="Times New Roman" w:hAnsi="Times New Roman" w:cs="Times New Roman"/>
          <w:color w:val="000000" w:themeColor="text1"/>
          <w:sz w:val="28"/>
          <w:szCs w:val="28"/>
          <w:lang w:val="sq"/>
        </w:rPr>
        <w:t>në rastet</w:t>
      </w:r>
      <w:r w:rsidRPr="00951713">
        <w:rPr>
          <w:rFonts w:ascii="Times New Roman" w:eastAsia="Times New Roman" w:hAnsi="Times New Roman" w:cs="Times New Roman"/>
          <w:color w:val="000000" w:themeColor="text1"/>
          <w:sz w:val="28"/>
          <w:szCs w:val="28"/>
          <w:lang w:val="sq"/>
        </w:rPr>
        <w:t xml:space="preserve"> kur është e mundur.</w:t>
      </w:r>
    </w:p>
    <w:p w14:paraId="189A6EC1" w14:textId="0441DEC6" w:rsidR="00052ADC" w:rsidRDefault="000641EA" w:rsidP="000641EA">
      <w:pPr>
        <w:spacing w:after="0" w:line="240" w:lineRule="auto"/>
        <w:ind w:left="36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5F839592" w:rsidRPr="00951713">
        <w:rPr>
          <w:rFonts w:ascii="Times New Roman" w:eastAsia="Times New Roman" w:hAnsi="Times New Roman" w:cs="Times New Roman"/>
          <w:color w:val="000000" w:themeColor="text1"/>
          <w:sz w:val="28"/>
          <w:szCs w:val="28"/>
          <w:lang w:val="sq"/>
        </w:rPr>
        <w:t>Në rastet k</w:t>
      </w:r>
      <w:r w:rsidR="7A950E51" w:rsidRPr="00951713">
        <w:rPr>
          <w:rFonts w:ascii="Times New Roman" w:eastAsia="Times New Roman" w:hAnsi="Times New Roman" w:cs="Times New Roman"/>
          <w:color w:val="000000" w:themeColor="text1"/>
          <w:sz w:val="28"/>
          <w:szCs w:val="28"/>
          <w:lang w:val="sq"/>
        </w:rPr>
        <w:t>ur përdoret vlerësimi “mark-to-market”, rezerva e aseteve vlerësohet në anën më të kujdesshme të ofertës dhe kërkesës, përveç nëse rezervat mund të mbyllen në mes të tregut. Përdoren vetëm të dhëna të cilësisë së mirë të tregut dhe të dhënat vlerësohen bazuar në faktorët e mëposhtëm:</w:t>
      </w:r>
    </w:p>
    <w:p w14:paraId="706F5441" w14:textId="77777777" w:rsidR="000641EA" w:rsidRPr="00951713" w:rsidRDefault="000641EA" w:rsidP="003A7FE9">
      <w:pPr>
        <w:spacing w:after="0" w:line="240" w:lineRule="auto"/>
        <w:jc w:val="both"/>
        <w:rPr>
          <w:rFonts w:ascii="Times New Roman" w:eastAsia="Times New Roman" w:hAnsi="Times New Roman" w:cs="Times New Roman"/>
          <w:color w:val="000000" w:themeColor="text1"/>
          <w:sz w:val="28"/>
          <w:szCs w:val="28"/>
          <w:lang w:val="sq"/>
        </w:rPr>
      </w:pPr>
    </w:p>
    <w:p w14:paraId="0F61CCFA" w14:textId="0F04D159" w:rsidR="00052ADC" w:rsidRPr="00951713" w:rsidRDefault="67A34AE2" w:rsidP="000641EA">
      <w:pPr>
        <w:pStyle w:val="ListParagraph"/>
        <w:numPr>
          <w:ilvl w:val="0"/>
          <w:numId w:val="411"/>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Numri</w:t>
      </w:r>
      <w:r w:rsidR="000641EA">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dhe cilësi</w:t>
      </w:r>
      <w:r w:rsidR="000641EA">
        <w:rPr>
          <w:rFonts w:ascii="Times New Roman" w:eastAsia="Times New Roman" w:hAnsi="Times New Roman" w:cs="Times New Roman"/>
          <w:color w:val="000000" w:themeColor="text1"/>
          <w:sz w:val="28"/>
          <w:szCs w:val="28"/>
          <w:lang w:val="sq"/>
        </w:rPr>
        <w:t>n</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e kundërpalëve;</w:t>
      </w:r>
    </w:p>
    <w:p w14:paraId="281C5FFC" w14:textId="46DFF070" w:rsidR="00052ADC" w:rsidRPr="00951713" w:rsidRDefault="67A34AE2" w:rsidP="000641EA">
      <w:pPr>
        <w:pStyle w:val="ListParagraph"/>
        <w:numPr>
          <w:ilvl w:val="0"/>
          <w:numId w:val="411"/>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Volumi</w:t>
      </w:r>
      <w:r w:rsidR="000641EA">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dhe qarkullimi</w:t>
      </w:r>
      <w:r w:rsidR="000641EA">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në treg </w:t>
      </w:r>
      <w:r w:rsidR="000641EA">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rezervës së aseteve;</w:t>
      </w:r>
    </w:p>
    <w:p w14:paraId="64894331" w14:textId="1817DFDE" w:rsidR="00052ADC" w:rsidRDefault="67A34AE2" w:rsidP="000641EA">
      <w:pPr>
        <w:pStyle w:val="ListParagraph"/>
        <w:numPr>
          <w:ilvl w:val="0"/>
          <w:numId w:val="411"/>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Madhësi</w:t>
      </w:r>
      <w:r w:rsidR="000641EA">
        <w:rPr>
          <w:rFonts w:ascii="Times New Roman" w:eastAsia="Times New Roman" w:hAnsi="Times New Roman" w:cs="Times New Roman"/>
          <w:color w:val="000000" w:themeColor="text1"/>
          <w:sz w:val="28"/>
          <w:szCs w:val="28"/>
          <w:lang w:val="sq"/>
        </w:rPr>
        <w:t>n</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e rezervës së aseteve.</w:t>
      </w:r>
    </w:p>
    <w:p w14:paraId="739F86A3" w14:textId="77777777" w:rsidR="000641EA" w:rsidRPr="00951713" w:rsidRDefault="000641EA" w:rsidP="000641EA">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285A0023" w14:textId="4DC98BD7" w:rsidR="00052ADC" w:rsidRPr="00951713" w:rsidRDefault="72139DEC" w:rsidP="000641EA">
      <w:pPr>
        <w:pStyle w:val="ListParagraph"/>
        <w:numPr>
          <w:ilvl w:val="0"/>
          <w:numId w:val="240"/>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Kur përdorimi i “mark-to-market”, si</w:t>
      </w:r>
      <w:r w:rsidR="30905538" w:rsidRPr="00951713">
        <w:rPr>
          <w:rFonts w:ascii="Times New Roman" w:eastAsia="Times New Roman" w:hAnsi="Times New Roman" w:cs="Times New Roman"/>
          <w:color w:val="000000" w:themeColor="text1"/>
          <w:sz w:val="28"/>
          <w:szCs w:val="28"/>
          <w:lang w:val="sq"/>
        </w:rPr>
        <w:t>pas përcaktimeve t</w:t>
      </w:r>
      <w:r w:rsidRPr="00951713">
        <w:rPr>
          <w:rFonts w:ascii="Times New Roman" w:eastAsia="Times New Roman" w:hAnsi="Times New Roman" w:cs="Times New Roman"/>
          <w:color w:val="000000" w:themeColor="text1"/>
          <w:sz w:val="28"/>
          <w:szCs w:val="28"/>
          <w:lang w:val="sq"/>
        </w:rPr>
        <w:t>ë pikë</w:t>
      </w:r>
      <w:r w:rsidR="66ABFD72"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11 të këtij </w:t>
      </w:r>
      <w:r w:rsidR="738128C6"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 nuk është i mundur ose të dhënat e tregut nuk janë të cilësisë së mjaftueshme, rezerva e aseteve vlerësohet në mënyrë konservative duke përdorur metodën “mark-to-model”</w:t>
      </w:r>
      <w:r w:rsidR="50488063" w:rsidRPr="00951713">
        <w:rPr>
          <w:rFonts w:ascii="Times New Roman" w:eastAsia="Times New Roman" w:hAnsi="Times New Roman" w:cs="Times New Roman"/>
          <w:color w:val="000000" w:themeColor="text1"/>
          <w:sz w:val="28"/>
          <w:szCs w:val="28"/>
          <w:lang w:val="sq"/>
        </w:rPr>
        <w:t>.</w:t>
      </w:r>
    </w:p>
    <w:p w14:paraId="63BE57C3" w14:textId="5BEC1C08" w:rsidR="00052ADC" w:rsidRDefault="67A34AE2" w:rsidP="000641EA">
      <w:p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Modeli vlerëson saktësisht vlerën e brendshme të rezervës së aseteve, bazuar në faktorët kyç të përditësuar</w:t>
      </w:r>
      <w:r w:rsidR="000641EA">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 më poshtë:</w:t>
      </w:r>
    </w:p>
    <w:p w14:paraId="22F7619D" w14:textId="77777777" w:rsidR="000641EA" w:rsidRPr="00951713" w:rsidRDefault="000641EA" w:rsidP="003A7FE9">
      <w:pPr>
        <w:spacing w:after="0" w:line="240" w:lineRule="auto"/>
        <w:jc w:val="both"/>
        <w:rPr>
          <w:rFonts w:ascii="Times New Roman" w:eastAsia="Times New Roman" w:hAnsi="Times New Roman" w:cs="Times New Roman"/>
          <w:color w:val="000000" w:themeColor="text1"/>
          <w:sz w:val="28"/>
          <w:szCs w:val="28"/>
          <w:lang w:val="sq"/>
        </w:rPr>
      </w:pPr>
    </w:p>
    <w:p w14:paraId="256A49C3" w14:textId="66F3FFB1" w:rsidR="00052ADC" w:rsidRPr="00951713" w:rsidRDefault="36EFBF1D" w:rsidP="000641EA">
      <w:pPr>
        <w:pStyle w:val="ListParagraph"/>
        <w:numPr>
          <w:ilvl w:val="0"/>
          <w:numId w:val="412"/>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Volumi</w:t>
      </w:r>
      <w:r w:rsidR="000641EA">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dhe qarkullimi</w:t>
      </w:r>
      <w:r w:rsidR="000641EA">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në treg </w:t>
      </w:r>
      <w:r w:rsidR="000641EA">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atij</w:t>
      </w:r>
      <w:r w:rsidR="4156330F" w:rsidRPr="00951713">
        <w:rPr>
          <w:rFonts w:ascii="Times New Roman" w:eastAsia="Times New Roman" w:hAnsi="Times New Roman" w:cs="Times New Roman"/>
          <w:color w:val="000000" w:themeColor="text1"/>
          <w:sz w:val="28"/>
          <w:szCs w:val="28"/>
          <w:lang w:val="sq"/>
        </w:rPr>
        <w:t xml:space="preserve"> aseti</w:t>
      </w:r>
      <w:r w:rsidRPr="00951713">
        <w:rPr>
          <w:rFonts w:ascii="Times New Roman" w:eastAsia="Times New Roman" w:hAnsi="Times New Roman" w:cs="Times New Roman"/>
          <w:color w:val="000000" w:themeColor="text1"/>
          <w:sz w:val="28"/>
          <w:szCs w:val="28"/>
          <w:lang w:val="sq"/>
        </w:rPr>
        <w:t xml:space="preserve"> rezervë;</w:t>
      </w:r>
    </w:p>
    <w:p w14:paraId="61AE3224" w14:textId="39A52469" w:rsidR="00052ADC" w:rsidRPr="00951713" w:rsidRDefault="67A34AE2" w:rsidP="000641EA">
      <w:pPr>
        <w:pStyle w:val="ListParagraph"/>
        <w:numPr>
          <w:ilvl w:val="0"/>
          <w:numId w:val="412"/>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Madhësi</w:t>
      </w:r>
      <w:r w:rsidR="000641EA">
        <w:rPr>
          <w:rFonts w:ascii="Times New Roman" w:eastAsia="Times New Roman" w:hAnsi="Times New Roman" w:cs="Times New Roman"/>
          <w:color w:val="000000" w:themeColor="text1"/>
          <w:sz w:val="28"/>
          <w:szCs w:val="28"/>
          <w:lang w:val="sq"/>
        </w:rPr>
        <w:t>n</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e rezervës së aseteve;</w:t>
      </w:r>
    </w:p>
    <w:p w14:paraId="61C569F7" w14:textId="0F729455" w:rsidR="00052ADC" w:rsidRPr="00951713" w:rsidRDefault="67A34AE2" w:rsidP="000641EA">
      <w:pPr>
        <w:pStyle w:val="ListParagraph"/>
        <w:numPr>
          <w:ilvl w:val="0"/>
          <w:numId w:val="412"/>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Rreziku</w:t>
      </w:r>
      <w:r w:rsidR="000641EA">
        <w:rPr>
          <w:rFonts w:ascii="Times New Roman" w:eastAsia="Times New Roman" w:hAnsi="Times New Roman" w:cs="Times New Roman"/>
          <w:color w:val="000000" w:themeColor="text1"/>
          <w:sz w:val="28"/>
          <w:szCs w:val="28"/>
          <w:lang w:val="sq"/>
        </w:rPr>
        <w:t>n e</w:t>
      </w:r>
      <w:r w:rsidRPr="00951713">
        <w:rPr>
          <w:rFonts w:ascii="Times New Roman" w:eastAsia="Times New Roman" w:hAnsi="Times New Roman" w:cs="Times New Roman"/>
          <w:color w:val="000000" w:themeColor="text1"/>
          <w:sz w:val="28"/>
          <w:szCs w:val="28"/>
          <w:lang w:val="sq"/>
        </w:rPr>
        <w:t xml:space="preserve"> tregut, rreziku</w:t>
      </w:r>
      <w:r w:rsidR="000641EA">
        <w:rPr>
          <w:rFonts w:ascii="Times New Roman" w:eastAsia="Times New Roman" w:hAnsi="Times New Roman" w:cs="Times New Roman"/>
          <w:color w:val="000000" w:themeColor="text1"/>
          <w:sz w:val="28"/>
          <w:szCs w:val="28"/>
          <w:lang w:val="sq"/>
        </w:rPr>
        <w:t>n e</w:t>
      </w:r>
      <w:r w:rsidRPr="00951713">
        <w:rPr>
          <w:rFonts w:ascii="Times New Roman" w:eastAsia="Times New Roman" w:hAnsi="Times New Roman" w:cs="Times New Roman"/>
          <w:color w:val="000000" w:themeColor="text1"/>
          <w:sz w:val="28"/>
          <w:szCs w:val="28"/>
          <w:lang w:val="sq"/>
        </w:rPr>
        <w:t xml:space="preserve"> normave të interesit dhe rreziku</w:t>
      </w:r>
      <w:r w:rsidR="000641EA">
        <w:rPr>
          <w:rFonts w:ascii="Times New Roman" w:eastAsia="Times New Roman" w:hAnsi="Times New Roman" w:cs="Times New Roman"/>
          <w:color w:val="000000" w:themeColor="text1"/>
          <w:sz w:val="28"/>
          <w:szCs w:val="28"/>
          <w:lang w:val="sq"/>
        </w:rPr>
        <w:t>n e</w:t>
      </w:r>
      <w:r w:rsidRPr="00951713">
        <w:rPr>
          <w:rFonts w:ascii="Times New Roman" w:eastAsia="Times New Roman" w:hAnsi="Times New Roman" w:cs="Times New Roman"/>
          <w:color w:val="000000" w:themeColor="text1"/>
          <w:sz w:val="28"/>
          <w:szCs w:val="28"/>
          <w:lang w:val="sq"/>
        </w:rPr>
        <w:t xml:space="preserve"> kreditit </w:t>
      </w:r>
      <w:r w:rsidR="000641EA">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lidhur me rezervën e aseteve.</w:t>
      </w:r>
    </w:p>
    <w:p w14:paraId="1C42DC61" w14:textId="05DC198E" w:rsidR="4960D25E" w:rsidRPr="00951713" w:rsidRDefault="000641EA" w:rsidP="000641EA">
      <w:pPr>
        <w:spacing w:after="0" w:line="240" w:lineRule="auto"/>
        <w:ind w:left="90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396DC7A0" w:rsidRPr="00951713">
        <w:rPr>
          <w:rFonts w:ascii="Times New Roman" w:eastAsia="Times New Roman" w:hAnsi="Times New Roman" w:cs="Times New Roman"/>
          <w:color w:val="000000" w:themeColor="text1"/>
          <w:sz w:val="28"/>
          <w:szCs w:val="28"/>
          <w:lang w:val="sq"/>
        </w:rPr>
        <w:t>N</w:t>
      </w:r>
      <w:r w:rsidR="12DF76A3" w:rsidRPr="00951713">
        <w:rPr>
          <w:rFonts w:ascii="Times New Roman" w:eastAsia="Times New Roman" w:hAnsi="Times New Roman" w:cs="Times New Roman"/>
          <w:color w:val="000000" w:themeColor="text1"/>
          <w:sz w:val="28"/>
          <w:szCs w:val="28"/>
          <w:lang w:val="sq"/>
        </w:rPr>
        <w:t>ë</w:t>
      </w:r>
      <w:r w:rsidR="396DC7A0" w:rsidRPr="00951713">
        <w:rPr>
          <w:rFonts w:ascii="Times New Roman" w:eastAsia="Times New Roman" w:hAnsi="Times New Roman" w:cs="Times New Roman"/>
          <w:color w:val="000000" w:themeColor="text1"/>
          <w:sz w:val="28"/>
          <w:szCs w:val="28"/>
          <w:lang w:val="sq"/>
        </w:rPr>
        <w:t xml:space="preserve"> rastet k</w:t>
      </w:r>
      <w:r w:rsidR="11038163" w:rsidRPr="00951713">
        <w:rPr>
          <w:rFonts w:ascii="Times New Roman" w:eastAsia="Times New Roman" w:hAnsi="Times New Roman" w:cs="Times New Roman"/>
          <w:color w:val="000000" w:themeColor="text1"/>
          <w:sz w:val="28"/>
          <w:szCs w:val="28"/>
          <w:lang w:val="sq"/>
        </w:rPr>
        <w:t>ur përdoret “mark-to-model”, metoda e kostos së amortizuar nuk përdoret.</w:t>
      </w:r>
    </w:p>
    <w:p w14:paraId="0164885B" w14:textId="77777777" w:rsidR="000641EA" w:rsidRDefault="000641EA"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222BFFCF" w14:textId="4973FAAD" w:rsidR="00052ADC" w:rsidRPr="00951713" w:rsidRDefault="607C3E0D"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37</w:t>
      </w:r>
    </w:p>
    <w:p w14:paraId="37B92FD8" w14:textId="4F161472" w:rsidR="00052ADC" w:rsidRDefault="607C3E0D"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Kujdestaria e rezervës së aseteve</w:t>
      </w:r>
    </w:p>
    <w:p w14:paraId="25E432E6" w14:textId="77777777" w:rsidR="000641EA" w:rsidRPr="00951713" w:rsidRDefault="000641EA"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237D5099" w14:textId="03D53FD0" w:rsidR="00052ADC" w:rsidRDefault="36CAC696" w:rsidP="000641EA">
      <w:pPr>
        <w:pStyle w:val="ListParagraph"/>
        <w:numPr>
          <w:ilvl w:val="0"/>
          <w:numId w:val="23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18B6060D" w:rsidRPr="00951713">
        <w:rPr>
          <w:rFonts w:ascii="Times New Roman" w:eastAsia="Times New Roman" w:hAnsi="Times New Roman" w:cs="Times New Roman"/>
          <w:color w:val="000000" w:themeColor="text1"/>
          <w:sz w:val="28"/>
          <w:szCs w:val="28"/>
          <w:lang w:val="sq"/>
        </w:rPr>
        <w:t xml:space="preserve"> hartojnë dhe implementojnë</w:t>
      </w:r>
      <w:r w:rsidR="72139DEC" w:rsidRPr="00951713">
        <w:rPr>
          <w:rFonts w:ascii="Times New Roman" w:eastAsia="Times New Roman" w:hAnsi="Times New Roman" w:cs="Times New Roman"/>
          <w:color w:val="000000" w:themeColor="text1"/>
          <w:sz w:val="28"/>
          <w:szCs w:val="28"/>
          <w:lang w:val="sq"/>
        </w:rPr>
        <w:t xml:space="preserve"> politika, procedura dhe marrëveshje kontraktuale për kujdestarinë </w:t>
      </w:r>
      <w:r w:rsidR="4329AE39" w:rsidRPr="00951713">
        <w:rPr>
          <w:rFonts w:ascii="Times New Roman" w:eastAsia="Times New Roman" w:hAnsi="Times New Roman" w:cs="Times New Roman"/>
          <w:color w:val="000000" w:themeColor="text1"/>
          <w:sz w:val="28"/>
          <w:szCs w:val="28"/>
          <w:lang w:val="sq"/>
        </w:rPr>
        <w:t xml:space="preserve">të cilat </w:t>
      </w:r>
      <w:r w:rsidR="72139DEC" w:rsidRPr="00951713">
        <w:rPr>
          <w:rFonts w:ascii="Times New Roman" w:eastAsia="Times New Roman" w:hAnsi="Times New Roman" w:cs="Times New Roman"/>
          <w:color w:val="000000" w:themeColor="text1"/>
          <w:sz w:val="28"/>
          <w:szCs w:val="28"/>
          <w:lang w:val="sq"/>
        </w:rPr>
        <w:t>sigurojnë</w:t>
      </w:r>
      <w:r w:rsidR="280D224C" w:rsidRPr="00951713">
        <w:rPr>
          <w:rFonts w:ascii="Times New Roman" w:eastAsia="Times New Roman" w:hAnsi="Times New Roman" w:cs="Times New Roman"/>
          <w:color w:val="000000" w:themeColor="text1"/>
          <w:sz w:val="28"/>
          <w:szCs w:val="28"/>
          <w:lang w:val="sq"/>
        </w:rPr>
        <w:t xml:space="preserve"> në çdo kohë</w:t>
      </w:r>
      <w:r w:rsidR="72139DEC" w:rsidRPr="00951713">
        <w:rPr>
          <w:rFonts w:ascii="Times New Roman" w:eastAsia="Times New Roman" w:hAnsi="Times New Roman" w:cs="Times New Roman"/>
          <w:color w:val="000000" w:themeColor="text1"/>
          <w:sz w:val="28"/>
          <w:szCs w:val="28"/>
          <w:lang w:val="sq"/>
        </w:rPr>
        <w:t xml:space="preserve"> se:</w:t>
      </w:r>
    </w:p>
    <w:p w14:paraId="07A59C19" w14:textId="77777777" w:rsidR="000641EA" w:rsidRPr="00951713" w:rsidRDefault="000641EA" w:rsidP="000641EA">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01D1C3D1" w14:textId="2DBA3C55" w:rsidR="00052ADC" w:rsidRPr="00951713" w:rsidRDefault="69EF4F6A" w:rsidP="000641EA">
      <w:pPr>
        <w:pStyle w:val="ListParagraph"/>
        <w:numPr>
          <w:ilvl w:val="0"/>
          <w:numId w:val="403"/>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a</w:t>
      </w:r>
      <w:r w:rsidR="5594AAE5" w:rsidRPr="00951713">
        <w:rPr>
          <w:rFonts w:ascii="Times New Roman" w:eastAsia="Times New Roman" w:hAnsi="Times New Roman" w:cs="Times New Roman"/>
          <w:color w:val="000000" w:themeColor="text1"/>
          <w:sz w:val="28"/>
          <w:szCs w:val="28"/>
          <w:lang w:val="sq"/>
        </w:rPr>
        <w:t xml:space="preserve">setet rezervë janë </w:t>
      </w:r>
      <w:r w:rsidR="61E0322F" w:rsidRPr="00951713">
        <w:rPr>
          <w:rFonts w:ascii="Times New Roman" w:eastAsia="Times New Roman" w:hAnsi="Times New Roman" w:cs="Times New Roman"/>
          <w:color w:val="000000" w:themeColor="text1"/>
          <w:sz w:val="28"/>
          <w:szCs w:val="28"/>
          <w:lang w:val="sq"/>
        </w:rPr>
        <w:t>aktive</w:t>
      </w:r>
      <w:r w:rsidR="004437EA">
        <w:rPr>
          <w:rFonts w:ascii="Times New Roman" w:eastAsia="Times New Roman" w:hAnsi="Times New Roman" w:cs="Times New Roman"/>
          <w:color w:val="000000" w:themeColor="text1"/>
          <w:sz w:val="28"/>
          <w:szCs w:val="28"/>
          <w:lang w:val="sq"/>
        </w:rPr>
        <w:t>,</w:t>
      </w:r>
      <w:r w:rsidR="61E0322F" w:rsidRPr="00951713">
        <w:rPr>
          <w:rFonts w:ascii="Times New Roman" w:eastAsia="Times New Roman" w:hAnsi="Times New Roman" w:cs="Times New Roman"/>
          <w:color w:val="000000" w:themeColor="text1"/>
          <w:sz w:val="28"/>
          <w:szCs w:val="28"/>
          <w:lang w:val="sq"/>
        </w:rPr>
        <w:t xml:space="preserve"> </w:t>
      </w:r>
      <w:r w:rsidR="5594AAE5" w:rsidRPr="00951713">
        <w:rPr>
          <w:rFonts w:ascii="Times New Roman" w:eastAsia="Times New Roman" w:hAnsi="Times New Roman" w:cs="Times New Roman"/>
          <w:color w:val="000000" w:themeColor="text1"/>
          <w:sz w:val="28"/>
          <w:szCs w:val="28"/>
          <w:lang w:val="sq"/>
        </w:rPr>
        <w:t>të</w:t>
      </w:r>
      <w:r w:rsidR="29055E73" w:rsidRPr="00951713">
        <w:rPr>
          <w:rFonts w:ascii="Times New Roman" w:eastAsia="Times New Roman" w:hAnsi="Times New Roman" w:cs="Times New Roman"/>
          <w:color w:val="000000" w:themeColor="text1"/>
          <w:sz w:val="28"/>
          <w:szCs w:val="28"/>
          <w:lang w:val="sq"/>
        </w:rPr>
        <w:t xml:space="preserve"> lira nga çdo barrë apo detyrim, </w:t>
      </w:r>
      <w:r w:rsidR="5594AAE5" w:rsidRPr="00951713">
        <w:rPr>
          <w:rFonts w:ascii="Times New Roman" w:eastAsia="Times New Roman" w:hAnsi="Times New Roman" w:cs="Times New Roman"/>
          <w:color w:val="000000" w:themeColor="text1"/>
          <w:sz w:val="28"/>
          <w:szCs w:val="28"/>
          <w:lang w:val="sq"/>
        </w:rPr>
        <w:t xml:space="preserve">apo të </w:t>
      </w:r>
      <w:r w:rsidR="06DAFA4C" w:rsidRPr="00951713">
        <w:rPr>
          <w:rFonts w:ascii="Times New Roman" w:eastAsia="Times New Roman" w:hAnsi="Times New Roman" w:cs="Times New Roman"/>
          <w:color w:val="000000" w:themeColor="text1"/>
          <w:sz w:val="28"/>
          <w:szCs w:val="28"/>
          <w:lang w:val="sq"/>
        </w:rPr>
        <w:t xml:space="preserve">lëna </w:t>
      </w:r>
      <w:r w:rsidR="5594AAE5" w:rsidRPr="00951713">
        <w:rPr>
          <w:rFonts w:ascii="Times New Roman" w:eastAsia="Times New Roman" w:hAnsi="Times New Roman" w:cs="Times New Roman"/>
          <w:color w:val="000000" w:themeColor="text1"/>
          <w:sz w:val="28"/>
          <w:szCs w:val="28"/>
          <w:lang w:val="sq"/>
        </w:rPr>
        <w:t>si kolateral financiar, siç përcaktohet në</w:t>
      </w:r>
      <w:r w:rsidR="5615436A" w:rsidRPr="00951713">
        <w:rPr>
          <w:rFonts w:ascii="Times New Roman" w:eastAsia="Times New Roman" w:hAnsi="Times New Roman" w:cs="Times New Roman"/>
          <w:color w:val="000000" w:themeColor="text1"/>
          <w:sz w:val="28"/>
          <w:szCs w:val="28"/>
          <w:lang w:val="sq"/>
        </w:rPr>
        <w:t xml:space="preserve"> legjislacionin n</w:t>
      </w:r>
      <w:r w:rsidR="17D6B6E3" w:rsidRPr="00951713">
        <w:rPr>
          <w:rFonts w:ascii="Times New Roman" w:eastAsia="Times New Roman" w:hAnsi="Times New Roman" w:cs="Times New Roman"/>
          <w:color w:val="000000" w:themeColor="text1"/>
          <w:sz w:val="28"/>
          <w:szCs w:val="28"/>
          <w:lang w:val="sq"/>
        </w:rPr>
        <w:t>ë</w:t>
      </w:r>
      <w:r w:rsidR="5615436A" w:rsidRPr="00951713">
        <w:rPr>
          <w:rFonts w:ascii="Times New Roman" w:eastAsia="Times New Roman" w:hAnsi="Times New Roman" w:cs="Times New Roman"/>
          <w:color w:val="000000" w:themeColor="text1"/>
          <w:sz w:val="28"/>
          <w:szCs w:val="28"/>
          <w:lang w:val="sq"/>
        </w:rPr>
        <w:t xml:space="preserve"> fuqi p</w:t>
      </w:r>
      <w:r w:rsidR="17D6B6E3" w:rsidRPr="00951713">
        <w:rPr>
          <w:rFonts w:ascii="Times New Roman" w:eastAsia="Times New Roman" w:hAnsi="Times New Roman" w:cs="Times New Roman"/>
          <w:color w:val="000000" w:themeColor="text1"/>
          <w:sz w:val="28"/>
          <w:szCs w:val="28"/>
          <w:lang w:val="sq"/>
        </w:rPr>
        <w:t>ë</w:t>
      </w:r>
      <w:r w:rsidR="5615436A" w:rsidRPr="00951713">
        <w:rPr>
          <w:rFonts w:ascii="Times New Roman" w:eastAsia="Times New Roman" w:hAnsi="Times New Roman" w:cs="Times New Roman"/>
          <w:color w:val="000000" w:themeColor="text1"/>
          <w:sz w:val="28"/>
          <w:szCs w:val="28"/>
          <w:lang w:val="sq"/>
        </w:rPr>
        <w:t>r sistemet e pagesave</w:t>
      </w:r>
      <w:r w:rsidR="5594AAE5" w:rsidRPr="00951713">
        <w:rPr>
          <w:rFonts w:ascii="Times New Roman" w:eastAsia="Times New Roman" w:hAnsi="Times New Roman" w:cs="Times New Roman"/>
          <w:color w:val="000000" w:themeColor="text1"/>
          <w:sz w:val="28"/>
          <w:szCs w:val="28"/>
          <w:lang w:val="sq"/>
        </w:rPr>
        <w:t>;</w:t>
      </w:r>
    </w:p>
    <w:p w14:paraId="590CE41C" w14:textId="5E71B721" w:rsidR="00052ADC" w:rsidRPr="00951713" w:rsidRDefault="0C710614" w:rsidP="000641EA">
      <w:pPr>
        <w:pStyle w:val="ListParagraph"/>
        <w:numPr>
          <w:ilvl w:val="0"/>
          <w:numId w:val="403"/>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a</w:t>
      </w:r>
      <w:r w:rsidR="36EFBF1D" w:rsidRPr="00951713">
        <w:rPr>
          <w:rFonts w:ascii="Times New Roman" w:eastAsia="Times New Roman" w:hAnsi="Times New Roman" w:cs="Times New Roman"/>
          <w:color w:val="000000" w:themeColor="text1"/>
          <w:sz w:val="28"/>
          <w:szCs w:val="28"/>
          <w:lang w:val="sq"/>
        </w:rPr>
        <w:t xml:space="preserve">setet rezervë mbahen në kujdestari, në përputhje me pikën 6 të këtij </w:t>
      </w:r>
      <w:r w:rsidR="0C27F19F" w:rsidRPr="00951713">
        <w:rPr>
          <w:rFonts w:ascii="Times New Roman" w:eastAsia="Times New Roman" w:hAnsi="Times New Roman" w:cs="Times New Roman"/>
          <w:color w:val="000000" w:themeColor="text1"/>
          <w:sz w:val="28"/>
          <w:szCs w:val="28"/>
          <w:lang w:val="sq"/>
        </w:rPr>
        <w:t>n</w:t>
      </w:r>
      <w:r w:rsidR="36EFBF1D" w:rsidRPr="00951713">
        <w:rPr>
          <w:rFonts w:ascii="Times New Roman" w:eastAsia="Times New Roman" w:hAnsi="Times New Roman" w:cs="Times New Roman"/>
          <w:color w:val="000000" w:themeColor="text1"/>
          <w:sz w:val="28"/>
          <w:szCs w:val="28"/>
          <w:lang w:val="sq"/>
        </w:rPr>
        <w:t>eni;</w:t>
      </w:r>
    </w:p>
    <w:p w14:paraId="445066E6" w14:textId="2357294B" w:rsidR="00052ADC" w:rsidRPr="00951713" w:rsidRDefault="7A847B7A" w:rsidP="000641EA">
      <w:pPr>
        <w:pStyle w:val="ListParagraph"/>
        <w:numPr>
          <w:ilvl w:val="0"/>
          <w:numId w:val="403"/>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w:t>
      </w:r>
      <w:r w:rsidR="36CAC696" w:rsidRPr="00951713">
        <w:rPr>
          <w:rFonts w:ascii="Times New Roman" w:eastAsia="Times New Roman" w:hAnsi="Times New Roman" w:cs="Times New Roman"/>
          <w:color w:val="000000" w:themeColor="text1"/>
          <w:sz w:val="28"/>
          <w:szCs w:val="28"/>
          <w:lang w:val="sq"/>
        </w:rPr>
        <w:t>metuesit e tokenit të aseteve</w:t>
      </w:r>
      <w:r w:rsidR="36EFBF1D" w:rsidRPr="00951713">
        <w:rPr>
          <w:rFonts w:ascii="Times New Roman" w:eastAsia="Times New Roman" w:hAnsi="Times New Roman" w:cs="Times New Roman"/>
          <w:color w:val="000000" w:themeColor="text1"/>
          <w:sz w:val="28"/>
          <w:szCs w:val="28"/>
          <w:lang w:val="sq"/>
        </w:rPr>
        <w:t xml:space="preserve"> kanë </w:t>
      </w:r>
      <w:r w:rsidR="0EFFDE80" w:rsidRPr="00951713">
        <w:rPr>
          <w:rFonts w:ascii="Times New Roman" w:eastAsia="Times New Roman" w:hAnsi="Times New Roman" w:cs="Times New Roman"/>
          <w:color w:val="000000" w:themeColor="text1"/>
          <w:sz w:val="28"/>
          <w:szCs w:val="28"/>
          <w:lang w:val="sq"/>
        </w:rPr>
        <w:t>qasje</w:t>
      </w:r>
      <w:r w:rsidR="36EFBF1D" w:rsidRPr="00951713">
        <w:rPr>
          <w:rFonts w:ascii="Times New Roman" w:eastAsia="Times New Roman" w:hAnsi="Times New Roman" w:cs="Times New Roman"/>
          <w:color w:val="000000" w:themeColor="text1"/>
          <w:sz w:val="28"/>
          <w:szCs w:val="28"/>
          <w:lang w:val="sq"/>
        </w:rPr>
        <w:t xml:space="preserve"> të shpejtë në </w:t>
      </w:r>
      <w:r w:rsidR="0CEA5C60" w:rsidRPr="00951713">
        <w:rPr>
          <w:rFonts w:ascii="Times New Roman" w:eastAsia="Times New Roman" w:hAnsi="Times New Roman" w:cs="Times New Roman"/>
          <w:color w:val="000000" w:themeColor="text1"/>
          <w:sz w:val="28"/>
          <w:szCs w:val="28"/>
          <w:lang w:val="sq"/>
        </w:rPr>
        <w:t>rezervën e aseteve</w:t>
      </w:r>
      <w:r w:rsidR="36EFBF1D" w:rsidRPr="00951713">
        <w:rPr>
          <w:rFonts w:ascii="Times New Roman" w:eastAsia="Times New Roman" w:hAnsi="Times New Roman" w:cs="Times New Roman"/>
          <w:color w:val="000000" w:themeColor="text1"/>
          <w:sz w:val="28"/>
          <w:szCs w:val="28"/>
          <w:lang w:val="sq"/>
        </w:rPr>
        <w:t xml:space="preserve"> për të përmbushur çdo kërkesë për tërheqje nga zotëruesit e token</w:t>
      </w:r>
      <w:r w:rsidR="780EA105" w:rsidRPr="00951713">
        <w:rPr>
          <w:rFonts w:ascii="Times New Roman" w:eastAsia="Times New Roman" w:hAnsi="Times New Roman" w:cs="Times New Roman"/>
          <w:color w:val="000000" w:themeColor="text1"/>
          <w:sz w:val="28"/>
          <w:szCs w:val="28"/>
          <w:lang w:val="sq"/>
        </w:rPr>
        <w:t>it</w:t>
      </w:r>
      <w:r w:rsidR="36EFBF1D" w:rsidRPr="00951713">
        <w:rPr>
          <w:rFonts w:ascii="Times New Roman" w:eastAsia="Times New Roman" w:hAnsi="Times New Roman" w:cs="Times New Roman"/>
          <w:color w:val="000000" w:themeColor="text1"/>
          <w:sz w:val="28"/>
          <w:szCs w:val="28"/>
          <w:lang w:val="sq"/>
        </w:rPr>
        <w:t xml:space="preserve"> të aset</w:t>
      </w:r>
      <w:r w:rsidR="2E97A4BA" w:rsidRPr="00951713">
        <w:rPr>
          <w:rFonts w:ascii="Times New Roman" w:eastAsia="Times New Roman" w:hAnsi="Times New Roman" w:cs="Times New Roman"/>
          <w:color w:val="000000" w:themeColor="text1"/>
          <w:sz w:val="28"/>
          <w:szCs w:val="28"/>
          <w:lang w:val="sq"/>
        </w:rPr>
        <w:t>eve</w:t>
      </w:r>
      <w:r w:rsidR="36EFBF1D" w:rsidRPr="00951713">
        <w:rPr>
          <w:rFonts w:ascii="Times New Roman" w:eastAsia="Times New Roman" w:hAnsi="Times New Roman" w:cs="Times New Roman"/>
          <w:color w:val="000000" w:themeColor="text1"/>
          <w:sz w:val="28"/>
          <w:szCs w:val="28"/>
          <w:lang w:val="sq"/>
        </w:rPr>
        <w:t>;</w:t>
      </w:r>
    </w:p>
    <w:p w14:paraId="6BBBFADB" w14:textId="1C44FCD4" w:rsidR="00052ADC" w:rsidRPr="00951713" w:rsidRDefault="000641EA" w:rsidP="000641EA">
      <w:pPr>
        <w:spacing w:after="0" w:line="240" w:lineRule="auto"/>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00322983">
        <w:rPr>
          <w:rFonts w:ascii="Times New Roman" w:eastAsia="Times New Roman" w:hAnsi="Times New Roman" w:cs="Times New Roman"/>
          <w:color w:val="000000" w:themeColor="text1"/>
          <w:sz w:val="28"/>
          <w:szCs w:val="28"/>
          <w:lang w:val="sq"/>
        </w:rPr>
        <w:t xml:space="preserve"> </w:t>
      </w:r>
      <w:r w:rsidR="64F820C5" w:rsidRPr="00951713">
        <w:rPr>
          <w:rFonts w:ascii="Times New Roman" w:eastAsia="Times New Roman" w:hAnsi="Times New Roman" w:cs="Times New Roman"/>
          <w:color w:val="000000" w:themeColor="text1"/>
          <w:sz w:val="28"/>
          <w:szCs w:val="28"/>
          <w:lang w:val="sq"/>
        </w:rPr>
        <w:t xml:space="preserve">ç)  </w:t>
      </w:r>
      <w:r w:rsidR="7C5DC34B" w:rsidRPr="00951713">
        <w:rPr>
          <w:rFonts w:ascii="Times New Roman" w:eastAsia="Times New Roman" w:hAnsi="Times New Roman" w:cs="Times New Roman"/>
          <w:color w:val="000000" w:themeColor="text1"/>
          <w:sz w:val="28"/>
          <w:szCs w:val="28"/>
          <w:lang w:val="sq"/>
        </w:rPr>
        <w:t>s</w:t>
      </w:r>
      <w:r w:rsidR="36EFBF1D" w:rsidRPr="00951713">
        <w:rPr>
          <w:rFonts w:ascii="Times New Roman" w:eastAsia="Times New Roman" w:hAnsi="Times New Roman" w:cs="Times New Roman"/>
          <w:color w:val="000000" w:themeColor="text1"/>
          <w:sz w:val="28"/>
          <w:szCs w:val="28"/>
          <w:lang w:val="sq"/>
        </w:rPr>
        <w:t xml:space="preserve">hmanget përqendrimi i kujdestarëve të </w:t>
      </w:r>
      <w:r w:rsidR="05EF0486" w:rsidRPr="00951713">
        <w:rPr>
          <w:rFonts w:ascii="Times New Roman" w:eastAsia="Times New Roman" w:hAnsi="Times New Roman" w:cs="Times New Roman"/>
          <w:color w:val="000000" w:themeColor="text1"/>
          <w:sz w:val="28"/>
          <w:szCs w:val="28"/>
          <w:lang w:val="sq"/>
        </w:rPr>
        <w:t>rezervës së aseteve</w:t>
      </w:r>
      <w:r w:rsidR="36EFBF1D" w:rsidRPr="00951713">
        <w:rPr>
          <w:rFonts w:ascii="Times New Roman" w:eastAsia="Times New Roman" w:hAnsi="Times New Roman" w:cs="Times New Roman"/>
          <w:color w:val="000000" w:themeColor="text1"/>
          <w:sz w:val="28"/>
          <w:szCs w:val="28"/>
          <w:lang w:val="sq"/>
        </w:rPr>
        <w:t>;</w:t>
      </w:r>
    </w:p>
    <w:p w14:paraId="3C782FC0" w14:textId="5DD29B69" w:rsidR="00052ADC" w:rsidRDefault="7CF47E8B" w:rsidP="000641EA">
      <w:pPr>
        <w:pStyle w:val="ListParagraph"/>
        <w:numPr>
          <w:ilvl w:val="0"/>
          <w:numId w:val="403"/>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s</w:t>
      </w:r>
      <w:r w:rsidR="36EFBF1D" w:rsidRPr="00951713">
        <w:rPr>
          <w:rFonts w:ascii="Times New Roman" w:eastAsia="Times New Roman" w:hAnsi="Times New Roman" w:cs="Times New Roman"/>
          <w:color w:val="000000" w:themeColor="text1"/>
          <w:sz w:val="28"/>
          <w:szCs w:val="28"/>
          <w:lang w:val="sq"/>
        </w:rPr>
        <w:t xml:space="preserve">hmanget rreziku i përqendrimit të </w:t>
      </w:r>
      <w:r w:rsidR="49CF6B7F" w:rsidRPr="00951713">
        <w:rPr>
          <w:rFonts w:ascii="Times New Roman" w:eastAsia="Times New Roman" w:hAnsi="Times New Roman" w:cs="Times New Roman"/>
          <w:color w:val="000000" w:themeColor="text1"/>
          <w:sz w:val="28"/>
          <w:szCs w:val="28"/>
          <w:lang w:val="sq"/>
        </w:rPr>
        <w:t>rezervës së aseteve</w:t>
      </w:r>
      <w:r w:rsidR="36EFBF1D" w:rsidRPr="00951713">
        <w:rPr>
          <w:rFonts w:ascii="Times New Roman" w:eastAsia="Times New Roman" w:hAnsi="Times New Roman" w:cs="Times New Roman"/>
          <w:color w:val="000000" w:themeColor="text1"/>
          <w:sz w:val="28"/>
          <w:szCs w:val="28"/>
          <w:lang w:val="sq"/>
        </w:rPr>
        <w:t>.</w:t>
      </w:r>
    </w:p>
    <w:p w14:paraId="08BCD6D3" w14:textId="77777777" w:rsidR="000641EA" w:rsidRPr="00951713" w:rsidRDefault="000641EA" w:rsidP="000641EA">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5938B9ED" w14:textId="16ADCE70" w:rsidR="00052ADC" w:rsidRDefault="36CAC696" w:rsidP="000641EA">
      <w:pPr>
        <w:pStyle w:val="ListParagraph"/>
        <w:numPr>
          <w:ilvl w:val="0"/>
          <w:numId w:val="23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000641EA">
        <w:rPr>
          <w:rFonts w:ascii="Times New Roman" w:eastAsia="Times New Roman" w:hAnsi="Times New Roman" w:cs="Times New Roman"/>
          <w:color w:val="000000" w:themeColor="text1"/>
          <w:sz w:val="28"/>
          <w:szCs w:val="28"/>
          <w:lang w:val="sq"/>
        </w:rPr>
        <w:t>,</w:t>
      </w:r>
      <w:r w:rsidR="72139DEC" w:rsidRPr="00951713">
        <w:rPr>
          <w:rFonts w:ascii="Times New Roman" w:eastAsia="Times New Roman" w:hAnsi="Times New Roman" w:cs="Times New Roman"/>
          <w:color w:val="000000" w:themeColor="text1"/>
          <w:sz w:val="28"/>
          <w:szCs w:val="28"/>
          <w:lang w:val="sq"/>
        </w:rPr>
        <w:t xml:space="preserve"> </w:t>
      </w:r>
      <w:r w:rsidR="133F4F24" w:rsidRPr="00951713">
        <w:rPr>
          <w:rFonts w:ascii="Times New Roman" w:eastAsia="Times New Roman" w:hAnsi="Times New Roman" w:cs="Times New Roman"/>
          <w:color w:val="000000" w:themeColor="text1"/>
          <w:sz w:val="28"/>
          <w:szCs w:val="28"/>
          <w:lang w:val="sq"/>
        </w:rPr>
        <w:t xml:space="preserve">të cilët </w:t>
      </w:r>
      <w:r w:rsidR="72139DEC" w:rsidRPr="00951713">
        <w:rPr>
          <w:rFonts w:ascii="Times New Roman" w:eastAsia="Times New Roman" w:hAnsi="Times New Roman" w:cs="Times New Roman"/>
          <w:color w:val="000000" w:themeColor="text1"/>
          <w:sz w:val="28"/>
          <w:szCs w:val="28"/>
          <w:lang w:val="sq"/>
        </w:rPr>
        <w:t>emetojnë dy ose më shumë tokena të aset</w:t>
      </w:r>
      <w:r w:rsidR="341635A2" w:rsidRPr="00951713">
        <w:rPr>
          <w:rFonts w:ascii="Times New Roman" w:eastAsia="Times New Roman" w:hAnsi="Times New Roman" w:cs="Times New Roman"/>
          <w:color w:val="000000" w:themeColor="text1"/>
          <w:sz w:val="28"/>
          <w:szCs w:val="28"/>
          <w:lang w:val="sq"/>
        </w:rPr>
        <w:t>eve</w:t>
      </w:r>
      <w:r w:rsidR="000641EA">
        <w:rPr>
          <w:rFonts w:ascii="Times New Roman" w:eastAsia="Times New Roman" w:hAnsi="Times New Roman" w:cs="Times New Roman"/>
          <w:color w:val="000000" w:themeColor="text1"/>
          <w:sz w:val="28"/>
          <w:szCs w:val="28"/>
          <w:lang w:val="sq"/>
        </w:rPr>
        <w:t>,</w:t>
      </w:r>
      <w:r w:rsidR="72139DEC" w:rsidRPr="00951713">
        <w:rPr>
          <w:rFonts w:ascii="Times New Roman" w:eastAsia="Times New Roman" w:hAnsi="Times New Roman" w:cs="Times New Roman"/>
          <w:color w:val="000000" w:themeColor="text1"/>
          <w:sz w:val="28"/>
          <w:szCs w:val="28"/>
          <w:lang w:val="sq"/>
        </w:rPr>
        <w:t xml:space="preserve"> kanë një politikë të veçantë për kujdestarinë për secilën rezervë të aseteve. Emetues të ndryshëm të tokenave të asetit</w:t>
      </w:r>
      <w:r w:rsidR="000641EA">
        <w:rPr>
          <w:rFonts w:ascii="Times New Roman" w:eastAsia="Times New Roman" w:hAnsi="Times New Roman" w:cs="Times New Roman"/>
          <w:color w:val="000000" w:themeColor="text1"/>
          <w:sz w:val="28"/>
          <w:szCs w:val="28"/>
          <w:lang w:val="sq"/>
        </w:rPr>
        <w:t>,</w:t>
      </w:r>
      <w:r w:rsidR="72139DEC" w:rsidRPr="00951713">
        <w:rPr>
          <w:rFonts w:ascii="Times New Roman" w:eastAsia="Times New Roman" w:hAnsi="Times New Roman" w:cs="Times New Roman"/>
          <w:color w:val="000000" w:themeColor="text1"/>
          <w:sz w:val="28"/>
          <w:szCs w:val="28"/>
          <w:lang w:val="sq"/>
        </w:rPr>
        <w:t xml:space="preserve"> që kanë emetuar të njëjtin token aset</w:t>
      </w:r>
      <w:r w:rsidR="16F3B262" w:rsidRPr="00951713">
        <w:rPr>
          <w:rFonts w:ascii="Times New Roman" w:eastAsia="Times New Roman" w:hAnsi="Times New Roman" w:cs="Times New Roman"/>
          <w:color w:val="000000" w:themeColor="text1"/>
          <w:sz w:val="28"/>
          <w:szCs w:val="28"/>
          <w:lang w:val="sq"/>
        </w:rPr>
        <w:t>esh</w:t>
      </w:r>
      <w:r w:rsidR="72139DEC" w:rsidRPr="00951713">
        <w:rPr>
          <w:rFonts w:ascii="Times New Roman" w:eastAsia="Times New Roman" w:hAnsi="Times New Roman" w:cs="Times New Roman"/>
          <w:color w:val="000000" w:themeColor="text1"/>
          <w:sz w:val="28"/>
          <w:szCs w:val="28"/>
          <w:lang w:val="sq"/>
        </w:rPr>
        <w:t xml:space="preserve"> </w:t>
      </w:r>
      <w:r w:rsidR="32292903" w:rsidRPr="00951713">
        <w:rPr>
          <w:rFonts w:ascii="Times New Roman" w:eastAsia="Times New Roman" w:hAnsi="Times New Roman" w:cs="Times New Roman"/>
          <w:color w:val="000000" w:themeColor="text1"/>
          <w:sz w:val="28"/>
          <w:szCs w:val="28"/>
          <w:lang w:val="sq"/>
        </w:rPr>
        <w:t xml:space="preserve">mbajnë dhe </w:t>
      </w:r>
      <w:r w:rsidR="72139DEC" w:rsidRPr="00951713">
        <w:rPr>
          <w:rFonts w:ascii="Times New Roman" w:eastAsia="Times New Roman" w:hAnsi="Times New Roman" w:cs="Times New Roman"/>
          <w:color w:val="000000" w:themeColor="text1"/>
          <w:sz w:val="28"/>
          <w:szCs w:val="28"/>
          <w:lang w:val="sq"/>
        </w:rPr>
        <w:t>operojnë një politikë të vetme për kujdestarinë.</w:t>
      </w:r>
    </w:p>
    <w:p w14:paraId="30D92EFE" w14:textId="77777777" w:rsidR="000641EA" w:rsidRPr="00951713" w:rsidRDefault="000641EA" w:rsidP="000641EA">
      <w:pPr>
        <w:pStyle w:val="ListParagraph"/>
        <w:spacing w:after="0" w:line="240" w:lineRule="auto"/>
        <w:ind w:left="360"/>
        <w:jc w:val="both"/>
        <w:rPr>
          <w:rFonts w:ascii="Times New Roman" w:eastAsia="Times New Roman" w:hAnsi="Times New Roman" w:cs="Times New Roman"/>
          <w:color w:val="000000" w:themeColor="text1"/>
          <w:sz w:val="28"/>
          <w:szCs w:val="28"/>
          <w:lang w:val="sq"/>
        </w:rPr>
      </w:pPr>
    </w:p>
    <w:p w14:paraId="71782550" w14:textId="34310586" w:rsidR="00052ADC" w:rsidRDefault="72139DEC" w:rsidP="000641EA">
      <w:pPr>
        <w:pStyle w:val="ListParagraph"/>
        <w:numPr>
          <w:ilvl w:val="0"/>
          <w:numId w:val="23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Asetet rezervë mbahen në kujdestari jo më vonë se pesë ditë pune pas datës së emetimit të tokenit të aset</w:t>
      </w:r>
      <w:r w:rsidR="1152495B"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nga një ose më shumë prej subjekteve të mëposhtme:</w:t>
      </w:r>
    </w:p>
    <w:p w14:paraId="0073581D" w14:textId="77777777" w:rsidR="000641EA" w:rsidRPr="00951713" w:rsidRDefault="000641EA" w:rsidP="000641EA">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75E27466" w14:textId="2963E4A7" w:rsidR="00052ADC" w:rsidRPr="00951713" w:rsidRDefault="000641EA" w:rsidP="000641EA">
      <w:pPr>
        <w:pStyle w:val="ListParagraph"/>
        <w:numPr>
          <w:ilvl w:val="0"/>
          <w:numId w:val="404"/>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36EFBF1D" w:rsidRPr="00951713">
        <w:rPr>
          <w:rFonts w:ascii="Times New Roman" w:eastAsia="Times New Roman" w:hAnsi="Times New Roman" w:cs="Times New Roman"/>
          <w:color w:val="000000" w:themeColor="text1"/>
          <w:sz w:val="28"/>
          <w:szCs w:val="28"/>
          <w:lang w:val="sq"/>
        </w:rPr>
        <w:t>jë ofrues i shërbimeve të kriptoaseteve që ofron kujdestarinë dhe administrimin e kriptoaseteve për llogari të klientëve, kur asetet rezervë janë në formë kriptoasetesh;</w:t>
      </w:r>
    </w:p>
    <w:p w14:paraId="342FDF2E" w14:textId="3E679F50" w:rsidR="00052ADC" w:rsidRPr="00951713" w:rsidRDefault="000641EA" w:rsidP="000641EA">
      <w:pPr>
        <w:pStyle w:val="ListParagraph"/>
        <w:numPr>
          <w:ilvl w:val="0"/>
          <w:numId w:val="404"/>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36EFBF1D" w:rsidRPr="00951713">
        <w:rPr>
          <w:rFonts w:ascii="Times New Roman" w:eastAsia="Times New Roman" w:hAnsi="Times New Roman" w:cs="Times New Roman"/>
          <w:color w:val="000000" w:themeColor="text1"/>
          <w:sz w:val="28"/>
          <w:szCs w:val="28"/>
          <w:lang w:val="sq"/>
        </w:rPr>
        <w:t>jë institucion krediti për të gjitha llojet e aseteve rezervë;</w:t>
      </w:r>
    </w:p>
    <w:p w14:paraId="4FCAE6D1" w14:textId="406AEA9D" w:rsidR="00052ADC" w:rsidRDefault="000641EA" w:rsidP="000641EA">
      <w:pPr>
        <w:pStyle w:val="ListParagraph"/>
        <w:numPr>
          <w:ilvl w:val="0"/>
          <w:numId w:val="404"/>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N</w:t>
      </w:r>
      <w:r w:rsidR="36EFBF1D" w:rsidRPr="00951713">
        <w:rPr>
          <w:rFonts w:ascii="Times New Roman" w:eastAsia="Times New Roman" w:hAnsi="Times New Roman" w:cs="Times New Roman"/>
          <w:color w:val="000000" w:themeColor="text1"/>
          <w:sz w:val="28"/>
          <w:szCs w:val="28"/>
          <w:lang w:val="sq"/>
        </w:rPr>
        <w:t xml:space="preserve">jë </w:t>
      </w:r>
      <w:r w:rsidR="5F3C41B5" w:rsidRPr="00951713">
        <w:rPr>
          <w:rFonts w:ascii="Times New Roman" w:eastAsia="Times New Roman" w:hAnsi="Times New Roman" w:cs="Times New Roman"/>
          <w:color w:val="000000" w:themeColor="text1"/>
          <w:sz w:val="28"/>
          <w:szCs w:val="28"/>
          <w:lang w:val="sq"/>
        </w:rPr>
        <w:t>shoqëri e shërbimeve të investimit</w:t>
      </w:r>
      <w:r w:rsidR="36EFBF1D" w:rsidRPr="00951713">
        <w:rPr>
          <w:rFonts w:ascii="Times New Roman" w:eastAsia="Times New Roman" w:hAnsi="Times New Roman" w:cs="Times New Roman"/>
          <w:color w:val="000000" w:themeColor="text1"/>
          <w:sz w:val="28"/>
          <w:szCs w:val="28"/>
          <w:lang w:val="sq"/>
        </w:rPr>
        <w:t xml:space="preserve"> që ofron shërbimin ndihmës të ruajtjes dhe administrimit të instrumenteve financiare për llogari të klientëve, </w:t>
      </w:r>
      <w:r w:rsidR="1D4972EB" w:rsidRPr="00951713">
        <w:rPr>
          <w:rFonts w:ascii="Times New Roman" w:eastAsia="Times New Roman" w:hAnsi="Times New Roman" w:cs="Times New Roman"/>
          <w:color w:val="000000" w:themeColor="text1"/>
          <w:sz w:val="28"/>
          <w:szCs w:val="28"/>
          <w:lang w:val="sq"/>
        </w:rPr>
        <w:t xml:space="preserve">në rastet </w:t>
      </w:r>
      <w:r w:rsidR="36EFBF1D" w:rsidRPr="00951713">
        <w:rPr>
          <w:rFonts w:ascii="Times New Roman" w:eastAsia="Times New Roman" w:hAnsi="Times New Roman" w:cs="Times New Roman"/>
          <w:color w:val="000000" w:themeColor="text1"/>
          <w:sz w:val="28"/>
          <w:szCs w:val="28"/>
          <w:lang w:val="sq"/>
        </w:rPr>
        <w:t>kur asetet rezervë janë në formë instrumentesh financiare.</w:t>
      </w:r>
    </w:p>
    <w:p w14:paraId="26566B96" w14:textId="77777777" w:rsidR="000641EA" w:rsidRPr="00951713" w:rsidRDefault="000641EA" w:rsidP="000641EA">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62C97C0A" w14:textId="644397CE" w:rsidR="00052ADC" w:rsidRPr="00951713" w:rsidRDefault="4A502B10" w:rsidP="00596862">
      <w:pPr>
        <w:pStyle w:val="ListParagraph"/>
        <w:numPr>
          <w:ilvl w:val="0"/>
          <w:numId w:val="23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6C64147D" w:rsidRPr="00951713">
        <w:rPr>
          <w:rFonts w:ascii="Times New Roman" w:eastAsia="Times New Roman" w:hAnsi="Times New Roman" w:cs="Times New Roman"/>
          <w:color w:val="000000" w:themeColor="text1"/>
          <w:sz w:val="28"/>
          <w:szCs w:val="28"/>
          <w:lang w:val="sq"/>
        </w:rPr>
        <w:t xml:space="preserve"> kanë njohuri të përshtatshme dhe</w:t>
      </w:r>
      <w:r w:rsidR="7B2134A9" w:rsidRPr="00951713">
        <w:rPr>
          <w:rFonts w:ascii="Times New Roman" w:eastAsia="Times New Roman" w:hAnsi="Times New Roman" w:cs="Times New Roman"/>
          <w:color w:val="000000" w:themeColor="text1"/>
          <w:sz w:val="28"/>
          <w:szCs w:val="28"/>
          <w:lang w:val="sq"/>
        </w:rPr>
        <w:t xml:space="preserve"> ushtrojnë  kujdes dhe vëmendje të duhur gjatë përzgjedhjes, emërimit dhe rishikimit të o</w:t>
      </w:r>
      <w:r w:rsidR="004437EA">
        <w:rPr>
          <w:rFonts w:ascii="Times New Roman" w:eastAsia="Times New Roman" w:hAnsi="Times New Roman" w:cs="Times New Roman"/>
          <w:color w:val="000000" w:themeColor="text1"/>
          <w:sz w:val="28"/>
          <w:szCs w:val="28"/>
          <w:lang w:val="sq"/>
        </w:rPr>
        <w:t>fruesve të shërbimeve të kripto</w:t>
      </w:r>
      <w:r w:rsidR="7B2134A9" w:rsidRPr="00951713">
        <w:rPr>
          <w:rFonts w:ascii="Times New Roman" w:eastAsia="Times New Roman" w:hAnsi="Times New Roman" w:cs="Times New Roman"/>
          <w:color w:val="000000" w:themeColor="text1"/>
          <w:sz w:val="28"/>
          <w:szCs w:val="28"/>
          <w:lang w:val="sq"/>
        </w:rPr>
        <w:t xml:space="preserve">aseteve, institucioneve të kreditit dhe </w:t>
      </w:r>
      <w:r w:rsidR="51592C41" w:rsidRPr="00951713">
        <w:rPr>
          <w:rFonts w:ascii="Times New Roman" w:eastAsia="Times New Roman" w:hAnsi="Times New Roman" w:cs="Times New Roman"/>
          <w:color w:val="000000" w:themeColor="text1"/>
          <w:sz w:val="28"/>
          <w:szCs w:val="28"/>
          <w:lang w:val="sq"/>
        </w:rPr>
        <w:t>shoqërive të shërbimeve të investimit</w:t>
      </w:r>
      <w:r w:rsidR="7B2134A9" w:rsidRPr="00951713">
        <w:rPr>
          <w:rFonts w:ascii="Times New Roman" w:eastAsia="Times New Roman" w:hAnsi="Times New Roman" w:cs="Times New Roman"/>
          <w:color w:val="000000" w:themeColor="text1"/>
          <w:sz w:val="28"/>
          <w:szCs w:val="28"/>
          <w:lang w:val="sq"/>
        </w:rPr>
        <w:t xml:space="preserve"> të emëruara si kujdestarë të aseteve rezervë, siç përmendet në pikën 3</w:t>
      </w:r>
      <w:r w:rsidR="3009BABA" w:rsidRPr="00951713">
        <w:rPr>
          <w:rFonts w:ascii="Times New Roman" w:eastAsia="Times New Roman" w:hAnsi="Times New Roman" w:cs="Times New Roman"/>
          <w:color w:val="000000" w:themeColor="text1"/>
          <w:sz w:val="28"/>
          <w:szCs w:val="28"/>
          <w:lang w:val="sq"/>
        </w:rPr>
        <w:t xml:space="preserve"> t</w:t>
      </w:r>
      <w:r w:rsidR="1B057BC0" w:rsidRPr="00951713">
        <w:rPr>
          <w:rFonts w:ascii="Times New Roman" w:eastAsia="Times New Roman" w:hAnsi="Times New Roman" w:cs="Times New Roman"/>
          <w:color w:val="000000" w:themeColor="text1"/>
          <w:sz w:val="28"/>
          <w:szCs w:val="28"/>
          <w:lang w:val="sq"/>
        </w:rPr>
        <w:t>ë</w:t>
      </w:r>
      <w:r w:rsidR="3009BABA" w:rsidRPr="00951713">
        <w:rPr>
          <w:rFonts w:ascii="Times New Roman" w:eastAsia="Times New Roman" w:hAnsi="Times New Roman" w:cs="Times New Roman"/>
          <w:color w:val="000000" w:themeColor="text1"/>
          <w:sz w:val="28"/>
          <w:szCs w:val="28"/>
          <w:lang w:val="sq"/>
        </w:rPr>
        <w:t xml:space="preserve"> k</w:t>
      </w:r>
      <w:r w:rsidR="1E745C12" w:rsidRPr="00951713">
        <w:rPr>
          <w:rFonts w:ascii="Times New Roman" w:eastAsia="Times New Roman" w:hAnsi="Times New Roman" w:cs="Times New Roman"/>
          <w:color w:val="000000" w:themeColor="text1"/>
          <w:sz w:val="28"/>
          <w:szCs w:val="28"/>
          <w:lang w:val="sq"/>
        </w:rPr>
        <w:t>ë</w:t>
      </w:r>
      <w:r w:rsidR="3009BABA" w:rsidRPr="00951713">
        <w:rPr>
          <w:rFonts w:ascii="Times New Roman" w:eastAsia="Times New Roman" w:hAnsi="Times New Roman" w:cs="Times New Roman"/>
          <w:color w:val="000000" w:themeColor="text1"/>
          <w:sz w:val="28"/>
          <w:szCs w:val="28"/>
          <w:lang w:val="sq"/>
        </w:rPr>
        <w:t>tij neni</w:t>
      </w:r>
      <w:r w:rsidR="7B2134A9" w:rsidRPr="00951713">
        <w:rPr>
          <w:rFonts w:ascii="Times New Roman" w:eastAsia="Times New Roman" w:hAnsi="Times New Roman" w:cs="Times New Roman"/>
          <w:color w:val="000000" w:themeColor="text1"/>
          <w:sz w:val="28"/>
          <w:szCs w:val="28"/>
          <w:lang w:val="sq"/>
        </w:rPr>
        <w:t xml:space="preserve">. Kujdestari është një </w:t>
      </w:r>
      <w:r w:rsidR="209CAF9B" w:rsidRPr="00951713">
        <w:rPr>
          <w:rFonts w:ascii="Times New Roman" w:eastAsia="Times New Roman" w:hAnsi="Times New Roman" w:cs="Times New Roman"/>
          <w:color w:val="000000" w:themeColor="text1"/>
          <w:sz w:val="28"/>
          <w:szCs w:val="28"/>
          <w:lang w:val="sq"/>
        </w:rPr>
        <w:t>person</w:t>
      </w:r>
      <w:r w:rsidR="7B2134A9" w:rsidRPr="00951713">
        <w:rPr>
          <w:rFonts w:ascii="Times New Roman" w:eastAsia="Times New Roman" w:hAnsi="Times New Roman" w:cs="Times New Roman"/>
          <w:color w:val="000000" w:themeColor="text1"/>
          <w:sz w:val="28"/>
          <w:szCs w:val="28"/>
          <w:lang w:val="sq"/>
        </w:rPr>
        <w:t xml:space="preserve"> juridik i ndryshëm nga emetuesi.</w:t>
      </w:r>
    </w:p>
    <w:p w14:paraId="1862C928" w14:textId="108A22A6" w:rsidR="00052ADC" w:rsidRDefault="36CAC696" w:rsidP="00322983">
      <w:p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36EFBF1D" w:rsidRPr="00951713">
        <w:rPr>
          <w:rFonts w:ascii="Times New Roman" w:eastAsia="Times New Roman" w:hAnsi="Times New Roman" w:cs="Times New Roman"/>
          <w:color w:val="000000" w:themeColor="text1"/>
          <w:sz w:val="28"/>
          <w:szCs w:val="28"/>
          <w:lang w:val="sq"/>
        </w:rPr>
        <w:t xml:space="preserve"> sigurojnë që ofruesit e shërbimeve të kripto-aseteve, institucionet e kreditit dhe </w:t>
      </w:r>
      <w:r w:rsidR="1F795459" w:rsidRPr="00951713">
        <w:rPr>
          <w:rFonts w:ascii="Times New Roman" w:eastAsia="Times New Roman" w:hAnsi="Times New Roman" w:cs="Times New Roman"/>
          <w:color w:val="000000" w:themeColor="text1"/>
          <w:sz w:val="28"/>
          <w:szCs w:val="28"/>
          <w:lang w:val="sq"/>
        </w:rPr>
        <w:t>shoqëritë e shërbimeve të investimit</w:t>
      </w:r>
      <w:r w:rsidR="36EFBF1D" w:rsidRPr="00951713">
        <w:rPr>
          <w:rFonts w:ascii="Times New Roman" w:eastAsia="Times New Roman" w:hAnsi="Times New Roman" w:cs="Times New Roman"/>
          <w:color w:val="000000" w:themeColor="text1"/>
          <w:sz w:val="28"/>
          <w:szCs w:val="28"/>
          <w:lang w:val="sq"/>
        </w:rPr>
        <w:t xml:space="preserve"> të emëruara si kujdestarë të aseteve rezervë, siç përmendet në pikën 3, </w:t>
      </w:r>
      <w:r w:rsidR="00F104B8">
        <w:rPr>
          <w:rFonts w:ascii="Times New Roman" w:eastAsia="Times New Roman" w:hAnsi="Times New Roman" w:cs="Times New Roman"/>
          <w:color w:val="000000" w:themeColor="text1"/>
          <w:sz w:val="28"/>
          <w:szCs w:val="28"/>
          <w:lang w:val="sq"/>
        </w:rPr>
        <w:t xml:space="preserve">të këtij neni, </w:t>
      </w:r>
      <w:r w:rsidR="36EFBF1D" w:rsidRPr="00951713">
        <w:rPr>
          <w:rFonts w:ascii="Times New Roman" w:eastAsia="Times New Roman" w:hAnsi="Times New Roman" w:cs="Times New Roman"/>
          <w:color w:val="000000" w:themeColor="text1"/>
          <w:sz w:val="28"/>
          <w:szCs w:val="28"/>
          <w:lang w:val="sq"/>
        </w:rPr>
        <w:t>kanë ekspertizën dhe reputacionin e nevojshëm në treg për të vepruar si kujdestarë të këtyre aseteve rezervë, duke marrë parasysh praktikat kontabël, procedurat e ruajtjes dhe mekanizmat e kontrollit të brendshëm të këtyre subjekteve. Marrëveshjet kontraktuale ndërmjet emetuesve të tokenave të asetit dhe kujdestarëve sigurojnë që asetet rezervë të mbajtura në kujdestari të mbrohen kundër kërkesave të kreditorëve të kujdestarëve.</w:t>
      </w:r>
    </w:p>
    <w:p w14:paraId="37A344A8" w14:textId="77777777" w:rsidR="00596862" w:rsidRPr="00951713" w:rsidRDefault="00596862" w:rsidP="00596862">
      <w:pPr>
        <w:spacing w:after="0" w:line="240" w:lineRule="auto"/>
        <w:ind w:left="360" w:hanging="360"/>
        <w:jc w:val="both"/>
        <w:rPr>
          <w:rFonts w:ascii="Times New Roman" w:eastAsia="Times New Roman" w:hAnsi="Times New Roman" w:cs="Times New Roman"/>
          <w:color w:val="000000" w:themeColor="text1"/>
          <w:sz w:val="28"/>
          <w:szCs w:val="28"/>
          <w:lang w:val="sq"/>
        </w:rPr>
      </w:pPr>
    </w:p>
    <w:p w14:paraId="5BA3740B" w14:textId="15786532" w:rsidR="00052ADC" w:rsidRPr="00951713" w:rsidRDefault="7B2134A9" w:rsidP="00596862">
      <w:pPr>
        <w:pStyle w:val="ListParagraph"/>
        <w:numPr>
          <w:ilvl w:val="0"/>
          <w:numId w:val="236"/>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Politikat dhe procedurat e kujdestarisë</w:t>
      </w:r>
      <w:r w:rsidR="005968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w:t>
      </w:r>
      <w:r w:rsidR="59E97555" w:rsidRPr="00951713">
        <w:rPr>
          <w:rFonts w:ascii="Times New Roman" w:eastAsia="Times New Roman" w:hAnsi="Times New Roman" w:cs="Times New Roman"/>
          <w:color w:val="000000" w:themeColor="text1"/>
          <w:sz w:val="28"/>
          <w:szCs w:val="28"/>
          <w:lang w:val="sq"/>
        </w:rPr>
        <w:t>përcaktuara</w:t>
      </w:r>
      <w:r w:rsidRPr="00951713">
        <w:rPr>
          <w:rFonts w:ascii="Times New Roman" w:eastAsia="Times New Roman" w:hAnsi="Times New Roman" w:cs="Times New Roman"/>
          <w:color w:val="000000" w:themeColor="text1"/>
          <w:sz w:val="28"/>
          <w:szCs w:val="28"/>
          <w:lang w:val="sq"/>
        </w:rPr>
        <w:t xml:space="preserve"> në pikën 1</w:t>
      </w:r>
      <w:r w:rsidR="005968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w:t>
      </w:r>
      <w:r w:rsidR="34000271" w:rsidRPr="00951713">
        <w:rPr>
          <w:rFonts w:ascii="Times New Roman" w:eastAsia="Times New Roman" w:hAnsi="Times New Roman" w:cs="Times New Roman"/>
          <w:color w:val="000000" w:themeColor="text1"/>
          <w:sz w:val="28"/>
          <w:szCs w:val="28"/>
          <w:lang w:val="sq"/>
        </w:rPr>
        <w:t>t</w:t>
      </w:r>
      <w:r w:rsidR="07E82492" w:rsidRPr="00951713">
        <w:rPr>
          <w:rFonts w:ascii="Times New Roman" w:eastAsia="Times New Roman" w:hAnsi="Times New Roman" w:cs="Times New Roman"/>
          <w:color w:val="000000" w:themeColor="text1"/>
          <w:sz w:val="28"/>
          <w:szCs w:val="28"/>
          <w:lang w:val="sq"/>
        </w:rPr>
        <w:t>ë</w:t>
      </w:r>
      <w:r w:rsidR="34000271" w:rsidRPr="00951713">
        <w:rPr>
          <w:rFonts w:ascii="Times New Roman" w:eastAsia="Times New Roman" w:hAnsi="Times New Roman" w:cs="Times New Roman"/>
          <w:color w:val="000000" w:themeColor="text1"/>
          <w:sz w:val="28"/>
          <w:szCs w:val="28"/>
          <w:lang w:val="sq"/>
        </w:rPr>
        <w:t xml:space="preserve"> k</w:t>
      </w:r>
      <w:r w:rsidR="5597A1A7" w:rsidRPr="00951713">
        <w:rPr>
          <w:rFonts w:ascii="Times New Roman" w:eastAsia="Times New Roman" w:hAnsi="Times New Roman" w:cs="Times New Roman"/>
          <w:color w:val="000000" w:themeColor="text1"/>
          <w:sz w:val="28"/>
          <w:szCs w:val="28"/>
          <w:lang w:val="sq"/>
        </w:rPr>
        <w:t>ë</w:t>
      </w:r>
      <w:r w:rsidR="34000271" w:rsidRPr="00951713">
        <w:rPr>
          <w:rFonts w:ascii="Times New Roman" w:eastAsia="Times New Roman" w:hAnsi="Times New Roman" w:cs="Times New Roman"/>
          <w:color w:val="000000" w:themeColor="text1"/>
          <w:sz w:val="28"/>
          <w:szCs w:val="28"/>
          <w:lang w:val="sq"/>
        </w:rPr>
        <w:t>tij neni</w:t>
      </w:r>
      <w:r w:rsidR="00596862">
        <w:rPr>
          <w:rFonts w:ascii="Times New Roman" w:eastAsia="Times New Roman" w:hAnsi="Times New Roman" w:cs="Times New Roman"/>
          <w:color w:val="000000" w:themeColor="text1"/>
          <w:sz w:val="28"/>
          <w:szCs w:val="28"/>
          <w:lang w:val="sq"/>
        </w:rPr>
        <w:t>,</w:t>
      </w:r>
      <w:r w:rsidR="34000271"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përcaktojnë kriteret e përzgjedhjes për emërimin e ofruesve të shërbimeve të kriptoaseteve, institucioneve të kreditit ose </w:t>
      </w:r>
      <w:r w:rsidR="51592C41" w:rsidRPr="00951713">
        <w:rPr>
          <w:rFonts w:ascii="Times New Roman" w:eastAsia="Times New Roman" w:hAnsi="Times New Roman" w:cs="Times New Roman"/>
          <w:color w:val="000000" w:themeColor="text1"/>
          <w:sz w:val="28"/>
          <w:szCs w:val="28"/>
          <w:lang w:val="sq"/>
        </w:rPr>
        <w:t>shoqërive të shërbimeve të investimit</w:t>
      </w:r>
      <w:r w:rsidRPr="00951713">
        <w:rPr>
          <w:rFonts w:ascii="Times New Roman" w:eastAsia="Times New Roman" w:hAnsi="Times New Roman" w:cs="Times New Roman"/>
          <w:color w:val="000000" w:themeColor="text1"/>
          <w:sz w:val="28"/>
          <w:szCs w:val="28"/>
          <w:lang w:val="sq"/>
        </w:rPr>
        <w:t xml:space="preserve"> si kujdestarë të aseteve rezervë dhe procedurën për rishikimin e këtij emërimi.</w:t>
      </w:r>
    </w:p>
    <w:p w14:paraId="655E84D5" w14:textId="46CEEDA7" w:rsidR="00052ADC" w:rsidRDefault="00596862" w:rsidP="00596862">
      <w:pPr>
        <w:spacing w:after="0" w:line="240" w:lineRule="auto"/>
        <w:ind w:left="360" w:hanging="36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36CAC696" w:rsidRPr="00951713">
        <w:rPr>
          <w:rFonts w:ascii="Times New Roman" w:eastAsia="Times New Roman" w:hAnsi="Times New Roman" w:cs="Times New Roman"/>
          <w:color w:val="000000" w:themeColor="text1"/>
          <w:sz w:val="28"/>
          <w:szCs w:val="28"/>
          <w:lang w:val="sq"/>
        </w:rPr>
        <w:t>Emetuesit e tokenit të aseteve</w:t>
      </w:r>
      <w:r w:rsidR="36EFBF1D" w:rsidRPr="00951713">
        <w:rPr>
          <w:rFonts w:ascii="Times New Roman" w:eastAsia="Times New Roman" w:hAnsi="Times New Roman" w:cs="Times New Roman"/>
          <w:color w:val="000000" w:themeColor="text1"/>
          <w:sz w:val="28"/>
          <w:szCs w:val="28"/>
          <w:lang w:val="sq"/>
        </w:rPr>
        <w:t xml:space="preserve"> rishikojnë rregullisht emërimin e ofruesve të shërbimeve të kriptoaseteve, institucioneve të kreditit ose </w:t>
      </w:r>
      <w:r w:rsidR="27DB5A8A" w:rsidRPr="00951713">
        <w:rPr>
          <w:rFonts w:ascii="Times New Roman" w:eastAsia="Times New Roman" w:hAnsi="Times New Roman" w:cs="Times New Roman"/>
          <w:color w:val="000000" w:themeColor="text1"/>
          <w:sz w:val="28"/>
          <w:szCs w:val="28"/>
          <w:lang w:val="sq"/>
        </w:rPr>
        <w:t>shoqërive të shërbimeve të investimit</w:t>
      </w:r>
      <w:r w:rsidR="36EFBF1D" w:rsidRPr="00951713">
        <w:rPr>
          <w:rFonts w:ascii="Times New Roman" w:eastAsia="Times New Roman" w:hAnsi="Times New Roman" w:cs="Times New Roman"/>
          <w:color w:val="000000" w:themeColor="text1"/>
          <w:sz w:val="28"/>
          <w:szCs w:val="28"/>
          <w:lang w:val="sq"/>
        </w:rPr>
        <w:t xml:space="preserve"> si kujdestarë të aseteve rezervë. Për qëllime të këtij rishikimi, </w:t>
      </w:r>
      <w:r w:rsidR="162AB789" w:rsidRPr="00951713">
        <w:rPr>
          <w:rFonts w:ascii="Times New Roman" w:eastAsia="Times New Roman" w:hAnsi="Times New Roman" w:cs="Times New Roman"/>
          <w:color w:val="000000" w:themeColor="text1"/>
          <w:sz w:val="28"/>
          <w:szCs w:val="28"/>
          <w:lang w:val="sq"/>
        </w:rPr>
        <w:t>e</w:t>
      </w:r>
      <w:r w:rsidR="36CAC696" w:rsidRPr="00951713">
        <w:rPr>
          <w:rFonts w:ascii="Times New Roman" w:eastAsia="Times New Roman" w:hAnsi="Times New Roman" w:cs="Times New Roman"/>
          <w:color w:val="000000" w:themeColor="text1"/>
          <w:sz w:val="28"/>
          <w:szCs w:val="28"/>
          <w:lang w:val="sq"/>
        </w:rPr>
        <w:t>metuesit e tokenit të aseteve</w:t>
      </w:r>
      <w:r w:rsidR="36EFBF1D" w:rsidRPr="00951713">
        <w:rPr>
          <w:rFonts w:ascii="Times New Roman" w:eastAsia="Times New Roman" w:hAnsi="Times New Roman" w:cs="Times New Roman"/>
          <w:color w:val="000000" w:themeColor="text1"/>
          <w:sz w:val="28"/>
          <w:szCs w:val="28"/>
          <w:lang w:val="sq"/>
        </w:rPr>
        <w:t xml:space="preserve"> vlerësojnë ekspozimin e tyre ndaj këtyre kujdestarëve, duke marrë parasysh të gjithë spektrin e marrëdhënieve të tyre me ta dhe monitorojnë kushtet financiare të këtyre kujdestarëve në mënyrë të vazhdueshme.</w:t>
      </w:r>
    </w:p>
    <w:p w14:paraId="0F97A216" w14:textId="77777777" w:rsidR="00596862" w:rsidRPr="00951713" w:rsidRDefault="00596862" w:rsidP="00596862">
      <w:pPr>
        <w:spacing w:after="0" w:line="240" w:lineRule="auto"/>
        <w:ind w:left="360" w:hanging="360"/>
        <w:jc w:val="both"/>
        <w:rPr>
          <w:rFonts w:ascii="Times New Roman" w:eastAsia="Times New Roman" w:hAnsi="Times New Roman" w:cs="Times New Roman"/>
          <w:color w:val="000000" w:themeColor="text1"/>
          <w:sz w:val="28"/>
          <w:szCs w:val="28"/>
          <w:lang w:val="sq"/>
        </w:rPr>
      </w:pPr>
    </w:p>
    <w:p w14:paraId="1D4C2478" w14:textId="1E5FEC0F" w:rsidR="00052ADC" w:rsidRDefault="35E889DB" w:rsidP="00596862">
      <w:pPr>
        <w:pStyle w:val="ListParagraph"/>
        <w:numPr>
          <w:ilvl w:val="0"/>
          <w:numId w:val="23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Kujdestarët e aseteve rezervë</w:t>
      </w:r>
      <w:r w:rsidR="005968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w:t>
      </w:r>
      <w:r w:rsidR="59971167" w:rsidRPr="00951713">
        <w:rPr>
          <w:rFonts w:ascii="Times New Roman" w:eastAsia="Times New Roman" w:hAnsi="Times New Roman" w:cs="Times New Roman"/>
          <w:color w:val="000000" w:themeColor="text1"/>
          <w:sz w:val="28"/>
          <w:szCs w:val="28"/>
          <w:lang w:val="sq"/>
        </w:rPr>
        <w:t>përcaktuar</w:t>
      </w:r>
      <w:r w:rsidRPr="00951713">
        <w:rPr>
          <w:rFonts w:ascii="Times New Roman" w:eastAsia="Times New Roman" w:hAnsi="Times New Roman" w:cs="Times New Roman"/>
          <w:color w:val="000000" w:themeColor="text1"/>
          <w:sz w:val="28"/>
          <w:szCs w:val="28"/>
          <w:lang w:val="sq"/>
        </w:rPr>
        <w:t xml:space="preserve"> në pikën 4</w:t>
      </w:r>
      <w:r w:rsidR="00F104B8">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w:t>
      </w:r>
      <w:r w:rsidR="4C8E16F4" w:rsidRPr="00951713">
        <w:rPr>
          <w:rFonts w:ascii="Times New Roman" w:eastAsia="Times New Roman" w:hAnsi="Times New Roman" w:cs="Times New Roman"/>
          <w:color w:val="000000" w:themeColor="text1"/>
          <w:sz w:val="28"/>
          <w:szCs w:val="28"/>
          <w:lang w:val="sq"/>
        </w:rPr>
        <w:t>t</w:t>
      </w:r>
      <w:r w:rsidR="6C42B685" w:rsidRPr="00951713">
        <w:rPr>
          <w:rFonts w:ascii="Times New Roman" w:eastAsia="Times New Roman" w:hAnsi="Times New Roman" w:cs="Times New Roman"/>
          <w:color w:val="000000" w:themeColor="text1"/>
          <w:sz w:val="28"/>
          <w:szCs w:val="28"/>
          <w:lang w:val="sq"/>
        </w:rPr>
        <w:t>ë</w:t>
      </w:r>
      <w:r w:rsidR="4C8E16F4" w:rsidRPr="00951713">
        <w:rPr>
          <w:rFonts w:ascii="Times New Roman" w:eastAsia="Times New Roman" w:hAnsi="Times New Roman" w:cs="Times New Roman"/>
          <w:color w:val="000000" w:themeColor="text1"/>
          <w:sz w:val="28"/>
          <w:szCs w:val="28"/>
          <w:lang w:val="sq"/>
        </w:rPr>
        <w:t xml:space="preserve"> k</w:t>
      </w:r>
      <w:r w:rsidR="5A665D18" w:rsidRPr="00951713">
        <w:rPr>
          <w:rFonts w:ascii="Times New Roman" w:eastAsia="Times New Roman" w:hAnsi="Times New Roman" w:cs="Times New Roman"/>
          <w:color w:val="000000" w:themeColor="text1"/>
          <w:sz w:val="28"/>
          <w:szCs w:val="28"/>
          <w:lang w:val="sq"/>
        </w:rPr>
        <w:t>ë</w:t>
      </w:r>
      <w:r w:rsidR="4C8E16F4" w:rsidRPr="00951713">
        <w:rPr>
          <w:rFonts w:ascii="Times New Roman" w:eastAsia="Times New Roman" w:hAnsi="Times New Roman" w:cs="Times New Roman"/>
          <w:color w:val="000000" w:themeColor="text1"/>
          <w:sz w:val="28"/>
          <w:szCs w:val="28"/>
          <w:lang w:val="sq"/>
        </w:rPr>
        <w:t>tij neni</w:t>
      </w:r>
      <w:r w:rsidR="00596862">
        <w:rPr>
          <w:rFonts w:ascii="Times New Roman" w:eastAsia="Times New Roman" w:hAnsi="Times New Roman" w:cs="Times New Roman"/>
          <w:color w:val="000000" w:themeColor="text1"/>
          <w:sz w:val="28"/>
          <w:szCs w:val="28"/>
          <w:lang w:val="sq"/>
        </w:rPr>
        <w:t>,</w:t>
      </w:r>
      <w:r w:rsidR="4C8E16F4"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sigurojnë që kujdestaria e këtyre aseteve rezervë kryhet në mënyrën e mëposhtme:</w:t>
      </w:r>
    </w:p>
    <w:p w14:paraId="5F061B8A" w14:textId="77777777" w:rsidR="00596862" w:rsidRPr="00951713" w:rsidRDefault="00596862" w:rsidP="00596862">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2FA6208E" w14:textId="57258D35" w:rsidR="00052ADC" w:rsidRPr="00951713" w:rsidRDefault="00596862" w:rsidP="00596862">
      <w:pPr>
        <w:pStyle w:val="ListParagraph"/>
        <w:numPr>
          <w:ilvl w:val="0"/>
          <w:numId w:val="405"/>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I</w:t>
      </w:r>
      <w:r w:rsidR="36EFBF1D" w:rsidRPr="00951713">
        <w:rPr>
          <w:rFonts w:ascii="Times New Roman" w:eastAsia="Times New Roman" w:hAnsi="Times New Roman" w:cs="Times New Roman"/>
          <w:color w:val="000000" w:themeColor="text1"/>
          <w:sz w:val="28"/>
          <w:szCs w:val="28"/>
          <w:lang w:val="sq"/>
        </w:rPr>
        <w:t>nstitucionet e kreditit mbajnë në kujdestari fondet në një llogari të hapur në regjistrat e tyre;</w:t>
      </w:r>
    </w:p>
    <w:p w14:paraId="1E83F4D4" w14:textId="794E5FB9" w:rsidR="00052ADC" w:rsidRPr="00951713" w:rsidRDefault="00596862" w:rsidP="00596862">
      <w:pPr>
        <w:pStyle w:val="ListParagraph"/>
        <w:numPr>
          <w:ilvl w:val="0"/>
          <w:numId w:val="405"/>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P</w:t>
      </w:r>
      <w:r w:rsidR="36EFBF1D" w:rsidRPr="00951713">
        <w:rPr>
          <w:rFonts w:ascii="Times New Roman" w:eastAsia="Times New Roman" w:hAnsi="Times New Roman" w:cs="Times New Roman"/>
          <w:color w:val="000000" w:themeColor="text1"/>
          <w:sz w:val="28"/>
          <w:szCs w:val="28"/>
          <w:lang w:val="sq"/>
        </w:rPr>
        <w:t xml:space="preserve">ër instrumentet financiare që mund të mbahen në kujdestari, institucionet e kreditit ose </w:t>
      </w:r>
      <w:r w:rsidR="1F795459" w:rsidRPr="00951713">
        <w:rPr>
          <w:rFonts w:ascii="Times New Roman" w:eastAsia="Times New Roman" w:hAnsi="Times New Roman" w:cs="Times New Roman"/>
          <w:color w:val="000000" w:themeColor="text1"/>
          <w:sz w:val="28"/>
          <w:szCs w:val="28"/>
          <w:lang w:val="sq"/>
        </w:rPr>
        <w:t>shoqëritë e shërbimeve të investimit</w:t>
      </w:r>
      <w:r w:rsidR="36EFBF1D" w:rsidRPr="00951713">
        <w:rPr>
          <w:rFonts w:ascii="Times New Roman" w:eastAsia="Times New Roman" w:hAnsi="Times New Roman" w:cs="Times New Roman"/>
          <w:color w:val="000000" w:themeColor="text1"/>
          <w:sz w:val="28"/>
          <w:szCs w:val="28"/>
          <w:lang w:val="sq"/>
        </w:rPr>
        <w:t xml:space="preserve"> mbajnë në kujdestari të gjitha instrumentet financiare që mund të regjistrohen në një llogari të instrumenteve financiare të hapur në regjistrat e tyre ose të dorëzohen fizikisht te këto institucione krediti ose </w:t>
      </w:r>
      <w:r w:rsidR="5F3C41B5" w:rsidRPr="00951713">
        <w:rPr>
          <w:rFonts w:ascii="Times New Roman" w:eastAsia="Times New Roman" w:hAnsi="Times New Roman" w:cs="Times New Roman"/>
          <w:color w:val="000000" w:themeColor="text1"/>
          <w:sz w:val="28"/>
          <w:szCs w:val="28"/>
          <w:lang w:val="sq"/>
        </w:rPr>
        <w:t>shoqëri e shërbimeve të investimit</w:t>
      </w:r>
      <w:r w:rsidR="36EFBF1D" w:rsidRPr="00951713">
        <w:rPr>
          <w:rFonts w:ascii="Times New Roman" w:eastAsia="Times New Roman" w:hAnsi="Times New Roman" w:cs="Times New Roman"/>
          <w:color w:val="000000" w:themeColor="text1"/>
          <w:sz w:val="28"/>
          <w:szCs w:val="28"/>
          <w:lang w:val="sq"/>
        </w:rPr>
        <w:t>;</w:t>
      </w:r>
    </w:p>
    <w:p w14:paraId="7B78FD68" w14:textId="01E2E1EC" w:rsidR="00052ADC" w:rsidRPr="00951713" w:rsidRDefault="00596862" w:rsidP="00596862">
      <w:pPr>
        <w:pStyle w:val="ListParagraph"/>
        <w:numPr>
          <w:ilvl w:val="0"/>
          <w:numId w:val="405"/>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P</w:t>
      </w:r>
      <w:r w:rsidR="092F0CCF" w:rsidRPr="00951713">
        <w:rPr>
          <w:rFonts w:ascii="Times New Roman" w:eastAsia="Times New Roman" w:hAnsi="Times New Roman" w:cs="Times New Roman"/>
          <w:color w:val="000000" w:themeColor="text1"/>
          <w:sz w:val="28"/>
          <w:szCs w:val="28"/>
          <w:lang w:val="sq"/>
        </w:rPr>
        <w:t>ër kriptoasetet që mund të mbahen në kujdestari, ofruesit e shërbimeve të kriptoaseteve mbajnë në kujdestari kriptoasetet e përfshira në rezervën e aseteve ose</w:t>
      </w:r>
      <w:r>
        <w:rPr>
          <w:rFonts w:ascii="Times New Roman" w:eastAsia="Times New Roman" w:hAnsi="Times New Roman" w:cs="Times New Roman"/>
          <w:color w:val="000000" w:themeColor="text1"/>
          <w:sz w:val="28"/>
          <w:szCs w:val="28"/>
          <w:lang w:val="sq"/>
        </w:rPr>
        <w:t>,</w:t>
      </w:r>
      <w:r w:rsidR="092F0CCF" w:rsidRPr="00951713">
        <w:rPr>
          <w:rFonts w:ascii="Times New Roman" w:eastAsia="Times New Roman" w:hAnsi="Times New Roman" w:cs="Times New Roman"/>
          <w:color w:val="000000" w:themeColor="text1"/>
          <w:sz w:val="28"/>
          <w:szCs w:val="28"/>
          <w:lang w:val="sq"/>
        </w:rPr>
        <w:t xml:space="preserve"> </w:t>
      </w:r>
      <w:r w:rsidR="000FD481" w:rsidRPr="00951713">
        <w:rPr>
          <w:rFonts w:ascii="Times New Roman" w:eastAsia="Times New Roman" w:hAnsi="Times New Roman" w:cs="Times New Roman"/>
          <w:color w:val="000000" w:themeColor="text1"/>
          <w:sz w:val="28"/>
          <w:szCs w:val="28"/>
          <w:lang w:val="sq"/>
        </w:rPr>
        <w:t>në rastet kur është e zbatueshme</w:t>
      </w:r>
      <w:r>
        <w:rPr>
          <w:rFonts w:ascii="Times New Roman" w:eastAsia="Times New Roman" w:hAnsi="Times New Roman" w:cs="Times New Roman"/>
          <w:color w:val="000000" w:themeColor="text1"/>
          <w:sz w:val="28"/>
          <w:szCs w:val="28"/>
          <w:lang w:val="sq"/>
        </w:rPr>
        <w:t>,</w:t>
      </w:r>
      <w:r w:rsidR="092F0CCF" w:rsidRPr="00951713">
        <w:rPr>
          <w:rFonts w:ascii="Times New Roman" w:eastAsia="Times New Roman" w:hAnsi="Times New Roman" w:cs="Times New Roman"/>
          <w:color w:val="000000" w:themeColor="text1"/>
          <w:sz w:val="28"/>
          <w:szCs w:val="28"/>
          <w:lang w:val="sq"/>
        </w:rPr>
        <w:t xml:space="preserve"> mjetet e aksesit në formën e çelësave kriptografikë privatë </w:t>
      </w:r>
      <w:r w:rsidR="0F551AFE" w:rsidRPr="00951713">
        <w:rPr>
          <w:rFonts w:ascii="Times New Roman" w:eastAsia="Times New Roman" w:hAnsi="Times New Roman" w:cs="Times New Roman"/>
          <w:color w:val="000000" w:themeColor="text1"/>
          <w:sz w:val="28"/>
          <w:szCs w:val="28"/>
          <w:lang w:val="sq"/>
        </w:rPr>
        <w:t>të atyre</w:t>
      </w:r>
      <w:r w:rsidR="092F0CCF" w:rsidRPr="00951713">
        <w:rPr>
          <w:rFonts w:ascii="Times New Roman" w:eastAsia="Times New Roman" w:hAnsi="Times New Roman" w:cs="Times New Roman"/>
          <w:color w:val="000000" w:themeColor="text1"/>
          <w:sz w:val="28"/>
          <w:szCs w:val="28"/>
          <w:lang w:val="sq"/>
        </w:rPr>
        <w:t xml:space="preserve"> kriptoasete</w:t>
      </w:r>
      <w:r>
        <w:rPr>
          <w:rFonts w:ascii="Times New Roman" w:eastAsia="Times New Roman" w:hAnsi="Times New Roman" w:cs="Times New Roman"/>
          <w:color w:val="000000" w:themeColor="text1"/>
          <w:sz w:val="28"/>
          <w:szCs w:val="28"/>
          <w:lang w:val="sq"/>
        </w:rPr>
        <w:t>ve</w:t>
      </w:r>
      <w:r w:rsidR="092F0CCF" w:rsidRPr="00951713">
        <w:rPr>
          <w:rFonts w:ascii="Times New Roman" w:eastAsia="Times New Roman" w:hAnsi="Times New Roman" w:cs="Times New Roman"/>
          <w:color w:val="000000" w:themeColor="text1"/>
          <w:sz w:val="28"/>
          <w:szCs w:val="28"/>
          <w:lang w:val="sq"/>
        </w:rPr>
        <w:t>;</w:t>
      </w:r>
    </w:p>
    <w:p w14:paraId="1447F00A" w14:textId="75B01D8D" w:rsidR="00052ADC" w:rsidRPr="00951713" w:rsidRDefault="1FACF535" w:rsidP="00596862">
      <w:pPr>
        <w:spacing w:after="0" w:line="240" w:lineRule="auto"/>
        <w:ind w:left="90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ç)  </w:t>
      </w:r>
      <w:r w:rsidR="00596862">
        <w:rPr>
          <w:rFonts w:ascii="Times New Roman" w:eastAsia="Times New Roman" w:hAnsi="Times New Roman" w:cs="Times New Roman"/>
          <w:color w:val="000000" w:themeColor="text1"/>
          <w:sz w:val="28"/>
          <w:szCs w:val="28"/>
          <w:lang w:val="sq"/>
        </w:rPr>
        <w:tab/>
        <w:t>P</w:t>
      </w:r>
      <w:r w:rsidR="36EFBF1D" w:rsidRPr="00951713">
        <w:rPr>
          <w:rFonts w:ascii="Times New Roman" w:eastAsia="Times New Roman" w:hAnsi="Times New Roman" w:cs="Times New Roman"/>
          <w:color w:val="000000" w:themeColor="text1"/>
          <w:sz w:val="28"/>
          <w:szCs w:val="28"/>
          <w:lang w:val="sq"/>
        </w:rPr>
        <w:t xml:space="preserve">ër asete të tjera, institucionet e kreditit verifikojnë pronësinë e emetuesve të tokenave të asetit dhe mbajnë një regjistër të këtyre aseteve rezervë për të cilat janë të bindur se </w:t>
      </w:r>
      <w:r w:rsidR="225C78C0" w:rsidRPr="00951713">
        <w:rPr>
          <w:rFonts w:ascii="Times New Roman" w:eastAsia="Times New Roman" w:hAnsi="Times New Roman" w:cs="Times New Roman"/>
          <w:color w:val="000000" w:themeColor="text1"/>
          <w:sz w:val="28"/>
          <w:szCs w:val="28"/>
          <w:lang w:val="sq"/>
        </w:rPr>
        <w:t>e</w:t>
      </w:r>
      <w:r w:rsidR="36CAC696" w:rsidRPr="00951713">
        <w:rPr>
          <w:rFonts w:ascii="Times New Roman" w:eastAsia="Times New Roman" w:hAnsi="Times New Roman" w:cs="Times New Roman"/>
          <w:color w:val="000000" w:themeColor="text1"/>
          <w:sz w:val="28"/>
          <w:szCs w:val="28"/>
          <w:lang w:val="sq"/>
        </w:rPr>
        <w:t>metuesit e tokenit të aseteve</w:t>
      </w:r>
      <w:r w:rsidR="36EFBF1D" w:rsidRPr="00951713">
        <w:rPr>
          <w:rFonts w:ascii="Times New Roman" w:eastAsia="Times New Roman" w:hAnsi="Times New Roman" w:cs="Times New Roman"/>
          <w:color w:val="000000" w:themeColor="text1"/>
          <w:sz w:val="28"/>
          <w:szCs w:val="28"/>
          <w:lang w:val="sq"/>
        </w:rPr>
        <w:t xml:space="preserve"> zotërojnë këto asete rezervë.</w:t>
      </w:r>
    </w:p>
    <w:p w14:paraId="645228A6" w14:textId="006A9FF0" w:rsidR="00052ADC" w:rsidRPr="00951713" w:rsidRDefault="67A34AE2" w:rsidP="00596862">
      <w:pPr>
        <w:spacing w:after="0" w:line="240" w:lineRule="auto"/>
        <w:ind w:left="5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Për qëllime të </w:t>
      </w:r>
      <w:r w:rsidR="2C2E82B2" w:rsidRPr="00951713">
        <w:rPr>
          <w:rFonts w:ascii="Times New Roman" w:eastAsia="Times New Roman" w:hAnsi="Times New Roman" w:cs="Times New Roman"/>
          <w:color w:val="000000" w:themeColor="text1"/>
          <w:sz w:val="28"/>
          <w:szCs w:val="28"/>
          <w:lang w:val="sq"/>
        </w:rPr>
        <w:t>shkronj</w:t>
      </w:r>
      <w:r w:rsidR="3A5D714C" w:rsidRPr="00951713">
        <w:rPr>
          <w:rFonts w:ascii="Times New Roman" w:eastAsia="Times New Roman" w:hAnsi="Times New Roman" w:cs="Times New Roman"/>
          <w:color w:val="000000" w:themeColor="text1"/>
          <w:sz w:val="28"/>
          <w:szCs w:val="28"/>
          <w:lang w:val="sq"/>
        </w:rPr>
        <w:t>ë</w:t>
      </w:r>
      <w:r w:rsidR="2C2E82B2"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w:t>
      </w:r>
      <w:r w:rsidR="0050315E" w:rsidRPr="00951713">
        <w:rPr>
          <w:rFonts w:ascii="Times New Roman" w:eastAsia="Times New Roman" w:hAnsi="Times New Roman" w:cs="Times New Roman"/>
          <w:color w:val="000000" w:themeColor="text1"/>
          <w:sz w:val="28"/>
          <w:szCs w:val="28"/>
          <w:lang w:val="sq"/>
        </w:rPr>
        <w:t>“a”</w:t>
      </w:r>
      <w:r w:rsidRPr="00951713">
        <w:rPr>
          <w:rFonts w:ascii="Times New Roman" w:eastAsia="Times New Roman" w:hAnsi="Times New Roman" w:cs="Times New Roman"/>
          <w:color w:val="000000" w:themeColor="text1"/>
          <w:sz w:val="28"/>
          <w:szCs w:val="28"/>
          <w:lang w:val="sq"/>
        </w:rPr>
        <w:t xml:space="preserve"> të</w:t>
      </w:r>
      <w:r w:rsidR="2C2E82B2" w:rsidRPr="00951713">
        <w:rPr>
          <w:rFonts w:ascii="Times New Roman" w:eastAsia="Times New Roman" w:hAnsi="Times New Roman" w:cs="Times New Roman"/>
          <w:color w:val="000000" w:themeColor="text1"/>
          <w:sz w:val="28"/>
          <w:szCs w:val="28"/>
          <w:lang w:val="sq"/>
        </w:rPr>
        <w:t xml:space="preserve"> k</w:t>
      </w:r>
      <w:r w:rsidR="3A5D714C" w:rsidRPr="00951713">
        <w:rPr>
          <w:rFonts w:ascii="Times New Roman" w:eastAsia="Times New Roman" w:hAnsi="Times New Roman" w:cs="Times New Roman"/>
          <w:color w:val="000000" w:themeColor="text1"/>
          <w:sz w:val="28"/>
          <w:szCs w:val="28"/>
          <w:lang w:val="sq"/>
        </w:rPr>
        <w:t>ë</w:t>
      </w:r>
      <w:r w:rsidR="2C2E82B2" w:rsidRPr="00951713">
        <w:rPr>
          <w:rFonts w:ascii="Times New Roman" w:eastAsia="Times New Roman" w:hAnsi="Times New Roman" w:cs="Times New Roman"/>
          <w:color w:val="000000" w:themeColor="text1"/>
          <w:sz w:val="28"/>
          <w:szCs w:val="28"/>
          <w:lang w:val="sq"/>
        </w:rPr>
        <w:t>saj pike</w:t>
      </w:r>
      <w:r w:rsidRPr="00951713">
        <w:rPr>
          <w:rFonts w:ascii="Times New Roman" w:eastAsia="Times New Roman" w:hAnsi="Times New Roman" w:cs="Times New Roman"/>
          <w:color w:val="000000" w:themeColor="text1"/>
          <w:sz w:val="28"/>
          <w:szCs w:val="28"/>
          <w:lang w:val="sq"/>
        </w:rPr>
        <w:t>, institucionet e kreditit sigurojnë që fondet të regjistrohen në regjistrat e tyre në një llogari të veçuar</w:t>
      </w:r>
      <w:r w:rsidR="005968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në përputhje me dispozitat e l</w:t>
      </w:r>
      <w:r w:rsidR="2C2E82B2" w:rsidRPr="00951713">
        <w:rPr>
          <w:rFonts w:ascii="Times New Roman" w:eastAsia="Times New Roman" w:hAnsi="Times New Roman" w:cs="Times New Roman"/>
          <w:color w:val="000000" w:themeColor="text1"/>
          <w:sz w:val="28"/>
          <w:szCs w:val="28"/>
          <w:lang w:val="sq"/>
        </w:rPr>
        <w:t>egjislacionit n</w:t>
      </w:r>
      <w:r w:rsidR="3A5D714C" w:rsidRPr="00951713">
        <w:rPr>
          <w:rFonts w:ascii="Times New Roman" w:eastAsia="Times New Roman" w:hAnsi="Times New Roman" w:cs="Times New Roman"/>
          <w:color w:val="000000" w:themeColor="text1"/>
          <w:sz w:val="28"/>
          <w:szCs w:val="28"/>
          <w:lang w:val="sq"/>
        </w:rPr>
        <w:t>ë</w:t>
      </w:r>
      <w:r w:rsidR="2C2E82B2" w:rsidRPr="00951713">
        <w:rPr>
          <w:rFonts w:ascii="Times New Roman" w:eastAsia="Times New Roman" w:hAnsi="Times New Roman" w:cs="Times New Roman"/>
          <w:color w:val="000000" w:themeColor="text1"/>
          <w:sz w:val="28"/>
          <w:szCs w:val="28"/>
          <w:lang w:val="sq"/>
        </w:rPr>
        <w:t xml:space="preserve"> fuqi</w:t>
      </w:r>
      <w:r w:rsidRPr="00951713">
        <w:rPr>
          <w:rFonts w:ascii="Times New Roman" w:eastAsia="Times New Roman" w:hAnsi="Times New Roman" w:cs="Times New Roman"/>
          <w:color w:val="000000" w:themeColor="text1"/>
          <w:sz w:val="28"/>
          <w:szCs w:val="28"/>
          <w:lang w:val="sq"/>
        </w:rPr>
        <w:t xml:space="preserve">. Kjo llogari hapet në emër të emetuesit të tokenave të asetit për qëllimet e </w:t>
      </w:r>
      <w:r w:rsidR="2C2E82B2" w:rsidRPr="00951713">
        <w:rPr>
          <w:rFonts w:ascii="Times New Roman" w:eastAsia="Times New Roman" w:hAnsi="Times New Roman" w:cs="Times New Roman"/>
          <w:color w:val="000000" w:themeColor="text1"/>
          <w:sz w:val="28"/>
          <w:szCs w:val="28"/>
          <w:lang w:val="sq"/>
        </w:rPr>
        <w:t>administrimit</w:t>
      </w:r>
      <w:r w:rsidRPr="00951713">
        <w:rPr>
          <w:rFonts w:ascii="Times New Roman" w:eastAsia="Times New Roman" w:hAnsi="Times New Roman" w:cs="Times New Roman"/>
          <w:color w:val="000000" w:themeColor="text1"/>
          <w:sz w:val="28"/>
          <w:szCs w:val="28"/>
          <w:lang w:val="sq"/>
        </w:rPr>
        <w:t xml:space="preserve"> të rezervës së aseteve për çdo token aseti, në mënyrë që fondet e mbajtura në kujdestari të identifikohen qartë si pjesë e secilës rezervë të aseteve.</w:t>
      </w:r>
    </w:p>
    <w:p w14:paraId="7B144930" w14:textId="55A675FB" w:rsidR="00052ADC" w:rsidRPr="00951713" w:rsidRDefault="36EFBF1D" w:rsidP="00596862">
      <w:pPr>
        <w:spacing w:after="0" w:line="240" w:lineRule="auto"/>
        <w:ind w:left="5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Për qëllime të </w:t>
      </w:r>
      <w:r w:rsidR="751B1B8A" w:rsidRPr="00951713">
        <w:rPr>
          <w:rFonts w:ascii="Times New Roman" w:eastAsia="Times New Roman" w:hAnsi="Times New Roman" w:cs="Times New Roman"/>
          <w:color w:val="000000" w:themeColor="text1"/>
          <w:sz w:val="28"/>
          <w:szCs w:val="28"/>
          <w:lang w:val="sq"/>
        </w:rPr>
        <w:t>shkronj</w:t>
      </w:r>
      <w:r w:rsidR="79FB6107" w:rsidRPr="00951713">
        <w:rPr>
          <w:rFonts w:ascii="Times New Roman" w:eastAsia="Times New Roman" w:hAnsi="Times New Roman" w:cs="Times New Roman"/>
          <w:color w:val="000000" w:themeColor="text1"/>
          <w:sz w:val="28"/>
          <w:szCs w:val="28"/>
          <w:lang w:val="sq"/>
        </w:rPr>
        <w:t>ë</w:t>
      </w:r>
      <w:r w:rsidR="751B1B8A"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w:t>
      </w:r>
      <w:r w:rsidR="0050315E" w:rsidRPr="00951713">
        <w:rPr>
          <w:rFonts w:ascii="Times New Roman" w:eastAsia="Times New Roman" w:hAnsi="Times New Roman" w:cs="Times New Roman"/>
          <w:color w:val="000000" w:themeColor="text1"/>
          <w:sz w:val="28"/>
          <w:szCs w:val="28"/>
          <w:lang w:val="sq"/>
        </w:rPr>
        <w:t>“b”</w:t>
      </w:r>
      <w:r w:rsidRPr="00951713">
        <w:rPr>
          <w:rFonts w:ascii="Times New Roman" w:eastAsia="Times New Roman" w:hAnsi="Times New Roman" w:cs="Times New Roman"/>
          <w:color w:val="000000" w:themeColor="text1"/>
          <w:sz w:val="28"/>
          <w:szCs w:val="28"/>
          <w:lang w:val="sq"/>
        </w:rPr>
        <w:t xml:space="preserve"> të </w:t>
      </w:r>
      <w:r w:rsidR="751B1B8A" w:rsidRPr="00951713">
        <w:rPr>
          <w:rFonts w:ascii="Times New Roman" w:eastAsia="Times New Roman" w:hAnsi="Times New Roman" w:cs="Times New Roman"/>
          <w:color w:val="000000" w:themeColor="text1"/>
          <w:sz w:val="28"/>
          <w:szCs w:val="28"/>
          <w:lang w:val="sq"/>
        </w:rPr>
        <w:t>k</w:t>
      </w:r>
      <w:r w:rsidR="79FB6107" w:rsidRPr="00951713">
        <w:rPr>
          <w:rFonts w:ascii="Times New Roman" w:eastAsia="Times New Roman" w:hAnsi="Times New Roman" w:cs="Times New Roman"/>
          <w:color w:val="000000" w:themeColor="text1"/>
          <w:sz w:val="28"/>
          <w:szCs w:val="28"/>
          <w:lang w:val="sq"/>
        </w:rPr>
        <w:t>ë</w:t>
      </w:r>
      <w:r w:rsidR="751B1B8A" w:rsidRPr="00951713">
        <w:rPr>
          <w:rFonts w:ascii="Times New Roman" w:eastAsia="Times New Roman" w:hAnsi="Times New Roman" w:cs="Times New Roman"/>
          <w:color w:val="000000" w:themeColor="text1"/>
          <w:sz w:val="28"/>
          <w:szCs w:val="28"/>
          <w:lang w:val="sq"/>
        </w:rPr>
        <w:t>saj pike</w:t>
      </w:r>
      <w:r w:rsidRPr="00951713">
        <w:rPr>
          <w:rFonts w:ascii="Times New Roman" w:eastAsia="Times New Roman" w:hAnsi="Times New Roman" w:cs="Times New Roman"/>
          <w:color w:val="000000" w:themeColor="text1"/>
          <w:sz w:val="28"/>
          <w:szCs w:val="28"/>
          <w:lang w:val="sq"/>
        </w:rPr>
        <w:t xml:space="preserve">, institucionet e kreditit dhe </w:t>
      </w:r>
      <w:r w:rsidR="1F795459" w:rsidRPr="00951713">
        <w:rPr>
          <w:rFonts w:ascii="Times New Roman" w:eastAsia="Times New Roman" w:hAnsi="Times New Roman" w:cs="Times New Roman"/>
          <w:color w:val="000000" w:themeColor="text1"/>
          <w:sz w:val="28"/>
          <w:szCs w:val="28"/>
          <w:lang w:val="sq"/>
        </w:rPr>
        <w:t>shoqëritë e shërbimeve të investimit</w:t>
      </w:r>
      <w:r w:rsidRPr="00951713">
        <w:rPr>
          <w:rFonts w:ascii="Times New Roman" w:eastAsia="Times New Roman" w:hAnsi="Times New Roman" w:cs="Times New Roman"/>
          <w:color w:val="000000" w:themeColor="text1"/>
          <w:sz w:val="28"/>
          <w:szCs w:val="28"/>
          <w:lang w:val="sq"/>
        </w:rPr>
        <w:t xml:space="preserve"> sigurojnë që të gjitha instrumentet financiare të regjistrohen në regjistrat e tyre në llogari të veçuara, në përputhje me dispozitat e ligjit në fuqi për tregjet </w:t>
      </w:r>
      <w:r w:rsidR="376B62E4" w:rsidRPr="00951713">
        <w:rPr>
          <w:rFonts w:ascii="Times New Roman" w:eastAsia="Times New Roman" w:hAnsi="Times New Roman" w:cs="Times New Roman"/>
          <w:color w:val="000000" w:themeColor="text1"/>
          <w:sz w:val="28"/>
          <w:szCs w:val="28"/>
          <w:lang w:val="sq"/>
        </w:rPr>
        <w:t xml:space="preserve">e </w:t>
      </w:r>
      <w:r w:rsidR="06CE2A69" w:rsidRPr="00951713">
        <w:rPr>
          <w:rFonts w:ascii="Times New Roman" w:eastAsia="Times New Roman" w:hAnsi="Times New Roman" w:cs="Times New Roman"/>
          <w:color w:val="000000" w:themeColor="text1"/>
          <w:sz w:val="28"/>
          <w:szCs w:val="28"/>
          <w:lang w:val="sq"/>
        </w:rPr>
        <w:t>instrumenteve financiare</w:t>
      </w:r>
      <w:r w:rsidRPr="00951713">
        <w:rPr>
          <w:rFonts w:ascii="Times New Roman" w:eastAsia="Times New Roman" w:hAnsi="Times New Roman" w:cs="Times New Roman"/>
          <w:color w:val="000000" w:themeColor="text1"/>
          <w:sz w:val="28"/>
          <w:szCs w:val="28"/>
          <w:lang w:val="sq"/>
        </w:rPr>
        <w:t>. Llogaria e instrumenteve financiare hapet në emër të emetuesve të token</w:t>
      </w:r>
      <w:r w:rsidR="23760168"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5BBD2EF2"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për qëllimet e menaxhimit të rezervës së aseteve për çdo token aset</w:t>
      </w:r>
      <w:r w:rsidR="54F1C573" w:rsidRPr="00951713">
        <w:rPr>
          <w:rFonts w:ascii="Times New Roman" w:eastAsia="Times New Roman" w:hAnsi="Times New Roman" w:cs="Times New Roman"/>
          <w:color w:val="000000" w:themeColor="text1"/>
          <w:sz w:val="28"/>
          <w:szCs w:val="28"/>
          <w:lang w:val="sq"/>
        </w:rPr>
        <w:t>esh</w:t>
      </w:r>
      <w:r w:rsidRPr="00951713">
        <w:rPr>
          <w:rFonts w:ascii="Times New Roman" w:eastAsia="Times New Roman" w:hAnsi="Times New Roman" w:cs="Times New Roman"/>
          <w:color w:val="000000" w:themeColor="text1"/>
          <w:sz w:val="28"/>
          <w:szCs w:val="28"/>
          <w:lang w:val="sq"/>
        </w:rPr>
        <w:t>, në mënyrë që instrumentet financiare të mbajtura në kujdestari të identifikohen qartë si pjesë e secilës rezervë të aseteve.</w:t>
      </w:r>
    </w:p>
    <w:p w14:paraId="2A1FA7DE" w14:textId="31C9B63F" w:rsidR="00052ADC" w:rsidRPr="00951713" w:rsidRDefault="36EFBF1D" w:rsidP="00596862">
      <w:pPr>
        <w:spacing w:after="0" w:line="240" w:lineRule="auto"/>
        <w:ind w:left="5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Për qëllime të </w:t>
      </w:r>
      <w:r w:rsidR="751B1B8A" w:rsidRPr="00951713">
        <w:rPr>
          <w:rFonts w:ascii="Times New Roman" w:eastAsia="Times New Roman" w:hAnsi="Times New Roman" w:cs="Times New Roman"/>
          <w:color w:val="000000" w:themeColor="text1"/>
          <w:sz w:val="28"/>
          <w:szCs w:val="28"/>
          <w:lang w:val="sq"/>
        </w:rPr>
        <w:t>shkronj</w:t>
      </w:r>
      <w:r w:rsidR="79FB6107" w:rsidRPr="00951713">
        <w:rPr>
          <w:rFonts w:ascii="Times New Roman" w:eastAsia="Times New Roman" w:hAnsi="Times New Roman" w:cs="Times New Roman"/>
          <w:color w:val="000000" w:themeColor="text1"/>
          <w:sz w:val="28"/>
          <w:szCs w:val="28"/>
          <w:lang w:val="sq"/>
        </w:rPr>
        <w:t>ë</w:t>
      </w:r>
      <w:r w:rsidR="751B1B8A"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w:t>
      </w:r>
      <w:r w:rsidR="0050315E" w:rsidRPr="00951713">
        <w:rPr>
          <w:rFonts w:ascii="Times New Roman" w:eastAsia="Times New Roman" w:hAnsi="Times New Roman" w:cs="Times New Roman"/>
          <w:color w:val="000000" w:themeColor="text1"/>
          <w:sz w:val="28"/>
          <w:szCs w:val="28"/>
          <w:lang w:val="sq"/>
        </w:rPr>
        <w:t>“c”</w:t>
      </w:r>
      <w:r w:rsidRPr="00951713">
        <w:rPr>
          <w:rFonts w:ascii="Times New Roman" w:eastAsia="Times New Roman" w:hAnsi="Times New Roman" w:cs="Times New Roman"/>
          <w:color w:val="000000" w:themeColor="text1"/>
          <w:sz w:val="28"/>
          <w:szCs w:val="28"/>
          <w:lang w:val="sq"/>
        </w:rPr>
        <w:t xml:space="preserve"> të </w:t>
      </w:r>
      <w:r w:rsidR="751B1B8A" w:rsidRPr="00951713">
        <w:rPr>
          <w:rFonts w:ascii="Times New Roman" w:eastAsia="Times New Roman" w:hAnsi="Times New Roman" w:cs="Times New Roman"/>
          <w:color w:val="000000" w:themeColor="text1"/>
          <w:sz w:val="28"/>
          <w:szCs w:val="28"/>
          <w:lang w:val="sq"/>
        </w:rPr>
        <w:t>k</w:t>
      </w:r>
      <w:r w:rsidR="79FB6107" w:rsidRPr="00951713">
        <w:rPr>
          <w:rFonts w:ascii="Times New Roman" w:eastAsia="Times New Roman" w:hAnsi="Times New Roman" w:cs="Times New Roman"/>
          <w:color w:val="000000" w:themeColor="text1"/>
          <w:sz w:val="28"/>
          <w:szCs w:val="28"/>
          <w:lang w:val="sq"/>
        </w:rPr>
        <w:t>ë</w:t>
      </w:r>
      <w:r w:rsidR="751B1B8A" w:rsidRPr="00951713">
        <w:rPr>
          <w:rFonts w:ascii="Times New Roman" w:eastAsia="Times New Roman" w:hAnsi="Times New Roman" w:cs="Times New Roman"/>
          <w:color w:val="000000" w:themeColor="text1"/>
          <w:sz w:val="28"/>
          <w:szCs w:val="28"/>
          <w:lang w:val="sq"/>
        </w:rPr>
        <w:t>saj pike</w:t>
      </w:r>
      <w:r w:rsidRPr="00951713">
        <w:rPr>
          <w:rFonts w:ascii="Times New Roman" w:eastAsia="Times New Roman" w:hAnsi="Times New Roman" w:cs="Times New Roman"/>
          <w:color w:val="000000" w:themeColor="text1"/>
          <w:sz w:val="28"/>
          <w:szCs w:val="28"/>
          <w:lang w:val="sq"/>
        </w:rPr>
        <w:t xml:space="preserve">, ofruesit e shërbimeve të </w:t>
      </w:r>
      <w:r w:rsidR="00596862">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kriptoaseteve hapin një regjistër të pozicioneve në emër të emetuesve të token</w:t>
      </w:r>
      <w:r w:rsidR="09DE4C17"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663CC555"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për qëllimet e menaxhimit të rezervës së aseteve për çdo token aset</w:t>
      </w:r>
      <w:r w:rsidR="738D40E2" w:rsidRPr="00951713">
        <w:rPr>
          <w:rFonts w:ascii="Times New Roman" w:eastAsia="Times New Roman" w:hAnsi="Times New Roman" w:cs="Times New Roman"/>
          <w:color w:val="000000" w:themeColor="text1"/>
          <w:sz w:val="28"/>
          <w:szCs w:val="28"/>
          <w:lang w:val="sq"/>
        </w:rPr>
        <w:t>esh</w:t>
      </w:r>
      <w:r w:rsidRPr="00951713">
        <w:rPr>
          <w:rFonts w:ascii="Times New Roman" w:eastAsia="Times New Roman" w:hAnsi="Times New Roman" w:cs="Times New Roman"/>
          <w:color w:val="000000" w:themeColor="text1"/>
          <w:sz w:val="28"/>
          <w:szCs w:val="28"/>
          <w:lang w:val="sq"/>
        </w:rPr>
        <w:t>, në mënyrë që kriptoasetet e mbajtura në kujdestari të identifikohen qartë si pjesë e secilës rezervë të aseteve.</w:t>
      </w:r>
    </w:p>
    <w:p w14:paraId="38B6BD83" w14:textId="22615C84" w:rsidR="00052ADC" w:rsidRDefault="36EFBF1D" w:rsidP="00596862">
      <w:pPr>
        <w:spacing w:after="0" w:line="240" w:lineRule="auto"/>
        <w:ind w:left="5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 xml:space="preserve">Për qëllime të </w:t>
      </w:r>
      <w:r w:rsidR="751B1B8A" w:rsidRPr="00951713">
        <w:rPr>
          <w:rFonts w:ascii="Times New Roman" w:eastAsia="Times New Roman" w:hAnsi="Times New Roman" w:cs="Times New Roman"/>
          <w:color w:val="000000" w:themeColor="text1"/>
          <w:sz w:val="28"/>
          <w:szCs w:val="28"/>
          <w:lang w:val="sq"/>
        </w:rPr>
        <w:t>shkronj</w:t>
      </w:r>
      <w:r w:rsidR="79FB6107" w:rsidRPr="00951713">
        <w:rPr>
          <w:rFonts w:ascii="Times New Roman" w:eastAsia="Times New Roman" w:hAnsi="Times New Roman" w:cs="Times New Roman"/>
          <w:color w:val="000000" w:themeColor="text1"/>
          <w:sz w:val="28"/>
          <w:szCs w:val="28"/>
          <w:lang w:val="sq"/>
        </w:rPr>
        <w:t>ë</w:t>
      </w:r>
      <w:r w:rsidR="751B1B8A"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w:t>
      </w:r>
      <w:r w:rsidR="0050315E" w:rsidRPr="00951713">
        <w:rPr>
          <w:rFonts w:ascii="Times New Roman" w:eastAsia="Times New Roman" w:hAnsi="Times New Roman" w:cs="Times New Roman"/>
          <w:color w:val="000000" w:themeColor="text1"/>
          <w:sz w:val="28"/>
          <w:szCs w:val="28"/>
          <w:lang w:val="sq"/>
        </w:rPr>
        <w:t>“ç”</w:t>
      </w:r>
      <w:r w:rsidRPr="00951713">
        <w:rPr>
          <w:rFonts w:ascii="Times New Roman" w:eastAsia="Times New Roman" w:hAnsi="Times New Roman" w:cs="Times New Roman"/>
          <w:color w:val="000000" w:themeColor="text1"/>
          <w:sz w:val="28"/>
          <w:szCs w:val="28"/>
          <w:lang w:val="sq"/>
        </w:rPr>
        <w:t xml:space="preserve"> të </w:t>
      </w:r>
      <w:r w:rsidR="751B1B8A" w:rsidRPr="00951713">
        <w:rPr>
          <w:rFonts w:ascii="Times New Roman" w:eastAsia="Times New Roman" w:hAnsi="Times New Roman" w:cs="Times New Roman"/>
          <w:color w:val="000000" w:themeColor="text1"/>
          <w:sz w:val="28"/>
          <w:szCs w:val="28"/>
          <w:lang w:val="sq"/>
        </w:rPr>
        <w:t>k</w:t>
      </w:r>
      <w:r w:rsidR="79FB6107" w:rsidRPr="00951713">
        <w:rPr>
          <w:rFonts w:ascii="Times New Roman" w:eastAsia="Times New Roman" w:hAnsi="Times New Roman" w:cs="Times New Roman"/>
          <w:color w:val="000000" w:themeColor="text1"/>
          <w:sz w:val="28"/>
          <w:szCs w:val="28"/>
          <w:lang w:val="sq"/>
        </w:rPr>
        <w:t>ë</w:t>
      </w:r>
      <w:r w:rsidR="751B1B8A" w:rsidRPr="00951713">
        <w:rPr>
          <w:rFonts w:ascii="Times New Roman" w:eastAsia="Times New Roman" w:hAnsi="Times New Roman" w:cs="Times New Roman"/>
          <w:color w:val="000000" w:themeColor="text1"/>
          <w:sz w:val="28"/>
          <w:szCs w:val="28"/>
          <w:lang w:val="sq"/>
        </w:rPr>
        <w:t>saj pike</w:t>
      </w:r>
      <w:r w:rsidRPr="00951713">
        <w:rPr>
          <w:rFonts w:ascii="Times New Roman" w:eastAsia="Times New Roman" w:hAnsi="Times New Roman" w:cs="Times New Roman"/>
          <w:color w:val="000000" w:themeColor="text1"/>
          <w:sz w:val="28"/>
          <w:szCs w:val="28"/>
          <w:lang w:val="sq"/>
        </w:rPr>
        <w:t xml:space="preserve">, vlerësimi nëse </w:t>
      </w:r>
      <w:r w:rsidR="0D1BA5C5" w:rsidRPr="00951713">
        <w:rPr>
          <w:rFonts w:ascii="Times New Roman" w:eastAsia="Times New Roman" w:hAnsi="Times New Roman" w:cs="Times New Roman"/>
          <w:color w:val="000000" w:themeColor="text1"/>
          <w:sz w:val="28"/>
          <w:szCs w:val="28"/>
          <w:lang w:val="sq"/>
        </w:rPr>
        <w:t>e</w:t>
      </w:r>
      <w:r w:rsidR="36CAC696" w:rsidRPr="00951713">
        <w:rPr>
          <w:rFonts w:ascii="Times New Roman" w:eastAsia="Times New Roman" w:hAnsi="Times New Roman" w:cs="Times New Roman"/>
          <w:color w:val="000000" w:themeColor="text1"/>
          <w:sz w:val="28"/>
          <w:szCs w:val="28"/>
          <w:lang w:val="sq"/>
        </w:rPr>
        <w:t>metuesit e tokenit të aseteve</w:t>
      </w:r>
      <w:r w:rsidRPr="00951713">
        <w:rPr>
          <w:rFonts w:ascii="Times New Roman" w:eastAsia="Times New Roman" w:hAnsi="Times New Roman" w:cs="Times New Roman"/>
          <w:color w:val="000000" w:themeColor="text1"/>
          <w:sz w:val="28"/>
          <w:szCs w:val="28"/>
          <w:lang w:val="sq"/>
        </w:rPr>
        <w:t xml:space="preserve"> zotërojnë asetet rezervë bazohet në informacionin ose dokumentet e siguruara nga </w:t>
      </w:r>
      <w:r w:rsidR="29F87E0C" w:rsidRPr="00951713">
        <w:rPr>
          <w:rFonts w:ascii="Times New Roman" w:eastAsia="Times New Roman" w:hAnsi="Times New Roman" w:cs="Times New Roman"/>
          <w:color w:val="000000" w:themeColor="text1"/>
          <w:sz w:val="28"/>
          <w:szCs w:val="28"/>
          <w:lang w:val="sq"/>
        </w:rPr>
        <w:t>e</w:t>
      </w:r>
      <w:r w:rsidR="36CAC696" w:rsidRPr="00951713">
        <w:rPr>
          <w:rFonts w:ascii="Times New Roman" w:eastAsia="Times New Roman" w:hAnsi="Times New Roman" w:cs="Times New Roman"/>
          <w:color w:val="000000" w:themeColor="text1"/>
          <w:sz w:val="28"/>
          <w:szCs w:val="28"/>
          <w:lang w:val="sq"/>
        </w:rPr>
        <w:t>metuesit e tokenit të aseteve</w:t>
      </w:r>
      <w:r w:rsidRPr="00951713">
        <w:rPr>
          <w:rFonts w:ascii="Times New Roman" w:eastAsia="Times New Roman" w:hAnsi="Times New Roman" w:cs="Times New Roman"/>
          <w:color w:val="000000" w:themeColor="text1"/>
          <w:sz w:val="28"/>
          <w:szCs w:val="28"/>
          <w:lang w:val="sq"/>
        </w:rPr>
        <w:t xml:space="preserve"> dhe, kur janë të disponueshme, n</w:t>
      </w:r>
      <w:r w:rsidR="7A8A2B48" w:rsidRPr="00951713">
        <w:rPr>
          <w:rFonts w:ascii="Times New Roman" w:eastAsia="Times New Roman" w:hAnsi="Times New Roman" w:cs="Times New Roman"/>
          <w:color w:val="000000" w:themeColor="text1"/>
          <w:sz w:val="28"/>
          <w:szCs w:val="28"/>
          <w:lang w:val="sq"/>
        </w:rPr>
        <w:t>ga</w:t>
      </w:r>
      <w:r w:rsidRPr="00951713">
        <w:rPr>
          <w:rFonts w:ascii="Times New Roman" w:eastAsia="Times New Roman" w:hAnsi="Times New Roman" w:cs="Times New Roman"/>
          <w:color w:val="000000" w:themeColor="text1"/>
          <w:sz w:val="28"/>
          <w:szCs w:val="28"/>
          <w:lang w:val="sq"/>
        </w:rPr>
        <w:t xml:space="preserve"> </w:t>
      </w:r>
      <w:r w:rsidR="0DA4D5C8" w:rsidRPr="00951713">
        <w:rPr>
          <w:rFonts w:ascii="Times New Roman" w:eastAsia="Times New Roman" w:hAnsi="Times New Roman" w:cs="Times New Roman"/>
          <w:color w:val="000000" w:themeColor="text1"/>
          <w:sz w:val="28"/>
          <w:szCs w:val="28"/>
          <w:lang w:val="sq"/>
        </w:rPr>
        <w:t xml:space="preserve">prova ose vërtetime </w:t>
      </w:r>
      <w:r w:rsidRPr="00951713">
        <w:rPr>
          <w:rFonts w:ascii="Times New Roman" w:eastAsia="Times New Roman" w:hAnsi="Times New Roman" w:cs="Times New Roman"/>
          <w:color w:val="000000" w:themeColor="text1"/>
          <w:sz w:val="28"/>
          <w:szCs w:val="28"/>
          <w:lang w:val="sq"/>
        </w:rPr>
        <w:t>të jashtme.</w:t>
      </w:r>
    </w:p>
    <w:p w14:paraId="4C91ACBC" w14:textId="77777777" w:rsidR="00596862" w:rsidRPr="00951713" w:rsidRDefault="00596862" w:rsidP="00596862">
      <w:pPr>
        <w:spacing w:after="0" w:line="240" w:lineRule="auto"/>
        <w:ind w:left="540"/>
        <w:jc w:val="both"/>
        <w:rPr>
          <w:rFonts w:ascii="Times New Roman" w:eastAsia="Times New Roman" w:hAnsi="Times New Roman" w:cs="Times New Roman"/>
          <w:color w:val="000000" w:themeColor="text1"/>
          <w:sz w:val="28"/>
          <w:szCs w:val="28"/>
          <w:lang w:val="sq"/>
        </w:rPr>
      </w:pPr>
    </w:p>
    <w:p w14:paraId="1CCA608E" w14:textId="414257CB" w:rsidR="00052ADC" w:rsidRDefault="1C9273E8" w:rsidP="00596862">
      <w:pPr>
        <w:pStyle w:val="ListParagraph"/>
        <w:numPr>
          <w:ilvl w:val="0"/>
          <w:numId w:val="23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Emërimi i ofruesve të shërbimeve të kriptoaseteve, institucioneve të kreditit ose </w:t>
      </w:r>
      <w:r w:rsidR="27DB5A8A" w:rsidRPr="00951713">
        <w:rPr>
          <w:rFonts w:ascii="Times New Roman" w:eastAsia="Times New Roman" w:hAnsi="Times New Roman" w:cs="Times New Roman"/>
          <w:color w:val="000000" w:themeColor="text1"/>
          <w:sz w:val="28"/>
          <w:szCs w:val="28"/>
          <w:lang w:val="sq"/>
        </w:rPr>
        <w:t>shoqërive të shërbimeve të investimit</w:t>
      </w:r>
      <w:r w:rsidRPr="00951713">
        <w:rPr>
          <w:rFonts w:ascii="Times New Roman" w:eastAsia="Times New Roman" w:hAnsi="Times New Roman" w:cs="Times New Roman"/>
          <w:color w:val="000000" w:themeColor="text1"/>
          <w:sz w:val="28"/>
          <w:szCs w:val="28"/>
          <w:lang w:val="sq"/>
        </w:rPr>
        <w:t xml:space="preserve"> si kujdestarë të aseteve rezervë, siç përmendet në pikën 4</w:t>
      </w:r>
      <w:r w:rsidR="005968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këtij </w:t>
      </w:r>
      <w:r w:rsidR="0CCBFC6F"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eni, provohet nga një marrëveshje kontraktuale, </w:t>
      </w:r>
      <w:r w:rsidR="1DC7A23B" w:rsidRPr="00951713">
        <w:rPr>
          <w:rFonts w:ascii="Times New Roman" w:eastAsia="Times New Roman" w:hAnsi="Times New Roman" w:cs="Times New Roman"/>
          <w:color w:val="000000" w:themeColor="text1"/>
          <w:sz w:val="28"/>
          <w:szCs w:val="28"/>
          <w:lang w:val="sq"/>
        </w:rPr>
        <w:t xml:space="preserve">sipas përcaktimeve të </w:t>
      </w:r>
      <w:r w:rsidR="00596862">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596862">
        <w:rPr>
          <w:rFonts w:ascii="Times New Roman" w:eastAsia="Times New Roman" w:hAnsi="Times New Roman" w:cs="Times New Roman"/>
          <w:color w:val="000000" w:themeColor="text1"/>
          <w:sz w:val="28"/>
          <w:szCs w:val="28"/>
          <w:lang w:val="sq"/>
        </w:rPr>
        <w:t>s 5, t</w:t>
      </w:r>
      <w:r w:rsidR="00F104B8">
        <w:rPr>
          <w:rFonts w:ascii="Times New Roman" w:eastAsia="Times New Roman" w:hAnsi="Times New Roman" w:cs="Times New Roman"/>
          <w:color w:val="000000" w:themeColor="text1"/>
          <w:sz w:val="28"/>
          <w:szCs w:val="28"/>
          <w:lang w:val="sq"/>
        </w:rPr>
        <w:t>ë</w:t>
      </w:r>
      <w:r w:rsidR="00596862">
        <w:rPr>
          <w:rFonts w:ascii="Times New Roman" w:eastAsia="Times New Roman" w:hAnsi="Times New Roman" w:cs="Times New Roman"/>
          <w:color w:val="000000" w:themeColor="text1"/>
          <w:sz w:val="28"/>
          <w:szCs w:val="28"/>
          <w:lang w:val="sq"/>
        </w:rPr>
        <w:t xml:space="preserve"> </w:t>
      </w:r>
      <w:r w:rsidR="1DC7A23B" w:rsidRPr="00951713">
        <w:rPr>
          <w:rFonts w:ascii="Times New Roman" w:eastAsia="Times New Roman" w:hAnsi="Times New Roman" w:cs="Times New Roman"/>
          <w:color w:val="000000" w:themeColor="text1"/>
          <w:sz w:val="28"/>
          <w:szCs w:val="28"/>
          <w:lang w:val="sq"/>
        </w:rPr>
        <w:t>nenit</w:t>
      </w:r>
      <w:r w:rsidRPr="00951713">
        <w:rPr>
          <w:rFonts w:ascii="Times New Roman" w:eastAsia="Times New Roman" w:hAnsi="Times New Roman" w:cs="Times New Roman"/>
          <w:color w:val="000000" w:themeColor="text1"/>
          <w:sz w:val="28"/>
          <w:szCs w:val="28"/>
          <w:lang w:val="sq"/>
        </w:rPr>
        <w:t xml:space="preserve"> 34</w:t>
      </w:r>
      <w:r w:rsidR="788F03E5" w:rsidRPr="00951713">
        <w:rPr>
          <w:rFonts w:ascii="Times New Roman" w:eastAsia="Times New Roman" w:hAnsi="Times New Roman" w:cs="Times New Roman"/>
          <w:color w:val="000000" w:themeColor="text1"/>
          <w:sz w:val="28"/>
          <w:szCs w:val="28"/>
          <w:lang w:val="sq"/>
        </w:rPr>
        <w:t xml:space="preserve">, </w:t>
      </w:r>
      <w:r w:rsidR="00596862">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596862">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596862">
        <w:rPr>
          <w:rFonts w:ascii="Times New Roman" w:eastAsia="Times New Roman" w:hAnsi="Times New Roman" w:cs="Times New Roman"/>
          <w:color w:val="000000" w:themeColor="text1"/>
          <w:sz w:val="28"/>
          <w:szCs w:val="28"/>
          <w:lang w:val="sq"/>
        </w:rPr>
        <w:t xml:space="preserve">tij ligji. </w:t>
      </w:r>
      <w:r w:rsidRPr="00951713">
        <w:rPr>
          <w:rFonts w:ascii="Times New Roman" w:eastAsia="Times New Roman" w:hAnsi="Times New Roman" w:cs="Times New Roman"/>
          <w:color w:val="000000" w:themeColor="text1"/>
          <w:sz w:val="28"/>
          <w:szCs w:val="28"/>
          <w:lang w:val="sq"/>
        </w:rPr>
        <w:t xml:space="preserve"> Këto marrëveshje kontraktuale rregullojnë</w:t>
      </w:r>
      <w:r w:rsidR="005968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ndër të tjera</w:t>
      </w:r>
      <w:r w:rsidR="005968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rrjedhën e informacionit të nevojshëm për të mundësuar që </w:t>
      </w:r>
      <w:r w:rsidR="3AB58D61" w:rsidRPr="00951713">
        <w:rPr>
          <w:rFonts w:ascii="Times New Roman" w:eastAsia="Times New Roman" w:hAnsi="Times New Roman" w:cs="Times New Roman"/>
          <w:color w:val="000000" w:themeColor="text1"/>
          <w:sz w:val="28"/>
          <w:szCs w:val="28"/>
          <w:lang w:val="sq"/>
        </w:rPr>
        <w:t>e</w:t>
      </w:r>
      <w:r w:rsidR="36CAC696" w:rsidRPr="00951713">
        <w:rPr>
          <w:rFonts w:ascii="Times New Roman" w:eastAsia="Times New Roman" w:hAnsi="Times New Roman" w:cs="Times New Roman"/>
          <w:color w:val="000000" w:themeColor="text1"/>
          <w:sz w:val="28"/>
          <w:szCs w:val="28"/>
          <w:lang w:val="sq"/>
        </w:rPr>
        <w:t>metuesit e tokenit të aseteve</w:t>
      </w:r>
      <w:r w:rsidRPr="00951713">
        <w:rPr>
          <w:rFonts w:ascii="Times New Roman" w:eastAsia="Times New Roman" w:hAnsi="Times New Roman" w:cs="Times New Roman"/>
          <w:color w:val="000000" w:themeColor="text1"/>
          <w:sz w:val="28"/>
          <w:szCs w:val="28"/>
          <w:lang w:val="sq"/>
        </w:rPr>
        <w:t xml:space="preserve"> dhe ofruesit e shërbimeve të kriptoaseteve, institucionet e kreditit dhe </w:t>
      </w:r>
      <w:r w:rsidR="1F795459" w:rsidRPr="00951713">
        <w:rPr>
          <w:rFonts w:ascii="Times New Roman" w:eastAsia="Times New Roman" w:hAnsi="Times New Roman" w:cs="Times New Roman"/>
          <w:color w:val="000000" w:themeColor="text1"/>
          <w:sz w:val="28"/>
          <w:szCs w:val="28"/>
          <w:lang w:val="sq"/>
        </w:rPr>
        <w:t>shoqëritë e shërbimeve të investimit</w:t>
      </w:r>
      <w:r w:rsidRPr="00951713">
        <w:rPr>
          <w:rFonts w:ascii="Times New Roman" w:eastAsia="Times New Roman" w:hAnsi="Times New Roman" w:cs="Times New Roman"/>
          <w:color w:val="000000" w:themeColor="text1"/>
          <w:sz w:val="28"/>
          <w:szCs w:val="28"/>
          <w:lang w:val="sq"/>
        </w:rPr>
        <w:t xml:space="preserve"> të përmbushin funksionet e tyre si kujdestarë.</w:t>
      </w:r>
    </w:p>
    <w:p w14:paraId="0ED48368" w14:textId="77777777" w:rsidR="00596862" w:rsidRPr="00951713" w:rsidRDefault="00596862" w:rsidP="0059686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7DDC73A" w14:textId="7A48C4DC" w:rsidR="00052ADC" w:rsidRDefault="7B2134A9" w:rsidP="00596862">
      <w:pPr>
        <w:pStyle w:val="ListParagraph"/>
        <w:numPr>
          <w:ilvl w:val="0"/>
          <w:numId w:val="23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Ofruesit e shërbimeve të kriptoaseteve, institucionet e kreditit dhe </w:t>
      </w:r>
      <w:r w:rsidR="0183AB81" w:rsidRPr="00951713">
        <w:rPr>
          <w:rFonts w:ascii="Times New Roman" w:eastAsia="Times New Roman" w:hAnsi="Times New Roman" w:cs="Times New Roman"/>
          <w:color w:val="000000" w:themeColor="text1"/>
          <w:sz w:val="28"/>
          <w:szCs w:val="28"/>
          <w:lang w:val="sq"/>
        </w:rPr>
        <w:t>shoqëritë e shërbimeve të investimit</w:t>
      </w:r>
      <w:r w:rsidR="005968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emëruara si kujdestarë në përputhje me pikën 4 </w:t>
      </w:r>
      <w:r w:rsidR="3F3567DF" w:rsidRPr="00951713">
        <w:rPr>
          <w:rFonts w:ascii="Times New Roman" w:eastAsia="Times New Roman" w:hAnsi="Times New Roman" w:cs="Times New Roman"/>
          <w:color w:val="000000" w:themeColor="text1"/>
          <w:sz w:val="28"/>
          <w:szCs w:val="28"/>
          <w:lang w:val="sq"/>
        </w:rPr>
        <w:t>t</w:t>
      </w:r>
      <w:r w:rsidR="1ACC3B31" w:rsidRPr="00951713">
        <w:rPr>
          <w:rFonts w:ascii="Times New Roman" w:eastAsia="Times New Roman" w:hAnsi="Times New Roman" w:cs="Times New Roman"/>
          <w:color w:val="000000" w:themeColor="text1"/>
          <w:sz w:val="28"/>
          <w:szCs w:val="28"/>
          <w:lang w:val="sq"/>
        </w:rPr>
        <w:t>ë</w:t>
      </w:r>
      <w:r w:rsidR="3F3567DF" w:rsidRPr="00951713">
        <w:rPr>
          <w:rFonts w:ascii="Times New Roman" w:eastAsia="Times New Roman" w:hAnsi="Times New Roman" w:cs="Times New Roman"/>
          <w:color w:val="000000" w:themeColor="text1"/>
          <w:sz w:val="28"/>
          <w:szCs w:val="28"/>
          <w:lang w:val="sq"/>
        </w:rPr>
        <w:t xml:space="preserve"> k</w:t>
      </w:r>
      <w:r w:rsidR="3325D307" w:rsidRPr="00951713">
        <w:rPr>
          <w:rFonts w:ascii="Times New Roman" w:eastAsia="Times New Roman" w:hAnsi="Times New Roman" w:cs="Times New Roman"/>
          <w:color w:val="000000" w:themeColor="text1"/>
          <w:sz w:val="28"/>
          <w:szCs w:val="28"/>
          <w:lang w:val="sq"/>
        </w:rPr>
        <w:t>ë</w:t>
      </w:r>
      <w:r w:rsidR="3F3567DF" w:rsidRPr="00951713">
        <w:rPr>
          <w:rFonts w:ascii="Times New Roman" w:eastAsia="Times New Roman" w:hAnsi="Times New Roman" w:cs="Times New Roman"/>
          <w:color w:val="000000" w:themeColor="text1"/>
          <w:sz w:val="28"/>
          <w:szCs w:val="28"/>
          <w:lang w:val="sq"/>
        </w:rPr>
        <w:t>tij neni</w:t>
      </w:r>
      <w:r w:rsidR="00596862">
        <w:rPr>
          <w:rFonts w:ascii="Times New Roman" w:eastAsia="Times New Roman" w:hAnsi="Times New Roman" w:cs="Times New Roman"/>
          <w:color w:val="000000" w:themeColor="text1"/>
          <w:sz w:val="28"/>
          <w:szCs w:val="28"/>
          <w:lang w:val="sq"/>
        </w:rPr>
        <w:t>,</w:t>
      </w:r>
      <w:r w:rsidR="3F3567DF"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veprojnë në mënyrë të ndershme, të drejtë, profesionale, të pavarur dhe në interes të emetuesve të token</w:t>
      </w:r>
      <w:r w:rsidR="7DD7BB11"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69898281"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dhe zotëruesve të tyre.</w:t>
      </w:r>
    </w:p>
    <w:p w14:paraId="6ED9093B" w14:textId="77777777" w:rsidR="00596862" w:rsidRPr="00951713" w:rsidRDefault="00596862" w:rsidP="00596862">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6961BA7C" w14:textId="42A7ECC3" w:rsidR="00052ADC" w:rsidRDefault="7B2134A9" w:rsidP="00596862">
      <w:pPr>
        <w:pStyle w:val="ListParagraph"/>
        <w:numPr>
          <w:ilvl w:val="0"/>
          <w:numId w:val="23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Ofruesit e shërbimeve të kriptoaseteve, institucionet e kreditit dhe </w:t>
      </w:r>
      <w:r w:rsidR="0183AB81" w:rsidRPr="00951713">
        <w:rPr>
          <w:rFonts w:ascii="Times New Roman" w:eastAsia="Times New Roman" w:hAnsi="Times New Roman" w:cs="Times New Roman"/>
          <w:color w:val="000000" w:themeColor="text1"/>
          <w:sz w:val="28"/>
          <w:szCs w:val="28"/>
          <w:lang w:val="sq"/>
        </w:rPr>
        <w:t>shoqëritë e shërbimeve të investimit</w:t>
      </w:r>
      <w:r w:rsidR="005968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emëruara si kujdestarë</w:t>
      </w:r>
      <w:r w:rsidR="00596862">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në përputhje me pikën 4 </w:t>
      </w:r>
      <w:r w:rsidR="0B982973" w:rsidRPr="00951713">
        <w:rPr>
          <w:rFonts w:ascii="Times New Roman" w:eastAsia="Times New Roman" w:hAnsi="Times New Roman" w:cs="Times New Roman"/>
          <w:color w:val="000000" w:themeColor="text1"/>
          <w:sz w:val="28"/>
          <w:szCs w:val="28"/>
          <w:lang w:val="sq"/>
        </w:rPr>
        <w:t>t</w:t>
      </w:r>
      <w:r w:rsidR="08AE7231" w:rsidRPr="00951713">
        <w:rPr>
          <w:rFonts w:ascii="Times New Roman" w:eastAsia="Times New Roman" w:hAnsi="Times New Roman" w:cs="Times New Roman"/>
          <w:color w:val="000000" w:themeColor="text1"/>
          <w:sz w:val="28"/>
          <w:szCs w:val="28"/>
          <w:lang w:val="sq"/>
        </w:rPr>
        <w:t>ë</w:t>
      </w:r>
      <w:r w:rsidR="0B982973" w:rsidRPr="00951713">
        <w:rPr>
          <w:rFonts w:ascii="Times New Roman" w:eastAsia="Times New Roman" w:hAnsi="Times New Roman" w:cs="Times New Roman"/>
          <w:color w:val="000000" w:themeColor="text1"/>
          <w:sz w:val="28"/>
          <w:szCs w:val="28"/>
          <w:lang w:val="sq"/>
        </w:rPr>
        <w:t xml:space="preserve"> k</w:t>
      </w:r>
      <w:r w:rsidR="6C7822DF" w:rsidRPr="00951713">
        <w:rPr>
          <w:rFonts w:ascii="Times New Roman" w:eastAsia="Times New Roman" w:hAnsi="Times New Roman" w:cs="Times New Roman"/>
          <w:color w:val="000000" w:themeColor="text1"/>
          <w:sz w:val="28"/>
          <w:szCs w:val="28"/>
          <w:lang w:val="sq"/>
        </w:rPr>
        <w:t>ë</w:t>
      </w:r>
      <w:r w:rsidR="0B982973" w:rsidRPr="00951713">
        <w:rPr>
          <w:rFonts w:ascii="Times New Roman" w:eastAsia="Times New Roman" w:hAnsi="Times New Roman" w:cs="Times New Roman"/>
          <w:color w:val="000000" w:themeColor="text1"/>
          <w:sz w:val="28"/>
          <w:szCs w:val="28"/>
          <w:lang w:val="sq"/>
        </w:rPr>
        <w:t>tij neni</w:t>
      </w:r>
      <w:r w:rsidR="00596862">
        <w:rPr>
          <w:rFonts w:ascii="Times New Roman" w:eastAsia="Times New Roman" w:hAnsi="Times New Roman" w:cs="Times New Roman"/>
          <w:color w:val="000000" w:themeColor="text1"/>
          <w:sz w:val="28"/>
          <w:szCs w:val="28"/>
          <w:lang w:val="sq"/>
        </w:rPr>
        <w:t>,</w:t>
      </w:r>
      <w:r w:rsidR="0B982973"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nuk kryejnë veprimtari që mund të krijojnë konflikt interesi m</w:t>
      </w:r>
      <w:r w:rsidR="2EBF272F" w:rsidRPr="00951713">
        <w:rPr>
          <w:rFonts w:ascii="Times New Roman" w:eastAsia="Times New Roman" w:hAnsi="Times New Roman" w:cs="Times New Roman"/>
          <w:color w:val="000000" w:themeColor="text1"/>
          <w:sz w:val="28"/>
          <w:szCs w:val="28"/>
          <w:lang w:val="sq"/>
        </w:rPr>
        <w:t>idis</w:t>
      </w:r>
      <w:r w:rsidRPr="00951713">
        <w:rPr>
          <w:rFonts w:ascii="Times New Roman" w:eastAsia="Times New Roman" w:hAnsi="Times New Roman" w:cs="Times New Roman"/>
          <w:color w:val="000000" w:themeColor="text1"/>
          <w:sz w:val="28"/>
          <w:szCs w:val="28"/>
          <w:lang w:val="sq"/>
        </w:rPr>
        <w:t xml:space="preserve"> </w:t>
      </w:r>
      <w:r w:rsidR="2AB6D44E" w:rsidRPr="00951713">
        <w:rPr>
          <w:rFonts w:ascii="Times New Roman" w:eastAsia="Times New Roman" w:hAnsi="Times New Roman" w:cs="Times New Roman"/>
          <w:color w:val="000000" w:themeColor="text1"/>
          <w:sz w:val="28"/>
          <w:szCs w:val="28"/>
          <w:lang w:val="sq"/>
        </w:rPr>
        <w:t xml:space="preserve">tyre, </w:t>
      </w:r>
      <w:r w:rsidRPr="00951713">
        <w:rPr>
          <w:rFonts w:ascii="Times New Roman" w:eastAsia="Times New Roman" w:hAnsi="Times New Roman" w:cs="Times New Roman"/>
          <w:color w:val="000000" w:themeColor="text1"/>
          <w:sz w:val="28"/>
          <w:szCs w:val="28"/>
          <w:lang w:val="sq"/>
        </w:rPr>
        <w:t>emetuesve të token</w:t>
      </w:r>
      <w:r w:rsidR="1C6970A3"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6AF3749E" w:rsidRPr="00951713">
        <w:rPr>
          <w:rFonts w:ascii="Times New Roman" w:eastAsia="Times New Roman" w:hAnsi="Times New Roman" w:cs="Times New Roman"/>
          <w:color w:val="000000" w:themeColor="text1"/>
          <w:sz w:val="28"/>
          <w:szCs w:val="28"/>
          <w:lang w:val="sq"/>
        </w:rPr>
        <w:t>eve</w:t>
      </w:r>
      <w:r w:rsidR="27F5C2BC" w:rsidRPr="00951713">
        <w:rPr>
          <w:rFonts w:ascii="Times New Roman" w:eastAsia="Times New Roman" w:hAnsi="Times New Roman" w:cs="Times New Roman"/>
          <w:color w:val="000000" w:themeColor="text1"/>
          <w:sz w:val="28"/>
          <w:szCs w:val="28"/>
          <w:lang w:val="sq"/>
        </w:rPr>
        <w:t xml:space="preserve"> dhe </w:t>
      </w:r>
      <w:r w:rsidRPr="00951713">
        <w:rPr>
          <w:rFonts w:ascii="Times New Roman" w:eastAsia="Times New Roman" w:hAnsi="Times New Roman" w:cs="Times New Roman"/>
          <w:color w:val="000000" w:themeColor="text1"/>
          <w:sz w:val="28"/>
          <w:szCs w:val="28"/>
          <w:lang w:val="sq"/>
        </w:rPr>
        <w:t>zotëruesve të tyre, përveç nëse plotësohen të gjitha kushtet e mëposhtme:</w:t>
      </w:r>
    </w:p>
    <w:p w14:paraId="4A7A83F1" w14:textId="77777777" w:rsidR="00596862" w:rsidRPr="00951713" w:rsidRDefault="00596862" w:rsidP="00596862">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1327A3EB" w14:textId="66333863" w:rsidR="00052ADC" w:rsidRPr="00951713" w:rsidRDefault="00596862" w:rsidP="00596862">
      <w:pPr>
        <w:pStyle w:val="ListParagraph"/>
        <w:numPr>
          <w:ilvl w:val="0"/>
          <w:numId w:val="406"/>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O</w:t>
      </w:r>
      <w:r w:rsidR="36EFBF1D" w:rsidRPr="00951713">
        <w:rPr>
          <w:rFonts w:ascii="Times New Roman" w:eastAsia="Times New Roman" w:hAnsi="Times New Roman" w:cs="Times New Roman"/>
          <w:color w:val="000000" w:themeColor="text1"/>
          <w:sz w:val="28"/>
          <w:szCs w:val="28"/>
          <w:lang w:val="sq"/>
        </w:rPr>
        <w:t xml:space="preserve">fruesit e shërbimeve të kriptoaseteve, institucionet e kreditit ose </w:t>
      </w:r>
      <w:r w:rsidR="1F795459" w:rsidRPr="00951713">
        <w:rPr>
          <w:rFonts w:ascii="Times New Roman" w:eastAsia="Times New Roman" w:hAnsi="Times New Roman" w:cs="Times New Roman"/>
          <w:color w:val="000000" w:themeColor="text1"/>
          <w:sz w:val="28"/>
          <w:szCs w:val="28"/>
          <w:lang w:val="sq"/>
        </w:rPr>
        <w:t>shoqëritë e shërbimeve të investimit</w:t>
      </w:r>
      <w:r w:rsidR="36EFBF1D" w:rsidRPr="00951713">
        <w:rPr>
          <w:rFonts w:ascii="Times New Roman" w:eastAsia="Times New Roman" w:hAnsi="Times New Roman" w:cs="Times New Roman"/>
          <w:color w:val="000000" w:themeColor="text1"/>
          <w:sz w:val="28"/>
          <w:szCs w:val="28"/>
          <w:lang w:val="sq"/>
        </w:rPr>
        <w:t xml:space="preserve"> kanë ndarë funksionalisht dhe</w:t>
      </w:r>
      <w:r w:rsidR="751B1B8A" w:rsidRPr="00951713">
        <w:rPr>
          <w:rFonts w:ascii="Times New Roman" w:eastAsia="Times New Roman" w:hAnsi="Times New Roman" w:cs="Times New Roman"/>
          <w:color w:val="000000" w:themeColor="text1"/>
          <w:sz w:val="28"/>
          <w:szCs w:val="28"/>
          <w:lang w:val="sq"/>
        </w:rPr>
        <w:t xml:space="preserve"> në mënyrë</w:t>
      </w:r>
      <w:r w:rsidR="36EFBF1D" w:rsidRPr="00951713">
        <w:rPr>
          <w:rFonts w:ascii="Times New Roman" w:eastAsia="Times New Roman" w:hAnsi="Times New Roman" w:cs="Times New Roman"/>
          <w:color w:val="000000" w:themeColor="text1"/>
          <w:sz w:val="28"/>
          <w:szCs w:val="28"/>
          <w:lang w:val="sq"/>
        </w:rPr>
        <w:t xml:space="preserve"> hierarki</w:t>
      </w:r>
      <w:r w:rsidR="751B1B8A" w:rsidRPr="00951713">
        <w:rPr>
          <w:rFonts w:ascii="Times New Roman" w:eastAsia="Times New Roman" w:hAnsi="Times New Roman" w:cs="Times New Roman"/>
          <w:color w:val="000000" w:themeColor="text1"/>
          <w:sz w:val="28"/>
          <w:szCs w:val="28"/>
          <w:lang w:val="sq"/>
        </w:rPr>
        <w:t xml:space="preserve">ke </w:t>
      </w:r>
      <w:r w:rsidR="36EFBF1D" w:rsidRPr="00951713">
        <w:rPr>
          <w:rFonts w:ascii="Times New Roman" w:eastAsia="Times New Roman" w:hAnsi="Times New Roman" w:cs="Times New Roman"/>
          <w:color w:val="000000" w:themeColor="text1"/>
          <w:sz w:val="28"/>
          <w:szCs w:val="28"/>
          <w:lang w:val="sq"/>
        </w:rPr>
        <w:t>kryerjen e detyrave të kujdestarisë nga detyrat që mund të jenë në konflikt</w:t>
      </w:r>
      <w:r w:rsidR="751B1B8A" w:rsidRPr="00951713">
        <w:rPr>
          <w:rFonts w:ascii="Times New Roman" w:eastAsia="Times New Roman" w:hAnsi="Times New Roman" w:cs="Times New Roman"/>
          <w:color w:val="000000" w:themeColor="text1"/>
          <w:sz w:val="28"/>
          <w:szCs w:val="28"/>
          <w:lang w:val="sq"/>
        </w:rPr>
        <w:t xml:space="preserve"> interesi</w:t>
      </w:r>
      <w:r w:rsidR="36EFBF1D" w:rsidRPr="00951713">
        <w:rPr>
          <w:rFonts w:ascii="Times New Roman" w:eastAsia="Times New Roman" w:hAnsi="Times New Roman" w:cs="Times New Roman"/>
          <w:color w:val="000000" w:themeColor="text1"/>
          <w:sz w:val="28"/>
          <w:szCs w:val="28"/>
          <w:lang w:val="sq"/>
        </w:rPr>
        <w:t>;</w:t>
      </w:r>
    </w:p>
    <w:p w14:paraId="307CDF9B" w14:textId="67CBAF9C" w:rsidR="00052ADC" w:rsidRDefault="00596862" w:rsidP="00596862">
      <w:pPr>
        <w:pStyle w:val="ListParagraph"/>
        <w:numPr>
          <w:ilvl w:val="0"/>
          <w:numId w:val="406"/>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K</w:t>
      </w:r>
      <w:r w:rsidR="1C80063F" w:rsidRPr="00951713">
        <w:rPr>
          <w:rFonts w:ascii="Times New Roman" w:eastAsia="Times New Roman" w:hAnsi="Times New Roman" w:cs="Times New Roman"/>
          <w:color w:val="000000" w:themeColor="text1"/>
          <w:sz w:val="28"/>
          <w:szCs w:val="28"/>
          <w:lang w:val="sq"/>
        </w:rPr>
        <w:t xml:space="preserve">onfliktet e mundshme të interesit janë identifikuar, monitoruar, menaxhuar dhe </w:t>
      </w:r>
      <w:r w:rsidR="29C02921" w:rsidRPr="00951713">
        <w:rPr>
          <w:rFonts w:ascii="Times New Roman" w:eastAsia="Times New Roman" w:hAnsi="Times New Roman" w:cs="Times New Roman"/>
          <w:color w:val="000000" w:themeColor="text1"/>
          <w:sz w:val="28"/>
          <w:szCs w:val="28"/>
          <w:lang w:val="sq"/>
        </w:rPr>
        <w:t>adresuar</w:t>
      </w:r>
      <w:r w:rsidR="1C80063F" w:rsidRPr="00951713">
        <w:rPr>
          <w:rFonts w:ascii="Times New Roman" w:eastAsia="Times New Roman" w:hAnsi="Times New Roman" w:cs="Times New Roman"/>
          <w:color w:val="000000" w:themeColor="text1"/>
          <w:sz w:val="28"/>
          <w:szCs w:val="28"/>
          <w:lang w:val="sq"/>
        </w:rPr>
        <w:t xml:space="preserve"> siç duhet nga </w:t>
      </w:r>
      <w:r w:rsidR="0A634B2C" w:rsidRPr="00951713">
        <w:rPr>
          <w:rFonts w:ascii="Times New Roman" w:eastAsia="Times New Roman" w:hAnsi="Times New Roman" w:cs="Times New Roman"/>
          <w:color w:val="000000" w:themeColor="text1"/>
          <w:sz w:val="28"/>
          <w:szCs w:val="28"/>
          <w:lang w:val="sq"/>
        </w:rPr>
        <w:t>e</w:t>
      </w:r>
      <w:r w:rsidR="4A502B10" w:rsidRPr="00951713">
        <w:rPr>
          <w:rFonts w:ascii="Times New Roman" w:eastAsia="Times New Roman" w:hAnsi="Times New Roman" w:cs="Times New Roman"/>
          <w:color w:val="000000" w:themeColor="text1"/>
          <w:sz w:val="28"/>
          <w:szCs w:val="28"/>
          <w:lang w:val="sq"/>
        </w:rPr>
        <w:t>metuesit e tokenit të aseteve</w:t>
      </w:r>
      <w:r w:rsidR="1C80063F" w:rsidRPr="00951713">
        <w:rPr>
          <w:rFonts w:ascii="Times New Roman" w:eastAsia="Times New Roman" w:hAnsi="Times New Roman" w:cs="Times New Roman"/>
          <w:color w:val="000000" w:themeColor="text1"/>
          <w:sz w:val="28"/>
          <w:szCs w:val="28"/>
          <w:lang w:val="sq"/>
        </w:rPr>
        <w:t xml:space="preserve"> për zotëruesit e tyre, në përputhje me</w:t>
      </w:r>
      <w:r w:rsidR="29C02921" w:rsidRPr="00951713">
        <w:rPr>
          <w:rFonts w:ascii="Times New Roman" w:eastAsia="Times New Roman" w:hAnsi="Times New Roman" w:cs="Times New Roman"/>
          <w:color w:val="000000" w:themeColor="text1"/>
          <w:sz w:val="28"/>
          <w:szCs w:val="28"/>
          <w:lang w:val="sq"/>
        </w:rPr>
        <w:t xml:space="preserve"> p</w:t>
      </w:r>
      <w:r w:rsidR="59E97555" w:rsidRPr="00951713">
        <w:rPr>
          <w:rFonts w:ascii="Times New Roman" w:eastAsia="Times New Roman" w:hAnsi="Times New Roman" w:cs="Times New Roman"/>
          <w:color w:val="000000" w:themeColor="text1"/>
          <w:sz w:val="28"/>
          <w:szCs w:val="28"/>
          <w:lang w:val="sq"/>
        </w:rPr>
        <w:t>ë</w:t>
      </w:r>
      <w:r w:rsidR="29C02921" w:rsidRPr="00951713">
        <w:rPr>
          <w:rFonts w:ascii="Times New Roman" w:eastAsia="Times New Roman" w:hAnsi="Times New Roman" w:cs="Times New Roman"/>
          <w:color w:val="000000" w:themeColor="text1"/>
          <w:sz w:val="28"/>
          <w:szCs w:val="28"/>
          <w:lang w:val="sq"/>
        </w:rPr>
        <w:t>rcaktimet e</w:t>
      </w:r>
      <w:r w:rsidR="1C80063F" w:rsidRPr="00951713">
        <w:rPr>
          <w:rFonts w:ascii="Times New Roman" w:eastAsia="Times New Roman" w:hAnsi="Times New Roman" w:cs="Times New Roman"/>
          <w:color w:val="000000" w:themeColor="text1"/>
          <w:sz w:val="28"/>
          <w:szCs w:val="28"/>
          <w:lang w:val="sq"/>
        </w:rPr>
        <w:t xml:space="preserve"> </w:t>
      </w:r>
      <w:r w:rsidR="29C02921" w:rsidRPr="00951713">
        <w:rPr>
          <w:rFonts w:ascii="Times New Roman" w:eastAsia="Times New Roman" w:hAnsi="Times New Roman" w:cs="Times New Roman"/>
          <w:color w:val="000000" w:themeColor="text1"/>
          <w:sz w:val="28"/>
          <w:szCs w:val="28"/>
          <w:lang w:val="sq"/>
        </w:rPr>
        <w:t>n</w:t>
      </w:r>
      <w:r w:rsidR="1C80063F" w:rsidRPr="00951713">
        <w:rPr>
          <w:rFonts w:ascii="Times New Roman" w:eastAsia="Times New Roman" w:hAnsi="Times New Roman" w:cs="Times New Roman"/>
          <w:color w:val="000000" w:themeColor="text1"/>
          <w:sz w:val="28"/>
          <w:szCs w:val="28"/>
          <w:lang w:val="sq"/>
        </w:rPr>
        <w:t>eni</w:t>
      </w:r>
      <w:r w:rsidR="29C02921" w:rsidRPr="00951713">
        <w:rPr>
          <w:rFonts w:ascii="Times New Roman" w:eastAsia="Times New Roman" w:hAnsi="Times New Roman" w:cs="Times New Roman"/>
          <w:color w:val="000000" w:themeColor="text1"/>
          <w:sz w:val="28"/>
          <w:szCs w:val="28"/>
          <w:lang w:val="sq"/>
        </w:rPr>
        <w:t>t</w:t>
      </w:r>
      <w:r w:rsidR="1C80063F" w:rsidRPr="00951713">
        <w:rPr>
          <w:rFonts w:ascii="Times New Roman" w:eastAsia="Times New Roman" w:hAnsi="Times New Roman" w:cs="Times New Roman"/>
          <w:color w:val="000000" w:themeColor="text1"/>
          <w:sz w:val="28"/>
          <w:szCs w:val="28"/>
          <w:lang w:val="sq"/>
        </w:rPr>
        <w:t xml:space="preserve"> 32</w:t>
      </w:r>
      <w:r w:rsidR="09823D2E" w:rsidRPr="00951713">
        <w:rPr>
          <w:rFonts w:ascii="Times New Roman" w:eastAsia="Times New Roman" w:hAnsi="Times New Roman" w:cs="Times New Roman"/>
          <w:color w:val="000000" w:themeColor="text1"/>
          <w:sz w:val="28"/>
          <w:szCs w:val="28"/>
          <w:lang w:val="sq"/>
        </w:rPr>
        <w:t xml:space="preserve"> t</w:t>
      </w:r>
      <w:r w:rsidR="43EAD0EE" w:rsidRPr="00951713">
        <w:rPr>
          <w:rFonts w:ascii="Times New Roman" w:eastAsia="Times New Roman" w:hAnsi="Times New Roman" w:cs="Times New Roman"/>
          <w:color w:val="000000" w:themeColor="text1"/>
          <w:sz w:val="28"/>
          <w:szCs w:val="28"/>
          <w:lang w:val="sq"/>
        </w:rPr>
        <w:t>ë</w:t>
      </w:r>
      <w:r w:rsidR="09823D2E" w:rsidRPr="00951713">
        <w:rPr>
          <w:rFonts w:ascii="Times New Roman" w:eastAsia="Times New Roman" w:hAnsi="Times New Roman" w:cs="Times New Roman"/>
          <w:color w:val="000000" w:themeColor="text1"/>
          <w:sz w:val="28"/>
          <w:szCs w:val="28"/>
          <w:lang w:val="sq"/>
        </w:rPr>
        <w:t xml:space="preserve"> k</w:t>
      </w:r>
      <w:r w:rsidR="3608A862" w:rsidRPr="00951713">
        <w:rPr>
          <w:rFonts w:ascii="Times New Roman" w:eastAsia="Times New Roman" w:hAnsi="Times New Roman" w:cs="Times New Roman"/>
          <w:color w:val="000000" w:themeColor="text1"/>
          <w:sz w:val="28"/>
          <w:szCs w:val="28"/>
          <w:lang w:val="sq"/>
        </w:rPr>
        <w:t>ë</w:t>
      </w:r>
      <w:r w:rsidR="09823D2E" w:rsidRPr="00951713">
        <w:rPr>
          <w:rFonts w:ascii="Times New Roman" w:eastAsia="Times New Roman" w:hAnsi="Times New Roman" w:cs="Times New Roman"/>
          <w:color w:val="000000" w:themeColor="text1"/>
          <w:sz w:val="28"/>
          <w:szCs w:val="28"/>
          <w:lang w:val="sq"/>
        </w:rPr>
        <w:t>tij ligji</w:t>
      </w:r>
      <w:r w:rsidR="1C80063F" w:rsidRPr="00951713">
        <w:rPr>
          <w:rFonts w:ascii="Times New Roman" w:eastAsia="Times New Roman" w:hAnsi="Times New Roman" w:cs="Times New Roman"/>
          <w:color w:val="000000" w:themeColor="text1"/>
          <w:sz w:val="28"/>
          <w:szCs w:val="28"/>
          <w:lang w:val="sq"/>
        </w:rPr>
        <w:t>.</w:t>
      </w:r>
    </w:p>
    <w:p w14:paraId="1B6C182B" w14:textId="77777777" w:rsidR="00596862" w:rsidRPr="00951713" w:rsidRDefault="00596862" w:rsidP="00596862">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08FDB425" w14:textId="16A1E5E7" w:rsidR="00052ADC" w:rsidRPr="00951713" w:rsidRDefault="36EFBF1D" w:rsidP="00596862">
      <w:pPr>
        <w:pStyle w:val="ListParagraph"/>
        <w:numPr>
          <w:ilvl w:val="0"/>
          <w:numId w:val="23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Në rast të humbjes së një instrumenti financiar ose një kriptoaseti të mbajtur në kujdestari, sipas </w:t>
      </w:r>
      <w:r w:rsidR="751B1B8A" w:rsidRPr="00951713">
        <w:rPr>
          <w:rFonts w:ascii="Times New Roman" w:eastAsia="Times New Roman" w:hAnsi="Times New Roman" w:cs="Times New Roman"/>
          <w:color w:val="000000" w:themeColor="text1"/>
          <w:sz w:val="28"/>
          <w:szCs w:val="28"/>
          <w:lang w:val="sq"/>
        </w:rPr>
        <w:t>pik</w:t>
      </w:r>
      <w:r w:rsidR="79FB6107" w:rsidRPr="00951713">
        <w:rPr>
          <w:rFonts w:ascii="Times New Roman" w:eastAsia="Times New Roman" w:hAnsi="Times New Roman" w:cs="Times New Roman"/>
          <w:color w:val="000000" w:themeColor="text1"/>
          <w:sz w:val="28"/>
          <w:szCs w:val="28"/>
          <w:lang w:val="sq"/>
        </w:rPr>
        <w:t>ë</w:t>
      </w:r>
      <w:r w:rsidR="751B1B8A"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6</w:t>
      </w:r>
      <w:r w:rsidR="751B1B8A" w:rsidRPr="00951713">
        <w:rPr>
          <w:rFonts w:ascii="Times New Roman" w:eastAsia="Times New Roman" w:hAnsi="Times New Roman" w:cs="Times New Roman"/>
          <w:color w:val="000000" w:themeColor="text1"/>
          <w:sz w:val="28"/>
          <w:szCs w:val="28"/>
          <w:lang w:val="sq"/>
        </w:rPr>
        <w:t xml:space="preserve"> t</w:t>
      </w:r>
      <w:r w:rsidR="79FB6107" w:rsidRPr="00951713">
        <w:rPr>
          <w:rFonts w:ascii="Times New Roman" w:eastAsia="Times New Roman" w:hAnsi="Times New Roman" w:cs="Times New Roman"/>
          <w:color w:val="000000" w:themeColor="text1"/>
          <w:sz w:val="28"/>
          <w:szCs w:val="28"/>
          <w:lang w:val="sq"/>
        </w:rPr>
        <w:t>ë</w:t>
      </w:r>
      <w:r w:rsidR="751B1B8A" w:rsidRPr="00951713">
        <w:rPr>
          <w:rFonts w:ascii="Times New Roman" w:eastAsia="Times New Roman" w:hAnsi="Times New Roman" w:cs="Times New Roman"/>
          <w:color w:val="000000" w:themeColor="text1"/>
          <w:sz w:val="28"/>
          <w:szCs w:val="28"/>
          <w:lang w:val="sq"/>
        </w:rPr>
        <w:t xml:space="preserve"> k</w:t>
      </w:r>
      <w:r w:rsidR="79FB6107" w:rsidRPr="00951713">
        <w:rPr>
          <w:rFonts w:ascii="Times New Roman" w:eastAsia="Times New Roman" w:hAnsi="Times New Roman" w:cs="Times New Roman"/>
          <w:color w:val="000000" w:themeColor="text1"/>
          <w:sz w:val="28"/>
          <w:szCs w:val="28"/>
          <w:lang w:val="sq"/>
        </w:rPr>
        <w:t>ë</w:t>
      </w:r>
      <w:r w:rsidR="751B1B8A" w:rsidRPr="00951713">
        <w:rPr>
          <w:rFonts w:ascii="Times New Roman" w:eastAsia="Times New Roman" w:hAnsi="Times New Roman" w:cs="Times New Roman"/>
          <w:color w:val="000000" w:themeColor="text1"/>
          <w:sz w:val="28"/>
          <w:szCs w:val="28"/>
          <w:lang w:val="sq"/>
        </w:rPr>
        <w:t>tij neni</w:t>
      </w:r>
      <w:r w:rsidRPr="00951713">
        <w:rPr>
          <w:rFonts w:ascii="Times New Roman" w:eastAsia="Times New Roman" w:hAnsi="Times New Roman" w:cs="Times New Roman"/>
          <w:color w:val="000000" w:themeColor="text1"/>
          <w:sz w:val="28"/>
          <w:szCs w:val="28"/>
          <w:lang w:val="sq"/>
        </w:rPr>
        <w:t xml:space="preserve">, ofruesi i shërbimeve të kriptoaseteve, institucioni i kreditit ose </w:t>
      </w:r>
      <w:r w:rsidR="39CF891A" w:rsidRPr="00951713">
        <w:rPr>
          <w:rFonts w:ascii="Times New Roman" w:eastAsia="Times New Roman" w:hAnsi="Times New Roman" w:cs="Times New Roman"/>
          <w:color w:val="000000" w:themeColor="text1"/>
          <w:sz w:val="28"/>
          <w:szCs w:val="28"/>
          <w:lang w:val="sq"/>
        </w:rPr>
        <w:t>shoqëria e shërbimeve të investimit</w:t>
      </w:r>
      <w:r w:rsidRPr="00951713">
        <w:rPr>
          <w:rFonts w:ascii="Times New Roman" w:eastAsia="Times New Roman" w:hAnsi="Times New Roman" w:cs="Times New Roman"/>
          <w:color w:val="000000" w:themeColor="text1"/>
          <w:sz w:val="28"/>
          <w:szCs w:val="28"/>
          <w:lang w:val="sq"/>
        </w:rPr>
        <w:t xml:space="preserve"> që ka humbur atë instrument financiar ose kriptoaset kompenson ose </w:t>
      </w:r>
      <w:r w:rsidR="45ECD496" w:rsidRPr="00951713">
        <w:rPr>
          <w:rFonts w:ascii="Times New Roman" w:eastAsia="Times New Roman" w:hAnsi="Times New Roman" w:cs="Times New Roman"/>
          <w:color w:val="000000" w:themeColor="text1"/>
          <w:sz w:val="28"/>
          <w:szCs w:val="28"/>
          <w:lang w:val="sq"/>
        </w:rPr>
        <w:t>kthen</w:t>
      </w:r>
      <w:r w:rsidRPr="00951713">
        <w:rPr>
          <w:rFonts w:ascii="Times New Roman" w:eastAsia="Times New Roman" w:hAnsi="Times New Roman" w:cs="Times New Roman"/>
          <w:color w:val="000000" w:themeColor="text1"/>
          <w:sz w:val="28"/>
          <w:szCs w:val="28"/>
          <w:lang w:val="sq"/>
        </w:rPr>
        <w:t xml:space="preserve"> te emetuesi i tokenit të asetit me një instrument financiar ose kriptoaset të të njëjtit lloj ose vlerë përkatëse pa vonesa të panevojshme. Ofruesi i shërbimeve të kriptoaseteve, institucioni i kreditit ose </w:t>
      </w:r>
      <w:r w:rsidR="39CF891A" w:rsidRPr="00951713">
        <w:rPr>
          <w:rFonts w:ascii="Times New Roman" w:eastAsia="Times New Roman" w:hAnsi="Times New Roman" w:cs="Times New Roman"/>
          <w:color w:val="000000" w:themeColor="text1"/>
          <w:sz w:val="28"/>
          <w:szCs w:val="28"/>
          <w:lang w:val="sq"/>
        </w:rPr>
        <w:t xml:space="preserve">shoqëria e </w:t>
      </w:r>
      <w:r w:rsidR="39CF891A" w:rsidRPr="00951713">
        <w:rPr>
          <w:rFonts w:ascii="Times New Roman" w:eastAsia="Times New Roman" w:hAnsi="Times New Roman" w:cs="Times New Roman"/>
          <w:color w:val="000000" w:themeColor="text1"/>
          <w:sz w:val="28"/>
          <w:szCs w:val="28"/>
          <w:lang w:val="sq"/>
        </w:rPr>
        <w:lastRenderedPageBreak/>
        <w:t>shërbimeve të investimit</w:t>
      </w:r>
      <w:r w:rsidRPr="00951713">
        <w:rPr>
          <w:rFonts w:ascii="Times New Roman" w:eastAsia="Times New Roman" w:hAnsi="Times New Roman" w:cs="Times New Roman"/>
          <w:color w:val="000000" w:themeColor="text1"/>
          <w:sz w:val="28"/>
          <w:szCs w:val="28"/>
          <w:lang w:val="sq"/>
        </w:rPr>
        <w:t xml:space="preserve"> përkatëse nuk do të jetë përgjegjës për kompensim ose kthim</w:t>
      </w:r>
      <w:r w:rsidR="234A44FD"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nëse mund të provojë se humbja ka ndodhur si rezultat i një ngjarjeje të jashtme përtej kontrollit të tij të arsyeshëm, pasojat e së cilës ishin të paevitueshme pavarësisht të gjitha përpjekjeve të arsyeshme.</w:t>
      </w:r>
    </w:p>
    <w:p w14:paraId="1023A9C8" w14:textId="77777777" w:rsidR="004437EA" w:rsidRDefault="004437EA"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324524E3" w14:textId="44F3B32D" w:rsidR="00052ADC" w:rsidRPr="00951713" w:rsidRDefault="0EFF0E2F"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38</w:t>
      </w:r>
    </w:p>
    <w:p w14:paraId="3BE85319" w14:textId="0B7C0675" w:rsidR="00052ADC" w:rsidRDefault="2D2DF43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Investimi i rezervës së aseteve</w:t>
      </w:r>
    </w:p>
    <w:p w14:paraId="3D04C1B8" w14:textId="77777777" w:rsidR="00596862" w:rsidRPr="00951713" w:rsidRDefault="00596862" w:rsidP="00C72DAF">
      <w:pPr>
        <w:spacing w:after="0" w:line="240" w:lineRule="auto"/>
        <w:ind w:left="360" w:hanging="360"/>
        <w:jc w:val="center"/>
        <w:rPr>
          <w:rFonts w:ascii="Times New Roman" w:eastAsia="Times New Roman" w:hAnsi="Times New Roman" w:cs="Times New Roman"/>
          <w:b/>
          <w:bCs/>
          <w:color w:val="000000" w:themeColor="text1"/>
          <w:sz w:val="28"/>
          <w:szCs w:val="28"/>
          <w:lang w:val="sq"/>
        </w:rPr>
      </w:pPr>
    </w:p>
    <w:p w14:paraId="6E6C2757" w14:textId="6EBFB526" w:rsidR="00052ADC" w:rsidRDefault="2ADA08C7" w:rsidP="00C72DAF">
      <w:pPr>
        <w:pStyle w:val="ListParagraph"/>
        <w:numPr>
          <w:ilvl w:val="0"/>
          <w:numId w:val="23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00C72DAF">
        <w:rPr>
          <w:rFonts w:ascii="Times New Roman" w:eastAsia="Times New Roman" w:hAnsi="Times New Roman" w:cs="Times New Roman"/>
          <w:color w:val="000000" w:themeColor="text1"/>
          <w:sz w:val="28"/>
          <w:szCs w:val="28"/>
          <w:lang w:val="sq"/>
        </w:rPr>
        <w:t>,</w:t>
      </w:r>
      <w:r w:rsidR="74387CA2" w:rsidRPr="00951713">
        <w:rPr>
          <w:rFonts w:ascii="Times New Roman" w:eastAsia="Times New Roman" w:hAnsi="Times New Roman" w:cs="Times New Roman"/>
          <w:color w:val="000000" w:themeColor="text1"/>
          <w:sz w:val="28"/>
          <w:szCs w:val="28"/>
          <w:lang w:val="sq"/>
        </w:rPr>
        <w:t xml:space="preserve"> </w:t>
      </w:r>
      <w:r w:rsidR="27075B77" w:rsidRPr="00951713">
        <w:rPr>
          <w:rFonts w:ascii="Times New Roman" w:eastAsia="Times New Roman" w:hAnsi="Times New Roman" w:cs="Times New Roman"/>
          <w:color w:val="000000" w:themeColor="text1"/>
          <w:sz w:val="28"/>
          <w:szCs w:val="28"/>
          <w:lang w:val="sq"/>
        </w:rPr>
        <w:t>t</w:t>
      </w:r>
      <w:r w:rsidR="74387CA2" w:rsidRPr="00951713">
        <w:rPr>
          <w:rFonts w:ascii="Times New Roman" w:eastAsia="Times New Roman" w:hAnsi="Times New Roman" w:cs="Times New Roman"/>
          <w:color w:val="000000" w:themeColor="text1"/>
          <w:sz w:val="28"/>
          <w:szCs w:val="28"/>
          <w:lang w:val="sq"/>
        </w:rPr>
        <w:t>ë</w:t>
      </w:r>
      <w:r w:rsidR="27075B77" w:rsidRPr="00951713">
        <w:rPr>
          <w:rFonts w:ascii="Times New Roman" w:eastAsia="Times New Roman" w:hAnsi="Times New Roman" w:cs="Times New Roman"/>
          <w:color w:val="000000" w:themeColor="text1"/>
          <w:sz w:val="28"/>
          <w:szCs w:val="28"/>
          <w:lang w:val="sq"/>
        </w:rPr>
        <w:t xml:space="preserve"> cilët</w:t>
      </w:r>
      <w:r w:rsidR="74387CA2" w:rsidRPr="00951713">
        <w:rPr>
          <w:rFonts w:ascii="Times New Roman" w:eastAsia="Times New Roman" w:hAnsi="Times New Roman" w:cs="Times New Roman"/>
          <w:color w:val="000000" w:themeColor="text1"/>
          <w:sz w:val="28"/>
          <w:szCs w:val="28"/>
          <w:lang w:val="sq"/>
        </w:rPr>
        <w:t xml:space="preserve"> investojnë një pjesë të rezervës së aseteve, i </w:t>
      </w:r>
      <w:r w:rsidR="773E002E" w:rsidRPr="00951713">
        <w:rPr>
          <w:rFonts w:ascii="Times New Roman" w:eastAsia="Times New Roman" w:hAnsi="Times New Roman" w:cs="Times New Roman"/>
          <w:color w:val="000000" w:themeColor="text1"/>
          <w:sz w:val="28"/>
          <w:szCs w:val="28"/>
          <w:lang w:val="sq"/>
        </w:rPr>
        <w:t>investojnë</w:t>
      </w:r>
      <w:r w:rsidR="74387CA2" w:rsidRPr="00951713">
        <w:rPr>
          <w:rFonts w:ascii="Times New Roman" w:eastAsia="Times New Roman" w:hAnsi="Times New Roman" w:cs="Times New Roman"/>
          <w:color w:val="000000" w:themeColor="text1"/>
          <w:sz w:val="28"/>
          <w:szCs w:val="28"/>
          <w:lang w:val="sq"/>
        </w:rPr>
        <w:t xml:space="preserve"> këto asete vetëm në instrumente financiare me likuiditet të lartë, të cilat </w:t>
      </w:r>
      <w:r w:rsidR="7E4D0E87" w:rsidRPr="00951713">
        <w:rPr>
          <w:rFonts w:ascii="Times New Roman" w:eastAsia="Times New Roman" w:hAnsi="Times New Roman" w:cs="Times New Roman"/>
          <w:color w:val="000000" w:themeColor="text1"/>
          <w:sz w:val="28"/>
          <w:szCs w:val="28"/>
          <w:lang w:val="sq"/>
        </w:rPr>
        <w:t>mbartin</w:t>
      </w:r>
      <w:r w:rsidR="74387CA2" w:rsidRPr="00951713">
        <w:rPr>
          <w:rFonts w:ascii="Times New Roman" w:eastAsia="Times New Roman" w:hAnsi="Times New Roman" w:cs="Times New Roman"/>
          <w:color w:val="000000" w:themeColor="text1"/>
          <w:sz w:val="28"/>
          <w:szCs w:val="28"/>
          <w:lang w:val="sq"/>
        </w:rPr>
        <w:t xml:space="preserve"> rrezi</w:t>
      </w:r>
      <w:r w:rsidR="10071C9D" w:rsidRPr="00951713">
        <w:rPr>
          <w:rFonts w:ascii="Times New Roman" w:eastAsia="Times New Roman" w:hAnsi="Times New Roman" w:cs="Times New Roman"/>
          <w:color w:val="000000" w:themeColor="text1"/>
          <w:sz w:val="28"/>
          <w:szCs w:val="28"/>
          <w:lang w:val="sq"/>
        </w:rPr>
        <w:t>qe</w:t>
      </w:r>
      <w:r w:rsidR="74387CA2" w:rsidRPr="00951713">
        <w:rPr>
          <w:rFonts w:ascii="Times New Roman" w:eastAsia="Times New Roman" w:hAnsi="Times New Roman" w:cs="Times New Roman"/>
          <w:color w:val="000000" w:themeColor="text1"/>
          <w:sz w:val="28"/>
          <w:szCs w:val="28"/>
          <w:lang w:val="sq"/>
        </w:rPr>
        <w:t xml:space="preserve"> minimal</w:t>
      </w:r>
      <w:r w:rsidR="3993E3ED" w:rsidRPr="00951713">
        <w:rPr>
          <w:rFonts w:ascii="Times New Roman" w:eastAsia="Times New Roman" w:hAnsi="Times New Roman" w:cs="Times New Roman"/>
          <w:color w:val="000000" w:themeColor="text1"/>
          <w:sz w:val="28"/>
          <w:szCs w:val="28"/>
          <w:lang w:val="sq"/>
        </w:rPr>
        <w:t>e</w:t>
      </w:r>
      <w:r w:rsidR="74387CA2" w:rsidRPr="00951713">
        <w:rPr>
          <w:rFonts w:ascii="Times New Roman" w:eastAsia="Times New Roman" w:hAnsi="Times New Roman" w:cs="Times New Roman"/>
          <w:color w:val="000000" w:themeColor="text1"/>
          <w:sz w:val="28"/>
          <w:szCs w:val="28"/>
          <w:lang w:val="sq"/>
        </w:rPr>
        <w:t xml:space="preserve"> tregu, krediti dhe përqendrimi. Investimet</w:t>
      </w:r>
      <w:r w:rsidR="1071370E" w:rsidRPr="00951713">
        <w:rPr>
          <w:rFonts w:ascii="Times New Roman" w:eastAsia="Times New Roman" w:hAnsi="Times New Roman" w:cs="Times New Roman"/>
          <w:color w:val="000000" w:themeColor="text1"/>
          <w:sz w:val="28"/>
          <w:szCs w:val="28"/>
          <w:lang w:val="sq"/>
        </w:rPr>
        <w:t xml:space="preserve"> e k</w:t>
      </w:r>
      <w:r w:rsidR="00C72DAF">
        <w:rPr>
          <w:rFonts w:ascii="Times New Roman" w:eastAsia="Times New Roman" w:hAnsi="Times New Roman" w:cs="Times New Roman"/>
          <w:color w:val="000000" w:themeColor="text1"/>
          <w:sz w:val="28"/>
          <w:szCs w:val="28"/>
          <w:lang w:val="sq"/>
        </w:rPr>
        <w:t>r</w:t>
      </w:r>
      <w:r w:rsidR="1071370E" w:rsidRPr="00951713">
        <w:rPr>
          <w:rFonts w:ascii="Times New Roman" w:eastAsia="Times New Roman" w:hAnsi="Times New Roman" w:cs="Times New Roman"/>
          <w:color w:val="000000" w:themeColor="text1"/>
          <w:sz w:val="28"/>
          <w:szCs w:val="28"/>
          <w:lang w:val="sq"/>
        </w:rPr>
        <w:t>yera duhet të</w:t>
      </w:r>
      <w:r w:rsidR="74387CA2" w:rsidRPr="00951713">
        <w:rPr>
          <w:rFonts w:ascii="Times New Roman" w:eastAsia="Times New Roman" w:hAnsi="Times New Roman" w:cs="Times New Roman"/>
          <w:color w:val="000000" w:themeColor="text1"/>
          <w:sz w:val="28"/>
          <w:szCs w:val="28"/>
          <w:lang w:val="sq"/>
        </w:rPr>
        <w:t xml:space="preserve"> j</w:t>
      </w:r>
      <w:r w:rsidR="51E046B7" w:rsidRPr="00951713">
        <w:rPr>
          <w:rFonts w:ascii="Times New Roman" w:eastAsia="Times New Roman" w:hAnsi="Times New Roman" w:cs="Times New Roman"/>
          <w:color w:val="000000" w:themeColor="text1"/>
          <w:sz w:val="28"/>
          <w:szCs w:val="28"/>
          <w:lang w:val="sq"/>
        </w:rPr>
        <w:t>e</w:t>
      </w:r>
      <w:r w:rsidR="74387CA2" w:rsidRPr="00951713">
        <w:rPr>
          <w:rFonts w:ascii="Times New Roman" w:eastAsia="Times New Roman" w:hAnsi="Times New Roman" w:cs="Times New Roman"/>
          <w:color w:val="000000" w:themeColor="text1"/>
          <w:sz w:val="28"/>
          <w:szCs w:val="28"/>
          <w:lang w:val="sq"/>
        </w:rPr>
        <w:t>në të</w:t>
      </w:r>
      <w:r w:rsidR="7A56E715" w:rsidRPr="00951713">
        <w:rPr>
          <w:rFonts w:ascii="Times New Roman" w:eastAsia="Times New Roman" w:hAnsi="Times New Roman" w:cs="Times New Roman"/>
          <w:color w:val="000000" w:themeColor="text1"/>
          <w:sz w:val="28"/>
          <w:szCs w:val="28"/>
          <w:lang w:val="sq"/>
        </w:rPr>
        <w:t xml:space="preserve"> likuidueshme </w:t>
      </w:r>
      <w:r w:rsidR="1B1AFDEC" w:rsidRPr="00951713">
        <w:rPr>
          <w:rFonts w:ascii="Times New Roman" w:eastAsia="Times New Roman" w:hAnsi="Times New Roman" w:cs="Times New Roman"/>
          <w:color w:val="000000" w:themeColor="text1"/>
          <w:sz w:val="28"/>
          <w:szCs w:val="28"/>
          <w:lang w:val="sq"/>
        </w:rPr>
        <w:t>n</w:t>
      </w:r>
      <w:r w:rsidR="775FA691" w:rsidRPr="00951713">
        <w:rPr>
          <w:rFonts w:ascii="Times New Roman" w:eastAsia="Times New Roman" w:hAnsi="Times New Roman" w:cs="Times New Roman"/>
          <w:color w:val="000000" w:themeColor="text1"/>
          <w:sz w:val="28"/>
          <w:szCs w:val="28"/>
          <w:lang w:val="sq"/>
        </w:rPr>
        <w:t>ë</w:t>
      </w:r>
      <w:r w:rsidR="1B1AFDEC" w:rsidRPr="00951713">
        <w:rPr>
          <w:rFonts w:ascii="Times New Roman" w:eastAsia="Times New Roman" w:hAnsi="Times New Roman" w:cs="Times New Roman"/>
          <w:color w:val="000000" w:themeColor="text1"/>
          <w:sz w:val="28"/>
          <w:szCs w:val="28"/>
          <w:lang w:val="sq"/>
        </w:rPr>
        <w:t xml:space="preserve"> m</w:t>
      </w:r>
      <w:r w:rsidR="775FA691" w:rsidRPr="00951713">
        <w:rPr>
          <w:rFonts w:ascii="Times New Roman" w:eastAsia="Times New Roman" w:hAnsi="Times New Roman" w:cs="Times New Roman"/>
          <w:color w:val="000000" w:themeColor="text1"/>
          <w:sz w:val="28"/>
          <w:szCs w:val="28"/>
          <w:lang w:val="sq"/>
        </w:rPr>
        <w:t>ë</w:t>
      </w:r>
      <w:r w:rsidR="1B1AFDEC" w:rsidRPr="00951713">
        <w:rPr>
          <w:rFonts w:ascii="Times New Roman" w:eastAsia="Times New Roman" w:hAnsi="Times New Roman" w:cs="Times New Roman"/>
          <w:color w:val="000000" w:themeColor="text1"/>
          <w:sz w:val="28"/>
          <w:szCs w:val="28"/>
          <w:lang w:val="sq"/>
        </w:rPr>
        <w:t>nyr</w:t>
      </w:r>
      <w:r w:rsidR="775FA691" w:rsidRPr="00951713">
        <w:rPr>
          <w:rFonts w:ascii="Times New Roman" w:eastAsia="Times New Roman" w:hAnsi="Times New Roman" w:cs="Times New Roman"/>
          <w:color w:val="000000" w:themeColor="text1"/>
          <w:sz w:val="28"/>
          <w:szCs w:val="28"/>
          <w:lang w:val="sq"/>
        </w:rPr>
        <w:t>ë</w:t>
      </w:r>
      <w:r w:rsidR="1B1AFDEC" w:rsidRPr="00951713">
        <w:rPr>
          <w:rFonts w:ascii="Times New Roman" w:eastAsia="Times New Roman" w:hAnsi="Times New Roman" w:cs="Times New Roman"/>
          <w:color w:val="000000" w:themeColor="text1"/>
          <w:sz w:val="28"/>
          <w:szCs w:val="28"/>
          <w:lang w:val="sq"/>
        </w:rPr>
        <w:t xml:space="preserve"> t</w:t>
      </w:r>
      <w:r w:rsidR="775FA691" w:rsidRPr="00951713">
        <w:rPr>
          <w:rFonts w:ascii="Times New Roman" w:eastAsia="Times New Roman" w:hAnsi="Times New Roman" w:cs="Times New Roman"/>
          <w:color w:val="000000" w:themeColor="text1"/>
          <w:sz w:val="28"/>
          <w:szCs w:val="28"/>
          <w:lang w:val="sq"/>
        </w:rPr>
        <w:t>ë</w:t>
      </w:r>
      <w:r w:rsidR="74387CA2" w:rsidRPr="00951713">
        <w:rPr>
          <w:rFonts w:ascii="Times New Roman" w:eastAsia="Times New Roman" w:hAnsi="Times New Roman" w:cs="Times New Roman"/>
          <w:color w:val="000000" w:themeColor="text1"/>
          <w:sz w:val="28"/>
          <w:szCs w:val="28"/>
          <w:lang w:val="sq"/>
        </w:rPr>
        <w:t xml:space="preserve"> shpejt</w:t>
      </w:r>
      <w:r w:rsidR="775FA691" w:rsidRPr="00951713">
        <w:rPr>
          <w:rFonts w:ascii="Times New Roman" w:eastAsia="Times New Roman" w:hAnsi="Times New Roman" w:cs="Times New Roman"/>
          <w:color w:val="000000" w:themeColor="text1"/>
          <w:sz w:val="28"/>
          <w:szCs w:val="28"/>
          <w:lang w:val="sq"/>
        </w:rPr>
        <w:t>ë</w:t>
      </w:r>
      <w:r w:rsidR="74387CA2" w:rsidRPr="00951713">
        <w:rPr>
          <w:rFonts w:ascii="Times New Roman" w:eastAsia="Times New Roman" w:hAnsi="Times New Roman" w:cs="Times New Roman"/>
          <w:color w:val="000000" w:themeColor="text1"/>
          <w:sz w:val="28"/>
          <w:szCs w:val="28"/>
          <w:lang w:val="sq"/>
        </w:rPr>
        <w:t xml:space="preserve"> </w:t>
      </w:r>
      <w:r w:rsidR="1B1AFDEC" w:rsidRPr="00951713">
        <w:rPr>
          <w:rFonts w:ascii="Times New Roman" w:eastAsia="Times New Roman" w:hAnsi="Times New Roman" w:cs="Times New Roman"/>
          <w:color w:val="000000" w:themeColor="text1"/>
          <w:sz w:val="28"/>
          <w:szCs w:val="28"/>
          <w:lang w:val="sq"/>
        </w:rPr>
        <w:t xml:space="preserve">dhe </w:t>
      </w:r>
      <w:r w:rsidR="74387CA2" w:rsidRPr="00951713">
        <w:rPr>
          <w:rFonts w:ascii="Times New Roman" w:eastAsia="Times New Roman" w:hAnsi="Times New Roman" w:cs="Times New Roman"/>
          <w:color w:val="000000" w:themeColor="text1"/>
          <w:sz w:val="28"/>
          <w:szCs w:val="28"/>
          <w:lang w:val="sq"/>
        </w:rPr>
        <w:t xml:space="preserve">me një </w:t>
      </w:r>
      <w:r w:rsidR="3FD4034D" w:rsidRPr="00951713">
        <w:rPr>
          <w:rFonts w:ascii="Times New Roman" w:eastAsia="Times New Roman" w:hAnsi="Times New Roman" w:cs="Times New Roman"/>
          <w:color w:val="000000" w:themeColor="text1"/>
          <w:sz w:val="28"/>
          <w:szCs w:val="28"/>
          <w:lang w:val="sq"/>
        </w:rPr>
        <w:t>ndikim</w:t>
      </w:r>
      <w:r w:rsidR="74387CA2" w:rsidRPr="00951713">
        <w:rPr>
          <w:rFonts w:ascii="Times New Roman" w:eastAsia="Times New Roman" w:hAnsi="Times New Roman" w:cs="Times New Roman"/>
          <w:color w:val="000000" w:themeColor="text1"/>
          <w:sz w:val="28"/>
          <w:szCs w:val="28"/>
          <w:lang w:val="sq"/>
        </w:rPr>
        <w:t xml:space="preserve"> minimal në çmim.</w:t>
      </w:r>
    </w:p>
    <w:p w14:paraId="63B4E922" w14:textId="77777777" w:rsidR="00596862" w:rsidRPr="00951713" w:rsidRDefault="00596862" w:rsidP="00C72DAF">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44FC5BFD" w14:textId="21571141" w:rsidR="00052ADC" w:rsidRDefault="57C4F68A" w:rsidP="00C72DAF">
      <w:pPr>
        <w:pStyle w:val="ListParagraph"/>
        <w:numPr>
          <w:ilvl w:val="0"/>
          <w:numId w:val="23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Për qëllimet e pikës 1 t</w:t>
      </w:r>
      <w:r w:rsidR="061EFC6A"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k</w:t>
      </w:r>
      <w:r w:rsidR="4D0FA41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tij neni, </w:t>
      </w:r>
      <w:r w:rsidR="34D2F2ED" w:rsidRPr="00951713">
        <w:rPr>
          <w:rFonts w:ascii="Times New Roman" w:eastAsia="Times New Roman" w:hAnsi="Times New Roman" w:cs="Times New Roman"/>
          <w:color w:val="000000" w:themeColor="text1"/>
          <w:sz w:val="28"/>
          <w:szCs w:val="28"/>
          <w:lang w:val="sq"/>
        </w:rPr>
        <w:t>k</w:t>
      </w:r>
      <w:r w:rsidR="78AA20CB" w:rsidRPr="00951713">
        <w:rPr>
          <w:rFonts w:ascii="Times New Roman" w:eastAsia="Times New Roman" w:hAnsi="Times New Roman" w:cs="Times New Roman"/>
          <w:color w:val="000000" w:themeColor="text1"/>
          <w:sz w:val="28"/>
          <w:szCs w:val="28"/>
          <w:lang w:val="sq"/>
        </w:rPr>
        <w:t>uotat</w:t>
      </w:r>
      <w:r w:rsidR="441CE870" w:rsidRPr="00951713">
        <w:rPr>
          <w:rFonts w:ascii="Times New Roman" w:eastAsia="Times New Roman" w:hAnsi="Times New Roman" w:cs="Times New Roman"/>
          <w:color w:val="000000" w:themeColor="text1"/>
          <w:sz w:val="28"/>
          <w:szCs w:val="28"/>
          <w:lang w:val="sq"/>
        </w:rPr>
        <w:t xml:space="preserve"> në një sipërmarrje investime</w:t>
      </w:r>
      <w:r w:rsidR="755C44C7" w:rsidRPr="00951713">
        <w:rPr>
          <w:rFonts w:ascii="Times New Roman" w:eastAsia="Times New Roman" w:hAnsi="Times New Roman" w:cs="Times New Roman"/>
          <w:color w:val="000000" w:themeColor="text1"/>
          <w:sz w:val="28"/>
          <w:szCs w:val="28"/>
          <w:lang w:val="sq"/>
        </w:rPr>
        <w:t>sh</w:t>
      </w:r>
      <w:r w:rsidR="441CE870" w:rsidRPr="00951713">
        <w:rPr>
          <w:rFonts w:ascii="Times New Roman" w:eastAsia="Times New Roman" w:hAnsi="Times New Roman" w:cs="Times New Roman"/>
          <w:color w:val="000000" w:themeColor="text1"/>
          <w:sz w:val="28"/>
          <w:szCs w:val="28"/>
          <w:lang w:val="sq"/>
        </w:rPr>
        <w:t xml:space="preserve"> kolektive në tituj të transferueshëm</w:t>
      </w:r>
      <w:r w:rsidR="7ED923FF" w:rsidRPr="00951713">
        <w:rPr>
          <w:rFonts w:ascii="Times New Roman" w:eastAsia="Times New Roman" w:hAnsi="Times New Roman" w:cs="Times New Roman"/>
          <w:color w:val="000000" w:themeColor="text1"/>
          <w:sz w:val="28"/>
          <w:szCs w:val="28"/>
          <w:lang w:val="sq"/>
        </w:rPr>
        <w:t xml:space="preserve"> (SIKTT)</w:t>
      </w:r>
      <w:r w:rsidR="441CE870" w:rsidRPr="00951713">
        <w:rPr>
          <w:rFonts w:ascii="Times New Roman" w:eastAsia="Times New Roman" w:hAnsi="Times New Roman" w:cs="Times New Roman"/>
          <w:color w:val="000000" w:themeColor="text1"/>
          <w:sz w:val="28"/>
          <w:szCs w:val="28"/>
          <w:lang w:val="sq"/>
        </w:rPr>
        <w:t xml:space="preserve"> do të konsiderohen si asete me rrezik minimal të tregut, kreditit dhe përqendrimit,</w:t>
      </w:r>
      <w:r w:rsidR="538F03AE" w:rsidRPr="00951713">
        <w:rPr>
          <w:rFonts w:ascii="Times New Roman" w:eastAsia="Times New Roman" w:hAnsi="Times New Roman" w:cs="Times New Roman"/>
          <w:color w:val="000000" w:themeColor="text1"/>
          <w:sz w:val="28"/>
          <w:szCs w:val="28"/>
          <w:lang w:val="sq"/>
        </w:rPr>
        <w:t xml:space="preserve"> n</w:t>
      </w:r>
      <w:r w:rsidR="67364F03" w:rsidRPr="00951713">
        <w:rPr>
          <w:rFonts w:ascii="Times New Roman" w:eastAsia="Times New Roman" w:hAnsi="Times New Roman" w:cs="Times New Roman"/>
          <w:color w:val="000000" w:themeColor="text1"/>
          <w:sz w:val="28"/>
          <w:szCs w:val="28"/>
          <w:lang w:val="sq"/>
        </w:rPr>
        <w:t>ë</w:t>
      </w:r>
      <w:r w:rsidR="538F03AE" w:rsidRPr="00951713">
        <w:rPr>
          <w:rFonts w:ascii="Times New Roman" w:eastAsia="Times New Roman" w:hAnsi="Times New Roman" w:cs="Times New Roman"/>
          <w:color w:val="000000" w:themeColor="text1"/>
          <w:sz w:val="28"/>
          <w:szCs w:val="28"/>
          <w:lang w:val="sq"/>
        </w:rPr>
        <w:t xml:space="preserve"> rastet</w:t>
      </w:r>
      <w:r w:rsidR="441CE870" w:rsidRPr="00951713">
        <w:rPr>
          <w:rFonts w:ascii="Times New Roman" w:eastAsia="Times New Roman" w:hAnsi="Times New Roman" w:cs="Times New Roman"/>
          <w:color w:val="000000" w:themeColor="text1"/>
          <w:sz w:val="28"/>
          <w:szCs w:val="28"/>
          <w:lang w:val="sq"/>
        </w:rPr>
        <w:t xml:space="preserve"> kur </w:t>
      </w:r>
      <w:r w:rsidR="00C72DAF">
        <w:rPr>
          <w:rFonts w:ascii="Times New Roman" w:eastAsia="Times New Roman" w:hAnsi="Times New Roman" w:cs="Times New Roman"/>
          <w:color w:val="000000" w:themeColor="text1"/>
          <w:sz w:val="28"/>
          <w:szCs w:val="28"/>
          <w:lang w:val="sq"/>
        </w:rPr>
        <w:t xml:space="preserve">   </w:t>
      </w:r>
      <w:r w:rsidR="441CE870" w:rsidRPr="00951713">
        <w:rPr>
          <w:rFonts w:ascii="Times New Roman" w:eastAsia="Times New Roman" w:hAnsi="Times New Roman" w:cs="Times New Roman"/>
          <w:color w:val="000000" w:themeColor="text1"/>
          <w:sz w:val="28"/>
          <w:szCs w:val="28"/>
          <w:lang w:val="sq"/>
        </w:rPr>
        <w:t>SIKTT</w:t>
      </w:r>
      <w:r w:rsidR="00C72DAF">
        <w:rPr>
          <w:rFonts w:ascii="Times New Roman" w:eastAsia="Times New Roman" w:hAnsi="Times New Roman" w:cs="Times New Roman"/>
          <w:color w:val="000000" w:themeColor="text1"/>
          <w:sz w:val="28"/>
          <w:szCs w:val="28"/>
          <w:lang w:val="sq"/>
        </w:rPr>
        <w:t>-ja</w:t>
      </w:r>
      <w:r w:rsidR="441CE870" w:rsidRPr="00951713">
        <w:rPr>
          <w:rFonts w:ascii="Times New Roman" w:eastAsia="Times New Roman" w:hAnsi="Times New Roman" w:cs="Times New Roman"/>
          <w:color w:val="000000" w:themeColor="text1"/>
          <w:sz w:val="28"/>
          <w:szCs w:val="28"/>
          <w:lang w:val="sq"/>
        </w:rPr>
        <w:t xml:space="preserve"> investon vetëm në asete</w:t>
      </w:r>
      <w:r w:rsidR="00C72DAF">
        <w:rPr>
          <w:rFonts w:ascii="Times New Roman" w:eastAsia="Times New Roman" w:hAnsi="Times New Roman" w:cs="Times New Roman"/>
          <w:color w:val="000000" w:themeColor="text1"/>
          <w:sz w:val="28"/>
          <w:szCs w:val="28"/>
          <w:lang w:val="sq"/>
        </w:rPr>
        <w:t>,</w:t>
      </w:r>
      <w:r w:rsidR="66AE5D2D" w:rsidRPr="00951713">
        <w:rPr>
          <w:rFonts w:ascii="Times New Roman" w:eastAsia="Times New Roman" w:hAnsi="Times New Roman" w:cs="Times New Roman"/>
          <w:color w:val="000000" w:themeColor="text1"/>
          <w:sz w:val="28"/>
          <w:szCs w:val="28"/>
          <w:lang w:val="sq"/>
        </w:rPr>
        <w:t xml:space="preserve"> sipas p</w:t>
      </w:r>
      <w:r w:rsidR="67364F03" w:rsidRPr="00951713">
        <w:rPr>
          <w:rFonts w:ascii="Times New Roman" w:eastAsia="Times New Roman" w:hAnsi="Times New Roman" w:cs="Times New Roman"/>
          <w:color w:val="000000" w:themeColor="text1"/>
          <w:sz w:val="28"/>
          <w:szCs w:val="28"/>
          <w:lang w:val="sq"/>
        </w:rPr>
        <w:t>ë</w:t>
      </w:r>
      <w:r w:rsidR="66AE5D2D" w:rsidRPr="00951713">
        <w:rPr>
          <w:rFonts w:ascii="Times New Roman" w:eastAsia="Times New Roman" w:hAnsi="Times New Roman" w:cs="Times New Roman"/>
          <w:color w:val="000000" w:themeColor="text1"/>
          <w:sz w:val="28"/>
          <w:szCs w:val="28"/>
          <w:lang w:val="sq"/>
        </w:rPr>
        <w:t>rcaktimeve t</w:t>
      </w:r>
      <w:r w:rsidR="67364F03" w:rsidRPr="00951713">
        <w:rPr>
          <w:rFonts w:ascii="Times New Roman" w:eastAsia="Times New Roman" w:hAnsi="Times New Roman" w:cs="Times New Roman"/>
          <w:color w:val="000000" w:themeColor="text1"/>
          <w:sz w:val="28"/>
          <w:szCs w:val="28"/>
          <w:lang w:val="sq"/>
        </w:rPr>
        <w:t>ë</w:t>
      </w:r>
      <w:r w:rsidR="441CE870" w:rsidRPr="00951713">
        <w:rPr>
          <w:rFonts w:ascii="Times New Roman" w:eastAsia="Times New Roman" w:hAnsi="Times New Roman" w:cs="Times New Roman"/>
          <w:color w:val="000000" w:themeColor="text1"/>
          <w:sz w:val="28"/>
          <w:szCs w:val="28"/>
          <w:lang w:val="sq"/>
        </w:rPr>
        <w:t xml:space="preserve"> Bank</w:t>
      </w:r>
      <w:r w:rsidR="67364F03" w:rsidRPr="00951713">
        <w:rPr>
          <w:rFonts w:ascii="Times New Roman" w:eastAsia="Times New Roman" w:hAnsi="Times New Roman" w:cs="Times New Roman"/>
          <w:color w:val="000000" w:themeColor="text1"/>
          <w:sz w:val="28"/>
          <w:szCs w:val="28"/>
          <w:lang w:val="sq"/>
        </w:rPr>
        <w:t>ë</w:t>
      </w:r>
      <w:r w:rsidR="19989ACA" w:rsidRPr="00951713">
        <w:rPr>
          <w:rFonts w:ascii="Times New Roman" w:eastAsia="Times New Roman" w:hAnsi="Times New Roman" w:cs="Times New Roman"/>
          <w:color w:val="000000" w:themeColor="text1"/>
          <w:sz w:val="28"/>
          <w:szCs w:val="28"/>
          <w:lang w:val="sq"/>
        </w:rPr>
        <w:t>s</w:t>
      </w:r>
      <w:r w:rsidR="441CE870" w:rsidRPr="00951713">
        <w:rPr>
          <w:rFonts w:ascii="Times New Roman" w:eastAsia="Times New Roman" w:hAnsi="Times New Roman" w:cs="Times New Roman"/>
          <w:color w:val="000000" w:themeColor="text1"/>
          <w:sz w:val="28"/>
          <w:szCs w:val="28"/>
          <w:lang w:val="sq"/>
        </w:rPr>
        <w:t xml:space="preserve"> </w:t>
      </w:r>
      <w:r w:rsidR="5FF0EE74" w:rsidRPr="00951713">
        <w:rPr>
          <w:rFonts w:ascii="Times New Roman" w:eastAsia="Times New Roman" w:hAnsi="Times New Roman" w:cs="Times New Roman"/>
          <w:color w:val="000000" w:themeColor="text1"/>
          <w:sz w:val="28"/>
          <w:szCs w:val="28"/>
          <w:lang w:val="sq"/>
        </w:rPr>
        <w:t>s</w:t>
      </w:r>
      <w:r w:rsidR="67364F03" w:rsidRPr="00951713">
        <w:rPr>
          <w:rFonts w:ascii="Times New Roman" w:eastAsia="Times New Roman" w:hAnsi="Times New Roman" w:cs="Times New Roman"/>
          <w:color w:val="000000" w:themeColor="text1"/>
          <w:sz w:val="28"/>
          <w:szCs w:val="28"/>
          <w:lang w:val="sq"/>
        </w:rPr>
        <w:t>ë</w:t>
      </w:r>
      <w:r w:rsidR="441CE870" w:rsidRPr="00951713">
        <w:rPr>
          <w:rFonts w:ascii="Times New Roman" w:eastAsia="Times New Roman" w:hAnsi="Times New Roman" w:cs="Times New Roman"/>
          <w:color w:val="000000" w:themeColor="text1"/>
          <w:sz w:val="28"/>
          <w:szCs w:val="28"/>
          <w:lang w:val="sq"/>
        </w:rPr>
        <w:t xml:space="preserve"> Shqipërisë</w:t>
      </w:r>
      <w:r w:rsidR="00C72DAF">
        <w:rPr>
          <w:rFonts w:ascii="Times New Roman" w:eastAsia="Times New Roman" w:hAnsi="Times New Roman" w:cs="Times New Roman"/>
          <w:color w:val="000000" w:themeColor="text1"/>
          <w:sz w:val="28"/>
          <w:szCs w:val="28"/>
          <w:lang w:val="sq"/>
        </w:rPr>
        <w:t>,</w:t>
      </w:r>
      <w:r w:rsidR="441CE870" w:rsidRPr="00951713">
        <w:rPr>
          <w:rFonts w:ascii="Times New Roman" w:eastAsia="Times New Roman" w:hAnsi="Times New Roman" w:cs="Times New Roman"/>
          <w:color w:val="000000" w:themeColor="text1"/>
          <w:sz w:val="28"/>
          <w:szCs w:val="28"/>
          <w:lang w:val="sq"/>
        </w:rPr>
        <w:t xml:space="preserve"> në përputhje me pikën 5</w:t>
      </w:r>
      <w:r w:rsidR="2F066A6A" w:rsidRPr="00951713">
        <w:rPr>
          <w:rFonts w:ascii="Times New Roman" w:eastAsia="Times New Roman" w:hAnsi="Times New Roman" w:cs="Times New Roman"/>
          <w:color w:val="000000" w:themeColor="text1"/>
          <w:sz w:val="28"/>
          <w:szCs w:val="28"/>
          <w:lang w:val="sq"/>
        </w:rPr>
        <w:t xml:space="preserve"> t</w:t>
      </w:r>
      <w:r w:rsidR="67364F03" w:rsidRPr="00951713">
        <w:rPr>
          <w:rFonts w:ascii="Times New Roman" w:eastAsia="Times New Roman" w:hAnsi="Times New Roman" w:cs="Times New Roman"/>
          <w:color w:val="000000" w:themeColor="text1"/>
          <w:sz w:val="28"/>
          <w:szCs w:val="28"/>
          <w:lang w:val="sq"/>
        </w:rPr>
        <w:t>ë</w:t>
      </w:r>
      <w:r w:rsidR="2F066A6A" w:rsidRPr="00951713">
        <w:rPr>
          <w:rFonts w:ascii="Times New Roman" w:eastAsia="Times New Roman" w:hAnsi="Times New Roman" w:cs="Times New Roman"/>
          <w:color w:val="000000" w:themeColor="text1"/>
          <w:sz w:val="28"/>
          <w:szCs w:val="28"/>
          <w:lang w:val="sq"/>
        </w:rPr>
        <w:t xml:space="preserve"> k</w:t>
      </w:r>
      <w:r w:rsidR="67364F03" w:rsidRPr="00951713">
        <w:rPr>
          <w:rFonts w:ascii="Times New Roman" w:eastAsia="Times New Roman" w:hAnsi="Times New Roman" w:cs="Times New Roman"/>
          <w:color w:val="000000" w:themeColor="text1"/>
          <w:sz w:val="28"/>
          <w:szCs w:val="28"/>
          <w:lang w:val="sq"/>
        </w:rPr>
        <w:t>ë</w:t>
      </w:r>
      <w:r w:rsidR="2F066A6A" w:rsidRPr="00951713">
        <w:rPr>
          <w:rFonts w:ascii="Times New Roman" w:eastAsia="Times New Roman" w:hAnsi="Times New Roman" w:cs="Times New Roman"/>
          <w:color w:val="000000" w:themeColor="text1"/>
          <w:sz w:val="28"/>
          <w:szCs w:val="28"/>
          <w:lang w:val="sq"/>
        </w:rPr>
        <w:t>tij neni</w:t>
      </w:r>
      <w:r w:rsidR="00C72DAF">
        <w:rPr>
          <w:rFonts w:ascii="Times New Roman" w:eastAsia="Times New Roman" w:hAnsi="Times New Roman" w:cs="Times New Roman"/>
          <w:color w:val="000000" w:themeColor="text1"/>
          <w:sz w:val="28"/>
          <w:szCs w:val="28"/>
          <w:lang w:val="sq"/>
        </w:rPr>
        <w:t>,</w:t>
      </w:r>
      <w:r w:rsidR="441CE870" w:rsidRPr="00951713">
        <w:rPr>
          <w:rFonts w:ascii="Times New Roman" w:eastAsia="Times New Roman" w:hAnsi="Times New Roman" w:cs="Times New Roman"/>
          <w:color w:val="000000" w:themeColor="text1"/>
          <w:sz w:val="28"/>
          <w:szCs w:val="28"/>
          <w:lang w:val="sq"/>
        </w:rPr>
        <w:t xml:space="preserve"> dhe</w:t>
      </w:r>
      <w:r w:rsidR="59E66521" w:rsidRPr="00951713">
        <w:rPr>
          <w:rFonts w:ascii="Times New Roman" w:eastAsia="Times New Roman" w:hAnsi="Times New Roman" w:cs="Times New Roman"/>
          <w:color w:val="000000" w:themeColor="text1"/>
          <w:sz w:val="28"/>
          <w:szCs w:val="28"/>
          <w:lang w:val="sq"/>
        </w:rPr>
        <w:t xml:space="preserve"> n</w:t>
      </w:r>
      <w:r w:rsidR="67364F03" w:rsidRPr="00951713">
        <w:rPr>
          <w:rFonts w:ascii="Times New Roman" w:eastAsia="Times New Roman" w:hAnsi="Times New Roman" w:cs="Times New Roman"/>
          <w:color w:val="000000" w:themeColor="text1"/>
          <w:sz w:val="28"/>
          <w:szCs w:val="28"/>
          <w:lang w:val="sq"/>
        </w:rPr>
        <w:t>ë</w:t>
      </w:r>
      <w:r w:rsidR="59E66521" w:rsidRPr="00951713">
        <w:rPr>
          <w:rFonts w:ascii="Times New Roman" w:eastAsia="Times New Roman" w:hAnsi="Times New Roman" w:cs="Times New Roman"/>
          <w:color w:val="000000" w:themeColor="text1"/>
          <w:sz w:val="28"/>
          <w:szCs w:val="28"/>
          <w:lang w:val="sq"/>
        </w:rPr>
        <w:t xml:space="preserve"> rastet</w:t>
      </w:r>
      <w:r w:rsidR="441CE870" w:rsidRPr="00951713">
        <w:rPr>
          <w:rFonts w:ascii="Times New Roman" w:eastAsia="Times New Roman" w:hAnsi="Times New Roman" w:cs="Times New Roman"/>
          <w:color w:val="000000" w:themeColor="text1"/>
          <w:sz w:val="28"/>
          <w:szCs w:val="28"/>
          <w:lang w:val="sq"/>
        </w:rPr>
        <w:t xml:space="preserve"> kur emetuesi i tokenit të aset</w:t>
      </w:r>
      <w:r w:rsidR="3128A4B9" w:rsidRPr="00951713">
        <w:rPr>
          <w:rFonts w:ascii="Times New Roman" w:eastAsia="Times New Roman" w:hAnsi="Times New Roman" w:cs="Times New Roman"/>
          <w:color w:val="000000" w:themeColor="text1"/>
          <w:sz w:val="28"/>
          <w:szCs w:val="28"/>
          <w:lang w:val="sq"/>
        </w:rPr>
        <w:t>eve</w:t>
      </w:r>
      <w:r w:rsidR="441CE870" w:rsidRPr="00951713">
        <w:rPr>
          <w:rFonts w:ascii="Times New Roman" w:eastAsia="Times New Roman" w:hAnsi="Times New Roman" w:cs="Times New Roman"/>
          <w:color w:val="000000" w:themeColor="text1"/>
          <w:sz w:val="28"/>
          <w:szCs w:val="28"/>
          <w:lang w:val="sq"/>
        </w:rPr>
        <w:t xml:space="preserve"> siguron që rezerva e aseteve investohet në</w:t>
      </w:r>
      <w:r w:rsidR="470EF082" w:rsidRPr="00951713">
        <w:rPr>
          <w:rFonts w:ascii="Times New Roman" w:eastAsia="Times New Roman" w:hAnsi="Times New Roman" w:cs="Times New Roman"/>
          <w:color w:val="000000" w:themeColor="text1"/>
          <w:sz w:val="28"/>
          <w:szCs w:val="28"/>
          <w:lang w:val="sq"/>
        </w:rPr>
        <w:t xml:space="preserve"> nj</w:t>
      </w:r>
      <w:r w:rsidR="67364F03" w:rsidRPr="00951713">
        <w:rPr>
          <w:rFonts w:ascii="Times New Roman" w:eastAsia="Times New Roman" w:hAnsi="Times New Roman" w:cs="Times New Roman"/>
          <w:color w:val="000000" w:themeColor="text1"/>
          <w:sz w:val="28"/>
          <w:szCs w:val="28"/>
          <w:lang w:val="sq"/>
        </w:rPr>
        <w:t>ë</w:t>
      </w:r>
      <w:r w:rsidR="470EF082" w:rsidRPr="00951713">
        <w:rPr>
          <w:rFonts w:ascii="Times New Roman" w:eastAsia="Times New Roman" w:hAnsi="Times New Roman" w:cs="Times New Roman"/>
          <w:color w:val="000000" w:themeColor="text1"/>
          <w:sz w:val="28"/>
          <w:szCs w:val="28"/>
          <w:lang w:val="sq"/>
        </w:rPr>
        <w:t xml:space="preserve"> lloj</w:t>
      </w:r>
      <w:r w:rsidR="441CE870" w:rsidRPr="00951713">
        <w:rPr>
          <w:rFonts w:ascii="Times New Roman" w:eastAsia="Times New Roman" w:hAnsi="Times New Roman" w:cs="Times New Roman"/>
          <w:color w:val="000000" w:themeColor="text1"/>
          <w:sz w:val="28"/>
          <w:szCs w:val="28"/>
          <w:lang w:val="sq"/>
        </w:rPr>
        <w:t xml:space="preserve"> mënyr</w:t>
      </w:r>
      <w:r w:rsidR="4DCB4E54" w:rsidRPr="00951713">
        <w:rPr>
          <w:rFonts w:ascii="Times New Roman" w:eastAsia="Times New Roman" w:hAnsi="Times New Roman" w:cs="Times New Roman"/>
          <w:color w:val="000000" w:themeColor="text1"/>
          <w:sz w:val="28"/>
          <w:szCs w:val="28"/>
          <w:lang w:val="sq"/>
        </w:rPr>
        <w:t>e q</w:t>
      </w:r>
      <w:r w:rsidR="67364F03" w:rsidRPr="00951713">
        <w:rPr>
          <w:rFonts w:ascii="Times New Roman" w:eastAsia="Times New Roman" w:hAnsi="Times New Roman" w:cs="Times New Roman"/>
          <w:color w:val="000000" w:themeColor="text1"/>
          <w:sz w:val="28"/>
          <w:szCs w:val="28"/>
          <w:lang w:val="sq"/>
        </w:rPr>
        <w:t>ë</w:t>
      </w:r>
      <w:r w:rsidR="4DCB4E54" w:rsidRPr="00951713">
        <w:rPr>
          <w:rFonts w:ascii="Times New Roman" w:eastAsia="Times New Roman" w:hAnsi="Times New Roman" w:cs="Times New Roman"/>
          <w:color w:val="000000" w:themeColor="text1"/>
          <w:sz w:val="28"/>
          <w:szCs w:val="28"/>
          <w:lang w:val="sq"/>
        </w:rPr>
        <w:t xml:space="preserve"> minimizon rrezikun e</w:t>
      </w:r>
      <w:r w:rsidR="441CE870" w:rsidRPr="00951713">
        <w:rPr>
          <w:rFonts w:ascii="Times New Roman" w:eastAsia="Times New Roman" w:hAnsi="Times New Roman" w:cs="Times New Roman"/>
          <w:color w:val="000000" w:themeColor="text1"/>
          <w:sz w:val="28"/>
          <w:szCs w:val="28"/>
          <w:lang w:val="sq"/>
        </w:rPr>
        <w:t xml:space="preserve"> përq</w:t>
      </w:r>
      <w:r w:rsidR="00C72DAF">
        <w:rPr>
          <w:rFonts w:ascii="Times New Roman" w:eastAsia="Times New Roman" w:hAnsi="Times New Roman" w:cs="Times New Roman"/>
          <w:color w:val="000000" w:themeColor="text1"/>
          <w:sz w:val="28"/>
          <w:szCs w:val="28"/>
          <w:lang w:val="sq"/>
        </w:rPr>
        <w:t>e</w:t>
      </w:r>
      <w:r w:rsidR="441CE870" w:rsidRPr="00951713">
        <w:rPr>
          <w:rFonts w:ascii="Times New Roman" w:eastAsia="Times New Roman" w:hAnsi="Times New Roman" w:cs="Times New Roman"/>
          <w:color w:val="000000" w:themeColor="text1"/>
          <w:sz w:val="28"/>
          <w:szCs w:val="28"/>
          <w:lang w:val="sq"/>
        </w:rPr>
        <w:t>ndrimit.</w:t>
      </w:r>
    </w:p>
    <w:p w14:paraId="28D63EFA" w14:textId="77777777" w:rsidR="00596862" w:rsidRPr="00951713" w:rsidRDefault="00596862" w:rsidP="00C72DAF">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6791F555" w14:textId="60EFC64D" w:rsidR="00052ADC" w:rsidRDefault="28B4A4F1" w:rsidP="00C72DAF">
      <w:pPr>
        <w:pStyle w:val="ListParagraph"/>
        <w:numPr>
          <w:ilvl w:val="0"/>
          <w:numId w:val="23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Instrumentet financiare</w:t>
      </w:r>
      <w:r w:rsidR="00C72DAF">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në të cilat investohet rezerva e aseteve</w:t>
      </w:r>
      <w:r w:rsidR="00C72DAF">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mbahen në kujdestari</w:t>
      </w:r>
      <w:r w:rsidR="00C72DAF">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në përputhje me </w:t>
      </w:r>
      <w:r w:rsidR="6262D532" w:rsidRPr="00951713">
        <w:rPr>
          <w:rFonts w:ascii="Times New Roman" w:eastAsia="Times New Roman" w:hAnsi="Times New Roman" w:cs="Times New Roman"/>
          <w:color w:val="000000" w:themeColor="text1"/>
          <w:sz w:val="28"/>
          <w:szCs w:val="28"/>
          <w:lang w:val="sq"/>
        </w:rPr>
        <w:t>p</w:t>
      </w:r>
      <w:r w:rsidR="0FC364EE" w:rsidRPr="00951713">
        <w:rPr>
          <w:rFonts w:ascii="Times New Roman" w:eastAsia="Times New Roman" w:hAnsi="Times New Roman" w:cs="Times New Roman"/>
          <w:color w:val="000000" w:themeColor="text1"/>
          <w:sz w:val="28"/>
          <w:szCs w:val="28"/>
          <w:lang w:val="sq"/>
        </w:rPr>
        <w:t>ë</w:t>
      </w:r>
      <w:r w:rsidR="6262D532" w:rsidRPr="00951713">
        <w:rPr>
          <w:rFonts w:ascii="Times New Roman" w:eastAsia="Times New Roman" w:hAnsi="Times New Roman" w:cs="Times New Roman"/>
          <w:color w:val="000000" w:themeColor="text1"/>
          <w:sz w:val="28"/>
          <w:szCs w:val="28"/>
          <w:lang w:val="sq"/>
        </w:rPr>
        <w:t>rcaktimet e n</w:t>
      </w:r>
      <w:r w:rsidRPr="00951713">
        <w:rPr>
          <w:rFonts w:ascii="Times New Roman" w:eastAsia="Times New Roman" w:hAnsi="Times New Roman" w:cs="Times New Roman"/>
          <w:color w:val="000000" w:themeColor="text1"/>
          <w:sz w:val="28"/>
          <w:szCs w:val="28"/>
          <w:lang w:val="sq"/>
        </w:rPr>
        <w:t>eni</w:t>
      </w:r>
      <w:r w:rsidR="3F70C9AB"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37</w:t>
      </w:r>
      <w:r w:rsidR="7BAA78A2" w:rsidRPr="00951713">
        <w:rPr>
          <w:rFonts w:ascii="Times New Roman" w:eastAsia="Times New Roman" w:hAnsi="Times New Roman" w:cs="Times New Roman"/>
          <w:color w:val="000000" w:themeColor="text1"/>
          <w:sz w:val="28"/>
          <w:szCs w:val="28"/>
          <w:lang w:val="sq"/>
        </w:rPr>
        <w:t xml:space="preserve"> t</w:t>
      </w:r>
      <w:r w:rsidR="2A5C59EE" w:rsidRPr="00951713">
        <w:rPr>
          <w:rFonts w:ascii="Times New Roman" w:eastAsia="Times New Roman" w:hAnsi="Times New Roman" w:cs="Times New Roman"/>
          <w:color w:val="000000" w:themeColor="text1"/>
          <w:sz w:val="28"/>
          <w:szCs w:val="28"/>
          <w:lang w:val="sq"/>
        </w:rPr>
        <w:t>ë</w:t>
      </w:r>
      <w:r w:rsidR="7BAA78A2" w:rsidRPr="00951713">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7BAA78A2" w:rsidRPr="00951713">
        <w:rPr>
          <w:rFonts w:ascii="Times New Roman" w:eastAsia="Times New Roman" w:hAnsi="Times New Roman" w:cs="Times New Roman"/>
          <w:color w:val="000000" w:themeColor="text1"/>
          <w:sz w:val="28"/>
          <w:szCs w:val="28"/>
          <w:lang w:val="sq"/>
        </w:rPr>
        <w:t>tij ligji</w:t>
      </w:r>
      <w:r w:rsidRPr="00951713">
        <w:rPr>
          <w:rFonts w:ascii="Times New Roman" w:eastAsia="Times New Roman" w:hAnsi="Times New Roman" w:cs="Times New Roman"/>
          <w:color w:val="000000" w:themeColor="text1"/>
          <w:sz w:val="28"/>
          <w:szCs w:val="28"/>
          <w:lang w:val="sq"/>
        </w:rPr>
        <w:t>.</w:t>
      </w:r>
    </w:p>
    <w:p w14:paraId="502CECB6" w14:textId="77777777" w:rsidR="00596862" w:rsidRPr="00951713" w:rsidRDefault="00596862" w:rsidP="00C72DAF">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5016956B" w14:textId="05A17539" w:rsidR="00052ADC" w:rsidRDefault="3D65E2D5" w:rsidP="00C72DAF">
      <w:pPr>
        <w:pStyle w:val="ListParagraph"/>
        <w:numPr>
          <w:ilvl w:val="0"/>
          <w:numId w:val="23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Të gjitha fitimet ose humbjet, duke përfshirë luhatjet në vlerën e instrumenteve financiare</w:t>
      </w:r>
      <w:r w:rsidR="00C72DAF">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w:t>
      </w:r>
      <w:r w:rsidR="006634E9" w:rsidRPr="00951713">
        <w:rPr>
          <w:rFonts w:ascii="Times New Roman" w:eastAsia="Times New Roman" w:hAnsi="Times New Roman" w:cs="Times New Roman"/>
          <w:color w:val="000000" w:themeColor="text1"/>
          <w:sz w:val="28"/>
          <w:szCs w:val="28"/>
          <w:lang w:val="sq"/>
        </w:rPr>
        <w:t>përcaktuara</w:t>
      </w:r>
      <w:r w:rsidRPr="00951713">
        <w:rPr>
          <w:rFonts w:ascii="Times New Roman" w:eastAsia="Times New Roman" w:hAnsi="Times New Roman" w:cs="Times New Roman"/>
          <w:color w:val="000000" w:themeColor="text1"/>
          <w:sz w:val="28"/>
          <w:szCs w:val="28"/>
          <w:lang w:val="sq"/>
        </w:rPr>
        <w:t xml:space="preserve"> në pikën 1, </w:t>
      </w:r>
      <w:r w:rsidR="00C72DAF">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C72DAF">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C72DAF">
        <w:rPr>
          <w:rFonts w:ascii="Times New Roman" w:eastAsia="Times New Roman" w:hAnsi="Times New Roman" w:cs="Times New Roman"/>
          <w:color w:val="000000" w:themeColor="text1"/>
          <w:sz w:val="28"/>
          <w:szCs w:val="28"/>
          <w:lang w:val="sq"/>
        </w:rPr>
        <w:t xml:space="preserve">tij neni, </w:t>
      </w:r>
      <w:r w:rsidRPr="00951713">
        <w:rPr>
          <w:rFonts w:ascii="Times New Roman" w:eastAsia="Times New Roman" w:hAnsi="Times New Roman" w:cs="Times New Roman"/>
          <w:color w:val="000000" w:themeColor="text1"/>
          <w:sz w:val="28"/>
          <w:szCs w:val="28"/>
          <w:lang w:val="sq"/>
        </w:rPr>
        <w:t>dhe çdo rrezik i kundërpalës ose rrezik operacional që rezulton nga investimi i rezervës së aseteve do të mbarten nga emetuesi i tokenit të asetit.</w:t>
      </w:r>
    </w:p>
    <w:p w14:paraId="4F906384" w14:textId="77777777" w:rsidR="00596862" w:rsidRPr="00951713" w:rsidRDefault="00596862" w:rsidP="00C72DAF">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508A6D61" w14:textId="0050E057" w:rsidR="00052ADC" w:rsidRDefault="1D375F89" w:rsidP="00C72DAF">
      <w:pPr>
        <w:pStyle w:val="ListParagraph"/>
        <w:numPr>
          <w:ilvl w:val="0"/>
          <w:numId w:val="23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Për qëllime të këtij neni, </w:t>
      </w:r>
      <w:r w:rsidR="5AEFDD00" w:rsidRPr="00951713">
        <w:rPr>
          <w:rFonts w:ascii="Times New Roman" w:eastAsia="Times New Roman" w:hAnsi="Times New Roman" w:cs="Times New Roman"/>
          <w:color w:val="000000" w:themeColor="text1"/>
          <w:sz w:val="28"/>
          <w:szCs w:val="28"/>
          <w:lang w:val="sq"/>
        </w:rPr>
        <w:t xml:space="preserve">Banka e Shqipërisë miraton </w:t>
      </w:r>
      <w:r w:rsidRPr="00951713">
        <w:rPr>
          <w:rFonts w:ascii="Times New Roman" w:eastAsia="Times New Roman" w:hAnsi="Times New Roman" w:cs="Times New Roman"/>
          <w:color w:val="000000" w:themeColor="text1"/>
          <w:sz w:val="28"/>
          <w:szCs w:val="28"/>
          <w:lang w:val="sq"/>
        </w:rPr>
        <w:t xml:space="preserve">rregulla më të detajuara lidhur me </w:t>
      </w:r>
      <w:r w:rsidR="5730D25E" w:rsidRPr="00951713">
        <w:rPr>
          <w:rFonts w:ascii="Times New Roman" w:eastAsia="Times New Roman" w:hAnsi="Times New Roman" w:cs="Times New Roman"/>
          <w:color w:val="000000" w:themeColor="text1"/>
          <w:sz w:val="28"/>
          <w:szCs w:val="28"/>
          <w:lang w:val="sq"/>
        </w:rPr>
        <w:t>instrumentet financiare të cilat konsiderohen me likuiditet të lartë dhe kan</w:t>
      </w:r>
      <w:r w:rsidR="67364F03" w:rsidRPr="00951713">
        <w:rPr>
          <w:rFonts w:ascii="Times New Roman" w:eastAsia="Times New Roman" w:hAnsi="Times New Roman" w:cs="Times New Roman"/>
          <w:color w:val="000000" w:themeColor="text1"/>
          <w:sz w:val="28"/>
          <w:szCs w:val="28"/>
          <w:lang w:val="sq"/>
        </w:rPr>
        <w:t>ë</w:t>
      </w:r>
      <w:r w:rsidR="5730D25E" w:rsidRPr="00951713">
        <w:rPr>
          <w:rFonts w:ascii="Times New Roman" w:eastAsia="Times New Roman" w:hAnsi="Times New Roman" w:cs="Times New Roman"/>
          <w:color w:val="000000" w:themeColor="text1"/>
          <w:sz w:val="28"/>
          <w:szCs w:val="28"/>
          <w:lang w:val="sq"/>
        </w:rPr>
        <w:t xml:space="preserve"> rrezik minimal tregu, </w:t>
      </w:r>
      <w:r w:rsidR="33B7E267" w:rsidRPr="00951713">
        <w:rPr>
          <w:rFonts w:ascii="Times New Roman" w:eastAsia="Times New Roman" w:hAnsi="Times New Roman" w:cs="Times New Roman"/>
          <w:color w:val="000000" w:themeColor="text1"/>
          <w:sz w:val="28"/>
          <w:szCs w:val="28"/>
          <w:lang w:val="sq"/>
        </w:rPr>
        <w:t>krediti dhe përq</w:t>
      </w:r>
      <w:r w:rsidR="00C72DAF">
        <w:rPr>
          <w:rFonts w:ascii="Times New Roman" w:eastAsia="Times New Roman" w:hAnsi="Times New Roman" w:cs="Times New Roman"/>
          <w:color w:val="000000" w:themeColor="text1"/>
          <w:sz w:val="28"/>
          <w:szCs w:val="28"/>
          <w:lang w:val="sq"/>
        </w:rPr>
        <w:t>e</w:t>
      </w:r>
      <w:r w:rsidR="33B7E267" w:rsidRPr="00951713">
        <w:rPr>
          <w:rFonts w:ascii="Times New Roman" w:eastAsia="Times New Roman" w:hAnsi="Times New Roman" w:cs="Times New Roman"/>
          <w:color w:val="000000" w:themeColor="text1"/>
          <w:sz w:val="28"/>
          <w:szCs w:val="28"/>
          <w:lang w:val="sq"/>
        </w:rPr>
        <w:t>ndrimi, sipas përcaktimeve të pikës</w:t>
      </w:r>
      <w:r w:rsidR="7F8F0A54" w:rsidRPr="00951713">
        <w:rPr>
          <w:rFonts w:ascii="Times New Roman" w:eastAsia="Times New Roman" w:hAnsi="Times New Roman" w:cs="Times New Roman"/>
          <w:color w:val="000000" w:themeColor="text1"/>
          <w:sz w:val="28"/>
          <w:szCs w:val="28"/>
          <w:lang w:val="sq"/>
        </w:rPr>
        <w:t xml:space="preserve"> </w:t>
      </w:r>
      <w:r w:rsidR="33B7E267" w:rsidRPr="00951713">
        <w:rPr>
          <w:rFonts w:ascii="Times New Roman" w:eastAsia="Times New Roman" w:hAnsi="Times New Roman" w:cs="Times New Roman"/>
          <w:color w:val="000000" w:themeColor="text1"/>
          <w:sz w:val="28"/>
          <w:szCs w:val="28"/>
          <w:lang w:val="sq"/>
        </w:rPr>
        <w:t>1</w:t>
      </w:r>
      <w:r w:rsidR="00C72DAF">
        <w:rPr>
          <w:rFonts w:ascii="Times New Roman" w:eastAsia="Times New Roman" w:hAnsi="Times New Roman" w:cs="Times New Roman"/>
          <w:color w:val="000000" w:themeColor="text1"/>
          <w:sz w:val="28"/>
          <w:szCs w:val="28"/>
          <w:lang w:val="sq"/>
        </w:rPr>
        <w:t>,</w:t>
      </w:r>
      <w:r w:rsidR="24D72EDA" w:rsidRPr="00951713">
        <w:rPr>
          <w:rFonts w:ascii="Times New Roman" w:eastAsia="Times New Roman" w:hAnsi="Times New Roman" w:cs="Times New Roman"/>
          <w:color w:val="000000" w:themeColor="text1"/>
          <w:sz w:val="28"/>
          <w:szCs w:val="28"/>
          <w:lang w:val="sq"/>
        </w:rPr>
        <w:t xml:space="preserve"> </w:t>
      </w:r>
      <w:r w:rsidR="00C72DAF">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C72DAF">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C72DAF">
        <w:rPr>
          <w:rFonts w:ascii="Times New Roman" w:eastAsia="Times New Roman" w:hAnsi="Times New Roman" w:cs="Times New Roman"/>
          <w:color w:val="000000" w:themeColor="text1"/>
          <w:sz w:val="28"/>
          <w:szCs w:val="28"/>
          <w:lang w:val="sq"/>
        </w:rPr>
        <w:t xml:space="preserve">tij neni. </w:t>
      </w:r>
      <w:r w:rsidR="33B7E267" w:rsidRPr="00951713">
        <w:rPr>
          <w:rFonts w:ascii="Times New Roman" w:eastAsia="Times New Roman" w:hAnsi="Times New Roman" w:cs="Times New Roman"/>
          <w:color w:val="000000" w:themeColor="text1"/>
          <w:sz w:val="28"/>
          <w:szCs w:val="28"/>
          <w:lang w:val="sq"/>
        </w:rPr>
        <w:t>Gjatë hartimit t</w:t>
      </w:r>
      <w:r w:rsidR="6941430C" w:rsidRPr="00951713">
        <w:rPr>
          <w:rFonts w:ascii="Times New Roman" w:eastAsia="Times New Roman" w:hAnsi="Times New Roman" w:cs="Times New Roman"/>
          <w:color w:val="000000" w:themeColor="text1"/>
          <w:sz w:val="28"/>
          <w:szCs w:val="28"/>
          <w:lang w:val="sq"/>
        </w:rPr>
        <w:t>ë këtyre rregullave, Banka e Shqipërisë merr në konsideratë</w:t>
      </w:r>
      <w:r w:rsidR="1061A0B6" w:rsidRPr="00951713">
        <w:rPr>
          <w:rFonts w:ascii="Times New Roman" w:eastAsia="Times New Roman" w:hAnsi="Times New Roman" w:cs="Times New Roman"/>
          <w:color w:val="000000" w:themeColor="text1"/>
          <w:sz w:val="28"/>
          <w:szCs w:val="28"/>
          <w:lang w:val="sq"/>
        </w:rPr>
        <w:t>:</w:t>
      </w:r>
    </w:p>
    <w:p w14:paraId="08CF3DD3" w14:textId="77777777" w:rsidR="00596862" w:rsidRPr="00951713" w:rsidRDefault="00596862" w:rsidP="00596862">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5E13816F" w14:textId="64D9BF9B" w:rsidR="005E5F78" w:rsidRPr="00951713" w:rsidRDefault="3D621C65" w:rsidP="00C72DAF">
      <w:pPr>
        <w:pStyle w:val="ListParagraph"/>
        <w:numPr>
          <w:ilvl w:val="0"/>
          <w:numId w:val="279"/>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llojet e ndryshme të aseteve që mund të referohen nga një token </w:t>
      </w:r>
      <w:r w:rsidR="5E7BA232" w:rsidRPr="00951713">
        <w:rPr>
          <w:rFonts w:ascii="Times New Roman" w:eastAsia="Times New Roman" w:hAnsi="Times New Roman" w:cs="Times New Roman"/>
          <w:color w:val="000000" w:themeColor="text1"/>
          <w:sz w:val="28"/>
          <w:szCs w:val="28"/>
          <w:lang w:val="sq"/>
        </w:rPr>
        <w:t>asetesh</w:t>
      </w:r>
      <w:r w:rsidRPr="00951713">
        <w:rPr>
          <w:rFonts w:ascii="Times New Roman" w:eastAsia="Times New Roman" w:hAnsi="Times New Roman" w:cs="Times New Roman"/>
          <w:color w:val="000000" w:themeColor="text1"/>
          <w:sz w:val="28"/>
          <w:szCs w:val="28"/>
          <w:lang w:val="sq"/>
        </w:rPr>
        <w:t>;</w:t>
      </w:r>
    </w:p>
    <w:p w14:paraId="3C46A518" w14:textId="1C84BAD0" w:rsidR="005E5F78" w:rsidRPr="00951713" w:rsidRDefault="7B65B07C" w:rsidP="00C72DAF">
      <w:pPr>
        <w:pStyle w:val="ListParagraph"/>
        <w:numPr>
          <w:ilvl w:val="0"/>
          <w:numId w:val="279"/>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korrelacioni</w:t>
      </w:r>
      <w:r w:rsidR="1D6879AE"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ndërmjet aseteve të referuara nga tokeni i aset</w:t>
      </w:r>
      <w:r w:rsidR="23F5E149"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dhe instrumenteve financiare me likuiditet të lartë, në të cilat emetuesi mund të investojë;</w:t>
      </w:r>
    </w:p>
    <w:p w14:paraId="6EDD0324" w14:textId="25154FB0" w:rsidR="005E5F78" w:rsidRPr="00951713" w:rsidRDefault="7B65B07C" w:rsidP="00C72DAF">
      <w:pPr>
        <w:pStyle w:val="ListParagraph"/>
        <w:numPr>
          <w:ilvl w:val="0"/>
          <w:numId w:val="279"/>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kërkes</w:t>
      </w:r>
      <w:r w:rsidR="733A049A" w:rsidRPr="00951713">
        <w:rPr>
          <w:rFonts w:ascii="Times New Roman" w:eastAsia="Times New Roman" w:hAnsi="Times New Roman" w:cs="Times New Roman"/>
          <w:color w:val="000000" w:themeColor="text1"/>
          <w:sz w:val="28"/>
          <w:szCs w:val="28"/>
          <w:lang w:val="sq"/>
        </w:rPr>
        <w:t>ën</w:t>
      </w:r>
      <w:r w:rsidRPr="00951713">
        <w:rPr>
          <w:rFonts w:ascii="Times New Roman" w:eastAsia="Times New Roman" w:hAnsi="Times New Roman" w:cs="Times New Roman"/>
          <w:color w:val="000000" w:themeColor="text1"/>
          <w:sz w:val="28"/>
          <w:szCs w:val="28"/>
          <w:lang w:val="sq"/>
        </w:rPr>
        <w:t xml:space="preserve"> për mbulim të likuiditetit, </w:t>
      </w:r>
      <w:r w:rsidR="41BB550D" w:rsidRPr="00951713">
        <w:rPr>
          <w:rFonts w:ascii="Times New Roman" w:eastAsia="Times New Roman" w:hAnsi="Times New Roman" w:cs="Times New Roman"/>
          <w:color w:val="000000" w:themeColor="text1"/>
          <w:sz w:val="28"/>
          <w:szCs w:val="28"/>
          <w:lang w:val="sq"/>
        </w:rPr>
        <w:t xml:space="preserve">duke u bazuar në </w:t>
      </w:r>
      <w:r w:rsidR="5E2F1ED5" w:rsidRPr="00951713">
        <w:rPr>
          <w:rFonts w:ascii="Times New Roman" w:eastAsia="Times New Roman" w:hAnsi="Times New Roman" w:cs="Times New Roman"/>
          <w:color w:val="000000" w:themeColor="text1"/>
          <w:sz w:val="28"/>
          <w:szCs w:val="28"/>
          <w:lang w:val="sq"/>
        </w:rPr>
        <w:t>aktet nënligjore të miratuara nga Banka e Shqipërisë për raportin e mbulimit me likuiditet</w:t>
      </w:r>
      <w:r w:rsidRPr="00951713">
        <w:rPr>
          <w:rFonts w:ascii="Times New Roman" w:eastAsia="Times New Roman" w:hAnsi="Times New Roman" w:cs="Times New Roman"/>
          <w:color w:val="000000" w:themeColor="text1"/>
          <w:sz w:val="28"/>
          <w:szCs w:val="28"/>
          <w:lang w:val="sq"/>
        </w:rPr>
        <w:t>;</w:t>
      </w:r>
    </w:p>
    <w:p w14:paraId="3E74FBED" w14:textId="3AC58AFF" w:rsidR="005E5F78" w:rsidRDefault="00C72DAF" w:rsidP="00C72DAF">
      <w:pPr>
        <w:spacing w:after="0" w:line="240" w:lineRule="auto"/>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00322983">
        <w:rPr>
          <w:rFonts w:ascii="Times New Roman" w:eastAsia="Times New Roman" w:hAnsi="Times New Roman" w:cs="Times New Roman"/>
          <w:color w:val="000000" w:themeColor="text1"/>
          <w:sz w:val="28"/>
          <w:szCs w:val="28"/>
          <w:lang w:val="sq"/>
        </w:rPr>
        <w:t xml:space="preserve"> </w:t>
      </w:r>
      <w:r w:rsidR="421EC362" w:rsidRPr="00951713">
        <w:rPr>
          <w:rFonts w:ascii="Times New Roman" w:eastAsia="Times New Roman" w:hAnsi="Times New Roman" w:cs="Times New Roman"/>
          <w:color w:val="000000" w:themeColor="text1"/>
          <w:sz w:val="28"/>
          <w:szCs w:val="28"/>
          <w:lang w:val="sq"/>
        </w:rPr>
        <w:t xml:space="preserve">ç)  </w:t>
      </w:r>
      <w:r w:rsidR="5EA94E7C" w:rsidRPr="00951713">
        <w:rPr>
          <w:rFonts w:ascii="Times New Roman" w:eastAsia="Times New Roman" w:hAnsi="Times New Roman" w:cs="Times New Roman"/>
          <w:color w:val="000000" w:themeColor="text1"/>
          <w:sz w:val="28"/>
          <w:szCs w:val="28"/>
          <w:lang w:val="sq"/>
        </w:rPr>
        <w:t>k</w:t>
      </w:r>
      <w:r w:rsidR="7B65B07C" w:rsidRPr="00951713">
        <w:rPr>
          <w:rFonts w:ascii="Times New Roman" w:eastAsia="Times New Roman" w:hAnsi="Times New Roman" w:cs="Times New Roman"/>
          <w:color w:val="000000" w:themeColor="text1"/>
          <w:sz w:val="28"/>
          <w:szCs w:val="28"/>
          <w:lang w:val="sq"/>
        </w:rPr>
        <w:t>ufizime</w:t>
      </w:r>
      <w:r w:rsidR="41EC63F4" w:rsidRPr="00951713">
        <w:rPr>
          <w:rFonts w:ascii="Times New Roman" w:eastAsia="Times New Roman" w:hAnsi="Times New Roman" w:cs="Times New Roman"/>
          <w:color w:val="000000" w:themeColor="text1"/>
          <w:sz w:val="28"/>
          <w:szCs w:val="28"/>
          <w:lang w:val="sq"/>
        </w:rPr>
        <w:t xml:space="preserve">t </w:t>
      </w:r>
      <w:r w:rsidR="67376840" w:rsidRPr="00951713">
        <w:rPr>
          <w:rFonts w:ascii="Times New Roman" w:eastAsia="Times New Roman" w:hAnsi="Times New Roman" w:cs="Times New Roman"/>
          <w:color w:val="000000" w:themeColor="text1"/>
          <w:sz w:val="28"/>
          <w:szCs w:val="28"/>
          <w:lang w:val="sq"/>
        </w:rPr>
        <w:t>e</w:t>
      </w:r>
      <w:r w:rsidR="7B65B07C" w:rsidRPr="00951713">
        <w:rPr>
          <w:rFonts w:ascii="Times New Roman" w:eastAsia="Times New Roman" w:hAnsi="Times New Roman" w:cs="Times New Roman"/>
          <w:color w:val="000000" w:themeColor="text1"/>
          <w:sz w:val="28"/>
          <w:szCs w:val="28"/>
          <w:lang w:val="sq"/>
        </w:rPr>
        <w:t xml:space="preserve"> përq</w:t>
      </w:r>
      <w:r>
        <w:rPr>
          <w:rFonts w:ascii="Times New Roman" w:eastAsia="Times New Roman" w:hAnsi="Times New Roman" w:cs="Times New Roman"/>
          <w:color w:val="000000" w:themeColor="text1"/>
          <w:sz w:val="28"/>
          <w:szCs w:val="28"/>
          <w:lang w:val="sq"/>
        </w:rPr>
        <w:t>e</w:t>
      </w:r>
      <w:r w:rsidR="7B65B07C" w:rsidRPr="00951713">
        <w:rPr>
          <w:rFonts w:ascii="Times New Roman" w:eastAsia="Times New Roman" w:hAnsi="Times New Roman" w:cs="Times New Roman"/>
          <w:color w:val="000000" w:themeColor="text1"/>
          <w:sz w:val="28"/>
          <w:szCs w:val="28"/>
          <w:lang w:val="sq"/>
        </w:rPr>
        <w:t>ndrimit që parandalojnë emetuesin nga:</w:t>
      </w:r>
    </w:p>
    <w:p w14:paraId="10401498" w14:textId="77777777" w:rsidR="00C72DAF" w:rsidRPr="00951713" w:rsidRDefault="00C72DAF" w:rsidP="00C72DAF">
      <w:pPr>
        <w:spacing w:after="0" w:line="240" w:lineRule="auto"/>
        <w:jc w:val="both"/>
        <w:rPr>
          <w:rFonts w:ascii="Times New Roman" w:eastAsia="Times New Roman" w:hAnsi="Times New Roman" w:cs="Times New Roman"/>
          <w:color w:val="000000" w:themeColor="text1"/>
          <w:sz w:val="28"/>
          <w:szCs w:val="28"/>
          <w:lang w:val="sq"/>
        </w:rPr>
      </w:pPr>
    </w:p>
    <w:p w14:paraId="0C660C5C" w14:textId="5AADBC6C" w:rsidR="005E5F78" w:rsidRPr="00951713" w:rsidRDefault="7B65B07C" w:rsidP="00C72DAF">
      <w:pPr>
        <w:pStyle w:val="ListParagraph"/>
        <w:numPr>
          <w:ilvl w:val="1"/>
          <w:numId w:val="27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investimi i më shumë se një përqindje</w:t>
      </w:r>
      <w:r w:rsidR="00C72DAF">
        <w:rPr>
          <w:rFonts w:ascii="Times New Roman" w:eastAsia="Times New Roman" w:hAnsi="Times New Roman" w:cs="Times New Roman"/>
          <w:color w:val="000000" w:themeColor="text1"/>
          <w:sz w:val="28"/>
          <w:szCs w:val="28"/>
          <w:lang w:val="sq"/>
        </w:rPr>
        <w:t>je 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caktuar </w:t>
      </w:r>
      <w:r w:rsidR="00C72DAF">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rezervës së aseteve në instrumente financiare me likuiditet të lartë dhe me rrezik minimal tregu, krediti dhe përq</w:t>
      </w:r>
      <w:r w:rsidR="00C72DAF">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ndrimi, të emetuara nga i njëjti subjekt;</w:t>
      </w:r>
    </w:p>
    <w:p w14:paraId="30EB9FF6" w14:textId="7EF58242" w:rsidR="00052ADC" w:rsidRPr="00951713" w:rsidRDefault="5ABC4858" w:rsidP="00C72DAF">
      <w:pPr>
        <w:pStyle w:val="ListParagraph"/>
        <w:numPr>
          <w:ilvl w:val="1"/>
          <w:numId w:val="27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mbajtja në kujdestari e më shumë se një përqindje</w:t>
      </w:r>
      <w:r w:rsidR="00C72DAF">
        <w:rPr>
          <w:rFonts w:ascii="Times New Roman" w:eastAsia="Times New Roman" w:hAnsi="Times New Roman" w:cs="Times New Roman"/>
          <w:color w:val="000000" w:themeColor="text1"/>
          <w:sz w:val="28"/>
          <w:szCs w:val="28"/>
          <w:lang w:val="sq"/>
        </w:rPr>
        <w:t>je 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caktuar</w:t>
      </w:r>
      <w:r w:rsidR="00C72DAF">
        <w:rPr>
          <w:rFonts w:ascii="Times New Roman" w:eastAsia="Times New Roman" w:hAnsi="Times New Roman" w:cs="Times New Roman"/>
          <w:color w:val="000000" w:themeColor="text1"/>
          <w:sz w:val="28"/>
          <w:szCs w:val="28"/>
          <w:lang w:val="sq"/>
        </w:rPr>
        <w:t xml:space="preserve"> t</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kriptoaseteve ose aseteve pranë ofruesve të shërbimeve të kriptoaseteve ose institucioneve të kreditit që i përkasin të njëjtit grup ose pranë </w:t>
      </w:r>
      <w:r w:rsidR="387FEFF5" w:rsidRPr="00951713">
        <w:rPr>
          <w:rFonts w:ascii="Times New Roman" w:eastAsia="Times New Roman" w:hAnsi="Times New Roman" w:cs="Times New Roman"/>
          <w:color w:val="000000" w:themeColor="text1"/>
          <w:sz w:val="28"/>
          <w:szCs w:val="28"/>
          <w:lang w:val="sq"/>
        </w:rPr>
        <w:t>shoqërive të shërbimeve të investimit</w:t>
      </w:r>
      <w:r w:rsidRPr="00951713">
        <w:rPr>
          <w:rFonts w:ascii="Times New Roman" w:eastAsia="Times New Roman" w:hAnsi="Times New Roman" w:cs="Times New Roman"/>
          <w:color w:val="000000" w:themeColor="text1"/>
          <w:sz w:val="28"/>
          <w:szCs w:val="28"/>
          <w:lang w:val="sq"/>
        </w:rPr>
        <w:t>.</w:t>
      </w:r>
    </w:p>
    <w:p w14:paraId="30156DC1" w14:textId="7E6F0159" w:rsidR="00052ADC" w:rsidRPr="00951713" w:rsidRDefault="00052ADC" w:rsidP="003A7FE9">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67A43B55" w14:textId="13B5DAA7" w:rsidR="00052ADC" w:rsidRPr="00951713" w:rsidRDefault="78611EF2" w:rsidP="003A7FE9">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Për qëllimet e </w:t>
      </w:r>
      <w:r w:rsidR="00C72DAF" w:rsidRPr="00951713">
        <w:rPr>
          <w:rFonts w:ascii="Times New Roman" w:eastAsia="Times New Roman" w:hAnsi="Times New Roman" w:cs="Times New Roman"/>
          <w:color w:val="000000" w:themeColor="text1"/>
          <w:sz w:val="28"/>
          <w:szCs w:val="28"/>
          <w:lang w:val="sq"/>
        </w:rPr>
        <w:t>nën</w:t>
      </w:r>
      <w:r w:rsidR="00C72DAF">
        <w:rPr>
          <w:rFonts w:ascii="Times New Roman" w:eastAsia="Times New Roman" w:hAnsi="Times New Roman" w:cs="Times New Roman"/>
          <w:color w:val="000000" w:themeColor="text1"/>
          <w:sz w:val="28"/>
          <w:szCs w:val="28"/>
          <w:lang w:val="sq"/>
        </w:rPr>
        <w:t xml:space="preserve">ndarjes </w:t>
      </w:r>
      <w:r w:rsidR="00C72DAF" w:rsidRPr="00951713">
        <w:rPr>
          <w:rFonts w:ascii="Times New Roman" w:eastAsia="Times New Roman" w:hAnsi="Times New Roman" w:cs="Times New Roman"/>
          <w:color w:val="000000" w:themeColor="text1"/>
          <w:sz w:val="28"/>
          <w:szCs w:val="28"/>
          <w:lang w:val="sq"/>
        </w:rPr>
        <w:t>“i</w:t>
      </w:r>
      <w:r w:rsidR="00C72DAF">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C72DAF"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shkronjës </w:t>
      </w:r>
      <w:r w:rsidR="002E0CEF" w:rsidRPr="00951713">
        <w:rPr>
          <w:rFonts w:ascii="Times New Roman" w:eastAsia="Times New Roman" w:hAnsi="Times New Roman" w:cs="Times New Roman"/>
          <w:color w:val="000000" w:themeColor="text1"/>
          <w:sz w:val="28"/>
          <w:szCs w:val="28"/>
          <w:lang w:val="sq"/>
        </w:rPr>
        <w:t>“</w:t>
      </w:r>
      <w:r w:rsidR="6AAF18E5" w:rsidRPr="00951713">
        <w:rPr>
          <w:rFonts w:ascii="Times New Roman" w:eastAsia="Times New Roman" w:hAnsi="Times New Roman" w:cs="Times New Roman"/>
          <w:color w:val="000000" w:themeColor="text1"/>
          <w:sz w:val="28"/>
          <w:szCs w:val="28"/>
          <w:lang w:val="sq"/>
        </w:rPr>
        <w:t>ç</w:t>
      </w:r>
      <w:r w:rsidR="002E0CEF" w:rsidRPr="00951713">
        <w:rPr>
          <w:rFonts w:ascii="Times New Roman" w:eastAsia="Times New Roman" w:hAnsi="Times New Roman" w:cs="Times New Roman"/>
          <w:color w:val="000000" w:themeColor="text1"/>
          <w:sz w:val="28"/>
          <w:szCs w:val="28"/>
          <w:lang w:val="sq"/>
        </w:rPr>
        <w:t>”</w:t>
      </w:r>
      <w:r w:rsidR="46FD777D" w:rsidRPr="00951713">
        <w:rPr>
          <w:rFonts w:ascii="Times New Roman" w:eastAsia="Times New Roman" w:hAnsi="Times New Roman" w:cs="Times New Roman"/>
          <w:color w:val="000000" w:themeColor="text1"/>
          <w:sz w:val="28"/>
          <w:szCs w:val="28"/>
          <w:lang w:val="sq"/>
        </w:rPr>
        <w:t>,</w:t>
      </w:r>
      <w:r w:rsidR="00C72DAF">
        <w:rPr>
          <w:rFonts w:ascii="Times New Roman" w:eastAsia="Times New Roman" w:hAnsi="Times New Roman" w:cs="Times New Roman"/>
          <w:color w:val="000000" w:themeColor="text1"/>
          <w:sz w:val="28"/>
          <w:szCs w:val="28"/>
          <w:lang w:val="sq"/>
        </w:rPr>
        <w:t xml:space="preserve"> t</w:t>
      </w:r>
      <w:r w:rsidR="00F104B8">
        <w:rPr>
          <w:rFonts w:ascii="Times New Roman" w:eastAsia="Times New Roman" w:hAnsi="Times New Roman" w:cs="Times New Roman"/>
          <w:color w:val="000000" w:themeColor="text1"/>
          <w:sz w:val="28"/>
          <w:szCs w:val="28"/>
          <w:lang w:val="sq"/>
        </w:rPr>
        <w:t>ë</w:t>
      </w:r>
      <w:r w:rsidR="00C72DAF">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C72DAF">
        <w:rPr>
          <w:rFonts w:ascii="Times New Roman" w:eastAsia="Times New Roman" w:hAnsi="Times New Roman" w:cs="Times New Roman"/>
          <w:color w:val="000000" w:themeColor="text1"/>
          <w:sz w:val="28"/>
          <w:szCs w:val="28"/>
          <w:lang w:val="sq"/>
        </w:rPr>
        <w:t>saj pike,</w:t>
      </w:r>
      <w:r w:rsidRPr="00951713">
        <w:rPr>
          <w:rFonts w:ascii="Times New Roman" w:eastAsia="Times New Roman" w:hAnsi="Times New Roman" w:cs="Times New Roman"/>
          <w:color w:val="000000" w:themeColor="text1"/>
          <w:sz w:val="28"/>
          <w:szCs w:val="28"/>
          <w:lang w:val="sq"/>
        </w:rPr>
        <w:t xml:space="preserve"> Banka e Shqipërisë përcakton </w:t>
      </w:r>
      <w:r w:rsidR="5CE630BB" w:rsidRPr="00951713">
        <w:rPr>
          <w:rFonts w:ascii="Times New Roman" w:eastAsia="Times New Roman" w:hAnsi="Times New Roman" w:cs="Times New Roman"/>
          <w:color w:val="000000" w:themeColor="text1"/>
          <w:sz w:val="28"/>
          <w:szCs w:val="28"/>
          <w:lang w:val="sq"/>
        </w:rPr>
        <w:t xml:space="preserve">pragje </w:t>
      </w:r>
      <w:r w:rsidRPr="00951713">
        <w:rPr>
          <w:rFonts w:ascii="Times New Roman" w:eastAsia="Times New Roman" w:hAnsi="Times New Roman" w:cs="Times New Roman"/>
          <w:color w:val="000000" w:themeColor="text1"/>
          <w:sz w:val="28"/>
          <w:szCs w:val="28"/>
          <w:lang w:val="sq"/>
        </w:rPr>
        <w:t>të përshtatsh</w:t>
      </w:r>
      <w:r w:rsidR="5F115E8C" w:rsidRPr="00951713">
        <w:rPr>
          <w:rFonts w:ascii="Times New Roman" w:eastAsia="Times New Roman" w:hAnsi="Times New Roman" w:cs="Times New Roman"/>
          <w:color w:val="000000" w:themeColor="text1"/>
          <w:sz w:val="28"/>
          <w:szCs w:val="28"/>
          <w:lang w:val="sq"/>
        </w:rPr>
        <w:t>m</w:t>
      </w:r>
      <w:r w:rsidR="5D029BB1"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 xml:space="preserve"> për të përcaktuar kërkesat e përqendrimit. Kët</w:t>
      </w:r>
      <w:r w:rsidR="7960B05C" w:rsidRPr="00951713">
        <w:rPr>
          <w:rFonts w:ascii="Times New Roman" w:eastAsia="Times New Roman" w:hAnsi="Times New Roman" w:cs="Times New Roman"/>
          <w:color w:val="000000" w:themeColor="text1"/>
          <w:sz w:val="28"/>
          <w:szCs w:val="28"/>
          <w:lang w:val="sq"/>
        </w:rPr>
        <w:t>o</w:t>
      </w:r>
      <w:r w:rsidRPr="00951713">
        <w:rPr>
          <w:rFonts w:ascii="Times New Roman" w:eastAsia="Times New Roman" w:hAnsi="Times New Roman" w:cs="Times New Roman"/>
          <w:color w:val="000000" w:themeColor="text1"/>
          <w:sz w:val="28"/>
          <w:szCs w:val="28"/>
          <w:lang w:val="sq"/>
        </w:rPr>
        <w:t xml:space="preserve"> </w:t>
      </w:r>
      <w:r w:rsidR="24183703" w:rsidRPr="00951713">
        <w:rPr>
          <w:rFonts w:ascii="Times New Roman" w:eastAsia="Times New Roman" w:hAnsi="Times New Roman" w:cs="Times New Roman"/>
          <w:color w:val="000000" w:themeColor="text1"/>
          <w:sz w:val="28"/>
          <w:szCs w:val="28"/>
          <w:lang w:val="sq"/>
        </w:rPr>
        <w:t xml:space="preserve">pragje </w:t>
      </w:r>
      <w:r w:rsidRPr="00951713">
        <w:rPr>
          <w:rFonts w:ascii="Times New Roman" w:eastAsia="Times New Roman" w:hAnsi="Times New Roman" w:cs="Times New Roman"/>
          <w:color w:val="000000" w:themeColor="text1"/>
          <w:sz w:val="28"/>
          <w:szCs w:val="28"/>
          <w:lang w:val="sq"/>
        </w:rPr>
        <w:t xml:space="preserve">marrin në konsideratë, ndër të tjera, </w:t>
      </w:r>
      <w:r w:rsidR="3CCAD1A1" w:rsidRPr="00951713">
        <w:rPr>
          <w:rFonts w:ascii="Times New Roman" w:eastAsia="Times New Roman" w:hAnsi="Times New Roman" w:cs="Times New Roman"/>
          <w:color w:val="000000" w:themeColor="text1"/>
          <w:sz w:val="28"/>
          <w:szCs w:val="28"/>
          <w:lang w:val="sq"/>
        </w:rPr>
        <w:t>pragjet</w:t>
      </w:r>
      <w:r w:rsidRPr="00951713">
        <w:rPr>
          <w:rFonts w:ascii="Times New Roman" w:eastAsia="Times New Roman" w:hAnsi="Times New Roman" w:cs="Times New Roman"/>
          <w:color w:val="000000" w:themeColor="text1"/>
          <w:sz w:val="28"/>
          <w:szCs w:val="28"/>
          <w:lang w:val="sq"/>
        </w:rPr>
        <w:t xml:space="preserve"> përkatës</w:t>
      </w:r>
      <w:r w:rsidR="59C28ED1"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 xml:space="preserve"> të parashikuar</w:t>
      </w:r>
      <w:r w:rsidR="42782A29" w:rsidRPr="00951713">
        <w:rPr>
          <w:rFonts w:ascii="Times New Roman" w:eastAsia="Times New Roman" w:hAnsi="Times New Roman" w:cs="Times New Roman"/>
          <w:color w:val="000000" w:themeColor="text1"/>
          <w:sz w:val="28"/>
          <w:szCs w:val="28"/>
          <w:lang w:val="sq"/>
        </w:rPr>
        <w:t>a</w:t>
      </w:r>
      <w:r w:rsidRPr="00951713">
        <w:rPr>
          <w:rFonts w:ascii="Times New Roman" w:eastAsia="Times New Roman" w:hAnsi="Times New Roman" w:cs="Times New Roman"/>
          <w:color w:val="000000" w:themeColor="text1"/>
          <w:sz w:val="28"/>
          <w:szCs w:val="28"/>
          <w:lang w:val="sq"/>
        </w:rPr>
        <w:t xml:space="preserve"> në </w:t>
      </w:r>
      <w:r w:rsidR="68896A2A" w:rsidRPr="00951713">
        <w:rPr>
          <w:rFonts w:ascii="Times New Roman" w:eastAsia="Times New Roman" w:hAnsi="Times New Roman" w:cs="Times New Roman"/>
          <w:color w:val="000000" w:themeColor="text1"/>
          <w:sz w:val="28"/>
          <w:szCs w:val="28"/>
          <w:lang w:val="sq"/>
        </w:rPr>
        <w:t>legjislacioni</w:t>
      </w:r>
      <w:r w:rsidR="657A0405" w:rsidRPr="00951713">
        <w:rPr>
          <w:rFonts w:ascii="Times New Roman" w:eastAsia="Times New Roman" w:hAnsi="Times New Roman" w:cs="Times New Roman"/>
          <w:color w:val="000000" w:themeColor="text1"/>
          <w:sz w:val="28"/>
          <w:szCs w:val="28"/>
          <w:lang w:val="sq"/>
        </w:rPr>
        <w:t>n</w:t>
      </w:r>
      <w:r w:rsidR="68896A2A" w:rsidRPr="00951713">
        <w:rPr>
          <w:rFonts w:ascii="Times New Roman" w:eastAsia="Times New Roman" w:hAnsi="Times New Roman" w:cs="Times New Roman"/>
          <w:color w:val="000000" w:themeColor="text1"/>
          <w:sz w:val="28"/>
          <w:szCs w:val="28"/>
          <w:lang w:val="sq"/>
        </w:rPr>
        <w:t xml:space="preserve"> për sipërmarrjet e investimeve kolektive.</w:t>
      </w:r>
    </w:p>
    <w:p w14:paraId="540DB293" w14:textId="16C12064" w:rsidR="00052ADC" w:rsidRPr="00951713" w:rsidRDefault="5B6B7724" w:rsidP="003A7FE9">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p>
    <w:p w14:paraId="28824C77" w14:textId="43351F5E" w:rsidR="00052ADC" w:rsidRPr="00951713" w:rsidRDefault="111EAD21"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Neni 39</w:t>
      </w:r>
    </w:p>
    <w:p w14:paraId="007A7FA4" w14:textId="68013E73" w:rsidR="00052ADC" w:rsidRDefault="69ECB4B2"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 xml:space="preserve">E drejta e </w:t>
      </w:r>
      <w:r w:rsidR="2100164E" w:rsidRPr="00951713">
        <w:rPr>
          <w:rFonts w:ascii="Times New Roman" w:eastAsia="Times New Roman" w:hAnsi="Times New Roman" w:cs="Times New Roman"/>
          <w:b/>
          <w:bCs/>
          <w:color w:val="000000" w:themeColor="text1"/>
          <w:sz w:val="28"/>
          <w:szCs w:val="28"/>
          <w:lang w:val="sq"/>
        </w:rPr>
        <w:t>shlyerjes</w:t>
      </w:r>
    </w:p>
    <w:p w14:paraId="40155EAF" w14:textId="77777777" w:rsidR="00C72DAF" w:rsidRPr="00951713" w:rsidRDefault="00C72DAF"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440861E2" w14:textId="0E64E938" w:rsidR="00052ADC" w:rsidRDefault="784B22B5" w:rsidP="00C72DAF">
      <w:pPr>
        <w:pStyle w:val="ListParagraph"/>
        <w:numPr>
          <w:ilvl w:val="0"/>
          <w:numId w:val="231"/>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Z</w:t>
      </w:r>
      <w:r w:rsidR="4BB67F9C" w:rsidRPr="00951713">
        <w:rPr>
          <w:rFonts w:ascii="Times New Roman" w:eastAsia="Times New Roman" w:hAnsi="Times New Roman" w:cs="Times New Roman"/>
          <w:color w:val="000000" w:themeColor="text1"/>
          <w:sz w:val="28"/>
          <w:szCs w:val="28"/>
          <w:lang w:val="sq"/>
        </w:rPr>
        <w:t>ot</w:t>
      </w:r>
      <w:r w:rsidR="1D49F2DF" w:rsidRPr="00951713">
        <w:rPr>
          <w:rFonts w:ascii="Times New Roman" w:eastAsia="Times New Roman" w:hAnsi="Times New Roman" w:cs="Times New Roman"/>
          <w:color w:val="000000" w:themeColor="text1"/>
          <w:sz w:val="28"/>
          <w:szCs w:val="28"/>
          <w:lang w:val="sq"/>
        </w:rPr>
        <w:t>ë</w:t>
      </w:r>
      <w:r w:rsidR="4BB67F9C" w:rsidRPr="00951713">
        <w:rPr>
          <w:rFonts w:ascii="Times New Roman" w:eastAsia="Times New Roman" w:hAnsi="Times New Roman" w:cs="Times New Roman"/>
          <w:color w:val="000000" w:themeColor="text1"/>
          <w:sz w:val="28"/>
          <w:szCs w:val="28"/>
          <w:lang w:val="sq"/>
        </w:rPr>
        <w:t xml:space="preserve">ruesit </w:t>
      </w:r>
      <w:r w:rsidR="11030496" w:rsidRPr="00951713">
        <w:rPr>
          <w:rFonts w:ascii="Times New Roman" w:eastAsia="Times New Roman" w:hAnsi="Times New Roman" w:cs="Times New Roman"/>
          <w:color w:val="000000" w:themeColor="text1"/>
          <w:sz w:val="28"/>
          <w:szCs w:val="28"/>
          <w:lang w:val="sq"/>
        </w:rPr>
        <w:t>e token</w:t>
      </w:r>
      <w:r w:rsidR="57E6F271" w:rsidRPr="00951713">
        <w:rPr>
          <w:rFonts w:ascii="Times New Roman" w:eastAsia="Times New Roman" w:hAnsi="Times New Roman" w:cs="Times New Roman"/>
          <w:color w:val="000000" w:themeColor="text1"/>
          <w:sz w:val="28"/>
          <w:szCs w:val="28"/>
          <w:lang w:val="sq"/>
        </w:rPr>
        <w:t>it</w:t>
      </w:r>
      <w:r w:rsidR="11030496" w:rsidRPr="00951713">
        <w:rPr>
          <w:rFonts w:ascii="Times New Roman" w:eastAsia="Times New Roman" w:hAnsi="Times New Roman" w:cs="Times New Roman"/>
          <w:color w:val="000000" w:themeColor="text1"/>
          <w:sz w:val="28"/>
          <w:szCs w:val="28"/>
          <w:lang w:val="sq"/>
        </w:rPr>
        <w:t xml:space="preserve"> të aset</w:t>
      </w:r>
      <w:r w:rsidR="6B508B8B" w:rsidRPr="00951713">
        <w:rPr>
          <w:rFonts w:ascii="Times New Roman" w:eastAsia="Times New Roman" w:hAnsi="Times New Roman" w:cs="Times New Roman"/>
          <w:color w:val="000000" w:themeColor="text1"/>
          <w:sz w:val="28"/>
          <w:szCs w:val="28"/>
          <w:lang w:val="sq"/>
        </w:rPr>
        <w:t>eve</w:t>
      </w:r>
      <w:r w:rsidR="11030496" w:rsidRPr="00951713">
        <w:rPr>
          <w:rFonts w:ascii="Times New Roman" w:eastAsia="Times New Roman" w:hAnsi="Times New Roman" w:cs="Times New Roman"/>
          <w:color w:val="000000" w:themeColor="text1"/>
          <w:sz w:val="28"/>
          <w:szCs w:val="28"/>
          <w:lang w:val="sq"/>
        </w:rPr>
        <w:t xml:space="preserve"> kanë të drejtën e </w:t>
      </w:r>
      <w:r w:rsidR="7D13856F" w:rsidRPr="00951713">
        <w:rPr>
          <w:rFonts w:ascii="Times New Roman" w:eastAsia="Times New Roman" w:hAnsi="Times New Roman" w:cs="Times New Roman"/>
          <w:color w:val="000000" w:themeColor="text1"/>
          <w:sz w:val="28"/>
          <w:szCs w:val="28"/>
          <w:lang w:val="sq"/>
        </w:rPr>
        <w:t>shlyerjes</w:t>
      </w:r>
      <w:r w:rsidR="11030496" w:rsidRPr="00951713">
        <w:rPr>
          <w:rFonts w:ascii="Times New Roman" w:eastAsia="Times New Roman" w:hAnsi="Times New Roman" w:cs="Times New Roman"/>
          <w:color w:val="000000" w:themeColor="text1"/>
          <w:sz w:val="28"/>
          <w:szCs w:val="28"/>
          <w:lang w:val="sq"/>
        </w:rPr>
        <w:t xml:space="preserve"> në çdo kohë</w:t>
      </w:r>
      <w:r w:rsidR="44C78714" w:rsidRPr="00951713">
        <w:rPr>
          <w:rFonts w:ascii="Times New Roman" w:eastAsia="Times New Roman" w:hAnsi="Times New Roman" w:cs="Times New Roman"/>
          <w:color w:val="000000" w:themeColor="text1"/>
          <w:sz w:val="28"/>
          <w:szCs w:val="28"/>
          <w:lang w:val="sq"/>
        </w:rPr>
        <w:t xml:space="preserve"> kundrejt emetuesit</w:t>
      </w:r>
      <w:r w:rsidR="235CFBED" w:rsidRPr="00951713">
        <w:rPr>
          <w:rFonts w:ascii="Times New Roman" w:eastAsia="Times New Roman" w:hAnsi="Times New Roman" w:cs="Times New Roman"/>
          <w:color w:val="000000" w:themeColor="text1"/>
          <w:sz w:val="28"/>
          <w:szCs w:val="28"/>
          <w:lang w:val="sq"/>
        </w:rPr>
        <w:t xml:space="preserve"> dhe rezerv</w:t>
      </w:r>
      <w:r w:rsidR="1D49F2DF" w:rsidRPr="00951713">
        <w:rPr>
          <w:rFonts w:ascii="Times New Roman" w:eastAsia="Times New Roman" w:hAnsi="Times New Roman" w:cs="Times New Roman"/>
          <w:color w:val="000000" w:themeColor="text1"/>
          <w:sz w:val="28"/>
          <w:szCs w:val="28"/>
          <w:lang w:val="sq"/>
        </w:rPr>
        <w:t>ë</w:t>
      </w:r>
      <w:r w:rsidR="235CFBED" w:rsidRPr="00951713">
        <w:rPr>
          <w:rFonts w:ascii="Times New Roman" w:eastAsia="Times New Roman" w:hAnsi="Times New Roman" w:cs="Times New Roman"/>
          <w:color w:val="000000" w:themeColor="text1"/>
          <w:sz w:val="28"/>
          <w:szCs w:val="28"/>
          <w:lang w:val="sq"/>
        </w:rPr>
        <w:t>s s</w:t>
      </w:r>
      <w:r w:rsidR="1D49F2DF" w:rsidRPr="00951713">
        <w:rPr>
          <w:rFonts w:ascii="Times New Roman" w:eastAsia="Times New Roman" w:hAnsi="Times New Roman" w:cs="Times New Roman"/>
          <w:color w:val="000000" w:themeColor="text1"/>
          <w:sz w:val="28"/>
          <w:szCs w:val="28"/>
          <w:lang w:val="sq"/>
        </w:rPr>
        <w:t>ë</w:t>
      </w:r>
      <w:r w:rsidR="235CFBED" w:rsidRPr="00951713">
        <w:rPr>
          <w:rFonts w:ascii="Times New Roman" w:eastAsia="Times New Roman" w:hAnsi="Times New Roman" w:cs="Times New Roman"/>
          <w:color w:val="000000" w:themeColor="text1"/>
          <w:sz w:val="28"/>
          <w:szCs w:val="28"/>
          <w:lang w:val="sq"/>
        </w:rPr>
        <w:t xml:space="preserve"> aseteve</w:t>
      </w:r>
      <w:r w:rsidR="150DD137" w:rsidRPr="00951713">
        <w:rPr>
          <w:rFonts w:ascii="Times New Roman" w:eastAsia="Times New Roman" w:hAnsi="Times New Roman" w:cs="Times New Roman"/>
          <w:color w:val="000000" w:themeColor="text1"/>
          <w:sz w:val="28"/>
          <w:szCs w:val="28"/>
          <w:lang w:val="sq"/>
        </w:rPr>
        <w:t>, n</w:t>
      </w:r>
      <w:r w:rsidR="1D49F2DF" w:rsidRPr="00951713">
        <w:rPr>
          <w:rFonts w:ascii="Times New Roman" w:eastAsia="Times New Roman" w:hAnsi="Times New Roman" w:cs="Times New Roman"/>
          <w:color w:val="000000" w:themeColor="text1"/>
          <w:sz w:val="28"/>
          <w:szCs w:val="28"/>
          <w:lang w:val="sq"/>
        </w:rPr>
        <w:t>ë</w:t>
      </w:r>
      <w:r w:rsidR="150DD137" w:rsidRPr="00951713">
        <w:rPr>
          <w:rFonts w:ascii="Times New Roman" w:eastAsia="Times New Roman" w:hAnsi="Times New Roman" w:cs="Times New Roman"/>
          <w:color w:val="000000" w:themeColor="text1"/>
          <w:sz w:val="28"/>
          <w:szCs w:val="28"/>
          <w:lang w:val="sq"/>
        </w:rPr>
        <w:t xml:space="preserve"> rastet kur emetuesit e tokenit t</w:t>
      </w:r>
      <w:r w:rsidR="1D49F2DF" w:rsidRPr="00951713">
        <w:rPr>
          <w:rFonts w:ascii="Times New Roman" w:eastAsia="Times New Roman" w:hAnsi="Times New Roman" w:cs="Times New Roman"/>
          <w:color w:val="000000" w:themeColor="text1"/>
          <w:sz w:val="28"/>
          <w:szCs w:val="28"/>
          <w:lang w:val="sq"/>
        </w:rPr>
        <w:t>ë</w:t>
      </w:r>
      <w:r w:rsidR="150DD137" w:rsidRPr="00951713">
        <w:rPr>
          <w:rFonts w:ascii="Times New Roman" w:eastAsia="Times New Roman" w:hAnsi="Times New Roman" w:cs="Times New Roman"/>
          <w:color w:val="000000" w:themeColor="text1"/>
          <w:sz w:val="28"/>
          <w:szCs w:val="28"/>
          <w:lang w:val="sq"/>
        </w:rPr>
        <w:t xml:space="preserve"> aseteve nuk jan</w:t>
      </w:r>
      <w:r w:rsidR="1D49F2DF" w:rsidRPr="00951713">
        <w:rPr>
          <w:rFonts w:ascii="Times New Roman" w:eastAsia="Times New Roman" w:hAnsi="Times New Roman" w:cs="Times New Roman"/>
          <w:color w:val="000000" w:themeColor="text1"/>
          <w:sz w:val="28"/>
          <w:szCs w:val="28"/>
          <w:lang w:val="sq"/>
        </w:rPr>
        <w:t>ë</w:t>
      </w:r>
      <w:r w:rsidR="150DD137" w:rsidRPr="00951713">
        <w:rPr>
          <w:rFonts w:ascii="Times New Roman" w:eastAsia="Times New Roman" w:hAnsi="Times New Roman" w:cs="Times New Roman"/>
          <w:color w:val="000000" w:themeColor="text1"/>
          <w:sz w:val="28"/>
          <w:szCs w:val="28"/>
          <w:lang w:val="sq"/>
        </w:rPr>
        <w:t xml:space="preserve"> n</w:t>
      </w:r>
      <w:r w:rsidR="1D49F2DF" w:rsidRPr="00951713">
        <w:rPr>
          <w:rFonts w:ascii="Times New Roman" w:eastAsia="Times New Roman" w:hAnsi="Times New Roman" w:cs="Times New Roman"/>
          <w:color w:val="000000" w:themeColor="text1"/>
          <w:sz w:val="28"/>
          <w:szCs w:val="28"/>
          <w:lang w:val="sq"/>
        </w:rPr>
        <w:t>ë</w:t>
      </w:r>
      <w:r w:rsidR="150DD137" w:rsidRPr="00951713">
        <w:rPr>
          <w:rFonts w:ascii="Times New Roman" w:eastAsia="Times New Roman" w:hAnsi="Times New Roman" w:cs="Times New Roman"/>
          <w:color w:val="000000" w:themeColor="text1"/>
          <w:sz w:val="28"/>
          <w:szCs w:val="28"/>
          <w:lang w:val="sq"/>
        </w:rPr>
        <w:t xml:space="preserve"> gjendje t</w:t>
      </w:r>
      <w:r w:rsidR="1D49F2DF" w:rsidRPr="00951713">
        <w:rPr>
          <w:rFonts w:ascii="Times New Roman" w:eastAsia="Times New Roman" w:hAnsi="Times New Roman" w:cs="Times New Roman"/>
          <w:color w:val="000000" w:themeColor="text1"/>
          <w:sz w:val="28"/>
          <w:szCs w:val="28"/>
          <w:lang w:val="sq"/>
        </w:rPr>
        <w:t>ë</w:t>
      </w:r>
      <w:r w:rsidR="150DD137" w:rsidRPr="00951713">
        <w:rPr>
          <w:rFonts w:ascii="Times New Roman" w:eastAsia="Times New Roman" w:hAnsi="Times New Roman" w:cs="Times New Roman"/>
          <w:color w:val="000000" w:themeColor="text1"/>
          <w:sz w:val="28"/>
          <w:szCs w:val="28"/>
          <w:lang w:val="sq"/>
        </w:rPr>
        <w:t xml:space="preserve"> p</w:t>
      </w:r>
      <w:r w:rsidR="1D49F2DF" w:rsidRPr="00951713">
        <w:rPr>
          <w:rFonts w:ascii="Times New Roman" w:eastAsia="Times New Roman" w:hAnsi="Times New Roman" w:cs="Times New Roman"/>
          <w:color w:val="000000" w:themeColor="text1"/>
          <w:sz w:val="28"/>
          <w:szCs w:val="28"/>
          <w:lang w:val="sq"/>
        </w:rPr>
        <w:t>ë</w:t>
      </w:r>
      <w:r w:rsidR="150DD137" w:rsidRPr="00951713">
        <w:rPr>
          <w:rFonts w:ascii="Times New Roman" w:eastAsia="Times New Roman" w:hAnsi="Times New Roman" w:cs="Times New Roman"/>
          <w:color w:val="000000" w:themeColor="text1"/>
          <w:sz w:val="28"/>
          <w:szCs w:val="28"/>
          <w:lang w:val="sq"/>
        </w:rPr>
        <w:t>rmbushin detyrimet e tyre</w:t>
      </w:r>
      <w:r w:rsidR="00C72DAF">
        <w:rPr>
          <w:rFonts w:ascii="Times New Roman" w:eastAsia="Times New Roman" w:hAnsi="Times New Roman" w:cs="Times New Roman"/>
          <w:color w:val="000000" w:themeColor="text1"/>
          <w:sz w:val="28"/>
          <w:szCs w:val="28"/>
          <w:lang w:val="sq"/>
        </w:rPr>
        <w:t>,</w:t>
      </w:r>
      <w:r w:rsidR="150DD137" w:rsidRPr="00951713">
        <w:rPr>
          <w:rFonts w:ascii="Times New Roman" w:eastAsia="Times New Roman" w:hAnsi="Times New Roman" w:cs="Times New Roman"/>
          <w:color w:val="000000" w:themeColor="text1"/>
          <w:sz w:val="28"/>
          <w:szCs w:val="28"/>
          <w:lang w:val="sq"/>
        </w:rPr>
        <w:t xml:space="preserve"> sipas p</w:t>
      </w:r>
      <w:r w:rsidR="1D49F2DF" w:rsidRPr="00951713">
        <w:rPr>
          <w:rFonts w:ascii="Times New Roman" w:eastAsia="Times New Roman" w:hAnsi="Times New Roman" w:cs="Times New Roman"/>
          <w:color w:val="000000" w:themeColor="text1"/>
          <w:sz w:val="28"/>
          <w:szCs w:val="28"/>
          <w:lang w:val="sq"/>
        </w:rPr>
        <w:t>ë</w:t>
      </w:r>
      <w:r w:rsidR="150DD137" w:rsidRPr="00951713">
        <w:rPr>
          <w:rFonts w:ascii="Times New Roman" w:eastAsia="Times New Roman" w:hAnsi="Times New Roman" w:cs="Times New Roman"/>
          <w:color w:val="000000" w:themeColor="text1"/>
          <w:sz w:val="28"/>
          <w:szCs w:val="28"/>
          <w:lang w:val="sq"/>
        </w:rPr>
        <w:t>rcaktimeve t</w:t>
      </w:r>
      <w:r w:rsidR="1D49F2DF" w:rsidRPr="00951713">
        <w:rPr>
          <w:rFonts w:ascii="Times New Roman" w:eastAsia="Times New Roman" w:hAnsi="Times New Roman" w:cs="Times New Roman"/>
          <w:color w:val="000000" w:themeColor="text1"/>
          <w:sz w:val="28"/>
          <w:szCs w:val="28"/>
          <w:lang w:val="sq"/>
        </w:rPr>
        <w:t>ë</w:t>
      </w:r>
      <w:r w:rsidR="150DD137" w:rsidRPr="00951713">
        <w:rPr>
          <w:rFonts w:ascii="Times New Roman" w:eastAsia="Times New Roman" w:hAnsi="Times New Roman" w:cs="Times New Roman"/>
          <w:color w:val="000000" w:themeColor="text1"/>
          <w:sz w:val="28"/>
          <w:szCs w:val="28"/>
          <w:lang w:val="sq"/>
        </w:rPr>
        <w:t xml:space="preserve"> seksionit 6 t</w:t>
      </w:r>
      <w:r w:rsidR="1D49F2DF" w:rsidRPr="00951713">
        <w:rPr>
          <w:rFonts w:ascii="Times New Roman" w:eastAsia="Times New Roman" w:hAnsi="Times New Roman" w:cs="Times New Roman"/>
          <w:color w:val="000000" w:themeColor="text1"/>
          <w:sz w:val="28"/>
          <w:szCs w:val="28"/>
          <w:lang w:val="sq"/>
        </w:rPr>
        <w:t>ë</w:t>
      </w:r>
      <w:r w:rsidR="150DD137" w:rsidRPr="00951713">
        <w:rPr>
          <w:rFonts w:ascii="Times New Roman" w:eastAsia="Times New Roman" w:hAnsi="Times New Roman" w:cs="Times New Roman"/>
          <w:color w:val="000000" w:themeColor="text1"/>
          <w:sz w:val="28"/>
          <w:szCs w:val="28"/>
          <w:lang w:val="sq"/>
        </w:rPr>
        <w:t xml:space="preserve"> k</w:t>
      </w:r>
      <w:r w:rsidR="1D49F2DF" w:rsidRPr="00951713">
        <w:rPr>
          <w:rFonts w:ascii="Times New Roman" w:eastAsia="Times New Roman" w:hAnsi="Times New Roman" w:cs="Times New Roman"/>
          <w:color w:val="000000" w:themeColor="text1"/>
          <w:sz w:val="28"/>
          <w:szCs w:val="28"/>
          <w:lang w:val="sq"/>
        </w:rPr>
        <w:t>ë</w:t>
      </w:r>
      <w:r w:rsidR="150DD137" w:rsidRPr="00951713">
        <w:rPr>
          <w:rFonts w:ascii="Times New Roman" w:eastAsia="Times New Roman" w:hAnsi="Times New Roman" w:cs="Times New Roman"/>
          <w:color w:val="000000" w:themeColor="text1"/>
          <w:sz w:val="28"/>
          <w:szCs w:val="28"/>
          <w:lang w:val="sq"/>
        </w:rPr>
        <w:t xml:space="preserve">tij </w:t>
      </w:r>
      <w:r w:rsidR="00C72DAF">
        <w:rPr>
          <w:rFonts w:ascii="Times New Roman" w:eastAsia="Times New Roman" w:hAnsi="Times New Roman" w:cs="Times New Roman"/>
          <w:color w:val="000000" w:themeColor="text1"/>
          <w:sz w:val="28"/>
          <w:szCs w:val="28"/>
          <w:lang w:val="sq"/>
        </w:rPr>
        <w:t>k</w:t>
      </w:r>
      <w:r w:rsidR="150DD137" w:rsidRPr="00951713">
        <w:rPr>
          <w:rFonts w:ascii="Times New Roman" w:eastAsia="Times New Roman" w:hAnsi="Times New Roman" w:cs="Times New Roman"/>
          <w:color w:val="000000" w:themeColor="text1"/>
          <w:sz w:val="28"/>
          <w:szCs w:val="28"/>
          <w:lang w:val="sq"/>
        </w:rPr>
        <w:t>reu</w:t>
      </w:r>
      <w:r w:rsidR="11030496" w:rsidRPr="00951713">
        <w:rPr>
          <w:rFonts w:ascii="Times New Roman" w:eastAsia="Times New Roman" w:hAnsi="Times New Roman" w:cs="Times New Roman"/>
          <w:color w:val="000000" w:themeColor="text1"/>
          <w:sz w:val="28"/>
          <w:szCs w:val="28"/>
          <w:lang w:val="sq"/>
        </w:rPr>
        <w:t xml:space="preserve">. Emetuesit </w:t>
      </w:r>
      <w:r w:rsidR="76428AB1" w:rsidRPr="00951713">
        <w:rPr>
          <w:rFonts w:ascii="Times New Roman" w:eastAsia="Times New Roman" w:hAnsi="Times New Roman" w:cs="Times New Roman"/>
          <w:color w:val="000000" w:themeColor="text1"/>
          <w:sz w:val="28"/>
          <w:szCs w:val="28"/>
          <w:lang w:val="sq"/>
        </w:rPr>
        <w:t>hartojn</w:t>
      </w:r>
      <w:r w:rsidR="1D49F2DF" w:rsidRPr="00951713">
        <w:rPr>
          <w:rFonts w:ascii="Times New Roman" w:eastAsia="Times New Roman" w:hAnsi="Times New Roman" w:cs="Times New Roman"/>
          <w:color w:val="000000" w:themeColor="text1"/>
          <w:sz w:val="28"/>
          <w:szCs w:val="28"/>
          <w:lang w:val="sq"/>
        </w:rPr>
        <w:t>ë</w:t>
      </w:r>
      <w:r w:rsidR="76428AB1" w:rsidRPr="00951713">
        <w:rPr>
          <w:rFonts w:ascii="Times New Roman" w:eastAsia="Times New Roman" w:hAnsi="Times New Roman" w:cs="Times New Roman"/>
          <w:color w:val="000000" w:themeColor="text1"/>
          <w:sz w:val="28"/>
          <w:szCs w:val="28"/>
          <w:lang w:val="sq"/>
        </w:rPr>
        <w:t xml:space="preserve"> dhe implementojn</w:t>
      </w:r>
      <w:r w:rsidR="1D49F2DF" w:rsidRPr="00951713">
        <w:rPr>
          <w:rFonts w:ascii="Times New Roman" w:eastAsia="Times New Roman" w:hAnsi="Times New Roman" w:cs="Times New Roman"/>
          <w:color w:val="000000" w:themeColor="text1"/>
          <w:sz w:val="28"/>
          <w:szCs w:val="28"/>
          <w:lang w:val="sq"/>
        </w:rPr>
        <w:t>ë</w:t>
      </w:r>
      <w:r w:rsidR="11030496" w:rsidRPr="00951713">
        <w:rPr>
          <w:rFonts w:ascii="Times New Roman" w:eastAsia="Times New Roman" w:hAnsi="Times New Roman" w:cs="Times New Roman"/>
          <w:color w:val="000000" w:themeColor="text1"/>
          <w:sz w:val="28"/>
          <w:szCs w:val="28"/>
          <w:lang w:val="sq"/>
        </w:rPr>
        <w:t xml:space="preserve"> politika dhe procedura të qarta dhe të detajuara në lidhje me këtë të drejtë të përhershme të </w:t>
      </w:r>
      <w:r w:rsidR="59079549" w:rsidRPr="00951713">
        <w:rPr>
          <w:rFonts w:ascii="Times New Roman" w:eastAsia="Times New Roman" w:hAnsi="Times New Roman" w:cs="Times New Roman"/>
          <w:color w:val="000000" w:themeColor="text1"/>
          <w:sz w:val="28"/>
          <w:szCs w:val="28"/>
          <w:lang w:val="sq"/>
        </w:rPr>
        <w:t>shlyerjes</w:t>
      </w:r>
      <w:r w:rsidR="11030496" w:rsidRPr="00951713">
        <w:rPr>
          <w:rFonts w:ascii="Times New Roman" w:eastAsia="Times New Roman" w:hAnsi="Times New Roman" w:cs="Times New Roman"/>
          <w:color w:val="000000" w:themeColor="text1"/>
          <w:sz w:val="28"/>
          <w:szCs w:val="28"/>
          <w:lang w:val="sq"/>
        </w:rPr>
        <w:t>.</w:t>
      </w:r>
    </w:p>
    <w:p w14:paraId="3A04D050" w14:textId="77777777" w:rsidR="00C72DAF" w:rsidRPr="00951713" w:rsidRDefault="00C72DAF" w:rsidP="00C72DAF">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5A0D926" w14:textId="25F0AB4D" w:rsidR="00052ADC" w:rsidRDefault="640F97FE" w:rsidP="00C72DAF">
      <w:pPr>
        <w:pStyle w:val="ListParagraph"/>
        <w:numPr>
          <w:ilvl w:val="0"/>
          <w:numId w:val="231"/>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Me kërkesë të </w:t>
      </w:r>
      <w:r w:rsidR="60C8187E" w:rsidRPr="00951713">
        <w:rPr>
          <w:rFonts w:ascii="Times New Roman" w:eastAsia="Times New Roman" w:hAnsi="Times New Roman" w:cs="Times New Roman"/>
          <w:color w:val="000000" w:themeColor="text1"/>
          <w:sz w:val="28"/>
          <w:szCs w:val="28"/>
          <w:lang w:val="sq"/>
        </w:rPr>
        <w:t>zot</w:t>
      </w:r>
      <w:r w:rsidR="1D49F2DF" w:rsidRPr="00951713">
        <w:rPr>
          <w:rFonts w:ascii="Times New Roman" w:eastAsia="Times New Roman" w:hAnsi="Times New Roman" w:cs="Times New Roman"/>
          <w:color w:val="000000" w:themeColor="text1"/>
          <w:sz w:val="28"/>
          <w:szCs w:val="28"/>
          <w:lang w:val="sq"/>
        </w:rPr>
        <w:t>ë</w:t>
      </w:r>
      <w:r w:rsidR="60C8187E" w:rsidRPr="00951713">
        <w:rPr>
          <w:rFonts w:ascii="Times New Roman" w:eastAsia="Times New Roman" w:hAnsi="Times New Roman" w:cs="Times New Roman"/>
          <w:color w:val="000000" w:themeColor="text1"/>
          <w:sz w:val="28"/>
          <w:szCs w:val="28"/>
          <w:lang w:val="sq"/>
        </w:rPr>
        <w:t>rue</w:t>
      </w:r>
      <w:r w:rsidRPr="00951713">
        <w:rPr>
          <w:rFonts w:ascii="Times New Roman" w:eastAsia="Times New Roman" w:hAnsi="Times New Roman" w:cs="Times New Roman"/>
          <w:color w:val="000000" w:themeColor="text1"/>
          <w:sz w:val="28"/>
          <w:szCs w:val="28"/>
          <w:lang w:val="sq"/>
        </w:rPr>
        <w:t>si</w:t>
      </w:r>
      <w:r w:rsidR="219B5377"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të një tokeni </w:t>
      </w:r>
      <w:r w:rsidR="3751B6E3" w:rsidRPr="00951713">
        <w:rPr>
          <w:rFonts w:ascii="Times New Roman" w:eastAsia="Times New Roman" w:hAnsi="Times New Roman" w:cs="Times New Roman"/>
          <w:color w:val="000000" w:themeColor="text1"/>
          <w:sz w:val="28"/>
          <w:szCs w:val="28"/>
          <w:lang w:val="sq"/>
        </w:rPr>
        <w:t>asetesh</w:t>
      </w:r>
      <w:r w:rsidRPr="00951713">
        <w:rPr>
          <w:rFonts w:ascii="Times New Roman" w:eastAsia="Times New Roman" w:hAnsi="Times New Roman" w:cs="Times New Roman"/>
          <w:color w:val="000000" w:themeColor="text1"/>
          <w:sz w:val="28"/>
          <w:szCs w:val="28"/>
          <w:lang w:val="sq"/>
        </w:rPr>
        <w:t xml:space="preserve">, emetuesi i </w:t>
      </w:r>
      <w:r w:rsidR="6F1E966F" w:rsidRPr="00951713">
        <w:rPr>
          <w:rFonts w:ascii="Times New Roman" w:eastAsia="Times New Roman" w:hAnsi="Times New Roman" w:cs="Times New Roman"/>
          <w:color w:val="000000" w:themeColor="text1"/>
          <w:sz w:val="28"/>
          <w:szCs w:val="28"/>
          <w:lang w:val="sq"/>
        </w:rPr>
        <w:t>atij</w:t>
      </w:r>
      <w:r w:rsidRPr="00951713">
        <w:rPr>
          <w:rFonts w:ascii="Times New Roman" w:eastAsia="Times New Roman" w:hAnsi="Times New Roman" w:cs="Times New Roman"/>
          <w:color w:val="000000" w:themeColor="text1"/>
          <w:sz w:val="28"/>
          <w:szCs w:val="28"/>
          <w:lang w:val="sq"/>
        </w:rPr>
        <w:t xml:space="preserve"> tokeni realizon </w:t>
      </w:r>
      <w:r w:rsidR="6DB64735" w:rsidRPr="00951713">
        <w:rPr>
          <w:rFonts w:ascii="Times New Roman" w:eastAsia="Times New Roman" w:hAnsi="Times New Roman" w:cs="Times New Roman"/>
          <w:color w:val="000000" w:themeColor="text1"/>
          <w:sz w:val="28"/>
          <w:szCs w:val="28"/>
          <w:lang w:val="sq"/>
        </w:rPr>
        <w:t>shlyer</w:t>
      </w:r>
      <w:r w:rsidRPr="00951713">
        <w:rPr>
          <w:rFonts w:ascii="Times New Roman" w:eastAsia="Times New Roman" w:hAnsi="Times New Roman" w:cs="Times New Roman"/>
          <w:color w:val="000000" w:themeColor="text1"/>
          <w:sz w:val="28"/>
          <w:szCs w:val="28"/>
          <w:lang w:val="sq"/>
        </w:rPr>
        <w:t xml:space="preserve">jen, ose duke paguar një shumë në fonde, </w:t>
      </w:r>
      <w:r w:rsidR="545C0151" w:rsidRPr="00951713">
        <w:rPr>
          <w:rFonts w:ascii="Times New Roman" w:eastAsia="Times New Roman" w:hAnsi="Times New Roman" w:cs="Times New Roman"/>
          <w:color w:val="000000" w:themeColor="text1"/>
          <w:sz w:val="28"/>
          <w:szCs w:val="28"/>
          <w:lang w:val="sq"/>
        </w:rPr>
        <w:t>t</w:t>
      </w:r>
      <w:r w:rsidR="1D49F2DF" w:rsidRPr="00951713">
        <w:rPr>
          <w:rFonts w:ascii="Times New Roman" w:eastAsia="Times New Roman" w:hAnsi="Times New Roman" w:cs="Times New Roman"/>
          <w:color w:val="000000" w:themeColor="text1"/>
          <w:sz w:val="28"/>
          <w:szCs w:val="28"/>
          <w:lang w:val="sq"/>
        </w:rPr>
        <w:t>ë</w:t>
      </w:r>
      <w:r w:rsidR="545C0151" w:rsidRPr="00951713">
        <w:rPr>
          <w:rFonts w:ascii="Times New Roman" w:eastAsia="Times New Roman" w:hAnsi="Times New Roman" w:cs="Times New Roman"/>
          <w:color w:val="000000" w:themeColor="text1"/>
          <w:sz w:val="28"/>
          <w:szCs w:val="28"/>
          <w:lang w:val="sq"/>
        </w:rPr>
        <w:t xml:space="preserve"> ndryshme nga</w:t>
      </w:r>
      <w:r w:rsidRPr="00951713">
        <w:rPr>
          <w:rFonts w:ascii="Times New Roman" w:eastAsia="Times New Roman" w:hAnsi="Times New Roman" w:cs="Times New Roman"/>
          <w:color w:val="000000" w:themeColor="text1"/>
          <w:sz w:val="28"/>
          <w:szCs w:val="28"/>
          <w:lang w:val="sq"/>
        </w:rPr>
        <w:t xml:space="preserve"> para</w:t>
      </w:r>
      <w:r w:rsidR="58730863" w:rsidRPr="00951713">
        <w:rPr>
          <w:rFonts w:ascii="Times New Roman" w:eastAsia="Times New Roman" w:hAnsi="Times New Roman" w:cs="Times New Roman"/>
          <w:color w:val="000000" w:themeColor="text1"/>
          <w:sz w:val="28"/>
          <w:szCs w:val="28"/>
          <w:lang w:val="sq"/>
        </w:rPr>
        <w:t>ja</w:t>
      </w:r>
      <w:r w:rsidRPr="00951713">
        <w:rPr>
          <w:rFonts w:ascii="Times New Roman" w:eastAsia="Times New Roman" w:hAnsi="Times New Roman" w:cs="Times New Roman"/>
          <w:color w:val="000000" w:themeColor="text1"/>
          <w:sz w:val="28"/>
          <w:szCs w:val="28"/>
          <w:lang w:val="sq"/>
        </w:rPr>
        <w:t xml:space="preserve"> elektronike,</w:t>
      </w:r>
      <w:r w:rsidR="2C766C85" w:rsidRPr="00951713">
        <w:rPr>
          <w:rFonts w:ascii="Times New Roman" w:eastAsia="Times New Roman" w:hAnsi="Times New Roman" w:cs="Times New Roman"/>
          <w:color w:val="000000" w:themeColor="text1"/>
          <w:sz w:val="28"/>
          <w:szCs w:val="28"/>
          <w:lang w:val="sq"/>
        </w:rPr>
        <w:t xml:space="preserve"> e cila </w:t>
      </w:r>
      <w:r w:rsidR="1D49F2DF" w:rsidRPr="00951713">
        <w:rPr>
          <w:rFonts w:ascii="Times New Roman" w:eastAsia="Times New Roman" w:hAnsi="Times New Roman" w:cs="Times New Roman"/>
          <w:color w:val="000000" w:themeColor="text1"/>
          <w:sz w:val="28"/>
          <w:szCs w:val="28"/>
          <w:lang w:val="sq"/>
        </w:rPr>
        <w:t>ë</w:t>
      </w:r>
      <w:r w:rsidR="2C766C85" w:rsidRPr="00951713">
        <w:rPr>
          <w:rFonts w:ascii="Times New Roman" w:eastAsia="Times New Roman" w:hAnsi="Times New Roman" w:cs="Times New Roman"/>
          <w:color w:val="000000" w:themeColor="text1"/>
          <w:sz w:val="28"/>
          <w:szCs w:val="28"/>
          <w:lang w:val="sq"/>
        </w:rPr>
        <w:t>sht</w:t>
      </w:r>
      <w:r w:rsidR="1D49F2D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6D821A43"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 xml:space="preserve"> barabartë me vlerën e tregut të aseteve të referuara nga tokeni i asetit </w:t>
      </w:r>
      <w:r w:rsidR="48F55098" w:rsidRPr="00951713">
        <w:rPr>
          <w:rFonts w:ascii="Times New Roman" w:eastAsia="Times New Roman" w:hAnsi="Times New Roman" w:cs="Times New Roman"/>
          <w:color w:val="000000" w:themeColor="text1"/>
          <w:sz w:val="28"/>
          <w:szCs w:val="28"/>
          <w:lang w:val="sq"/>
        </w:rPr>
        <w:t>n</w:t>
      </w:r>
      <w:r w:rsidR="1D49F2DF" w:rsidRPr="00951713">
        <w:rPr>
          <w:rFonts w:ascii="Times New Roman" w:eastAsia="Times New Roman" w:hAnsi="Times New Roman" w:cs="Times New Roman"/>
          <w:color w:val="000000" w:themeColor="text1"/>
          <w:sz w:val="28"/>
          <w:szCs w:val="28"/>
          <w:lang w:val="sq"/>
        </w:rPr>
        <w:t>ë</w:t>
      </w:r>
      <w:r w:rsidR="48F55098" w:rsidRPr="00951713">
        <w:rPr>
          <w:rFonts w:ascii="Times New Roman" w:eastAsia="Times New Roman" w:hAnsi="Times New Roman" w:cs="Times New Roman"/>
          <w:color w:val="000000" w:themeColor="text1"/>
          <w:sz w:val="28"/>
          <w:szCs w:val="28"/>
          <w:lang w:val="sq"/>
        </w:rPr>
        <w:t xml:space="preserve"> zot</w:t>
      </w:r>
      <w:r w:rsidR="1D49F2DF" w:rsidRPr="00951713">
        <w:rPr>
          <w:rFonts w:ascii="Times New Roman" w:eastAsia="Times New Roman" w:hAnsi="Times New Roman" w:cs="Times New Roman"/>
          <w:color w:val="000000" w:themeColor="text1"/>
          <w:sz w:val="28"/>
          <w:szCs w:val="28"/>
          <w:lang w:val="sq"/>
        </w:rPr>
        <w:t>ë</w:t>
      </w:r>
      <w:r w:rsidR="48F55098" w:rsidRPr="00951713">
        <w:rPr>
          <w:rFonts w:ascii="Times New Roman" w:eastAsia="Times New Roman" w:hAnsi="Times New Roman" w:cs="Times New Roman"/>
          <w:color w:val="000000" w:themeColor="text1"/>
          <w:sz w:val="28"/>
          <w:szCs w:val="28"/>
          <w:lang w:val="sq"/>
        </w:rPr>
        <w:t>rim</w:t>
      </w:r>
      <w:r w:rsidRPr="00951713">
        <w:rPr>
          <w:rFonts w:ascii="Times New Roman" w:eastAsia="Times New Roman" w:hAnsi="Times New Roman" w:cs="Times New Roman"/>
          <w:color w:val="000000" w:themeColor="text1"/>
          <w:sz w:val="28"/>
          <w:szCs w:val="28"/>
          <w:lang w:val="sq"/>
        </w:rPr>
        <w:t xml:space="preserve">, ose duke dorëzuar asetet e referuara nga tokeni. Emetuesit </w:t>
      </w:r>
      <w:r w:rsidR="1F5DB93A" w:rsidRPr="00951713">
        <w:rPr>
          <w:rFonts w:ascii="Times New Roman" w:eastAsia="Times New Roman" w:hAnsi="Times New Roman" w:cs="Times New Roman"/>
          <w:color w:val="000000" w:themeColor="text1"/>
          <w:sz w:val="28"/>
          <w:szCs w:val="28"/>
          <w:lang w:val="sq"/>
        </w:rPr>
        <w:t>hartojn</w:t>
      </w:r>
      <w:r w:rsidR="1D49F2D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1D0261FF" w:rsidRPr="00951713">
        <w:rPr>
          <w:rFonts w:ascii="Times New Roman" w:eastAsia="Times New Roman" w:hAnsi="Times New Roman" w:cs="Times New Roman"/>
          <w:color w:val="000000" w:themeColor="text1"/>
          <w:sz w:val="28"/>
          <w:szCs w:val="28"/>
          <w:lang w:val="sq"/>
        </w:rPr>
        <w:t>politika dhe procedura</w:t>
      </w:r>
      <w:r w:rsidRPr="00951713">
        <w:rPr>
          <w:rFonts w:ascii="Times New Roman" w:eastAsia="Times New Roman" w:hAnsi="Times New Roman" w:cs="Times New Roman"/>
          <w:color w:val="000000" w:themeColor="text1"/>
          <w:sz w:val="28"/>
          <w:szCs w:val="28"/>
          <w:lang w:val="sq"/>
        </w:rPr>
        <w:t xml:space="preserve"> për këtë të drejtë të përhershme të tërheqjes, duke përcaktuar:</w:t>
      </w:r>
    </w:p>
    <w:p w14:paraId="6EFA15F5" w14:textId="77777777" w:rsidR="00C72DAF" w:rsidRPr="00951713" w:rsidRDefault="00C72DAF" w:rsidP="00C72DAF">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5D02FD30" w14:textId="337F1E2F" w:rsidR="00052ADC" w:rsidRPr="00951713" w:rsidRDefault="6DA4B94C" w:rsidP="00C72DAF">
      <w:pPr>
        <w:pStyle w:val="ListParagraph"/>
        <w:numPr>
          <w:ilvl w:val="0"/>
          <w:numId w:val="402"/>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k</w:t>
      </w:r>
      <w:r w:rsidR="75F6969E" w:rsidRPr="00951713">
        <w:rPr>
          <w:rFonts w:ascii="Times New Roman" w:eastAsia="Times New Roman" w:hAnsi="Times New Roman" w:cs="Times New Roman"/>
          <w:color w:val="000000" w:themeColor="text1"/>
          <w:sz w:val="28"/>
          <w:szCs w:val="28"/>
          <w:lang w:val="sq"/>
        </w:rPr>
        <w:t xml:space="preserve">ushtet, duke përfshirë </w:t>
      </w:r>
      <w:r w:rsidR="075A7348" w:rsidRPr="00951713">
        <w:rPr>
          <w:rFonts w:ascii="Times New Roman" w:eastAsia="Times New Roman" w:hAnsi="Times New Roman" w:cs="Times New Roman"/>
          <w:color w:val="000000" w:themeColor="text1"/>
          <w:sz w:val="28"/>
          <w:szCs w:val="28"/>
          <w:lang w:val="sq"/>
        </w:rPr>
        <w:t>kufijt</w:t>
      </w:r>
      <w:r w:rsidR="04379657" w:rsidRPr="00951713">
        <w:rPr>
          <w:rFonts w:ascii="Times New Roman" w:eastAsia="Times New Roman" w:hAnsi="Times New Roman" w:cs="Times New Roman"/>
          <w:color w:val="000000" w:themeColor="text1"/>
          <w:sz w:val="28"/>
          <w:szCs w:val="28"/>
          <w:lang w:val="sq"/>
        </w:rPr>
        <w:t>ë</w:t>
      </w:r>
      <w:r w:rsidR="75F6969E" w:rsidRPr="00951713">
        <w:rPr>
          <w:rFonts w:ascii="Times New Roman" w:eastAsia="Times New Roman" w:hAnsi="Times New Roman" w:cs="Times New Roman"/>
          <w:color w:val="000000" w:themeColor="text1"/>
          <w:sz w:val="28"/>
          <w:szCs w:val="28"/>
          <w:lang w:val="sq"/>
        </w:rPr>
        <w:t>, periudhat dhe afatet kohore, që zotëruesit e token</w:t>
      </w:r>
      <w:r w:rsidR="237E8F94" w:rsidRPr="00951713">
        <w:rPr>
          <w:rFonts w:ascii="Times New Roman" w:eastAsia="Times New Roman" w:hAnsi="Times New Roman" w:cs="Times New Roman"/>
          <w:color w:val="000000" w:themeColor="text1"/>
          <w:sz w:val="28"/>
          <w:szCs w:val="28"/>
          <w:lang w:val="sq"/>
        </w:rPr>
        <w:t>it</w:t>
      </w:r>
      <w:r w:rsidR="75F6969E" w:rsidRPr="00951713">
        <w:rPr>
          <w:rFonts w:ascii="Times New Roman" w:eastAsia="Times New Roman" w:hAnsi="Times New Roman" w:cs="Times New Roman"/>
          <w:color w:val="000000" w:themeColor="text1"/>
          <w:sz w:val="28"/>
          <w:szCs w:val="28"/>
          <w:lang w:val="sq"/>
        </w:rPr>
        <w:t xml:space="preserve"> të aset</w:t>
      </w:r>
      <w:r w:rsidR="59EDC24F" w:rsidRPr="00951713">
        <w:rPr>
          <w:rFonts w:ascii="Times New Roman" w:eastAsia="Times New Roman" w:hAnsi="Times New Roman" w:cs="Times New Roman"/>
          <w:color w:val="000000" w:themeColor="text1"/>
          <w:sz w:val="28"/>
          <w:szCs w:val="28"/>
          <w:lang w:val="sq"/>
        </w:rPr>
        <w:t>eve</w:t>
      </w:r>
      <w:r w:rsidR="75F6969E" w:rsidRPr="00951713">
        <w:rPr>
          <w:rFonts w:ascii="Times New Roman" w:eastAsia="Times New Roman" w:hAnsi="Times New Roman" w:cs="Times New Roman"/>
          <w:color w:val="000000" w:themeColor="text1"/>
          <w:sz w:val="28"/>
          <w:szCs w:val="28"/>
          <w:lang w:val="sq"/>
        </w:rPr>
        <w:t xml:space="preserve"> të ushtrojnë të drejtën e </w:t>
      </w:r>
      <w:r w:rsidR="25043199" w:rsidRPr="00951713">
        <w:rPr>
          <w:rFonts w:ascii="Times New Roman" w:eastAsia="Times New Roman" w:hAnsi="Times New Roman" w:cs="Times New Roman"/>
          <w:color w:val="000000" w:themeColor="text1"/>
          <w:sz w:val="28"/>
          <w:szCs w:val="28"/>
          <w:lang w:val="sq"/>
        </w:rPr>
        <w:t>shlyerjes</w:t>
      </w:r>
      <w:r w:rsidR="75F6969E" w:rsidRPr="00951713">
        <w:rPr>
          <w:rFonts w:ascii="Times New Roman" w:eastAsia="Times New Roman" w:hAnsi="Times New Roman" w:cs="Times New Roman"/>
          <w:color w:val="000000" w:themeColor="text1"/>
          <w:sz w:val="28"/>
          <w:szCs w:val="28"/>
          <w:lang w:val="sq"/>
        </w:rPr>
        <w:t>;</w:t>
      </w:r>
    </w:p>
    <w:p w14:paraId="6CEC171D" w14:textId="148C31CD" w:rsidR="00052ADC" w:rsidRPr="00C8178E" w:rsidRDefault="3A007048" w:rsidP="00C72DAF">
      <w:pPr>
        <w:pStyle w:val="ListParagraph"/>
        <w:numPr>
          <w:ilvl w:val="0"/>
          <w:numId w:val="402"/>
        </w:numPr>
        <w:spacing w:after="0" w:line="240" w:lineRule="auto"/>
        <w:ind w:left="900"/>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lang w:val="sq"/>
        </w:rPr>
        <w:t>m</w:t>
      </w:r>
      <w:r w:rsidR="3B9268E4" w:rsidRPr="00951713">
        <w:rPr>
          <w:rFonts w:ascii="Times New Roman" w:eastAsia="Times New Roman" w:hAnsi="Times New Roman" w:cs="Times New Roman"/>
          <w:color w:val="000000" w:themeColor="text1"/>
          <w:sz w:val="28"/>
          <w:szCs w:val="28"/>
          <w:lang w:val="sq"/>
        </w:rPr>
        <w:t xml:space="preserve">ekanizmat dhe procedurat për të siguruar </w:t>
      </w:r>
      <w:r w:rsidR="25A833B4" w:rsidRPr="00951713">
        <w:rPr>
          <w:rFonts w:ascii="Times New Roman" w:eastAsia="Times New Roman" w:hAnsi="Times New Roman" w:cs="Times New Roman"/>
          <w:color w:val="000000" w:themeColor="text1"/>
          <w:sz w:val="28"/>
          <w:szCs w:val="28"/>
          <w:lang w:val="sq"/>
        </w:rPr>
        <w:t xml:space="preserve">shlyerjen </w:t>
      </w:r>
      <w:r w:rsidR="3B9268E4" w:rsidRPr="00951713">
        <w:rPr>
          <w:rFonts w:ascii="Times New Roman" w:eastAsia="Times New Roman" w:hAnsi="Times New Roman" w:cs="Times New Roman"/>
          <w:color w:val="000000" w:themeColor="text1"/>
          <w:sz w:val="28"/>
          <w:szCs w:val="28"/>
          <w:lang w:val="sq"/>
        </w:rPr>
        <w:t>e token</w:t>
      </w:r>
      <w:r w:rsidR="0055CA57" w:rsidRPr="00951713">
        <w:rPr>
          <w:rFonts w:ascii="Times New Roman" w:eastAsia="Times New Roman" w:hAnsi="Times New Roman" w:cs="Times New Roman"/>
          <w:color w:val="000000" w:themeColor="text1"/>
          <w:sz w:val="28"/>
          <w:szCs w:val="28"/>
          <w:lang w:val="sq"/>
        </w:rPr>
        <w:t>it</w:t>
      </w:r>
      <w:r w:rsidR="3B9268E4" w:rsidRPr="00951713">
        <w:rPr>
          <w:rFonts w:ascii="Times New Roman" w:eastAsia="Times New Roman" w:hAnsi="Times New Roman" w:cs="Times New Roman"/>
          <w:color w:val="000000" w:themeColor="text1"/>
          <w:sz w:val="28"/>
          <w:szCs w:val="28"/>
          <w:lang w:val="sq"/>
        </w:rPr>
        <w:t xml:space="preserve"> të aset</w:t>
      </w:r>
      <w:r w:rsidR="4C415414" w:rsidRPr="00951713">
        <w:rPr>
          <w:rFonts w:ascii="Times New Roman" w:eastAsia="Times New Roman" w:hAnsi="Times New Roman" w:cs="Times New Roman"/>
          <w:color w:val="000000" w:themeColor="text1"/>
          <w:sz w:val="28"/>
          <w:szCs w:val="28"/>
          <w:lang w:val="sq"/>
        </w:rPr>
        <w:t>eve</w:t>
      </w:r>
      <w:r w:rsidR="3B9268E4" w:rsidRPr="00951713">
        <w:rPr>
          <w:rFonts w:ascii="Times New Roman" w:eastAsia="Times New Roman" w:hAnsi="Times New Roman" w:cs="Times New Roman"/>
          <w:color w:val="000000" w:themeColor="text1"/>
          <w:sz w:val="28"/>
          <w:szCs w:val="28"/>
          <w:lang w:val="sq"/>
        </w:rPr>
        <w:t>, përfshirë edhe në rrethana</w:t>
      </w:r>
      <w:r w:rsidR="1BBA8DB9" w:rsidRPr="00951713">
        <w:rPr>
          <w:rFonts w:ascii="Times New Roman" w:eastAsia="Times New Roman" w:hAnsi="Times New Roman" w:cs="Times New Roman"/>
          <w:color w:val="000000" w:themeColor="text1"/>
          <w:sz w:val="28"/>
          <w:szCs w:val="28"/>
          <w:lang w:val="sq"/>
        </w:rPr>
        <w:t xml:space="preserve"> t</w:t>
      </w:r>
      <w:r w:rsidR="17D6B6E3" w:rsidRPr="00951713">
        <w:rPr>
          <w:rFonts w:ascii="Times New Roman" w:eastAsia="Times New Roman" w:hAnsi="Times New Roman" w:cs="Times New Roman"/>
          <w:color w:val="000000" w:themeColor="text1"/>
          <w:sz w:val="28"/>
          <w:szCs w:val="28"/>
          <w:lang w:val="sq"/>
        </w:rPr>
        <w:t>ë</w:t>
      </w:r>
      <w:r w:rsidR="1BBA8DB9" w:rsidRPr="00951713">
        <w:rPr>
          <w:rFonts w:ascii="Times New Roman" w:eastAsia="Times New Roman" w:hAnsi="Times New Roman" w:cs="Times New Roman"/>
          <w:color w:val="000000" w:themeColor="text1"/>
          <w:sz w:val="28"/>
          <w:szCs w:val="28"/>
          <w:lang w:val="sq"/>
        </w:rPr>
        <w:t xml:space="preserve"> luhatshm</w:t>
      </w:r>
      <w:r w:rsidR="17D6B6E3" w:rsidRPr="00951713">
        <w:rPr>
          <w:rFonts w:ascii="Times New Roman" w:eastAsia="Times New Roman" w:hAnsi="Times New Roman" w:cs="Times New Roman"/>
          <w:color w:val="000000" w:themeColor="text1"/>
          <w:sz w:val="28"/>
          <w:szCs w:val="28"/>
          <w:lang w:val="sq"/>
        </w:rPr>
        <w:t>ë</w:t>
      </w:r>
      <w:r w:rsidR="1BBA8DB9" w:rsidRPr="00951713">
        <w:rPr>
          <w:rFonts w:ascii="Times New Roman" w:eastAsia="Times New Roman" w:hAnsi="Times New Roman" w:cs="Times New Roman"/>
          <w:color w:val="000000" w:themeColor="text1"/>
          <w:sz w:val="28"/>
          <w:szCs w:val="28"/>
          <w:lang w:val="sq"/>
        </w:rPr>
        <w:t>ris</w:t>
      </w:r>
      <w:r w:rsidR="17D6B6E3" w:rsidRPr="00951713">
        <w:rPr>
          <w:rFonts w:ascii="Times New Roman" w:eastAsia="Times New Roman" w:hAnsi="Times New Roman" w:cs="Times New Roman"/>
          <w:color w:val="000000" w:themeColor="text1"/>
          <w:sz w:val="28"/>
          <w:szCs w:val="28"/>
          <w:lang w:val="sq"/>
        </w:rPr>
        <w:t>ë</w:t>
      </w:r>
      <w:r w:rsidR="1BBA8DB9" w:rsidRPr="00951713">
        <w:rPr>
          <w:rFonts w:ascii="Times New Roman" w:eastAsia="Times New Roman" w:hAnsi="Times New Roman" w:cs="Times New Roman"/>
          <w:color w:val="000000" w:themeColor="text1"/>
          <w:sz w:val="28"/>
          <w:szCs w:val="28"/>
          <w:lang w:val="sq"/>
        </w:rPr>
        <w:t xml:space="preserve"> s</w:t>
      </w:r>
      <w:r w:rsidR="17D6B6E3" w:rsidRPr="00951713">
        <w:rPr>
          <w:rFonts w:ascii="Times New Roman" w:eastAsia="Times New Roman" w:hAnsi="Times New Roman" w:cs="Times New Roman"/>
          <w:color w:val="000000" w:themeColor="text1"/>
          <w:sz w:val="28"/>
          <w:szCs w:val="28"/>
          <w:lang w:val="sq"/>
        </w:rPr>
        <w:t>ë</w:t>
      </w:r>
      <w:r w:rsidR="3B9268E4" w:rsidRPr="00951713">
        <w:rPr>
          <w:rFonts w:ascii="Times New Roman" w:eastAsia="Times New Roman" w:hAnsi="Times New Roman" w:cs="Times New Roman"/>
          <w:color w:val="000000" w:themeColor="text1"/>
          <w:sz w:val="28"/>
          <w:szCs w:val="28"/>
          <w:lang w:val="sq"/>
        </w:rPr>
        <w:t xml:space="preserve"> tregu</w:t>
      </w:r>
      <w:r w:rsidR="2A1106DF" w:rsidRPr="00951713">
        <w:rPr>
          <w:rFonts w:ascii="Times New Roman" w:eastAsia="Times New Roman" w:hAnsi="Times New Roman" w:cs="Times New Roman"/>
          <w:color w:val="000000" w:themeColor="text1"/>
          <w:sz w:val="28"/>
          <w:szCs w:val="28"/>
          <w:lang w:val="sq"/>
        </w:rPr>
        <w:t>t</w:t>
      </w:r>
      <w:r w:rsidR="3B9268E4" w:rsidRPr="00951713">
        <w:rPr>
          <w:rFonts w:ascii="Times New Roman" w:eastAsia="Times New Roman" w:hAnsi="Times New Roman" w:cs="Times New Roman"/>
          <w:color w:val="000000" w:themeColor="text1"/>
          <w:sz w:val="28"/>
          <w:szCs w:val="28"/>
          <w:lang w:val="sq"/>
        </w:rPr>
        <w:t>, si dhe në kontekstin e zbatimit të planit të rimëkëmbjes</w:t>
      </w:r>
      <w:r w:rsidR="00C72DAF">
        <w:rPr>
          <w:rFonts w:ascii="Times New Roman" w:eastAsia="Times New Roman" w:hAnsi="Times New Roman" w:cs="Times New Roman"/>
          <w:color w:val="000000" w:themeColor="text1"/>
          <w:sz w:val="28"/>
          <w:szCs w:val="28"/>
          <w:lang w:val="sq"/>
        </w:rPr>
        <w:t>,</w:t>
      </w:r>
      <w:r w:rsidR="3B9268E4" w:rsidRPr="00951713">
        <w:rPr>
          <w:rFonts w:ascii="Times New Roman" w:eastAsia="Times New Roman" w:hAnsi="Times New Roman" w:cs="Times New Roman"/>
          <w:color w:val="000000" w:themeColor="text1"/>
          <w:sz w:val="28"/>
          <w:szCs w:val="28"/>
          <w:lang w:val="sq"/>
        </w:rPr>
        <w:t xml:space="preserve"> të përcaktuar në </w:t>
      </w:r>
      <w:r w:rsidR="47AB61CC" w:rsidRPr="00951713">
        <w:rPr>
          <w:rFonts w:ascii="Times New Roman" w:eastAsia="Times New Roman" w:hAnsi="Times New Roman" w:cs="Times New Roman"/>
          <w:color w:val="000000" w:themeColor="text1"/>
          <w:sz w:val="28"/>
          <w:szCs w:val="28"/>
          <w:lang w:val="sq"/>
        </w:rPr>
        <w:lastRenderedPageBreak/>
        <w:t>n</w:t>
      </w:r>
      <w:r w:rsidR="3B9268E4" w:rsidRPr="00951713">
        <w:rPr>
          <w:rFonts w:ascii="Times New Roman" w:eastAsia="Times New Roman" w:hAnsi="Times New Roman" w:cs="Times New Roman"/>
          <w:color w:val="000000" w:themeColor="text1"/>
          <w:sz w:val="28"/>
          <w:szCs w:val="28"/>
          <w:lang w:val="sq"/>
        </w:rPr>
        <w:t>enin 46</w:t>
      </w:r>
      <w:r w:rsidR="00C72DAF"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C72DAF"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C72DAF" w:rsidRPr="00C8178E">
        <w:rPr>
          <w:rFonts w:ascii="Times New Roman" w:eastAsia="Times New Roman" w:hAnsi="Times New Roman" w:cs="Times New Roman"/>
          <w:sz w:val="28"/>
          <w:szCs w:val="28"/>
          <w:lang w:val="sq"/>
        </w:rPr>
        <w:t>tij ligji,</w:t>
      </w:r>
      <w:r w:rsidR="3B9268E4" w:rsidRPr="00C8178E">
        <w:rPr>
          <w:rFonts w:ascii="Times New Roman" w:eastAsia="Times New Roman" w:hAnsi="Times New Roman" w:cs="Times New Roman"/>
          <w:sz w:val="28"/>
          <w:szCs w:val="28"/>
          <w:lang w:val="sq"/>
        </w:rPr>
        <w:t xml:space="preserve"> ose, në rastin e një </w:t>
      </w:r>
      <w:r w:rsidR="33BAF611" w:rsidRPr="00C8178E">
        <w:rPr>
          <w:rFonts w:ascii="Times New Roman" w:eastAsia="Times New Roman" w:hAnsi="Times New Roman" w:cs="Times New Roman"/>
          <w:sz w:val="28"/>
          <w:szCs w:val="28"/>
          <w:lang w:val="sq"/>
        </w:rPr>
        <w:t>shlyerje</w:t>
      </w:r>
      <w:r w:rsidR="00C72DAF" w:rsidRPr="00C8178E">
        <w:rPr>
          <w:rFonts w:ascii="Times New Roman" w:eastAsia="Times New Roman" w:hAnsi="Times New Roman" w:cs="Times New Roman"/>
          <w:sz w:val="28"/>
          <w:szCs w:val="28"/>
          <w:lang w:val="sq"/>
        </w:rPr>
        <w:t>je</w:t>
      </w:r>
      <w:r w:rsidR="33BAF611" w:rsidRPr="00C8178E">
        <w:rPr>
          <w:rFonts w:ascii="Times New Roman" w:eastAsia="Times New Roman" w:hAnsi="Times New Roman" w:cs="Times New Roman"/>
          <w:sz w:val="28"/>
          <w:szCs w:val="28"/>
          <w:lang w:val="sq"/>
        </w:rPr>
        <w:t xml:space="preserve"> </w:t>
      </w:r>
      <w:r w:rsidR="3B9268E4" w:rsidRPr="00C8178E">
        <w:rPr>
          <w:rFonts w:ascii="Times New Roman" w:eastAsia="Times New Roman" w:hAnsi="Times New Roman" w:cs="Times New Roman"/>
          <w:sz w:val="28"/>
          <w:szCs w:val="28"/>
          <w:lang w:val="sq"/>
        </w:rPr>
        <w:t>të rregullt të token</w:t>
      </w:r>
      <w:r w:rsidR="733FB194" w:rsidRPr="00C8178E">
        <w:rPr>
          <w:rFonts w:ascii="Times New Roman" w:eastAsia="Times New Roman" w:hAnsi="Times New Roman" w:cs="Times New Roman"/>
          <w:sz w:val="28"/>
          <w:szCs w:val="28"/>
          <w:lang w:val="sq"/>
        </w:rPr>
        <w:t>it</w:t>
      </w:r>
      <w:r w:rsidR="3B9268E4" w:rsidRPr="00C8178E">
        <w:rPr>
          <w:rFonts w:ascii="Times New Roman" w:eastAsia="Times New Roman" w:hAnsi="Times New Roman" w:cs="Times New Roman"/>
          <w:sz w:val="28"/>
          <w:szCs w:val="28"/>
          <w:lang w:val="sq"/>
        </w:rPr>
        <w:t xml:space="preserve"> të aset</w:t>
      </w:r>
      <w:r w:rsidR="29123F0C" w:rsidRPr="00C8178E">
        <w:rPr>
          <w:rFonts w:ascii="Times New Roman" w:eastAsia="Times New Roman" w:hAnsi="Times New Roman" w:cs="Times New Roman"/>
          <w:sz w:val="28"/>
          <w:szCs w:val="28"/>
          <w:lang w:val="sq"/>
        </w:rPr>
        <w:t>eve</w:t>
      </w:r>
      <w:r w:rsidR="3B9268E4" w:rsidRPr="00C8178E">
        <w:rPr>
          <w:rFonts w:ascii="Times New Roman" w:eastAsia="Times New Roman" w:hAnsi="Times New Roman" w:cs="Times New Roman"/>
          <w:sz w:val="28"/>
          <w:szCs w:val="28"/>
          <w:lang w:val="sq"/>
        </w:rPr>
        <w:t xml:space="preserve">, sipas </w:t>
      </w:r>
      <w:r w:rsidR="7A450DF3" w:rsidRPr="00C8178E">
        <w:rPr>
          <w:rFonts w:ascii="Times New Roman" w:eastAsia="Times New Roman" w:hAnsi="Times New Roman" w:cs="Times New Roman"/>
          <w:sz w:val="28"/>
          <w:szCs w:val="28"/>
          <w:lang w:val="sq"/>
        </w:rPr>
        <w:t>n</w:t>
      </w:r>
      <w:r w:rsidR="3B9268E4" w:rsidRPr="00C8178E">
        <w:rPr>
          <w:rFonts w:ascii="Times New Roman" w:eastAsia="Times New Roman" w:hAnsi="Times New Roman" w:cs="Times New Roman"/>
          <w:sz w:val="28"/>
          <w:szCs w:val="28"/>
          <w:lang w:val="sq"/>
        </w:rPr>
        <w:t>enit 47</w:t>
      </w:r>
      <w:r w:rsidR="00C72DAF"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C72DAF"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C72DAF" w:rsidRPr="00C8178E">
        <w:rPr>
          <w:rFonts w:ascii="Times New Roman" w:eastAsia="Times New Roman" w:hAnsi="Times New Roman" w:cs="Times New Roman"/>
          <w:sz w:val="28"/>
          <w:szCs w:val="28"/>
          <w:lang w:val="sq"/>
        </w:rPr>
        <w:t>tij ligji</w:t>
      </w:r>
      <w:r w:rsidR="3B9268E4" w:rsidRPr="00C8178E">
        <w:rPr>
          <w:rFonts w:ascii="Times New Roman" w:eastAsia="Times New Roman" w:hAnsi="Times New Roman" w:cs="Times New Roman"/>
          <w:sz w:val="28"/>
          <w:szCs w:val="28"/>
          <w:lang w:val="sq"/>
        </w:rPr>
        <w:t>;</w:t>
      </w:r>
    </w:p>
    <w:p w14:paraId="1F5D96F2" w14:textId="1F8857E3" w:rsidR="00052ADC" w:rsidRPr="00951713" w:rsidRDefault="002D690B" w:rsidP="00C72DAF">
      <w:pPr>
        <w:spacing w:after="0" w:line="240" w:lineRule="auto"/>
        <w:ind w:left="90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ç)  </w:t>
      </w:r>
      <w:r w:rsidR="1C474677" w:rsidRPr="00951713">
        <w:rPr>
          <w:rFonts w:ascii="Times New Roman" w:eastAsia="Times New Roman" w:hAnsi="Times New Roman" w:cs="Times New Roman"/>
          <w:color w:val="000000" w:themeColor="text1"/>
          <w:sz w:val="28"/>
          <w:szCs w:val="28"/>
          <w:lang w:val="sq"/>
        </w:rPr>
        <w:t>v</w:t>
      </w:r>
      <w:r w:rsidR="3B9268E4" w:rsidRPr="00951713">
        <w:rPr>
          <w:rFonts w:ascii="Times New Roman" w:eastAsia="Times New Roman" w:hAnsi="Times New Roman" w:cs="Times New Roman"/>
          <w:color w:val="000000" w:themeColor="text1"/>
          <w:sz w:val="28"/>
          <w:szCs w:val="28"/>
          <w:lang w:val="sq"/>
        </w:rPr>
        <w:t>lerësimin ose parimet e vlerësimit të</w:t>
      </w:r>
      <w:r w:rsidR="13CE53E7" w:rsidRPr="00951713">
        <w:rPr>
          <w:rFonts w:ascii="Times New Roman" w:eastAsia="Times New Roman" w:hAnsi="Times New Roman" w:cs="Times New Roman"/>
          <w:color w:val="000000" w:themeColor="text1"/>
          <w:sz w:val="28"/>
          <w:szCs w:val="28"/>
          <w:lang w:val="sq"/>
        </w:rPr>
        <w:t xml:space="preserve"> vler</w:t>
      </w:r>
      <w:r w:rsidR="17D6B6E3" w:rsidRPr="00951713">
        <w:rPr>
          <w:rFonts w:ascii="Times New Roman" w:eastAsia="Times New Roman" w:hAnsi="Times New Roman" w:cs="Times New Roman"/>
          <w:color w:val="000000" w:themeColor="text1"/>
          <w:sz w:val="28"/>
          <w:szCs w:val="28"/>
          <w:lang w:val="sq"/>
        </w:rPr>
        <w:t>ë</w:t>
      </w:r>
      <w:r w:rsidR="13CE53E7" w:rsidRPr="00951713">
        <w:rPr>
          <w:rFonts w:ascii="Times New Roman" w:eastAsia="Times New Roman" w:hAnsi="Times New Roman" w:cs="Times New Roman"/>
          <w:color w:val="000000" w:themeColor="text1"/>
          <w:sz w:val="28"/>
          <w:szCs w:val="28"/>
          <w:lang w:val="sq"/>
        </w:rPr>
        <w:t>s s</w:t>
      </w:r>
      <w:r w:rsidR="17D6B6E3" w:rsidRPr="00951713">
        <w:rPr>
          <w:rFonts w:ascii="Times New Roman" w:eastAsia="Times New Roman" w:hAnsi="Times New Roman" w:cs="Times New Roman"/>
          <w:color w:val="000000" w:themeColor="text1"/>
          <w:sz w:val="28"/>
          <w:szCs w:val="28"/>
          <w:lang w:val="sq"/>
        </w:rPr>
        <w:t>ë</w:t>
      </w:r>
      <w:r w:rsidR="3B9268E4" w:rsidRPr="00951713">
        <w:rPr>
          <w:rFonts w:ascii="Times New Roman" w:eastAsia="Times New Roman" w:hAnsi="Times New Roman" w:cs="Times New Roman"/>
          <w:color w:val="000000" w:themeColor="text1"/>
          <w:sz w:val="28"/>
          <w:szCs w:val="28"/>
          <w:lang w:val="sq"/>
        </w:rPr>
        <w:t xml:space="preserve"> token</w:t>
      </w:r>
      <w:r w:rsidR="769DFD82" w:rsidRPr="00951713">
        <w:rPr>
          <w:rFonts w:ascii="Times New Roman" w:eastAsia="Times New Roman" w:hAnsi="Times New Roman" w:cs="Times New Roman"/>
          <w:color w:val="000000" w:themeColor="text1"/>
          <w:sz w:val="28"/>
          <w:szCs w:val="28"/>
          <w:lang w:val="sq"/>
        </w:rPr>
        <w:t>it</w:t>
      </w:r>
      <w:r w:rsidR="3B9268E4" w:rsidRPr="00951713">
        <w:rPr>
          <w:rFonts w:ascii="Times New Roman" w:eastAsia="Times New Roman" w:hAnsi="Times New Roman" w:cs="Times New Roman"/>
          <w:color w:val="000000" w:themeColor="text1"/>
          <w:sz w:val="28"/>
          <w:szCs w:val="28"/>
          <w:lang w:val="sq"/>
        </w:rPr>
        <w:t xml:space="preserve"> të aset</w:t>
      </w:r>
      <w:r w:rsidR="5A73A723" w:rsidRPr="00951713">
        <w:rPr>
          <w:rFonts w:ascii="Times New Roman" w:eastAsia="Times New Roman" w:hAnsi="Times New Roman" w:cs="Times New Roman"/>
          <w:color w:val="000000" w:themeColor="text1"/>
          <w:sz w:val="28"/>
          <w:szCs w:val="28"/>
          <w:lang w:val="sq"/>
        </w:rPr>
        <w:t>eve</w:t>
      </w:r>
      <w:r w:rsidR="3B9268E4" w:rsidRPr="00951713">
        <w:rPr>
          <w:rFonts w:ascii="Times New Roman" w:eastAsia="Times New Roman" w:hAnsi="Times New Roman" w:cs="Times New Roman"/>
          <w:color w:val="000000" w:themeColor="text1"/>
          <w:sz w:val="28"/>
          <w:szCs w:val="28"/>
          <w:lang w:val="sq"/>
        </w:rPr>
        <w:t xml:space="preserve"> dhe të aseteve rezervë </w:t>
      </w:r>
      <w:r w:rsidR="7387C119" w:rsidRPr="00951713">
        <w:rPr>
          <w:rFonts w:ascii="Times New Roman" w:eastAsia="Times New Roman" w:hAnsi="Times New Roman" w:cs="Times New Roman"/>
          <w:color w:val="000000" w:themeColor="text1"/>
          <w:sz w:val="28"/>
          <w:szCs w:val="28"/>
          <w:lang w:val="sq"/>
        </w:rPr>
        <w:t>n</w:t>
      </w:r>
      <w:r w:rsidR="17D6B6E3" w:rsidRPr="00951713">
        <w:rPr>
          <w:rFonts w:ascii="Times New Roman" w:eastAsia="Times New Roman" w:hAnsi="Times New Roman" w:cs="Times New Roman"/>
          <w:color w:val="000000" w:themeColor="text1"/>
          <w:sz w:val="28"/>
          <w:szCs w:val="28"/>
          <w:lang w:val="sq"/>
        </w:rPr>
        <w:t>ë</w:t>
      </w:r>
      <w:r w:rsidR="7387C119" w:rsidRPr="00951713">
        <w:rPr>
          <w:rFonts w:ascii="Times New Roman" w:eastAsia="Times New Roman" w:hAnsi="Times New Roman" w:cs="Times New Roman"/>
          <w:color w:val="000000" w:themeColor="text1"/>
          <w:sz w:val="28"/>
          <w:szCs w:val="28"/>
          <w:lang w:val="sq"/>
        </w:rPr>
        <w:t xml:space="preserve"> rastet </w:t>
      </w:r>
      <w:r w:rsidR="3B9268E4" w:rsidRPr="00951713">
        <w:rPr>
          <w:rFonts w:ascii="Times New Roman" w:eastAsia="Times New Roman" w:hAnsi="Times New Roman" w:cs="Times New Roman"/>
          <w:color w:val="000000" w:themeColor="text1"/>
          <w:sz w:val="28"/>
          <w:szCs w:val="28"/>
          <w:lang w:val="sq"/>
        </w:rPr>
        <w:t xml:space="preserve">kur ushtrohet e drejta e </w:t>
      </w:r>
      <w:r w:rsidR="7E958668" w:rsidRPr="00951713">
        <w:rPr>
          <w:rFonts w:ascii="Times New Roman" w:eastAsia="Times New Roman" w:hAnsi="Times New Roman" w:cs="Times New Roman"/>
          <w:color w:val="000000" w:themeColor="text1"/>
          <w:sz w:val="28"/>
          <w:szCs w:val="28"/>
          <w:lang w:val="sq"/>
        </w:rPr>
        <w:t xml:space="preserve">shlyerjes </w:t>
      </w:r>
      <w:r w:rsidR="3B9268E4" w:rsidRPr="00951713">
        <w:rPr>
          <w:rFonts w:ascii="Times New Roman" w:eastAsia="Times New Roman" w:hAnsi="Times New Roman" w:cs="Times New Roman"/>
          <w:color w:val="000000" w:themeColor="text1"/>
          <w:sz w:val="28"/>
          <w:szCs w:val="28"/>
          <w:lang w:val="sq"/>
        </w:rPr>
        <w:t>nga blerësi i token</w:t>
      </w:r>
      <w:r w:rsidR="6DFBE5FA" w:rsidRPr="00951713">
        <w:rPr>
          <w:rFonts w:ascii="Times New Roman" w:eastAsia="Times New Roman" w:hAnsi="Times New Roman" w:cs="Times New Roman"/>
          <w:color w:val="000000" w:themeColor="text1"/>
          <w:sz w:val="28"/>
          <w:szCs w:val="28"/>
          <w:lang w:val="sq"/>
        </w:rPr>
        <w:t>it</w:t>
      </w:r>
      <w:r w:rsidR="3B9268E4" w:rsidRPr="00951713">
        <w:rPr>
          <w:rFonts w:ascii="Times New Roman" w:eastAsia="Times New Roman" w:hAnsi="Times New Roman" w:cs="Times New Roman"/>
          <w:color w:val="000000" w:themeColor="text1"/>
          <w:sz w:val="28"/>
          <w:szCs w:val="28"/>
          <w:lang w:val="sq"/>
        </w:rPr>
        <w:t xml:space="preserve"> të aset</w:t>
      </w:r>
      <w:r w:rsidR="688A6AFD" w:rsidRPr="00951713">
        <w:rPr>
          <w:rFonts w:ascii="Times New Roman" w:eastAsia="Times New Roman" w:hAnsi="Times New Roman" w:cs="Times New Roman"/>
          <w:color w:val="000000" w:themeColor="text1"/>
          <w:sz w:val="28"/>
          <w:szCs w:val="28"/>
          <w:lang w:val="sq"/>
        </w:rPr>
        <w:t>eve</w:t>
      </w:r>
      <w:r w:rsidR="3B9268E4" w:rsidRPr="00951713">
        <w:rPr>
          <w:rFonts w:ascii="Times New Roman" w:eastAsia="Times New Roman" w:hAnsi="Times New Roman" w:cs="Times New Roman"/>
          <w:color w:val="000000" w:themeColor="text1"/>
          <w:sz w:val="28"/>
          <w:szCs w:val="28"/>
          <w:lang w:val="sq"/>
        </w:rPr>
        <w:t>, përfshirë edhe përmes përdorimit të metodologjisë së vlerësimit</w:t>
      </w:r>
      <w:r w:rsidR="00C72DAF">
        <w:rPr>
          <w:rFonts w:ascii="Times New Roman" w:eastAsia="Times New Roman" w:hAnsi="Times New Roman" w:cs="Times New Roman"/>
          <w:color w:val="000000" w:themeColor="text1"/>
          <w:sz w:val="28"/>
          <w:szCs w:val="28"/>
          <w:lang w:val="sq"/>
        </w:rPr>
        <w:t>,</w:t>
      </w:r>
      <w:r w:rsidR="3B9268E4" w:rsidRPr="00951713">
        <w:rPr>
          <w:rFonts w:ascii="Times New Roman" w:eastAsia="Times New Roman" w:hAnsi="Times New Roman" w:cs="Times New Roman"/>
          <w:color w:val="000000" w:themeColor="text1"/>
          <w:sz w:val="28"/>
          <w:szCs w:val="28"/>
          <w:lang w:val="sq"/>
        </w:rPr>
        <w:t xml:space="preserve"> të përcaktuar në </w:t>
      </w:r>
      <w:r w:rsidR="00C72DAF">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C72DAF">
        <w:rPr>
          <w:rFonts w:ascii="Times New Roman" w:eastAsia="Times New Roman" w:hAnsi="Times New Roman" w:cs="Times New Roman"/>
          <w:color w:val="000000" w:themeColor="text1"/>
          <w:sz w:val="28"/>
          <w:szCs w:val="28"/>
          <w:lang w:val="sq"/>
        </w:rPr>
        <w:t>n 11, t</w:t>
      </w:r>
      <w:r w:rsidR="00F104B8">
        <w:rPr>
          <w:rFonts w:ascii="Times New Roman" w:eastAsia="Times New Roman" w:hAnsi="Times New Roman" w:cs="Times New Roman"/>
          <w:color w:val="000000" w:themeColor="text1"/>
          <w:sz w:val="28"/>
          <w:szCs w:val="28"/>
          <w:lang w:val="sq"/>
        </w:rPr>
        <w:t>ë</w:t>
      </w:r>
      <w:r w:rsidR="00C72DAF">
        <w:rPr>
          <w:rFonts w:ascii="Times New Roman" w:eastAsia="Times New Roman" w:hAnsi="Times New Roman" w:cs="Times New Roman"/>
          <w:color w:val="000000" w:themeColor="text1"/>
          <w:sz w:val="28"/>
          <w:szCs w:val="28"/>
          <w:lang w:val="sq"/>
        </w:rPr>
        <w:t xml:space="preserve"> </w:t>
      </w:r>
      <w:r w:rsidR="33D06C68" w:rsidRPr="00951713">
        <w:rPr>
          <w:rFonts w:ascii="Times New Roman" w:eastAsia="Times New Roman" w:hAnsi="Times New Roman" w:cs="Times New Roman"/>
          <w:color w:val="000000" w:themeColor="text1"/>
          <w:sz w:val="28"/>
          <w:szCs w:val="28"/>
          <w:lang w:val="sq"/>
        </w:rPr>
        <w:t>n</w:t>
      </w:r>
      <w:r w:rsidR="3B9268E4" w:rsidRPr="00951713">
        <w:rPr>
          <w:rFonts w:ascii="Times New Roman" w:eastAsia="Times New Roman" w:hAnsi="Times New Roman" w:cs="Times New Roman"/>
          <w:color w:val="000000" w:themeColor="text1"/>
          <w:sz w:val="28"/>
          <w:szCs w:val="28"/>
          <w:lang w:val="sq"/>
        </w:rPr>
        <w:t>eni</w:t>
      </w:r>
      <w:r w:rsidR="00C72DAF">
        <w:rPr>
          <w:rFonts w:ascii="Times New Roman" w:eastAsia="Times New Roman" w:hAnsi="Times New Roman" w:cs="Times New Roman"/>
          <w:color w:val="000000" w:themeColor="text1"/>
          <w:sz w:val="28"/>
          <w:szCs w:val="28"/>
          <w:lang w:val="sq"/>
        </w:rPr>
        <w:t>t</w:t>
      </w:r>
      <w:r w:rsidR="3B9268E4" w:rsidRPr="00951713">
        <w:rPr>
          <w:rFonts w:ascii="Times New Roman" w:eastAsia="Times New Roman" w:hAnsi="Times New Roman" w:cs="Times New Roman"/>
          <w:color w:val="000000" w:themeColor="text1"/>
          <w:sz w:val="28"/>
          <w:szCs w:val="28"/>
          <w:lang w:val="sq"/>
        </w:rPr>
        <w:t xml:space="preserve"> 36</w:t>
      </w:r>
      <w:r w:rsidR="48EE5C9E" w:rsidRPr="00951713">
        <w:rPr>
          <w:rFonts w:ascii="Times New Roman" w:eastAsia="Times New Roman" w:hAnsi="Times New Roman" w:cs="Times New Roman"/>
          <w:color w:val="000000" w:themeColor="text1"/>
          <w:sz w:val="28"/>
          <w:szCs w:val="28"/>
          <w:lang w:val="sq"/>
        </w:rPr>
        <w:t xml:space="preserve">, </w:t>
      </w:r>
      <w:r w:rsidR="1B3762A1" w:rsidRPr="00951713">
        <w:rPr>
          <w:rFonts w:ascii="Times New Roman" w:eastAsia="Times New Roman" w:hAnsi="Times New Roman" w:cs="Times New Roman"/>
          <w:color w:val="000000" w:themeColor="text1"/>
          <w:sz w:val="28"/>
          <w:szCs w:val="28"/>
          <w:lang w:val="sq"/>
        </w:rPr>
        <w:t xml:space="preserve"> t</w:t>
      </w:r>
      <w:r w:rsidR="17D6B6E3" w:rsidRPr="00951713">
        <w:rPr>
          <w:rFonts w:ascii="Times New Roman" w:eastAsia="Times New Roman" w:hAnsi="Times New Roman" w:cs="Times New Roman"/>
          <w:color w:val="000000" w:themeColor="text1"/>
          <w:sz w:val="28"/>
          <w:szCs w:val="28"/>
          <w:lang w:val="sq"/>
        </w:rPr>
        <w:t>ë</w:t>
      </w:r>
      <w:r w:rsidR="1B3762A1" w:rsidRPr="00951713">
        <w:rPr>
          <w:rFonts w:ascii="Times New Roman" w:eastAsia="Times New Roman" w:hAnsi="Times New Roman" w:cs="Times New Roman"/>
          <w:color w:val="000000" w:themeColor="text1"/>
          <w:sz w:val="28"/>
          <w:szCs w:val="28"/>
          <w:lang w:val="sq"/>
        </w:rPr>
        <w:t xml:space="preserve"> k</w:t>
      </w:r>
      <w:r w:rsidR="17D6B6E3" w:rsidRPr="00951713">
        <w:rPr>
          <w:rFonts w:ascii="Times New Roman" w:eastAsia="Times New Roman" w:hAnsi="Times New Roman" w:cs="Times New Roman"/>
          <w:color w:val="000000" w:themeColor="text1"/>
          <w:sz w:val="28"/>
          <w:szCs w:val="28"/>
          <w:lang w:val="sq"/>
        </w:rPr>
        <w:t>ë</w:t>
      </w:r>
      <w:r w:rsidR="1B3762A1" w:rsidRPr="00951713">
        <w:rPr>
          <w:rFonts w:ascii="Times New Roman" w:eastAsia="Times New Roman" w:hAnsi="Times New Roman" w:cs="Times New Roman"/>
          <w:color w:val="000000" w:themeColor="text1"/>
          <w:sz w:val="28"/>
          <w:szCs w:val="28"/>
          <w:lang w:val="sq"/>
        </w:rPr>
        <w:t>tij ligji</w:t>
      </w:r>
      <w:r w:rsidR="3B9268E4" w:rsidRPr="00951713">
        <w:rPr>
          <w:rFonts w:ascii="Times New Roman" w:eastAsia="Times New Roman" w:hAnsi="Times New Roman" w:cs="Times New Roman"/>
          <w:color w:val="000000" w:themeColor="text1"/>
          <w:sz w:val="28"/>
          <w:szCs w:val="28"/>
          <w:lang w:val="sq"/>
        </w:rPr>
        <w:t>;</w:t>
      </w:r>
    </w:p>
    <w:p w14:paraId="0EA7E8E8" w14:textId="060D0061" w:rsidR="00052ADC" w:rsidRPr="00951713" w:rsidRDefault="62E20AD0" w:rsidP="00C72DAF">
      <w:pPr>
        <w:pStyle w:val="ListParagraph"/>
        <w:numPr>
          <w:ilvl w:val="0"/>
          <w:numId w:val="402"/>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k</w:t>
      </w:r>
      <w:r w:rsidR="3B9268E4" w:rsidRPr="00951713">
        <w:rPr>
          <w:rFonts w:ascii="Times New Roman" w:eastAsia="Times New Roman" w:hAnsi="Times New Roman" w:cs="Times New Roman"/>
          <w:color w:val="000000" w:themeColor="text1"/>
          <w:sz w:val="28"/>
          <w:szCs w:val="28"/>
          <w:lang w:val="sq"/>
        </w:rPr>
        <w:t xml:space="preserve">ushtet për përfundimin e </w:t>
      </w:r>
      <w:r w:rsidR="7C639DEA" w:rsidRPr="00951713">
        <w:rPr>
          <w:rFonts w:ascii="Times New Roman" w:eastAsia="Times New Roman" w:hAnsi="Times New Roman" w:cs="Times New Roman"/>
          <w:color w:val="000000" w:themeColor="text1"/>
          <w:sz w:val="28"/>
          <w:szCs w:val="28"/>
          <w:lang w:val="sq"/>
        </w:rPr>
        <w:t>shlyerjes</w:t>
      </w:r>
      <w:r w:rsidR="3B9268E4" w:rsidRPr="00951713">
        <w:rPr>
          <w:rFonts w:ascii="Times New Roman" w:eastAsia="Times New Roman" w:hAnsi="Times New Roman" w:cs="Times New Roman"/>
          <w:color w:val="000000" w:themeColor="text1"/>
          <w:sz w:val="28"/>
          <w:szCs w:val="28"/>
          <w:lang w:val="sq"/>
        </w:rPr>
        <w:t>; dhe</w:t>
      </w:r>
    </w:p>
    <w:p w14:paraId="7CD76610" w14:textId="20F769BB" w:rsidR="00052ADC" w:rsidRPr="00951713" w:rsidRDefault="370CEEC0" w:rsidP="00C72DAF">
      <w:pPr>
        <w:pStyle w:val="ListParagraph"/>
        <w:numPr>
          <w:ilvl w:val="0"/>
          <w:numId w:val="402"/>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m</w:t>
      </w:r>
      <w:r w:rsidR="762C9413" w:rsidRPr="00951713">
        <w:rPr>
          <w:rFonts w:ascii="Times New Roman" w:eastAsia="Times New Roman" w:hAnsi="Times New Roman" w:cs="Times New Roman"/>
          <w:color w:val="000000" w:themeColor="text1"/>
          <w:sz w:val="28"/>
          <w:szCs w:val="28"/>
          <w:lang w:val="sq"/>
        </w:rPr>
        <w:t>asat që emetuesit marrin për të menaxhuar në mënyrë të përshtatshme rritjet ose uljet në rezervën e aseteve për të shmangur çdo ndikim negativ në tregun e aseteve rezervë.</w:t>
      </w:r>
    </w:p>
    <w:p w14:paraId="61C7BE60" w14:textId="584CF22C" w:rsidR="00052ADC" w:rsidRDefault="08DB7C6B" w:rsidP="00C72DAF">
      <w:pPr>
        <w:spacing w:after="0" w:line="240" w:lineRule="auto"/>
        <w:ind w:left="54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Në rastet </w:t>
      </w:r>
      <w:r w:rsidR="0AC0BA10" w:rsidRPr="00951713">
        <w:rPr>
          <w:rFonts w:ascii="Times New Roman" w:eastAsia="Times New Roman" w:hAnsi="Times New Roman" w:cs="Times New Roman"/>
          <w:color w:val="000000" w:themeColor="text1"/>
          <w:sz w:val="28"/>
          <w:szCs w:val="28"/>
          <w:lang w:val="sq"/>
        </w:rPr>
        <w:t>k</w:t>
      </w:r>
      <w:r w:rsidR="762C9413" w:rsidRPr="00951713">
        <w:rPr>
          <w:rFonts w:ascii="Times New Roman" w:eastAsia="Times New Roman" w:hAnsi="Times New Roman" w:cs="Times New Roman"/>
          <w:color w:val="000000" w:themeColor="text1"/>
          <w:sz w:val="28"/>
          <w:szCs w:val="28"/>
          <w:lang w:val="sq"/>
        </w:rPr>
        <w:t xml:space="preserve">ur emetuesit, gjatë shitjes së një tokeni </w:t>
      </w:r>
      <w:r w:rsidR="0DC854D5" w:rsidRPr="00951713">
        <w:rPr>
          <w:rFonts w:ascii="Times New Roman" w:eastAsia="Times New Roman" w:hAnsi="Times New Roman" w:cs="Times New Roman"/>
          <w:color w:val="000000" w:themeColor="text1"/>
          <w:sz w:val="28"/>
          <w:szCs w:val="28"/>
          <w:lang w:val="sq"/>
        </w:rPr>
        <w:t>asetesh</w:t>
      </w:r>
      <w:r w:rsidR="762C9413" w:rsidRPr="00951713">
        <w:rPr>
          <w:rFonts w:ascii="Times New Roman" w:eastAsia="Times New Roman" w:hAnsi="Times New Roman" w:cs="Times New Roman"/>
          <w:color w:val="000000" w:themeColor="text1"/>
          <w:sz w:val="28"/>
          <w:szCs w:val="28"/>
          <w:lang w:val="sq"/>
        </w:rPr>
        <w:t>, pranojnë një pagesë në fonde të ndryshme nga paraja elektronike, të denominuar në një valutë zyrtare, ata ofrojnë gjithmonë një opsion për tërheqjen e tokenit në fonde të ndryshme nga paraja elektronike, të denominuar në të njëjtën valutë zyrtare.</w:t>
      </w:r>
    </w:p>
    <w:p w14:paraId="367CE19A" w14:textId="77777777" w:rsidR="00C72DAF" w:rsidRPr="00951713" w:rsidRDefault="00C72DAF" w:rsidP="00C72DAF">
      <w:pPr>
        <w:spacing w:after="0" w:line="240" w:lineRule="auto"/>
        <w:ind w:left="900" w:hanging="360"/>
        <w:jc w:val="both"/>
        <w:rPr>
          <w:rFonts w:ascii="Times New Roman" w:eastAsia="Times New Roman" w:hAnsi="Times New Roman" w:cs="Times New Roman"/>
          <w:color w:val="000000" w:themeColor="text1"/>
          <w:sz w:val="28"/>
          <w:szCs w:val="28"/>
        </w:rPr>
      </w:pPr>
    </w:p>
    <w:p w14:paraId="25874BF7" w14:textId="15A76031" w:rsidR="00052ADC" w:rsidRPr="00951713" w:rsidRDefault="508BD4B5" w:rsidP="003A7FE9">
      <w:pPr>
        <w:pStyle w:val="ListParagraph"/>
        <w:numPr>
          <w:ilvl w:val="0"/>
          <w:numId w:val="230"/>
        </w:numPr>
        <w:spacing w:after="0" w:line="240" w:lineRule="auto"/>
        <w:ind w:left="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Krahas </w:t>
      </w:r>
      <w:r w:rsidR="24168F73" w:rsidRPr="00951713">
        <w:rPr>
          <w:rFonts w:ascii="Times New Roman" w:eastAsia="Times New Roman" w:hAnsi="Times New Roman" w:cs="Times New Roman"/>
          <w:color w:val="000000" w:themeColor="text1"/>
          <w:sz w:val="28"/>
          <w:szCs w:val="28"/>
          <w:lang w:val="sq"/>
        </w:rPr>
        <w:t>parashikimeve t</w:t>
      </w:r>
      <w:r w:rsidR="67364F03" w:rsidRPr="00951713">
        <w:rPr>
          <w:rFonts w:ascii="Times New Roman" w:eastAsia="Times New Roman" w:hAnsi="Times New Roman" w:cs="Times New Roman"/>
          <w:color w:val="000000" w:themeColor="text1"/>
          <w:sz w:val="28"/>
          <w:szCs w:val="28"/>
          <w:lang w:val="sq"/>
        </w:rPr>
        <w:t>ë</w:t>
      </w:r>
      <w:r w:rsidR="24168F73" w:rsidRPr="00951713">
        <w:rPr>
          <w:rFonts w:ascii="Times New Roman" w:eastAsia="Times New Roman" w:hAnsi="Times New Roman" w:cs="Times New Roman"/>
          <w:color w:val="000000" w:themeColor="text1"/>
          <w:sz w:val="28"/>
          <w:szCs w:val="28"/>
          <w:lang w:val="sq"/>
        </w:rPr>
        <w:t xml:space="preserve"> n</w:t>
      </w:r>
      <w:r w:rsidRPr="00951713">
        <w:rPr>
          <w:rFonts w:ascii="Times New Roman" w:eastAsia="Times New Roman" w:hAnsi="Times New Roman" w:cs="Times New Roman"/>
          <w:color w:val="000000" w:themeColor="text1"/>
          <w:sz w:val="28"/>
          <w:szCs w:val="28"/>
          <w:lang w:val="sq"/>
        </w:rPr>
        <w:t>enit 46</w:t>
      </w:r>
      <w:r w:rsidR="2798EFEB" w:rsidRPr="00951713">
        <w:rPr>
          <w:rFonts w:ascii="Times New Roman" w:eastAsia="Times New Roman" w:hAnsi="Times New Roman" w:cs="Times New Roman"/>
          <w:color w:val="000000" w:themeColor="text1"/>
          <w:sz w:val="28"/>
          <w:szCs w:val="28"/>
          <w:lang w:val="sq"/>
        </w:rPr>
        <w:t xml:space="preserve"> t</w:t>
      </w:r>
      <w:r w:rsidR="1D3EF82A" w:rsidRPr="00951713">
        <w:rPr>
          <w:rFonts w:ascii="Times New Roman" w:eastAsia="Times New Roman" w:hAnsi="Times New Roman" w:cs="Times New Roman"/>
          <w:color w:val="000000" w:themeColor="text1"/>
          <w:sz w:val="28"/>
          <w:szCs w:val="28"/>
          <w:lang w:val="sq"/>
        </w:rPr>
        <w:t>ë</w:t>
      </w:r>
      <w:r w:rsidR="2798EFEB" w:rsidRPr="00951713">
        <w:rPr>
          <w:rFonts w:ascii="Times New Roman" w:eastAsia="Times New Roman" w:hAnsi="Times New Roman" w:cs="Times New Roman"/>
          <w:color w:val="000000" w:themeColor="text1"/>
          <w:sz w:val="28"/>
          <w:szCs w:val="28"/>
          <w:lang w:val="sq"/>
        </w:rPr>
        <w:t xml:space="preserve"> k</w:t>
      </w:r>
      <w:r w:rsidR="3EC09826" w:rsidRPr="00951713">
        <w:rPr>
          <w:rFonts w:ascii="Times New Roman" w:eastAsia="Times New Roman" w:hAnsi="Times New Roman" w:cs="Times New Roman"/>
          <w:color w:val="000000" w:themeColor="text1"/>
          <w:sz w:val="28"/>
          <w:szCs w:val="28"/>
          <w:lang w:val="sq"/>
        </w:rPr>
        <w:t>ë</w:t>
      </w:r>
      <w:r w:rsidR="2798EFEB" w:rsidRPr="00951713">
        <w:rPr>
          <w:rFonts w:ascii="Times New Roman" w:eastAsia="Times New Roman" w:hAnsi="Times New Roman" w:cs="Times New Roman"/>
          <w:color w:val="000000" w:themeColor="text1"/>
          <w:sz w:val="28"/>
          <w:szCs w:val="28"/>
          <w:lang w:val="sq"/>
        </w:rPr>
        <w:t>tij ligji</w:t>
      </w:r>
      <w:r w:rsidRPr="00951713">
        <w:rPr>
          <w:rFonts w:ascii="Times New Roman" w:eastAsia="Times New Roman" w:hAnsi="Times New Roman" w:cs="Times New Roman"/>
          <w:color w:val="000000" w:themeColor="text1"/>
          <w:sz w:val="28"/>
          <w:szCs w:val="28"/>
          <w:lang w:val="sq"/>
        </w:rPr>
        <w:t xml:space="preserve">, </w:t>
      </w:r>
      <w:r w:rsidR="768290E4" w:rsidRPr="00951713">
        <w:rPr>
          <w:rFonts w:ascii="Times New Roman" w:eastAsia="Times New Roman" w:hAnsi="Times New Roman" w:cs="Times New Roman"/>
          <w:color w:val="000000" w:themeColor="text1"/>
          <w:sz w:val="28"/>
          <w:szCs w:val="28"/>
          <w:lang w:val="sq"/>
        </w:rPr>
        <w:t>shlyer</w:t>
      </w:r>
      <w:r w:rsidRPr="00951713">
        <w:rPr>
          <w:rFonts w:ascii="Times New Roman" w:eastAsia="Times New Roman" w:hAnsi="Times New Roman" w:cs="Times New Roman"/>
          <w:color w:val="000000" w:themeColor="text1"/>
          <w:sz w:val="28"/>
          <w:szCs w:val="28"/>
          <w:lang w:val="sq"/>
        </w:rPr>
        <w:t>ja</w:t>
      </w:r>
      <w:r w:rsidR="459054EE"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e token</w:t>
      </w:r>
      <w:r w:rsidR="7DE366BF"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6486088F"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nuk </w:t>
      </w:r>
      <w:r w:rsidR="15EE5781" w:rsidRPr="00951713">
        <w:rPr>
          <w:rFonts w:ascii="Times New Roman" w:eastAsia="Times New Roman" w:hAnsi="Times New Roman" w:cs="Times New Roman"/>
          <w:color w:val="000000" w:themeColor="text1"/>
          <w:sz w:val="28"/>
          <w:szCs w:val="28"/>
          <w:lang w:val="sq"/>
        </w:rPr>
        <w:t>mund t</w:t>
      </w:r>
      <w:r w:rsidR="5BAFF75B" w:rsidRPr="00951713">
        <w:rPr>
          <w:rFonts w:ascii="Times New Roman" w:eastAsia="Times New Roman" w:hAnsi="Times New Roman" w:cs="Times New Roman"/>
          <w:color w:val="000000" w:themeColor="text1"/>
          <w:sz w:val="28"/>
          <w:szCs w:val="28"/>
          <w:lang w:val="sq"/>
        </w:rPr>
        <w:t xml:space="preserve">ë jetë subjekt i </w:t>
      </w:r>
      <w:r w:rsidR="609558F2" w:rsidRPr="00951713">
        <w:rPr>
          <w:rFonts w:ascii="Times New Roman" w:eastAsia="Times New Roman" w:hAnsi="Times New Roman" w:cs="Times New Roman"/>
          <w:color w:val="000000" w:themeColor="text1"/>
          <w:sz w:val="28"/>
          <w:szCs w:val="28"/>
          <w:lang w:val="sq"/>
        </w:rPr>
        <w:t xml:space="preserve">asnjë lloj </w:t>
      </w:r>
      <w:r w:rsidR="635A2A57" w:rsidRPr="00951713">
        <w:rPr>
          <w:rFonts w:ascii="Times New Roman" w:eastAsia="Times New Roman" w:hAnsi="Times New Roman" w:cs="Times New Roman"/>
          <w:color w:val="000000" w:themeColor="text1"/>
          <w:sz w:val="28"/>
          <w:szCs w:val="28"/>
          <w:lang w:val="sq"/>
        </w:rPr>
        <w:t>komision</w:t>
      </w:r>
      <w:r w:rsidR="2DE4E56C" w:rsidRPr="00951713">
        <w:rPr>
          <w:rFonts w:ascii="Times New Roman" w:eastAsia="Times New Roman" w:hAnsi="Times New Roman" w:cs="Times New Roman"/>
          <w:color w:val="000000" w:themeColor="text1"/>
          <w:sz w:val="28"/>
          <w:szCs w:val="28"/>
          <w:lang w:val="sq"/>
        </w:rPr>
        <w:t>i</w:t>
      </w:r>
      <w:r w:rsidR="635A2A57" w:rsidRPr="00951713">
        <w:rPr>
          <w:rFonts w:ascii="Times New Roman" w:eastAsia="Times New Roman" w:hAnsi="Times New Roman" w:cs="Times New Roman"/>
          <w:color w:val="000000" w:themeColor="text1"/>
          <w:sz w:val="28"/>
          <w:szCs w:val="28"/>
          <w:lang w:val="sq"/>
        </w:rPr>
        <w:t xml:space="preserve"> apo tarif</w:t>
      </w:r>
      <w:r w:rsidR="2375F456"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w:t>
      </w:r>
    </w:p>
    <w:p w14:paraId="3BBD5362" w14:textId="5B63E043" w:rsidR="00052ADC" w:rsidRPr="00951713" w:rsidRDefault="111EAD21" w:rsidP="003A7FE9">
      <w:pPr>
        <w:spacing w:after="0" w:line="240" w:lineRule="auto"/>
        <w:jc w:val="both"/>
        <w:rPr>
          <w:rFonts w:ascii="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 xml:space="preserve"> </w:t>
      </w:r>
    </w:p>
    <w:p w14:paraId="4AD639BA" w14:textId="7037B185" w:rsidR="00052ADC" w:rsidRPr="00951713" w:rsidRDefault="111EAD21"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Neni 40</w:t>
      </w:r>
    </w:p>
    <w:p w14:paraId="0BC2CDB9" w14:textId="6E2CE561" w:rsidR="00052ADC" w:rsidRDefault="111EAD2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Ndalimi i dhënies së interesit</w:t>
      </w:r>
    </w:p>
    <w:p w14:paraId="03CFA105" w14:textId="77777777" w:rsidR="00C72DAF" w:rsidRPr="00951713" w:rsidRDefault="00C72DAF" w:rsidP="003A7FE9">
      <w:pPr>
        <w:spacing w:after="0" w:line="240" w:lineRule="auto"/>
        <w:jc w:val="center"/>
        <w:rPr>
          <w:rFonts w:ascii="Times New Roman" w:hAnsi="Times New Roman" w:cs="Times New Roman"/>
          <w:color w:val="000000" w:themeColor="text1"/>
          <w:sz w:val="28"/>
          <w:szCs w:val="28"/>
        </w:rPr>
      </w:pPr>
    </w:p>
    <w:p w14:paraId="14D5B587" w14:textId="2ACBF3AA" w:rsidR="00052ADC" w:rsidRDefault="36CAC696" w:rsidP="00C72DAF">
      <w:pPr>
        <w:pStyle w:val="ListParagraph"/>
        <w:numPr>
          <w:ilvl w:val="0"/>
          <w:numId w:val="22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36165F54" w:rsidRPr="00951713">
        <w:rPr>
          <w:rFonts w:ascii="Times New Roman" w:eastAsia="Times New Roman" w:hAnsi="Times New Roman" w:cs="Times New Roman"/>
          <w:color w:val="000000" w:themeColor="text1"/>
          <w:sz w:val="28"/>
          <w:szCs w:val="28"/>
          <w:lang w:val="sq"/>
        </w:rPr>
        <w:t xml:space="preserve"> nuk japin interes në lidhje me token</w:t>
      </w:r>
      <w:r w:rsidR="0C08DB67" w:rsidRPr="00951713">
        <w:rPr>
          <w:rFonts w:ascii="Times New Roman" w:eastAsia="Times New Roman" w:hAnsi="Times New Roman" w:cs="Times New Roman"/>
          <w:color w:val="000000" w:themeColor="text1"/>
          <w:sz w:val="28"/>
          <w:szCs w:val="28"/>
          <w:lang w:val="sq"/>
        </w:rPr>
        <w:t>in</w:t>
      </w:r>
      <w:r w:rsidR="36165F54" w:rsidRPr="00951713">
        <w:rPr>
          <w:rFonts w:ascii="Times New Roman" w:eastAsia="Times New Roman" w:hAnsi="Times New Roman" w:cs="Times New Roman"/>
          <w:color w:val="000000" w:themeColor="text1"/>
          <w:sz w:val="28"/>
          <w:szCs w:val="28"/>
          <w:lang w:val="sq"/>
        </w:rPr>
        <w:t xml:space="preserve"> e aset</w:t>
      </w:r>
      <w:r w:rsidR="14B934A9" w:rsidRPr="00951713">
        <w:rPr>
          <w:rFonts w:ascii="Times New Roman" w:eastAsia="Times New Roman" w:hAnsi="Times New Roman" w:cs="Times New Roman"/>
          <w:color w:val="000000" w:themeColor="text1"/>
          <w:sz w:val="28"/>
          <w:szCs w:val="28"/>
          <w:lang w:val="sq"/>
        </w:rPr>
        <w:t>eve</w:t>
      </w:r>
      <w:r w:rsidR="36165F54" w:rsidRPr="00951713">
        <w:rPr>
          <w:rFonts w:ascii="Times New Roman" w:eastAsia="Times New Roman" w:hAnsi="Times New Roman" w:cs="Times New Roman"/>
          <w:color w:val="000000" w:themeColor="text1"/>
          <w:sz w:val="28"/>
          <w:szCs w:val="28"/>
          <w:lang w:val="sq"/>
        </w:rPr>
        <w:t>.</w:t>
      </w:r>
    </w:p>
    <w:p w14:paraId="5733E4CB" w14:textId="77777777" w:rsidR="00C72DAF" w:rsidRPr="00951713" w:rsidRDefault="00C72DAF" w:rsidP="00C72DAF">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3D6A4D26" w14:textId="237DD224" w:rsidR="00052ADC" w:rsidRDefault="36165F54" w:rsidP="00C72DAF">
      <w:pPr>
        <w:pStyle w:val="ListParagraph"/>
        <w:numPr>
          <w:ilvl w:val="0"/>
          <w:numId w:val="22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Ofruesit e shërbimeve të kriptoaseteve nuk japin interes kur ofrojnë shërbime të lidhura me token</w:t>
      </w:r>
      <w:r w:rsidR="7497F5FE" w:rsidRPr="00951713">
        <w:rPr>
          <w:rFonts w:ascii="Times New Roman" w:eastAsia="Times New Roman" w:hAnsi="Times New Roman" w:cs="Times New Roman"/>
          <w:color w:val="000000" w:themeColor="text1"/>
          <w:sz w:val="28"/>
          <w:szCs w:val="28"/>
          <w:lang w:val="sq"/>
        </w:rPr>
        <w:t>in</w:t>
      </w:r>
      <w:r w:rsidRPr="00951713">
        <w:rPr>
          <w:rFonts w:ascii="Times New Roman" w:eastAsia="Times New Roman" w:hAnsi="Times New Roman" w:cs="Times New Roman"/>
          <w:color w:val="000000" w:themeColor="text1"/>
          <w:sz w:val="28"/>
          <w:szCs w:val="28"/>
          <w:lang w:val="sq"/>
        </w:rPr>
        <w:t xml:space="preserve"> e aset</w:t>
      </w:r>
      <w:r w:rsidR="51C35484"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w:t>
      </w:r>
    </w:p>
    <w:p w14:paraId="4AD4CE06" w14:textId="77777777" w:rsidR="00C72DAF" w:rsidRPr="00951713" w:rsidRDefault="00C72DAF" w:rsidP="00C72DAF">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D881FAE" w14:textId="38B83B67" w:rsidR="00052ADC" w:rsidRDefault="64865258" w:rsidP="00C72DAF">
      <w:pPr>
        <w:pStyle w:val="ListParagraph"/>
        <w:numPr>
          <w:ilvl w:val="0"/>
          <w:numId w:val="22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Për qëllimet e pikave 1 dhe 2</w:t>
      </w:r>
      <w:r w:rsidR="45EA3FB6" w:rsidRPr="00951713">
        <w:rPr>
          <w:rFonts w:ascii="Times New Roman" w:eastAsia="Times New Roman" w:hAnsi="Times New Roman" w:cs="Times New Roman"/>
          <w:color w:val="000000" w:themeColor="text1"/>
          <w:sz w:val="28"/>
          <w:szCs w:val="28"/>
          <w:lang w:val="sq"/>
        </w:rPr>
        <w:t xml:space="preserve"> t</w:t>
      </w:r>
      <w:r w:rsidR="3B7B6E3A" w:rsidRPr="00951713">
        <w:rPr>
          <w:rFonts w:ascii="Times New Roman" w:eastAsia="Times New Roman" w:hAnsi="Times New Roman" w:cs="Times New Roman"/>
          <w:color w:val="000000" w:themeColor="text1"/>
          <w:sz w:val="28"/>
          <w:szCs w:val="28"/>
          <w:lang w:val="sq"/>
        </w:rPr>
        <w:t>ë</w:t>
      </w:r>
      <w:r w:rsidR="45EA3FB6" w:rsidRPr="00951713">
        <w:rPr>
          <w:rFonts w:ascii="Times New Roman" w:eastAsia="Times New Roman" w:hAnsi="Times New Roman" w:cs="Times New Roman"/>
          <w:color w:val="000000" w:themeColor="text1"/>
          <w:sz w:val="28"/>
          <w:szCs w:val="28"/>
          <w:lang w:val="sq"/>
        </w:rPr>
        <w:t xml:space="preserve"> k</w:t>
      </w:r>
      <w:r w:rsidR="7B448C18" w:rsidRPr="00951713">
        <w:rPr>
          <w:rFonts w:ascii="Times New Roman" w:eastAsia="Times New Roman" w:hAnsi="Times New Roman" w:cs="Times New Roman"/>
          <w:color w:val="000000" w:themeColor="text1"/>
          <w:sz w:val="28"/>
          <w:szCs w:val="28"/>
          <w:lang w:val="sq"/>
        </w:rPr>
        <w:t>ë</w:t>
      </w:r>
      <w:r w:rsidR="45EA3FB6" w:rsidRPr="00951713">
        <w:rPr>
          <w:rFonts w:ascii="Times New Roman" w:eastAsia="Times New Roman" w:hAnsi="Times New Roman" w:cs="Times New Roman"/>
          <w:color w:val="000000" w:themeColor="text1"/>
          <w:sz w:val="28"/>
          <w:szCs w:val="28"/>
          <w:lang w:val="sq"/>
        </w:rPr>
        <w:t>tij neni</w:t>
      </w:r>
      <w:r w:rsidRPr="00951713">
        <w:rPr>
          <w:rFonts w:ascii="Times New Roman" w:eastAsia="Times New Roman" w:hAnsi="Times New Roman" w:cs="Times New Roman"/>
          <w:color w:val="000000" w:themeColor="text1"/>
          <w:sz w:val="28"/>
          <w:szCs w:val="28"/>
          <w:lang w:val="sq"/>
        </w:rPr>
        <w:t>, çdo shpërblim ose përfitim tjetër i lidhur me kohëzgjatjen e mbajtjes së token</w:t>
      </w:r>
      <w:r w:rsidR="1FFD7BDF"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53C9FF0E"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nga zotërues</w:t>
      </w:r>
      <w:r w:rsidR="2DC6DE30" w:rsidRPr="00951713">
        <w:rPr>
          <w:rFonts w:ascii="Times New Roman" w:eastAsia="Times New Roman" w:hAnsi="Times New Roman" w:cs="Times New Roman"/>
          <w:color w:val="000000" w:themeColor="text1"/>
          <w:sz w:val="28"/>
          <w:szCs w:val="28"/>
          <w:lang w:val="sq"/>
        </w:rPr>
        <w:t>i i tij</w:t>
      </w:r>
      <w:r w:rsidR="7204E8A6"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do të trajtohet si interes. Kjo përfshin kompensimin neto ose zbritjet, me një efekt të </w:t>
      </w:r>
      <w:r w:rsidR="14B9226A" w:rsidRPr="00951713">
        <w:rPr>
          <w:rFonts w:ascii="Times New Roman" w:eastAsia="Times New Roman" w:hAnsi="Times New Roman" w:cs="Times New Roman"/>
          <w:color w:val="000000" w:themeColor="text1"/>
          <w:sz w:val="28"/>
          <w:szCs w:val="28"/>
          <w:lang w:val="sq"/>
        </w:rPr>
        <w:t>bara</w:t>
      </w:r>
      <w:r w:rsidR="0F3E93DD" w:rsidRPr="00951713">
        <w:rPr>
          <w:rFonts w:ascii="Times New Roman" w:eastAsia="Times New Roman" w:hAnsi="Times New Roman" w:cs="Times New Roman"/>
          <w:color w:val="000000" w:themeColor="text1"/>
          <w:sz w:val="28"/>
          <w:szCs w:val="28"/>
          <w:lang w:val="sq"/>
        </w:rPr>
        <w:t>z</w:t>
      </w:r>
      <w:r w:rsidR="14B9226A" w:rsidRPr="00951713">
        <w:rPr>
          <w:rFonts w:ascii="Times New Roman" w:eastAsia="Times New Roman" w:hAnsi="Times New Roman" w:cs="Times New Roman"/>
          <w:color w:val="000000" w:themeColor="text1"/>
          <w:sz w:val="28"/>
          <w:szCs w:val="28"/>
          <w:lang w:val="sq"/>
        </w:rPr>
        <w:t>vle</w:t>
      </w:r>
      <w:r w:rsidR="13585D68" w:rsidRPr="00951713">
        <w:rPr>
          <w:rFonts w:ascii="Times New Roman" w:eastAsia="Times New Roman" w:hAnsi="Times New Roman" w:cs="Times New Roman"/>
          <w:color w:val="000000" w:themeColor="text1"/>
          <w:sz w:val="28"/>
          <w:szCs w:val="28"/>
          <w:lang w:val="sq"/>
        </w:rPr>
        <w:t>f</w:t>
      </w:r>
      <w:r w:rsidR="14B9226A" w:rsidRPr="00951713">
        <w:rPr>
          <w:rFonts w:ascii="Times New Roman" w:eastAsia="Times New Roman" w:hAnsi="Times New Roman" w:cs="Times New Roman"/>
          <w:color w:val="000000" w:themeColor="text1"/>
          <w:sz w:val="28"/>
          <w:szCs w:val="28"/>
          <w:lang w:val="sq"/>
        </w:rPr>
        <w:t>shëm</w:t>
      </w:r>
      <w:r w:rsidRPr="00951713">
        <w:rPr>
          <w:rFonts w:ascii="Times New Roman" w:eastAsia="Times New Roman" w:hAnsi="Times New Roman" w:cs="Times New Roman"/>
          <w:color w:val="000000" w:themeColor="text1"/>
          <w:sz w:val="28"/>
          <w:szCs w:val="28"/>
          <w:lang w:val="sq"/>
        </w:rPr>
        <w:t xml:space="preserve"> me atë të interesit të marrë nga zotëruesi i token</w:t>
      </w:r>
      <w:r w:rsidR="0AE135BF" w:rsidRPr="00951713">
        <w:rPr>
          <w:rFonts w:ascii="Times New Roman" w:eastAsia="Times New Roman" w:hAnsi="Times New Roman" w:cs="Times New Roman"/>
          <w:color w:val="000000" w:themeColor="text1"/>
          <w:sz w:val="28"/>
          <w:szCs w:val="28"/>
          <w:lang w:val="sq"/>
        </w:rPr>
        <w:t xml:space="preserve">it </w:t>
      </w:r>
      <w:r w:rsidRPr="00951713">
        <w:rPr>
          <w:rFonts w:ascii="Times New Roman" w:eastAsia="Times New Roman" w:hAnsi="Times New Roman" w:cs="Times New Roman"/>
          <w:color w:val="000000" w:themeColor="text1"/>
          <w:sz w:val="28"/>
          <w:szCs w:val="28"/>
          <w:lang w:val="sq"/>
        </w:rPr>
        <w:t>të aset</w:t>
      </w:r>
      <w:r w:rsidR="1F5CA857"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drejtpërdrejt nga emetuesi ose nga palë të treta, dhe drejtpërdrejt të lidhur me token</w:t>
      </w:r>
      <w:r w:rsidR="04C3247E" w:rsidRPr="00951713">
        <w:rPr>
          <w:rFonts w:ascii="Times New Roman" w:eastAsia="Times New Roman" w:hAnsi="Times New Roman" w:cs="Times New Roman"/>
          <w:color w:val="000000" w:themeColor="text1"/>
          <w:sz w:val="28"/>
          <w:szCs w:val="28"/>
          <w:lang w:val="sq"/>
        </w:rPr>
        <w:t>in</w:t>
      </w:r>
      <w:r w:rsidRPr="00951713">
        <w:rPr>
          <w:rFonts w:ascii="Times New Roman" w:eastAsia="Times New Roman" w:hAnsi="Times New Roman" w:cs="Times New Roman"/>
          <w:color w:val="000000" w:themeColor="text1"/>
          <w:sz w:val="28"/>
          <w:szCs w:val="28"/>
          <w:lang w:val="sq"/>
        </w:rPr>
        <w:t xml:space="preserve"> e aset</w:t>
      </w:r>
      <w:r w:rsidR="1572716B"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ose nga shpërblimi apo çmimi i produkteve të tjera.</w:t>
      </w:r>
    </w:p>
    <w:p w14:paraId="5ECC010B" w14:textId="77777777" w:rsidR="00C72DAF" w:rsidRPr="00951713" w:rsidRDefault="00C72DAF" w:rsidP="00C72DAF">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694E4703" w14:textId="292BD191" w:rsidR="00052ADC" w:rsidRPr="00C72DAF" w:rsidRDefault="1B1AFDEC" w:rsidP="003A7FE9">
      <w:pPr>
        <w:pStyle w:val="Heading2"/>
        <w:spacing w:before="0" w:after="0" w:line="240" w:lineRule="auto"/>
        <w:jc w:val="center"/>
        <w:rPr>
          <w:rFonts w:ascii="Times New Roman" w:eastAsia="Aptos Display" w:hAnsi="Times New Roman" w:cs="Times New Roman"/>
          <w:b/>
          <w:bCs/>
          <w:color w:val="000000" w:themeColor="text1"/>
          <w:sz w:val="28"/>
          <w:szCs w:val="28"/>
        </w:rPr>
      </w:pPr>
      <w:r w:rsidRPr="00C72DAF">
        <w:rPr>
          <w:rFonts w:ascii="Times New Roman" w:eastAsia="Aptos Display" w:hAnsi="Times New Roman" w:cs="Times New Roman"/>
          <w:b/>
          <w:bCs/>
          <w:color w:val="000000" w:themeColor="text1"/>
          <w:sz w:val="28"/>
          <w:szCs w:val="28"/>
        </w:rPr>
        <w:t>Seksioni</w:t>
      </w:r>
      <w:r w:rsidR="01A68EE0" w:rsidRPr="00C72DAF">
        <w:rPr>
          <w:rFonts w:ascii="Times New Roman" w:eastAsia="Aptos Display" w:hAnsi="Times New Roman" w:cs="Times New Roman"/>
          <w:b/>
          <w:bCs/>
          <w:color w:val="000000" w:themeColor="text1"/>
          <w:sz w:val="28"/>
          <w:szCs w:val="28"/>
        </w:rPr>
        <w:t xml:space="preserve"> 4</w:t>
      </w:r>
      <w:r w:rsidR="111EAD21" w:rsidRPr="00C72DAF">
        <w:rPr>
          <w:rFonts w:ascii="Times New Roman" w:hAnsi="Times New Roman" w:cs="Times New Roman"/>
          <w:b/>
          <w:bCs/>
          <w:sz w:val="28"/>
          <w:szCs w:val="28"/>
        </w:rPr>
        <w:br/>
      </w:r>
      <w:r w:rsidR="551880E3" w:rsidRPr="00C72DAF">
        <w:rPr>
          <w:rFonts w:ascii="Times New Roman" w:eastAsia="Aptos Display" w:hAnsi="Times New Roman" w:cs="Times New Roman"/>
          <w:b/>
          <w:bCs/>
          <w:color w:val="000000" w:themeColor="text1"/>
          <w:sz w:val="28"/>
          <w:szCs w:val="28"/>
        </w:rPr>
        <w:t>Blerja</w:t>
      </w:r>
      <w:r w:rsidR="2F4E0EF2" w:rsidRPr="00C72DAF">
        <w:rPr>
          <w:rFonts w:ascii="Times New Roman" w:eastAsia="Aptos Display" w:hAnsi="Times New Roman" w:cs="Times New Roman"/>
          <w:b/>
          <w:bCs/>
          <w:color w:val="000000" w:themeColor="text1"/>
          <w:sz w:val="28"/>
          <w:szCs w:val="28"/>
        </w:rPr>
        <w:t xml:space="preserve"> e emetuesit </w:t>
      </w:r>
      <w:r w:rsidR="01A68EE0" w:rsidRPr="00C72DAF">
        <w:rPr>
          <w:rFonts w:ascii="Times New Roman" w:eastAsia="Aptos Display" w:hAnsi="Times New Roman" w:cs="Times New Roman"/>
          <w:b/>
          <w:bCs/>
          <w:color w:val="000000" w:themeColor="text1"/>
          <w:sz w:val="28"/>
          <w:szCs w:val="28"/>
        </w:rPr>
        <w:t>të token</w:t>
      </w:r>
      <w:r w:rsidR="2B1A9E71" w:rsidRPr="00C72DAF">
        <w:rPr>
          <w:rFonts w:ascii="Times New Roman" w:eastAsia="Aptos Display" w:hAnsi="Times New Roman" w:cs="Times New Roman"/>
          <w:b/>
          <w:bCs/>
          <w:color w:val="000000" w:themeColor="text1"/>
          <w:sz w:val="28"/>
          <w:szCs w:val="28"/>
        </w:rPr>
        <w:t>it</w:t>
      </w:r>
      <w:r w:rsidR="01A68EE0" w:rsidRPr="00C72DAF">
        <w:rPr>
          <w:rFonts w:ascii="Times New Roman" w:eastAsia="Aptos Display" w:hAnsi="Times New Roman" w:cs="Times New Roman"/>
          <w:b/>
          <w:bCs/>
          <w:color w:val="000000" w:themeColor="text1"/>
          <w:sz w:val="28"/>
          <w:szCs w:val="28"/>
        </w:rPr>
        <w:t xml:space="preserve"> të aset</w:t>
      </w:r>
      <w:r w:rsidR="1378FF28" w:rsidRPr="00C72DAF">
        <w:rPr>
          <w:rFonts w:ascii="Times New Roman" w:eastAsia="Aptos Display" w:hAnsi="Times New Roman" w:cs="Times New Roman"/>
          <w:b/>
          <w:bCs/>
          <w:color w:val="000000" w:themeColor="text1"/>
          <w:sz w:val="28"/>
          <w:szCs w:val="28"/>
        </w:rPr>
        <w:t>eve</w:t>
      </w:r>
      <w:r w:rsidR="01A68EE0" w:rsidRPr="00C72DAF">
        <w:rPr>
          <w:rFonts w:ascii="Times New Roman" w:eastAsia="Aptos Display" w:hAnsi="Times New Roman" w:cs="Times New Roman"/>
          <w:b/>
          <w:bCs/>
          <w:color w:val="000000" w:themeColor="text1"/>
          <w:sz w:val="28"/>
          <w:szCs w:val="28"/>
        </w:rPr>
        <w:t xml:space="preserve"> </w:t>
      </w:r>
    </w:p>
    <w:p w14:paraId="12C5B1CC" w14:textId="77777777" w:rsidR="004437EA" w:rsidRDefault="004437EA" w:rsidP="003A7FE9">
      <w:pPr>
        <w:pStyle w:val="Heading2"/>
        <w:spacing w:before="0" w:after="0" w:line="240" w:lineRule="auto"/>
        <w:jc w:val="center"/>
        <w:rPr>
          <w:rFonts w:ascii="Times New Roman" w:eastAsia="Times New Roman" w:hAnsi="Times New Roman" w:cs="Times New Roman"/>
          <w:b/>
          <w:bCs/>
          <w:color w:val="000000" w:themeColor="text1"/>
          <w:sz w:val="28"/>
          <w:szCs w:val="28"/>
          <w:lang w:val="sq"/>
        </w:rPr>
      </w:pPr>
    </w:p>
    <w:p w14:paraId="4713EE2C" w14:textId="2CF36567" w:rsidR="00052ADC" w:rsidRPr="00951713" w:rsidRDefault="111EAD21" w:rsidP="003A7FE9">
      <w:pPr>
        <w:pStyle w:val="Heading2"/>
        <w:spacing w:before="0"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Neni 41</w:t>
      </w:r>
    </w:p>
    <w:p w14:paraId="5FC80904" w14:textId="31FDF1EA" w:rsidR="00052ADC" w:rsidRPr="00951713" w:rsidRDefault="640F97FE"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 xml:space="preserve">Vlerësimi i </w:t>
      </w:r>
      <w:r w:rsidR="18EB3A1E" w:rsidRPr="00951713">
        <w:rPr>
          <w:rFonts w:ascii="Times New Roman" w:eastAsia="Times New Roman" w:hAnsi="Times New Roman" w:cs="Times New Roman"/>
          <w:b/>
          <w:bCs/>
          <w:color w:val="000000" w:themeColor="text1"/>
          <w:sz w:val="28"/>
          <w:szCs w:val="28"/>
          <w:lang w:val="sq"/>
        </w:rPr>
        <w:t>blerjes</w:t>
      </w:r>
      <w:r w:rsidR="049E378A" w:rsidRPr="00951713">
        <w:rPr>
          <w:rFonts w:ascii="Times New Roman" w:eastAsia="Times New Roman" w:hAnsi="Times New Roman" w:cs="Times New Roman"/>
          <w:b/>
          <w:bCs/>
          <w:color w:val="000000" w:themeColor="text1"/>
          <w:sz w:val="28"/>
          <w:szCs w:val="28"/>
          <w:lang w:val="sq"/>
        </w:rPr>
        <w:t xml:space="preserve"> </w:t>
      </w:r>
      <w:r w:rsidR="004437EA">
        <w:rPr>
          <w:rFonts w:ascii="Times New Roman" w:eastAsia="Times New Roman" w:hAnsi="Times New Roman" w:cs="Times New Roman"/>
          <w:b/>
          <w:bCs/>
          <w:color w:val="000000" w:themeColor="text1"/>
          <w:sz w:val="28"/>
          <w:szCs w:val="28"/>
          <w:lang w:val="sq"/>
        </w:rPr>
        <w:t>s</w:t>
      </w:r>
      <w:r w:rsidRPr="00951713">
        <w:rPr>
          <w:rFonts w:ascii="Times New Roman" w:eastAsia="Times New Roman" w:hAnsi="Times New Roman" w:cs="Times New Roman"/>
          <w:b/>
          <w:bCs/>
          <w:color w:val="000000" w:themeColor="text1"/>
          <w:sz w:val="28"/>
          <w:szCs w:val="28"/>
          <w:lang w:val="sq"/>
        </w:rPr>
        <w:t>ë propozuar të emetuesve të token</w:t>
      </w:r>
      <w:r w:rsidR="1211BA28" w:rsidRPr="00951713">
        <w:rPr>
          <w:rFonts w:ascii="Times New Roman" w:eastAsia="Times New Roman" w:hAnsi="Times New Roman" w:cs="Times New Roman"/>
          <w:b/>
          <w:bCs/>
          <w:color w:val="000000" w:themeColor="text1"/>
          <w:sz w:val="28"/>
          <w:szCs w:val="28"/>
          <w:lang w:val="sq"/>
        </w:rPr>
        <w:t>it</w:t>
      </w:r>
      <w:r w:rsidRPr="00951713">
        <w:rPr>
          <w:rFonts w:ascii="Times New Roman" w:eastAsia="Times New Roman" w:hAnsi="Times New Roman" w:cs="Times New Roman"/>
          <w:b/>
          <w:bCs/>
          <w:color w:val="000000" w:themeColor="text1"/>
          <w:sz w:val="28"/>
          <w:szCs w:val="28"/>
          <w:lang w:val="sq"/>
        </w:rPr>
        <w:t xml:space="preserve"> të aset</w:t>
      </w:r>
      <w:r w:rsidR="7F681AE0" w:rsidRPr="00951713">
        <w:rPr>
          <w:rFonts w:ascii="Times New Roman" w:eastAsia="Times New Roman" w:hAnsi="Times New Roman" w:cs="Times New Roman"/>
          <w:b/>
          <w:bCs/>
          <w:color w:val="000000" w:themeColor="text1"/>
          <w:sz w:val="28"/>
          <w:szCs w:val="28"/>
          <w:lang w:val="sq"/>
        </w:rPr>
        <w:t>eve</w:t>
      </w:r>
    </w:p>
    <w:p w14:paraId="453B03C9" w14:textId="77777777" w:rsidR="009F178C" w:rsidRPr="00951713" w:rsidRDefault="009F178C" w:rsidP="003A7FE9">
      <w:pPr>
        <w:spacing w:after="0" w:line="240" w:lineRule="auto"/>
        <w:jc w:val="both"/>
        <w:rPr>
          <w:rFonts w:ascii="Times New Roman" w:eastAsia="Times New Roman" w:hAnsi="Times New Roman" w:cs="Times New Roman"/>
          <w:color w:val="000000" w:themeColor="text1"/>
          <w:sz w:val="28"/>
          <w:szCs w:val="28"/>
          <w:lang w:val="sq"/>
        </w:rPr>
      </w:pPr>
    </w:p>
    <w:p w14:paraId="499B4C8A" w14:textId="41802C59" w:rsidR="009F178C" w:rsidRDefault="5213A068" w:rsidP="00906138">
      <w:pPr>
        <w:pStyle w:val="ListParagraph"/>
        <w:numPr>
          <w:ilvl w:val="0"/>
          <w:numId w:val="401"/>
        </w:num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 xml:space="preserve">Çdo </w:t>
      </w:r>
      <w:r w:rsidR="009C6FF5" w:rsidRPr="00951713">
        <w:rPr>
          <w:rFonts w:ascii="Times New Roman" w:eastAsia="Times New Roman" w:hAnsi="Times New Roman" w:cs="Times New Roman"/>
          <w:color w:val="000000" w:themeColor="text1"/>
          <w:sz w:val="28"/>
          <w:szCs w:val="28"/>
          <w:lang w:val="sq"/>
        </w:rPr>
        <w:t xml:space="preserve">person fizik </w:t>
      </w:r>
      <w:r w:rsidRPr="00951713">
        <w:rPr>
          <w:rFonts w:ascii="Times New Roman" w:eastAsia="Times New Roman" w:hAnsi="Times New Roman" w:cs="Times New Roman"/>
          <w:color w:val="000000" w:themeColor="text1"/>
          <w:sz w:val="28"/>
          <w:szCs w:val="28"/>
          <w:lang w:val="sq"/>
        </w:rPr>
        <w:t>ose</w:t>
      </w:r>
      <w:r w:rsidR="24B691CE" w:rsidRPr="00951713">
        <w:rPr>
          <w:rFonts w:ascii="Times New Roman" w:eastAsia="Times New Roman" w:hAnsi="Times New Roman" w:cs="Times New Roman"/>
          <w:color w:val="000000" w:themeColor="text1"/>
          <w:sz w:val="28"/>
          <w:szCs w:val="28"/>
          <w:lang w:val="sq"/>
        </w:rPr>
        <w:t xml:space="preserve"> person</w:t>
      </w:r>
      <w:r w:rsidRPr="00951713">
        <w:rPr>
          <w:rFonts w:ascii="Times New Roman" w:eastAsia="Times New Roman" w:hAnsi="Times New Roman" w:cs="Times New Roman"/>
          <w:color w:val="000000" w:themeColor="text1"/>
          <w:sz w:val="28"/>
          <w:szCs w:val="28"/>
          <w:lang w:val="sq"/>
        </w:rPr>
        <w:t xml:space="preserve"> juridik</w:t>
      </w:r>
      <w:r w:rsidR="2155CC43"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ose</w:t>
      </w:r>
      <w:r w:rsidR="66CD1560" w:rsidRPr="00951713">
        <w:rPr>
          <w:rFonts w:ascii="Times New Roman" w:eastAsia="Times New Roman" w:hAnsi="Times New Roman" w:cs="Times New Roman"/>
          <w:color w:val="000000" w:themeColor="text1"/>
          <w:sz w:val="28"/>
          <w:szCs w:val="28"/>
          <w:lang w:val="sq"/>
        </w:rPr>
        <w:t xml:space="preserve"> </w:t>
      </w:r>
      <w:r w:rsidR="009C6FF5" w:rsidRPr="00951713">
        <w:rPr>
          <w:rFonts w:ascii="Times New Roman" w:eastAsia="Times New Roman" w:hAnsi="Times New Roman" w:cs="Times New Roman"/>
          <w:color w:val="000000" w:themeColor="text1"/>
          <w:sz w:val="28"/>
          <w:szCs w:val="28"/>
          <w:lang w:val="sq"/>
        </w:rPr>
        <w:t xml:space="preserve">persona fizikë </w:t>
      </w:r>
      <w:r w:rsidR="66CD1560" w:rsidRPr="00951713">
        <w:rPr>
          <w:rFonts w:ascii="Times New Roman" w:eastAsia="Times New Roman" w:hAnsi="Times New Roman" w:cs="Times New Roman"/>
          <w:color w:val="000000" w:themeColor="text1"/>
          <w:sz w:val="28"/>
          <w:szCs w:val="28"/>
          <w:lang w:val="sq"/>
        </w:rPr>
        <w:t>dhe persona</w:t>
      </w:r>
      <w:r w:rsidR="72CEEE77" w:rsidRPr="00951713">
        <w:rPr>
          <w:rFonts w:ascii="Times New Roman" w:eastAsia="Times New Roman" w:hAnsi="Times New Roman" w:cs="Times New Roman"/>
          <w:color w:val="000000" w:themeColor="text1"/>
          <w:sz w:val="28"/>
          <w:szCs w:val="28"/>
          <w:lang w:val="sq"/>
        </w:rPr>
        <w:t xml:space="preserve"> juridik</w:t>
      </w:r>
      <w:r w:rsidR="429D53AE" w:rsidRPr="00951713">
        <w:rPr>
          <w:rFonts w:ascii="Times New Roman" w:eastAsia="Times New Roman" w:hAnsi="Times New Roman" w:cs="Times New Roman"/>
          <w:color w:val="000000" w:themeColor="text1"/>
          <w:sz w:val="28"/>
          <w:szCs w:val="28"/>
          <w:lang w:val="sq"/>
        </w:rPr>
        <w:t>ë</w:t>
      </w:r>
      <w:r w:rsidR="6E59A7F4"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që veprojnë </w:t>
      </w:r>
      <w:r w:rsidR="5DDDDEB2" w:rsidRPr="00951713">
        <w:rPr>
          <w:rFonts w:ascii="Times New Roman" w:eastAsia="Times New Roman" w:hAnsi="Times New Roman" w:cs="Times New Roman"/>
          <w:color w:val="000000" w:themeColor="text1"/>
          <w:sz w:val="28"/>
          <w:szCs w:val="28"/>
          <w:lang w:val="sq"/>
        </w:rPr>
        <w:t>n</w:t>
      </w:r>
      <w:r w:rsidR="429D53AE" w:rsidRPr="00951713">
        <w:rPr>
          <w:rFonts w:ascii="Times New Roman" w:eastAsia="Times New Roman" w:hAnsi="Times New Roman" w:cs="Times New Roman"/>
          <w:color w:val="000000" w:themeColor="text1"/>
          <w:sz w:val="28"/>
          <w:szCs w:val="28"/>
          <w:lang w:val="sq"/>
        </w:rPr>
        <w:t>ë</w:t>
      </w:r>
      <w:r w:rsidR="5DDDDEB2" w:rsidRPr="00951713">
        <w:rPr>
          <w:rFonts w:ascii="Times New Roman" w:eastAsia="Times New Roman" w:hAnsi="Times New Roman" w:cs="Times New Roman"/>
          <w:color w:val="000000" w:themeColor="text1"/>
          <w:sz w:val="28"/>
          <w:szCs w:val="28"/>
          <w:lang w:val="sq"/>
        </w:rPr>
        <w:t xml:space="preserve"> marr</w:t>
      </w:r>
      <w:r w:rsidR="429D53AE" w:rsidRPr="00951713">
        <w:rPr>
          <w:rFonts w:ascii="Times New Roman" w:eastAsia="Times New Roman" w:hAnsi="Times New Roman" w:cs="Times New Roman"/>
          <w:color w:val="000000" w:themeColor="text1"/>
          <w:sz w:val="28"/>
          <w:szCs w:val="28"/>
          <w:lang w:val="sq"/>
        </w:rPr>
        <w:t>ë</w:t>
      </w:r>
      <w:r w:rsidR="5DDDDEB2" w:rsidRPr="00951713">
        <w:rPr>
          <w:rFonts w:ascii="Times New Roman" w:eastAsia="Times New Roman" w:hAnsi="Times New Roman" w:cs="Times New Roman"/>
          <w:color w:val="000000" w:themeColor="text1"/>
          <w:sz w:val="28"/>
          <w:szCs w:val="28"/>
          <w:lang w:val="sq"/>
        </w:rPr>
        <w:t>veshje t</w:t>
      </w:r>
      <w:r w:rsidR="429D53AE" w:rsidRPr="00951713">
        <w:rPr>
          <w:rFonts w:ascii="Times New Roman" w:eastAsia="Times New Roman" w:hAnsi="Times New Roman" w:cs="Times New Roman"/>
          <w:color w:val="000000" w:themeColor="text1"/>
          <w:sz w:val="28"/>
          <w:szCs w:val="28"/>
          <w:lang w:val="sq"/>
        </w:rPr>
        <w:t>ë</w:t>
      </w:r>
      <w:r w:rsidR="5DDDDEB2" w:rsidRPr="00951713">
        <w:rPr>
          <w:rFonts w:ascii="Times New Roman" w:eastAsia="Times New Roman" w:hAnsi="Times New Roman" w:cs="Times New Roman"/>
          <w:color w:val="000000" w:themeColor="text1"/>
          <w:sz w:val="28"/>
          <w:szCs w:val="28"/>
          <w:lang w:val="sq"/>
        </w:rPr>
        <w:t xml:space="preserve"> p</w:t>
      </w:r>
      <w:r w:rsidR="429D53AE" w:rsidRPr="00951713">
        <w:rPr>
          <w:rFonts w:ascii="Times New Roman" w:eastAsia="Times New Roman" w:hAnsi="Times New Roman" w:cs="Times New Roman"/>
          <w:color w:val="000000" w:themeColor="text1"/>
          <w:sz w:val="28"/>
          <w:szCs w:val="28"/>
          <w:lang w:val="sq"/>
        </w:rPr>
        <w:t>ë</w:t>
      </w:r>
      <w:r w:rsidR="5DDDDEB2" w:rsidRPr="00951713">
        <w:rPr>
          <w:rFonts w:ascii="Times New Roman" w:eastAsia="Times New Roman" w:hAnsi="Times New Roman" w:cs="Times New Roman"/>
          <w:color w:val="000000" w:themeColor="text1"/>
          <w:sz w:val="28"/>
          <w:szCs w:val="28"/>
          <w:lang w:val="sq"/>
        </w:rPr>
        <w:t>rbashk</w:t>
      </w:r>
      <w:r w:rsidR="429D53AE" w:rsidRPr="00951713">
        <w:rPr>
          <w:rFonts w:ascii="Times New Roman" w:eastAsia="Times New Roman" w:hAnsi="Times New Roman" w:cs="Times New Roman"/>
          <w:color w:val="000000" w:themeColor="text1"/>
          <w:sz w:val="28"/>
          <w:szCs w:val="28"/>
          <w:lang w:val="sq"/>
        </w:rPr>
        <w:t>ë</w:t>
      </w:r>
      <w:r w:rsidR="5DDDDEB2" w:rsidRPr="00951713">
        <w:rPr>
          <w:rFonts w:ascii="Times New Roman" w:eastAsia="Times New Roman" w:hAnsi="Times New Roman" w:cs="Times New Roman"/>
          <w:color w:val="000000" w:themeColor="text1"/>
          <w:sz w:val="28"/>
          <w:szCs w:val="28"/>
          <w:lang w:val="sq"/>
        </w:rPr>
        <w:t>t</w:t>
      </w:r>
      <w:r w:rsidR="30894CC0" w:rsidRPr="00951713">
        <w:rPr>
          <w:rFonts w:ascii="Times New Roman" w:eastAsia="Times New Roman" w:hAnsi="Times New Roman" w:cs="Times New Roman"/>
          <w:color w:val="000000" w:themeColor="text1"/>
          <w:sz w:val="28"/>
          <w:szCs w:val="28"/>
          <w:lang w:val="sq"/>
        </w:rPr>
        <w:t>,</w:t>
      </w:r>
      <w:r w:rsidR="5DDDDEB2" w:rsidRPr="00951713">
        <w:rPr>
          <w:rFonts w:ascii="Times New Roman" w:eastAsia="Times New Roman" w:hAnsi="Times New Roman" w:cs="Times New Roman"/>
          <w:color w:val="000000" w:themeColor="text1"/>
          <w:sz w:val="28"/>
          <w:szCs w:val="28"/>
          <w:lang w:val="sq"/>
        </w:rPr>
        <w:t xml:space="preserve"> </w:t>
      </w:r>
      <w:r w:rsidR="191EE10F" w:rsidRPr="00951713">
        <w:rPr>
          <w:rFonts w:ascii="Times New Roman" w:eastAsia="Times New Roman" w:hAnsi="Times New Roman" w:cs="Times New Roman"/>
          <w:color w:val="000000" w:themeColor="text1"/>
          <w:sz w:val="28"/>
          <w:szCs w:val="28"/>
          <w:lang w:val="sq"/>
        </w:rPr>
        <w:t>t</w:t>
      </w:r>
      <w:r w:rsidR="429D53AE" w:rsidRPr="00951713">
        <w:rPr>
          <w:rFonts w:ascii="Times New Roman" w:eastAsia="Times New Roman" w:hAnsi="Times New Roman" w:cs="Times New Roman"/>
          <w:color w:val="000000" w:themeColor="text1"/>
          <w:sz w:val="28"/>
          <w:szCs w:val="28"/>
          <w:lang w:val="sq"/>
        </w:rPr>
        <w:t>ë</w:t>
      </w:r>
      <w:r w:rsidR="191EE10F" w:rsidRPr="00951713">
        <w:rPr>
          <w:rFonts w:ascii="Times New Roman" w:eastAsia="Times New Roman" w:hAnsi="Times New Roman" w:cs="Times New Roman"/>
          <w:color w:val="000000" w:themeColor="text1"/>
          <w:sz w:val="28"/>
          <w:szCs w:val="28"/>
          <w:lang w:val="sq"/>
        </w:rPr>
        <w:t xml:space="preserve"> cil</w:t>
      </w:r>
      <w:r w:rsidR="429D53AE" w:rsidRPr="00951713">
        <w:rPr>
          <w:rFonts w:ascii="Times New Roman" w:eastAsia="Times New Roman" w:hAnsi="Times New Roman" w:cs="Times New Roman"/>
          <w:color w:val="000000" w:themeColor="text1"/>
          <w:sz w:val="28"/>
          <w:szCs w:val="28"/>
          <w:lang w:val="sq"/>
        </w:rPr>
        <w:t>ë</w:t>
      </w:r>
      <w:r w:rsidR="191EE10F"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kanë për</w:t>
      </w:r>
      <w:r w:rsidRPr="00951713">
        <w:rPr>
          <w:rFonts w:ascii="Times New Roman" w:eastAsia="Times New Roman" w:hAnsi="Times New Roman" w:cs="Times New Roman"/>
          <w:b/>
          <w:bCs/>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qëllim të fitojnë, </w:t>
      </w:r>
      <w:r w:rsidR="3A03938E" w:rsidRPr="00951713">
        <w:rPr>
          <w:rFonts w:ascii="Times New Roman" w:eastAsia="Times New Roman" w:hAnsi="Times New Roman" w:cs="Times New Roman"/>
          <w:color w:val="000000" w:themeColor="text1"/>
          <w:sz w:val="28"/>
          <w:szCs w:val="28"/>
          <w:lang w:val="sq"/>
        </w:rPr>
        <w:t xml:space="preserve">në mënyrë të </w:t>
      </w:r>
      <w:r w:rsidRPr="00951713">
        <w:rPr>
          <w:rFonts w:ascii="Times New Roman" w:eastAsia="Times New Roman" w:hAnsi="Times New Roman" w:cs="Times New Roman"/>
          <w:color w:val="000000" w:themeColor="text1"/>
          <w:sz w:val="28"/>
          <w:szCs w:val="28"/>
          <w:lang w:val="sq"/>
        </w:rPr>
        <w:t>drejtpërdrejt</w:t>
      </w:r>
      <w:r w:rsidR="192B92FD"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ose tërthor</w:t>
      </w:r>
      <w:r w:rsidR="2CC2CDE3" w:rsidRPr="00951713">
        <w:rPr>
          <w:rFonts w:ascii="Times New Roman" w:eastAsia="Times New Roman" w:hAnsi="Times New Roman" w:cs="Times New Roman"/>
          <w:color w:val="000000" w:themeColor="text1"/>
          <w:sz w:val="28"/>
          <w:szCs w:val="28"/>
          <w:lang w:val="sq"/>
        </w:rPr>
        <w:t>të</w:t>
      </w:r>
      <w:r w:rsidRPr="00951713">
        <w:rPr>
          <w:rFonts w:ascii="Times New Roman" w:eastAsia="Times New Roman" w:hAnsi="Times New Roman" w:cs="Times New Roman"/>
          <w:color w:val="000000" w:themeColor="text1"/>
          <w:sz w:val="28"/>
          <w:szCs w:val="28"/>
          <w:lang w:val="sq"/>
        </w:rPr>
        <w:t xml:space="preserve"> (në vijim ‘blerësi i propozuar’), një pjesëmarrje influencuese në një emetues të tokenit të aset</w:t>
      </w:r>
      <w:r w:rsidR="1EBB2DB8"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ose të rrisin, drejtpërdrejt ose tërthorazi, një pjesëmarrje influencuese në mënyrë që përqindja e të drejtave të votës ose e kapitalit të arrijë ose të kalojë 20%, 30% ose 50%, ose që emetuesi i tokenit të aset</w:t>
      </w:r>
      <w:r w:rsidR="7B3201FB"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të </w:t>
      </w:r>
      <w:r w:rsidR="23DCA6BB" w:rsidRPr="00951713">
        <w:rPr>
          <w:rFonts w:ascii="Times New Roman" w:eastAsia="Times New Roman" w:hAnsi="Times New Roman" w:cs="Times New Roman"/>
          <w:color w:val="000000" w:themeColor="text1"/>
          <w:sz w:val="28"/>
          <w:szCs w:val="28"/>
          <w:lang w:val="sq"/>
        </w:rPr>
        <w:t>shndërrohet në</w:t>
      </w:r>
      <w:r w:rsidRPr="00951713">
        <w:rPr>
          <w:rFonts w:ascii="Times New Roman" w:eastAsia="Times New Roman" w:hAnsi="Times New Roman" w:cs="Times New Roman"/>
          <w:color w:val="000000" w:themeColor="text1"/>
          <w:sz w:val="28"/>
          <w:szCs w:val="28"/>
          <w:lang w:val="sq"/>
        </w:rPr>
        <w:t xml:space="preserve"> </w:t>
      </w:r>
      <w:r w:rsidR="446A3901" w:rsidRPr="00951713">
        <w:rPr>
          <w:rFonts w:ascii="Times New Roman" w:eastAsia="Times New Roman" w:hAnsi="Times New Roman" w:cs="Times New Roman"/>
          <w:color w:val="000000" w:themeColor="text1"/>
          <w:sz w:val="28"/>
          <w:szCs w:val="28"/>
          <w:lang w:val="sq"/>
        </w:rPr>
        <w:t>shoq</w:t>
      </w:r>
      <w:r w:rsidR="429D53AE" w:rsidRPr="00951713">
        <w:rPr>
          <w:rFonts w:ascii="Times New Roman" w:eastAsia="Times New Roman" w:hAnsi="Times New Roman" w:cs="Times New Roman"/>
          <w:color w:val="000000" w:themeColor="text1"/>
          <w:sz w:val="28"/>
          <w:szCs w:val="28"/>
          <w:lang w:val="sq"/>
        </w:rPr>
        <w:t>ë</w:t>
      </w:r>
      <w:r w:rsidR="446A3901" w:rsidRPr="00951713">
        <w:rPr>
          <w:rFonts w:ascii="Times New Roman" w:eastAsia="Times New Roman" w:hAnsi="Times New Roman" w:cs="Times New Roman"/>
          <w:color w:val="000000" w:themeColor="text1"/>
          <w:sz w:val="28"/>
          <w:szCs w:val="28"/>
          <w:lang w:val="sq"/>
        </w:rPr>
        <w:t>ri bij</w:t>
      </w:r>
      <w:r w:rsidR="429D53AE"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446A3901"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 xml:space="preserve"> tyre, njofton me shkrim </w:t>
      </w:r>
      <w:r w:rsidR="7EE85424" w:rsidRPr="00951713">
        <w:rPr>
          <w:rFonts w:ascii="Times New Roman" w:eastAsia="Times New Roman" w:hAnsi="Times New Roman" w:cs="Times New Roman"/>
          <w:color w:val="000000" w:themeColor="text1"/>
          <w:sz w:val="28"/>
          <w:szCs w:val="28"/>
          <w:lang w:val="sq"/>
        </w:rPr>
        <w:t>Bankën e Shqipërisë</w:t>
      </w:r>
      <w:r w:rsidRPr="00951713">
        <w:rPr>
          <w:rFonts w:ascii="Times New Roman" w:eastAsia="Times New Roman" w:hAnsi="Times New Roman" w:cs="Times New Roman"/>
          <w:color w:val="000000" w:themeColor="text1"/>
          <w:sz w:val="28"/>
          <w:szCs w:val="28"/>
          <w:lang w:val="sq"/>
        </w:rPr>
        <w:t xml:space="preserve">, duke </w:t>
      </w:r>
      <w:r w:rsidR="186E786B" w:rsidRPr="00951713">
        <w:rPr>
          <w:rFonts w:ascii="Times New Roman" w:eastAsia="Times New Roman" w:hAnsi="Times New Roman" w:cs="Times New Roman"/>
          <w:color w:val="000000" w:themeColor="text1"/>
          <w:sz w:val="28"/>
          <w:szCs w:val="28"/>
          <w:lang w:val="sq"/>
        </w:rPr>
        <w:t>dh</w:t>
      </w:r>
      <w:r w:rsidR="429D53AE" w:rsidRPr="00951713">
        <w:rPr>
          <w:rFonts w:ascii="Times New Roman" w:eastAsia="Times New Roman" w:hAnsi="Times New Roman" w:cs="Times New Roman"/>
          <w:color w:val="000000" w:themeColor="text1"/>
          <w:sz w:val="28"/>
          <w:szCs w:val="28"/>
          <w:lang w:val="sq"/>
        </w:rPr>
        <w:t>ë</w:t>
      </w:r>
      <w:r w:rsidR="186E786B" w:rsidRPr="00951713">
        <w:rPr>
          <w:rFonts w:ascii="Times New Roman" w:eastAsia="Times New Roman" w:hAnsi="Times New Roman" w:cs="Times New Roman"/>
          <w:color w:val="000000" w:themeColor="text1"/>
          <w:sz w:val="28"/>
          <w:szCs w:val="28"/>
          <w:lang w:val="sq"/>
        </w:rPr>
        <w:t>n</w:t>
      </w:r>
      <w:r w:rsidR="429D53AE" w:rsidRPr="00951713">
        <w:rPr>
          <w:rFonts w:ascii="Times New Roman" w:eastAsia="Times New Roman" w:hAnsi="Times New Roman" w:cs="Times New Roman"/>
          <w:color w:val="000000" w:themeColor="text1"/>
          <w:sz w:val="28"/>
          <w:szCs w:val="28"/>
          <w:lang w:val="sq"/>
        </w:rPr>
        <w:t>ë</w:t>
      </w:r>
      <w:r w:rsidR="186E786B" w:rsidRPr="00951713">
        <w:rPr>
          <w:rFonts w:ascii="Times New Roman" w:eastAsia="Times New Roman" w:hAnsi="Times New Roman" w:cs="Times New Roman"/>
          <w:color w:val="000000" w:themeColor="text1"/>
          <w:sz w:val="28"/>
          <w:szCs w:val="28"/>
          <w:lang w:val="sq"/>
        </w:rPr>
        <w:t xml:space="preserve"> informacion mbi</w:t>
      </w:r>
      <w:r w:rsidRPr="00951713">
        <w:rPr>
          <w:rFonts w:ascii="Times New Roman" w:eastAsia="Times New Roman" w:hAnsi="Times New Roman" w:cs="Times New Roman"/>
          <w:color w:val="000000" w:themeColor="text1"/>
          <w:sz w:val="28"/>
          <w:szCs w:val="28"/>
          <w:lang w:val="sq"/>
        </w:rPr>
        <w:t xml:space="preserve"> madhësinë e pjesëmarrjes së synuar dhe informacionin e kërkuar</w:t>
      </w:r>
      <w:r w:rsidR="00906138">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w:t>
      </w:r>
      <w:r w:rsidR="67466C89" w:rsidRPr="00951713">
        <w:rPr>
          <w:rFonts w:ascii="Times New Roman" w:eastAsia="Times New Roman" w:hAnsi="Times New Roman" w:cs="Times New Roman"/>
          <w:color w:val="000000" w:themeColor="text1"/>
          <w:sz w:val="28"/>
          <w:szCs w:val="28"/>
          <w:lang w:val="sq"/>
        </w:rPr>
        <w:t>sipas rregullores s</w:t>
      </w:r>
      <w:r w:rsidR="429D53AE" w:rsidRPr="00951713">
        <w:rPr>
          <w:rFonts w:ascii="Times New Roman" w:eastAsia="Times New Roman" w:hAnsi="Times New Roman" w:cs="Times New Roman"/>
          <w:color w:val="000000" w:themeColor="text1"/>
          <w:sz w:val="28"/>
          <w:szCs w:val="28"/>
          <w:lang w:val="sq"/>
        </w:rPr>
        <w:t>ë</w:t>
      </w:r>
      <w:r w:rsidR="67466C89" w:rsidRPr="00951713">
        <w:rPr>
          <w:rFonts w:ascii="Times New Roman" w:eastAsia="Times New Roman" w:hAnsi="Times New Roman" w:cs="Times New Roman"/>
          <w:color w:val="000000" w:themeColor="text1"/>
          <w:sz w:val="28"/>
          <w:szCs w:val="28"/>
          <w:lang w:val="sq"/>
        </w:rPr>
        <w:t xml:space="preserve"> nxjerr</w:t>
      </w:r>
      <w:r w:rsidR="429D53AE" w:rsidRPr="00951713">
        <w:rPr>
          <w:rFonts w:ascii="Times New Roman" w:eastAsia="Times New Roman" w:hAnsi="Times New Roman" w:cs="Times New Roman"/>
          <w:color w:val="000000" w:themeColor="text1"/>
          <w:sz w:val="28"/>
          <w:szCs w:val="28"/>
          <w:lang w:val="sq"/>
        </w:rPr>
        <w:t>ë</w:t>
      </w:r>
      <w:r w:rsidR="67466C89" w:rsidRPr="00951713">
        <w:rPr>
          <w:rFonts w:ascii="Times New Roman" w:eastAsia="Times New Roman" w:hAnsi="Times New Roman" w:cs="Times New Roman"/>
          <w:color w:val="000000" w:themeColor="text1"/>
          <w:sz w:val="28"/>
          <w:szCs w:val="28"/>
          <w:lang w:val="sq"/>
        </w:rPr>
        <w:t xml:space="preserve"> nga Banka e Shqip</w:t>
      </w:r>
      <w:r w:rsidR="429D53AE" w:rsidRPr="00951713">
        <w:rPr>
          <w:rFonts w:ascii="Times New Roman" w:eastAsia="Times New Roman" w:hAnsi="Times New Roman" w:cs="Times New Roman"/>
          <w:color w:val="000000" w:themeColor="text1"/>
          <w:sz w:val="28"/>
          <w:szCs w:val="28"/>
          <w:lang w:val="sq"/>
        </w:rPr>
        <w:t>ë</w:t>
      </w:r>
      <w:r w:rsidR="67466C89" w:rsidRPr="00951713">
        <w:rPr>
          <w:rFonts w:ascii="Times New Roman" w:eastAsia="Times New Roman" w:hAnsi="Times New Roman" w:cs="Times New Roman"/>
          <w:color w:val="000000" w:themeColor="text1"/>
          <w:sz w:val="28"/>
          <w:szCs w:val="28"/>
          <w:lang w:val="sq"/>
        </w:rPr>
        <w:t>ris</w:t>
      </w:r>
      <w:r w:rsidR="429D53AE" w:rsidRPr="00951713">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w:t>
      </w:r>
      <w:r w:rsidR="67466C89" w:rsidRPr="00951713">
        <w:rPr>
          <w:rFonts w:ascii="Times New Roman" w:eastAsia="Times New Roman" w:hAnsi="Times New Roman" w:cs="Times New Roman"/>
          <w:color w:val="000000" w:themeColor="text1"/>
          <w:sz w:val="28"/>
          <w:szCs w:val="28"/>
          <w:lang w:val="sq"/>
        </w:rPr>
        <w:t xml:space="preserve"> n</w:t>
      </w:r>
      <w:r w:rsidR="429D53AE" w:rsidRPr="00951713">
        <w:rPr>
          <w:rFonts w:ascii="Times New Roman" w:eastAsia="Times New Roman" w:hAnsi="Times New Roman" w:cs="Times New Roman"/>
          <w:color w:val="000000" w:themeColor="text1"/>
          <w:sz w:val="28"/>
          <w:szCs w:val="28"/>
          <w:lang w:val="sq"/>
        </w:rPr>
        <w:t>ë</w:t>
      </w:r>
      <w:r w:rsidR="67466C89" w:rsidRPr="00951713">
        <w:rPr>
          <w:rFonts w:ascii="Times New Roman" w:eastAsia="Times New Roman" w:hAnsi="Times New Roman" w:cs="Times New Roman"/>
          <w:color w:val="000000" w:themeColor="text1"/>
          <w:sz w:val="28"/>
          <w:szCs w:val="28"/>
          <w:lang w:val="sq"/>
        </w:rPr>
        <w:t xml:space="preserve"> zbatim t</w:t>
      </w:r>
      <w:r w:rsidR="429D53AE"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00906138">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s 4, t</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neni</w:t>
      </w:r>
      <w:r w:rsidR="4E04CB00"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42, </w:t>
      </w:r>
      <w:r w:rsidR="0EE6BE5F" w:rsidRPr="00951713">
        <w:rPr>
          <w:rFonts w:ascii="Times New Roman" w:eastAsia="Times New Roman" w:hAnsi="Times New Roman" w:cs="Times New Roman"/>
          <w:color w:val="000000" w:themeColor="text1"/>
          <w:sz w:val="28"/>
          <w:szCs w:val="28"/>
          <w:lang w:val="sq"/>
        </w:rPr>
        <w:t>të këtij ligji</w:t>
      </w:r>
      <w:r w:rsidRPr="00951713">
        <w:rPr>
          <w:rFonts w:ascii="Times New Roman" w:eastAsia="Times New Roman" w:hAnsi="Times New Roman" w:cs="Times New Roman"/>
          <w:color w:val="000000" w:themeColor="text1"/>
          <w:sz w:val="28"/>
          <w:szCs w:val="28"/>
          <w:lang w:val="sq"/>
        </w:rPr>
        <w:t>.</w:t>
      </w:r>
    </w:p>
    <w:p w14:paraId="3C4B0014" w14:textId="77777777" w:rsidR="00B62A58" w:rsidRPr="00951713" w:rsidRDefault="00B62A58" w:rsidP="0090613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4227331A" w14:textId="5964FCE8" w:rsidR="009F178C" w:rsidRDefault="36F62A5C" w:rsidP="00906138">
      <w:pPr>
        <w:pStyle w:val="ListParagraph"/>
        <w:numPr>
          <w:ilvl w:val="0"/>
          <w:numId w:val="401"/>
        </w:num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Çdo </w:t>
      </w:r>
      <w:r w:rsidR="009C6FF5" w:rsidRPr="00951713">
        <w:rPr>
          <w:rFonts w:ascii="Times New Roman" w:eastAsia="Times New Roman" w:hAnsi="Times New Roman" w:cs="Times New Roman"/>
          <w:color w:val="000000" w:themeColor="text1"/>
          <w:sz w:val="28"/>
          <w:szCs w:val="28"/>
          <w:lang w:val="sq"/>
        </w:rPr>
        <w:t xml:space="preserve">person fizik </w:t>
      </w:r>
      <w:r w:rsidR="094E76B6" w:rsidRPr="00951713">
        <w:rPr>
          <w:rFonts w:ascii="Times New Roman" w:eastAsia="Times New Roman" w:hAnsi="Times New Roman" w:cs="Times New Roman"/>
          <w:color w:val="000000" w:themeColor="text1"/>
          <w:sz w:val="28"/>
          <w:szCs w:val="28"/>
          <w:lang w:val="sq"/>
        </w:rPr>
        <w:t>ose person juridik</w:t>
      </w:r>
      <w:r w:rsidR="00906138">
        <w:rPr>
          <w:rFonts w:ascii="Times New Roman" w:eastAsia="Times New Roman" w:hAnsi="Times New Roman" w:cs="Times New Roman"/>
          <w:color w:val="000000" w:themeColor="text1"/>
          <w:sz w:val="28"/>
          <w:szCs w:val="28"/>
          <w:lang w:val="sq"/>
        </w:rPr>
        <w:t>,</w:t>
      </w:r>
      <w:r w:rsidR="094E76B6" w:rsidRPr="00951713">
        <w:rPr>
          <w:rFonts w:ascii="Times New Roman" w:eastAsia="Times New Roman" w:hAnsi="Times New Roman" w:cs="Times New Roman"/>
          <w:color w:val="000000" w:themeColor="text1"/>
          <w:sz w:val="28"/>
          <w:szCs w:val="28"/>
          <w:lang w:val="sq"/>
        </w:rPr>
        <w:t xml:space="preserve"> i cili</w:t>
      </w:r>
      <w:r w:rsidRPr="00951713">
        <w:rPr>
          <w:rFonts w:ascii="Times New Roman" w:eastAsia="Times New Roman" w:hAnsi="Times New Roman" w:cs="Times New Roman"/>
          <w:color w:val="000000" w:themeColor="text1"/>
          <w:sz w:val="28"/>
          <w:szCs w:val="28"/>
          <w:lang w:val="sq"/>
        </w:rPr>
        <w:t xml:space="preserve"> ka marrë një vendim për të transferuar, drejtpërdrejt ose tërthorazi, një pjesëmarrje influencuese në një emetues të tokenit të aset</w:t>
      </w:r>
      <w:r w:rsidR="472F8864"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p</w:t>
      </w:r>
      <w:r w:rsidR="7F579364"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rpara transferimit të pjesëmarrjes duhet të njoftojë me shkrim</w:t>
      </w:r>
      <w:r w:rsidR="065D88D5" w:rsidRPr="00951713">
        <w:rPr>
          <w:rFonts w:ascii="Times New Roman" w:eastAsia="Times New Roman" w:hAnsi="Times New Roman" w:cs="Times New Roman"/>
          <w:color w:val="000000" w:themeColor="text1"/>
          <w:sz w:val="28"/>
          <w:szCs w:val="28"/>
          <w:lang w:val="sq"/>
        </w:rPr>
        <w:t xml:space="preserve"> Bankën e Shqipërisë</w:t>
      </w:r>
      <w:r w:rsidRPr="00951713">
        <w:rPr>
          <w:rFonts w:ascii="Times New Roman" w:eastAsia="Times New Roman" w:hAnsi="Times New Roman" w:cs="Times New Roman"/>
          <w:color w:val="000000" w:themeColor="text1"/>
          <w:sz w:val="28"/>
          <w:szCs w:val="28"/>
          <w:lang w:val="sq"/>
        </w:rPr>
        <w:t xml:space="preserve"> për vendimin e tij</w:t>
      </w:r>
      <w:r w:rsidR="00906138">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w:t>
      </w:r>
      <w:r w:rsidR="4539A1E6" w:rsidRPr="00951713">
        <w:rPr>
          <w:rFonts w:ascii="Times New Roman" w:eastAsia="Times New Roman" w:hAnsi="Times New Roman" w:cs="Times New Roman"/>
          <w:color w:val="000000" w:themeColor="text1"/>
          <w:sz w:val="28"/>
          <w:szCs w:val="28"/>
          <w:lang w:val="sq"/>
        </w:rPr>
        <w:t>d</w:t>
      </w:r>
      <w:r w:rsidRPr="00951713">
        <w:rPr>
          <w:rFonts w:ascii="Times New Roman" w:eastAsia="Times New Roman" w:hAnsi="Times New Roman" w:cs="Times New Roman"/>
          <w:color w:val="000000" w:themeColor="text1"/>
          <w:sz w:val="28"/>
          <w:szCs w:val="28"/>
          <w:lang w:val="sq"/>
        </w:rPr>
        <w:t>uke specifikuar madhësinë e pjesëmarrjes q</w:t>
      </w:r>
      <w:r w:rsidR="0946182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do t</w:t>
      </w:r>
      <w:r w:rsidR="0946182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transferohet. Ky person duhet gjithashtu të njoftojë </w:t>
      </w:r>
      <w:r w:rsidR="72AF417F" w:rsidRPr="00951713">
        <w:rPr>
          <w:rFonts w:ascii="Times New Roman" w:eastAsia="Times New Roman" w:hAnsi="Times New Roman" w:cs="Times New Roman"/>
          <w:color w:val="000000" w:themeColor="text1"/>
          <w:sz w:val="28"/>
          <w:szCs w:val="28"/>
          <w:lang w:val="sq"/>
        </w:rPr>
        <w:t>Bank</w:t>
      </w:r>
      <w:r w:rsidR="13CF1DA2" w:rsidRPr="00951713">
        <w:rPr>
          <w:rFonts w:ascii="Times New Roman" w:eastAsia="Times New Roman" w:hAnsi="Times New Roman" w:cs="Times New Roman"/>
          <w:color w:val="000000" w:themeColor="text1"/>
          <w:sz w:val="28"/>
          <w:szCs w:val="28"/>
          <w:lang w:val="sq"/>
        </w:rPr>
        <w:t>ë</w:t>
      </w:r>
      <w:r w:rsidR="72AF417F" w:rsidRPr="00951713">
        <w:rPr>
          <w:rFonts w:ascii="Times New Roman" w:eastAsia="Times New Roman" w:hAnsi="Times New Roman" w:cs="Times New Roman"/>
          <w:color w:val="000000" w:themeColor="text1"/>
          <w:sz w:val="28"/>
          <w:szCs w:val="28"/>
          <w:lang w:val="sq"/>
        </w:rPr>
        <w:t>n e Shqipërisë</w:t>
      </w:r>
      <w:r w:rsidRPr="00951713">
        <w:rPr>
          <w:rFonts w:ascii="Times New Roman" w:eastAsia="Times New Roman" w:hAnsi="Times New Roman" w:cs="Times New Roman"/>
          <w:color w:val="000000" w:themeColor="text1"/>
          <w:sz w:val="28"/>
          <w:szCs w:val="28"/>
          <w:lang w:val="sq"/>
        </w:rPr>
        <w:t xml:space="preserve"> nëse ka marrë një vendim për të ulur një pjesëmarrje influencuese në mënyrë që përqindja e të drejtave të votës ose e kapitalit të </w:t>
      </w:r>
      <w:r w:rsidR="511544B2" w:rsidRPr="00951713">
        <w:rPr>
          <w:rFonts w:ascii="Times New Roman" w:eastAsia="Times New Roman" w:hAnsi="Times New Roman" w:cs="Times New Roman"/>
          <w:color w:val="000000" w:themeColor="text1"/>
          <w:sz w:val="28"/>
          <w:szCs w:val="28"/>
          <w:lang w:val="sq"/>
        </w:rPr>
        <w:t>ulet</w:t>
      </w:r>
      <w:r w:rsidRPr="00951713">
        <w:rPr>
          <w:rFonts w:ascii="Times New Roman" w:eastAsia="Times New Roman" w:hAnsi="Times New Roman" w:cs="Times New Roman"/>
          <w:color w:val="000000" w:themeColor="text1"/>
          <w:sz w:val="28"/>
          <w:szCs w:val="28"/>
          <w:lang w:val="sq"/>
        </w:rPr>
        <w:t xml:space="preserve"> nën 10%, 20%, 30% ose 50%, ose që emetuesi i tokenit të aset</w:t>
      </w:r>
      <w:r w:rsidR="0B1B2C2C"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të </w:t>
      </w:r>
      <w:r w:rsidR="6224D56E" w:rsidRPr="00951713">
        <w:rPr>
          <w:rFonts w:ascii="Times New Roman" w:eastAsia="Times New Roman" w:hAnsi="Times New Roman" w:cs="Times New Roman"/>
          <w:color w:val="000000" w:themeColor="text1"/>
          <w:sz w:val="28"/>
          <w:szCs w:val="28"/>
          <w:lang w:val="sq"/>
        </w:rPr>
        <w:t>mos jet</w:t>
      </w:r>
      <w:r w:rsidR="76031037" w:rsidRPr="00951713">
        <w:rPr>
          <w:rFonts w:ascii="Times New Roman" w:eastAsia="Times New Roman" w:hAnsi="Times New Roman" w:cs="Times New Roman"/>
          <w:color w:val="000000" w:themeColor="text1"/>
          <w:sz w:val="28"/>
          <w:szCs w:val="28"/>
          <w:lang w:val="sq"/>
        </w:rPr>
        <w:t>ë</w:t>
      </w:r>
      <w:r w:rsidR="6224D56E" w:rsidRPr="00951713">
        <w:rPr>
          <w:rFonts w:ascii="Times New Roman" w:eastAsia="Times New Roman" w:hAnsi="Times New Roman" w:cs="Times New Roman"/>
          <w:color w:val="000000" w:themeColor="text1"/>
          <w:sz w:val="28"/>
          <w:szCs w:val="28"/>
          <w:lang w:val="sq"/>
        </w:rPr>
        <w:t xml:space="preserve"> m</w:t>
      </w:r>
      <w:r w:rsidR="708B2800" w:rsidRPr="00951713">
        <w:rPr>
          <w:rFonts w:ascii="Times New Roman" w:eastAsia="Times New Roman" w:hAnsi="Times New Roman" w:cs="Times New Roman"/>
          <w:color w:val="000000" w:themeColor="text1"/>
          <w:sz w:val="28"/>
          <w:szCs w:val="28"/>
          <w:lang w:val="sq"/>
        </w:rPr>
        <w:t xml:space="preserve">ë </w:t>
      </w:r>
      <w:r w:rsidR="3656B0A0" w:rsidRPr="00951713">
        <w:rPr>
          <w:rFonts w:ascii="Times New Roman" w:eastAsia="Times New Roman" w:hAnsi="Times New Roman" w:cs="Times New Roman"/>
          <w:color w:val="000000" w:themeColor="text1"/>
          <w:sz w:val="28"/>
          <w:szCs w:val="28"/>
          <w:lang w:val="sq"/>
        </w:rPr>
        <w:t>shoq</w:t>
      </w:r>
      <w:r w:rsidR="67364F03" w:rsidRPr="00951713">
        <w:rPr>
          <w:rFonts w:ascii="Times New Roman" w:eastAsia="Times New Roman" w:hAnsi="Times New Roman" w:cs="Times New Roman"/>
          <w:color w:val="000000" w:themeColor="text1"/>
          <w:sz w:val="28"/>
          <w:szCs w:val="28"/>
          <w:lang w:val="sq"/>
        </w:rPr>
        <w:t>ë</w:t>
      </w:r>
      <w:r w:rsidR="3656B0A0" w:rsidRPr="00951713">
        <w:rPr>
          <w:rFonts w:ascii="Times New Roman" w:eastAsia="Times New Roman" w:hAnsi="Times New Roman" w:cs="Times New Roman"/>
          <w:color w:val="000000" w:themeColor="text1"/>
          <w:sz w:val="28"/>
          <w:szCs w:val="28"/>
          <w:lang w:val="sq"/>
        </w:rPr>
        <w:t>ri bij</w:t>
      </w:r>
      <w:r w:rsidR="67364F03" w:rsidRPr="00951713">
        <w:rPr>
          <w:rFonts w:ascii="Times New Roman" w:eastAsia="Times New Roman" w:hAnsi="Times New Roman" w:cs="Times New Roman"/>
          <w:color w:val="000000" w:themeColor="text1"/>
          <w:sz w:val="28"/>
          <w:szCs w:val="28"/>
          <w:lang w:val="sq"/>
        </w:rPr>
        <w:t>ë</w:t>
      </w:r>
      <w:r w:rsidR="3656B0A0" w:rsidRPr="00951713">
        <w:rPr>
          <w:rFonts w:ascii="Times New Roman" w:eastAsia="Times New Roman" w:hAnsi="Times New Roman" w:cs="Times New Roman"/>
          <w:color w:val="000000" w:themeColor="text1"/>
          <w:sz w:val="28"/>
          <w:szCs w:val="28"/>
          <w:lang w:val="sq"/>
        </w:rPr>
        <w:t xml:space="preserve"> e</w:t>
      </w:r>
      <w:r w:rsidRPr="00951713">
        <w:rPr>
          <w:rFonts w:ascii="Times New Roman" w:eastAsia="Times New Roman" w:hAnsi="Times New Roman" w:cs="Times New Roman"/>
          <w:color w:val="000000" w:themeColor="text1"/>
          <w:sz w:val="28"/>
          <w:szCs w:val="28"/>
          <w:lang w:val="sq"/>
        </w:rPr>
        <w:t xml:space="preserve"> atij subjekti.</w:t>
      </w:r>
    </w:p>
    <w:p w14:paraId="00C628A8" w14:textId="77777777" w:rsidR="00B62A58" w:rsidRPr="00951713" w:rsidRDefault="00B62A58" w:rsidP="0090613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57FB86AF" w14:textId="3CA54F76" w:rsidR="009F178C" w:rsidRPr="00B62A58" w:rsidRDefault="1DE07D47" w:rsidP="00906138">
      <w:pPr>
        <w:pStyle w:val="ListParagraph"/>
        <w:numPr>
          <w:ilvl w:val="0"/>
          <w:numId w:val="401"/>
        </w:num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rPr>
        <w:t>Brenda dy dit</w:t>
      </w:r>
      <w:r w:rsidR="1D49F2D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ve pun</w:t>
      </w:r>
      <w:r w:rsidR="1D49F2D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marrja e njoftimit, </w:t>
      </w:r>
      <w:r w:rsidR="10F7A11F" w:rsidRPr="00951713">
        <w:rPr>
          <w:rFonts w:ascii="Times New Roman" w:eastAsia="Times New Roman" w:hAnsi="Times New Roman" w:cs="Times New Roman"/>
          <w:color w:val="000000" w:themeColor="text1"/>
          <w:sz w:val="28"/>
          <w:szCs w:val="28"/>
        </w:rPr>
        <w:t>Banka e Shqipërisë</w:t>
      </w:r>
      <w:r w:rsidR="546E71AA" w:rsidRPr="00951713">
        <w:rPr>
          <w:rFonts w:ascii="Times New Roman" w:eastAsia="Times New Roman" w:hAnsi="Times New Roman" w:cs="Times New Roman"/>
          <w:color w:val="000000" w:themeColor="text1"/>
          <w:sz w:val="28"/>
          <w:szCs w:val="28"/>
        </w:rPr>
        <w:t xml:space="preserve"> </w:t>
      </w:r>
      <w:r w:rsidR="76F698D3" w:rsidRPr="00951713">
        <w:rPr>
          <w:rFonts w:ascii="Times New Roman" w:eastAsia="Times New Roman" w:hAnsi="Times New Roman" w:cs="Times New Roman"/>
          <w:color w:val="000000" w:themeColor="text1"/>
          <w:sz w:val="28"/>
          <w:szCs w:val="28"/>
        </w:rPr>
        <w:t xml:space="preserve">konfirmon marrjen e </w:t>
      </w:r>
      <w:r w:rsidR="1790CDBB" w:rsidRPr="00951713">
        <w:rPr>
          <w:rFonts w:ascii="Times New Roman" w:eastAsia="Times New Roman" w:hAnsi="Times New Roman" w:cs="Times New Roman"/>
          <w:color w:val="000000" w:themeColor="text1"/>
          <w:sz w:val="28"/>
          <w:szCs w:val="28"/>
        </w:rPr>
        <w:t>tij</w:t>
      </w:r>
      <w:r w:rsidR="76F698D3" w:rsidRPr="00951713">
        <w:rPr>
          <w:rFonts w:ascii="Times New Roman" w:eastAsia="Times New Roman" w:hAnsi="Times New Roman" w:cs="Times New Roman"/>
          <w:color w:val="000000" w:themeColor="text1"/>
          <w:sz w:val="28"/>
          <w:szCs w:val="28"/>
        </w:rPr>
        <w:t xml:space="preserve"> </w:t>
      </w:r>
      <w:r w:rsidR="26DC3FE4" w:rsidRPr="00951713">
        <w:rPr>
          <w:rFonts w:ascii="Times New Roman" w:eastAsia="Times New Roman" w:hAnsi="Times New Roman" w:cs="Times New Roman"/>
          <w:color w:val="000000" w:themeColor="text1"/>
          <w:sz w:val="28"/>
          <w:szCs w:val="28"/>
        </w:rPr>
        <w:t>p</w:t>
      </w:r>
      <w:r w:rsidR="1D49F2DF" w:rsidRPr="00951713">
        <w:rPr>
          <w:rFonts w:ascii="Times New Roman" w:eastAsia="Times New Roman" w:hAnsi="Times New Roman" w:cs="Times New Roman"/>
          <w:color w:val="000000" w:themeColor="text1"/>
          <w:sz w:val="28"/>
          <w:szCs w:val="28"/>
        </w:rPr>
        <w:t>ë</w:t>
      </w:r>
      <w:r w:rsidR="26DC3FE4" w:rsidRPr="00951713">
        <w:rPr>
          <w:rFonts w:ascii="Times New Roman" w:eastAsia="Times New Roman" w:hAnsi="Times New Roman" w:cs="Times New Roman"/>
          <w:color w:val="000000" w:themeColor="text1"/>
          <w:sz w:val="28"/>
          <w:szCs w:val="28"/>
        </w:rPr>
        <w:t>r</w:t>
      </w:r>
      <w:r w:rsidR="546E71AA" w:rsidRPr="00951713">
        <w:rPr>
          <w:rFonts w:ascii="Times New Roman" w:eastAsia="Times New Roman" w:hAnsi="Times New Roman" w:cs="Times New Roman"/>
          <w:color w:val="000000" w:themeColor="text1"/>
          <w:sz w:val="28"/>
          <w:szCs w:val="28"/>
        </w:rPr>
        <w:t>me</w:t>
      </w:r>
      <w:r w:rsidR="6267F8F5" w:rsidRPr="00951713">
        <w:rPr>
          <w:rFonts w:ascii="Times New Roman" w:eastAsia="Times New Roman" w:hAnsi="Times New Roman" w:cs="Times New Roman"/>
          <w:color w:val="000000" w:themeColor="text1"/>
          <w:sz w:val="28"/>
          <w:szCs w:val="28"/>
        </w:rPr>
        <w:t>s</w:t>
      </w:r>
      <w:r w:rsidR="546E71AA" w:rsidRPr="00951713">
        <w:rPr>
          <w:rFonts w:ascii="Times New Roman" w:eastAsia="Times New Roman" w:hAnsi="Times New Roman" w:cs="Times New Roman"/>
          <w:color w:val="000000" w:themeColor="text1"/>
          <w:sz w:val="28"/>
          <w:szCs w:val="28"/>
        </w:rPr>
        <w:t xml:space="preserve"> mjete</w:t>
      </w:r>
      <w:r w:rsidR="60A0544C" w:rsidRPr="00951713">
        <w:rPr>
          <w:rFonts w:ascii="Times New Roman" w:eastAsia="Times New Roman" w:hAnsi="Times New Roman" w:cs="Times New Roman"/>
          <w:color w:val="000000" w:themeColor="text1"/>
          <w:sz w:val="28"/>
          <w:szCs w:val="28"/>
        </w:rPr>
        <w:t>ve</w:t>
      </w:r>
      <w:r w:rsidR="546E71AA" w:rsidRPr="00951713">
        <w:rPr>
          <w:rFonts w:ascii="Times New Roman" w:eastAsia="Times New Roman" w:hAnsi="Times New Roman" w:cs="Times New Roman"/>
          <w:color w:val="000000" w:themeColor="text1"/>
          <w:sz w:val="28"/>
          <w:szCs w:val="28"/>
        </w:rPr>
        <w:t xml:space="preserve"> elektronike t</w:t>
      </w:r>
      <w:r w:rsidR="63F9028A" w:rsidRPr="00951713">
        <w:rPr>
          <w:rFonts w:ascii="Times New Roman" w:eastAsia="Times New Roman" w:hAnsi="Times New Roman" w:cs="Times New Roman"/>
          <w:color w:val="000000" w:themeColor="text1"/>
          <w:sz w:val="28"/>
          <w:szCs w:val="28"/>
        </w:rPr>
        <w:t>ë</w:t>
      </w:r>
      <w:r w:rsidR="546E71AA" w:rsidRPr="00951713">
        <w:rPr>
          <w:rFonts w:ascii="Times New Roman" w:eastAsia="Times New Roman" w:hAnsi="Times New Roman" w:cs="Times New Roman"/>
          <w:color w:val="000000" w:themeColor="text1"/>
          <w:sz w:val="28"/>
          <w:szCs w:val="28"/>
        </w:rPr>
        <w:t xml:space="preserve"> komunikimit</w:t>
      </w:r>
      <w:r w:rsidR="7EAB3B3E" w:rsidRPr="00951713">
        <w:rPr>
          <w:rFonts w:ascii="Times New Roman" w:eastAsia="Times New Roman" w:hAnsi="Times New Roman" w:cs="Times New Roman"/>
          <w:color w:val="000000" w:themeColor="text1"/>
          <w:sz w:val="28"/>
          <w:szCs w:val="28"/>
        </w:rPr>
        <w:t>.</w:t>
      </w:r>
    </w:p>
    <w:p w14:paraId="4EA5C411" w14:textId="77777777" w:rsidR="00B62A58" w:rsidRPr="00951713" w:rsidRDefault="00B62A58" w:rsidP="0090613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4A26738D" w14:textId="1B3AE992" w:rsidR="009F178C" w:rsidRDefault="3CC3ED89" w:rsidP="00906138">
      <w:pPr>
        <w:pStyle w:val="ListParagraph"/>
        <w:numPr>
          <w:ilvl w:val="0"/>
          <w:numId w:val="401"/>
        </w:num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w:t>
      </w:r>
      <w:r w:rsidR="29DE0D0B" w:rsidRPr="00951713">
        <w:rPr>
          <w:rFonts w:ascii="Times New Roman" w:eastAsia="Times New Roman" w:hAnsi="Times New Roman" w:cs="Times New Roman"/>
          <w:color w:val="000000" w:themeColor="text1"/>
          <w:sz w:val="28"/>
          <w:szCs w:val="28"/>
          <w:lang w:val="sq"/>
        </w:rPr>
        <w:t>renda 60 ditëve pun</w:t>
      </w:r>
      <w:r w:rsidR="00F104B8">
        <w:rPr>
          <w:rFonts w:ascii="Times New Roman" w:eastAsia="Times New Roman" w:hAnsi="Times New Roman" w:cs="Times New Roman"/>
          <w:color w:val="000000" w:themeColor="text1"/>
          <w:sz w:val="28"/>
          <w:szCs w:val="28"/>
          <w:lang w:val="sq"/>
        </w:rPr>
        <w:t>ë</w:t>
      </w:r>
      <w:r w:rsidR="29DE0D0B" w:rsidRPr="00951713">
        <w:rPr>
          <w:rFonts w:ascii="Times New Roman" w:eastAsia="Times New Roman" w:hAnsi="Times New Roman" w:cs="Times New Roman"/>
          <w:color w:val="000000" w:themeColor="text1"/>
          <w:sz w:val="28"/>
          <w:szCs w:val="28"/>
          <w:lang w:val="sq"/>
        </w:rPr>
        <w:t xml:space="preserve"> nga data e konfirmimit sipas pik</w:t>
      </w:r>
      <w:r w:rsidR="67364F03" w:rsidRPr="00951713">
        <w:rPr>
          <w:rFonts w:ascii="Times New Roman" w:eastAsia="Times New Roman" w:hAnsi="Times New Roman" w:cs="Times New Roman"/>
          <w:color w:val="000000" w:themeColor="text1"/>
          <w:sz w:val="28"/>
          <w:szCs w:val="28"/>
          <w:lang w:val="sq"/>
        </w:rPr>
        <w:t>ë</w:t>
      </w:r>
      <w:r w:rsidR="29DE0D0B" w:rsidRPr="00951713">
        <w:rPr>
          <w:rFonts w:ascii="Times New Roman" w:eastAsia="Times New Roman" w:hAnsi="Times New Roman" w:cs="Times New Roman"/>
          <w:color w:val="000000" w:themeColor="text1"/>
          <w:sz w:val="28"/>
          <w:szCs w:val="28"/>
          <w:lang w:val="sq"/>
        </w:rPr>
        <w:t>s 3 të këtij neni,</w:t>
      </w:r>
      <w:r w:rsidR="4DA8048F" w:rsidRPr="00951713">
        <w:rPr>
          <w:rFonts w:ascii="Times New Roman" w:eastAsia="Times New Roman" w:hAnsi="Times New Roman" w:cs="Times New Roman"/>
          <w:color w:val="000000" w:themeColor="text1"/>
          <w:sz w:val="28"/>
          <w:szCs w:val="28"/>
          <w:lang w:val="sq"/>
        </w:rPr>
        <w:t xml:space="preserve"> </w:t>
      </w:r>
      <w:r w:rsidR="5A2037B5" w:rsidRPr="00951713">
        <w:rPr>
          <w:rFonts w:ascii="Times New Roman" w:eastAsia="Times New Roman" w:hAnsi="Times New Roman" w:cs="Times New Roman"/>
          <w:color w:val="000000" w:themeColor="text1"/>
          <w:sz w:val="28"/>
          <w:szCs w:val="28"/>
          <w:lang w:val="sq"/>
        </w:rPr>
        <w:t>Banka e Shqipërisë</w:t>
      </w:r>
      <w:r w:rsidR="36F62A5C" w:rsidRPr="00951713">
        <w:rPr>
          <w:rFonts w:ascii="Times New Roman" w:eastAsia="Times New Roman" w:hAnsi="Times New Roman" w:cs="Times New Roman"/>
          <w:color w:val="000000" w:themeColor="text1"/>
          <w:sz w:val="28"/>
          <w:szCs w:val="28"/>
          <w:lang w:val="sq"/>
        </w:rPr>
        <w:t xml:space="preserve"> vlerëson blerjen e propozuar të </w:t>
      </w:r>
      <w:r w:rsidR="59971167" w:rsidRPr="00951713">
        <w:rPr>
          <w:rFonts w:ascii="Times New Roman" w:eastAsia="Times New Roman" w:hAnsi="Times New Roman" w:cs="Times New Roman"/>
          <w:color w:val="000000" w:themeColor="text1"/>
          <w:sz w:val="28"/>
          <w:szCs w:val="28"/>
          <w:lang w:val="sq"/>
        </w:rPr>
        <w:t>përcaktuar</w:t>
      </w:r>
      <w:r w:rsidR="36F62A5C" w:rsidRPr="00951713">
        <w:rPr>
          <w:rFonts w:ascii="Times New Roman" w:eastAsia="Times New Roman" w:hAnsi="Times New Roman" w:cs="Times New Roman"/>
          <w:color w:val="000000" w:themeColor="text1"/>
          <w:sz w:val="28"/>
          <w:szCs w:val="28"/>
          <w:lang w:val="sq"/>
        </w:rPr>
        <w:t xml:space="preserve"> në pikën 1 të këtij neni dhe informacionin e kërkuar nga standardet teknike rregullatore të miratuara në përputhje me </w:t>
      </w:r>
      <w:r w:rsidR="00906138">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n 4, t</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 </w:t>
      </w:r>
      <w:r w:rsidR="36F62A5C" w:rsidRPr="00951713">
        <w:rPr>
          <w:rFonts w:ascii="Times New Roman" w:eastAsia="Times New Roman" w:hAnsi="Times New Roman" w:cs="Times New Roman"/>
          <w:color w:val="000000" w:themeColor="text1"/>
          <w:sz w:val="28"/>
          <w:szCs w:val="28"/>
          <w:lang w:val="sq"/>
        </w:rPr>
        <w:t>neni</w:t>
      </w:r>
      <w:r w:rsidR="00906138">
        <w:rPr>
          <w:rFonts w:ascii="Times New Roman" w:eastAsia="Times New Roman" w:hAnsi="Times New Roman" w:cs="Times New Roman"/>
          <w:color w:val="000000" w:themeColor="text1"/>
          <w:sz w:val="28"/>
          <w:szCs w:val="28"/>
          <w:lang w:val="sq"/>
        </w:rPr>
        <w:t>t</w:t>
      </w:r>
      <w:r w:rsidR="36F62A5C" w:rsidRPr="00951713">
        <w:rPr>
          <w:rFonts w:ascii="Times New Roman" w:eastAsia="Times New Roman" w:hAnsi="Times New Roman" w:cs="Times New Roman"/>
          <w:color w:val="000000" w:themeColor="text1"/>
          <w:sz w:val="28"/>
          <w:szCs w:val="28"/>
          <w:lang w:val="sq"/>
        </w:rPr>
        <w:t xml:space="preserve"> 42, </w:t>
      </w:r>
      <w:r w:rsidR="0D06DCA9" w:rsidRPr="00951713">
        <w:rPr>
          <w:rFonts w:ascii="Times New Roman" w:eastAsia="Times New Roman" w:hAnsi="Times New Roman" w:cs="Times New Roman"/>
          <w:color w:val="000000" w:themeColor="text1"/>
          <w:sz w:val="28"/>
          <w:szCs w:val="28"/>
          <w:lang w:val="sq"/>
        </w:rPr>
        <w:t>t</w:t>
      </w:r>
      <w:r w:rsidR="31E38701" w:rsidRPr="00951713">
        <w:rPr>
          <w:rFonts w:ascii="Times New Roman" w:eastAsia="Times New Roman" w:hAnsi="Times New Roman" w:cs="Times New Roman"/>
          <w:color w:val="000000" w:themeColor="text1"/>
          <w:sz w:val="28"/>
          <w:szCs w:val="28"/>
          <w:lang w:val="sq"/>
        </w:rPr>
        <w:t>ë</w:t>
      </w:r>
      <w:r w:rsidR="0D06DCA9" w:rsidRPr="00951713">
        <w:rPr>
          <w:rFonts w:ascii="Times New Roman" w:eastAsia="Times New Roman" w:hAnsi="Times New Roman" w:cs="Times New Roman"/>
          <w:color w:val="000000" w:themeColor="text1"/>
          <w:sz w:val="28"/>
          <w:szCs w:val="28"/>
          <w:lang w:val="sq"/>
        </w:rPr>
        <w:t xml:space="preserve"> k</w:t>
      </w:r>
      <w:r w:rsidR="38A181A3" w:rsidRPr="00951713">
        <w:rPr>
          <w:rFonts w:ascii="Times New Roman" w:eastAsia="Times New Roman" w:hAnsi="Times New Roman" w:cs="Times New Roman"/>
          <w:color w:val="000000" w:themeColor="text1"/>
          <w:sz w:val="28"/>
          <w:szCs w:val="28"/>
          <w:lang w:val="sq"/>
        </w:rPr>
        <w:t>ë</w:t>
      </w:r>
      <w:r w:rsidR="0D06DCA9" w:rsidRPr="00951713">
        <w:rPr>
          <w:rFonts w:ascii="Times New Roman" w:eastAsia="Times New Roman" w:hAnsi="Times New Roman" w:cs="Times New Roman"/>
          <w:color w:val="000000" w:themeColor="text1"/>
          <w:sz w:val="28"/>
          <w:szCs w:val="28"/>
          <w:lang w:val="sq"/>
        </w:rPr>
        <w:t>tij ligji</w:t>
      </w:r>
      <w:r w:rsidR="36F62A5C" w:rsidRPr="00951713">
        <w:rPr>
          <w:rFonts w:ascii="Times New Roman" w:eastAsia="Times New Roman" w:hAnsi="Times New Roman" w:cs="Times New Roman"/>
          <w:color w:val="000000" w:themeColor="text1"/>
          <w:sz w:val="28"/>
          <w:szCs w:val="28"/>
          <w:lang w:val="sq"/>
        </w:rPr>
        <w:t>. Me</w:t>
      </w:r>
      <w:r w:rsidR="70745817" w:rsidRPr="00951713">
        <w:rPr>
          <w:rFonts w:ascii="Times New Roman" w:eastAsia="Times New Roman" w:hAnsi="Times New Roman" w:cs="Times New Roman"/>
          <w:color w:val="000000" w:themeColor="text1"/>
          <w:sz w:val="28"/>
          <w:szCs w:val="28"/>
          <w:lang w:val="sq"/>
        </w:rPr>
        <w:t xml:space="preserve"> </w:t>
      </w:r>
      <w:r w:rsidR="36F62A5C" w:rsidRPr="00951713">
        <w:rPr>
          <w:rFonts w:ascii="Times New Roman" w:eastAsia="Times New Roman" w:hAnsi="Times New Roman" w:cs="Times New Roman"/>
          <w:color w:val="000000" w:themeColor="text1"/>
          <w:sz w:val="28"/>
          <w:szCs w:val="28"/>
          <w:lang w:val="sq"/>
        </w:rPr>
        <w:t xml:space="preserve">marrjen e njoftimit, </w:t>
      </w:r>
      <w:r w:rsidR="511F2529" w:rsidRPr="00951713">
        <w:rPr>
          <w:rFonts w:ascii="Times New Roman" w:eastAsia="Times New Roman" w:hAnsi="Times New Roman" w:cs="Times New Roman"/>
          <w:color w:val="000000" w:themeColor="text1"/>
          <w:sz w:val="28"/>
          <w:szCs w:val="28"/>
          <w:lang w:val="sq"/>
        </w:rPr>
        <w:t>Banka e Shqipëris</w:t>
      </w:r>
      <w:r w:rsidR="4B107785" w:rsidRPr="00951713">
        <w:rPr>
          <w:rFonts w:ascii="Times New Roman" w:eastAsia="Times New Roman" w:hAnsi="Times New Roman" w:cs="Times New Roman"/>
          <w:color w:val="000000" w:themeColor="text1"/>
          <w:sz w:val="28"/>
          <w:szCs w:val="28"/>
          <w:lang w:val="sq"/>
        </w:rPr>
        <w:t>ë</w:t>
      </w:r>
      <w:r w:rsidR="36F62A5C" w:rsidRPr="00951713">
        <w:rPr>
          <w:rFonts w:ascii="Times New Roman" w:eastAsia="Times New Roman" w:hAnsi="Times New Roman" w:cs="Times New Roman"/>
          <w:color w:val="000000" w:themeColor="text1"/>
          <w:sz w:val="28"/>
          <w:szCs w:val="28"/>
          <w:lang w:val="sq"/>
        </w:rPr>
        <w:t xml:space="preserve"> </w:t>
      </w:r>
      <w:r w:rsidR="0B93D450" w:rsidRPr="00951713">
        <w:rPr>
          <w:rFonts w:ascii="Times New Roman" w:eastAsia="Times New Roman" w:hAnsi="Times New Roman" w:cs="Times New Roman"/>
          <w:color w:val="000000" w:themeColor="text1"/>
          <w:sz w:val="28"/>
          <w:szCs w:val="28"/>
          <w:lang w:val="sq"/>
        </w:rPr>
        <w:t>njof</w:t>
      </w:r>
      <w:r w:rsidR="21995A8F" w:rsidRPr="00951713">
        <w:rPr>
          <w:rFonts w:ascii="Times New Roman" w:eastAsia="Times New Roman" w:hAnsi="Times New Roman" w:cs="Times New Roman"/>
          <w:color w:val="000000" w:themeColor="text1"/>
          <w:sz w:val="28"/>
          <w:szCs w:val="28"/>
          <w:lang w:val="sq"/>
        </w:rPr>
        <w:t>t</w:t>
      </w:r>
      <w:r w:rsidR="0B93D450" w:rsidRPr="00951713">
        <w:rPr>
          <w:rFonts w:ascii="Times New Roman" w:eastAsia="Times New Roman" w:hAnsi="Times New Roman" w:cs="Times New Roman"/>
          <w:color w:val="000000" w:themeColor="text1"/>
          <w:sz w:val="28"/>
          <w:szCs w:val="28"/>
          <w:lang w:val="sq"/>
        </w:rPr>
        <w:t xml:space="preserve">on </w:t>
      </w:r>
      <w:r w:rsidR="36F62A5C" w:rsidRPr="00951713">
        <w:rPr>
          <w:rFonts w:ascii="Times New Roman" w:eastAsia="Times New Roman" w:hAnsi="Times New Roman" w:cs="Times New Roman"/>
          <w:color w:val="000000" w:themeColor="text1"/>
          <w:sz w:val="28"/>
          <w:szCs w:val="28"/>
          <w:lang w:val="sq"/>
        </w:rPr>
        <w:t xml:space="preserve">blerësin e propozuar </w:t>
      </w:r>
      <w:r w:rsidR="47606A17" w:rsidRPr="00951713">
        <w:rPr>
          <w:rFonts w:ascii="Times New Roman" w:eastAsia="Times New Roman" w:hAnsi="Times New Roman" w:cs="Times New Roman"/>
          <w:color w:val="000000" w:themeColor="text1"/>
          <w:sz w:val="28"/>
          <w:szCs w:val="28"/>
          <w:lang w:val="sq"/>
        </w:rPr>
        <w:t>n</w:t>
      </w:r>
      <w:r w:rsidR="67364F03" w:rsidRPr="00951713">
        <w:rPr>
          <w:rFonts w:ascii="Times New Roman" w:eastAsia="Times New Roman" w:hAnsi="Times New Roman" w:cs="Times New Roman"/>
          <w:color w:val="000000" w:themeColor="text1"/>
          <w:sz w:val="28"/>
          <w:szCs w:val="28"/>
          <w:lang w:val="sq"/>
        </w:rPr>
        <w:t>ë</w:t>
      </w:r>
      <w:r w:rsidR="47606A17" w:rsidRPr="00951713">
        <w:rPr>
          <w:rFonts w:ascii="Times New Roman" w:eastAsia="Times New Roman" w:hAnsi="Times New Roman" w:cs="Times New Roman"/>
          <w:color w:val="000000" w:themeColor="text1"/>
          <w:sz w:val="28"/>
          <w:szCs w:val="28"/>
          <w:lang w:val="sq"/>
        </w:rPr>
        <w:t xml:space="preserve"> lidhje me afatet </w:t>
      </w:r>
      <w:r w:rsidR="36F62A5C" w:rsidRPr="00951713">
        <w:rPr>
          <w:rFonts w:ascii="Times New Roman" w:eastAsia="Times New Roman" w:hAnsi="Times New Roman" w:cs="Times New Roman"/>
          <w:color w:val="000000" w:themeColor="text1"/>
          <w:sz w:val="28"/>
          <w:szCs w:val="28"/>
          <w:lang w:val="sq"/>
        </w:rPr>
        <w:t>për</w:t>
      </w:r>
      <w:r w:rsidR="443411A4" w:rsidRPr="00951713">
        <w:rPr>
          <w:rFonts w:ascii="Times New Roman" w:eastAsia="Times New Roman" w:hAnsi="Times New Roman" w:cs="Times New Roman"/>
          <w:color w:val="000000" w:themeColor="text1"/>
          <w:sz w:val="28"/>
          <w:szCs w:val="28"/>
          <w:lang w:val="sq"/>
        </w:rPr>
        <w:t xml:space="preserve"> </w:t>
      </w:r>
      <w:r w:rsidR="36F62A5C" w:rsidRPr="00951713">
        <w:rPr>
          <w:rFonts w:ascii="Times New Roman" w:eastAsia="Times New Roman" w:hAnsi="Times New Roman" w:cs="Times New Roman"/>
          <w:color w:val="000000" w:themeColor="text1"/>
          <w:sz w:val="28"/>
          <w:szCs w:val="28"/>
          <w:lang w:val="sq"/>
        </w:rPr>
        <w:t>p</w:t>
      </w:r>
      <w:r w:rsidR="7F579364" w:rsidRPr="00951713">
        <w:rPr>
          <w:rFonts w:ascii="Times New Roman" w:eastAsia="Times New Roman" w:hAnsi="Times New Roman" w:cs="Times New Roman"/>
          <w:color w:val="000000" w:themeColor="text1"/>
          <w:sz w:val="28"/>
          <w:szCs w:val="28"/>
          <w:lang w:val="sq"/>
        </w:rPr>
        <w:t>ë</w:t>
      </w:r>
      <w:r w:rsidR="36F62A5C" w:rsidRPr="00951713">
        <w:rPr>
          <w:rFonts w:ascii="Times New Roman" w:eastAsia="Times New Roman" w:hAnsi="Times New Roman" w:cs="Times New Roman"/>
          <w:color w:val="000000" w:themeColor="text1"/>
          <w:sz w:val="28"/>
          <w:szCs w:val="28"/>
          <w:lang w:val="sq"/>
        </w:rPr>
        <w:t>rfundimi</w:t>
      </w:r>
      <w:r w:rsidR="47348F9F" w:rsidRPr="00951713">
        <w:rPr>
          <w:rFonts w:ascii="Times New Roman" w:eastAsia="Times New Roman" w:hAnsi="Times New Roman" w:cs="Times New Roman"/>
          <w:color w:val="000000" w:themeColor="text1"/>
          <w:sz w:val="28"/>
          <w:szCs w:val="28"/>
          <w:lang w:val="sq"/>
        </w:rPr>
        <w:t>n</w:t>
      </w:r>
      <w:r w:rsidR="36F62A5C" w:rsidRPr="00951713">
        <w:rPr>
          <w:rFonts w:ascii="Times New Roman" w:eastAsia="Times New Roman" w:hAnsi="Times New Roman" w:cs="Times New Roman"/>
          <w:color w:val="000000" w:themeColor="text1"/>
          <w:sz w:val="28"/>
          <w:szCs w:val="28"/>
          <w:lang w:val="sq"/>
        </w:rPr>
        <w:t xml:space="preserve"> </w:t>
      </w:r>
      <w:r w:rsidR="197D570F" w:rsidRPr="00951713">
        <w:rPr>
          <w:rFonts w:ascii="Times New Roman" w:eastAsia="Times New Roman" w:hAnsi="Times New Roman" w:cs="Times New Roman"/>
          <w:color w:val="000000" w:themeColor="text1"/>
          <w:sz w:val="28"/>
          <w:szCs w:val="28"/>
          <w:lang w:val="sq"/>
        </w:rPr>
        <w:t>e</w:t>
      </w:r>
      <w:r w:rsidR="36F62A5C" w:rsidRPr="00951713">
        <w:rPr>
          <w:rFonts w:ascii="Times New Roman" w:eastAsia="Times New Roman" w:hAnsi="Times New Roman" w:cs="Times New Roman"/>
          <w:color w:val="000000" w:themeColor="text1"/>
          <w:sz w:val="28"/>
          <w:szCs w:val="28"/>
          <w:lang w:val="sq"/>
        </w:rPr>
        <w:t xml:space="preserve"> periudhës së vlerësimit.</w:t>
      </w:r>
    </w:p>
    <w:p w14:paraId="24497805" w14:textId="77777777" w:rsidR="00B62A58" w:rsidRPr="00951713" w:rsidRDefault="00B62A58" w:rsidP="0090613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3ABD316E" w14:textId="517AD144" w:rsidR="00052ADC" w:rsidRPr="00951713" w:rsidRDefault="36F62A5C" w:rsidP="00906138">
      <w:pPr>
        <w:pStyle w:val="ListParagraph"/>
        <w:numPr>
          <w:ilvl w:val="0"/>
          <w:numId w:val="401"/>
        </w:num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Gjatë kryerjes së vlerësimit </w:t>
      </w:r>
      <w:r w:rsidR="2DDD2ABD" w:rsidRPr="00951713">
        <w:rPr>
          <w:rFonts w:ascii="Times New Roman" w:eastAsia="Times New Roman" w:hAnsi="Times New Roman" w:cs="Times New Roman"/>
          <w:color w:val="000000" w:themeColor="text1"/>
          <w:sz w:val="28"/>
          <w:szCs w:val="28"/>
          <w:lang w:val="sq"/>
        </w:rPr>
        <w:t>sipas</w:t>
      </w:r>
      <w:r w:rsidRPr="00951713">
        <w:rPr>
          <w:rFonts w:ascii="Times New Roman" w:eastAsia="Times New Roman" w:hAnsi="Times New Roman" w:cs="Times New Roman"/>
          <w:color w:val="000000" w:themeColor="text1"/>
          <w:sz w:val="28"/>
          <w:szCs w:val="28"/>
          <w:lang w:val="sq"/>
        </w:rPr>
        <w:t xml:space="preserve"> pikë</w:t>
      </w:r>
      <w:r w:rsidR="196E6EE8"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 4</w:t>
      </w:r>
      <w:r w:rsidR="6891F503" w:rsidRPr="00951713">
        <w:rPr>
          <w:rFonts w:ascii="Times New Roman" w:eastAsia="Times New Roman" w:hAnsi="Times New Roman" w:cs="Times New Roman"/>
          <w:color w:val="000000" w:themeColor="text1"/>
          <w:sz w:val="28"/>
          <w:szCs w:val="28"/>
          <w:lang w:val="sq"/>
        </w:rPr>
        <w:t xml:space="preserve"> t</w:t>
      </w:r>
      <w:r w:rsidR="723DA77C" w:rsidRPr="00951713">
        <w:rPr>
          <w:rFonts w:ascii="Times New Roman" w:eastAsia="Times New Roman" w:hAnsi="Times New Roman" w:cs="Times New Roman"/>
          <w:color w:val="000000" w:themeColor="text1"/>
          <w:sz w:val="28"/>
          <w:szCs w:val="28"/>
          <w:lang w:val="sq"/>
        </w:rPr>
        <w:t>ë</w:t>
      </w:r>
      <w:r w:rsidR="6891F503" w:rsidRPr="00951713">
        <w:rPr>
          <w:rFonts w:ascii="Times New Roman" w:eastAsia="Times New Roman" w:hAnsi="Times New Roman" w:cs="Times New Roman"/>
          <w:color w:val="000000" w:themeColor="text1"/>
          <w:sz w:val="28"/>
          <w:szCs w:val="28"/>
          <w:lang w:val="sq"/>
        </w:rPr>
        <w:t xml:space="preserve"> k</w:t>
      </w:r>
      <w:r w:rsidR="1D30E742" w:rsidRPr="00951713">
        <w:rPr>
          <w:rFonts w:ascii="Times New Roman" w:eastAsia="Times New Roman" w:hAnsi="Times New Roman" w:cs="Times New Roman"/>
          <w:color w:val="000000" w:themeColor="text1"/>
          <w:sz w:val="28"/>
          <w:szCs w:val="28"/>
          <w:lang w:val="sq"/>
        </w:rPr>
        <w:t>ë</w:t>
      </w:r>
      <w:r w:rsidR="6891F503" w:rsidRPr="00951713">
        <w:rPr>
          <w:rFonts w:ascii="Times New Roman" w:eastAsia="Times New Roman" w:hAnsi="Times New Roman" w:cs="Times New Roman"/>
          <w:color w:val="000000" w:themeColor="text1"/>
          <w:sz w:val="28"/>
          <w:szCs w:val="28"/>
          <w:lang w:val="sq"/>
        </w:rPr>
        <w:t>tij neni</w:t>
      </w:r>
      <w:r w:rsidRPr="00951713">
        <w:rPr>
          <w:rFonts w:ascii="Times New Roman" w:eastAsia="Times New Roman" w:hAnsi="Times New Roman" w:cs="Times New Roman"/>
          <w:color w:val="000000" w:themeColor="text1"/>
          <w:sz w:val="28"/>
          <w:szCs w:val="28"/>
          <w:lang w:val="sq"/>
        </w:rPr>
        <w:t xml:space="preserve">, </w:t>
      </w:r>
      <w:r w:rsidR="311381F2" w:rsidRPr="00951713">
        <w:rPr>
          <w:rFonts w:ascii="Times New Roman" w:eastAsia="Times New Roman" w:hAnsi="Times New Roman" w:cs="Times New Roman"/>
          <w:color w:val="000000" w:themeColor="text1"/>
          <w:sz w:val="28"/>
          <w:szCs w:val="28"/>
          <w:lang w:val="sq"/>
        </w:rPr>
        <w:t>Banka e Shqipërisë</w:t>
      </w:r>
      <w:r w:rsidRPr="00951713">
        <w:rPr>
          <w:rFonts w:ascii="Times New Roman" w:eastAsia="Times New Roman" w:hAnsi="Times New Roman" w:cs="Times New Roman"/>
          <w:color w:val="000000" w:themeColor="text1"/>
          <w:sz w:val="28"/>
          <w:szCs w:val="28"/>
          <w:lang w:val="sq"/>
        </w:rPr>
        <w:t xml:space="preserve"> mund të kërkojë nga blerësi i propozuar çdo informacion </w:t>
      </w:r>
      <w:r w:rsidR="0A3D91A4" w:rsidRPr="00951713">
        <w:rPr>
          <w:rFonts w:ascii="Times New Roman" w:eastAsia="Times New Roman" w:hAnsi="Times New Roman" w:cs="Times New Roman"/>
          <w:color w:val="000000" w:themeColor="text1"/>
          <w:sz w:val="28"/>
          <w:szCs w:val="28"/>
          <w:lang w:val="sq"/>
        </w:rPr>
        <w:t xml:space="preserve">dhe dokumentacion </w:t>
      </w:r>
      <w:r w:rsidRPr="00951713">
        <w:rPr>
          <w:rFonts w:ascii="Times New Roman" w:eastAsia="Times New Roman" w:hAnsi="Times New Roman" w:cs="Times New Roman"/>
          <w:color w:val="000000" w:themeColor="text1"/>
          <w:sz w:val="28"/>
          <w:szCs w:val="28"/>
          <w:lang w:val="sq"/>
        </w:rPr>
        <w:t>shtesë që është i nevojshëm për të përfunduar vlerësim</w:t>
      </w:r>
      <w:r w:rsidR="3F96DC05" w:rsidRPr="00951713">
        <w:rPr>
          <w:rFonts w:ascii="Times New Roman" w:eastAsia="Times New Roman" w:hAnsi="Times New Roman" w:cs="Times New Roman"/>
          <w:color w:val="000000" w:themeColor="text1"/>
          <w:sz w:val="28"/>
          <w:szCs w:val="28"/>
          <w:lang w:val="sq"/>
        </w:rPr>
        <w:t>in</w:t>
      </w:r>
      <w:r w:rsidRPr="00951713">
        <w:rPr>
          <w:rFonts w:ascii="Times New Roman" w:eastAsia="Times New Roman" w:hAnsi="Times New Roman" w:cs="Times New Roman"/>
          <w:color w:val="000000" w:themeColor="text1"/>
          <w:sz w:val="28"/>
          <w:szCs w:val="28"/>
          <w:lang w:val="sq"/>
        </w:rPr>
        <w:t xml:space="preserve">. Kjo kërkesë bëhet para përfundimit të vlerësimit dhe, në çdo rast, jo më vonë se në ditën e 50-të të punës nga data e </w:t>
      </w:r>
      <w:r w:rsidR="45D2D828" w:rsidRPr="00951713">
        <w:rPr>
          <w:rFonts w:ascii="Times New Roman" w:eastAsia="Times New Roman" w:hAnsi="Times New Roman" w:cs="Times New Roman"/>
          <w:color w:val="000000" w:themeColor="text1"/>
          <w:sz w:val="28"/>
          <w:szCs w:val="28"/>
          <w:lang w:val="sq"/>
        </w:rPr>
        <w:t>konfirmimit</w:t>
      </w:r>
      <w:r w:rsidRPr="00951713">
        <w:rPr>
          <w:rFonts w:ascii="Times New Roman" w:eastAsia="Times New Roman" w:hAnsi="Times New Roman" w:cs="Times New Roman"/>
          <w:color w:val="000000" w:themeColor="text1"/>
          <w:sz w:val="28"/>
          <w:szCs w:val="28"/>
          <w:lang w:val="sq"/>
        </w:rPr>
        <w:t xml:space="preserve"> t</w:t>
      </w:r>
      <w:r w:rsidR="0946182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p</w:t>
      </w:r>
      <w:r w:rsidR="7F579364"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rmendur në pikën 3</w:t>
      </w:r>
      <w:r w:rsidR="00906138">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tij neni</w:t>
      </w:r>
      <w:r w:rsidRPr="00951713">
        <w:rPr>
          <w:rFonts w:ascii="Times New Roman" w:eastAsia="Times New Roman" w:hAnsi="Times New Roman" w:cs="Times New Roman"/>
          <w:color w:val="000000" w:themeColor="text1"/>
          <w:sz w:val="28"/>
          <w:szCs w:val="28"/>
          <w:lang w:val="sq"/>
        </w:rPr>
        <w:t xml:space="preserve">. Kërkesat </w:t>
      </w:r>
      <w:r w:rsidR="02F76B5E" w:rsidRPr="00951713">
        <w:rPr>
          <w:rFonts w:ascii="Times New Roman" w:eastAsia="Times New Roman" w:hAnsi="Times New Roman" w:cs="Times New Roman"/>
          <w:color w:val="000000" w:themeColor="text1"/>
          <w:sz w:val="28"/>
          <w:szCs w:val="28"/>
          <w:lang w:val="sq"/>
        </w:rPr>
        <w:t xml:space="preserve"> p</w:t>
      </w:r>
      <w:r w:rsidR="1CD6A39E" w:rsidRPr="00951713">
        <w:rPr>
          <w:rFonts w:ascii="Times New Roman" w:eastAsia="Times New Roman" w:hAnsi="Times New Roman" w:cs="Times New Roman"/>
          <w:color w:val="000000" w:themeColor="text1"/>
          <w:sz w:val="28"/>
          <w:szCs w:val="28"/>
          <w:lang w:val="sq"/>
        </w:rPr>
        <w:t>ë</w:t>
      </w:r>
      <w:r w:rsidR="02F76B5E" w:rsidRPr="00951713">
        <w:rPr>
          <w:rFonts w:ascii="Times New Roman" w:eastAsia="Times New Roman" w:hAnsi="Times New Roman" w:cs="Times New Roman"/>
          <w:color w:val="000000" w:themeColor="text1"/>
          <w:sz w:val="28"/>
          <w:szCs w:val="28"/>
          <w:lang w:val="sq"/>
        </w:rPr>
        <w:t>r informacion dhe dokumentacion shtes</w:t>
      </w:r>
      <w:r w:rsidR="4AB4C752"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bëhen me shkrim</w:t>
      </w:r>
      <w:r w:rsidR="00906138">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w:t>
      </w:r>
      <w:r w:rsidR="360EE083" w:rsidRPr="00951713">
        <w:rPr>
          <w:rFonts w:ascii="Times New Roman" w:eastAsia="Times New Roman" w:hAnsi="Times New Roman" w:cs="Times New Roman"/>
          <w:color w:val="000000" w:themeColor="text1"/>
          <w:sz w:val="28"/>
          <w:szCs w:val="28"/>
          <w:lang w:val="sq"/>
        </w:rPr>
        <w:t>duke specifikuar</w:t>
      </w:r>
      <w:r w:rsidR="69B4E833" w:rsidRPr="00951713">
        <w:rPr>
          <w:rFonts w:ascii="Times New Roman" w:eastAsia="Times New Roman" w:hAnsi="Times New Roman" w:cs="Times New Roman"/>
          <w:color w:val="000000" w:themeColor="text1"/>
          <w:sz w:val="28"/>
          <w:szCs w:val="28"/>
          <w:lang w:val="sq"/>
        </w:rPr>
        <w:t xml:space="preserve"> </w:t>
      </w:r>
      <w:r w:rsidR="1D8A67B1" w:rsidRPr="00951713">
        <w:rPr>
          <w:rFonts w:ascii="Times New Roman" w:eastAsia="Times New Roman" w:hAnsi="Times New Roman" w:cs="Times New Roman"/>
          <w:color w:val="000000" w:themeColor="text1"/>
          <w:sz w:val="28"/>
          <w:szCs w:val="28"/>
          <w:lang w:val="sq"/>
        </w:rPr>
        <w:t>info</w:t>
      </w:r>
      <w:r w:rsidRPr="00951713">
        <w:rPr>
          <w:rFonts w:ascii="Times New Roman" w:eastAsia="Times New Roman" w:hAnsi="Times New Roman" w:cs="Times New Roman"/>
          <w:color w:val="000000" w:themeColor="text1"/>
          <w:sz w:val="28"/>
          <w:szCs w:val="28"/>
          <w:lang w:val="sq"/>
        </w:rPr>
        <w:t>rmacionin shtesë të nevojshëm.</w:t>
      </w:r>
    </w:p>
    <w:p w14:paraId="4E4DC833" w14:textId="5C7E58F5" w:rsidR="00052ADC" w:rsidRPr="00951713" w:rsidRDefault="7246625F" w:rsidP="00906138">
      <w:p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 e Shqipërisë</w:t>
      </w:r>
      <w:r w:rsidR="1097A769" w:rsidRPr="00951713">
        <w:rPr>
          <w:rFonts w:ascii="Times New Roman" w:eastAsia="Times New Roman" w:hAnsi="Times New Roman" w:cs="Times New Roman"/>
          <w:color w:val="000000" w:themeColor="text1"/>
          <w:sz w:val="28"/>
          <w:szCs w:val="28"/>
          <w:lang w:val="sq"/>
        </w:rPr>
        <w:t xml:space="preserve"> pezullon periudhën e vlerësimit të </w:t>
      </w:r>
      <w:r w:rsidR="59E97555" w:rsidRPr="00951713">
        <w:rPr>
          <w:rFonts w:ascii="Times New Roman" w:eastAsia="Times New Roman" w:hAnsi="Times New Roman" w:cs="Times New Roman"/>
          <w:color w:val="000000" w:themeColor="text1"/>
          <w:sz w:val="28"/>
          <w:szCs w:val="28"/>
          <w:lang w:val="sq"/>
        </w:rPr>
        <w:t>përcaktuar</w:t>
      </w:r>
      <w:r w:rsidR="1097A769" w:rsidRPr="00951713">
        <w:rPr>
          <w:rFonts w:ascii="Times New Roman" w:eastAsia="Times New Roman" w:hAnsi="Times New Roman" w:cs="Times New Roman"/>
          <w:color w:val="000000" w:themeColor="text1"/>
          <w:sz w:val="28"/>
          <w:szCs w:val="28"/>
          <w:lang w:val="sq"/>
        </w:rPr>
        <w:t xml:space="preserve"> në pikën 4 </w:t>
      </w:r>
      <w:r w:rsidR="2E56ECBB" w:rsidRPr="00951713">
        <w:rPr>
          <w:rFonts w:ascii="Times New Roman" w:eastAsia="Times New Roman" w:hAnsi="Times New Roman" w:cs="Times New Roman"/>
          <w:color w:val="000000" w:themeColor="text1"/>
          <w:sz w:val="28"/>
          <w:szCs w:val="28"/>
          <w:lang w:val="sq"/>
        </w:rPr>
        <w:t>t</w:t>
      </w:r>
      <w:r w:rsidR="26EB0643" w:rsidRPr="00951713">
        <w:rPr>
          <w:rFonts w:ascii="Times New Roman" w:eastAsia="Times New Roman" w:hAnsi="Times New Roman" w:cs="Times New Roman"/>
          <w:color w:val="000000" w:themeColor="text1"/>
          <w:sz w:val="28"/>
          <w:szCs w:val="28"/>
          <w:lang w:val="sq"/>
        </w:rPr>
        <w:t>ë</w:t>
      </w:r>
      <w:r w:rsidR="2E56ECBB" w:rsidRPr="00951713">
        <w:rPr>
          <w:rFonts w:ascii="Times New Roman" w:eastAsia="Times New Roman" w:hAnsi="Times New Roman" w:cs="Times New Roman"/>
          <w:color w:val="000000" w:themeColor="text1"/>
          <w:sz w:val="28"/>
          <w:szCs w:val="28"/>
          <w:lang w:val="sq"/>
        </w:rPr>
        <w:t xml:space="preserve"> k</w:t>
      </w:r>
      <w:r w:rsidR="57A99D74" w:rsidRPr="00951713">
        <w:rPr>
          <w:rFonts w:ascii="Times New Roman" w:eastAsia="Times New Roman" w:hAnsi="Times New Roman" w:cs="Times New Roman"/>
          <w:color w:val="000000" w:themeColor="text1"/>
          <w:sz w:val="28"/>
          <w:szCs w:val="28"/>
          <w:lang w:val="sq"/>
        </w:rPr>
        <w:t>ë</w:t>
      </w:r>
      <w:r w:rsidR="2E56ECBB" w:rsidRPr="00951713">
        <w:rPr>
          <w:rFonts w:ascii="Times New Roman" w:eastAsia="Times New Roman" w:hAnsi="Times New Roman" w:cs="Times New Roman"/>
          <w:color w:val="000000" w:themeColor="text1"/>
          <w:sz w:val="28"/>
          <w:szCs w:val="28"/>
          <w:lang w:val="sq"/>
        </w:rPr>
        <w:t xml:space="preserve">tij neni </w:t>
      </w:r>
      <w:r w:rsidR="1097A769" w:rsidRPr="00951713">
        <w:rPr>
          <w:rFonts w:ascii="Times New Roman" w:eastAsia="Times New Roman" w:hAnsi="Times New Roman" w:cs="Times New Roman"/>
          <w:color w:val="000000" w:themeColor="text1"/>
          <w:sz w:val="28"/>
          <w:szCs w:val="28"/>
          <w:lang w:val="sq"/>
        </w:rPr>
        <w:t xml:space="preserve">derisa të ketë marrë informacionin shtesë të </w:t>
      </w:r>
      <w:r w:rsidR="59E97555" w:rsidRPr="00951713">
        <w:rPr>
          <w:rFonts w:ascii="Times New Roman" w:eastAsia="Times New Roman" w:hAnsi="Times New Roman" w:cs="Times New Roman"/>
          <w:color w:val="000000" w:themeColor="text1"/>
          <w:sz w:val="28"/>
          <w:szCs w:val="28"/>
          <w:lang w:val="sq"/>
        </w:rPr>
        <w:t>përcaktuar</w:t>
      </w:r>
      <w:r w:rsidR="1097A769" w:rsidRPr="00951713">
        <w:rPr>
          <w:rFonts w:ascii="Times New Roman" w:eastAsia="Times New Roman" w:hAnsi="Times New Roman" w:cs="Times New Roman"/>
          <w:color w:val="000000" w:themeColor="text1"/>
          <w:sz w:val="28"/>
          <w:szCs w:val="28"/>
          <w:lang w:val="sq"/>
        </w:rPr>
        <w:t xml:space="preserve"> në </w:t>
      </w:r>
      <w:r w:rsidR="20607B1C" w:rsidRPr="00951713">
        <w:rPr>
          <w:rFonts w:ascii="Times New Roman" w:eastAsia="Times New Roman" w:hAnsi="Times New Roman" w:cs="Times New Roman"/>
          <w:color w:val="000000" w:themeColor="text1"/>
          <w:sz w:val="28"/>
          <w:szCs w:val="28"/>
          <w:lang w:val="sq"/>
        </w:rPr>
        <w:t>k</w:t>
      </w:r>
      <w:r w:rsidR="59E97555" w:rsidRPr="00951713">
        <w:rPr>
          <w:rFonts w:ascii="Times New Roman" w:eastAsia="Times New Roman" w:hAnsi="Times New Roman" w:cs="Times New Roman"/>
          <w:color w:val="000000" w:themeColor="text1"/>
          <w:sz w:val="28"/>
          <w:szCs w:val="28"/>
          <w:lang w:val="sq"/>
        </w:rPr>
        <w:t>ë</w:t>
      </w:r>
      <w:r w:rsidR="20607B1C" w:rsidRPr="00951713">
        <w:rPr>
          <w:rFonts w:ascii="Times New Roman" w:eastAsia="Times New Roman" w:hAnsi="Times New Roman" w:cs="Times New Roman"/>
          <w:color w:val="000000" w:themeColor="text1"/>
          <w:sz w:val="28"/>
          <w:szCs w:val="28"/>
          <w:lang w:val="sq"/>
        </w:rPr>
        <w:t>t</w:t>
      </w:r>
      <w:r w:rsidR="59E97555" w:rsidRPr="00951713">
        <w:rPr>
          <w:rFonts w:ascii="Times New Roman" w:eastAsia="Times New Roman" w:hAnsi="Times New Roman" w:cs="Times New Roman"/>
          <w:color w:val="000000" w:themeColor="text1"/>
          <w:sz w:val="28"/>
          <w:szCs w:val="28"/>
          <w:lang w:val="sq"/>
        </w:rPr>
        <w:t>ë</w:t>
      </w:r>
      <w:r w:rsidR="20607B1C" w:rsidRPr="00951713">
        <w:rPr>
          <w:rFonts w:ascii="Times New Roman" w:eastAsia="Times New Roman" w:hAnsi="Times New Roman" w:cs="Times New Roman"/>
          <w:color w:val="000000" w:themeColor="text1"/>
          <w:sz w:val="28"/>
          <w:szCs w:val="28"/>
          <w:lang w:val="sq"/>
        </w:rPr>
        <w:t xml:space="preserve"> pik</w:t>
      </w:r>
      <w:r w:rsidR="59E97555" w:rsidRPr="00951713">
        <w:rPr>
          <w:rFonts w:ascii="Times New Roman" w:eastAsia="Times New Roman" w:hAnsi="Times New Roman" w:cs="Times New Roman"/>
          <w:color w:val="000000" w:themeColor="text1"/>
          <w:sz w:val="28"/>
          <w:szCs w:val="28"/>
          <w:lang w:val="sq"/>
        </w:rPr>
        <w:t>ë</w:t>
      </w:r>
      <w:r w:rsidR="1097A769" w:rsidRPr="00951713">
        <w:rPr>
          <w:rFonts w:ascii="Times New Roman" w:eastAsia="Times New Roman" w:hAnsi="Times New Roman" w:cs="Times New Roman"/>
          <w:color w:val="000000" w:themeColor="text1"/>
          <w:sz w:val="28"/>
          <w:szCs w:val="28"/>
          <w:lang w:val="sq"/>
        </w:rPr>
        <w:t xml:space="preserve">. Pezullimi nuk </w:t>
      </w:r>
      <w:r w:rsidR="20607B1C" w:rsidRPr="00951713">
        <w:rPr>
          <w:rFonts w:ascii="Times New Roman" w:eastAsia="Times New Roman" w:hAnsi="Times New Roman" w:cs="Times New Roman"/>
          <w:color w:val="000000" w:themeColor="text1"/>
          <w:sz w:val="28"/>
          <w:szCs w:val="28"/>
          <w:lang w:val="sq"/>
        </w:rPr>
        <w:t>tej</w:t>
      </w:r>
      <w:r w:rsidR="1097A769" w:rsidRPr="00951713">
        <w:rPr>
          <w:rFonts w:ascii="Times New Roman" w:eastAsia="Times New Roman" w:hAnsi="Times New Roman" w:cs="Times New Roman"/>
          <w:color w:val="000000" w:themeColor="text1"/>
          <w:sz w:val="28"/>
          <w:szCs w:val="28"/>
          <w:lang w:val="sq"/>
        </w:rPr>
        <w:t xml:space="preserve">kalon 20 ditë pune. Çdo kërkesë tjetër nga </w:t>
      </w:r>
      <w:r w:rsidR="3AE87A65" w:rsidRPr="00951713">
        <w:rPr>
          <w:rFonts w:ascii="Times New Roman" w:eastAsia="Times New Roman" w:hAnsi="Times New Roman" w:cs="Times New Roman"/>
          <w:color w:val="000000" w:themeColor="text1"/>
          <w:sz w:val="28"/>
          <w:szCs w:val="28"/>
          <w:lang w:val="sq"/>
        </w:rPr>
        <w:t>Banka e Shqipërisë</w:t>
      </w:r>
      <w:r w:rsidR="1097A769" w:rsidRPr="00951713">
        <w:rPr>
          <w:rFonts w:ascii="Times New Roman" w:eastAsia="Times New Roman" w:hAnsi="Times New Roman" w:cs="Times New Roman"/>
          <w:color w:val="000000" w:themeColor="text1"/>
          <w:sz w:val="28"/>
          <w:szCs w:val="28"/>
          <w:lang w:val="sq"/>
        </w:rPr>
        <w:t xml:space="preserve"> për informacion shtesë ose për sqarimin e </w:t>
      </w:r>
      <w:r w:rsidR="1097A769" w:rsidRPr="00951713">
        <w:rPr>
          <w:rFonts w:ascii="Times New Roman" w:eastAsia="Times New Roman" w:hAnsi="Times New Roman" w:cs="Times New Roman"/>
          <w:color w:val="000000" w:themeColor="text1"/>
          <w:sz w:val="28"/>
          <w:szCs w:val="28"/>
          <w:lang w:val="sq"/>
        </w:rPr>
        <w:lastRenderedPageBreak/>
        <w:t>informacionit të marrë nuk rezulton në një pezullim shtesë të periudhës së vlerësimit.</w:t>
      </w:r>
    </w:p>
    <w:p w14:paraId="1A33EB2E" w14:textId="1907CA03" w:rsidR="00052ADC" w:rsidRDefault="296C1862" w:rsidP="00906138">
      <w:p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 e Shqipëris</w:t>
      </w:r>
      <w:r w:rsidR="3A5D714C" w:rsidRPr="00951713">
        <w:rPr>
          <w:rFonts w:ascii="Times New Roman" w:eastAsia="Times New Roman" w:hAnsi="Times New Roman" w:cs="Times New Roman"/>
          <w:color w:val="000000" w:themeColor="text1"/>
          <w:sz w:val="28"/>
          <w:szCs w:val="28"/>
          <w:lang w:val="sq"/>
        </w:rPr>
        <w:t>ë</w:t>
      </w:r>
      <w:r w:rsidR="7FF7AFA3" w:rsidRPr="00951713">
        <w:rPr>
          <w:rFonts w:ascii="Times New Roman" w:eastAsia="Times New Roman" w:hAnsi="Times New Roman" w:cs="Times New Roman"/>
          <w:color w:val="000000" w:themeColor="text1"/>
          <w:sz w:val="28"/>
          <w:szCs w:val="28"/>
          <w:lang w:val="sq"/>
        </w:rPr>
        <w:t xml:space="preserve"> mund ta zgjasë pezullimin e </w:t>
      </w:r>
      <w:r w:rsidR="3A5D714C" w:rsidRPr="00951713">
        <w:rPr>
          <w:rFonts w:ascii="Times New Roman" w:eastAsia="Times New Roman" w:hAnsi="Times New Roman" w:cs="Times New Roman"/>
          <w:color w:val="000000" w:themeColor="text1"/>
          <w:sz w:val="28"/>
          <w:szCs w:val="28"/>
          <w:lang w:val="sq"/>
        </w:rPr>
        <w:t>përcaktuar</w:t>
      </w:r>
      <w:r w:rsidR="7FF7AFA3" w:rsidRPr="00951713">
        <w:rPr>
          <w:rFonts w:ascii="Times New Roman" w:eastAsia="Times New Roman" w:hAnsi="Times New Roman" w:cs="Times New Roman"/>
          <w:color w:val="000000" w:themeColor="text1"/>
          <w:sz w:val="28"/>
          <w:szCs w:val="28"/>
          <w:lang w:val="sq"/>
        </w:rPr>
        <w:t xml:space="preserve"> në</w:t>
      </w:r>
      <w:r w:rsidR="2ED6275C" w:rsidRPr="00951713">
        <w:rPr>
          <w:rFonts w:ascii="Times New Roman" w:eastAsia="Times New Roman" w:hAnsi="Times New Roman" w:cs="Times New Roman"/>
          <w:color w:val="000000" w:themeColor="text1"/>
          <w:sz w:val="28"/>
          <w:szCs w:val="28"/>
          <w:lang w:val="sq"/>
        </w:rPr>
        <w:t xml:space="preserve"> k</w:t>
      </w:r>
      <w:r w:rsidR="3A5D714C" w:rsidRPr="00951713">
        <w:rPr>
          <w:rFonts w:ascii="Times New Roman" w:eastAsia="Times New Roman" w:hAnsi="Times New Roman" w:cs="Times New Roman"/>
          <w:color w:val="000000" w:themeColor="text1"/>
          <w:sz w:val="28"/>
          <w:szCs w:val="28"/>
          <w:lang w:val="sq"/>
        </w:rPr>
        <w:t>ë</w:t>
      </w:r>
      <w:r w:rsidR="2ED6275C" w:rsidRPr="00951713">
        <w:rPr>
          <w:rFonts w:ascii="Times New Roman" w:eastAsia="Times New Roman" w:hAnsi="Times New Roman" w:cs="Times New Roman"/>
          <w:color w:val="000000" w:themeColor="text1"/>
          <w:sz w:val="28"/>
          <w:szCs w:val="28"/>
          <w:lang w:val="sq"/>
        </w:rPr>
        <w:t>t</w:t>
      </w:r>
      <w:r w:rsidR="3A5D714C" w:rsidRPr="00951713">
        <w:rPr>
          <w:rFonts w:ascii="Times New Roman" w:eastAsia="Times New Roman" w:hAnsi="Times New Roman" w:cs="Times New Roman"/>
          <w:color w:val="000000" w:themeColor="text1"/>
          <w:sz w:val="28"/>
          <w:szCs w:val="28"/>
          <w:lang w:val="sq"/>
        </w:rPr>
        <w:t>ë</w:t>
      </w:r>
      <w:r w:rsidR="2ED6275C" w:rsidRPr="00951713">
        <w:rPr>
          <w:rFonts w:ascii="Times New Roman" w:eastAsia="Times New Roman" w:hAnsi="Times New Roman" w:cs="Times New Roman"/>
          <w:color w:val="000000" w:themeColor="text1"/>
          <w:sz w:val="28"/>
          <w:szCs w:val="28"/>
          <w:lang w:val="sq"/>
        </w:rPr>
        <w:t xml:space="preserve"> pik</w:t>
      </w:r>
      <w:r w:rsidR="3A5D714C" w:rsidRPr="00951713">
        <w:rPr>
          <w:rFonts w:ascii="Times New Roman" w:eastAsia="Times New Roman" w:hAnsi="Times New Roman" w:cs="Times New Roman"/>
          <w:color w:val="000000" w:themeColor="text1"/>
          <w:sz w:val="28"/>
          <w:szCs w:val="28"/>
          <w:lang w:val="sq"/>
        </w:rPr>
        <w:t>ë</w:t>
      </w:r>
      <w:r w:rsidR="2ED6275C" w:rsidRPr="00951713">
        <w:rPr>
          <w:rFonts w:ascii="Times New Roman" w:eastAsia="Times New Roman" w:hAnsi="Times New Roman" w:cs="Times New Roman"/>
          <w:color w:val="000000" w:themeColor="text1"/>
          <w:sz w:val="28"/>
          <w:szCs w:val="28"/>
          <w:lang w:val="sq"/>
        </w:rPr>
        <w:t xml:space="preserve"> </w:t>
      </w:r>
      <w:r w:rsidR="7FF7AFA3" w:rsidRPr="00951713">
        <w:rPr>
          <w:rFonts w:ascii="Times New Roman" w:eastAsia="Times New Roman" w:hAnsi="Times New Roman" w:cs="Times New Roman"/>
          <w:color w:val="000000" w:themeColor="text1"/>
          <w:sz w:val="28"/>
          <w:szCs w:val="28"/>
          <w:lang w:val="sq"/>
        </w:rPr>
        <w:t>deri në 30 ditë pune, nëse blerësi i propozuar ndodhet jashtë Republikës së Shqipërisë ose rregullohet sipas legjislacionit të një vendi të tretë.</w:t>
      </w:r>
    </w:p>
    <w:p w14:paraId="61E05969" w14:textId="77777777" w:rsidR="00B62A58" w:rsidRPr="00951713" w:rsidRDefault="00B62A58" w:rsidP="00906138">
      <w:pPr>
        <w:spacing w:after="0" w:line="240" w:lineRule="auto"/>
        <w:ind w:left="360" w:hanging="360"/>
        <w:jc w:val="both"/>
        <w:rPr>
          <w:rFonts w:ascii="Times New Roman" w:eastAsia="Times New Roman" w:hAnsi="Times New Roman" w:cs="Times New Roman"/>
          <w:color w:val="000000" w:themeColor="text1"/>
          <w:sz w:val="28"/>
          <w:szCs w:val="28"/>
          <w:lang w:val="sq"/>
        </w:rPr>
      </w:pPr>
    </w:p>
    <w:p w14:paraId="30A99F5C" w14:textId="464BA4AE" w:rsidR="00052ADC" w:rsidRPr="00C8178E" w:rsidRDefault="004437EA" w:rsidP="00906138">
      <w:pPr>
        <w:pStyle w:val="ListParagraph"/>
        <w:numPr>
          <w:ilvl w:val="0"/>
          <w:numId w:val="228"/>
        </w:numPr>
        <w:spacing w:after="0" w:line="240" w:lineRule="auto"/>
        <w:ind w:left="360"/>
        <w:jc w:val="both"/>
        <w:rPr>
          <w:rFonts w:ascii="Times New Roman" w:eastAsia="Times New Roman" w:hAnsi="Times New Roman" w:cs="Times New Roman"/>
          <w:sz w:val="28"/>
          <w:szCs w:val="28"/>
          <w:lang w:val="sq"/>
        </w:rPr>
      </w:pPr>
      <w:r>
        <w:rPr>
          <w:rFonts w:ascii="Times New Roman" w:eastAsia="Times New Roman" w:hAnsi="Times New Roman" w:cs="Times New Roman"/>
          <w:color w:val="000000" w:themeColor="text1"/>
          <w:sz w:val="28"/>
          <w:szCs w:val="28"/>
          <w:lang w:val="sq"/>
        </w:rPr>
        <w:t>Në rastet kur Banka e Shqipë</w:t>
      </w:r>
      <w:r w:rsidR="7F50C0CE" w:rsidRPr="00951713">
        <w:rPr>
          <w:rFonts w:ascii="Times New Roman" w:eastAsia="Times New Roman" w:hAnsi="Times New Roman" w:cs="Times New Roman"/>
          <w:color w:val="000000" w:themeColor="text1"/>
          <w:sz w:val="28"/>
          <w:szCs w:val="28"/>
          <w:lang w:val="sq"/>
        </w:rPr>
        <w:t>risë</w:t>
      </w:r>
      <w:r w:rsidR="0730ECFC" w:rsidRPr="00951713">
        <w:rPr>
          <w:rFonts w:ascii="Times New Roman" w:eastAsia="Times New Roman" w:hAnsi="Times New Roman" w:cs="Times New Roman"/>
          <w:color w:val="000000" w:themeColor="text1"/>
          <w:sz w:val="28"/>
          <w:szCs w:val="28"/>
          <w:lang w:val="sq"/>
        </w:rPr>
        <w:t xml:space="preserve">, pas përfundimit të vlerësimit të </w:t>
      </w:r>
      <w:r w:rsidR="239F68EF" w:rsidRPr="00951713">
        <w:rPr>
          <w:rFonts w:ascii="Times New Roman" w:eastAsia="Times New Roman" w:hAnsi="Times New Roman" w:cs="Times New Roman"/>
          <w:color w:val="000000" w:themeColor="text1"/>
          <w:sz w:val="28"/>
          <w:szCs w:val="28"/>
          <w:lang w:val="sq"/>
        </w:rPr>
        <w:t>përcaktuar</w:t>
      </w:r>
      <w:r w:rsidR="0730ECFC" w:rsidRPr="00951713">
        <w:rPr>
          <w:rFonts w:ascii="Times New Roman" w:eastAsia="Times New Roman" w:hAnsi="Times New Roman" w:cs="Times New Roman"/>
          <w:color w:val="000000" w:themeColor="text1"/>
          <w:sz w:val="28"/>
          <w:szCs w:val="28"/>
          <w:lang w:val="sq"/>
        </w:rPr>
        <w:t xml:space="preserve"> në pikën 4, </w:t>
      </w:r>
      <w:r w:rsidR="00906138">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 </w:t>
      </w:r>
      <w:r w:rsidR="00906138" w:rsidRPr="00C8178E">
        <w:rPr>
          <w:rFonts w:ascii="Times New Roman" w:eastAsia="Times New Roman" w:hAnsi="Times New Roman" w:cs="Times New Roman"/>
          <w:sz w:val="28"/>
          <w:szCs w:val="28"/>
          <w:lang w:val="sq"/>
        </w:rPr>
        <w:t>k</w:t>
      </w:r>
      <w:r w:rsidR="00F104B8">
        <w:rPr>
          <w:rFonts w:ascii="Times New Roman" w:eastAsia="Times New Roman" w:hAnsi="Times New Roman" w:cs="Times New Roman"/>
          <w:sz w:val="28"/>
          <w:szCs w:val="28"/>
          <w:lang w:val="sq"/>
        </w:rPr>
        <w:t>ë</w:t>
      </w:r>
      <w:r w:rsidR="00906138" w:rsidRPr="00C8178E">
        <w:rPr>
          <w:rFonts w:ascii="Times New Roman" w:eastAsia="Times New Roman" w:hAnsi="Times New Roman" w:cs="Times New Roman"/>
          <w:sz w:val="28"/>
          <w:szCs w:val="28"/>
          <w:lang w:val="sq"/>
        </w:rPr>
        <w:t xml:space="preserve">tij neni, </w:t>
      </w:r>
      <w:r w:rsidR="0730ECFC" w:rsidRPr="00C8178E">
        <w:rPr>
          <w:rFonts w:ascii="Times New Roman" w:eastAsia="Times New Roman" w:hAnsi="Times New Roman" w:cs="Times New Roman"/>
          <w:sz w:val="28"/>
          <w:szCs w:val="28"/>
          <w:lang w:val="sq"/>
        </w:rPr>
        <w:t xml:space="preserve">vendos të kundërshtojë blerjen e propozuar të </w:t>
      </w:r>
      <w:r w:rsidR="239F68EF" w:rsidRPr="00C8178E">
        <w:rPr>
          <w:rFonts w:ascii="Times New Roman" w:eastAsia="Times New Roman" w:hAnsi="Times New Roman" w:cs="Times New Roman"/>
          <w:sz w:val="28"/>
          <w:szCs w:val="28"/>
          <w:lang w:val="sq"/>
        </w:rPr>
        <w:t>përcaktuar</w:t>
      </w:r>
      <w:r w:rsidR="0730ECFC" w:rsidRPr="00C8178E">
        <w:rPr>
          <w:rFonts w:ascii="Times New Roman" w:eastAsia="Times New Roman" w:hAnsi="Times New Roman" w:cs="Times New Roman"/>
          <w:sz w:val="28"/>
          <w:szCs w:val="28"/>
          <w:lang w:val="sq"/>
        </w:rPr>
        <w:t xml:space="preserve"> në pikën 1, </w:t>
      </w:r>
      <w:r w:rsidR="00906138"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906138"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906138" w:rsidRPr="00C8178E">
        <w:rPr>
          <w:rFonts w:ascii="Times New Roman" w:eastAsia="Times New Roman" w:hAnsi="Times New Roman" w:cs="Times New Roman"/>
          <w:sz w:val="28"/>
          <w:szCs w:val="28"/>
          <w:lang w:val="sq"/>
        </w:rPr>
        <w:t xml:space="preserve">tij neni, </w:t>
      </w:r>
      <w:r w:rsidR="0730ECFC" w:rsidRPr="00C8178E">
        <w:rPr>
          <w:rFonts w:ascii="Times New Roman" w:eastAsia="Times New Roman" w:hAnsi="Times New Roman" w:cs="Times New Roman"/>
          <w:sz w:val="28"/>
          <w:szCs w:val="28"/>
          <w:lang w:val="sq"/>
        </w:rPr>
        <w:t>njofton blerësin e propozuar brenda dy ditëve pun</w:t>
      </w:r>
      <w:r w:rsidR="00F104B8">
        <w:rPr>
          <w:rFonts w:ascii="Times New Roman" w:eastAsia="Times New Roman" w:hAnsi="Times New Roman" w:cs="Times New Roman"/>
          <w:sz w:val="28"/>
          <w:szCs w:val="28"/>
          <w:lang w:val="sq"/>
        </w:rPr>
        <w:t>ë</w:t>
      </w:r>
      <w:r w:rsidR="0730ECFC" w:rsidRPr="00C8178E">
        <w:rPr>
          <w:rFonts w:ascii="Times New Roman" w:eastAsia="Times New Roman" w:hAnsi="Times New Roman" w:cs="Times New Roman"/>
          <w:sz w:val="28"/>
          <w:szCs w:val="28"/>
          <w:lang w:val="sq"/>
        </w:rPr>
        <w:t xml:space="preserve"> dhe, në çdo rast, p</w:t>
      </w:r>
      <w:r w:rsidR="5EF452A8" w:rsidRPr="00C8178E">
        <w:rPr>
          <w:rFonts w:ascii="Times New Roman" w:eastAsia="Times New Roman" w:hAnsi="Times New Roman" w:cs="Times New Roman"/>
          <w:sz w:val="28"/>
          <w:szCs w:val="28"/>
          <w:lang w:val="sq"/>
        </w:rPr>
        <w:t>ëpa</w:t>
      </w:r>
      <w:r w:rsidR="0730ECFC" w:rsidRPr="00C8178E">
        <w:rPr>
          <w:rFonts w:ascii="Times New Roman" w:eastAsia="Times New Roman" w:hAnsi="Times New Roman" w:cs="Times New Roman"/>
          <w:sz w:val="28"/>
          <w:szCs w:val="28"/>
          <w:lang w:val="sq"/>
        </w:rPr>
        <w:t xml:space="preserve">ra datës së </w:t>
      </w:r>
      <w:r w:rsidR="239F68EF" w:rsidRPr="00C8178E">
        <w:rPr>
          <w:rFonts w:ascii="Times New Roman" w:eastAsia="Times New Roman" w:hAnsi="Times New Roman" w:cs="Times New Roman"/>
          <w:sz w:val="28"/>
          <w:szCs w:val="28"/>
          <w:lang w:val="sq"/>
        </w:rPr>
        <w:t>përcaktuar</w:t>
      </w:r>
      <w:r w:rsidR="0730ECFC" w:rsidRPr="00C8178E">
        <w:rPr>
          <w:rFonts w:ascii="Times New Roman" w:eastAsia="Times New Roman" w:hAnsi="Times New Roman" w:cs="Times New Roman"/>
          <w:sz w:val="28"/>
          <w:szCs w:val="28"/>
          <w:lang w:val="sq"/>
        </w:rPr>
        <w:t xml:space="preserve"> në pikën 4</w:t>
      </w:r>
      <w:r w:rsidR="74B8A3DF" w:rsidRPr="00C8178E">
        <w:rPr>
          <w:rFonts w:ascii="Times New Roman" w:eastAsia="Times New Roman" w:hAnsi="Times New Roman" w:cs="Times New Roman"/>
          <w:sz w:val="28"/>
          <w:szCs w:val="28"/>
          <w:lang w:val="sq"/>
        </w:rPr>
        <w:t>,</w:t>
      </w:r>
      <w:r w:rsidR="0730ECFC" w:rsidRPr="00C8178E">
        <w:rPr>
          <w:rFonts w:ascii="Times New Roman" w:eastAsia="Times New Roman" w:hAnsi="Times New Roman" w:cs="Times New Roman"/>
          <w:sz w:val="28"/>
          <w:szCs w:val="28"/>
          <w:lang w:val="sq"/>
        </w:rPr>
        <w:t xml:space="preserve"> në përputhje me pikën 5</w:t>
      </w:r>
      <w:r w:rsidR="00906138"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906138"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906138" w:rsidRPr="00C8178E">
        <w:rPr>
          <w:rFonts w:ascii="Times New Roman" w:eastAsia="Times New Roman" w:hAnsi="Times New Roman" w:cs="Times New Roman"/>
          <w:sz w:val="28"/>
          <w:szCs w:val="28"/>
          <w:lang w:val="sq"/>
        </w:rPr>
        <w:t>tij neni</w:t>
      </w:r>
      <w:r w:rsidR="0730ECFC" w:rsidRPr="00C8178E">
        <w:rPr>
          <w:rFonts w:ascii="Times New Roman" w:eastAsia="Times New Roman" w:hAnsi="Times New Roman" w:cs="Times New Roman"/>
          <w:sz w:val="28"/>
          <w:szCs w:val="28"/>
          <w:lang w:val="sq"/>
        </w:rPr>
        <w:t>. Njoftimi përmban arsyet për vendimin e marr</w:t>
      </w:r>
      <w:r w:rsidR="0DE9F9B6" w:rsidRPr="00C8178E">
        <w:rPr>
          <w:rFonts w:ascii="Times New Roman" w:eastAsia="Times New Roman" w:hAnsi="Times New Roman" w:cs="Times New Roman"/>
          <w:sz w:val="28"/>
          <w:szCs w:val="28"/>
          <w:lang w:val="sq"/>
        </w:rPr>
        <w:t>ë</w:t>
      </w:r>
      <w:r w:rsidR="0730ECFC" w:rsidRPr="00C8178E">
        <w:rPr>
          <w:rFonts w:ascii="Times New Roman" w:eastAsia="Times New Roman" w:hAnsi="Times New Roman" w:cs="Times New Roman"/>
          <w:sz w:val="28"/>
          <w:szCs w:val="28"/>
          <w:lang w:val="sq"/>
        </w:rPr>
        <w:t>.</w:t>
      </w:r>
    </w:p>
    <w:p w14:paraId="18398CEF" w14:textId="77777777" w:rsidR="00B62A58" w:rsidRPr="00C8178E" w:rsidRDefault="00B62A58" w:rsidP="00906138">
      <w:pPr>
        <w:pStyle w:val="ListParagraph"/>
        <w:spacing w:after="0" w:line="240" w:lineRule="auto"/>
        <w:ind w:left="360" w:hanging="360"/>
        <w:jc w:val="both"/>
        <w:rPr>
          <w:rFonts w:ascii="Times New Roman" w:eastAsia="Times New Roman" w:hAnsi="Times New Roman" w:cs="Times New Roman"/>
          <w:sz w:val="28"/>
          <w:szCs w:val="28"/>
          <w:lang w:val="sq"/>
        </w:rPr>
      </w:pPr>
    </w:p>
    <w:p w14:paraId="5ADF06B4" w14:textId="23812F5C" w:rsidR="00052ADC" w:rsidRPr="00C8178E" w:rsidRDefault="18F8948F" w:rsidP="00906138">
      <w:pPr>
        <w:pStyle w:val="ListParagraph"/>
        <w:numPr>
          <w:ilvl w:val="0"/>
          <w:numId w:val="228"/>
        </w:numPr>
        <w:spacing w:after="0" w:line="240" w:lineRule="auto"/>
        <w:ind w:left="36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 xml:space="preserve">Në rastet kur Banka e Shqipërisë </w:t>
      </w:r>
      <w:r w:rsidR="34D94AC3" w:rsidRPr="00C8178E">
        <w:rPr>
          <w:rFonts w:ascii="Times New Roman" w:eastAsia="Times New Roman" w:hAnsi="Times New Roman" w:cs="Times New Roman"/>
          <w:sz w:val="28"/>
          <w:szCs w:val="28"/>
          <w:lang w:val="sq"/>
        </w:rPr>
        <w:t>nuk kundërshton blerjen e propozuar</w:t>
      </w:r>
      <w:r w:rsidR="00906138" w:rsidRPr="00C8178E">
        <w:rPr>
          <w:rFonts w:ascii="Times New Roman" w:eastAsia="Times New Roman" w:hAnsi="Times New Roman" w:cs="Times New Roman"/>
          <w:sz w:val="28"/>
          <w:szCs w:val="28"/>
          <w:lang w:val="sq"/>
        </w:rPr>
        <w:t>,</w:t>
      </w:r>
      <w:r w:rsidR="34D94AC3" w:rsidRPr="00C8178E">
        <w:rPr>
          <w:rFonts w:ascii="Times New Roman" w:eastAsia="Times New Roman" w:hAnsi="Times New Roman" w:cs="Times New Roman"/>
          <w:sz w:val="28"/>
          <w:szCs w:val="28"/>
          <w:lang w:val="sq"/>
        </w:rPr>
        <w:t xml:space="preserve"> të </w:t>
      </w:r>
      <w:r w:rsidR="59971167" w:rsidRPr="00C8178E">
        <w:rPr>
          <w:rFonts w:ascii="Times New Roman" w:eastAsia="Times New Roman" w:hAnsi="Times New Roman" w:cs="Times New Roman"/>
          <w:sz w:val="28"/>
          <w:szCs w:val="28"/>
          <w:lang w:val="sq"/>
        </w:rPr>
        <w:t>përcaktuar</w:t>
      </w:r>
      <w:r w:rsidR="34D94AC3" w:rsidRPr="00C8178E">
        <w:rPr>
          <w:rFonts w:ascii="Times New Roman" w:eastAsia="Times New Roman" w:hAnsi="Times New Roman" w:cs="Times New Roman"/>
          <w:sz w:val="28"/>
          <w:szCs w:val="28"/>
          <w:lang w:val="sq"/>
        </w:rPr>
        <w:t xml:space="preserve"> në pikën 1</w:t>
      </w:r>
      <w:r w:rsidR="00906138"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906138"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906138" w:rsidRPr="00C8178E">
        <w:rPr>
          <w:rFonts w:ascii="Times New Roman" w:eastAsia="Times New Roman" w:hAnsi="Times New Roman" w:cs="Times New Roman"/>
          <w:sz w:val="28"/>
          <w:szCs w:val="28"/>
          <w:lang w:val="sq"/>
        </w:rPr>
        <w:t>tij neni,</w:t>
      </w:r>
      <w:r w:rsidR="34D94AC3" w:rsidRPr="00C8178E">
        <w:rPr>
          <w:rFonts w:ascii="Times New Roman" w:eastAsia="Times New Roman" w:hAnsi="Times New Roman" w:cs="Times New Roman"/>
          <w:sz w:val="28"/>
          <w:szCs w:val="28"/>
          <w:lang w:val="sq"/>
        </w:rPr>
        <w:t xml:space="preserve"> para datës së </w:t>
      </w:r>
      <w:r w:rsidR="59971167" w:rsidRPr="00C8178E">
        <w:rPr>
          <w:rFonts w:ascii="Times New Roman" w:eastAsia="Times New Roman" w:hAnsi="Times New Roman" w:cs="Times New Roman"/>
          <w:sz w:val="28"/>
          <w:szCs w:val="28"/>
          <w:lang w:val="sq"/>
        </w:rPr>
        <w:t>përcaktuar</w:t>
      </w:r>
      <w:r w:rsidR="34D94AC3" w:rsidRPr="00C8178E">
        <w:rPr>
          <w:rFonts w:ascii="Times New Roman" w:eastAsia="Times New Roman" w:hAnsi="Times New Roman" w:cs="Times New Roman"/>
          <w:sz w:val="28"/>
          <w:szCs w:val="28"/>
          <w:lang w:val="sq"/>
        </w:rPr>
        <w:t xml:space="preserve"> në pikën 4,</w:t>
      </w:r>
      <w:r w:rsidR="00906138" w:rsidRPr="00C8178E">
        <w:rPr>
          <w:rFonts w:ascii="Times New Roman" w:eastAsia="Times New Roman" w:hAnsi="Times New Roman" w:cs="Times New Roman"/>
          <w:sz w:val="28"/>
          <w:szCs w:val="28"/>
          <w:lang w:val="sq"/>
        </w:rPr>
        <w:t xml:space="preserve"> t</w:t>
      </w:r>
      <w:r w:rsidR="00F104B8">
        <w:rPr>
          <w:rFonts w:ascii="Times New Roman" w:eastAsia="Times New Roman" w:hAnsi="Times New Roman" w:cs="Times New Roman"/>
          <w:sz w:val="28"/>
          <w:szCs w:val="28"/>
          <w:lang w:val="sq"/>
        </w:rPr>
        <w:t>ë</w:t>
      </w:r>
      <w:r w:rsidR="00906138"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906138" w:rsidRPr="00C8178E">
        <w:rPr>
          <w:rFonts w:ascii="Times New Roman" w:eastAsia="Times New Roman" w:hAnsi="Times New Roman" w:cs="Times New Roman"/>
          <w:sz w:val="28"/>
          <w:szCs w:val="28"/>
          <w:lang w:val="sq"/>
        </w:rPr>
        <w:t>tij neni,</w:t>
      </w:r>
      <w:r w:rsidR="34D94AC3" w:rsidRPr="00C8178E">
        <w:rPr>
          <w:rFonts w:ascii="Times New Roman" w:eastAsia="Times New Roman" w:hAnsi="Times New Roman" w:cs="Times New Roman"/>
          <w:sz w:val="28"/>
          <w:szCs w:val="28"/>
          <w:lang w:val="sq"/>
        </w:rPr>
        <w:t xml:space="preserve"> blerja e propozuar do të konsiderohet e miratuar.</w:t>
      </w:r>
    </w:p>
    <w:p w14:paraId="241204B3" w14:textId="77777777" w:rsidR="00B62A58" w:rsidRPr="00C8178E" w:rsidRDefault="00B62A58" w:rsidP="00906138">
      <w:pPr>
        <w:pStyle w:val="ListParagraph"/>
        <w:spacing w:after="0" w:line="240" w:lineRule="auto"/>
        <w:ind w:left="360" w:hanging="360"/>
        <w:jc w:val="both"/>
        <w:rPr>
          <w:rFonts w:ascii="Times New Roman" w:eastAsia="Times New Roman" w:hAnsi="Times New Roman" w:cs="Times New Roman"/>
          <w:sz w:val="28"/>
          <w:szCs w:val="28"/>
          <w:lang w:val="sq"/>
        </w:rPr>
      </w:pPr>
    </w:p>
    <w:p w14:paraId="46F0EEFB" w14:textId="367EF7E3" w:rsidR="00052ADC" w:rsidRPr="00C8178E" w:rsidRDefault="7CAFE844" w:rsidP="00906138">
      <w:pPr>
        <w:pStyle w:val="ListParagraph"/>
        <w:numPr>
          <w:ilvl w:val="0"/>
          <w:numId w:val="228"/>
        </w:numPr>
        <w:spacing w:after="0" w:line="240" w:lineRule="auto"/>
        <w:ind w:left="36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Banka e Shqipërisë</w:t>
      </w:r>
      <w:r w:rsidR="58ED6946" w:rsidRPr="00C8178E">
        <w:rPr>
          <w:rFonts w:ascii="Times New Roman" w:eastAsia="Times New Roman" w:hAnsi="Times New Roman" w:cs="Times New Roman"/>
          <w:sz w:val="28"/>
          <w:szCs w:val="28"/>
          <w:lang w:val="sq"/>
        </w:rPr>
        <w:t xml:space="preserve"> mund të caktojë një periudhë maksimale për përfundimin e blerjes së propozuar</w:t>
      </w:r>
      <w:r w:rsidR="00906138" w:rsidRPr="00C8178E">
        <w:rPr>
          <w:rFonts w:ascii="Times New Roman" w:eastAsia="Times New Roman" w:hAnsi="Times New Roman" w:cs="Times New Roman"/>
          <w:sz w:val="28"/>
          <w:szCs w:val="28"/>
          <w:lang w:val="sq"/>
        </w:rPr>
        <w:t>,</w:t>
      </w:r>
      <w:r w:rsidR="58ED6946" w:rsidRPr="00C8178E">
        <w:rPr>
          <w:rFonts w:ascii="Times New Roman" w:eastAsia="Times New Roman" w:hAnsi="Times New Roman" w:cs="Times New Roman"/>
          <w:sz w:val="28"/>
          <w:szCs w:val="28"/>
          <w:lang w:val="sq"/>
        </w:rPr>
        <w:t xml:space="preserve"> të </w:t>
      </w:r>
      <w:r w:rsidR="7BDEA6C2" w:rsidRPr="00C8178E">
        <w:rPr>
          <w:rFonts w:ascii="Times New Roman" w:eastAsia="Times New Roman" w:hAnsi="Times New Roman" w:cs="Times New Roman"/>
          <w:sz w:val="28"/>
          <w:szCs w:val="28"/>
          <w:lang w:val="sq"/>
        </w:rPr>
        <w:t>përcaktuar</w:t>
      </w:r>
      <w:r w:rsidR="58ED6946" w:rsidRPr="00C8178E">
        <w:rPr>
          <w:rFonts w:ascii="Times New Roman" w:eastAsia="Times New Roman" w:hAnsi="Times New Roman" w:cs="Times New Roman"/>
          <w:sz w:val="28"/>
          <w:szCs w:val="28"/>
          <w:lang w:val="sq"/>
        </w:rPr>
        <w:t xml:space="preserve"> në pikën 1</w:t>
      </w:r>
      <w:r w:rsidR="00906138"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906138"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906138" w:rsidRPr="00C8178E">
        <w:rPr>
          <w:rFonts w:ascii="Times New Roman" w:eastAsia="Times New Roman" w:hAnsi="Times New Roman" w:cs="Times New Roman"/>
          <w:sz w:val="28"/>
          <w:szCs w:val="28"/>
          <w:lang w:val="sq"/>
        </w:rPr>
        <w:t>tij neni,</w:t>
      </w:r>
      <w:r w:rsidR="58ED6946" w:rsidRPr="00C8178E">
        <w:rPr>
          <w:rFonts w:ascii="Times New Roman" w:eastAsia="Times New Roman" w:hAnsi="Times New Roman" w:cs="Times New Roman"/>
          <w:sz w:val="28"/>
          <w:szCs w:val="28"/>
          <w:lang w:val="sq"/>
        </w:rPr>
        <w:t xml:space="preserve"> dhe ta zgjasë atë periudhë maksimale kur është e përshtatshme.</w:t>
      </w:r>
    </w:p>
    <w:p w14:paraId="6423968A" w14:textId="77777777" w:rsidR="00B62A58" w:rsidRPr="00951713" w:rsidRDefault="00B62A58" w:rsidP="00B62A58">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0A062B87" w14:textId="218F0455" w:rsidR="00052ADC" w:rsidRPr="00951713" w:rsidRDefault="0EFF0E2F"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Neni 42</w:t>
      </w:r>
    </w:p>
    <w:p w14:paraId="0CD56212" w14:textId="13B50B1D" w:rsidR="00052ADC" w:rsidRDefault="2D2DF431"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Përmbajtja e vlerësimit të blerjeve të propozuara të emetuesve të tokenave të asetit</w:t>
      </w:r>
    </w:p>
    <w:p w14:paraId="1BB1281E" w14:textId="77777777" w:rsidR="00B62A58" w:rsidRPr="00951713" w:rsidRDefault="00B62A58"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444B49D5" w14:textId="12D52C45" w:rsidR="00052ADC" w:rsidRDefault="2989E48E" w:rsidP="00906138">
      <w:pPr>
        <w:pStyle w:val="ListParagraph"/>
        <w:numPr>
          <w:ilvl w:val="0"/>
          <w:numId w:val="22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Gjat</w:t>
      </w:r>
      <w:r w:rsidR="1D49F2D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13B81324" w:rsidRPr="00951713">
        <w:rPr>
          <w:rFonts w:ascii="Times New Roman" w:eastAsia="Times New Roman" w:hAnsi="Times New Roman" w:cs="Times New Roman"/>
          <w:color w:val="000000" w:themeColor="text1"/>
          <w:sz w:val="28"/>
          <w:szCs w:val="28"/>
          <w:lang w:val="sq"/>
        </w:rPr>
        <w:t>shqyrtimit</w:t>
      </w:r>
      <w:r w:rsidR="4974C9B6" w:rsidRPr="00951713">
        <w:rPr>
          <w:rFonts w:ascii="Times New Roman" w:eastAsia="Times New Roman" w:hAnsi="Times New Roman" w:cs="Times New Roman"/>
          <w:color w:val="000000" w:themeColor="text1"/>
          <w:sz w:val="28"/>
          <w:szCs w:val="28"/>
          <w:lang w:val="sq"/>
        </w:rPr>
        <w:t xml:space="preserve"> </w:t>
      </w:r>
      <w:r w:rsidR="6F442BD3" w:rsidRPr="00951713">
        <w:rPr>
          <w:rFonts w:ascii="Times New Roman" w:eastAsia="Times New Roman" w:hAnsi="Times New Roman" w:cs="Times New Roman"/>
          <w:color w:val="000000" w:themeColor="text1"/>
          <w:sz w:val="28"/>
          <w:szCs w:val="28"/>
          <w:lang w:val="sq"/>
        </w:rPr>
        <w:t>sipa</w:t>
      </w:r>
      <w:r w:rsidR="1B61244D" w:rsidRPr="00951713">
        <w:rPr>
          <w:rFonts w:ascii="Times New Roman" w:eastAsia="Times New Roman" w:hAnsi="Times New Roman" w:cs="Times New Roman"/>
          <w:color w:val="000000" w:themeColor="text1"/>
          <w:sz w:val="28"/>
          <w:szCs w:val="28"/>
          <w:lang w:val="sq"/>
        </w:rPr>
        <w:t>s</w:t>
      </w:r>
      <w:r w:rsidR="6F442BD3" w:rsidRPr="00951713">
        <w:rPr>
          <w:rFonts w:ascii="Times New Roman" w:eastAsia="Times New Roman" w:hAnsi="Times New Roman" w:cs="Times New Roman"/>
          <w:color w:val="000000" w:themeColor="text1"/>
          <w:sz w:val="28"/>
          <w:szCs w:val="28"/>
          <w:lang w:val="sq"/>
        </w:rPr>
        <w:t xml:space="preserve"> </w:t>
      </w:r>
      <w:r w:rsidR="00906138">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s 4, t</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 </w:t>
      </w:r>
      <w:r w:rsidR="6F442BD3" w:rsidRPr="00951713">
        <w:rPr>
          <w:rFonts w:ascii="Times New Roman" w:eastAsia="Times New Roman" w:hAnsi="Times New Roman" w:cs="Times New Roman"/>
          <w:color w:val="000000" w:themeColor="text1"/>
          <w:sz w:val="28"/>
          <w:szCs w:val="28"/>
          <w:lang w:val="sq"/>
        </w:rPr>
        <w:t xml:space="preserve">nenit </w:t>
      </w:r>
      <w:r w:rsidR="4974C9B6" w:rsidRPr="00951713">
        <w:rPr>
          <w:rFonts w:ascii="Times New Roman" w:eastAsia="Times New Roman" w:hAnsi="Times New Roman" w:cs="Times New Roman"/>
          <w:color w:val="000000" w:themeColor="text1"/>
          <w:sz w:val="28"/>
          <w:szCs w:val="28"/>
          <w:lang w:val="sq"/>
        </w:rPr>
        <w:t xml:space="preserve">41, </w:t>
      </w:r>
      <w:r w:rsidR="00906138">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tij ligji</w:t>
      </w:r>
      <w:r w:rsidR="4974C9B6" w:rsidRPr="00951713">
        <w:rPr>
          <w:rFonts w:ascii="Times New Roman" w:eastAsia="Times New Roman" w:hAnsi="Times New Roman" w:cs="Times New Roman"/>
          <w:color w:val="000000" w:themeColor="text1"/>
          <w:sz w:val="28"/>
          <w:szCs w:val="28"/>
          <w:lang w:val="sq"/>
        </w:rPr>
        <w:t xml:space="preserve">, </w:t>
      </w:r>
      <w:r w:rsidR="7F16486E" w:rsidRPr="00951713">
        <w:rPr>
          <w:rFonts w:ascii="Times New Roman" w:eastAsia="Times New Roman" w:hAnsi="Times New Roman" w:cs="Times New Roman"/>
          <w:color w:val="000000" w:themeColor="text1"/>
          <w:sz w:val="28"/>
          <w:szCs w:val="28"/>
          <w:lang w:val="sq"/>
        </w:rPr>
        <w:t>Banka e Shqipëris</w:t>
      </w:r>
      <w:r w:rsidR="00F104B8">
        <w:rPr>
          <w:rFonts w:ascii="Times New Roman" w:eastAsia="Times New Roman" w:hAnsi="Times New Roman" w:cs="Times New Roman"/>
          <w:color w:val="000000" w:themeColor="text1"/>
          <w:sz w:val="28"/>
          <w:szCs w:val="28"/>
          <w:lang w:val="sq"/>
        </w:rPr>
        <w:t>ë</w:t>
      </w:r>
      <w:r w:rsidR="4974C9B6" w:rsidRPr="00951713">
        <w:rPr>
          <w:rFonts w:ascii="Times New Roman" w:eastAsia="Times New Roman" w:hAnsi="Times New Roman" w:cs="Times New Roman"/>
          <w:color w:val="000000" w:themeColor="text1"/>
          <w:sz w:val="28"/>
          <w:szCs w:val="28"/>
          <w:lang w:val="sq"/>
        </w:rPr>
        <w:t xml:space="preserve"> vlerëson përshtatshmërinë e blerësit të propozuar dhe qëndrueshmërinë financiare të blerjes së propozuar</w:t>
      </w:r>
      <w:r w:rsidR="00906138">
        <w:rPr>
          <w:rFonts w:ascii="Times New Roman" w:eastAsia="Times New Roman" w:hAnsi="Times New Roman" w:cs="Times New Roman"/>
          <w:color w:val="000000" w:themeColor="text1"/>
          <w:sz w:val="28"/>
          <w:szCs w:val="28"/>
          <w:lang w:val="sq"/>
        </w:rPr>
        <w:t>,</w:t>
      </w:r>
      <w:r w:rsidR="4974C9B6" w:rsidRPr="00951713">
        <w:rPr>
          <w:rFonts w:ascii="Times New Roman" w:eastAsia="Times New Roman" w:hAnsi="Times New Roman" w:cs="Times New Roman"/>
          <w:color w:val="000000" w:themeColor="text1"/>
          <w:sz w:val="28"/>
          <w:szCs w:val="28"/>
          <w:lang w:val="sq"/>
        </w:rPr>
        <w:t xml:space="preserve"> </w:t>
      </w:r>
      <w:r w:rsidR="50F6B15B" w:rsidRPr="00951713">
        <w:rPr>
          <w:rFonts w:ascii="Times New Roman" w:eastAsia="Times New Roman" w:hAnsi="Times New Roman" w:cs="Times New Roman"/>
          <w:color w:val="000000" w:themeColor="text1"/>
          <w:sz w:val="28"/>
          <w:szCs w:val="28"/>
          <w:lang w:val="sq"/>
        </w:rPr>
        <w:t xml:space="preserve">sipas </w:t>
      </w:r>
      <w:r w:rsidR="00906138">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s 1, t</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 </w:t>
      </w:r>
      <w:r w:rsidR="50F6B15B" w:rsidRPr="00951713">
        <w:rPr>
          <w:rFonts w:ascii="Times New Roman" w:eastAsia="Times New Roman" w:hAnsi="Times New Roman" w:cs="Times New Roman"/>
          <w:color w:val="000000" w:themeColor="text1"/>
          <w:sz w:val="28"/>
          <w:szCs w:val="28"/>
          <w:lang w:val="sq"/>
        </w:rPr>
        <w:t>nenit</w:t>
      </w:r>
      <w:r w:rsidR="4974C9B6" w:rsidRPr="00951713">
        <w:rPr>
          <w:rFonts w:ascii="Times New Roman" w:eastAsia="Times New Roman" w:hAnsi="Times New Roman" w:cs="Times New Roman"/>
          <w:color w:val="000000" w:themeColor="text1"/>
          <w:sz w:val="28"/>
          <w:szCs w:val="28"/>
          <w:lang w:val="sq"/>
        </w:rPr>
        <w:t xml:space="preserve"> 41, </w:t>
      </w:r>
      <w:r w:rsidR="00906138">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tij ligji, </w:t>
      </w:r>
      <w:r w:rsidR="16A74026" w:rsidRPr="00951713">
        <w:rPr>
          <w:rFonts w:ascii="Times New Roman" w:eastAsia="Times New Roman" w:hAnsi="Times New Roman" w:cs="Times New Roman"/>
          <w:color w:val="000000" w:themeColor="text1"/>
          <w:sz w:val="28"/>
          <w:szCs w:val="28"/>
          <w:lang w:val="sq"/>
        </w:rPr>
        <w:t>duke u bazuar n</w:t>
      </w:r>
      <w:r w:rsidR="1D49F2DF" w:rsidRPr="00951713">
        <w:rPr>
          <w:rFonts w:ascii="Times New Roman" w:eastAsia="Times New Roman" w:hAnsi="Times New Roman" w:cs="Times New Roman"/>
          <w:color w:val="000000" w:themeColor="text1"/>
          <w:sz w:val="28"/>
          <w:szCs w:val="28"/>
          <w:lang w:val="sq"/>
        </w:rPr>
        <w:t>ë</w:t>
      </w:r>
      <w:r w:rsidR="16A74026" w:rsidRPr="00951713">
        <w:rPr>
          <w:rFonts w:ascii="Times New Roman" w:eastAsia="Times New Roman" w:hAnsi="Times New Roman" w:cs="Times New Roman"/>
          <w:color w:val="000000" w:themeColor="text1"/>
          <w:sz w:val="28"/>
          <w:szCs w:val="28"/>
          <w:lang w:val="sq"/>
        </w:rPr>
        <w:t xml:space="preserve"> </w:t>
      </w:r>
      <w:r w:rsidR="4974C9B6" w:rsidRPr="00951713">
        <w:rPr>
          <w:rFonts w:ascii="Times New Roman" w:eastAsia="Times New Roman" w:hAnsi="Times New Roman" w:cs="Times New Roman"/>
          <w:color w:val="000000" w:themeColor="text1"/>
          <w:sz w:val="28"/>
          <w:szCs w:val="28"/>
          <w:lang w:val="sq"/>
        </w:rPr>
        <w:t>kritere</w:t>
      </w:r>
      <w:r w:rsidR="4EB92A44" w:rsidRPr="00951713">
        <w:rPr>
          <w:rFonts w:ascii="Times New Roman" w:eastAsia="Times New Roman" w:hAnsi="Times New Roman" w:cs="Times New Roman"/>
          <w:color w:val="000000" w:themeColor="text1"/>
          <w:sz w:val="28"/>
          <w:szCs w:val="28"/>
          <w:lang w:val="sq"/>
        </w:rPr>
        <w:t>t</w:t>
      </w:r>
      <w:r w:rsidR="4974C9B6" w:rsidRPr="00951713">
        <w:rPr>
          <w:rFonts w:ascii="Times New Roman" w:eastAsia="Times New Roman" w:hAnsi="Times New Roman" w:cs="Times New Roman"/>
          <w:color w:val="000000" w:themeColor="text1"/>
          <w:sz w:val="28"/>
          <w:szCs w:val="28"/>
          <w:lang w:val="sq"/>
        </w:rPr>
        <w:t xml:space="preserve"> </w:t>
      </w:r>
      <w:r w:rsidR="362A338E" w:rsidRPr="00951713">
        <w:rPr>
          <w:rFonts w:ascii="Times New Roman" w:eastAsia="Times New Roman" w:hAnsi="Times New Roman" w:cs="Times New Roman"/>
          <w:color w:val="000000" w:themeColor="text1"/>
          <w:sz w:val="28"/>
          <w:szCs w:val="28"/>
          <w:lang w:val="sq"/>
        </w:rPr>
        <w:t>e</w:t>
      </w:r>
      <w:r w:rsidR="4974C9B6" w:rsidRPr="00951713">
        <w:rPr>
          <w:rFonts w:ascii="Times New Roman" w:eastAsia="Times New Roman" w:hAnsi="Times New Roman" w:cs="Times New Roman"/>
          <w:color w:val="000000" w:themeColor="text1"/>
          <w:sz w:val="28"/>
          <w:szCs w:val="28"/>
          <w:lang w:val="sq"/>
        </w:rPr>
        <w:t xml:space="preserve"> mëposhtme:</w:t>
      </w:r>
    </w:p>
    <w:p w14:paraId="61F03DCF" w14:textId="77777777" w:rsidR="00B62A58" w:rsidRPr="00951713" w:rsidRDefault="00B62A58" w:rsidP="00B62A58">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79776EB9" w14:textId="788D5251" w:rsidR="00052ADC" w:rsidRPr="00951713" w:rsidRDefault="00906138" w:rsidP="00B62A58">
      <w:pPr>
        <w:pStyle w:val="ListParagraph"/>
        <w:numPr>
          <w:ilvl w:val="0"/>
          <w:numId w:val="400"/>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R</w:t>
      </w:r>
      <w:r w:rsidR="7A950E51" w:rsidRPr="00951713">
        <w:rPr>
          <w:rFonts w:ascii="Times New Roman" w:eastAsia="Times New Roman" w:hAnsi="Times New Roman" w:cs="Times New Roman"/>
          <w:color w:val="000000" w:themeColor="text1"/>
          <w:sz w:val="28"/>
          <w:szCs w:val="28"/>
          <w:lang w:val="sq"/>
        </w:rPr>
        <w:t>eputacioni i blerësit të propozuar;</w:t>
      </w:r>
    </w:p>
    <w:p w14:paraId="182C347E" w14:textId="576B5D15" w:rsidR="00052ADC" w:rsidRPr="00951713" w:rsidRDefault="00906138" w:rsidP="00B62A58">
      <w:pPr>
        <w:pStyle w:val="ListParagraph"/>
        <w:numPr>
          <w:ilvl w:val="0"/>
          <w:numId w:val="400"/>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R</w:t>
      </w:r>
      <w:r w:rsidR="046D24EA" w:rsidRPr="00951713">
        <w:rPr>
          <w:rFonts w:ascii="Times New Roman" w:eastAsia="Times New Roman" w:hAnsi="Times New Roman" w:cs="Times New Roman"/>
          <w:color w:val="000000" w:themeColor="text1"/>
          <w:sz w:val="28"/>
          <w:szCs w:val="28"/>
          <w:lang w:val="sq"/>
        </w:rPr>
        <w:t>eputacioni, njohuritë, aftësitë dhe përvoja e çdo personi që do të drejtojë veprimtarinë e emetuesit të tokenit të aset</w:t>
      </w:r>
      <w:r w:rsidR="260AE1B0" w:rsidRPr="00951713">
        <w:rPr>
          <w:rFonts w:ascii="Times New Roman" w:eastAsia="Times New Roman" w:hAnsi="Times New Roman" w:cs="Times New Roman"/>
          <w:color w:val="000000" w:themeColor="text1"/>
          <w:sz w:val="28"/>
          <w:szCs w:val="28"/>
          <w:lang w:val="sq"/>
        </w:rPr>
        <w:t>eve</w:t>
      </w:r>
      <w:r w:rsidR="046D24EA" w:rsidRPr="00951713">
        <w:rPr>
          <w:rFonts w:ascii="Times New Roman" w:eastAsia="Times New Roman" w:hAnsi="Times New Roman" w:cs="Times New Roman"/>
          <w:color w:val="000000" w:themeColor="text1"/>
          <w:sz w:val="28"/>
          <w:szCs w:val="28"/>
          <w:lang w:val="sq"/>
        </w:rPr>
        <w:t xml:space="preserve"> si rezultat i blerjes së propozuar;</w:t>
      </w:r>
    </w:p>
    <w:p w14:paraId="58706D83" w14:textId="19B4D5A8" w:rsidR="00052ADC" w:rsidRPr="00951713" w:rsidRDefault="00906138" w:rsidP="00B62A58">
      <w:pPr>
        <w:pStyle w:val="ListParagraph"/>
        <w:numPr>
          <w:ilvl w:val="0"/>
          <w:numId w:val="400"/>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Q</w:t>
      </w:r>
      <w:r w:rsidR="046D24EA" w:rsidRPr="00951713">
        <w:rPr>
          <w:rFonts w:ascii="Times New Roman" w:eastAsia="Times New Roman" w:hAnsi="Times New Roman" w:cs="Times New Roman"/>
          <w:color w:val="000000" w:themeColor="text1"/>
          <w:sz w:val="28"/>
          <w:szCs w:val="28"/>
          <w:lang w:val="sq"/>
        </w:rPr>
        <w:t>ëndrueshmëria financiare e blerësit të propozuar, veçanërisht në lidhje me llojin e veprimtarisë së parashikuar dhe të ndjekur në lidhje me emetuesin e tokenit të aset</w:t>
      </w:r>
      <w:r w:rsidR="7BD7D255" w:rsidRPr="00951713">
        <w:rPr>
          <w:rFonts w:ascii="Times New Roman" w:eastAsia="Times New Roman" w:hAnsi="Times New Roman" w:cs="Times New Roman"/>
          <w:color w:val="000000" w:themeColor="text1"/>
          <w:sz w:val="28"/>
          <w:szCs w:val="28"/>
          <w:lang w:val="sq"/>
        </w:rPr>
        <w:t>eve</w:t>
      </w:r>
      <w:r w:rsidR="046D24EA" w:rsidRPr="00951713">
        <w:rPr>
          <w:rFonts w:ascii="Times New Roman" w:eastAsia="Times New Roman" w:hAnsi="Times New Roman" w:cs="Times New Roman"/>
          <w:color w:val="000000" w:themeColor="text1"/>
          <w:sz w:val="28"/>
          <w:szCs w:val="28"/>
          <w:lang w:val="sq"/>
        </w:rPr>
        <w:t xml:space="preserve"> në të cilin propozohet blerja;</w:t>
      </w:r>
    </w:p>
    <w:p w14:paraId="4A1E2F88" w14:textId="3949E0D5" w:rsidR="00052ADC" w:rsidRPr="00951713" w:rsidRDefault="00B62A58" w:rsidP="00B62A58">
      <w:pPr>
        <w:spacing w:after="0" w:line="240" w:lineRule="auto"/>
        <w:ind w:left="900" w:hanging="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 xml:space="preserve">      </w:t>
      </w:r>
      <w:r w:rsidR="00322983">
        <w:rPr>
          <w:rFonts w:ascii="Times New Roman" w:eastAsia="Times New Roman" w:hAnsi="Times New Roman" w:cs="Times New Roman"/>
          <w:color w:val="000000" w:themeColor="text1"/>
          <w:sz w:val="28"/>
          <w:szCs w:val="28"/>
          <w:lang w:val="sq"/>
        </w:rPr>
        <w:t xml:space="preserve"> </w:t>
      </w:r>
      <w:r w:rsidR="004437EA">
        <w:rPr>
          <w:rFonts w:ascii="Times New Roman" w:eastAsia="Times New Roman" w:hAnsi="Times New Roman" w:cs="Times New Roman"/>
          <w:color w:val="000000" w:themeColor="text1"/>
          <w:sz w:val="28"/>
          <w:szCs w:val="28"/>
          <w:lang w:val="sq"/>
        </w:rPr>
        <w:t xml:space="preserve"> </w:t>
      </w:r>
      <w:r w:rsidR="53ACD996" w:rsidRPr="00951713">
        <w:rPr>
          <w:rFonts w:ascii="Times New Roman" w:eastAsia="Times New Roman" w:hAnsi="Times New Roman" w:cs="Times New Roman"/>
          <w:color w:val="000000" w:themeColor="text1"/>
          <w:sz w:val="28"/>
          <w:szCs w:val="28"/>
          <w:lang w:val="sq"/>
        </w:rPr>
        <w:t xml:space="preserve">ç) </w:t>
      </w:r>
      <w:r>
        <w:rPr>
          <w:rFonts w:ascii="Times New Roman" w:eastAsia="Times New Roman" w:hAnsi="Times New Roman" w:cs="Times New Roman"/>
          <w:color w:val="000000" w:themeColor="text1"/>
          <w:sz w:val="28"/>
          <w:szCs w:val="28"/>
          <w:lang w:val="sq"/>
        </w:rPr>
        <w:tab/>
      </w:r>
      <w:r w:rsidR="00906138">
        <w:rPr>
          <w:rFonts w:ascii="Times New Roman" w:eastAsia="Times New Roman" w:hAnsi="Times New Roman" w:cs="Times New Roman"/>
          <w:color w:val="000000" w:themeColor="text1"/>
          <w:sz w:val="28"/>
          <w:szCs w:val="28"/>
          <w:lang w:val="sq"/>
        </w:rPr>
        <w:t>K</w:t>
      </w:r>
      <w:r w:rsidR="2951FEEE" w:rsidRPr="00951713">
        <w:rPr>
          <w:rFonts w:ascii="Times New Roman" w:eastAsia="Times New Roman" w:hAnsi="Times New Roman" w:cs="Times New Roman"/>
          <w:color w:val="000000" w:themeColor="text1"/>
          <w:sz w:val="28"/>
          <w:szCs w:val="28"/>
          <w:lang w:val="sq"/>
        </w:rPr>
        <w:t xml:space="preserve">apaciteti i </w:t>
      </w:r>
      <w:r w:rsidR="57A4FA55" w:rsidRPr="00951713">
        <w:rPr>
          <w:rFonts w:ascii="Times New Roman" w:eastAsia="Times New Roman" w:hAnsi="Times New Roman" w:cs="Times New Roman"/>
          <w:color w:val="000000" w:themeColor="text1"/>
          <w:sz w:val="28"/>
          <w:szCs w:val="28"/>
          <w:lang w:val="sq"/>
        </w:rPr>
        <w:t>emetuesi</w:t>
      </w:r>
      <w:r w:rsidR="4FFA092D" w:rsidRPr="00951713">
        <w:rPr>
          <w:rFonts w:ascii="Times New Roman" w:eastAsia="Times New Roman" w:hAnsi="Times New Roman" w:cs="Times New Roman"/>
          <w:color w:val="000000" w:themeColor="text1"/>
          <w:sz w:val="28"/>
          <w:szCs w:val="28"/>
          <w:lang w:val="sq"/>
        </w:rPr>
        <w:t>t</w:t>
      </w:r>
      <w:r w:rsidR="57A4FA55" w:rsidRPr="00951713">
        <w:rPr>
          <w:rFonts w:ascii="Times New Roman" w:eastAsia="Times New Roman" w:hAnsi="Times New Roman" w:cs="Times New Roman"/>
          <w:color w:val="000000" w:themeColor="text1"/>
          <w:sz w:val="28"/>
          <w:szCs w:val="28"/>
          <w:lang w:val="sq"/>
        </w:rPr>
        <w:t xml:space="preserve"> </w:t>
      </w:r>
      <w:r w:rsidR="4FFA092D" w:rsidRPr="00951713">
        <w:rPr>
          <w:rFonts w:ascii="Times New Roman" w:eastAsia="Times New Roman" w:hAnsi="Times New Roman" w:cs="Times New Roman"/>
          <w:color w:val="000000" w:themeColor="text1"/>
          <w:sz w:val="28"/>
          <w:szCs w:val="28"/>
          <w:lang w:val="sq"/>
        </w:rPr>
        <w:t>të</w:t>
      </w:r>
      <w:r w:rsidR="57A4FA55" w:rsidRPr="00951713">
        <w:rPr>
          <w:rFonts w:ascii="Times New Roman" w:eastAsia="Times New Roman" w:hAnsi="Times New Roman" w:cs="Times New Roman"/>
          <w:color w:val="000000" w:themeColor="text1"/>
          <w:sz w:val="28"/>
          <w:szCs w:val="28"/>
          <w:lang w:val="sq"/>
        </w:rPr>
        <w:t xml:space="preserve"> tokenit të aset</w:t>
      </w:r>
      <w:r w:rsidR="10F03620" w:rsidRPr="00951713">
        <w:rPr>
          <w:rFonts w:ascii="Times New Roman" w:eastAsia="Times New Roman" w:hAnsi="Times New Roman" w:cs="Times New Roman"/>
          <w:color w:val="000000" w:themeColor="text1"/>
          <w:sz w:val="28"/>
          <w:szCs w:val="28"/>
          <w:lang w:val="sq"/>
        </w:rPr>
        <w:t>eve</w:t>
      </w:r>
      <w:r w:rsidR="57A4FA55" w:rsidRPr="00951713">
        <w:rPr>
          <w:rFonts w:ascii="Times New Roman" w:eastAsia="Times New Roman" w:hAnsi="Times New Roman" w:cs="Times New Roman"/>
          <w:color w:val="000000" w:themeColor="text1"/>
          <w:sz w:val="28"/>
          <w:szCs w:val="28"/>
          <w:lang w:val="sq"/>
        </w:rPr>
        <w:t xml:space="preserve"> </w:t>
      </w:r>
      <w:r w:rsidR="7C554437" w:rsidRPr="00951713">
        <w:rPr>
          <w:rFonts w:ascii="Times New Roman" w:eastAsia="Times New Roman" w:hAnsi="Times New Roman" w:cs="Times New Roman"/>
          <w:color w:val="000000" w:themeColor="text1"/>
          <w:sz w:val="28"/>
          <w:szCs w:val="28"/>
          <w:lang w:val="sq"/>
        </w:rPr>
        <w:t xml:space="preserve">për të </w:t>
      </w:r>
      <w:r w:rsidR="57A4FA55" w:rsidRPr="00951713">
        <w:rPr>
          <w:rFonts w:ascii="Times New Roman" w:eastAsia="Times New Roman" w:hAnsi="Times New Roman" w:cs="Times New Roman"/>
          <w:color w:val="000000" w:themeColor="text1"/>
          <w:sz w:val="28"/>
          <w:szCs w:val="28"/>
          <w:lang w:val="sq"/>
        </w:rPr>
        <w:t>përmbush</w:t>
      </w:r>
      <w:r w:rsidR="53A0099B" w:rsidRPr="00951713">
        <w:rPr>
          <w:rFonts w:ascii="Times New Roman" w:eastAsia="Times New Roman" w:hAnsi="Times New Roman" w:cs="Times New Roman"/>
          <w:color w:val="000000" w:themeColor="text1"/>
          <w:sz w:val="28"/>
          <w:szCs w:val="28"/>
          <w:lang w:val="sq"/>
        </w:rPr>
        <w:t>ur</w:t>
      </w:r>
      <w:r w:rsidR="57A4FA55" w:rsidRPr="00951713">
        <w:rPr>
          <w:rFonts w:ascii="Times New Roman" w:eastAsia="Times New Roman" w:hAnsi="Times New Roman" w:cs="Times New Roman"/>
          <w:color w:val="000000" w:themeColor="text1"/>
          <w:sz w:val="28"/>
          <w:szCs w:val="28"/>
          <w:lang w:val="sq"/>
        </w:rPr>
        <w:t xml:space="preserve"> </w:t>
      </w:r>
      <w:r w:rsidR="679AD1A3" w:rsidRPr="00951713">
        <w:rPr>
          <w:rFonts w:ascii="Times New Roman" w:eastAsia="Times New Roman" w:hAnsi="Times New Roman" w:cs="Times New Roman"/>
          <w:color w:val="000000" w:themeColor="text1"/>
          <w:sz w:val="28"/>
          <w:szCs w:val="28"/>
          <w:lang w:val="sq"/>
        </w:rPr>
        <w:t>n</w:t>
      </w:r>
      <w:r w:rsidR="2A39F6FA" w:rsidRPr="00951713">
        <w:rPr>
          <w:rFonts w:ascii="Times New Roman" w:eastAsia="Times New Roman" w:hAnsi="Times New Roman" w:cs="Times New Roman"/>
          <w:color w:val="000000" w:themeColor="text1"/>
          <w:sz w:val="28"/>
          <w:szCs w:val="28"/>
          <w:lang w:val="sq"/>
        </w:rPr>
        <w:t>ë</w:t>
      </w:r>
      <w:r w:rsidR="679AD1A3" w:rsidRPr="00951713">
        <w:rPr>
          <w:rFonts w:ascii="Times New Roman" w:eastAsia="Times New Roman" w:hAnsi="Times New Roman" w:cs="Times New Roman"/>
          <w:color w:val="000000" w:themeColor="text1"/>
          <w:sz w:val="28"/>
          <w:szCs w:val="28"/>
          <w:lang w:val="sq"/>
        </w:rPr>
        <w:t xml:space="preserve"> vijim</w:t>
      </w:r>
      <w:r w:rsidR="62468C7C" w:rsidRPr="00951713">
        <w:rPr>
          <w:rFonts w:ascii="Times New Roman" w:eastAsia="Times New Roman" w:hAnsi="Times New Roman" w:cs="Times New Roman"/>
          <w:color w:val="000000" w:themeColor="text1"/>
          <w:sz w:val="28"/>
          <w:szCs w:val="28"/>
          <w:lang w:val="sq"/>
        </w:rPr>
        <w:t>ë</w:t>
      </w:r>
      <w:r w:rsidR="679AD1A3" w:rsidRPr="00951713">
        <w:rPr>
          <w:rFonts w:ascii="Times New Roman" w:eastAsia="Times New Roman" w:hAnsi="Times New Roman" w:cs="Times New Roman"/>
          <w:color w:val="000000" w:themeColor="text1"/>
          <w:sz w:val="28"/>
          <w:szCs w:val="28"/>
          <w:lang w:val="sq"/>
        </w:rPr>
        <w:t>si</w:t>
      </w:r>
      <w:r w:rsidR="57A4FA55" w:rsidRPr="00951713">
        <w:rPr>
          <w:rFonts w:ascii="Times New Roman" w:eastAsia="Times New Roman" w:hAnsi="Times New Roman" w:cs="Times New Roman"/>
          <w:color w:val="000000" w:themeColor="text1"/>
          <w:sz w:val="28"/>
          <w:szCs w:val="28"/>
          <w:lang w:val="sq"/>
        </w:rPr>
        <w:t xml:space="preserve"> dispozitat e këtij </w:t>
      </w:r>
      <w:r w:rsidR="00906138">
        <w:rPr>
          <w:rFonts w:ascii="Times New Roman" w:eastAsia="Times New Roman" w:hAnsi="Times New Roman" w:cs="Times New Roman"/>
          <w:color w:val="000000" w:themeColor="text1"/>
          <w:sz w:val="28"/>
          <w:szCs w:val="28"/>
          <w:lang w:val="sq"/>
        </w:rPr>
        <w:t>k</w:t>
      </w:r>
      <w:r w:rsidR="57A4FA55" w:rsidRPr="00951713">
        <w:rPr>
          <w:rFonts w:ascii="Times New Roman" w:eastAsia="Times New Roman" w:hAnsi="Times New Roman" w:cs="Times New Roman"/>
          <w:color w:val="000000" w:themeColor="text1"/>
          <w:sz w:val="28"/>
          <w:szCs w:val="28"/>
          <w:lang w:val="sq"/>
        </w:rPr>
        <w:t>reu;</w:t>
      </w:r>
    </w:p>
    <w:p w14:paraId="599B7D81" w14:textId="7491D3F1" w:rsidR="00052ADC" w:rsidRDefault="00906138" w:rsidP="00B62A58">
      <w:pPr>
        <w:pStyle w:val="ListParagraph"/>
        <w:numPr>
          <w:ilvl w:val="0"/>
          <w:numId w:val="400"/>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rPr>
        <w:t>N</w:t>
      </w:r>
      <w:r w:rsidR="6F801008" w:rsidRPr="00951713">
        <w:rPr>
          <w:rFonts w:ascii="Times New Roman" w:eastAsia="Times New Roman" w:hAnsi="Times New Roman" w:cs="Times New Roman"/>
          <w:color w:val="000000" w:themeColor="text1"/>
          <w:sz w:val="28"/>
          <w:szCs w:val="28"/>
        </w:rPr>
        <w:t>ëse ka të dhëna të arsyeshme për të dyshuar se në lidhje me blerjen e propozuar është kryer ose është tentuar pastrim parash, financim i terrorizmit, financim i</w:t>
      </w:r>
      <w:r w:rsidR="00122A94" w:rsidRPr="00951713">
        <w:rPr>
          <w:rFonts w:ascii="Times New Roman" w:eastAsia="Times New Roman" w:hAnsi="Times New Roman" w:cs="Times New Roman"/>
          <w:color w:val="000000" w:themeColor="text1"/>
          <w:sz w:val="28"/>
          <w:szCs w:val="28"/>
        </w:rPr>
        <w:t xml:space="preserve"> përhapjes së</w:t>
      </w:r>
      <w:r w:rsidR="6F801008" w:rsidRPr="00951713">
        <w:rPr>
          <w:rFonts w:ascii="Times New Roman" w:eastAsia="Times New Roman" w:hAnsi="Times New Roman" w:cs="Times New Roman"/>
          <w:color w:val="000000" w:themeColor="text1"/>
          <w:sz w:val="28"/>
          <w:szCs w:val="28"/>
        </w:rPr>
        <w:t xml:space="preserve"> armëve të </w:t>
      </w:r>
      <w:r w:rsidR="00122A94" w:rsidRPr="00951713">
        <w:rPr>
          <w:rFonts w:ascii="Times New Roman" w:eastAsia="Times New Roman" w:hAnsi="Times New Roman" w:cs="Times New Roman"/>
          <w:color w:val="000000" w:themeColor="text1"/>
          <w:sz w:val="28"/>
          <w:szCs w:val="28"/>
        </w:rPr>
        <w:t>dëmtimit</w:t>
      </w:r>
      <w:r w:rsidR="6F801008" w:rsidRPr="00951713">
        <w:rPr>
          <w:rFonts w:ascii="Times New Roman" w:eastAsia="Times New Roman" w:hAnsi="Times New Roman" w:cs="Times New Roman"/>
          <w:color w:val="000000" w:themeColor="text1"/>
          <w:sz w:val="28"/>
          <w:szCs w:val="28"/>
        </w:rPr>
        <w:t xml:space="preserve"> në masë</w:t>
      </w:r>
      <w:r w:rsidR="00122A94" w:rsidRPr="00951713">
        <w:rPr>
          <w:rFonts w:ascii="Times New Roman" w:eastAsia="Times New Roman" w:hAnsi="Times New Roman" w:cs="Times New Roman"/>
          <w:color w:val="000000" w:themeColor="text1"/>
          <w:sz w:val="28"/>
          <w:szCs w:val="28"/>
        </w:rPr>
        <w:t>,</w:t>
      </w:r>
      <w:r w:rsidR="6F801008" w:rsidRPr="00951713">
        <w:rPr>
          <w:rFonts w:ascii="Times New Roman" w:eastAsia="Times New Roman" w:hAnsi="Times New Roman" w:cs="Times New Roman"/>
          <w:color w:val="000000" w:themeColor="text1"/>
          <w:sz w:val="28"/>
          <w:szCs w:val="28"/>
        </w:rPr>
        <w:t xml:space="preserve"> sipas </w:t>
      </w:r>
      <w:r w:rsidR="6F801008" w:rsidRPr="00951713">
        <w:rPr>
          <w:rFonts w:ascii="Times New Roman" w:eastAsia="Times New Roman" w:hAnsi="Times New Roman" w:cs="Times New Roman"/>
          <w:color w:val="000000" w:themeColor="text1"/>
          <w:sz w:val="28"/>
          <w:szCs w:val="28"/>
        </w:rPr>
        <w:lastRenderedPageBreak/>
        <w:t>përcaktimeve të legjislacionit në fuqi, ose nëse blerja e propozuar mund të rrisë rrezikun e tyre</w:t>
      </w:r>
      <w:r w:rsidR="57A4FA55" w:rsidRPr="00951713">
        <w:rPr>
          <w:rFonts w:ascii="Times New Roman" w:eastAsia="Times New Roman" w:hAnsi="Times New Roman" w:cs="Times New Roman"/>
          <w:color w:val="000000" w:themeColor="text1"/>
          <w:sz w:val="28"/>
          <w:szCs w:val="28"/>
          <w:lang w:val="sq"/>
        </w:rPr>
        <w:t>.</w:t>
      </w:r>
    </w:p>
    <w:p w14:paraId="43A16F38" w14:textId="77777777" w:rsidR="00B62A58" w:rsidRPr="00951713" w:rsidRDefault="00B62A58" w:rsidP="00B62A58">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03BF408C" w14:textId="7C424FE8" w:rsidR="00052ADC" w:rsidRDefault="45A3CCDC" w:rsidP="00906138">
      <w:pPr>
        <w:pStyle w:val="ListParagraph"/>
        <w:numPr>
          <w:ilvl w:val="0"/>
          <w:numId w:val="226"/>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 e Shqipëris</w:t>
      </w:r>
      <w:r w:rsidR="1B6133E6" w:rsidRPr="00951713">
        <w:rPr>
          <w:rFonts w:ascii="Times New Roman" w:eastAsia="Times New Roman" w:hAnsi="Times New Roman" w:cs="Times New Roman"/>
          <w:color w:val="000000" w:themeColor="text1"/>
          <w:sz w:val="28"/>
          <w:szCs w:val="28"/>
          <w:lang w:val="sq"/>
        </w:rPr>
        <w:t>ë</w:t>
      </w:r>
      <w:r w:rsidR="34D94AC3" w:rsidRPr="00951713">
        <w:rPr>
          <w:rFonts w:ascii="Times New Roman" w:eastAsia="Times New Roman" w:hAnsi="Times New Roman" w:cs="Times New Roman"/>
          <w:color w:val="000000" w:themeColor="text1"/>
          <w:sz w:val="28"/>
          <w:szCs w:val="28"/>
          <w:lang w:val="sq"/>
        </w:rPr>
        <w:t xml:space="preserve"> mund të kundërshtojë blerjen e propozuar vetëm nëse ka dyshime të arsyeshme për këtë</w:t>
      </w:r>
      <w:r w:rsidR="2247B7DC" w:rsidRPr="00951713">
        <w:rPr>
          <w:rFonts w:ascii="Times New Roman" w:eastAsia="Times New Roman" w:hAnsi="Times New Roman" w:cs="Times New Roman"/>
          <w:color w:val="000000" w:themeColor="text1"/>
          <w:sz w:val="28"/>
          <w:szCs w:val="28"/>
          <w:lang w:val="sq"/>
        </w:rPr>
        <w:t>,</w:t>
      </w:r>
      <w:r w:rsidR="34D94AC3" w:rsidRPr="00951713">
        <w:rPr>
          <w:rFonts w:ascii="Times New Roman" w:eastAsia="Times New Roman" w:hAnsi="Times New Roman" w:cs="Times New Roman"/>
          <w:color w:val="000000" w:themeColor="text1"/>
          <w:sz w:val="28"/>
          <w:szCs w:val="28"/>
          <w:lang w:val="sq"/>
        </w:rPr>
        <w:t xml:space="preserve"> bazuar në kriteret e përcaktuara në pikën 1 të këtij neni</w:t>
      </w:r>
      <w:r w:rsidR="0F50AD7E" w:rsidRPr="00951713">
        <w:rPr>
          <w:rFonts w:ascii="Times New Roman" w:eastAsia="Times New Roman" w:hAnsi="Times New Roman" w:cs="Times New Roman"/>
          <w:color w:val="000000" w:themeColor="text1"/>
          <w:sz w:val="28"/>
          <w:szCs w:val="28"/>
          <w:lang w:val="sq"/>
        </w:rPr>
        <w:t>,</w:t>
      </w:r>
      <w:r w:rsidR="34D94AC3" w:rsidRPr="00951713">
        <w:rPr>
          <w:rFonts w:ascii="Times New Roman" w:eastAsia="Times New Roman" w:hAnsi="Times New Roman" w:cs="Times New Roman"/>
          <w:color w:val="000000" w:themeColor="text1"/>
          <w:sz w:val="28"/>
          <w:szCs w:val="28"/>
          <w:lang w:val="sq"/>
        </w:rPr>
        <w:t xml:space="preserve"> ose nëse informacioni i ofruar sipas </w:t>
      </w:r>
      <w:r w:rsidR="00906138">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s 4, t</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 </w:t>
      </w:r>
      <w:r w:rsidR="34D94AC3" w:rsidRPr="00951713">
        <w:rPr>
          <w:rFonts w:ascii="Times New Roman" w:eastAsia="Times New Roman" w:hAnsi="Times New Roman" w:cs="Times New Roman"/>
          <w:color w:val="000000" w:themeColor="text1"/>
          <w:sz w:val="28"/>
          <w:szCs w:val="28"/>
          <w:lang w:val="sq"/>
        </w:rPr>
        <w:t>nenit 41,</w:t>
      </w:r>
      <w:r w:rsidR="00906138">
        <w:rPr>
          <w:rFonts w:ascii="Times New Roman" w:eastAsia="Times New Roman" w:hAnsi="Times New Roman" w:cs="Times New Roman"/>
          <w:color w:val="000000" w:themeColor="text1"/>
          <w:sz w:val="28"/>
          <w:szCs w:val="28"/>
          <w:lang w:val="sq"/>
        </w:rPr>
        <w:t xml:space="preserve"> t</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tij ligji,</w:t>
      </w:r>
      <w:r w:rsidR="34D94AC3" w:rsidRPr="00951713">
        <w:rPr>
          <w:rFonts w:ascii="Times New Roman" w:eastAsia="Times New Roman" w:hAnsi="Times New Roman" w:cs="Times New Roman"/>
          <w:color w:val="000000" w:themeColor="text1"/>
          <w:sz w:val="28"/>
          <w:szCs w:val="28"/>
          <w:lang w:val="sq"/>
        </w:rPr>
        <w:t xml:space="preserve"> </w:t>
      </w:r>
      <w:r w:rsidR="0D786978" w:rsidRPr="00951713">
        <w:rPr>
          <w:rFonts w:ascii="Times New Roman" w:eastAsia="Times New Roman" w:hAnsi="Times New Roman" w:cs="Times New Roman"/>
          <w:color w:val="000000" w:themeColor="text1"/>
          <w:sz w:val="28"/>
          <w:szCs w:val="28"/>
          <w:lang w:val="sq"/>
        </w:rPr>
        <w:t xml:space="preserve">nuk </w:t>
      </w:r>
      <w:r w:rsidR="34D94AC3" w:rsidRPr="00951713">
        <w:rPr>
          <w:rFonts w:ascii="Times New Roman" w:eastAsia="Times New Roman" w:hAnsi="Times New Roman" w:cs="Times New Roman"/>
          <w:color w:val="000000" w:themeColor="text1"/>
          <w:sz w:val="28"/>
          <w:szCs w:val="28"/>
          <w:lang w:val="sq"/>
        </w:rPr>
        <w:t xml:space="preserve">është i plotë ose </w:t>
      </w:r>
      <w:r w:rsidR="1BB80A29" w:rsidRPr="00951713">
        <w:rPr>
          <w:rFonts w:ascii="Times New Roman" w:eastAsia="Times New Roman" w:hAnsi="Times New Roman" w:cs="Times New Roman"/>
          <w:color w:val="000000" w:themeColor="text1"/>
          <w:sz w:val="28"/>
          <w:szCs w:val="28"/>
          <w:lang w:val="sq"/>
        </w:rPr>
        <w:t>ë</w:t>
      </w:r>
      <w:r w:rsidR="1D7E3C0E" w:rsidRPr="00951713">
        <w:rPr>
          <w:rFonts w:ascii="Times New Roman" w:eastAsia="Times New Roman" w:hAnsi="Times New Roman" w:cs="Times New Roman"/>
          <w:color w:val="000000" w:themeColor="text1"/>
          <w:sz w:val="28"/>
          <w:szCs w:val="28"/>
          <w:lang w:val="sq"/>
        </w:rPr>
        <w:t>sht</w:t>
      </w:r>
      <w:r w:rsidR="278247C5" w:rsidRPr="00951713">
        <w:rPr>
          <w:rFonts w:ascii="Times New Roman" w:eastAsia="Times New Roman" w:hAnsi="Times New Roman" w:cs="Times New Roman"/>
          <w:color w:val="000000" w:themeColor="text1"/>
          <w:sz w:val="28"/>
          <w:szCs w:val="28"/>
          <w:lang w:val="sq"/>
        </w:rPr>
        <w:t>ë</w:t>
      </w:r>
      <w:r w:rsidR="1D7E3C0E" w:rsidRPr="00951713">
        <w:rPr>
          <w:rFonts w:ascii="Times New Roman" w:eastAsia="Times New Roman" w:hAnsi="Times New Roman" w:cs="Times New Roman"/>
          <w:color w:val="000000" w:themeColor="text1"/>
          <w:sz w:val="28"/>
          <w:szCs w:val="28"/>
          <w:lang w:val="sq"/>
        </w:rPr>
        <w:t xml:space="preserve"> </w:t>
      </w:r>
      <w:r w:rsidR="34D94AC3" w:rsidRPr="00951713">
        <w:rPr>
          <w:rFonts w:ascii="Times New Roman" w:eastAsia="Times New Roman" w:hAnsi="Times New Roman" w:cs="Times New Roman"/>
          <w:color w:val="000000" w:themeColor="text1"/>
          <w:sz w:val="28"/>
          <w:szCs w:val="28"/>
          <w:lang w:val="sq"/>
        </w:rPr>
        <w:t>i rremë.</w:t>
      </w:r>
    </w:p>
    <w:p w14:paraId="1FD988BF" w14:textId="77777777" w:rsidR="00B62A58" w:rsidRPr="00951713" w:rsidRDefault="00B62A58" w:rsidP="0090613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FBB7482" w14:textId="77777777" w:rsidR="00B62A58" w:rsidRDefault="5AB91F75" w:rsidP="00906138">
      <w:pPr>
        <w:pStyle w:val="ListParagraph"/>
        <w:numPr>
          <w:ilvl w:val="0"/>
          <w:numId w:val="226"/>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Autoritetet e tjera komb</w:t>
      </w:r>
      <w:r w:rsidR="239F68E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tare </w:t>
      </w:r>
      <w:r w:rsidR="20378A88" w:rsidRPr="00951713">
        <w:rPr>
          <w:rFonts w:ascii="Times New Roman" w:eastAsia="Times New Roman" w:hAnsi="Times New Roman" w:cs="Times New Roman"/>
          <w:color w:val="000000" w:themeColor="text1"/>
          <w:sz w:val="28"/>
          <w:szCs w:val="28"/>
        </w:rPr>
        <w:t>nuk vendos</w:t>
      </w:r>
      <w:r w:rsidRPr="00951713">
        <w:rPr>
          <w:rFonts w:ascii="Times New Roman" w:eastAsia="Times New Roman" w:hAnsi="Times New Roman" w:cs="Times New Roman"/>
          <w:color w:val="000000" w:themeColor="text1"/>
          <w:sz w:val="28"/>
          <w:szCs w:val="28"/>
        </w:rPr>
        <w:t>in</w:t>
      </w:r>
      <w:r w:rsidR="20378A88" w:rsidRPr="00951713">
        <w:rPr>
          <w:rFonts w:ascii="Times New Roman" w:eastAsia="Times New Roman" w:hAnsi="Times New Roman" w:cs="Times New Roman"/>
          <w:color w:val="000000" w:themeColor="text1"/>
          <w:sz w:val="28"/>
          <w:szCs w:val="28"/>
        </w:rPr>
        <w:t xml:space="preserve"> asnjë kusht paraprak në lidhje me nivelin e pjesëmarrjes influencuese që </w:t>
      </w:r>
      <w:r w:rsidR="4A92B06E" w:rsidRPr="00951713">
        <w:rPr>
          <w:rFonts w:ascii="Times New Roman" w:eastAsia="Times New Roman" w:hAnsi="Times New Roman" w:cs="Times New Roman"/>
          <w:color w:val="000000" w:themeColor="text1"/>
          <w:sz w:val="28"/>
          <w:szCs w:val="28"/>
        </w:rPr>
        <w:t>synohet</w:t>
      </w:r>
      <w:r w:rsidR="20378A88" w:rsidRPr="00951713">
        <w:rPr>
          <w:rFonts w:ascii="Times New Roman" w:eastAsia="Times New Roman" w:hAnsi="Times New Roman" w:cs="Times New Roman"/>
          <w:color w:val="000000" w:themeColor="text1"/>
          <w:sz w:val="28"/>
          <w:szCs w:val="28"/>
        </w:rPr>
        <w:t xml:space="preserve"> të fitohet sipas këtij ligji dhe</w:t>
      </w:r>
      <w:r w:rsidRPr="00951713">
        <w:rPr>
          <w:rFonts w:ascii="Times New Roman" w:eastAsia="Times New Roman" w:hAnsi="Times New Roman" w:cs="Times New Roman"/>
          <w:color w:val="000000" w:themeColor="text1"/>
          <w:sz w:val="28"/>
          <w:szCs w:val="28"/>
        </w:rPr>
        <w:t xml:space="preserve"> Banka e Shqip</w:t>
      </w:r>
      <w:r w:rsidR="239F68E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ris</w:t>
      </w:r>
      <w:r w:rsidR="239F68EF" w:rsidRPr="00951713">
        <w:rPr>
          <w:rFonts w:ascii="Times New Roman" w:eastAsia="Times New Roman" w:hAnsi="Times New Roman" w:cs="Times New Roman"/>
          <w:color w:val="000000" w:themeColor="text1"/>
          <w:sz w:val="28"/>
          <w:szCs w:val="28"/>
        </w:rPr>
        <w:t>ë</w:t>
      </w:r>
      <w:r w:rsidR="20378A88" w:rsidRPr="00951713">
        <w:rPr>
          <w:rFonts w:ascii="Times New Roman" w:eastAsia="Times New Roman" w:hAnsi="Times New Roman" w:cs="Times New Roman"/>
          <w:color w:val="000000" w:themeColor="text1"/>
          <w:sz w:val="28"/>
          <w:szCs w:val="28"/>
        </w:rPr>
        <w:t xml:space="preserve"> nuk shqyrto</w:t>
      </w:r>
      <w:r w:rsidRPr="00951713">
        <w:rPr>
          <w:rFonts w:ascii="Times New Roman" w:eastAsia="Times New Roman" w:hAnsi="Times New Roman" w:cs="Times New Roman"/>
          <w:color w:val="000000" w:themeColor="text1"/>
          <w:sz w:val="28"/>
          <w:szCs w:val="28"/>
        </w:rPr>
        <w:t>n</w:t>
      </w:r>
      <w:r w:rsidR="20378A88" w:rsidRPr="00951713">
        <w:rPr>
          <w:rFonts w:ascii="Times New Roman" w:eastAsia="Times New Roman" w:hAnsi="Times New Roman" w:cs="Times New Roman"/>
          <w:color w:val="000000" w:themeColor="text1"/>
          <w:sz w:val="28"/>
          <w:szCs w:val="28"/>
        </w:rPr>
        <w:t xml:space="preserve"> blerjen e propozuar në terma të nevojave ekonomike të tregut.</w:t>
      </w:r>
    </w:p>
    <w:p w14:paraId="32B40BD0" w14:textId="775FC2A7" w:rsidR="00052ADC" w:rsidRPr="00951713" w:rsidRDefault="7C8E411C" w:rsidP="00906138">
      <w:pPr>
        <w:pStyle w:val="ListParagraph"/>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61542D11" w14:textId="075F2886" w:rsidR="00052ADC" w:rsidRPr="00951713" w:rsidRDefault="29CD74FF" w:rsidP="00906138">
      <w:pPr>
        <w:pStyle w:val="ListParagraph"/>
        <w:numPr>
          <w:ilvl w:val="0"/>
          <w:numId w:val="226"/>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Për qëllime të këtij neni,</w:t>
      </w:r>
      <w:r w:rsidR="52AEFE25" w:rsidRPr="00951713">
        <w:rPr>
          <w:rFonts w:ascii="Times New Roman" w:eastAsia="Times New Roman" w:hAnsi="Times New Roman" w:cs="Times New Roman"/>
          <w:color w:val="000000" w:themeColor="text1"/>
          <w:sz w:val="28"/>
          <w:szCs w:val="28"/>
          <w:lang w:val="sq"/>
        </w:rPr>
        <w:t xml:space="preserve"> Banka e Shqipërisë miraton </w:t>
      </w:r>
      <w:r w:rsidRPr="00951713">
        <w:rPr>
          <w:rFonts w:ascii="Times New Roman" w:eastAsia="Times New Roman" w:hAnsi="Times New Roman" w:cs="Times New Roman"/>
          <w:color w:val="000000" w:themeColor="text1"/>
          <w:sz w:val="28"/>
          <w:szCs w:val="28"/>
          <w:lang w:val="sq"/>
        </w:rPr>
        <w:t>r</w:t>
      </w:r>
      <w:r w:rsidR="5D3E05B5" w:rsidRPr="00951713">
        <w:rPr>
          <w:rFonts w:ascii="Times New Roman" w:eastAsia="Times New Roman" w:hAnsi="Times New Roman" w:cs="Times New Roman"/>
          <w:color w:val="000000" w:themeColor="text1"/>
          <w:sz w:val="28"/>
          <w:szCs w:val="28"/>
          <w:lang w:val="sq"/>
        </w:rPr>
        <w:t>r</w:t>
      </w:r>
      <w:r w:rsidRPr="00951713">
        <w:rPr>
          <w:rFonts w:ascii="Times New Roman" w:eastAsia="Times New Roman" w:hAnsi="Times New Roman" w:cs="Times New Roman"/>
          <w:color w:val="000000" w:themeColor="text1"/>
          <w:sz w:val="28"/>
          <w:szCs w:val="28"/>
          <w:lang w:val="sq"/>
        </w:rPr>
        <w:t xml:space="preserve">egulla </w:t>
      </w:r>
      <w:r w:rsidR="1460F5E7" w:rsidRPr="00951713">
        <w:rPr>
          <w:rFonts w:ascii="Times New Roman" w:eastAsia="Times New Roman" w:hAnsi="Times New Roman" w:cs="Times New Roman"/>
          <w:color w:val="000000" w:themeColor="text1"/>
          <w:sz w:val="28"/>
          <w:szCs w:val="28"/>
          <w:lang w:val="sq"/>
        </w:rPr>
        <w:t>më të detajuara</w:t>
      </w:r>
      <w:r w:rsidRPr="00951713">
        <w:rPr>
          <w:rFonts w:ascii="Times New Roman" w:eastAsia="Times New Roman" w:hAnsi="Times New Roman" w:cs="Times New Roman"/>
          <w:color w:val="000000" w:themeColor="text1"/>
          <w:sz w:val="28"/>
          <w:szCs w:val="28"/>
          <w:lang w:val="sq"/>
        </w:rPr>
        <w:t xml:space="preserve"> </w:t>
      </w:r>
      <w:r w:rsidR="7C716C68" w:rsidRPr="00951713">
        <w:rPr>
          <w:rFonts w:ascii="Times New Roman" w:eastAsia="Times New Roman" w:hAnsi="Times New Roman" w:cs="Times New Roman"/>
          <w:color w:val="000000" w:themeColor="text1"/>
          <w:sz w:val="28"/>
          <w:szCs w:val="28"/>
          <w:lang w:val="sq"/>
        </w:rPr>
        <w:t xml:space="preserve">lidhur me përmbajtjen e informacionit në funksion të vlerësimit sipas </w:t>
      </w:r>
      <w:r w:rsidR="00906138">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s 1, t</w:t>
      </w:r>
      <w:r w:rsidR="00F104B8">
        <w:rPr>
          <w:rFonts w:ascii="Times New Roman" w:eastAsia="Times New Roman" w:hAnsi="Times New Roman" w:cs="Times New Roman"/>
          <w:color w:val="000000" w:themeColor="text1"/>
          <w:sz w:val="28"/>
          <w:szCs w:val="28"/>
          <w:lang w:val="sq"/>
        </w:rPr>
        <w:t>ë</w:t>
      </w:r>
      <w:r w:rsidR="00906138">
        <w:rPr>
          <w:rFonts w:ascii="Times New Roman" w:eastAsia="Times New Roman" w:hAnsi="Times New Roman" w:cs="Times New Roman"/>
          <w:color w:val="000000" w:themeColor="text1"/>
          <w:sz w:val="28"/>
          <w:szCs w:val="28"/>
          <w:lang w:val="sq"/>
        </w:rPr>
        <w:t xml:space="preserve"> </w:t>
      </w:r>
      <w:r w:rsidR="7C716C68" w:rsidRPr="00951713">
        <w:rPr>
          <w:rFonts w:ascii="Times New Roman" w:eastAsia="Times New Roman" w:hAnsi="Times New Roman" w:cs="Times New Roman"/>
          <w:color w:val="000000" w:themeColor="text1"/>
          <w:sz w:val="28"/>
          <w:szCs w:val="28"/>
          <w:lang w:val="sq"/>
        </w:rPr>
        <w:t>nenit 41</w:t>
      </w:r>
      <w:r w:rsidR="7FB55AA6" w:rsidRPr="00951713">
        <w:rPr>
          <w:rFonts w:ascii="Times New Roman" w:eastAsia="Times New Roman" w:hAnsi="Times New Roman" w:cs="Times New Roman"/>
          <w:color w:val="000000" w:themeColor="text1"/>
          <w:sz w:val="28"/>
          <w:szCs w:val="28"/>
          <w:lang w:val="sq"/>
        </w:rPr>
        <w:t>,</w:t>
      </w:r>
      <w:r w:rsidR="7C716C68" w:rsidRPr="00951713">
        <w:rPr>
          <w:rFonts w:ascii="Times New Roman" w:eastAsia="Times New Roman" w:hAnsi="Times New Roman" w:cs="Times New Roman"/>
          <w:color w:val="000000" w:themeColor="text1"/>
          <w:sz w:val="28"/>
          <w:szCs w:val="28"/>
          <w:lang w:val="sq"/>
        </w:rPr>
        <w:t xml:space="preserve"> </w:t>
      </w:r>
      <w:r w:rsidR="04C6CAD5" w:rsidRPr="00951713">
        <w:rPr>
          <w:rFonts w:ascii="Times New Roman" w:eastAsia="Times New Roman" w:hAnsi="Times New Roman" w:cs="Times New Roman"/>
          <w:color w:val="000000" w:themeColor="text1"/>
          <w:sz w:val="28"/>
          <w:szCs w:val="28"/>
          <w:lang w:val="sq"/>
        </w:rPr>
        <w:t>t</w:t>
      </w:r>
      <w:r w:rsidR="6AB3B76F" w:rsidRPr="00951713">
        <w:rPr>
          <w:rFonts w:ascii="Times New Roman" w:eastAsia="Times New Roman" w:hAnsi="Times New Roman" w:cs="Times New Roman"/>
          <w:color w:val="000000" w:themeColor="text1"/>
          <w:sz w:val="28"/>
          <w:szCs w:val="28"/>
          <w:lang w:val="sq"/>
        </w:rPr>
        <w:t>ë</w:t>
      </w:r>
      <w:r w:rsidR="04C6CAD5" w:rsidRPr="00951713">
        <w:rPr>
          <w:rFonts w:ascii="Times New Roman" w:eastAsia="Times New Roman" w:hAnsi="Times New Roman" w:cs="Times New Roman"/>
          <w:color w:val="000000" w:themeColor="text1"/>
          <w:sz w:val="28"/>
          <w:szCs w:val="28"/>
          <w:lang w:val="sq"/>
        </w:rPr>
        <w:t xml:space="preserve"> k</w:t>
      </w:r>
      <w:r w:rsidR="060CAB69" w:rsidRPr="00951713">
        <w:rPr>
          <w:rFonts w:ascii="Times New Roman" w:eastAsia="Times New Roman" w:hAnsi="Times New Roman" w:cs="Times New Roman"/>
          <w:color w:val="000000" w:themeColor="text1"/>
          <w:sz w:val="28"/>
          <w:szCs w:val="28"/>
          <w:lang w:val="sq"/>
        </w:rPr>
        <w:t>ë</w:t>
      </w:r>
      <w:r w:rsidR="04C6CAD5" w:rsidRPr="00951713">
        <w:rPr>
          <w:rFonts w:ascii="Times New Roman" w:eastAsia="Times New Roman" w:hAnsi="Times New Roman" w:cs="Times New Roman"/>
          <w:color w:val="000000" w:themeColor="text1"/>
          <w:sz w:val="28"/>
          <w:szCs w:val="28"/>
          <w:lang w:val="sq"/>
        </w:rPr>
        <w:t>tij ligji</w:t>
      </w:r>
      <w:r w:rsidR="7C716C68" w:rsidRPr="00951713">
        <w:rPr>
          <w:rFonts w:ascii="Times New Roman" w:eastAsia="Times New Roman" w:hAnsi="Times New Roman" w:cs="Times New Roman"/>
          <w:color w:val="000000" w:themeColor="text1"/>
          <w:sz w:val="28"/>
          <w:szCs w:val="28"/>
          <w:lang w:val="sq"/>
        </w:rPr>
        <w:t xml:space="preserve">. Informacioni i kërkuar duhet të jetë </w:t>
      </w:r>
      <w:r w:rsidR="2CD1C5AB" w:rsidRPr="00951713">
        <w:rPr>
          <w:rFonts w:ascii="Times New Roman" w:eastAsia="Times New Roman" w:hAnsi="Times New Roman" w:cs="Times New Roman"/>
          <w:color w:val="000000" w:themeColor="text1"/>
          <w:sz w:val="28"/>
          <w:szCs w:val="28"/>
          <w:lang w:val="sq"/>
        </w:rPr>
        <w:t>i vlefsh</w:t>
      </w:r>
      <w:r w:rsidR="65FD906A" w:rsidRPr="00951713">
        <w:rPr>
          <w:rFonts w:ascii="Times New Roman" w:eastAsia="Times New Roman" w:hAnsi="Times New Roman" w:cs="Times New Roman"/>
          <w:color w:val="000000" w:themeColor="text1"/>
          <w:sz w:val="28"/>
          <w:szCs w:val="28"/>
          <w:lang w:val="sq"/>
        </w:rPr>
        <w:t>ë</w:t>
      </w:r>
      <w:r w:rsidR="2CD1C5AB" w:rsidRPr="00951713">
        <w:rPr>
          <w:rFonts w:ascii="Times New Roman" w:eastAsia="Times New Roman" w:hAnsi="Times New Roman" w:cs="Times New Roman"/>
          <w:color w:val="000000" w:themeColor="text1"/>
          <w:sz w:val="28"/>
          <w:szCs w:val="28"/>
          <w:lang w:val="sq"/>
        </w:rPr>
        <w:t>m</w:t>
      </w:r>
      <w:r w:rsidR="6E27C50E" w:rsidRPr="00951713">
        <w:rPr>
          <w:rFonts w:ascii="Times New Roman" w:eastAsia="Times New Roman" w:hAnsi="Times New Roman" w:cs="Times New Roman"/>
          <w:color w:val="000000" w:themeColor="text1"/>
          <w:sz w:val="28"/>
          <w:szCs w:val="28"/>
          <w:lang w:val="sq"/>
        </w:rPr>
        <w:t xml:space="preserve"> në funksion të vlerësimit prudencial, proporcional dhe i përshtatshëm për llojin e </w:t>
      </w:r>
      <w:r w:rsidR="3CC3ED89" w:rsidRPr="00951713">
        <w:rPr>
          <w:rFonts w:ascii="Times New Roman" w:eastAsia="Times New Roman" w:hAnsi="Times New Roman" w:cs="Times New Roman"/>
          <w:color w:val="000000" w:themeColor="text1"/>
          <w:sz w:val="28"/>
          <w:szCs w:val="28"/>
          <w:lang w:val="sq"/>
        </w:rPr>
        <w:t>blerësit</w:t>
      </w:r>
      <w:r w:rsidR="46B18C5B" w:rsidRPr="00951713">
        <w:rPr>
          <w:rFonts w:ascii="Times New Roman" w:eastAsia="Times New Roman" w:hAnsi="Times New Roman" w:cs="Times New Roman"/>
          <w:color w:val="000000" w:themeColor="text1"/>
          <w:sz w:val="28"/>
          <w:szCs w:val="28"/>
          <w:lang w:val="sq"/>
        </w:rPr>
        <w:t xml:space="preserve"> dhe blerjes së propozuar. </w:t>
      </w:r>
      <w:r w:rsidR="74139FAE" w:rsidRPr="00951713">
        <w:rPr>
          <w:rFonts w:ascii="Times New Roman" w:eastAsia="Times New Roman" w:hAnsi="Times New Roman" w:cs="Times New Roman"/>
          <w:color w:val="000000" w:themeColor="text1"/>
          <w:sz w:val="28"/>
          <w:szCs w:val="28"/>
          <w:lang w:val="sq"/>
        </w:rPr>
        <w:t xml:space="preserve"> </w:t>
      </w:r>
    </w:p>
    <w:p w14:paraId="643A8294" w14:textId="77777777" w:rsidR="00906138" w:rsidRDefault="00906138" w:rsidP="00906138">
      <w:pPr>
        <w:pStyle w:val="Heading2"/>
        <w:spacing w:before="0" w:after="0" w:line="240" w:lineRule="auto"/>
        <w:ind w:left="360" w:hanging="360"/>
        <w:jc w:val="center"/>
        <w:rPr>
          <w:rFonts w:ascii="Times New Roman" w:eastAsia="Aptos Display" w:hAnsi="Times New Roman" w:cs="Times New Roman"/>
          <w:b/>
          <w:bCs/>
          <w:color w:val="000000" w:themeColor="text1"/>
          <w:sz w:val="28"/>
          <w:szCs w:val="28"/>
          <w:lang w:val="sq"/>
        </w:rPr>
      </w:pPr>
    </w:p>
    <w:p w14:paraId="11CD8154" w14:textId="4BBB1C53" w:rsidR="00052ADC" w:rsidRPr="00B62A58" w:rsidRDefault="3CC3ED89" w:rsidP="003A7FE9">
      <w:pPr>
        <w:pStyle w:val="Heading2"/>
        <w:spacing w:before="0" w:after="0" w:line="240" w:lineRule="auto"/>
        <w:jc w:val="center"/>
        <w:rPr>
          <w:rFonts w:ascii="Times New Roman" w:eastAsia="Aptos Display" w:hAnsi="Times New Roman" w:cs="Times New Roman"/>
          <w:b/>
          <w:bCs/>
          <w:color w:val="000000" w:themeColor="text1"/>
          <w:sz w:val="28"/>
          <w:szCs w:val="28"/>
          <w:lang w:val="sq"/>
        </w:rPr>
      </w:pPr>
      <w:r w:rsidRPr="00B62A58">
        <w:rPr>
          <w:rFonts w:ascii="Times New Roman" w:eastAsia="Aptos Display" w:hAnsi="Times New Roman" w:cs="Times New Roman"/>
          <w:b/>
          <w:bCs/>
          <w:color w:val="000000" w:themeColor="text1"/>
          <w:sz w:val="28"/>
          <w:szCs w:val="28"/>
          <w:lang w:val="sq"/>
        </w:rPr>
        <w:t>Seksioni</w:t>
      </w:r>
      <w:r w:rsidR="3FD5253B" w:rsidRPr="00B62A58">
        <w:rPr>
          <w:rFonts w:ascii="Times New Roman" w:eastAsia="Aptos Display" w:hAnsi="Times New Roman" w:cs="Times New Roman"/>
          <w:b/>
          <w:bCs/>
          <w:color w:val="000000" w:themeColor="text1"/>
          <w:sz w:val="28"/>
          <w:szCs w:val="28"/>
          <w:lang w:val="sq"/>
        </w:rPr>
        <w:t xml:space="preserve"> 5</w:t>
      </w:r>
      <w:r w:rsidR="0099752D" w:rsidRPr="00B62A58">
        <w:rPr>
          <w:rFonts w:ascii="Times New Roman" w:hAnsi="Times New Roman" w:cs="Times New Roman"/>
          <w:b/>
          <w:bCs/>
          <w:sz w:val="28"/>
          <w:szCs w:val="28"/>
        </w:rPr>
        <w:br/>
      </w:r>
      <w:r w:rsidR="3FD5253B" w:rsidRPr="00B62A58">
        <w:rPr>
          <w:rFonts w:ascii="Times New Roman" w:eastAsia="Aptos Display" w:hAnsi="Times New Roman" w:cs="Times New Roman"/>
          <w:b/>
          <w:bCs/>
          <w:color w:val="000000" w:themeColor="text1"/>
          <w:sz w:val="28"/>
          <w:szCs w:val="28"/>
          <w:lang w:val="sq"/>
        </w:rPr>
        <w:t xml:space="preserve">  Token</w:t>
      </w:r>
      <w:r w:rsidR="753B6E2A" w:rsidRPr="00B62A58">
        <w:rPr>
          <w:rFonts w:ascii="Times New Roman" w:eastAsia="Aptos Display" w:hAnsi="Times New Roman" w:cs="Times New Roman"/>
          <w:b/>
          <w:bCs/>
          <w:color w:val="000000" w:themeColor="text1"/>
          <w:sz w:val="28"/>
          <w:szCs w:val="28"/>
          <w:lang w:val="sq"/>
        </w:rPr>
        <w:t>i</w:t>
      </w:r>
      <w:r w:rsidR="3FD5253B" w:rsidRPr="00B62A58">
        <w:rPr>
          <w:rFonts w:ascii="Times New Roman" w:eastAsia="Aptos Display" w:hAnsi="Times New Roman" w:cs="Times New Roman"/>
          <w:b/>
          <w:bCs/>
          <w:color w:val="000000" w:themeColor="text1"/>
          <w:sz w:val="28"/>
          <w:szCs w:val="28"/>
          <w:lang w:val="sq"/>
        </w:rPr>
        <w:t xml:space="preserve"> </w:t>
      </w:r>
      <w:r w:rsidR="10573B18" w:rsidRPr="00B62A58">
        <w:rPr>
          <w:rFonts w:ascii="Times New Roman" w:eastAsia="Aptos Display" w:hAnsi="Times New Roman" w:cs="Times New Roman"/>
          <w:b/>
          <w:bCs/>
          <w:color w:val="000000" w:themeColor="text1"/>
          <w:sz w:val="28"/>
          <w:szCs w:val="28"/>
          <w:lang w:val="sq"/>
        </w:rPr>
        <w:t xml:space="preserve">i </w:t>
      </w:r>
      <w:r w:rsidR="3FD5253B" w:rsidRPr="00B62A58">
        <w:rPr>
          <w:rFonts w:ascii="Times New Roman" w:eastAsia="Aptos Display" w:hAnsi="Times New Roman" w:cs="Times New Roman"/>
          <w:b/>
          <w:bCs/>
          <w:color w:val="000000" w:themeColor="text1"/>
          <w:sz w:val="28"/>
          <w:szCs w:val="28"/>
          <w:lang w:val="sq"/>
        </w:rPr>
        <w:t>aset</w:t>
      </w:r>
      <w:r w:rsidR="0A1FD651" w:rsidRPr="00B62A58">
        <w:rPr>
          <w:rFonts w:ascii="Times New Roman" w:eastAsia="Aptos Display" w:hAnsi="Times New Roman" w:cs="Times New Roman"/>
          <w:b/>
          <w:bCs/>
          <w:color w:val="000000" w:themeColor="text1"/>
          <w:sz w:val="28"/>
          <w:szCs w:val="28"/>
          <w:lang w:val="sq"/>
        </w:rPr>
        <w:t>eve</w:t>
      </w:r>
      <w:r w:rsidR="3FD5253B" w:rsidRPr="00B62A58">
        <w:rPr>
          <w:rFonts w:ascii="Times New Roman" w:eastAsia="Aptos Display" w:hAnsi="Times New Roman" w:cs="Times New Roman"/>
          <w:b/>
          <w:bCs/>
          <w:color w:val="000000" w:themeColor="text1"/>
          <w:sz w:val="28"/>
          <w:szCs w:val="28"/>
          <w:lang w:val="sq"/>
        </w:rPr>
        <w:t xml:space="preserve"> me rëndësi të lartë</w:t>
      </w:r>
    </w:p>
    <w:p w14:paraId="27850DC4" w14:textId="77777777" w:rsidR="00B62A58" w:rsidRPr="00B62A58" w:rsidRDefault="00B62A58" w:rsidP="00B62A58">
      <w:pPr>
        <w:rPr>
          <w:lang w:val="sq"/>
        </w:rPr>
      </w:pPr>
    </w:p>
    <w:p w14:paraId="22B8F79F" w14:textId="3E734E11" w:rsidR="00052ADC" w:rsidRPr="00951713" w:rsidRDefault="111EAD21"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Neni 43</w:t>
      </w:r>
    </w:p>
    <w:p w14:paraId="43B469F7" w14:textId="2A6200EF" w:rsidR="00052ADC" w:rsidRPr="00951713" w:rsidRDefault="36165F54"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Klasifikimi i token</w:t>
      </w:r>
      <w:r w:rsidR="33C8F3FD" w:rsidRPr="00951713">
        <w:rPr>
          <w:rFonts w:ascii="Times New Roman" w:eastAsia="Times New Roman" w:hAnsi="Times New Roman" w:cs="Times New Roman"/>
          <w:b/>
          <w:bCs/>
          <w:color w:val="000000" w:themeColor="text1"/>
          <w:sz w:val="28"/>
          <w:szCs w:val="28"/>
          <w:lang w:val="sq"/>
        </w:rPr>
        <w:t>it</w:t>
      </w:r>
      <w:r w:rsidRPr="00951713">
        <w:rPr>
          <w:rFonts w:ascii="Times New Roman" w:eastAsia="Times New Roman" w:hAnsi="Times New Roman" w:cs="Times New Roman"/>
          <w:b/>
          <w:bCs/>
          <w:color w:val="000000" w:themeColor="text1"/>
          <w:sz w:val="28"/>
          <w:szCs w:val="28"/>
          <w:lang w:val="sq"/>
        </w:rPr>
        <w:t xml:space="preserve"> të aset</w:t>
      </w:r>
      <w:r w:rsidR="7D925C99" w:rsidRPr="00951713">
        <w:rPr>
          <w:rFonts w:ascii="Times New Roman" w:eastAsia="Times New Roman" w:hAnsi="Times New Roman" w:cs="Times New Roman"/>
          <w:b/>
          <w:bCs/>
          <w:color w:val="000000" w:themeColor="text1"/>
          <w:sz w:val="28"/>
          <w:szCs w:val="28"/>
          <w:lang w:val="sq"/>
        </w:rPr>
        <w:t>eve</w:t>
      </w:r>
      <w:r w:rsidRPr="00951713">
        <w:rPr>
          <w:rFonts w:ascii="Times New Roman" w:eastAsia="Times New Roman" w:hAnsi="Times New Roman" w:cs="Times New Roman"/>
          <w:b/>
          <w:bCs/>
          <w:color w:val="000000" w:themeColor="text1"/>
          <w:sz w:val="28"/>
          <w:szCs w:val="28"/>
          <w:lang w:val="sq"/>
        </w:rPr>
        <w:t xml:space="preserve"> si token aset</w:t>
      </w:r>
      <w:r w:rsidR="6AE7294B" w:rsidRPr="00951713">
        <w:rPr>
          <w:rFonts w:ascii="Times New Roman" w:eastAsia="Times New Roman" w:hAnsi="Times New Roman" w:cs="Times New Roman"/>
          <w:b/>
          <w:bCs/>
          <w:color w:val="000000" w:themeColor="text1"/>
          <w:sz w:val="28"/>
          <w:szCs w:val="28"/>
          <w:lang w:val="sq"/>
        </w:rPr>
        <w:t>esh</w:t>
      </w:r>
      <w:r w:rsidRPr="00951713">
        <w:rPr>
          <w:rFonts w:ascii="Times New Roman" w:eastAsia="Times New Roman" w:hAnsi="Times New Roman" w:cs="Times New Roman"/>
          <w:b/>
          <w:bCs/>
          <w:color w:val="000000" w:themeColor="text1"/>
          <w:sz w:val="28"/>
          <w:szCs w:val="28"/>
          <w:lang w:val="sq"/>
        </w:rPr>
        <w:t xml:space="preserve"> me rëndësi të lartë</w:t>
      </w:r>
    </w:p>
    <w:p w14:paraId="46EB561A" w14:textId="7FC1D940" w:rsidR="7A613ED7" w:rsidRPr="00951713" w:rsidRDefault="7A613ED7"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0484E616" w14:textId="1F4583C4" w:rsidR="00052ADC" w:rsidRDefault="36165F54" w:rsidP="00B62A58">
      <w:pPr>
        <w:pStyle w:val="ListParagraph"/>
        <w:numPr>
          <w:ilvl w:val="0"/>
          <w:numId w:val="22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Kriteret për klasifikimin e token</w:t>
      </w:r>
      <w:r w:rsidR="167BBC86"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2E20FEA9"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si token me rëndësi të lartë janë</w:t>
      </w:r>
      <w:r w:rsidR="007B34C5">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 më poshtë:</w:t>
      </w:r>
    </w:p>
    <w:p w14:paraId="3AC506DD" w14:textId="77777777" w:rsidR="00B62A58" w:rsidRPr="00951713" w:rsidRDefault="00B62A58" w:rsidP="00B62A58">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5F1EC95D" w14:textId="58123F98" w:rsidR="00052ADC" w:rsidRPr="00951713" w:rsidRDefault="007B34C5" w:rsidP="00B62A58">
      <w:pPr>
        <w:pStyle w:val="ListParagraph"/>
        <w:numPr>
          <w:ilvl w:val="0"/>
          <w:numId w:val="397"/>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N</w:t>
      </w:r>
      <w:r w:rsidR="3B9268E4" w:rsidRPr="00951713">
        <w:rPr>
          <w:rFonts w:ascii="Times New Roman" w:eastAsia="Times New Roman" w:hAnsi="Times New Roman" w:cs="Times New Roman"/>
          <w:color w:val="000000" w:themeColor="text1"/>
          <w:sz w:val="28"/>
          <w:szCs w:val="28"/>
          <w:lang w:val="sq"/>
        </w:rPr>
        <w:t>umri i zotëruesve të tokenit të aset</w:t>
      </w:r>
      <w:r w:rsidR="57B41D61" w:rsidRPr="00951713">
        <w:rPr>
          <w:rFonts w:ascii="Times New Roman" w:eastAsia="Times New Roman" w:hAnsi="Times New Roman" w:cs="Times New Roman"/>
          <w:color w:val="000000" w:themeColor="text1"/>
          <w:sz w:val="28"/>
          <w:szCs w:val="28"/>
          <w:lang w:val="sq"/>
        </w:rPr>
        <w:t>eve</w:t>
      </w:r>
      <w:r w:rsidR="586C56DD" w:rsidRPr="00951713">
        <w:rPr>
          <w:rFonts w:ascii="Times New Roman" w:eastAsia="Times New Roman" w:hAnsi="Times New Roman" w:cs="Times New Roman"/>
          <w:color w:val="000000" w:themeColor="text1"/>
          <w:sz w:val="28"/>
          <w:szCs w:val="28"/>
          <w:lang w:val="sq"/>
        </w:rPr>
        <w:t xml:space="preserve"> n</w:t>
      </w:r>
      <w:r w:rsidR="17D6B6E3" w:rsidRPr="00951713">
        <w:rPr>
          <w:rFonts w:ascii="Times New Roman" w:eastAsia="Times New Roman" w:hAnsi="Times New Roman" w:cs="Times New Roman"/>
          <w:color w:val="000000" w:themeColor="text1"/>
          <w:sz w:val="28"/>
          <w:szCs w:val="28"/>
          <w:lang w:val="sq"/>
        </w:rPr>
        <w:t>ë</w:t>
      </w:r>
      <w:r w:rsidR="586C56DD" w:rsidRPr="00951713">
        <w:rPr>
          <w:rFonts w:ascii="Times New Roman" w:eastAsia="Times New Roman" w:hAnsi="Times New Roman" w:cs="Times New Roman"/>
          <w:color w:val="000000" w:themeColor="text1"/>
          <w:sz w:val="28"/>
          <w:szCs w:val="28"/>
          <w:lang w:val="sq"/>
        </w:rPr>
        <w:t xml:space="preserve"> Republik</w:t>
      </w:r>
      <w:r w:rsidR="17D6B6E3" w:rsidRPr="00951713">
        <w:rPr>
          <w:rFonts w:ascii="Times New Roman" w:eastAsia="Times New Roman" w:hAnsi="Times New Roman" w:cs="Times New Roman"/>
          <w:color w:val="000000" w:themeColor="text1"/>
          <w:sz w:val="28"/>
          <w:szCs w:val="28"/>
          <w:lang w:val="sq"/>
        </w:rPr>
        <w:t>ë</w:t>
      </w:r>
      <w:r w:rsidR="586C56DD" w:rsidRPr="00951713">
        <w:rPr>
          <w:rFonts w:ascii="Times New Roman" w:eastAsia="Times New Roman" w:hAnsi="Times New Roman" w:cs="Times New Roman"/>
          <w:color w:val="000000" w:themeColor="text1"/>
          <w:sz w:val="28"/>
          <w:szCs w:val="28"/>
          <w:lang w:val="sq"/>
        </w:rPr>
        <w:t>n e Shqip</w:t>
      </w:r>
      <w:r w:rsidR="17D6B6E3" w:rsidRPr="00951713">
        <w:rPr>
          <w:rFonts w:ascii="Times New Roman" w:eastAsia="Times New Roman" w:hAnsi="Times New Roman" w:cs="Times New Roman"/>
          <w:color w:val="000000" w:themeColor="text1"/>
          <w:sz w:val="28"/>
          <w:szCs w:val="28"/>
          <w:lang w:val="sq"/>
        </w:rPr>
        <w:t>ë</w:t>
      </w:r>
      <w:r w:rsidR="586C56DD" w:rsidRPr="00951713">
        <w:rPr>
          <w:rFonts w:ascii="Times New Roman" w:eastAsia="Times New Roman" w:hAnsi="Times New Roman" w:cs="Times New Roman"/>
          <w:color w:val="000000" w:themeColor="text1"/>
          <w:sz w:val="28"/>
          <w:szCs w:val="28"/>
          <w:lang w:val="sq"/>
        </w:rPr>
        <w:t>ris</w:t>
      </w:r>
      <w:r w:rsidR="17D6B6E3" w:rsidRPr="00951713">
        <w:rPr>
          <w:rFonts w:ascii="Times New Roman" w:eastAsia="Times New Roman" w:hAnsi="Times New Roman" w:cs="Times New Roman"/>
          <w:color w:val="000000" w:themeColor="text1"/>
          <w:sz w:val="28"/>
          <w:szCs w:val="28"/>
          <w:lang w:val="sq"/>
        </w:rPr>
        <w:t>ë</w:t>
      </w:r>
      <w:r w:rsidR="586C56DD" w:rsidRPr="00951713">
        <w:rPr>
          <w:rFonts w:ascii="Times New Roman" w:eastAsia="Times New Roman" w:hAnsi="Times New Roman" w:cs="Times New Roman"/>
          <w:color w:val="000000" w:themeColor="text1"/>
          <w:sz w:val="28"/>
          <w:szCs w:val="28"/>
          <w:lang w:val="sq"/>
        </w:rPr>
        <w:t xml:space="preserve"> dhe shtetet an</w:t>
      </w:r>
      <w:r w:rsidR="17D6B6E3" w:rsidRPr="00951713">
        <w:rPr>
          <w:rFonts w:ascii="Times New Roman" w:eastAsia="Times New Roman" w:hAnsi="Times New Roman" w:cs="Times New Roman"/>
          <w:color w:val="000000" w:themeColor="text1"/>
          <w:sz w:val="28"/>
          <w:szCs w:val="28"/>
          <w:lang w:val="sq"/>
        </w:rPr>
        <w:t>ë</w:t>
      </w:r>
      <w:r w:rsidR="586C56DD" w:rsidRPr="00951713">
        <w:rPr>
          <w:rFonts w:ascii="Times New Roman" w:eastAsia="Times New Roman" w:hAnsi="Times New Roman" w:cs="Times New Roman"/>
          <w:color w:val="000000" w:themeColor="text1"/>
          <w:sz w:val="28"/>
          <w:szCs w:val="28"/>
          <w:lang w:val="sq"/>
        </w:rPr>
        <w:t>tare t</w:t>
      </w:r>
      <w:r w:rsidR="17D6B6E3" w:rsidRPr="00951713">
        <w:rPr>
          <w:rFonts w:ascii="Times New Roman" w:eastAsia="Times New Roman" w:hAnsi="Times New Roman" w:cs="Times New Roman"/>
          <w:color w:val="000000" w:themeColor="text1"/>
          <w:sz w:val="28"/>
          <w:szCs w:val="28"/>
          <w:lang w:val="sq"/>
        </w:rPr>
        <w:t>ë</w:t>
      </w:r>
      <w:r w:rsidR="586C56DD" w:rsidRPr="00951713">
        <w:rPr>
          <w:rFonts w:ascii="Times New Roman" w:eastAsia="Times New Roman" w:hAnsi="Times New Roman" w:cs="Times New Roman"/>
          <w:color w:val="000000" w:themeColor="text1"/>
          <w:sz w:val="28"/>
          <w:szCs w:val="28"/>
          <w:lang w:val="sq"/>
        </w:rPr>
        <w:t xml:space="preserve"> Bashkimit Evropian</w:t>
      </w:r>
      <w:r w:rsidR="3B9268E4" w:rsidRPr="00951713">
        <w:rPr>
          <w:rFonts w:ascii="Times New Roman" w:eastAsia="Times New Roman" w:hAnsi="Times New Roman" w:cs="Times New Roman"/>
          <w:color w:val="000000" w:themeColor="text1"/>
          <w:sz w:val="28"/>
          <w:szCs w:val="28"/>
          <w:lang w:val="sq"/>
        </w:rPr>
        <w:t xml:space="preserve"> është më i madh se 10 milionë;</w:t>
      </w:r>
    </w:p>
    <w:p w14:paraId="4F9E2F25" w14:textId="5FF0EE4D" w:rsidR="00052ADC" w:rsidRPr="00951713" w:rsidRDefault="007B34C5" w:rsidP="00B62A58">
      <w:pPr>
        <w:pStyle w:val="ListParagraph"/>
        <w:numPr>
          <w:ilvl w:val="0"/>
          <w:numId w:val="397"/>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V</w:t>
      </w:r>
      <w:r w:rsidR="762C9413" w:rsidRPr="00951713">
        <w:rPr>
          <w:rFonts w:ascii="Times New Roman" w:eastAsia="Times New Roman" w:hAnsi="Times New Roman" w:cs="Times New Roman"/>
          <w:color w:val="000000" w:themeColor="text1"/>
          <w:sz w:val="28"/>
          <w:szCs w:val="28"/>
          <w:lang w:val="sq"/>
        </w:rPr>
        <w:t>lera e tokenit të aset</w:t>
      </w:r>
      <w:r w:rsidR="630FDE4C" w:rsidRPr="00951713">
        <w:rPr>
          <w:rFonts w:ascii="Times New Roman" w:eastAsia="Times New Roman" w:hAnsi="Times New Roman" w:cs="Times New Roman"/>
          <w:color w:val="000000" w:themeColor="text1"/>
          <w:sz w:val="28"/>
          <w:szCs w:val="28"/>
          <w:lang w:val="sq"/>
        </w:rPr>
        <w:t>eve</w:t>
      </w:r>
      <w:r w:rsidR="762C9413" w:rsidRPr="00951713">
        <w:rPr>
          <w:rFonts w:ascii="Times New Roman" w:eastAsia="Times New Roman" w:hAnsi="Times New Roman" w:cs="Times New Roman"/>
          <w:color w:val="000000" w:themeColor="text1"/>
          <w:sz w:val="28"/>
          <w:szCs w:val="28"/>
          <w:lang w:val="sq"/>
        </w:rPr>
        <w:t xml:space="preserve"> të emetuar, kapitalizimi i tij në treg ose madhësia e rezervës së aseteve të emetuesit të tokenit të asetit është më e lartë se 5 miliardë euro</w:t>
      </w:r>
      <w:r w:rsidR="1FE81A20" w:rsidRPr="00951713">
        <w:rPr>
          <w:rFonts w:ascii="Times New Roman" w:eastAsia="Times New Roman" w:hAnsi="Times New Roman" w:cs="Times New Roman"/>
          <w:color w:val="000000" w:themeColor="text1"/>
          <w:sz w:val="28"/>
          <w:szCs w:val="28"/>
          <w:lang w:val="sq"/>
        </w:rPr>
        <w:t>, ose ekuivalentja e kësaj vlere në lekë</w:t>
      </w:r>
      <w:r w:rsidR="762C9413" w:rsidRPr="00951713">
        <w:rPr>
          <w:rFonts w:ascii="Times New Roman" w:eastAsia="Times New Roman" w:hAnsi="Times New Roman" w:cs="Times New Roman"/>
          <w:color w:val="000000" w:themeColor="text1"/>
          <w:sz w:val="28"/>
          <w:szCs w:val="28"/>
          <w:lang w:val="sq"/>
        </w:rPr>
        <w:t>;</w:t>
      </w:r>
    </w:p>
    <w:p w14:paraId="446950D3" w14:textId="68A246CA" w:rsidR="00052ADC" w:rsidRPr="00951713" w:rsidRDefault="007B34C5" w:rsidP="00B62A58">
      <w:pPr>
        <w:pStyle w:val="ListParagraph"/>
        <w:numPr>
          <w:ilvl w:val="0"/>
          <w:numId w:val="397"/>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N</w:t>
      </w:r>
      <w:r w:rsidR="3B9268E4" w:rsidRPr="00951713">
        <w:rPr>
          <w:rFonts w:ascii="Times New Roman" w:eastAsia="Times New Roman" w:hAnsi="Times New Roman" w:cs="Times New Roman"/>
          <w:color w:val="000000" w:themeColor="text1"/>
          <w:sz w:val="28"/>
          <w:szCs w:val="28"/>
          <w:lang w:val="sq"/>
        </w:rPr>
        <w:t>umri mesatar dhe vlera mesatare e përgjithshme e transaksioneve në ditë gjatë periudhës përkatëse është më e lartë se 2,5 milionë transaksione dhe 500 milionë euro përkatësisht</w:t>
      </w:r>
      <w:r w:rsidR="0775EBDB" w:rsidRPr="00951713">
        <w:rPr>
          <w:rFonts w:ascii="Times New Roman" w:eastAsia="Times New Roman" w:hAnsi="Times New Roman" w:cs="Times New Roman"/>
          <w:color w:val="000000" w:themeColor="text1"/>
          <w:sz w:val="28"/>
          <w:szCs w:val="28"/>
          <w:lang w:val="sq"/>
        </w:rPr>
        <w:t>,</w:t>
      </w:r>
      <w:r w:rsidR="0D6786A0" w:rsidRPr="00951713">
        <w:rPr>
          <w:rFonts w:ascii="Times New Roman" w:eastAsia="Times New Roman" w:hAnsi="Times New Roman" w:cs="Times New Roman"/>
          <w:color w:val="000000" w:themeColor="text1"/>
          <w:sz w:val="28"/>
          <w:szCs w:val="28"/>
          <w:lang w:val="sq"/>
        </w:rPr>
        <w:t xml:space="preserve"> </w:t>
      </w:r>
      <w:r w:rsidR="1809C546" w:rsidRPr="00951713">
        <w:rPr>
          <w:rFonts w:ascii="Times New Roman" w:eastAsia="Times New Roman" w:hAnsi="Times New Roman" w:cs="Times New Roman"/>
          <w:color w:val="000000" w:themeColor="text1"/>
          <w:sz w:val="28"/>
          <w:szCs w:val="28"/>
          <w:lang w:val="sq"/>
        </w:rPr>
        <w:t>ose ekuivalente</w:t>
      </w:r>
      <w:r>
        <w:rPr>
          <w:rFonts w:ascii="Times New Roman" w:eastAsia="Times New Roman" w:hAnsi="Times New Roman" w:cs="Times New Roman"/>
          <w:color w:val="000000" w:themeColor="text1"/>
          <w:sz w:val="28"/>
          <w:szCs w:val="28"/>
          <w:lang w:val="sq"/>
        </w:rPr>
        <w:t xml:space="preserve"> t</w:t>
      </w:r>
      <w:r w:rsidR="00F104B8">
        <w:rPr>
          <w:rFonts w:ascii="Times New Roman" w:eastAsia="Times New Roman" w:hAnsi="Times New Roman" w:cs="Times New Roman"/>
          <w:color w:val="000000" w:themeColor="text1"/>
          <w:sz w:val="28"/>
          <w:szCs w:val="28"/>
          <w:lang w:val="sq"/>
        </w:rPr>
        <w:t>ë</w:t>
      </w:r>
      <w:r w:rsidR="1809C546" w:rsidRPr="00951713">
        <w:rPr>
          <w:rFonts w:ascii="Times New Roman" w:eastAsia="Times New Roman" w:hAnsi="Times New Roman" w:cs="Times New Roman"/>
          <w:color w:val="000000" w:themeColor="text1"/>
          <w:sz w:val="28"/>
          <w:szCs w:val="28"/>
          <w:lang w:val="sq"/>
        </w:rPr>
        <w:t xml:space="preserve"> kësaj vlere në lekë,</w:t>
      </w:r>
      <w:r w:rsidR="0775EBDB" w:rsidRPr="00951713">
        <w:rPr>
          <w:rFonts w:ascii="Times New Roman" w:eastAsia="Times New Roman" w:hAnsi="Times New Roman" w:cs="Times New Roman"/>
          <w:color w:val="000000" w:themeColor="text1"/>
          <w:sz w:val="28"/>
          <w:szCs w:val="28"/>
          <w:lang w:val="sq"/>
        </w:rPr>
        <w:t xml:space="preserve"> brenda territorit t</w:t>
      </w:r>
      <w:r w:rsidR="17D6B6E3" w:rsidRPr="00951713">
        <w:rPr>
          <w:rFonts w:ascii="Times New Roman" w:eastAsia="Times New Roman" w:hAnsi="Times New Roman" w:cs="Times New Roman"/>
          <w:color w:val="000000" w:themeColor="text1"/>
          <w:sz w:val="28"/>
          <w:szCs w:val="28"/>
          <w:lang w:val="sq"/>
        </w:rPr>
        <w:t>ë</w:t>
      </w:r>
      <w:r w:rsidR="0775EBDB" w:rsidRPr="00951713">
        <w:rPr>
          <w:rFonts w:ascii="Times New Roman" w:eastAsia="Times New Roman" w:hAnsi="Times New Roman" w:cs="Times New Roman"/>
          <w:color w:val="000000" w:themeColor="text1"/>
          <w:sz w:val="28"/>
          <w:szCs w:val="28"/>
          <w:lang w:val="sq"/>
        </w:rPr>
        <w:t xml:space="preserve"> Republik</w:t>
      </w:r>
      <w:r w:rsidR="17D6B6E3" w:rsidRPr="00951713">
        <w:rPr>
          <w:rFonts w:ascii="Times New Roman" w:eastAsia="Times New Roman" w:hAnsi="Times New Roman" w:cs="Times New Roman"/>
          <w:color w:val="000000" w:themeColor="text1"/>
          <w:sz w:val="28"/>
          <w:szCs w:val="28"/>
          <w:lang w:val="sq"/>
        </w:rPr>
        <w:t>ë</w:t>
      </w:r>
      <w:r w:rsidR="0775EBDB" w:rsidRPr="00951713">
        <w:rPr>
          <w:rFonts w:ascii="Times New Roman" w:eastAsia="Times New Roman" w:hAnsi="Times New Roman" w:cs="Times New Roman"/>
          <w:color w:val="000000" w:themeColor="text1"/>
          <w:sz w:val="28"/>
          <w:szCs w:val="28"/>
          <w:lang w:val="sq"/>
        </w:rPr>
        <w:t>s s</w:t>
      </w:r>
      <w:r w:rsidR="17D6B6E3" w:rsidRPr="00951713">
        <w:rPr>
          <w:rFonts w:ascii="Times New Roman" w:eastAsia="Times New Roman" w:hAnsi="Times New Roman" w:cs="Times New Roman"/>
          <w:color w:val="000000" w:themeColor="text1"/>
          <w:sz w:val="28"/>
          <w:szCs w:val="28"/>
          <w:lang w:val="sq"/>
        </w:rPr>
        <w:t>ë</w:t>
      </w:r>
      <w:r w:rsidR="0775EBDB" w:rsidRPr="00951713">
        <w:rPr>
          <w:rFonts w:ascii="Times New Roman" w:eastAsia="Times New Roman" w:hAnsi="Times New Roman" w:cs="Times New Roman"/>
          <w:color w:val="000000" w:themeColor="text1"/>
          <w:sz w:val="28"/>
          <w:szCs w:val="28"/>
          <w:lang w:val="sq"/>
        </w:rPr>
        <w:t xml:space="preserve"> Shqip</w:t>
      </w:r>
      <w:r w:rsidR="17D6B6E3" w:rsidRPr="00951713">
        <w:rPr>
          <w:rFonts w:ascii="Times New Roman" w:eastAsia="Times New Roman" w:hAnsi="Times New Roman" w:cs="Times New Roman"/>
          <w:color w:val="000000" w:themeColor="text1"/>
          <w:sz w:val="28"/>
          <w:szCs w:val="28"/>
          <w:lang w:val="sq"/>
        </w:rPr>
        <w:t>ë</w:t>
      </w:r>
      <w:r w:rsidR="0775EBDB" w:rsidRPr="00951713">
        <w:rPr>
          <w:rFonts w:ascii="Times New Roman" w:eastAsia="Times New Roman" w:hAnsi="Times New Roman" w:cs="Times New Roman"/>
          <w:color w:val="000000" w:themeColor="text1"/>
          <w:sz w:val="28"/>
          <w:szCs w:val="28"/>
          <w:lang w:val="sq"/>
        </w:rPr>
        <w:t>ris</w:t>
      </w:r>
      <w:r w:rsidR="17D6B6E3" w:rsidRPr="00951713">
        <w:rPr>
          <w:rFonts w:ascii="Times New Roman" w:eastAsia="Times New Roman" w:hAnsi="Times New Roman" w:cs="Times New Roman"/>
          <w:color w:val="000000" w:themeColor="text1"/>
          <w:sz w:val="28"/>
          <w:szCs w:val="28"/>
          <w:lang w:val="sq"/>
        </w:rPr>
        <w:t>ë</w:t>
      </w:r>
      <w:r w:rsidR="0775EBDB" w:rsidRPr="00951713">
        <w:rPr>
          <w:rFonts w:ascii="Times New Roman" w:eastAsia="Times New Roman" w:hAnsi="Times New Roman" w:cs="Times New Roman"/>
          <w:color w:val="000000" w:themeColor="text1"/>
          <w:sz w:val="28"/>
          <w:szCs w:val="28"/>
          <w:lang w:val="sq"/>
        </w:rPr>
        <w:t xml:space="preserve"> dhe shteteve an</w:t>
      </w:r>
      <w:r w:rsidR="17D6B6E3" w:rsidRPr="00951713">
        <w:rPr>
          <w:rFonts w:ascii="Times New Roman" w:eastAsia="Times New Roman" w:hAnsi="Times New Roman" w:cs="Times New Roman"/>
          <w:color w:val="000000" w:themeColor="text1"/>
          <w:sz w:val="28"/>
          <w:szCs w:val="28"/>
          <w:lang w:val="sq"/>
        </w:rPr>
        <w:t>ë</w:t>
      </w:r>
      <w:r w:rsidR="0775EBDB" w:rsidRPr="00951713">
        <w:rPr>
          <w:rFonts w:ascii="Times New Roman" w:eastAsia="Times New Roman" w:hAnsi="Times New Roman" w:cs="Times New Roman"/>
          <w:color w:val="000000" w:themeColor="text1"/>
          <w:sz w:val="28"/>
          <w:szCs w:val="28"/>
          <w:lang w:val="sq"/>
        </w:rPr>
        <w:t>tare t</w:t>
      </w:r>
      <w:r w:rsidR="17D6B6E3" w:rsidRPr="00951713">
        <w:rPr>
          <w:rFonts w:ascii="Times New Roman" w:eastAsia="Times New Roman" w:hAnsi="Times New Roman" w:cs="Times New Roman"/>
          <w:color w:val="000000" w:themeColor="text1"/>
          <w:sz w:val="28"/>
          <w:szCs w:val="28"/>
          <w:lang w:val="sq"/>
        </w:rPr>
        <w:t>ë</w:t>
      </w:r>
      <w:r w:rsidR="0775EBDB" w:rsidRPr="00951713">
        <w:rPr>
          <w:rFonts w:ascii="Times New Roman" w:eastAsia="Times New Roman" w:hAnsi="Times New Roman" w:cs="Times New Roman"/>
          <w:color w:val="000000" w:themeColor="text1"/>
          <w:sz w:val="28"/>
          <w:szCs w:val="28"/>
          <w:lang w:val="sq"/>
        </w:rPr>
        <w:t xml:space="preserve"> Bashkimit Evropian</w:t>
      </w:r>
      <w:r w:rsidR="3B9268E4" w:rsidRPr="00951713">
        <w:rPr>
          <w:rFonts w:ascii="Times New Roman" w:eastAsia="Times New Roman" w:hAnsi="Times New Roman" w:cs="Times New Roman"/>
          <w:color w:val="000000" w:themeColor="text1"/>
          <w:sz w:val="28"/>
          <w:szCs w:val="28"/>
          <w:lang w:val="sq"/>
        </w:rPr>
        <w:t>;</w:t>
      </w:r>
    </w:p>
    <w:p w14:paraId="6B9C45A1" w14:textId="56844338" w:rsidR="00052ADC" w:rsidRPr="00951713" w:rsidRDefault="2F5BBAA3" w:rsidP="007B34C5">
      <w:pPr>
        <w:spacing w:after="0" w:line="240" w:lineRule="auto"/>
        <w:ind w:left="90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ç)</w:t>
      </w:r>
      <w:r w:rsidR="007B34C5">
        <w:rPr>
          <w:rFonts w:ascii="Times New Roman" w:eastAsia="Times New Roman" w:hAnsi="Times New Roman" w:cs="Times New Roman"/>
          <w:color w:val="000000" w:themeColor="text1"/>
          <w:sz w:val="28"/>
          <w:szCs w:val="28"/>
          <w:lang w:val="sq"/>
        </w:rPr>
        <w:tab/>
        <w:t>E</w:t>
      </w:r>
      <w:r w:rsidR="3B9268E4" w:rsidRPr="00951713">
        <w:rPr>
          <w:rFonts w:ascii="Times New Roman" w:eastAsia="Times New Roman" w:hAnsi="Times New Roman" w:cs="Times New Roman"/>
          <w:color w:val="000000" w:themeColor="text1"/>
          <w:sz w:val="28"/>
          <w:szCs w:val="28"/>
          <w:lang w:val="sq"/>
        </w:rPr>
        <w:t>metuesi i tokenit të aset</w:t>
      </w:r>
      <w:r w:rsidR="63F72EC6" w:rsidRPr="00951713">
        <w:rPr>
          <w:rFonts w:ascii="Times New Roman" w:eastAsia="Times New Roman" w:hAnsi="Times New Roman" w:cs="Times New Roman"/>
          <w:color w:val="000000" w:themeColor="text1"/>
          <w:sz w:val="28"/>
          <w:szCs w:val="28"/>
          <w:lang w:val="sq"/>
        </w:rPr>
        <w:t>eve</w:t>
      </w:r>
      <w:r w:rsidR="3B9268E4" w:rsidRPr="00951713">
        <w:rPr>
          <w:rFonts w:ascii="Times New Roman" w:eastAsia="Times New Roman" w:hAnsi="Times New Roman" w:cs="Times New Roman"/>
          <w:color w:val="000000" w:themeColor="text1"/>
          <w:sz w:val="28"/>
          <w:szCs w:val="28"/>
          <w:lang w:val="sq"/>
        </w:rPr>
        <w:t xml:space="preserve"> është një ofrues i platformave të shërbimeve bazë</w:t>
      </w:r>
      <w:r w:rsidR="007B34C5">
        <w:rPr>
          <w:rFonts w:ascii="Times New Roman" w:eastAsia="Times New Roman" w:hAnsi="Times New Roman" w:cs="Times New Roman"/>
          <w:color w:val="000000" w:themeColor="text1"/>
          <w:sz w:val="28"/>
          <w:szCs w:val="28"/>
          <w:lang w:val="sq"/>
        </w:rPr>
        <w:t>,</w:t>
      </w:r>
      <w:r w:rsidR="3B9268E4" w:rsidRPr="00951713">
        <w:rPr>
          <w:rFonts w:ascii="Times New Roman" w:eastAsia="Times New Roman" w:hAnsi="Times New Roman" w:cs="Times New Roman"/>
          <w:color w:val="000000" w:themeColor="text1"/>
          <w:sz w:val="28"/>
          <w:szCs w:val="28"/>
          <w:lang w:val="sq"/>
        </w:rPr>
        <w:t xml:space="preserve"> i caktuar si portier, në përputhje me</w:t>
      </w:r>
      <w:r w:rsidR="6677B516" w:rsidRPr="00951713">
        <w:rPr>
          <w:rFonts w:ascii="Times New Roman" w:eastAsia="Times New Roman" w:hAnsi="Times New Roman" w:cs="Times New Roman"/>
          <w:color w:val="000000" w:themeColor="text1"/>
          <w:sz w:val="28"/>
          <w:szCs w:val="28"/>
          <w:lang w:val="sq"/>
        </w:rPr>
        <w:t xml:space="preserve"> legjislacionin p</w:t>
      </w:r>
      <w:r w:rsidR="17D6B6E3" w:rsidRPr="00951713">
        <w:rPr>
          <w:rFonts w:ascii="Times New Roman" w:eastAsia="Times New Roman" w:hAnsi="Times New Roman" w:cs="Times New Roman"/>
          <w:color w:val="000000" w:themeColor="text1"/>
          <w:sz w:val="28"/>
          <w:szCs w:val="28"/>
          <w:lang w:val="sq"/>
        </w:rPr>
        <w:t>ë</w:t>
      </w:r>
      <w:r w:rsidR="6677B516" w:rsidRPr="00951713">
        <w:rPr>
          <w:rFonts w:ascii="Times New Roman" w:eastAsia="Times New Roman" w:hAnsi="Times New Roman" w:cs="Times New Roman"/>
          <w:color w:val="000000" w:themeColor="text1"/>
          <w:sz w:val="28"/>
          <w:szCs w:val="28"/>
          <w:lang w:val="sq"/>
        </w:rPr>
        <w:t>r tregjet digjitale</w:t>
      </w:r>
      <w:r w:rsidR="3B9268E4" w:rsidRPr="00951713">
        <w:rPr>
          <w:rFonts w:ascii="Times New Roman" w:eastAsia="Times New Roman" w:hAnsi="Times New Roman" w:cs="Times New Roman"/>
          <w:color w:val="000000" w:themeColor="text1"/>
          <w:sz w:val="28"/>
          <w:szCs w:val="28"/>
          <w:lang w:val="sq"/>
        </w:rPr>
        <w:t>;</w:t>
      </w:r>
    </w:p>
    <w:p w14:paraId="09B502EF" w14:textId="6E7AEBCA" w:rsidR="00052ADC" w:rsidRPr="00951713" w:rsidRDefault="007B34C5" w:rsidP="00B62A58">
      <w:pPr>
        <w:pStyle w:val="ListParagraph"/>
        <w:numPr>
          <w:ilvl w:val="0"/>
          <w:numId w:val="39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lastRenderedPageBreak/>
        <w:t>R</w:t>
      </w:r>
      <w:r w:rsidR="3B9268E4" w:rsidRPr="00951713">
        <w:rPr>
          <w:rFonts w:ascii="Times New Roman" w:eastAsia="Times New Roman" w:hAnsi="Times New Roman" w:cs="Times New Roman"/>
          <w:color w:val="000000" w:themeColor="text1"/>
          <w:sz w:val="28"/>
          <w:szCs w:val="28"/>
          <w:lang w:val="sq"/>
        </w:rPr>
        <w:t xml:space="preserve">ëndësia e </w:t>
      </w:r>
      <w:r w:rsidR="4827DBFF" w:rsidRPr="00951713">
        <w:rPr>
          <w:rFonts w:ascii="Times New Roman" w:eastAsia="Times New Roman" w:hAnsi="Times New Roman" w:cs="Times New Roman"/>
          <w:color w:val="000000" w:themeColor="text1"/>
          <w:sz w:val="28"/>
          <w:szCs w:val="28"/>
          <w:lang w:val="sq"/>
        </w:rPr>
        <w:t>veprimtaris</w:t>
      </w:r>
      <w:r w:rsidR="17D6B6E3" w:rsidRPr="00951713">
        <w:rPr>
          <w:rFonts w:ascii="Times New Roman" w:eastAsia="Times New Roman" w:hAnsi="Times New Roman" w:cs="Times New Roman"/>
          <w:color w:val="000000" w:themeColor="text1"/>
          <w:sz w:val="28"/>
          <w:szCs w:val="28"/>
          <w:lang w:val="sq"/>
        </w:rPr>
        <w:t>ë</w:t>
      </w:r>
      <w:r w:rsidR="4827DBFF" w:rsidRPr="00951713">
        <w:rPr>
          <w:rFonts w:ascii="Times New Roman" w:eastAsia="Times New Roman" w:hAnsi="Times New Roman" w:cs="Times New Roman"/>
          <w:color w:val="000000" w:themeColor="text1"/>
          <w:sz w:val="28"/>
          <w:szCs w:val="28"/>
          <w:lang w:val="sq"/>
        </w:rPr>
        <w:t xml:space="preserve"> </w:t>
      </w:r>
      <w:r w:rsidR="0095649C">
        <w:rPr>
          <w:rFonts w:ascii="Times New Roman" w:eastAsia="Times New Roman" w:hAnsi="Times New Roman" w:cs="Times New Roman"/>
          <w:color w:val="000000" w:themeColor="text1"/>
          <w:sz w:val="28"/>
          <w:szCs w:val="28"/>
          <w:lang w:val="sq"/>
        </w:rPr>
        <w:t>s</w:t>
      </w:r>
      <w:r w:rsidR="3B9268E4" w:rsidRPr="00951713">
        <w:rPr>
          <w:rFonts w:ascii="Times New Roman" w:eastAsia="Times New Roman" w:hAnsi="Times New Roman" w:cs="Times New Roman"/>
          <w:color w:val="000000" w:themeColor="text1"/>
          <w:sz w:val="28"/>
          <w:szCs w:val="28"/>
          <w:lang w:val="sq"/>
        </w:rPr>
        <w:t>ë emetuesit të tokenit të asetit në shkallë ndërkombëtare, përfshirë përdorimin e tokenit të aset</w:t>
      </w:r>
      <w:r w:rsidR="751E886F" w:rsidRPr="00951713">
        <w:rPr>
          <w:rFonts w:ascii="Times New Roman" w:eastAsia="Times New Roman" w:hAnsi="Times New Roman" w:cs="Times New Roman"/>
          <w:color w:val="000000" w:themeColor="text1"/>
          <w:sz w:val="28"/>
          <w:szCs w:val="28"/>
          <w:lang w:val="sq"/>
        </w:rPr>
        <w:t>eve</w:t>
      </w:r>
      <w:r w:rsidR="3B9268E4" w:rsidRPr="00951713">
        <w:rPr>
          <w:rFonts w:ascii="Times New Roman" w:eastAsia="Times New Roman" w:hAnsi="Times New Roman" w:cs="Times New Roman"/>
          <w:color w:val="000000" w:themeColor="text1"/>
          <w:sz w:val="28"/>
          <w:szCs w:val="28"/>
          <w:lang w:val="sq"/>
        </w:rPr>
        <w:t xml:space="preserve"> për pagesa dhe remitanca;</w:t>
      </w:r>
    </w:p>
    <w:p w14:paraId="30C5F82E" w14:textId="625798B5" w:rsidR="00052ADC" w:rsidRPr="00951713" w:rsidRDefault="00B62A58" w:rsidP="00B62A58">
      <w:pPr>
        <w:spacing w:after="0" w:line="240" w:lineRule="auto"/>
        <w:ind w:left="900" w:hanging="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sq"/>
        </w:rPr>
        <w:t xml:space="preserve">      </w:t>
      </w:r>
      <w:r w:rsidR="4CD420A5" w:rsidRPr="00951713">
        <w:rPr>
          <w:rFonts w:ascii="Times New Roman" w:eastAsia="Times New Roman" w:hAnsi="Times New Roman" w:cs="Times New Roman"/>
          <w:color w:val="000000" w:themeColor="text1"/>
          <w:sz w:val="28"/>
          <w:szCs w:val="28"/>
          <w:lang w:val="sq"/>
        </w:rPr>
        <w:t xml:space="preserve">dh) </w:t>
      </w:r>
      <w:r>
        <w:rPr>
          <w:rFonts w:ascii="Times New Roman" w:eastAsia="Times New Roman" w:hAnsi="Times New Roman" w:cs="Times New Roman"/>
          <w:color w:val="000000" w:themeColor="text1"/>
          <w:sz w:val="28"/>
          <w:szCs w:val="28"/>
          <w:lang w:val="sq"/>
        </w:rPr>
        <w:tab/>
      </w:r>
      <w:r w:rsidR="007B34C5">
        <w:rPr>
          <w:rFonts w:ascii="Times New Roman" w:eastAsia="Times New Roman" w:hAnsi="Times New Roman" w:cs="Times New Roman"/>
          <w:color w:val="000000" w:themeColor="text1"/>
          <w:sz w:val="28"/>
          <w:szCs w:val="28"/>
          <w:lang w:val="sq"/>
        </w:rPr>
        <w:t>N</w:t>
      </w:r>
      <w:r w:rsidR="762C9413" w:rsidRPr="00951713">
        <w:rPr>
          <w:rFonts w:ascii="Times New Roman" w:eastAsia="Times New Roman" w:hAnsi="Times New Roman" w:cs="Times New Roman"/>
          <w:color w:val="000000" w:themeColor="text1"/>
          <w:sz w:val="28"/>
          <w:szCs w:val="28"/>
          <w:lang w:val="sq"/>
        </w:rPr>
        <w:t>dërlidhja e tokenit të asetit ose e emetuesve të tij me sistemin financiar;</w:t>
      </w:r>
    </w:p>
    <w:p w14:paraId="7BA1426C" w14:textId="45B39F37" w:rsidR="00052ADC" w:rsidRDefault="007B34C5" w:rsidP="00B62A58">
      <w:pPr>
        <w:pStyle w:val="ListParagraph"/>
        <w:numPr>
          <w:ilvl w:val="0"/>
          <w:numId w:val="397"/>
        </w:numPr>
        <w:spacing w:after="0" w:line="240" w:lineRule="auto"/>
        <w:ind w:left="900"/>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F</w:t>
      </w:r>
      <w:r w:rsidR="75F6969E" w:rsidRPr="00951713">
        <w:rPr>
          <w:rFonts w:ascii="Times New Roman" w:eastAsia="Times New Roman" w:hAnsi="Times New Roman" w:cs="Times New Roman"/>
          <w:color w:val="000000" w:themeColor="text1"/>
          <w:sz w:val="28"/>
          <w:szCs w:val="28"/>
          <w:lang w:val="sq"/>
        </w:rPr>
        <w:t>akti që i njëjti emetues emeton të paktën një</w:t>
      </w:r>
      <w:r w:rsidR="3BCA5260" w:rsidRPr="00951713">
        <w:rPr>
          <w:rFonts w:ascii="Times New Roman" w:eastAsia="Times New Roman" w:hAnsi="Times New Roman" w:cs="Times New Roman"/>
          <w:color w:val="000000" w:themeColor="text1"/>
          <w:sz w:val="28"/>
          <w:szCs w:val="28"/>
          <w:lang w:val="sq"/>
        </w:rPr>
        <w:t xml:space="preserve"> tjet</w:t>
      </w:r>
      <w:r w:rsidR="1567EFB6" w:rsidRPr="00951713">
        <w:rPr>
          <w:rFonts w:ascii="Times New Roman" w:eastAsia="Times New Roman" w:hAnsi="Times New Roman" w:cs="Times New Roman"/>
          <w:color w:val="000000" w:themeColor="text1"/>
          <w:sz w:val="28"/>
          <w:szCs w:val="28"/>
          <w:lang w:val="sq"/>
        </w:rPr>
        <w:t>ë</w:t>
      </w:r>
      <w:r w:rsidR="3BCA5260" w:rsidRPr="00951713">
        <w:rPr>
          <w:rFonts w:ascii="Times New Roman" w:eastAsia="Times New Roman" w:hAnsi="Times New Roman" w:cs="Times New Roman"/>
          <w:color w:val="000000" w:themeColor="text1"/>
          <w:sz w:val="28"/>
          <w:szCs w:val="28"/>
          <w:lang w:val="sq"/>
        </w:rPr>
        <w:t>r</w:t>
      </w:r>
      <w:r w:rsidR="75F6969E" w:rsidRPr="00951713">
        <w:rPr>
          <w:rFonts w:ascii="Times New Roman" w:eastAsia="Times New Roman" w:hAnsi="Times New Roman" w:cs="Times New Roman"/>
          <w:color w:val="000000" w:themeColor="text1"/>
          <w:sz w:val="28"/>
          <w:szCs w:val="28"/>
          <w:lang w:val="sq"/>
        </w:rPr>
        <w:t xml:space="preserve"> token </w:t>
      </w:r>
      <w:r w:rsidR="35F18462" w:rsidRPr="00951713">
        <w:rPr>
          <w:rFonts w:ascii="Times New Roman" w:eastAsia="Times New Roman" w:hAnsi="Times New Roman" w:cs="Times New Roman"/>
          <w:color w:val="000000" w:themeColor="text1"/>
          <w:sz w:val="28"/>
          <w:szCs w:val="28"/>
          <w:lang w:val="sq"/>
        </w:rPr>
        <w:t>asetesh</w:t>
      </w:r>
      <w:r w:rsidR="75F6969E" w:rsidRPr="00951713">
        <w:rPr>
          <w:rFonts w:ascii="Times New Roman" w:eastAsia="Times New Roman" w:hAnsi="Times New Roman" w:cs="Times New Roman"/>
          <w:color w:val="000000" w:themeColor="text1"/>
          <w:sz w:val="28"/>
          <w:szCs w:val="28"/>
          <w:lang w:val="sq"/>
        </w:rPr>
        <w:t xml:space="preserve"> ose token të parasë elektronike dhe ofron të paktën një shërbim të </w:t>
      </w:r>
      <w:r>
        <w:rPr>
          <w:rFonts w:ascii="Times New Roman" w:eastAsia="Times New Roman" w:hAnsi="Times New Roman" w:cs="Times New Roman"/>
          <w:color w:val="000000" w:themeColor="text1"/>
          <w:sz w:val="28"/>
          <w:szCs w:val="28"/>
          <w:lang w:val="sq"/>
        </w:rPr>
        <w:t xml:space="preserve">                   </w:t>
      </w:r>
      <w:r w:rsidR="75F6969E" w:rsidRPr="00951713">
        <w:rPr>
          <w:rFonts w:ascii="Times New Roman" w:eastAsia="Times New Roman" w:hAnsi="Times New Roman" w:cs="Times New Roman"/>
          <w:color w:val="000000" w:themeColor="text1"/>
          <w:sz w:val="28"/>
          <w:szCs w:val="28"/>
          <w:lang w:val="sq"/>
        </w:rPr>
        <w:t>kriptoaseteve</w:t>
      </w:r>
      <w:r w:rsidR="0EBACF76" w:rsidRPr="00951713">
        <w:rPr>
          <w:rFonts w:ascii="Times New Roman" w:eastAsia="Times New Roman" w:hAnsi="Times New Roman" w:cs="Times New Roman"/>
          <w:color w:val="000000" w:themeColor="text1"/>
          <w:sz w:val="28"/>
          <w:szCs w:val="28"/>
          <w:lang w:val="sq"/>
        </w:rPr>
        <w:t>,</w:t>
      </w:r>
      <w:r w:rsidR="2A41170B" w:rsidRPr="00951713">
        <w:rPr>
          <w:rFonts w:ascii="Times New Roman" w:eastAsia="Times New Roman" w:hAnsi="Times New Roman" w:cs="Times New Roman"/>
          <w:color w:val="000000" w:themeColor="text1"/>
          <w:sz w:val="28"/>
          <w:szCs w:val="28"/>
          <w:lang w:val="sq"/>
        </w:rPr>
        <w:t xml:space="preserve"> sipas nenit 59</w:t>
      </w:r>
      <w:r w:rsidR="2615F2E5" w:rsidRPr="00951713">
        <w:rPr>
          <w:rFonts w:ascii="Times New Roman" w:eastAsia="Times New Roman" w:hAnsi="Times New Roman" w:cs="Times New Roman"/>
          <w:color w:val="000000" w:themeColor="text1"/>
          <w:sz w:val="28"/>
          <w:szCs w:val="28"/>
          <w:lang w:val="sq"/>
        </w:rPr>
        <w:t xml:space="preserve"> t</w:t>
      </w:r>
      <w:r w:rsidR="692997B0" w:rsidRPr="00951713">
        <w:rPr>
          <w:rFonts w:ascii="Times New Roman" w:eastAsia="Times New Roman" w:hAnsi="Times New Roman" w:cs="Times New Roman"/>
          <w:color w:val="000000" w:themeColor="text1"/>
          <w:sz w:val="28"/>
          <w:szCs w:val="28"/>
          <w:lang w:val="sq"/>
        </w:rPr>
        <w:t>ë</w:t>
      </w:r>
      <w:r w:rsidR="2615F2E5" w:rsidRPr="00951713">
        <w:rPr>
          <w:rFonts w:ascii="Times New Roman" w:eastAsia="Times New Roman" w:hAnsi="Times New Roman" w:cs="Times New Roman"/>
          <w:color w:val="000000" w:themeColor="text1"/>
          <w:sz w:val="28"/>
          <w:szCs w:val="28"/>
          <w:lang w:val="sq"/>
        </w:rPr>
        <w:t xml:space="preserve"> k</w:t>
      </w:r>
      <w:r w:rsidR="55825C5B" w:rsidRPr="00951713">
        <w:rPr>
          <w:rFonts w:ascii="Times New Roman" w:eastAsia="Times New Roman" w:hAnsi="Times New Roman" w:cs="Times New Roman"/>
          <w:color w:val="000000" w:themeColor="text1"/>
          <w:sz w:val="28"/>
          <w:szCs w:val="28"/>
          <w:lang w:val="sq"/>
        </w:rPr>
        <w:t>ë</w:t>
      </w:r>
      <w:r w:rsidR="2615F2E5" w:rsidRPr="00951713">
        <w:rPr>
          <w:rFonts w:ascii="Times New Roman" w:eastAsia="Times New Roman" w:hAnsi="Times New Roman" w:cs="Times New Roman"/>
          <w:color w:val="000000" w:themeColor="text1"/>
          <w:sz w:val="28"/>
          <w:szCs w:val="28"/>
          <w:lang w:val="sq"/>
        </w:rPr>
        <w:t>tij ligji</w:t>
      </w:r>
      <w:r w:rsidR="75F6969E" w:rsidRPr="00951713">
        <w:rPr>
          <w:rFonts w:ascii="Times New Roman" w:eastAsia="Times New Roman" w:hAnsi="Times New Roman" w:cs="Times New Roman"/>
          <w:color w:val="000000" w:themeColor="text1"/>
          <w:sz w:val="28"/>
          <w:szCs w:val="28"/>
          <w:lang w:val="sq"/>
        </w:rPr>
        <w:t>.</w:t>
      </w:r>
    </w:p>
    <w:p w14:paraId="1FCAB77A" w14:textId="77777777" w:rsidR="00B62A58" w:rsidRPr="00951713" w:rsidRDefault="00B62A58" w:rsidP="00B62A58">
      <w:pPr>
        <w:pStyle w:val="ListParagraph"/>
        <w:spacing w:after="0" w:line="240" w:lineRule="auto"/>
        <w:ind w:left="900"/>
        <w:jc w:val="both"/>
        <w:rPr>
          <w:rFonts w:ascii="Times New Roman" w:eastAsia="Times New Roman" w:hAnsi="Times New Roman" w:cs="Times New Roman"/>
          <w:color w:val="000000" w:themeColor="text1"/>
          <w:sz w:val="28"/>
          <w:szCs w:val="28"/>
          <w:lang w:val="sq"/>
        </w:rPr>
      </w:pPr>
    </w:p>
    <w:p w14:paraId="6259E537" w14:textId="09F88681" w:rsidR="00052ADC" w:rsidRDefault="36165F54" w:rsidP="007B34C5">
      <w:pPr>
        <w:pStyle w:val="ListParagraph"/>
        <w:numPr>
          <w:ilvl w:val="0"/>
          <w:numId w:val="22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Banka e Shqipërisë klasifikon token</w:t>
      </w:r>
      <w:r w:rsidR="70D4E4AF" w:rsidRPr="00951713">
        <w:rPr>
          <w:rFonts w:ascii="Times New Roman" w:eastAsia="Times New Roman" w:hAnsi="Times New Roman" w:cs="Times New Roman"/>
          <w:color w:val="000000" w:themeColor="text1"/>
          <w:sz w:val="28"/>
          <w:szCs w:val="28"/>
          <w:lang w:val="sq"/>
        </w:rPr>
        <w:t xml:space="preserve">in </w:t>
      </w:r>
      <w:r w:rsidRPr="00951713">
        <w:rPr>
          <w:rFonts w:ascii="Times New Roman" w:eastAsia="Times New Roman" w:hAnsi="Times New Roman" w:cs="Times New Roman"/>
          <w:color w:val="000000" w:themeColor="text1"/>
          <w:sz w:val="28"/>
          <w:szCs w:val="28"/>
          <w:lang w:val="sq"/>
        </w:rPr>
        <w:t>e aset</w:t>
      </w:r>
      <w:r w:rsidR="60542C2A"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si token </w:t>
      </w:r>
      <w:r w:rsidR="568B7791" w:rsidRPr="00951713">
        <w:rPr>
          <w:rFonts w:ascii="Times New Roman" w:eastAsia="Times New Roman" w:hAnsi="Times New Roman" w:cs="Times New Roman"/>
          <w:color w:val="000000" w:themeColor="text1"/>
          <w:sz w:val="28"/>
          <w:szCs w:val="28"/>
          <w:lang w:val="sq"/>
        </w:rPr>
        <w:t>i</w:t>
      </w:r>
      <w:r w:rsidRPr="00951713">
        <w:rPr>
          <w:rFonts w:ascii="Times New Roman" w:eastAsia="Times New Roman" w:hAnsi="Times New Roman" w:cs="Times New Roman"/>
          <w:color w:val="000000" w:themeColor="text1"/>
          <w:sz w:val="28"/>
          <w:szCs w:val="28"/>
          <w:lang w:val="sq"/>
        </w:rPr>
        <w:t xml:space="preserve"> asetit me rëndësi të lartë kur të paktën tre nga kriteret e përcaktuara në pikën 1 të këtij </w:t>
      </w:r>
      <w:r w:rsidR="0B3FC77B"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 janë përmbushur</w:t>
      </w:r>
      <w:r w:rsidR="4945A8F0" w:rsidRPr="00951713">
        <w:rPr>
          <w:rFonts w:ascii="Times New Roman" w:eastAsia="Times New Roman" w:hAnsi="Times New Roman" w:cs="Times New Roman"/>
          <w:color w:val="000000" w:themeColor="text1"/>
          <w:sz w:val="28"/>
          <w:szCs w:val="28"/>
          <w:lang w:val="sq"/>
        </w:rPr>
        <w:t xml:space="preserve"> gjatë</w:t>
      </w:r>
      <w:r w:rsidRPr="00951713">
        <w:rPr>
          <w:rFonts w:ascii="Times New Roman" w:eastAsia="Times New Roman" w:hAnsi="Times New Roman" w:cs="Times New Roman"/>
          <w:color w:val="000000" w:themeColor="text1"/>
          <w:sz w:val="28"/>
          <w:szCs w:val="28"/>
          <w:lang w:val="sq"/>
        </w:rPr>
        <w:t>:</w:t>
      </w:r>
    </w:p>
    <w:p w14:paraId="3B938C80" w14:textId="77777777" w:rsidR="00B62A58" w:rsidRPr="00951713" w:rsidRDefault="00B62A58" w:rsidP="007B34C5">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8499781" w14:textId="0FE94FF3" w:rsidR="00052ADC" w:rsidRPr="00C8178E" w:rsidRDefault="36EFBF1D" w:rsidP="00B62A58">
      <w:pPr>
        <w:pStyle w:val="ListParagraph"/>
        <w:numPr>
          <w:ilvl w:val="0"/>
          <w:numId w:val="398"/>
        </w:numPr>
        <w:spacing w:after="0" w:line="240" w:lineRule="auto"/>
        <w:ind w:left="90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periudhës së mbuluar nga raporti i parë i informacionit, si</w:t>
      </w:r>
      <w:r w:rsidR="58E4A467" w:rsidRPr="00C8178E">
        <w:rPr>
          <w:rFonts w:ascii="Times New Roman" w:eastAsia="Times New Roman" w:hAnsi="Times New Roman" w:cs="Times New Roman"/>
          <w:sz w:val="28"/>
          <w:szCs w:val="28"/>
          <w:lang w:val="sq"/>
        </w:rPr>
        <w:t>pas</w:t>
      </w:r>
      <w:r w:rsidRPr="00C8178E">
        <w:rPr>
          <w:rFonts w:ascii="Times New Roman" w:eastAsia="Times New Roman" w:hAnsi="Times New Roman" w:cs="Times New Roman"/>
          <w:sz w:val="28"/>
          <w:szCs w:val="28"/>
          <w:lang w:val="sq"/>
        </w:rPr>
        <w:t xml:space="preserve"> pikë</w:t>
      </w:r>
      <w:r w:rsidR="5345D614" w:rsidRPr="00C8178E">
        <w:rPr>
          <w:rFonts w:ascii="Times New Roman" w:eastAsia="Times New Roman" w:hAnsi="Times New Roman" w:cs="Times New Roman"/>
          <w:sz w:val="28"/>
          <w:szCs w:val="28"/>
          <w:lang w:val="sq"/>
        </w:rPr>
        <w:t>s</w:t>
      </w:r>
      <w:r w:rsidRPr="00C8178E">
        <w:rPr>
          <w:rFonts w:ascii="Times New Roman" w:eastAsia="Times New Roman" w:hAnsi="Times New Roman" w:cs="Times New Roman"/>
          <w:sz w:val="28"/>
          <w:szCs w:val="28"/>
          <w:lang w:val="sq"/>
        </w:rPr>
        <w:t xml:space="preserve"> 4 të këtij </w:t>
      </w:r>
      <w:r w:rsidR="7613C04B" w:rsidRPr="00C8178E">
        <w:rPr>
          <w:rFonts w:ascii="Times New Roman" w:eastAsia="Times New Roman" w:hAnsi="Times New Roman" w:cs="Times New Roman"/>
          <w:sz w:val="28"/>
          <w:szCs w:val="28"/>
          <w:lang w:val="sq"/>
        </w:rPr>
        <w:t>n</w:t>
      </w:r>
      <w:r w:rsidRPr="00C8178E">
        <w:rPr>
          <w:rFonts w:ascii="Times New Roman" w:eastAsia="Times New Roman" w:hAnsi="Times New Roman" w:cs="Times New Roman"/>
          <w:sz w:val="28"/>
          <w:szCs w:val="28"/>
          <w:lang w:val="sq"/>
        </w:rPr>
        <w:t xml:space="preserve">eni, pas autorizimit në përputhje me </w:t>
      </w:r>
      <w:r w:rsidR="57B3B02A" w:rsidRPr="00C8178E">
        <w:rPr>
          <w:rFonts w:ascii="Times New Roman" w:eastAsia="Times New Roman" w:hAnsi="Times New Roman" w:cs="Times New Roman"/>
          <w:sz w:val="28"/>
          <w:szCs w:val="28"/>
          <w:lang w:val="sq"/>
        </w:rPr>
        <w:t>n</w:t>
      </w:r>
      <w:r w:rsidRPr="00C8178E">
        <w:rPr>
          <w:rFonts w:ascii="Times New Roman" w:eastAsia="Times New Roman" w:hAnsi="Times New Roman" w:cs="Times New Roman"/>
          <w:sz w:val="28"/>
          <w:szCs w:val="28"/>
          <w:lang w:val="sq"/>
        </w:rPr>
        <w:t>enin 21 ose pas miratimit të</w:t>
      </w:r>
      <w:r w:rsidR="1186204B" w:rsidRPr="00C8178E">
        <w:rPr>
          <w:rFonts w:ascii="Times New Roman" w:eastAsia="Times New Roman" w:hAnsi="Times New Roman" w:cs="Times New Roman"/>
          <w:sz w:val="28"/>
          <w:szCs w:val="28"/>
          <w:lang w:val="sq"/>
        </w:rPr>
        <w:t xml:space="preserve"> </w:t>
      </w:r>
      <w:r w:rsidRPr="00C8178E">
        <w:rPr>
          <w:rFonts w:ascii="Times New Roman" w:eastAsia="Times New Roman" w:hAnsi="Times New Roman" w:cs="Times New Roman"/>
          <w:sz w:val="28"/>
          <w:szCs w:val="28"/>
          <w:lang w:val="sq"/>
        </w:rPr>
        <w:t>dokumentit informues</w:t>
      </w:r>
      <w:r w:rsidR="765129F3" w:rsidRPr="00C8178E">
        <w:rPr>
          <w:rFonts w:ascii="Times New Roman" w:eastAsia="Times New Roman" w:hAnsi="Times New Roman" w:cs="Times New Roman"/>
          <w:sz w:val="28"/>
          <w:szCs w:val="28"/>
          <w:lang w:val="sq"/>
        </w:rPr>
        <w:t xml:space="preserve"> </w:t>
      </w:r>
      <w:r w:rsidRPr="00C8178E">
        <w:rPr>
          <w:rFonts w:ascii="Times New Roman" w:eastAsia="Times New Roman" w:hAnsi="Times New Roman" w:cs="Times New Roman"/>
          <w:sz w:val="28"/>
          <w:szCs w:val="28"/>
          <w:lang w:val="sq"/>
        </w:rPr>
        <w:t xml:space="preserve">të kriptoasetit sipas </w:t>
      </w:r>
      <w:r w:rsidR="1C918F08" w:rsidRPr="00C8178E">
        <w:rPr>
          <w:rFonts w:ascii="Times New Roman" w:eastAsia="Times New Roman" w:hAnsi="Times New Roman" w:cs="Times New Roman"/>
          <w:sz w:val="28"/>
          <w:szCs w:val="28"/>
          <w:lang w:val="sq"/>
        </w:rPr>
        <w:t>n</w:t>
      </w:r>
      <w:r w:rsidRPr="00C8178E">
        <w:rPr>
          <w:rFonts w:ascii="Times New Roman" w:eastAsia="Times New Roman" w:hAnsi="Times New Roman" w:cs="Times New Roman"/>
          <w:sz w:val="28"/>
          <w:szCs w:val="28"/>
          <w:lang w:val="sq"/>
        </w:rPr>
        <w:t>enit 17</w:t>
      </w:r>
      <w:r w:rsidR="007B34C5"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7B34C5"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7B34C5" w:rsidRPr="00C8178E">
        <w:rPr>
          <w:rFonts w:ascii="Times New Roman" w:eastAsia="Times New Roman" w:hAnsi="Times New Roman" w:cs="Times New Roman"/>
          <w:sz w:val="28"/>
          <w:szCs w:val="28"/>
          <w:lang w:val="sq"/>
        </w:rPr>
        <w:t>tij ligji</w:t>
      </w:r>
      <w:r w:rsidRPr="00C8178E">
        <w:rPr>
          <w:rFonts w:ascii="Times New Roman" w:eastAsia="Times New Roman" w:hAnsi="Times New Roman" w:cs="Times New Roman"/>
          <w:sz w:val="28"/>
          <w:szCs w:val="28"/>
          <w:lang w:val="sq"/>
        </w:rPr>
        <w:t>; ose</w:t>
      </w:r>
    </w:p>
    <w:p w14:paraId="56FA669F" w14:textId="15981A85" w:rsidR="00052ADC" w:rsidRPr="00C8178E" w:rsidRDefault="762C9413" w:rsidP="00B62A58">
      <w:pPr>
        <w:pStyle w:val="ListParagraph"/>
        <w:numPr>
          <w:ilvl w:val="0"/>
          <w:numId w:val="398"/>
        </w:numPr>
        <w:spacing w:after="0" w:line="240" w:lineRule="auto"/>
        <w:ind w:left="900"/>
        <w:jc w:val="both"/>
        <w:rPr>
          <w:rFonts w:ascii="Times New Roman" w:eastAsia="Times New Roman" w:hAnsi="Times New Roman" w:cs="Times New Roman"/>
          <w:sz w:val="28"/>
          <w:szCs w:val="28"/>
        </w:rPr>
      </w:pPr>
      <w:r w:rsidRPr="00C8178E">
        <w:rPr>
          <w:rFonts w:ascii="Times New Roman" w:eastAsia="Times New Roman" w:hAnsi="Times New Roman" w:cs="Times New Roman"/>
          <w:sz w:val="28"/>
          <w:szCs w:val="28"/>
          <w:lang w:val="sq"/>
        </w:rPr>
        <w:t>periudhës së mbuluar nga të paktën dy raporte të njëpasnjëshme të informacionit, si</w:t>
      </w:r>
      <w:r w:rsidR="79EE1776" w:rsidRPr="00C8178E">
        <w:rPr>
          <w:rFonts w:ascii="Times New Roman" w:eastAsia="Times New Roman" w:hAnsi="Times New Roman" w:cs="Times New Roman"/>
          <w:sz w:val="28"/>
          <w:szCs w:val="28"/>
          <w:lang w:val="sq"/>
        </w:rPr>
        <w:t>pas</w:t>
      </w:r>
      <w:r w:rsidRPr="00C8178E">
        <w:rPr>
          <w:rFonts w:ascii="Times New Roman" w:eastAsia="Times New Roman" w:hAnsi="Times New Roman" w:cs="Times New Roman"/>
          <w:sz w:val="28"/>
          <w:szCs w:val="28"/>
          <w:lang w:val="sq"/>
        </w:rPr>
        <w:t xml:space="preserve"> pikë</w:t>
      </w:r>
      <w:r w:rsidR="16688EB6" w:rsidRPr="00C8178E">
        <w:rPr>
          <w:rFonts w:ascii="Times New Roman" w:eastAsia="Times New Roman" w:hAnsi="Times New Roman" w:cs="Times New Roman"/>
          <w:sz w:val="28"/>
          <w:szCs w:val="28"/>
          <w:lang w:val="sq"/>
        </w:rPr>
        <w:t>s</w:t>
      </w:r>
      <w:r w:rsidRPr="00C8178E">
        <w:rPr>
          <w:rFonts w:ascii="Times New Roman" w:eastAsia="Times New Roman" w:hAnsi="Times New Roman" w:cs="Times New Roman"/>
          <w:sz w:val="28"/>
          <w:szCs w:val="28"/>
          <w:lang w:val="sq"/>
        </w:rPr>
        <w:t xml:space="preserve"> 4 të këtij </w:t>
      </w:r>
      <w:r w:rsidR="76D52B00" w:rsidRPr="00C8178E">
        <w:rPr>
          <w:rFonts w:ascii="Times New Roman" w:eastAsia="Times New Roman" w:hAnsi="Times New Roman" w:cs="Times New Roman"/>
          <w:sz w:val="28"/>
          <w:szCs w:val="28"/>
          <w:lang w:val="sq"/>
        </w:rPr>
        <w:t>n</w:t>
      </w:r>
      <w:r w:rsidRPr="00C8178E">
        <w:rPr>
          <w:rFonts w:ascii="Times New Roman" w:eastAsia="Times New Roman" w:hAnsi="Times New Roman" w:cs="Times New Roman"/>
          <w:sz w:val="28"/>
          <w:szCs w:val="28"/>
          <w:lang w:val="sq"/>
        </w:rPr>
        <w:t>eni.</w:t>
      </w:r>
    </w:p>
    <w:p w14:paraId="5E95011F" w14:textId="77777777" w:rsidR="00B62A58" w:rsidRPr="00951713" w:rsidRDefault="00B62A58" w:rsidP="00B62A58">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32F7E2FD" w14:textId="778EAE3A" w:rsidR="00052ADC" w:rsidRDefault="0E1AEEBD" w:rsidP="00B62A58">
      <w:pPr>
        <w:pStyle w:val="ListParagraph"/>
        <w:numPr>
          <w:ilvl w:val="0"/>
          <w:numId w:val="22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rastet k</w:t>
      </w:r>
      <w:r w:rsidR="762C9413" w:rsidRPr="00951713">
        <w:rPr>
          <w:rFonts w:ascii="Times New Roman" w:eastAsia="Times New Roman" w:hAnsi="Times New Roman" w:cs="Times New Roman"/>
          <w:color w:val="000000" w:themeColor="text1"/>
          <w:sz w:val="28"/>
          <w:szCs w:val="28"/>
          <w:lang w:val="sq"/>
        </w:rPr>
        <w:t xml:space="preserve">ur disa emetues </w:t>
      </w:r>
      <w:r w:rsidR="57C6170E" w:rsidRPr="00951713">
        <w:rPr>
          <w:rFonts w:ascii="Times New Roman" w:eastAsia="Times New Roman" w:hAnsi="Times New Roman" w:cs="Times New Roman"/>
          <w:color w:val="000000" w:themeColor="text1"/>
          <w:sz w:val="28"/>
          <w:szCs w:val="28"/>
          <w:lang w:val="sq"/>
        </w:rPr>
        <w:t xml:space="preserve">të ndryshëm </w:t>
      </w:r>
      <w:r w:rsidR="762C9413" w:rsidRPr="00951713">
        <w:rPr>
          <w:rFonts w:ascii="Times New Roman" w:eastAsia="Times New Roman" w:hAnsi="Times New Roman" w:cs="Times New Roman"/>
          <w:color w:val="000000" w:themeColor="text1"/>
          <w:sz w:val="28"/>
          <w:szCs w:val="28"/>
          <w:lang w:val="sq"/>
        </w:rPr>
        <w:t>emetojnë të njëjtin token aset</w:t>
      </w:r>
      <w:r w:rsidR="55110B03" w:rsidRPr="00951713">
        <w:rPr>
          <w:rFonts w:ascii="Times New Roman" w:eastAsia="Times New Roman" w:hAnsi="Times New Roman" w:cs="Times New Roman"/>
          <w:color w:val="000000" w:themeColor="text1"/>
          <w:sz w:val="28"/>
          <w:szCs w:val="28"/>
          <w:lang w:val="sq"/>
        </w:rPr>
        <w:t>esh</w:t>
      </w:r>
      <w:r w:rsidR="762C9413" w:rsidRPr="00951713">
        <w:rPr>
          <w:rFonts w:ascii="Times New Roman" w:eastAsia="Times New Roman" w:hAnsi="Times New Roman" w:cs="Times New Roman"/>
          <w:color w:val="000000" w:themeColor="text1"/>
          <w:sz w:val="28"/>
          <w:szCs w:val="28"/>
          <w:lang w:val="sq"/>
        </w:rPr>
        <w:t>, përmbushja e kritereve të përcaktuara në pikën 1</w:t>
      </w:r>
      <w:r w:rsidR="007B34C5">
        <w:rPr>
          <w:rFonts w:ascii="Times New Roman" w:eastAsia="Times New Roman" w:hAnsi="Times New Roman" w:cs="Times New Roman"/>
          <w:color w:val="000000" w:themeColor="text1"/>
          <w:sz w:val="28"/>
          <w:szCs w:val="28"/>
          <w:lang w:val="sq"/>
        </w:rPr>
        <w:t xml:space="preserve">, </w:t>
      </w:r>
      <w:r w:rsidR="007B34C5"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7B34C5"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7B34C5" w:rsidRPr="00C8178E">
        <w:rPr>
          <w:rFonts w:ascii="Times New Roman" w:eastAsia="Times New Roman" w:hAnsi="Times New Roman" w:cs="Times New Roman"/>
          <w:sz w:val="28"/>
          <w:szCs w:val="28"/>
          <w:lang w:val="sq"/>
        </w:rPr>
        <w:t>tij neni,</w:t>
      </w:r>
      <w:r w:rsidR="762C9413" w:rsidRPr="00C8178E">
        <w:rPr>
          <w:rFonts w:ascii="Times New Roman" w:eastAsia="Times New Roman" w:hAnsi="Times New Roman" w:cs="Times New Roman"/>
          <w:sz w:val="28"/>
          <w:szCs w:val="28"/>
          <w:lang w:val="sq"/>
        </w:rPr>
        <w:t xml:space="preserve"> </w:t>
      </w:r>
      <w:r w:rsidR="762C9413" w:rsidRPr="00951713">
        <w:rPr>
          <w:rFonts w:ascii="Times New Roman" w:eastAsia="Times New Roman" w:hAnsi="Times New Roman" w:cs="Times New Roman"/>
          <w:color w:val="000000" w:themeColor="text1"/>
          <w:sz w:val="28"/>
          <w:szCs w:val="28"/>
          <w:lang w:val="sq"/>
        </w:rPr>
        <w:t>do të vlerësohet pas agregimit të të dhënave nga këta emetues.</w:t>
      </w:r>
    </w:p>
    <w:p w14:paraId="701712E4" w14:textId="77777777" w:rsidR="00B62A58" w:rsidRPr="00951713" w:rsidRDefault="00B62A5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13804E0" w14:textId="307388EC" w:rsidR="00465A0B" w:rsidRPr="00951713" w:rsidRDefault="2B846BF8" w:rsidP="00B62A58">
      <w:pPr>
        <w:pStyle w:val="ListParagraph"/>
        <w:numPr>
          <w:ilvl w:val="0"/>
          <w:numId w:val="22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w:t>
      </w:r>
      <w:r w:rsidR="5E888FE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rastet e token</w:t>
      </w:r>
      <w:r w:rsidR="5C66E962"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w:t>
      </w:r>
      <w:r w:rsidR="5E888FE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aset</w:t>
      </w:r>
      <w:r w:rsidR="3BF2D22C"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t</w:t>
      </w:r>
      <w:r w:rsidR="5E888FE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denominuara n</w:t>
      </w:r>
      <w:r w:rsidR="5E888FE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007B34C5">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uro, Banka e Shqip</w:t>
      </w:r>
      <w:r w:rsidR="5E888FEF"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ris</w:t>
      </w:r>
      <w:r w:rsidR="5E888FEF" w:rsidRPr="00951713">
        <w:rPr>
          <w:rFonts w:ascii="Times New Roman" w:eastAsia="Times New Roman" w:hAnsi="Times New Roman" w:cs="Times New Roman"/>
          <w:color w:val="000000" w:themeColor="text1"/>
          <w:sz w:val="28"/>
          <w:szCs w:val="28"/>
          <w:lang w:val="sq"/>
        </w:rPr>
        <w:t>ë</w:t>
      </w:r>
      <w:r w:rsidR="0AC11C93" w:rsidRPr="00951713">
        <w:rPr>
          <w:rFonts w:ascii="Times New Roman" w:eastAsia="Times New Roman" w:hAnsi="Times New Roman" w:cs="Times New Roman"/>
          <w:color w:val="000000" w:themeColor="text1"/>
          <w:sz w:val="28"/>
          <w:szCs w:val="28"/>
          <w:lang w:val="sq"/>
        </w:rPr>
        <w:t xml:space="preserve"> </w:t>
      </w:r>
      <w:r w:rsidR="191DA3D4" w:rsidRPr="00951713">
        <w:rPr>
          <w:rFonts w:ascii="Times New Roman" w:eastAsia="Times New Roman" w:hAnsi="Times New Roman" w:cs="Times New Roman"/>
          <w:color w:val="000000" w:themeColor="text1"/>
          <w:sz w:val="28"/>
          <w:szCs w:val="28"/>
          <w:lang w:val="sq"/>
        </w:rPr>
        <w:t xml:space="preserve">përcjell </w:t>
      </w:r>
      <w:r w:rsidR="6497AAE9" w:rsidRPr="00951713">
        <w:rPr>
          <w:rFonts w:ascii="Times New Roman" w:eastAsia="Times New Roman" w:hAnsi="Times New Roman" w:cs="Times New Roman"/>
          <w:color w:val="000000" w:themeColor="text1"/>
          <w:sz w:val="28"/>
          <w:szCs w:val="28"/>
          <w:lang w:val="sq"/>
        </w:rPr>
        <w:t>t</w:t>
      </w:r>
      <w:r w:rsidR="5E888FEF" w:rsidRPr="00951713">
        <w:rPr>
          <w:rFonts w:ascii="Times New Roman" w:eastAsia="Times New Roman" w:hAnsi="Times New Roman" w:cs="Times New Roman"/>
          <w:color w:val="000000" w:themeColor="text1"/>
          <w:sz w:val="28"/>
          <w:szCs w:val="28"/>
          <w:lang w:val="sq"/>
        </w:rPr>
        <w:t>ë</w:t>
      </w:r>
      <w:r w:rsidR="6497AAE9" w:rsidRPr="00951713">
        <w:rPr>
          <w:rFonts w:ascii="Times New Roman" w:eastAsia="Times New Roman" w:hAnsi="Times New Roman" w:cs="Times New Roman"/>
          <w:color w:val="000000" w:themeColor="text1"/>
          <w:sz w:val="28"/>
          <w:szCs w:val="28"/>
          <w:lang w:val="sq"/>
        </w:rPr>
        <w:t xml:space="preserve"> pakt</w:t>
      </w:r>
      <w:r w:rsidR="5E888FEF" w:rsidRPr="00951713">
        <w:rPr>
          <w:rFonts w:ascii="Times New Roman" w:eastAsia="Times New Roman" w:hAnsi="Times New Roman" w:cs="Times New Roman"/>
          <w:color w:val="000000" w:themeColor="text1"/>
          <w:sz w:val="28"/>
          <w:szCs w:val="28"/>
          <w:lang w:val="sq"/>
        </w:rPr>
        <w:t>ë</w:t>
      </w:r>
      <w:r w:rsidR="6497AAE9" w:rsidRPr="00951713">
        <w:rPr>
          <w:rFonts w:ascii="Times New Roman" w:eastAsia="Times New Roman" w:hAnsi="Times New Roman" w:cs="Times New Roman"/>
          <w:color w:val="000000" w:themeColor="text1"/>
          <w:sz w:val="28"/>
          <w:szCs w:val="28"/>
          <w:lang w:val="sq"/>
        </w:rPr>
        <w:t>n 2 her</w:t>
      </w:r>
      <w:r w:rsidR="5E888FEF" w:rsidRPr="00951713">
        <w:rPr>
          <w:rFonts w:ascii="Times New Roman" w:eastAsia="Times New Roman" w:hAnsi="Times New Roman" w:cs="Times New Roman"/>
          <w:color w:val="000000" w:themeColor="text1"/>
          <w:sz w:val="28"/>
          <w:szCs w:val="28"/>
          <w:lang w:val="sq"/>
        </w:rPr>
        <w:t>ë</w:t>
      </w:r>
      <w:r w:rsidR="6497AAE9" w:rsidRPr="00951713">
        <w:rPr>
          <w:rFonts w:ascii="Times New Roman" w:eastAsia="Times New Roman" w:hAnsi="Times New Roman" w:cs="Times New Roman"/>
          <w:color w:val="000000" w:themeColor="text1"/>
          <w:sz w:val="28"/>
          <w:szCs w:val="28"/>
          <w:lang w:val="sq"/>
        </w:rPr>
        <w:t xml:space="preserve"> n</w:t>
      </w:r>
      <w:r w:rsidR="5E888FEF" w:rsidRPr="00951713">
        <w:rPr>
          <w:rFonts w:ascii="Times New Roman" w:eastAsia="Times New Roman" w:hAnsi="Times New Roman" w:cs="Times New Roman"/>
          <w:color w:val="000000" w:themeColor="text1"/>
          <w:sz w:val="28"/>
          <w:szCs w:val="28"/>
          <w:lang w:val="sq"/>
        </w:rPr>
        <w:t>ë</w:t>
      </w:r>
      <w:r w:rsidR="6497AAE9" w:rsidRPr="00951713">
        <w:rPr>
          <w:rFonts w:ascii="Times New Roman" w:eastAsia="Times New Roman" w:hAnsi="Times New Roman" w:cs="Times New Roman"/>
          <w:color w:val="000000" w:themeColor="text1"/>
          <w:sz w:val="28"/>
          <w:szCs w:val="28"/>
          <w:lang w:val="sq"/>
        </w:rPr>
        <w:t xml:space="preserve"> vit</w:t>
      </w:r>
      <w:r w:rsidR="0AC11C93" w:rsidRPr="00951713">
        <w:rPr>
          <w:rFonts w:ascii="Times New Roman" w:eastAsia="Times New Roman" w:hAnsi="Times New Roman" w:cs="Times New Roman"/>
          <w:color w:val="000000" w:themeColor="text1"/>
          <w:sz w:val="28"/>
          <w:szCs w:val="28"/>
          <w:lang w:val="sq"/>
        </w:rPr>
        <w:t xml:space="preserve"> tek </w:t>
      </w:r>
      <w:r w:rsidR="16ED7D01" w:rsidRPr="00951713">
        <w:rPr>
          <w:rFonts w:ascii="Times New Roman" w:eastAsia="Times New Roman" w:hAnsi="Times New Roman" w:cs="Times New Roman"/>
          <w:color w:val="000000" w:themeColor="text1"/>
          <w:sz w:val="28"/>
          <w:szCs w:val="28"/>
          <w:lang w:val="sq"/>
        </w:rPr>
        <w:t xml:space="preserve">Autoriteti Bankar Evropian dhe </w:t>
      </w:r>
      <w:r w:rsidR="04FFA45E" w:rsidRPr="00951713">
        <w:rPr>
          <w:rFonts w:ascii="Times New Roman" w:eastAsia="Times New Roman" w:hAnsi="Times New Roman" w:cs="Times New Roman"/>
          <w:color w:val="000000" w:themeColor="text1"/>
          <w:sz w:val="28"/>
          <w:szCs w:val="28"/>
          <w:lang w:val="sq"/>
        </w:rPr>
        <w:t>B</w:t>
      </w:r>
      <w:r w:rsidR="16ED7D01" w:rsidRPr="00951713">
        <w:rPr>
          <w:rFonts w:ascii="Times New Roman" w:eastAsia="Times New Roman" w:hAnsi="Times New Roman" w:cs="Times New Roman"/>
          <w:color w:val="000000" w:themeColor="text1"/>
          <w:sz w:val="28"/>
          <w:szCs w:val="28"/>
          <w:lang w:val="sq"/>
        </w:rPr>
        <w:t xml:space="preserve">anka </w:t>
      </w:r>
      <w:r w:rsidR="2D46B377" w:rsidRPr="00951713">
        <w:rPr>
          <w:rFonts w:ascii="Times New Roman" w:eastAsia="Times New Roman" w:hAnsi="Times New Roman" w:cs="Times New Roman"/>
          <w:color w:val="000000" w:themeColor="text1"/>
          <w:sz w:val="28"/>
          <w:szCs w:val="28"/>
          <w:lang w:val="sq"/>
        </w:rPr>
        <w:t>Q</w:t>
      </w:r>
      <w:r w:rsidR="4E9954F5" w:rsidRPr="00951713">
        <w:rPr>
          <w:rFonts w:ascii="Times New Roman" w:eastAsia="Times New Roman" w:hAnsi="Times New Roman" w:cs="Times New Roman"/>
          <w:color w:val="000000" w:themeColor="text1"/>
          <w:sz w:val="28"/>
          <w:szCs w:val="28"/>
          <w:lang w:val="sq"/>
        </w:rPr>
        <w:t>e</w:t>
      </w:r>
      <w:r w:rsidR="16ED7D01" w:rsidRPr="00951713">
        <w:rPr>
          <w:rFonts w:ascii="Times New Roman" w:eastAsia="Times New Roman" w:hAnsi="Times New Roman" w:cs="Times New Roman"/>
          <w:color w:val="000000" w:themeColor="text1"/>
          <w:sz w:val="28"/>
          <w:szCs w:val="28"/>
          <w:lang w:val="sq"/>
        </w:rPr>
        <w:t>ndrore Evropiane</w:t>
      </w:r>
      <w:r w:rsidR="0AC11C93" w:rsidRPr="00951713">
        <w:rPr>
          <w:rFonts w:ascii="Times New Roman" w:eastAsia="Times New Roman" w:hAnsi="Times New Roman" w:cs="Times New Roman"/>
          <w:color w:val="000000" w:themeColor="text1"/>
          <w:sz w:val="28"/>
          <w:szCs w:val="28"/>
          <w:lang w:val="sq"/>
        </w:rPr>
        <w:t xml:space="preserve"> informacionin </w:t>
      </w:r>
      <w:r w:rsidR="5F96D24C" w:rsidRPr="00951713">
        <w:rPr>
          <w:rFonts w:ascii="Times New Roman" w:eastAsia="Times New Roman" w:hAnsi="Times New Roman" w:cs="Times New Roman"/>
          <w:color w:val="000000" w:themeColor="text1"/>
          <w:sz w:val="28"/>
          <w:szCs w:val="28"/>
          <w:lang w:val="sq"/>
        </w:rPr>
        <w:t>p</w:t>
      </w:r>
      <w:r w:rsidR="5E888FEF" w:rsidRPr="00951713">
        <w:rPr>
          <w:rFonts w:ascii="Times New Roman" w:eastAsia="Times New Roman" w:hAnsi="Times New Roman" w:cs="Times New Roman"/>
          <w:color w:val="000000" w:themeColor="text1"/>
          <w:sz w:val="28"/>
          <w:szCs w:val="28"/>
          <w:lang w:val="sq"/>
        </w:rPr>
        <w:t>ë</w:t>
      </w:r>
      <w:r w:rsidR="5F96D24C" w:rsidRPr="00951713">
        <w:rPr>
          <w:rFonts w:ascii="Times New Roman" w:eastAsia="Times New Roman" w:hAnsi="Times New Roman" w:cs="Times New Roman"/>
          <w:color w:val="000000" w:themeColor="text1"/>
          <w:sz w:val="28"/>
          <w:szCs w:val="28"/>
          <w:lang w:val="sq"/>
        </w:rPr>
        <w:t>rkat</w:t>
      </w:r>
      <w:r w:rsidR="5E888FEF" w:rsidRPr="00951713">
        <w:rPr>
          <w:rFonts w:ascii="Times New Roman" w:eastAsia="Times New Roman" w:hAnsi="Times New Roman" w:cs="Times New Roman"/>
          <w:color w:val="000000" w:themeColor="text1"/>
          <w:sz w:val="28"/>
          <w:szCs w:val="28"/>
          <w:lang w:val="sq"/>
        </w:rPr>
        <w:t>ë</w:t>
      </w:r>
      <w:r w:rsidR="5F96D24C" w:rsidRPr="00951713">
        <w:rPr>
          <w:rFonts w:ascii="Times New Roman" w:eastAsia="Times New Roman" w:hAnsi="Times New Roman" w:cs="Times New Roman"/>
          <w:color w:val="000000" w:themeColor="text1"/>
          <w:sz w:val="28"/>
          <w:szCs w:val="28"/>
          <w:lang w:val="sq"/>
        </w:rPr>
        <w:t>s</w:t>
      </w:r>
      <w:r w:rsidR="0AC11C93" w:rsidRPr="00951713">
        <w:rPr>
          <w:rFonts w:ascii="Times New Roman" w:eastAsia="Times New Roman" w:hAnsi="Times New Roman" w:cs="Times New Roman"/>
          <w:color w:val="000000" w:themeColor="text1"/>
          <w:sz w:val="28"/>
          <w:szCs w:val="28"/>
          <w:lang w:val="sq"/>
        </w:rPr>
        <w:t xml:space="preserve"> për vlerësimin e përmbushjes së kritereve të përcaktuara në pikën 1 të këtij </w:t>
      </w:r>
      <w:r w:rsidR="4C4A85E6" w:rsidRPr="00951713">
        <w:rPr>
          <w:rFonts w:ascii="Times New Roman" w:eastAsia="Times New Roman" w:hAnsi="Times New Roman" w:cs="Times New Roman"/>
          <w:color w:val="000000" w:themeColor="text1"/>
          <w:sz w:val="28"/>
          <w:szCs w:val="28"/>
          <w:lang w:val="sq"/>
        </w:rPr>
        <w:t>n</w:t>
      </w:r>
      <w:r w:rsidR="0AC11C93" w:rsidRPr="00951713">
        <w:rPr>
          <w:rFonts w:ascii="Times New Roman" w:eastAsia="Times New Roman" w:hAnsi="Times New Roman" w:cs="Times New Roman"/>
          <w:color w:val="000000" w:themeColor="text1"/>
          <w:sz w:val="28"/>
          <w:szCs w:val="28"/>
          <w:lang w:val="sq"/>
        </w:rPr>
        <w:t>eni, duke përfshirë informacionin e marrë sipas</w:t>
      </w:r>
      <w:r w:rsidR="349A77AC" w:rsidRPr="00951713">
        <w:rPr>
          <w:rFonts w:ascii="Times New Roman" w:eastAsia="Times New Roman" w:hAnsi="Times New Roman" w:cs="Times New Roman"/>
          <w:color w:val="000000" w:themeColor="text1"/>
          <w:sz w:val="28"/>
          <w:szCs w:val="28"/>
          <w:lang w:val="sq"/>
        </w:rPr>
        <w:t xml:space="preserve"> k</w:t>
      </w:r>
      <w:r w:rsidR="542482E3" w:rsidRPr="00951713">
        <w:rPr>
          <w:rFonts w:ascii="Times New Roman" w:eastAsia="Times New Roman" w:hAnsi="Times New Roman" w:cs="Times New Roman"/>
          <w:color w:val="000000" w:themeColor="text1"/>
          <w:sz w:val="28"/>
          <w:szCs w:val="28"/>
          <w:lang w:val="sq"/>
        </w:rPr>
        <w:t>ë</w:t>
      </w:r>
      <w:r w:rsidR="349A77AC" w:rsidRPr="00951713">
        <w:rPr>
          <w:rFonts w:ascii="Times New Roman" w:eastAsia="Times New Roman" w:hAnsi="Times New Roman" w:cs="Times New Roman"/>
          <w:color w:val="000000" w:themeColor="text1"/>
          <w:sz w:val="28"/>
          <w:szCs w:val="28"/>
          <w:lang w:val="sq"/>
        </w:rPr>
        <w:t>rkesave t</w:t>
      </w:r>
      <w:r w:rsidR="3D888FFC" w:rsidRPr="00951713">
        <w:rPr>
          <w:rFonts w:ascii="Times New Roman" w:eastAsia="Times New Roman" w:hAnsi="Times New Roman" w:cs="Times New Roman"/>
          <w:color w:val="000000" w:themeColor="text1"/>
          <w:sz w:val="28"/>
          <w:szCs w:val="28"/>
          <w:lang w:val="sq"/>
        </w:rPr>
        <w:t>ë</w:t>
      </w:r>
      <w:r w:rsidR="0AC11C93" w:rsidRPr="00951713">
        <w:rPr>
          <w:rFonts w:ascii="Times New Roman" w:eastAsia="Times New Roman" w:hAnsi="Times New Roman" w:cs="Times New Roman"/>
          <w:color w:val="000000" w:themeColor="text1"/>
          <w:sz w:val="28"/>
          <w:szCs w:val="28"/>
          <w:lang w:val="sq"/>
        </w:rPr>
        <w:t xml:space="preserve"> </w:t>
      </w:r>
      <w:r w:rsidR="1C0BDF88" w:rsidRPr="00951713">
        <w:rPr>
          <w:rFonts w:ascii="Times New Roman" w:eastAsia="Times New Roman" w:hAnsi="Times New Roman" w:cs="Times New Roman"/>
          <w:color w:val="000000" w:themeColor="text1"/>
          <w:sz w:val="28"/>
          <w:szCs w:val="28"/>
          <w:lang w:val="sq"/>
        </w:rPr>
        <w:t>n</w:t>
      </w:r>
      <w:r w:rsidR="0AC11C93" w:rsidRPr="00951713">
        <w:rPr>
          <w:rFonts w:ascii="Times New Roman" w:eastAsia="Times New Roman" w:hAnsi="Times New Roman" w:cs="Times New Roman"/>
          <w:color w:val="000000" w:themeColor="text1"/>
          <w:sz w:val="28"/>
          <w:szCs w:val="28"/>
          <w:lang w:val="sq"/>
        </w:rPr>
        <w:t>enit 22</w:t>
      </w:r>
      <w:r w:rsidR="10ECDAFD" w:rsidRPr="00951713">
        <w:rPr>
          <w:rFonts w:ascii="Times New Roman" w:eastAsia="Times New Roman" w:hAnsi="Times New Roman" w:cs="Times New Roman"/>
          <w:color w:val="000000" w:themeColor="text1"/>
          <w:sz w:val="28"/>
          <w:szCs w:val="28"/>
          <w:lang w:val="sq"/>
        </w:rPr>
        <w:t xml:space="preserve">, </w:t>
      </w:r>
      <w:r w:rsidR="007B34C5"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7B34C5"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7B34C5" w:rsidRPr="00C8178E">
        <w:rPr>
          <w:rFonts w:ascii="Times New Roman" w:eastAsia="Times New Roman" w:hAnsi="Times New Roman" w:cs="Times New Roman"/>
          <w:sz w:val="28"/>
          <w:szCs w:val="28"/>
          <w:lang w:val="sq"/>
        </w:rPr>
        <w:t xml:space="preserve">tij ligji, </w:t>
      </w:r>
      <w:r w:rsidR="10ECDAFD" w:rsidRPr="00951713">
        <w:rPr>
          <w:rFonts w:ascii="Times New Roman" w:eastAsia="Times New Roman" w:hAnsi="Times New Roman" w:cs="Times New Roman"/>
          <w:color w:val="000000" w:themeColor="text1"/>
          <w:sz w:val="28"/>
          <w:szCs w:val="28"/>
          <w:lang w:val="sq"/>
        </w:rPr>
        <w:t>në rastet kur është e zbatueshme</w:t>
      </w:r>
      <w:r w:rsidR="0AC11C93" w:rsidRPr="00951713">
        <w:rPr>
          <w:rFonts w:ascii="Times New Roman" w:eastAsia="Times New Roman" w:hAnsi="Times New Roman" w:cs="Times New Roman"/>
          <w:color w:val="000000" w:themeColor="text1"/>
          <w:sz w:val="28"/>
          <w:szCs w:val="28"/>
          <w:lang w:val="sq"/>
        </w:rPr>
        <w:t>.</w:t>
      </w:r>
    </w:p>
    <w:p w14:paraId="3A441C64" w14:textId="77777777" w:rsidR="00465A0B" w:rsidRPr="00951713" w:rsidRDefault="00465A0B"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13E897AA" w14:textId="06E70034" w:rsidR="00052ADC" w:rsidRPr="00951713" w:rsidRDefault="337C108E" w:rsidP="00906138">
      <w:pPr>
        <w:pStyle w:val="ListParagraph"/>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w:t>
      </w:r>
      <w:r w:rsidR="32419592"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rastet k</w:t>
      </w:r>
      <w:r w:rsidR="318B08B2" w:rsidRPr="00951713">
        <w:rPr>
          <w:rFonts w:ascii="Times New Roman" w:eastAsia="Times New Roman" w:hAnsi="Times New Roman" w:cs="Times New Roman"/>
          <w:color w:val="000000" w:themeColor="text1"/>
          <w:sz w:val="28"/>
          <w:szCs w:val="28"/>
          <w:lang w:val="sq"/>
        </w:rPr>
        <w:t>ur emetuesi është i vendosur në një vend të tret</w:t>
      </w:r>
      <w:r w:rsidR="617387C7" w:rsidRPr="00951713">
        <w:rPr>
          <w:rFonts w:ascii="Times New Roman" w:eastAsia="Times New Roman" w:hAnsi="Times New Roman" w:cs="Times New Roman"/>
          <w:color w:val="000000" w:themeColor="text1"/>
          <w:sz w:val="28"/>
          <w:szCs w:val="28"/>
          <w:lang w:val="sq"/>
        </w:rPr>
        <w:t>ë</w:t>
      </w:r>
      <w:r w:rsidR="2BB25153" w:rsidRPr="00951713">
        <w:rPr>
          <w:rFonts w:ascii="Times New Roman" w:eastAsia="Times New Roman" w:hAnsi="Times New Roman" w:cs="Times New Roman"/>
          <w:color w:val="000000" w:themeColor="text1"/>
          <w:sz w:val="28"/>
          <w:szCs w:val="28"/>
          <w:lang w:val="sq"/>
        </w:rPr>
        <w:t>,</w:t>
      </w:r>
      <w:r w:rsidR="318B08B2" w:rsidRPr="00951713">
        <w:rPr>
          <w:rFonts w:ascii="Times New Roman" w:eastAsia="Times New Roman" w:hAnsi="Times New Roman" w:cs="Times New Roman"/>
          <w:color w:val="000000" w:themeColor="text1"/>
          <w:sz w:val="28"/>
          <w:szCs w:val="28"/>
          <w:lang w:val="sq"/>
        </w:rPr>
        <w:t xml:space="preserve"> </w:t>
      </w:r>
      <w:r w:rsidR="21C6AD11" w:rsidRPr="00951713">
        <w:rPr>
          <w:rFonts w:ascii="Times New Roman" w:eastAsia="Times New Roman" w:hAnsi="Times New Roman" w:cs="Times New Roman"/>
          <w:color w:val="000000" w:themeColor="text1"/>
          <w:sz w:val="28"/>
          <w:szCs w:val="28"/>
          <w:lang w:val="sq"/>
        </w:rPr>
        <w:t>Banka e Shqipërisë</w:t>
      </w:r>
      <w:r w:rsidR="318B08B2" w:rsidRPr="00951713">
        <w:rPr>
          <w:rFonts w:ascii="Times New Roman" w:eastAsia="Times New Roman" w:hAnsi="Times New Roman" w:cs="Times New Roman"/>
          <w:color w:val="000000" w:themeColor="text1"/>
          <w:sz w:val="28"/>
          <w:szCs w:val="28"/>
          <w:lang w:val="sq"/>
        </w:rPr>
        <w:t xml:space="preserve"> </w:t>
      </w:r>
      <w:r w:rsidR="1D73EC40" w:rsidRPr="00951713">
        <w:rPr>
          <w:rFonts w:ascii="Times New Roman" w:eastAsia="Times New Roman" w:hAnsi="Times New Roman" w:cs="Times New Roman"/>
          <w:color w:val="000000" w:themeColor="text1"/>
          <w:sz w:val="28"/>
          <w:szCs w:val="28"/>
          <w:lang w:val="sq"/>
        </w:rPr>
        <w:t>përcjell</w:t>
      </w:r>
      <w:r w:rsidR="318B08B2" w:rsidRPr="00951713">
        <w:rPr>
          <w:rFonts w:ascii="Times New Roman" w:eastAsia="Times New Roman" w:hAnsi="Times New Roman" w:cs="Times New Roman"/>
          <w:color w:val="000000" w:themeColor="text1"/>
          <w:sz w:val="28"/>
          <w:szCs w:val="28"/>
          <w:lang w:val="sq"/>
        </w:rPr>
        <w:t xml:space="preserve"> informacionin e </w:t>
      </w:r>
      <w:r w:rsidR="76364321" w:rsidRPr="00951713">
        <w:rPr>
          <w:rFonts w:ascii="Times New Roman" w:eastAsia="Times New Roman" w:hAnsi="Times New Roman" w:cs="Times New Roman"/>
          <w:color w:val="000000" w:themeColor="text1"/>
          <w:sz w:val="28"/>
          <w:szCs w:val="28"/>
          <w:lang w:val="sq"/>
        </w:rPr>
        <w:t>përcaktuar</w:t>
      </w:r>
      <w:r w:rsidR="318B08B2" w:rsidRPr="00951713">
        <w:rPr>
          <w:rFonts w:ascii="Times New Roman" w:eastAsia="Times New Roman" w:hAnsi="Times New Roman" w:cs="Times New Roman"/>
          <w:color w:val="000000" w:themeColor="text1"/>
          <w:sz w:val="28"/>
          <w:szCs w:val="28"/>
          <w:lang w:val="sq"/>
        </w:rPr>
        <w:t xml:space="preserve"> në </w:t>
      </w:r>
      <w:r w:rsidR="0625F66F" w:rsidRPr="00951713">
        <w:rPr>
          <w:rFonts w:ascii="Times New Roman" w:eastAsia="Times New Roman" w:hAnsi="Times New Roman" w:cs="Times New Roman"/>
          <w:color w:val="000000" w:themeColor="text1"/>
          <w:sz w:val="28"/>
          <w:szCs w:val="28"/>
          <w:lang w:val="sq"/>
        </w:rPr>
        <w:t xml:space="preserve">këtë pikë </w:t>
      </w:r>
      <w:r w:rsidR="318B08B2" w:rsidRPr="00951713">
        <w:rPr>
          <w:rFonts w:ascii="Times New Roman" w:eastAsia="Times New Roman" w:hAnsi="Times New Roman" w:cs="Times New Roman"/>
          <w:color w:val="000000" w:themeColor="text1"/>
          <w:sz w:val="28"/>
          <w:szCs w:val="28"/>
          <w:lang w:val="sq"/>
        </w:rPr>
        <w:t xml:space="preserve"> gjithashtu edhe tek </w:t>
      </w:r>
      <w:r w:rsidR="5374321F" w:rsidRPr="00951713">
        <w:rPr>
          <w:rFonts w:ascii="Times New Roman" w:eastAsia="Times New Roman" w:hAnsi="Times New Roman" w:cs="Times New Roman"/>
          <w:color w:val="000000" w:themeColor="text1"/>
          <w:sz w:val="28"/>
          <w:szCs w:val="28"/>
          <w:lang w:val="sq"/>
        </w:rPr>
        <w:t>b</w:t>
      </w:r>
      <w:r w:rsidR="318B08B2" w:rsidRPr="00951713">
        <w:rPr>
          <w:rFonts w:ascii="Times New Roman" w:eastAsia="Times New Roman" w:hAnsi="Times New Roman" w:cs="Times New Roman"/>
          <w:color w:val="000000" w:themeColor="text1"/>
          <w:sz w:val="28"/>
          <w:szCs w:val="28"/>
          <w:lang w:val="sq"/>
        </w:rPr>
        <w:t xml:space="preserve">anka </w:t>
      </w:r>
      <w:r w:rsidR="78CA941B" w:rsidRPr="00951713">
        <w:rPr>
          <w:rFonts w:ascii="Times New Roman" w:eastAsia="Times New Roman" w:hAnsi="Times New Roman" w:cs="Times New Roman"/>
          <w:color w:val="000000" w:themeColor="text1"/>
          <w:sz w:val="28"/>
          <w:szCs w:val="28"/>
          <w:lang w:val="sq"/>
        </w:rPr>
        <w:t>q</w:t>
      </w:r>
      <w:r w:rsidR="2EFD9E42" w:rsidRPr="00951713">
        <w:rPr>
          <w:rFonts w:ascii="Times New Roman" w:eastAsia="Times New Roman" w:hAnsi="Times New Roman" w:cs="Times New Roman"/>
          <w:color w:val="000000" w:themeColor="text1"/>
          <w:sz w:val="28"/>
          <w:szCs w:val="28"/>
          <w:lang w:val="sq"/>
        </w:rPr>
        <w:t>e</w:t>
      </w:r>
      <w:r w:rsidR="318B08B2" w:rsidRPr="00951713">
        <w:rPr>
          <w:rFonts w:ascii="Times New Roman" w:eastAsia="Times New Roman" w:hAnsi="Times New Roman" w:cs="Times New Roman"/>
          <w:color w:val="000000" w:themeColor="text1"/>
          <w:sz w:val="28"/>
          <w:szCs w:val="28"/>
          <w:lang w:val="sq"/>
        </w:rPr>
        <w:t>ndrore e atij shteti.</w:t>
      </w:r>
    </w:p>
    <w:p w14:paraId="1DA793E0" w14:textId="77777777" w:rsidR="00465A0B" w:rsidRPr="00951713" w:rsidRDefault="00465A0B"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4975B781" w14:textId="6B9A84FE" w:rsidR="00052ADC" w:rsidRPr="00C8178E" w:rsidRDefault="78FB7FFC" w:rsidP="00B62A58">
      <w:pPr>
        <w:pStyle w:val="ListParagraph"/>
        <w:numPr>
          <w:ilvl w:val="0"/>
          <w:numId w:val="221"/>
        </w:numPr>
        <w:spacing w:after="0" w:line="240" w:lineRule="auto"/>
        <w:jc w:val="both"/>
        <w:rPr>
          <w:rFonts w:ascii="Times New Roman" w:eastAsia="Times New Roman" w:hAnsi="Times New Roman" w:cs="Times New Roman"/>
          <w:sz w:val="28"/>
          <w:szCs w:val="28"/>
          <w:lang w:val="sq"/>
        </w:rPr>
      </w:pPr>
      <w:r w:rsidRPr="00951713">
        <w:rPr>
          <w:rFonts w:ascii="Times New Roman" w:eastAsia="Times New Roman" w:hAnsi="Times New Roman" w:cs="Times New Roman"/>
          <w:color w:val="000000" w:themeColor="text1"/>
          <w:sz w:val="28"/>
          <w:szCs w:val="28"/>
          <w:lang w:val="sq"/>
        </w:rPr>
        <w:t>Në rastet k</w:t>
      </w:r>
      <w:r w:rsidR="7318AD2F" w:rsidRPr="00951713">
        <w:rPr>
          <w:rFonts w:ascii="Times New Roman" w:eastAsia="Times New Roman" w:hAnsi="Times New Roman" w:cs="Times New Roman"/>
          <w:color w:val="000000" w:themeColor="text1"/>
          <w:sz w:val="28"/>
          <w:szCs w:val="28"/>
          <w:lang w:val="sq"/>
        </w:rPr>
        <w:t xml:space="preserve">ur Banka e Shqipërisë </w:t>
      </w:r>
      <w:r w:rsidR="336ACBDD" w:rsidRPr="00951713">
        <w:rPr>
          <w:rFonts w:ascii="Times New Roman" w:eastAsia="Times New Roman" w:hAnsi="Times New Roman" w:cs="Times New Roman"/>
          <w:color w:val="000000" w:themeColor="text1"/>
          <w:sz w:val="28"/>
          <w:szCs w:val="28"/>
          <w:lang w:val="sq"/>
        </w:rPr>
        <w:t>vlerëson</w:t>
      </w:r>
      <w:r w:rsidR="7318AD2F" w:rsidRPr="00951713">
        <w:rPr>
          <w:rFonts w:ascii="Times New Roman" w:eastAsia="Times New Roman" w:hAnsi="Times New Roman" w:cs="Times New Roman"/>
          <w:color w:val="000000" w:themeColor="text1"/>
          <w:sz w:val="28"/>
          <w:szCs w:val="28"/>
          <w:lang w:val="sq"/>
        </w:rPr>
        <w:t xml:space="preserve"> se një token aset</w:t>
      </w:r>
      <w:r w:rsidR="38DA1A99" w:rsidRPr="00951713">
        <w:rPr>
          <w:rFonts w:ascii="Times New Roman" w:eastAsia="Times New Roman" w:hAnsi="Times New Roman" w:cs="Times New Roman"/>
          <w:color w:val="000000" w:themeColor="text1"/>
          <w:sz w:val="28"/>
          <w:szCs w:val="28"/>
          <w:lang w:val="sq"/>
        </w:rPr>
        <w:t>esh</w:t>
      </w:r>
      <w:r w:rsidR="7318AD2F" w:rsidRPr="00951713">
        <w:rPr>
          <w:rFonts w:ascii="Times New Roman" w:eastAsia="Times New Roman" w:hAnsi="Times New Roman" w:cs="Times New Roman"/>
          <w:color w:val="000000" w:themeColor="text1"/>
          <w:sz w:val="28"/>
          <w:szCs w:val="28"/>
          <w:lang w:val="sq"/>
        </w:rPr>
        <w:t xml:space="preserve"> përmbush kriteret e përcaktuara në pikën 1</w:t>
      </w:r>
      <w:r w:rsidR="007B34C5">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7B34C5">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7B34C5">
        <w:rPr>
          <w:rFonts w:ascii="Times New Roman" w:eastAsia="Times New Roman" w:hAnsi="Times New Roman" w:cs="Times New Roman"/>
          <w:color w:val="000000" w:themeColor="text1"/>
          <w:sz w:val="28"/>
          <w:szCs w:val="28"/>
          <w:lang w:val="sq"/>
        </w:rPr>
        <w:t xml:space="preserve">tij neni, </w:t>
      </w:r>
      <w:r w:rsidR="7318AD2F" w:rsidRPr="00951713">
        <w:rPr>
          <w:rFonts w:ascii="Times New Roman" w:eastAsia="Times New Roman" w:hAnsi="Times New Roman" w:cs="Times New Roman"/>
          <w:color w:val="000000" w:themeColor="text1"/>
          <w:sz w:val="28"/>
          <w:szCs w:val="28"/>
          <w:lang w:val="sq"/>
        </w:rPr>
        <w:t>në përputhje me pikën 2</w:t>
      </w:r>
      <w:r w:rsidR="09FF789F" w:rsidRPr="00951713">
        <w:rPr>
          <w:rFonts w:ascii="Times New Roman" w:eastAsia="Times New Roman" w:hAnsi="Times New Roman" w:cs="Times New Roman"/>
          <w:color w:val="000000" w:themeColor="text1"/>
          <w:sz w:val="28"/>
          <w:szCs w:val="28"/>
          <w:lang w:val="sq"/>
        </w:rPr>
        <w:t xml:space="preserve"> t</w:t>
      </w:r>
      <w:r w:rsidR="0FFCC22A" w:rsidRPr="00951713">
        <w:rPr>
          <w:rFonts w:ascii="Times New Roman" w:eastAsia="Times New Roman" w:hAnsi="Times New Roman" w:cs="Times New Roman"/>
          <w:color w:val="000000" w:themeColor="text1"/>
          <w:sz w:val="28"/>
          <w:szCs w:val="28"/>
          <w:lang w:val="sq"/>
        </w:rPr>
        <w:t>ë</w:t>
      </w:r>
      <w:r w:rsidR="09FF789F" w:rsidRPr="00951713">
        <w:rPr>
          <w:rFonts w:ascii="Times New Roman" w:eastAsia="Times New Roman" w:hAnsi="Times New Roman" w:cs="Times New Roman"/>
          <w:color w:val="000000" w:themeColor="text1"/>
          <w:sz w:val="28"/>
          <w:szCs w:val="28"/>
          <w:lang w:val="sq"/>
        </w:rPr>
        <w:t xml:space="preserve"> k</w:t>
      </w:r>
      <w:r w:rsidR="16C48B3A" w:rsidRPr="00951713">
        <w:rPr>
          <w:rFonts w:ascii="Times New Roman" w:eastAsia="Times New Roman" w:hAnsi="Times New Roman" w:cs="Times New Roman"/>
          <w:color w:val="000000" w:themeColor="text1"/>
          <w:sz w:val="28"/>
          <w:szCs w:val="28"/>
          <w:lang w:val="sq"/>
        </w:rPr>
        <w:t>ë</w:t>
      </w:r>
      <w:r w:rsidR="09FF789F" w:rsidRPr="00951713">
        <w:rPr>
          <w:rFonts w:ascii="Times New Roman" w:eastAsia="Times New Roman" w:hAnsi="Times New Roman" w:cs="Times New Roman"/>
          <w:color w:val="000000" w:themeColor="text1"/>
          <w:sz w:val="28"/>
          <w:szCs w:val="28"/>
          <w:lang w:val="sq"/>
        </w:rPr>
        <w:t>tij neni</w:t>
      </w:r>
      <w:r w:rsidR="7318AD2F" w:rsidRPr="00951713">
        <w:rPr>
          <w:rFonts w:ascii="Times New Roman" w:eastAsia="Times New Roman" w:hAnsi="Times New Roman" w:cs="Times New Roman"/>
          <w:color w:val="000000" w:themeColor="text1"/>
          <w:sz w:val="28"/>
          <w:szCs w:val="28"/>
          <w:lang w:val="sq"/>
        </w:rPr>
        <w:t>, ajo përgatit një vendim për klasifikimin e tokenit si token aset</w:t>
      </w:r>
      <w:r w:rsidR="2FC444CD" w:rsidRPr="00951713">
        <w:rPr>
          <w:rFonts w:ascii="Times New Roman" w:eastAsia="Times New Roman" w:hAnsi="Times New Roman" w:cs="Times New Roman"/>
          <w:color w:val="000000" w:themeColor="text1"/>
          <w:sz w:val="28"/>
          <w:szCs w:val="28"/>
          <w:lang w:val="sq"/>
        </w:rPr>
        <w:t>esh</w:t>
      </w:r>
      <w:r w:rsidR="7318AD2F" w:rsidRPr="00951713">
        <w:rPr>
          <w:rFonts w:ascii="Times New Roman" w:eastAsia="Times New Roman" w:hAnsi="Times New Roman" w:cs="Times New Roman"/>
          <w:color w:val="000000" w:themeColor="text1"/>
          <w:sz w:val="28"/>
          <w:szCs w:val="28"/>
          <w:lang w:val="sq"/>
        </w:rPr>
        <w:t xml:space="preserve"> me rëndësi të lartë dhe njofto</w:t>
      </w:r>
      <w:r w:rsidR="22B9D2B7" w:rsidRPr="00951713">
        <w:rPr>
          <w:rFonts w:ascii="Times New Roman" w:eastAsia="Times New Roman" w:hAnsi="Times New Roman" w:cs="Times New Roman"/>
          <w:color w:val="000000" w:themeColor="text1"/>
          <w:sz w:val="28"/>
          <w:szCs w:val="28"/>
          <w:lang w:val="sq"/>
        </w:rPr>
        <w:t>n</w:t>
      </w:r>
      <w:r w:rsidR="7318AD2F" w:rsidRPr="00951713">
        <w:rPr>
          <w:rFonts w:ascii="Times New Roman" w:eastAsia="Times New Roman" w:hAnsi="Times New Roman" w:cs="Times New Roman"/>
          <w:color w:val="000000" w:themeColor="text1"/>
          <w:sz w:val="28"/>
          <w:szCs w:val="28"/>
          <w:lang w:val="sq"/>
        </w:rPr>
        <w:t xml:space="preserve"> emetuesi</w:t>
      </w:r>
      <w:r w:rsidR="55975646" w:rsidRPr="00951713">
        <w:rPr>
          <w:rFonts w:ascii="Times New Roman" w:eastAsia="Times New Roman" w:hAnsi="Times New Roman" w:cs="Times New Roman"/>
          <w:color w:val="000000" w:themeColor="text1"/>
          <w:sz w:val="28"/>
          <w:szCs w:val="28"/>
          <w:lang w:val="sq"/>
        </w:rPr>
        <w:t xml:space="preserve">n </w:t>
      </w:r>
      <w:r w:rsidR="7CA620FA" w:rsidRPr="00951713">
        <w:rPr>
          <w:rFonts w:ascii="Times New Roman" w:eastAsia="Times New Roman" w:hAnsi="Times New Roman" w:cs="Times New Roman"/>
          <w:color w:val="000000" w:themeColor="text1"/>
          <w:sz w:val="28"/>
          <w:szCs w:val="28"/>
          <w:lang w:val="sq"/>
        </w:rPr>
        <w:t>e</w:t>
      </w:r>
      <w:r w:rsidR="2444FD86" w:rsidRPr="00951713">
        <w:rPr>
          <w:rFonts w:ascii="Times New Roman" w:eastAsia="Times New Roman" w:hAnsi="Times New Roman" w:cs="Times New Roman"/>
          <w:color w:val="000000" w:themeColor="text1"/>
          <w:sz w:val="28"/>
          <w:szCs w:val="28"/>
          <w:lang w:val="sq"/>
        </w:rPr>
        <w:t xml:space="preserve"> </w:t>
      </w:r>
      <w:r w:rsidR="7318AD2F" w:rsidRPr="00951713">
        <w:rPr>
          <w:rFonts w:ascii="Times New Roman" w:eastAsia="Times New Roman" w:hAnsi="Times New Roman" w:cs="Times New Roman"/>
          <w:color w:val="000000" w:themeColor="text1"/>
          <w:sz w:val="28"/>
          <w:szCs w:val="28"/>
          <w:lang w:val="sq"/>
        </w:rPr>
        <w:t xml:space="preserve">atij tokeni, dhe, në rastet e </w:t>
      </w:r>
      <w:r w:rsidR="59971167" w:rsidRPr="00951713">
        <w:rPr>
          <w:rFonts w:ascii="Times New Roman" w:eastAsia="Times New Roman" w:hAnsi="Times New Roman" w:cs="Times New Roman"/>
          <w:color w:val="000000" w:themeColor="text1"/>
          <w:sz w:val="28"/>
          <w:szCs w:val="28"/>
          <w:lang w:val="sq"/>
        </w:rPr>
        <w:t>përcaktuara</w:t>
      </w:r>
      <w:r w:rsidR="7318AD2F" w:rsidRPr="00951713">
        <w:rPr>
          <w:rFonts w:ascii="Times New Roman" w:eastAsia="Times New Roman" w:hAnsi="Times New Roman" w:cs="Times New Roman"/>
          <w:color w:val="000000" w:themeColor="text1"/>
          <w:sz w:val="28"/>
          <w:szCs w:val="28"/>
          <w:lang w:val="sq"/>
        </w:rPr>
        <w:t xml:space="preserve"> në pikën 4, </w:t>
      </w:r>
      <w:r w:rsidR="00137074"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137074"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137074" w:rsidRPr="00C8178E">
        <w:rPr>
          <w:rFonts w:ascii="Times New Roman" w:eastAsia="Times New Roman" w:hAnsi="Times New Roman" w:cs="Times New Roman"/>
          <w:sz w:val="28"/>
          <w:szCs w:val="28"/>
          <w:lang w:val="sq"/>
        </w:rPr>
        <w:t xml:space="preserve">tij neni, </w:t>
      </w:r>
      <w:r w:rsidR="2906EB43" w:rsidRPr="00C8178E">
        <w:rPr>
          <w:rFonts w:ascii="Times New Roman" w:eastAsia="Times New Roman" w:hAnsi="Times New Roman" w:cs="Times New Roman"/>
          <w:sz w:val="28"/>
          <w:szCs w:val="28"/>
          <w:lang w:val="sq"/>
        </w:rPr>
        <w:t xml:space="preserve">njofton </w:t>
      </w:r>
      <w:r w:rsidR="7406B0A1" w:rsidRPr="00C8178E">
        <w:rPr>
          <w:rFonts w:ascii="Times New Roman" w:eastAsia="Times New Roman" w:hAnsi="Times New Roman" w:cs="Times New Roman"/>
          <w:sz w:val="28"/>
          <w:szCs w:val="28"/>
          <w:lang w:val="sq"/>
        </w:rPr>
        <w:t>b</w:t>
      </w:r>
      <w:r w:rsidR="7318AD2F" w:rsidRPr="00C8178E">
        <w:rPr>
          <w:rFonts w:ascii="Times New Roman" w:eastAsia="Times New Roman" w:hAnsi="Times New Roman" w:cs="Times New Roman"/>
          <w:sz w:val="28"/>
          <w:szCs w:val="28"/>
          <w:lang w:val="sq"/>
        </w:rPr>
        <w:t>ankë</w:t>
      </w:r>
      <w:r w:rsidR="6CC390C9" w:rsidRPr="00C8178E">
        <w:rPr>
          <w:rFonts w:ascii="Times New Roman" w:eastAsia="Times New Roman" w:hAnsi="Times New Roman" w:cs="Times New Roman"/>
          <w:sz w:val="28"/>
          <w:szCs w:val="28"/>
          <w:lang w:val="sq"/>
        </w:rPr>
        <w:t>n</w:t>
      </w:r>
      <w:r w:rsidR="7318AD2F" w:rsidRPr="00C8178E">
        <w:rPr>
          <w:rFonts w:ascii="Times New Roman" w:eastAsia="Times New Roman" w:hAnsi="Times New Roman" w:cs="Times New Roman"/>
          <w:sz w:val="28"/>
          <w:szCs w:val="28"/>
          <w:lang w:val="sq"/>
        </w:rPr>
        <w:t xml:space="preserve"> </w:t>
      </w:r>
      <w:r w:rsidR="2B43D400" w:rsidRPr="00C8178E">
        <w:rPr>
          <w:rFonts w:ascii="Times New Roman" w:eastAsia="Times New Roman" w:hAnsi="Times New Roman" w:cs="Times New Roman"/>
          <w:sz w:val="28"/>
          <w:szCs w:val="28"/>
          <w:lang w:val="sq"/>
        </w:rPr>
        <w:t>q</w:t>
      </w:r>
      <w:r w:rsidR="3D4B1A46" w:rsidRPr="00C8178E">
        <w:rPr>
          <w:rFonts w:ascii="Times New Roman" w:eastAsia="Times New Roman" w:hAnsi="Times New Roman" w:cs="Times New Roman"/>
          <w:sz w:val="28"/>
          <w:szCs w:val="28"/>
          <w:lang w:val="sq"/>
        </w:rPr>
        <w:t>e</w:t>
      </w:r>
      <w:r w:rsidR="7318AD2F" w:rsidRPr="00C8178E">
        <w:rPr>
          <w:rFonts w:ascii="Times New Roman" w:eastAsia="Times New Roman" w:hAnsi="Times New Roman" w:cs="Times New Roman"/>
          <w:sz w:val="28"/>
          <w:szCs w:val="28"/>
          <w:lang w:val="sq"/>
        </w:rPr>
        <w:t>ndrore të shtetit përkatës.</w:t>
      </w:r>
    </w:p>
    <w:p w14:paraId="37FE3D21" w14:textId="72F5C6CD" w:rsidR="00052ADC" w:rsidRPr="00C8178E" w:rsidRDefault="65E06BC0" w:rsidP="00906138">
      <w:pPr>
        <w:spacing w:after="0" w:line="240" w:lineRule="auto"/>
        <w:ind w:left="360"/>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Brenda 20 ditëve punë nga data e njoftimit të Bankës së Shqipërisë, e</w:t>
      </w:r>
      <w:r w:rsidR="65EC0B99" w:rsidRPr="00C8178E">
        <w:rPr>
          <w:rFonts w:ascii="Times New Roman" w:eastAsia="Times New Roman" w:hAnsi="Times New Roman" w:cs="Times New Roman"/>
          <w:sz w:val="28"/>
          <w:szCs w:val="28"/>
          <w:lang w:val="sq"/>
        </w:rPr>
        <w:t>metuesit e tokenit të aseteve</w:t>
      </w:r>
      <w:r w:rsidR="717EBBE8" w:rsidRPr="00C8178E">
        <w:rPr>
          <w:rFonts w:ascii="Times New Roman" w:eastAsia="Times New Roman" w:hAnsi="Times New Roman" w:cs="Times New Roman"/>
          <w:sz w:val="28"/>
          <w:szCs w:val="28"/>
          <w:lang w:val="sq"/>
        </w:rPr>
        <w:t xml:space="preserve"> </w:t>
      </w:r>
      <w:r w:rsidR="4BA0798E" w:rsidRPr="00C8178E">
        <w:rPr>
          <w:rFonts w:ascii="Times New Roman" w:eastAsia="Times New Roman" w:hAnsi="Times New Roman" w:cs="Times New Roman"/>
          <w:sz w:val="28"/>
          <w:szCs w:val="28"/>
          <w:lang w:val="sq"/>
        </w:rPr>
        <w:t>dhe</w:t>
      </w:r>
      <w:r w:rsidR="007B34C5" w:rsidRPr="00C8178E">
        <w:rPr>
          <w:rFonts w:ascii="Times New Roman" w:eastAsia="Times New Roman" w:hAnsi="Times New Roman" w:cs="Times New Roman"/>
          <w:sz w:val="28"/>
          <w:szCs w:val="28"/>
          <w:lang w:val="sq"/>
        </w:rPr>
        <w:t>,</w:t>
      </w:r>
      <w:r w:rsidR="4BA0798E" w:rsidRPr="00C8178E">
        <w:rPr>
          <w:rFonts w:ascii="Times New Roman" w:eastAsia="Times New Roman" w:hAnsi="Times New Roman" w:cs="Times New Roman"/>
          <w:sz w:val="28"/>
          <w:szCs w:val="28"/>
          <w:lang w:val="sq"/>
        </w:rPr>
        <w:t xml:space="preserve"> sipas rastit, banka qendrore e shtetit </w:t>
      </w:r>
      <w:r w:rsidR="4BA0798E" w:rsidRPr="00C8178E">
        <w:rPr>
          <w:rFonts w:ascii="Times New Roman" w:eastAsia="Times New Roman" w:hAnsi="Times New Roman" w:cs="Times New Roman"/>
          <w:sz w:val="28"/>
          <w:szCs w:val="28"/>
          <w:lang w:val="sq"/>
        </w:rPr>
        <w:lastRenderedPageBreak/>
        <w:t>përkatës</w:t>
      </w:r>
      <w:r w:rsidR="3948473E" w:rsidRPr="00C8178E">
        <w:rPr>
          <w:rFonts w:ascii="Times New Roman" w:eastAsia="Times New Roman" w:hAnsi="Times New Roman" w:cs="Times New Roman"/>
          <w:sz w:val="28"/>
          <w:szCs w:val="28"/>
          <w:lang w:val="sq"/>
        </w:rPr>
        <w:t>, kanë të drejtën të</w:t>
      </w:r>
      <w:r w:rsidR="4BA0798E" w:rsidRPr="00C8178E">
        <w:rPr>
          <w:rFonts w:ascii="Times New Roman" w:eastAsia="Times New Roman" w:hAnsi="Times New Roman" w:cs="Times New Roman"/>
          <w:sz w:val="28"/>
          <w:szCs w:val="28"/>
          <w:lang w:val="sq"/>
        </w:rPr>
        <w:t xml:space="preserve"> </w:t>
      </w:r>
      <w:r w:rsidR="0E791322" w:rsidRPr="00C8178E">
        <w:rPr>
          <w:rFonts w:ascii="Times New Roman" w:eastAsia="Times New Roman" w:hAnsi="Times New Roman" w:cs="Times New Roman"/>
          <w:sz w:val="28"/>
          <w:szCs w:val="28"/>
          <w:lang w:val="sq"/>
        </w:rPr>
        <w:t>paraqesin komentet me shkrim</w:t>
      </w:r>
      <w:r w:rsidR="3DEC279A" w:rsidRPr="00C8178E">
        <w:rPr>
          <w:rFonts w:ascii="Times New Roman" w:eastAsia="Times New Roman" w:hAnsi="Times New Roman" w:cs="Times New Roman"/>
          <w:sz w:val="28"/>
          <w:szCs w:val="28"/>
          <w:lang w:val="sq"/>
        </w:rPr>
        <w:t>, të cilat do</w:t>
      </w:r>
      <w:r w:rsidR="5BBAEACA" w:rsidRPr="00C8178E">
        <w:rPr>
          <w:rFonts w:ascii="Times New Roman" w:eastAsia="Times New Roman" w:hAnsi="Times New Roman" w:cs="Times New Roman"/>
          <w:sz w:val="28"/>
          <w:szCs w:val="28"/>
          <w:lang w:val="sq"/>
        </w:rPr>
        <w:t xml:space="preserve"> </w:t>
      </w:r>
      <w:r w:rsidR="237401C1" w:rsidRPr="00C8178E">
        <w:rPr>
          <w:rFonts w:ascii="Times New Roman" w:eastAsia="Times New Roman" w:hAnsi="Times New Roman" w:cs="Times New Roman"/>
          <w:sz w:val="28"/>
          <w:szCs w:val="28"/>
          <w:lang w:val="sq"/>
        </w:rPr>
        <w:t xml:space="preserve">të merren në konsideratë nga Banka e Shqipërisë </w:t>
      </w:r>
      <w:r w:rsidR="34014824" w:rsidRPr="00C8178E">
        <w:rPr>
          <w:rFonts w:ascii="Times New Roman" w:eastAsia="Times New Roman" w:hAnsi="Times New Roman" w:cs="Times New Roman"/>
          <w:sz w:val="28"/>
          <w:szCs w:val="28"/>
          <w:lang w:val="sq"/>
        </w:rPr>
        <w:t xml:space="preserve">përpara </w:t>
      </w:r>
      <w:r w:rsidR="5BBAEACA" w:rsidRPr="00C8178E">
        <w:rPr>
          <w:rFonts w:ascii="Times New Roman" w:eastAsia="Times New Roman" w:hAnsi="Times New Roman" w:cs="Times New Roman"/>
          <w:sz w:val="28"/>
          <w:szCs w:val="28"/>
          <w:lang w:val="sq"/>
        </w:rPr>
        <w:t>se të marrë një vendim përfundimtar.</w:t>
      </w:r>
    </w:p>
    <w:p w14:paraId="647F8F0C" w14:textId="77777777" w:rsidR="007B34C5" w:rsidRPr="00C8178E" w:rsidRDefault="007B34C5" w:rsidP="00906138">
      <w:pPr>
        <w:spacing w:after="0" w:line="240" w:lineRule="auto"/>
        <w:ind w:left="360"/>
        <w:jc w:val="both"/>
        <w:rPr>
          <w:rFonts w:ascii="Times New Roman" w:eastAsia="Times New Roman" w:hAnsi="Times New Roman" w:cs="Times New Roman"/>
          <w:sz w:val="28"/>
          <w:szCs w:val="28"/>
        </w:rPr>
      </w:pPr>
    </w:p>
    <w:p w14:paraId="291234B4" w14:textId="21ECEF20" w:rsidR="00052ADC" w:rsidRPr="00C8178E" w:rsidRDefault="3FD5253B" w:rsidP="00B62A58">
      <w:pPr>
        <w:pStyle w:val="ListParagraph"/>
        <w:numPr>
          <w:ilvl w:val="0"/>
          <w:numId w:val="220"/>
        </w:numPr>
        <w:spacing w:after="0" w:line="240" w:lineRule="auto"/>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 xml:space="preserve">Banka e Shqipërisë merr vendimin përfundimtar për klasifikimin e një tokeni </w:t>
      </w:r>
      <w:r w:rsidR="48A373F1" w:rsidRPr="00C8178E">
        <w:rPr>
          <w:rFonts w:ascii="Times New Roman" w:eastAsia="Times New Roman" w:hAnsi="Times New Roman" w:cs="Times New Roman"/>
          <w:sz w:val="28"/>
          <w:szCs w:val="28"/>
          <w:lang w:val="sq"/>
        </w:rPr>
        <w:t>asetesh</w:t>
      </w:r>
      <w:r w:rsidR="3F607101" w:rsidRPr="00C8178E">
        <w:rPr>
          <w:rFonts w:ascii="Times New Roman" w:eastAsia="Times New Roman" w:hAnsi="Times New Roman" w:cs="Times New Roman"/>
          <w:sz w:val="28"/>
          <w:szCs w:val="28"/>
          <w:lang w:val="sq"/>
        </w:rPr>
        <w:t xml:space="preserve"> </w:t>
      </w:r>
      <w:r w:rsidRPr="00C8178E">
        <w:rPr>
          <w:rFonts w:ascii="Times New Roman" w:eastAsia="Times New Roman" w:hAnsi="Times New Roman" w:cs="Times New Roman"/>
          <w:sz w:val="28"/>
          <w:szCs w:val="28"/>
          <w:lang w:val="sq"/>
        </w:rPr>
        <w:t>si token aset</w:t>
      </w:r>
      <w:r w:rsidR="142F6F74" w:rsidRPr="00C8178E">
        <w:rPr>
          <w:rFonts w:ascii="Times New Roman" w:eastAsia="Times New Roman" w:hAnsi="Times New Roman" w:cs="Times New Roman"/>
          <w:sz w:val="28"/>
          <w:szCs w:val="28"/>
          <w:lang w:val="sq"/>
        </w:rPr>
        <w:t>esh</w:t>
      </w:r>
      <w:r w:rsidRPr="00C8178E">
        <w:rPr>
          <w:rFonts w:ascii="Times New Roman" w:eastAsia="Times New Roman" w:hAnsi="Times New Roman" w:cs="Times New Roman"/>
          <w:sz w:val="28"/>
          <w:szCs w:val="28"/>
          <w:lang w:val="sq"/>
        </w:rPr>
        <w:t xml:space="preserve"> me rëndësi të lartë</w:t>
      </w:r>
      <w:r w:rsidR="0A8595DC" w:rsidRPr="00C8178E">
        <w:rPr>
          <w:rFonts w:ascii="Times New Roman" w:eastAsia="Times New Roman" w:hAnsi="Times New Roman" w:cs="Times New Roman"/>
          <w:sz w:val="28"/>
          <w:szCs w:val="28"/>
          <w:lang w:val="sq"/>
        </w:rPr>
        <w:t>,</w:t>
      </w:r>
      <w:r w:rsidRPr="00C8178E">
        <w:rPr>
          <w:rFonts w:ascii="Times New Roman" w:eastAsia="Times New Roman" w:hAnsi="Times New Roman" w:cs="Times New Roman"/>
          <w:sz w:val="28"/>
          <w:szCs w:val="28"/>
          <w:lang w:val="sq"/>
        </w:rPr>
        <w:t xml:space="preserve"> brenda 60 ditëve pun</w:t>
      </w:r>
      <w:r w:rsidR="00F104B8">
        <w:rPr>
          <w:rFonts w:ascii="Times New Roman" w:eastAsia="Times New Roman" w:hAnsi="Times New Roman" w:cs="Times New Roman"/>
          <w:sz w:val="28"/>
          <w:szCs w:val="28"/>
          <w:lang w:val="sq"/>
        </w:rPr>
        <w:t>ë</w:t>
      </w:r>
      <w:r w:rsidRPr="00C8178E">
        <w:rPr>
          <w:rFonts w:ascii="Times New Roman" w:eastAsia="Times New Roman" w:hAnsi="Times New Roman" w:cs="Times New Roman"/>
          <w:sz w:val="28"/>
          <w:szCs w:val="28"/>
          <w:lang w:val="sq"/>
        </w:rPr>
        <w:t xml:space="preserve"> nga data e njoftimit të </w:t>
      </w:r>
      <w:r w:rsidR="59971167" w:rsidRPr="00C8178E">
        <w:rPr>
          <w:rFonts w:ascii="Times New Roman" w:eastAsia="Times New Roman" w:hAnsi="Times New Roman" w:cs="Times New Roman"/>
          <w:sz w:val="28"/>
          <w:szCs w:val="28"/>
          <w:lang w:val="sq"/>
        </w:rPr>
        <w:t>përcaktuar</w:t>
      </w:r>
      <w:r w:rsidRPr="00C8178E">
        <w:rPr>
          <w:rFonts w:ascii="Times New Roman" w:eastAsia="Times New Roman" w:hAnsi="Times New Roman" w:cs="Times New Roman"/>
          <w:sz w:val="28"/>
          <w:szCs w:val="28"/>
          <w:lang w:val="sq"/>
        </w:rPr>
        <w:t xml:space="preserve"> në pikën 5 </w:t>
      </w:r>
      <w:r w:rsidR="6981D307" w:rsidRPr="00C8178E">
        <w:rPr>
          <w:rFonts w:ascii="Times New Roman" w:eastAsia="Times New Roman" w:hAnsi="Times New Roman" w:cs="Times New Roman"/>
          <w:sz w:val="28"/>
          <w:szCs w:val="28"/>
          <w:lang w:val="sq"/>
        </w:rPr>
        <w:t>t</w:t>
      </w:r>
      <w:r w:rsidR="4C658C1C" w:rsidRPr="00C8178E">
        <w:rPr>
          <w:rFonts w:ascii="Times New Roman" w:eastAsia="Times New Roman" w:hAnsi="Times New Roman" w:cs="Times New Roman"/>
          <w:sz w:val="28"/>
          <w:szCs w:val="28"/>
          <w:lang w:val="sq"/>
        </w:rPr>
        <w:t>ë</w:t>
      </w:r>
      <w:r w:rsidR="6981D307" w:rsidRPr="00C8178E">
        <w:rPr>
          <w:rFonts w:ascii="Times New Roman" w:eastAsia="Times New Roman" w:hAnsi="Times New Roman" w:cs="Times New Roman"/>
          <w:sz w:val="28"/>
          <w:szCs w:val="28"/>
          <w:lang w:val="sq"/>
        </w:rPr>
        <w:t xml:space="preserve"> k</w:t>
      </w:r>
      <w:r w:rsidR="4E1F7B38" w:rsidRPr="00C8178E">
        <w:rPr>
          <w:rFonts w:ascii="Times New Roman" w:eastAsia="Times New Roman" w:hAnsi="Times New Roman" w:cs="Times New Roman"/>
          <w:sz w:val="28"/>
          <w:szCs w:val="28"/>
          <w:lang w:val="sq"/>
        </w:rPr>
        <w:t>ë</w:t>
      </w:r>
      <w:r w:rsidR="6981D307" w:rsidRPr="00C8178E">
        <w:rPr>
          <w:rFonts w:ascii="Times New Roman" w:eastAsia="Times New Roman" w:hAnsi="Times New Roman" w:cs="Times New Roman"/>
          <w:sz w:val="28"/>
          <w:szCs w:val="28"/>
          <w:lang w:val="sq"/>
        </w:rPr>
        <w:t xml:space="preserve">tij neni </w:t>
      </w:r>
      <w:r w:rsidRPr="00C8178E">
        <w:rPr>
          <w:rFonts w:ascii="Times New Roman" w:eastAsia="Times New Roman" w:hAnsi="Times New Roman" w:cs="Times New Roman"/>
          <w:sz w:val="28"/>
          <w:szCs w:val="28"/>
          <w:lang w:val="sq"/>
        </w:rPr>
        <w:t xml:space="preserve">dhe </w:t>
      </w:r>
      <w:r w:rsidR="5F55DB06" w:rsidRPr="00C8178E">
        <w:rPr>
          <w:rFonts w:ascii="Times New Roman" w:eastAsia="Times New Roman" w:hAnsi="Times New Roman" w:cs="Times New Roman"/>
          <w:sz w:val="28"/>
          <w:szCs w:val="28"/>
          <w:lang w:val="sq"/>
        </w:rPr>
        <w:t>ia</w:t>
      </w:r>
      <w:r w:rsidRPr="00C8178E">
        <w:rPr>
          <w:rFonts w:ascii="Times New Roman" w:eastAsia="Times New Roman" w:hAnsi="Times New Roman" w:cs="Times New Roman"/>
          <w:sz w:val="28"/>
          <w:szCs w:val="28"/>
          <w:lang w:val="sq"/>
        </w:rPr>
        <w:t xml:space="preserve"> njofto</w:t>
      </w:r>
      <w:r w:rsidR="4A2069BB" w:rsidRPr="00C8178E">
        <w:rPr>
          <w:rFonts w:ascii="Times New Roman" w:eastAsia="Times New Roman" w:hAnsi="Times New Roman" w:cs="Times New Roman"/>
          <w:sz w:val="28"/>
          <w:szCs w:val="28"/>
          <w:lang w:val="sq"/>
        </w:rPr>
        <w:t>n</w:t>
      </w:r>
      <w:r w:rsidRPr="00C8178E">
        <w:rPr>
          <w:rFonts w:ascii="Times New Roman" w:eastAsia="Times New Roman" w:hAnsi="Times New Roman" w:cs="Times New Roman"/>
          <w:sz w:val="28"/>
          <w:szCs w:val="28"/>
          <w:lang w:val="sq"/>
        </w:rPr>
        <w:t xml:space="preserve"> menjëherë këtë vendim emetuesit të tokenit të aset</w:t>
      </w:r>
      <w:r w:rsidR="3F34C2AC" w:rsidRPr="00C8178E">
        <w:rPr>
          <w:rFonts w:ascii="Times New Roman" w:eastAsia="Times New Roman" w:hAnsi="Times New Roman" w:cs="Times New Roman"/>
          <w:sz w:val="28"/>
          <w:szCs w:val="28"/>
          <w:lang w:val="sq"/>
        </w:rPr>
        <w:t>eve</w:t>
      </w:r>
      <w:r w:rsidRPr="00C8178E">
        <w:rPr>
          <w:rFonts w:ascii="Times New Roman" w:eastAsia="Times New Roman" w:hAnsi="Times New Roman" w:cs="Times New Roman"/>
          <w:sz w:val="28"/>
          <w:szCs w:val="28"/>
          <w:lang w:val="sq"/>
        </w:rPr>
        <w:t>.</w:t>
      </w:r>
    </w:p>
    <w:p w14:paraId="7008D2F8" w14:textId="77777777" w:rsidR="00B62A58" w:rsidRPr="00C8178E" w:rsidRDefault="00B62A58" w:rsidP="00B62A58">
      <w:pPr>
        <w:pStyle w:val="ListParagraph"/>
        <w:spacing w:after="0" w:line="240" w:lineRule="auto"/>
        <w:ind w:left="360" w:hanging="360"/>
        <w:jc w:val="both"/>
        <w:rPr>
          <w:rFonts w:ascii="Times New Roman" w:eastAsia="Times New Roman" w:hAnsi="Times New Roman" w:cs="Times New Roman"/>
          <w:sz w:val="28"/>
          <w:szCs w:val="28"/>
          <w:lang w:val="sq"/>
        </w:rPr>
      </w:pPr>
    </w:p>
    <w:p w14:paraId="785DED5B" w14:textId="1FA35D6B" w:rsidR="00052ADC" w:rsidRPr="00C8178E" w:rsidRDefault="36165F54" w:rsidP="00B62A58">
      <w:pPr>
        <w:pStyle w:val="ListParagraph"/>
        <w:numPr>
          <w:ilvl w:val="0"/>
          <w:numId w:val="219"/>
        </w:numPr>
        <w:spacing w:after="0" w:line="240" w:lineRule="auto"/>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Banka e Shqipërisë rishikon çdo vit klasifikimin e tokenave të aset</w:t>
      </w:r>
      <w:r w:rsidR="4F716850" w:rsidRPr="00C8178E">
        <w:rPr>
          <w:rFonts w:ascii="Times New Roman" w:eastAsia="Times New Roman" w:hAnsi="Times New Roman" w:cs="Times New Roman"/>
          <w:sz w:val="28"/>
          <w:szCs w:val="28"/>
          <w:lang w:val="sq"/>
        </w:rPr>
        <w:t>eve</w:t>
      </w:r>
      <w:r w:rsidRPr="00C8178E">
        <w:rPr>
          <w:rFonts w:ascii="Times New Roman" w:eastAsia="Times New Roman" w:hAnsi="Times New Roman" w:cs="Times New Roman"/>
          <w:sz w:val="28"/>
          <w:szCs w:val="28"/>
          <w:lang w:val="sq"/>
        </w:rPr>
        <w:t xml:space="preserve"> me rëndësi të lartë</w:t>
      </w:r>
      <w:r w:rsidR="007B34C5" w:rsidRPr="00C8178E">
        <w:rPr>
          <w:rFonts w:ascii="Times New Roman" w:eastAsia="Times New Roman" w:hAnsi="Times New Roman" w:cs="Times New Roman"/>
          <w:sz w:val="28"/>
          <w:szCs w:val="28"/>
          <w:lang w:val="sq"/>
        </w:rPr>
        <w:t>,</w:t>
      </w:r>
      <w:r w:rsidRPr="00C8178E">
        <w:rPr>
          <w:rFonts w:ascii="Times New Roman" w:eastAsia="Times New Roman" w:hAnsi="Times New Roman" w:cs="Times New Roman"/>
          <w:sz w:val="28"/>
          <w:szCs w:val="28"/>
          <w:lang w:val="sq"/>
        </w:rPr>
        <w:t xml:space="preserve"> bazuar në informacionin e disponueshëm.</w:t>
      </w:r>
    </w:p>
    <w:p w14:paraId="14C10DBD" w14:textId="77777777" w:rsidR="00B62A58" w:rsidRPr="00C8178E" w:rsidRDefault="00B62A58" w:rsidP="00B62A58">
      <w:pPr>
        <w:pStyle w:val="ListParagraph"/>
        <w:spacing w:after="0" w:line="240" w:lineRule="auto"/>
        <w:ind w:left="360" w:hanging="360"/>
        <w:jc w:val="both"/>
        <w:rPr>
          <w:rFonts w:ascii="Times New Roman" w:eastAsia="Times New Roman" w:hAnsi="Times New Roman" w:cs="Times New Roman"/>
          <w:sz w:val="28"/>
          <w:szCs w:val="28"/>
          <w:lang w:val="sq"/>
        </w:rPr>
      </w:pPr>
    </w:p>
    <w:p w14:paraId="163FFFBA" w14:textId="116AE88B" w:rsidR="00052ADC" w:rsidRPr="00951713" w:rsidRDefault="52A7E484" w:rsidP="00B62A58">
      <w:pPr>
        <w:pStyle w:val="ListParagraph"/>
        <w:numPr>
          <w:ilvl w:val="0"/>
          <w:numId w:val="219"/>
        </w:numPr>
        <w:spacing w:after="0" w:line="240" w:lineRule="auto"/>
        <w:jc w:val="both"/>
        <w:rPr>
          <w:rFonts w:ascii="Times New Roman" w:eastAsia="Times New Roman" w:hAnsi="Times New Roman" w:cs="Times New Roman"/>
          <w:color w:val="000000" w:themeColor="text1"/>
          <w:sz w:val="28"/>
          <w:szCs w:val="28"/>
        </w:rPr>
      </w:pPr>
      <w:r w:rsidRPr="00C8178E">
        <w:rPr>
          <w:rFonts w:ascii="Times New Roman" w:eastAsia="Times New Roman" w:hAnsi="Times New Roman" w:cs="Times New Roman"/>
          <w:sz w:val="28"/>
          <w:szCs w:val="28"/>
          <w:lang w:val="sq"/>
        </w:rPr>
        <w:t>Në rastet k</w:t>
      </w:r>
      <w:r w:rsidR="5C18E86D" w:rsidRPr="00C8178E">
        <w:rPr>
          <w:rFonts w:ascii="Times New Roman" w:eastAsia="Times New Roman" w:hAnsi="Times New Roman" w:cs="Times New Roman"/>
          <w:sz w:val="28"/>
          <w:szCs w:val="28"/>
          <w:lang w:val="sq"/>
        </w:rPr>
        <w:t xml:space="preserve">ur Banka e Shqipërisë </w:t>
      </w:r>
      <w:r w:rsidR="25E6A36B" w:rsidRPr="00C8178E">
        <w:rPr>
          <w:rFonts w:ascii="Times New Roman" w:eastAsia="Times New Roman" w:hAnsi="Times New Roman" w:cs="Times New Roman"/>
          <w:sz w:val="28"/>
          <w:szCs w:val="28"/>
          <w:lang w:val="sq"/>
        </w:rPr>
        <w:t>vlerëson</w:t>
      </w:r>
      <w:r w:rsidR="5C18E86D" w:rsidRPr="00C8178E">
        <w:rPr>
          <w:rFonts w:ascii="Times New Roman" w:eastAsia="Times New Roman" w:hAnsi="Times New Roman" w:cs="Times New Roman"/>
          <w:sz w:val="28"/>
          <w:szCs w:val="28"/>
          <w:lang w:val="sq"/>
        </w:rPr>
        <w:t xml:space="preserve"> se disa tokena aset</w:t>
      </w:r>
      <w:r w:rsidR="39480D59" w:rsidRPr="00C8178E">
        <w:rPr>
          <w:rFonts w:ascii="Times New Roman" w:eastAsia="Times New Roman" w:hAnsi="Times New Roman" w:cs="Times New Roman"/>
          <w:sz w:val="28"/>
          <w:szCs w:val="28"/>
          <w:lang w:val="sq"/>
        </w:rPr>
        <w:t>esh</w:t>
      </w:r>
      <w:r w:rsidR="5C18E86D" w:rsidRPr="00C8178E">
        <w:rPr>
          <w:rFonts w:ascii="Times New Roman" w:eastAsia="Times New Roman" w:hAnsi="Times New Roman" w:cs="Times New Roman"/>
          <w:sz w:val="28"/>
          <w:szCs w:val="28"/>
          <w:lang w:val="sq"/>
        </w:rPr>
        <w:t xml:space="preserve"> nuk përmbushin më kriteret e përcaktuara në pikën 1</w:t>
      </w:r>
      <w:r w:rsidR="0FFC9C31" w:rsidRPr="00C8178E">
        <w:rPr>
          <w:rFonts w:ascii="Times New Roman" w:eastAsia="Times New Roman" w:hAnsi="Times New Roman" w:cs="Times New Roman"/>
          <w:sz w:val="28"/>
          <w:szCs w:val="28"/>
          <w:lang w:val="sq"/>
        </w:rPr>
        <w:t>,</w:t>
      </w:r>
      <w:r w:rsidR="5C18E86D" w:rsidRPr="00C8178E">
        <w:rPr>
          <w:rFonts w:ascii="Times New Roman" w:eastAsia="Times New Roman" w:hAnsi="Times New Roman" w:cs="Times New Roman"/>
          <w:sz w:val="28"/>
          <w:szCs w:val="28"/>
          <w:lang w:val="sq"/>
        </w:rPr>
        <w:t xml:space="preserve"> </w:t>
      </w:r>
      <w:r w:rsidR="007B34C5"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7B34C5"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7B34C5" w:rsidRPr="00C8178E">
        <w:rPr>
          <w:rFonts w:ascii="Times New Roman" w:eastAsia="Times New Roman" w:hAnsi="Times New Roman" w:cs="Times New Roman"/>
          <w:sz w:val="28"/>
          <w:szCs w:val="28"/>
          <w:lang w:val="sq"/>
        </w:rPr>
        <w:t xml:space="preserve">tij neni, </w:t>
      </w:r>
      <w:r w:rsidR="5C18E86D" w:rsidRPr="00C8178E">
        <w:rPr>
          <w:rFonts w:ascii="Times New Roman" w:eastAsia="Times New Roman" w:hAnsi="Times New Roman" w:cs="Times New Roman"/>
          <w:sz w:val="28"/>
          <w:szCs w:val="28"/>
          <w:lang w:val="sq"/>
        </w:rPr>
        <w:t>në përputhje me pikën 2</w:t>
      </w:r>
      <w:r w:rsidR="007B34C5" w:rsidRPr="00C8178E">
        <w:rPr>
          <w:rFonts w:ascii="Times New Roman" w:eastAsia="Times New Roman" w:hAnsi="Times New Roman" w:cs="Times New Roman"/>
          <w:sz w:val="28"/>
          <w:szCs w:val="28"/>
          <w:lang w:val="sq"/>
        </w:rPr>
        <w:t>,</w:t>
      </w:r>
      <w:r w:rsidR="5371AC5D" w:rsidRPr="00C8178E">
        <w:rPr>
          <w:rFonts w:ascii="Times New Roman" w:eastAsia="Times New Roman" w:hAnsi="Times New Roman" w:cs="Times New Roman"/>
          <w:sz w:val="28"/>
          <w:szCs w:val="28"/>
          <w:lang w:val="sq"/>
        </w:rPr>
        <w:t xml:space="preserve"> t</w:t>
      </w:r>
      <w:r w:rsidR="2BBFE2C9" w:rsidRPr="00C8178E">
        <w:rPr>
          <w:rFonts w:ascii="Times New Roman" w:eastAsia="Times New Roman" w:hAnsi="Times New Roman" w:cs="Times New Roman"/>
          <w:sz w:val="28"/>
          <w:szCs w:val="28"/>
          <w:lang w:val="sq"/>
        </w:rPr>
        <w:t>ë</w:t>
      </w:r>
      <w:r w:rsidR="5371AC5D" w:rsidRPr="00C8178E">
        <w:rPr>
          <w:rFonts w:ascii="Times New Roman" w:eastAsia="Times New Roman" w:hAnsi="Times New Roman" w:cs="Times New Roman"/>
          <w:sz w:val="28"/>
          <w:szCs w:val="28"/>
          <w:lang w:val="sq"/>
        </w:rPr>
        <w:t xml:space="preserve"> </w:t>
      </w:r>
      <w:r w:rsidR="56A48623" w:rsidRPr="00C8178E">
        <w:rPr>
          <w:rFonts w:ascii="Times New Roman" w:eastAsia="Times New Roman" w:hAnsi="Times New Roman" w:cs="Times New Roman"/>
          <w:sz w:val="28"/>
          <w:szCs w:val="28"/>
          <w:lang w:val="sq"/>
        </w:rPr>
        <w:t>kët</w:t>
      </w:r>
      <w:r w:rsidR="5371AC5D" w:rsidRPr="00C8178E">
        <w:rPr>
          <w:rFonts w:ascii="Times New Roman" w:eastAsia="Times New Roman" w:hAnsi="Times New Roman" w:cs="Times New Roman"/>
          <w:sz w:val="28"/>
          <w:szCs w:val="28"/>
          <w:lang w:val="sq"/>
        </w:rPr>
        <w:t>ij neni</w:t>
      </w:r>
      <w:r w:rsidR="5C18E86D" w:rsidRPr="00C8178E">
        <w:rPr>
          <w:rFonts w:ascii="Times New Roman" w:eastAsia="Times New Roman" w:hAnsi="Times New Roman" w:cs="Times New Roman"/>
          <w:sz w:val="28"/>
          <w:szCs w:val="28"/>
          <w:lang w:val="sq"/>
        </w:rPr>
        <w:t xml:space="preserve">, </w:t>
      </w:r>
      <w:r w:rsidR="6BFB8A72" w:rsidRPr="00C8178E">
        <w:rPr>
          <w:rFonts w:ascii="Times New Roman" w:eastAsia="Times New Roman" w:hAnsi="Times New Roman" w:cs="Times New Roman"/>
          <w:sz w:val="28"/>
          <w:szCs w:val="28"/>
          <w:lang w:val="sq"/>
        </w:rPr>
        <w:t xml:space="preserve">ajo </w:t>
      </w:r>
      <w:r w:rsidR="5C18E86D" w:rsidRPr="00C8178E">
        <w:rPr>
          <w:rFonts w:ascii="Times New Roman" w:eastAsia="Times New Roman" w:hAnsi="Times New Roman" w:cs="Times New Roman"/>
          <w:sz w:val="28"/>
          <w:szCs w:val="28"/>
          <w:lang w:val="sq"/>
        </w:rPr>
        <w:t>përgatit një vendim për të mos klasifikuar më tokenat e aset</w:t>
      </w:r>
      <w:r w:rsidR="22A4B8FC" w:rsidRPr="00C8178E">
        <w:rPr>
          <w:rFonts w:ascii="Times New Roman" w:eastAsia="Times New Roman" w:hAnsi="Times New Roman" w:cs="Times New Roman"/>
          <w:sz w:val="28"/>
          <w:szCs w:val="28"/>
          <w:lang w:val="sq"/>
        </w:rPr>
        <w:t>eve</w:t>
      </w:r>
      <w:r w:rsidR="5C18E86D" w:rsidRPr="00C8178E">
        <w:rPr>
          <w:rFonts w:ascii="Times New Roman" w:eastAsia="Times New Roman" w:hAnsi="Times New Roman" w:cs="Times New Roman"/>
          <w:sz w:val="28"/>
          <w:szCs w:val="28"/>
          <w:lang w:val="sq"/>
        </w:rPr>
        <w:t xml:space="preserve"> si </w:t>
      </w:r>
      <w:r w:rsidR="6622574F" w:rsidRPr="00C8178E">
        <w:rPr>
          <w:rFonts w:ascii="Times New Roman" w:eastAsia="Times New Roman" w:hAnsi="Times New Roman" w:cs="Times New Roman"/>
          <w:sz w:val="28"/>
          <w:szCs w:val="28"/>
          <w:lang w:val="sq"/>
        </w:rPr>
        <w:t xml:space="preserve">me rëndësi të lartë </w:t>
      </w:r>
      <w:r w:rsidR="5C18E86D" w:rsidRPr="00C8178E">
        <w:rPr>
          <w:rFonts w:ascii="Times New Roman" w:eastAsia="Times New Roman" w:hAnsi="Times New Roman" w:cs="Times New Roman"/>
          <w:sz w:val="28"/>
          <w:szCs w:val="28"/>
          <w:lang w:val="sq"/>
        </w:rPr>
        <w:t>dhe njofto</w:t>
      </w:r>
      <w:r w:rsidR="4F599685" w:rsidRPr="00C8178E">
        <w:rPr>
          <w:rFonts w:ascii="Times New Roman" w:eastAsia="Times New Roman" w:hAnsi="Times New Roman" w:cs="Times New Roman"/>
          <w:sz w:val="28"/>
          <w:szCs w:val="28"/>
          <w:lang w:val="sq"/>
        </w:rPr>
        <w:t>n</w:t>
      </w:r>
      <w:r w:rsidR="5C18E86D" w:rsidRPr="00C8178E">
        <w:rPr>
          <w:rFonts w:ascii="Times New Roman" w:eastAsia="Times New Roman" w:hAnsi="Times New Roman" w:cs="Times New Roman"/>
          <w:sz w:val="28"/>
          <w:szCs w:val="28"/>
          <w:lang w:val="sq"/>
        </w:rPr>
        <w:t xml:space="preserve"> emetues</w:t>
      </w:r>
      <w:r w:rsidR="227D7298" w:rsidRPr="00C8178E">
        <w:rPr>
          <w:rFonts w:ascii="Times New Roman" w:eastAsia="Times New Roman" w:hAnsi="Times New Roman" w:cs="Times New Roman"/>
          <w:sz w:val="28"/>
          <w:szCs w:val="28"/>
          <w:lang w:val="sq"/>
        </w:rPr>
        <w:t>it</w:t>
      </w:r>
      <w:r w:rsidR="5C18E86D" w:rsidRPr="00C8178E">
        <w:rPr>
          <w:rFonts w:ascii="Times New Roman" w:eastAsia="Times New Roman" w:hAnsi="Times New Roman" w:cs="Times New Roman"/>
          <w:sz w:val="28"/>
          <w:szCs w:val="28"/>
          <w:lang w:val="sq"/>
        </w:rPr>
        <w:t xml:space="preserve"> </w:t>
      </w:r>
      <w:r w:rsidR="45FCFBE2" w:rsidRPr="00C8178E">
        <w:rPr>
          <w:rFonts w:ascii="Times New Roman" w:eastAsia="Times New Roman" w:hAnsi="Times New Roman" w:cs="Times New Roman"/>
          <w:sz w:val="28"/>
          <w:szCs w:val="28"/>
          <w:lang w:val="sq"/>
        </w:rPr>
        <w:t>e</w:t>
      </w:r>
      <w:r w:rsidR="5C18E86D" w:rsidRPr="00C8178E">
        <w:rPr>
          <w:rFonts w:ascii="Times New Roman" w:eastAsia="Times New Roman" w:hAnsi="Times New Roman" w:cs="Times New Roman"/>
          <w:sz w:val="28"/>
          <w:szCs w:val="28"/>
          <w:lang w:val="sq"/>
        </w:rPr>
        <w:t xml:space="preserve"> atyre tokenave dhe, në rastet e </w:t>
      </w:r>
      <w:r w:rsidR="0345AD44" w:rsidRPr="00C8178E">
        <w:rPr>
          <w:rFonts w:ascii="Times New Roman" w:eastAsia="Times New Roman" w:hAnsi="Times New Roman" w:cs="Times New Roman"/>
          <w:sz w:val="28"/>
          <w:szCs w:val="28"/>
          <w:lang w:val="sq"/>
        </w:rPr>
        <w:t>përcaktuara</w:t>
      </w:r>
      <w:r w:rsidR="5C18E86D" w:rsidRPr="00C8178E">
        <w:rPr>
          <w:rFonts w:ascii="Times New Roman" w:eastAsia="Times New Roman" w:hAnsi="Times New Roman" w:cs="Times New Roman"/>
          <w:sz w:val="28"/>
          <w:szCs w:val="28"/>
          <w:lang w:val="sq"/>
        </w:rPr>
        <w:t xml:space="preserve"> në pikën 4,</w:t>
      </w:r>
      <w:r w:rsidR="007B34C5" w:rsidRPr="00C8178E">
        <w:rPr>
          <w:rFonts w:ascii="Times New Roman" w:eastAsia="Times New Roman" w:hAnsi="Times New Roman" w:cs="Times New Roman"/>
          <w:sz w:val="28"/>
          <w:szCs w:val="28"/>
          <w:lang w:val="sq"/>
        </w:rPr>
        <w:t xml:space="preserve"> t</w:t>
      </w:r>
      <w:r w:rsidR="00F104B8">
        <w:rPr>
          <w:rFonts w:ascii="Times New Roman" w:eastAsia="Times New Roman" w:hAnsi="Times New Roman" w:cs="Times New Roman"/>
          <w:sz w:val="28"/>
          <w:szCs w:val="28"/>
          <w:lang w:val="sq"/>
        </w:rPr>
        <w:t>ë</w:t>
      </w:r>
      <w:r w:rsidR="007B34C5"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7B34C5" w:rsidRPr="00C8178E">
        <w:rPr>
          <w:rFonts w:ascii="Times New Roman" w:eastAsia="Times New Roman" w:hAnsi="Times New Roman" w:cs="Times New Roman"/>
          <w:sz w:val="28"/>
          <w:szCs w:val="28"/>
          <w:lang w:val="sq"/>
        </w:rPr>
        <w:t>tij neni,</w:t>
      </w:r>
      <w:r w:rsidR="5C18E86D" w:rsidRPr="00C8178E">
        <w:rPr>
          <w:rFonts w:ascii="Times New Roman" w:eastAsia="Times New Roman" w:hAnsi="Times New Roman" w:cs="Times New Roman"/>
          <w:sz w:val="28"/>
          <w:szCs w:val="28"/>
          <w:lang w:val="sq"/>
        </w:rPr>
        <w:t xml:space="preserve"> </w:t>
      </w:r>
      <w:r w:rsidR="0BA625D8" w:rsidRPr="00951713">
        <w:rPr>
          <w:rFonts w:ascii="Times New Roman" w:eastAsia="Times New Roman" w:hAnsi="Times New Roman" w:cs="Times New Roman"/>
          <w:color w:val="000000" w:themeColor="text1"/>
          <w:sz w:val="28"/>
          <w:szCs w:val="28"/>
          <w:lang w:val="sq"/>
        </w:rPr>
        <w:t>b</w:t>
      </w:r>
      <w:r w:rsidR="5C18E86D" w:rsidRPr="00951713">
        <w:rPr>
          <w:rFonts w:ascii="Times New Roman" w:eastAsia="Times New Roman" w:hAnsi="Times New Roman" w:cs="Times New Roman"/>
          <w:color w:val="000000" w:themeColor="text1"/>
          <w:sz w:val="28"/>
          <w:szCs w:val="28"/>
          <w:lang w:val="sq"/>
        </w:rPr>
        <w:t>ankë</w:t>
      </w:r>
      <w:r w:rsidR="62EBB243" w:rsidRPr="00951713">
        <w:rPr>
          <w:rFonts w:ascii="Times New Roman" w:eastAsia="Times New Roman" w:hAnsi="Times New Roman" w:cs="Times New Roman"/>
          <w:color w:val="000000" w:themeColor="text1"/>
          <w:sz w:val="28"/>
          <w:szCs w:val="28"/>
          <w:lang w:val="sq"/>
        </w:rPr>
        <w:t>n</w:t>
      </w:r>
      <w:r w:rsidR="5C18E86D" w:rsidRPr="00951713">
        <w:rPr>
          <w:rFonts w:ascii="Times New Roman" w:eastAsia="Times New Roman" w:hAnsi="Times New Roman" w:cs="Times New Roman"/>
          <w:color w:val="000000" w:themeColor="text1"/>
          <w:sz w:val="28"/>
          <w:szCs w:val="28"/>
          <w:lang w:val="sq"/>
        </w:rPr>
        <w:t xml:space="preserve"> </w:t>
      </w:r>
      <w:r w:rsidR="395EF1B6" w:rsidRPr="00951713">
        <w:rPr>
          <w:rFonts w:ascii="Times New Roman" w:eastAsia="Times New Roman" w:hAnsi="Times New Roman" w:cs="Times New Roman"/>
          <w:color w:val="000000" w:themeColor="text1"/>
          <w:sz w:val="28"/>
          <w:szCs w:val="28"/>
          <w:lang w:val="sq"/>
        </w:rPr>
        <w:t>qe</w:t>
      </w:r>
      <w:r w:rsidR="5C18E86D" w:rsidRPr="00951713">
        <w:rPr>
          <w:rFonts w:ascii="Times New Roman" w:eastAsia="Times New Roman" w:hAnsi="Times New Roman" w:cs="Times New Roman"/>
          <w:color w:val="000000" w:themeColor="text1"/>
          <w:sz w:val="28"/>
          <w:szCs w:val="28"/>
          <w:lang w:val="sq"/>
        </w:rPr>
        <w:t>ndrore të shtetit përkatës.</w:t>
      </w:r>
    </w:p>
    <w:p w14:paraId="4AD182D5" w14:textId="200C1D94" w:rsidR="33A3311F" w:rsidRDefault="33A3311F" w:rsidP="00B62A58">
      <w:p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Brenda 20 ditëve punë nga data e njoftimit të Bankës së Shqipërisë, emetuesit e tokenit të aseteve dhe</w:t>
      </w:r>
      <w:r w:rsidR="007B34C5">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sipas rastit, banka qendrore e shtetit përkatës</w:t>
      </w:r>
      <w:r w:rsidR="1ACD5E8E" w:rsidRPr="00951713">
        <w:rPr>
          <w:rFonts w:ascii="Times New Roman" w:eastAsia="Times New Roman" w:hAnsi="Times New Roman" w:cs="Times New Roman"/>
          <w:color w:val="000000" w:themeColor="text1"/>
          <w:sz w:val="28"/>
          <w:szCs w:val="28"/>
          <w:lang w:val="sq"/>
        </w:rPr>
        <w:t>, kanë të drejtën të</w:t>
      </w:r>
      <w:r w:rsidRPr="00951713">
        <w:rPr>
          <w:rFonts w:ascii="Times New Roman" w:eastAsia="Times New Roman" w:hAnsi="Times New Roman" w:cs="Times New Roman"/>
          <w:color w:val="000000" w:themeColor="text1"/>
          <w:sz w:val="28"/>
          <w:szCs w:val="28"/>
          <w:lang w:val="sq"/>
        </w:rPr>
        <w:t xml:space="preserve"> paraqesin komentet me shkrim, të cilat do të merren në konsideratë nga Banka e Shqipërisë përpara se të marrë një vendim përfundimtar.</w:t>
      </w:r>
    </w:p>
    <w:p w14:paraId="16488509" w14:textId="77777777" w:rsidR="00B62A58" w:rsidRPr="00951713" w:rsidRDefault="00B62A58" w:rsidP="00B62A58">
      <w:pPr>
        <w:spacing w:after="0" w:line="240" w:lineRule="auto"/>
        <w:ind w:left="360" w:hanging="360"/>
        <w:jc w:val="both"/>
        <w:rPr>
          <w:rFonts w:ascii="Times New Roman" w:eastAsia="Times New Roman" w:hAnsi="Times New Roman" w:cs="Times New Roman"/>
          <w:color w:val="000000" w:themeColor="text1"/>
          <w:sz w:val="28"/>
          <w:szCs w:val="28"/>
          <w:lang w:val="sq"/>
        </w:rPr>
      </w:pPr>
    </w:p>
    <w:p w14:paraId="326FB46B" w14:textId="4D67E45A" w:rsidR="003074CF" w:rsidRDefault="721FC415" w:rsidP="00B62A58">
      <w:pPr>
        <w:pStyle w:val="ListParagraph"/>
        <w:numPr>
          <w:ilvl w:val="0"/>
          <w:numId w:val="21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Brenda 60 ditëve pun</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nga data e njoftimit</w:t>
      </w:r>
      <w:r w:rsidR="007B34C5">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përcaktuar në pikën 8</w:t>
      </w:r>
      <w:r w:rsidR="007B34C5">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këtij neni, </w:t>
      </w:r>
      <w:r w:rsidR="316D40C1" w:rsidRPr="00951713">
        <w:rPr>
          <w:rFonts w:ascii="Times New Roman" w:eastAsia="Times New Roman" w:hAnsi="Times New Roman" w:cs="Times New Roman"/>
          <w:color w:val="000000" w:themeColor="text1"/>
          <w:sz w:val="28"/>
          <w:szCs w:val="28"/>
          <w:lang w:val="sq"/>
        </w:rPr>
        <w:t>Banka e Shqipërisë merr vendimin përfundimtar për të mos klasifikuar më një token aset</w:t>
      </w:r>
      <w:r w:rsidR="263A4A57" w:rsidRPr="00951713">
        <w:rPr>
          <w:rFonts w:ascii="Times New Roman" w:eastAsia="Times New Roman" w:hAnsi="Times New Roman" w:cs="Times New Roman"/>
          <w:color w:val="000000" w:themeColor="text1"/>
          <w:sz w:val="28"/>
          <w:szCs w:val="28"/>
          <w:lang w:val="sq"/>
        </w:rPr>
        <w:t>esh</w:t>
      </w:r>
      <w:r w:rsidR="316D40C1" w:rsidRPr="00951713">
        <w:rPr>
          <w:rFonts w:ascii="Times New Roman" w:eastAsia="Times New Roman" w:hAnsi="Times New Roman" w:cs="Times New Roman"/>
          <w:color w:val="000000" w:themeColor="text1"/>
          <w:sz w:val="28"/>
          <w:szCs w:val="28"/>
          <w:lang w:val="sq"/>
        </w:rPr>
        <w:t xml:space="preserve"> </w:t>
      </w:r>
      <w:r w:rsidR="333A3671" w:rsidRPr="00951713">
        <w:rPr>
          <w:rFonts w:ascii="Times New Roman" w:eastAsia="Times New Roman" w:hAnsi="Times New Roman" w:cs="Times New Roman"/>
          <w:color w:val="000000" w:themeColor="text1"/>
          <w:sz w:val="28"/>
          <w:szCs w:val="28"/>
          <w:lang w:val="sq"/>
        </w:rPr>
        <w:t>me rëndësi të lartë</w:t>
      </w:r>
      <w:r w:rsidR="314218E0" w:rsidRPr="00951713">
        <w:rPr>
          <w:rFonts w:ascii="Times New Roman" w:eastAsia="Times New Roman" w:hAnsi="Times New Roman" w:cs="Times New Roman"/>
          <w:color w:val="000000" w:themeColor="text1"/>
          <w:sz w:val="28"/>
          <w:szCs w:val="28"/>
          <w:lang w:val="sq"/>
        </w:rPr>
        <w:t xml:space="preserve"> </w:t>
      </w:r>
      <w:r w:rsidR="316D40C1" w:rsidRPr="00951713">
        <w:rPr>
          <w:rFonts w:ascii="Times New Roman" w:eastAsia="Times New Roman" w:hAnsi="Times New Roman" w:cs="Times New Roman"/>
          <w:color w:val="000000" w:themeColor="text1"/>
          <w:sz w:val="28"/>
          <w:szCs w:val="28"/>
          <w:lang w:val="sq"/>
        </w:rPr>
        <w:t>dhe</w:t>
      </w:r>
      <w:r w:rsidR="4D1DC153" w:rsidRPr="00951713">
        <w:rPr>
          <w:rFonts w:ascii="Times New Roman" w:eastAsia="Times New Roman" w:hAnsi="Times New Roman" w:cs="Times New Roman"/>
          <w:color w:val="000000" w:themeColor="text1"/>
          <w:sz w:val="28"/>
          <w:szCs w:val="28"/>
          <w:lang w:val="sq"/>
        </w:rPr>
        <w:t xml:space="preserve"> </w:t>
      </w:r>
      <w:r w:rsidR="30840240" w:rsidRPr="00951713">
        <w:rPr>
          <w:rFonts w:ascii="Times New Roman" w:eastAsia="Times New Roman" w:hAnsi="Times New Roman" w:cs="Times New Roman"/>
          <w:color w:val="000000" w:themeColor="text1"/>
          <w:sz w:val="28"/>
          <w:szCs w:val="28"/>
          <w:lang w:val="sq"/>
        </w:rPr>
        <w:t>ia</w:t>
      </w:r>
      <w:r w:rsidR="316D40C1" w:rsidRPr="00951713">
        <w:rPr>
          <w:rFonts w:ascii="Times New Roman" w:eastAsia="Times New Roman" w:hAnsi="Times New Roman" w:cs="Times New Roman"/>
          <w:color w:val="000000" w:themeColor="text1"/>
          <w:sz w:val="28"/>
          <w:szCs w:val="28"/>
          <w:lang w:val="sq"/>
        </w:rPr>
        <w:t xml:space="preserve"> njofto</w:t>
      </w:r>
      <w:r w:rsidR="241CD795" w:rsidRPr="00951713">
        <w:rPr>
          <w:rFonts w:ascii="Times New Roman" w:eastAsia="Times New Roman" w:hAnsi="Times New Roman" w:cs="Times New Roman"/>
          <w:color w:val="000000" w:themeColor="text1"/>
          <w:sz w:val="28"/>
          <w:szCs w:val="28"/>
          <w:lang w:val="sq"/>
        </w:rPr>
        <w:t>n</w:t>
      </w:r>
      <w:r w:rsidR="316D40C1" w:rsidRPr="00951713">
        <w:rPr>
          <w:rFonts w:ascii="Times New Roman" w:eastAsia="Times New Roman" w:hAnsi="Times New Roman" w:cs="Times New Roman"/>
          <w:color w:val="000000" w:themeColor="text1"/>
          <w:sz w:val="28"/>
          <w:szCs w:val="28"/>
          <w:lang w:val="sq"/>
        </w:rPr>
        <w:t xml:space="preserve"> menjëherë këtë vendim emetuesit të atij tokeni të aset</w:t>
      </w:r>
      <w:r w:rsidR="767944EF" w:rsidRPr="00951713">
        <w:rPr>
          <w:rFonts w:ascii="Times New Roman" w:eastAsia="Times New Roman" w:hAnsi="Times New Roman" w:cs="Times New Roman"/>
          <w:color w:val="000000" w:themeColor="text1"/>
          <w:sz w:val="28"/>
          <w:szCs w:val="28"/>
          <w:lang w:val="sq"/>
        </w:rPr>
        <w:t>eve</w:t>
      </w:r>
      <w:r w:rsidR="316D40C1" w:rsidRPr="00951713">
        <w:rPr>
          <w:rFonts w:ascii="Times New Roman" w:eastAsia="Times New Roman" w:hAnsi="Times New Roman" w:cs="Times New Roman"/>
          <w:color w:val="000000" w:themeColor="text1"/>
          <w:sz w:val="28"/>
          <w:szCs w:val="28"/>
          <w:lang w:val="sq"/>
        </w:rPr>
        <w:t>.</w:t>
      </w:r>
    </w:p>
    <w:p w14:paraId="498C15CA" w14:textId="77777777" w:rsidR="00B62A58" w:rsidRPr="00951713" w:rsidRDefault="00B62A5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704DC65A" w14:textId="25B031F4" w:rsidR="00052ADC" w:rsidRPr="00B62A58" w:rsidRDefault="63494FE9" w:rsidP="00B62A58">
      <w:pPr>
        <w:pStyle w:val="ListParagraph"/>
        <w:numPr>
          <w:ilvl w:val="0"/>
          <w:numId w:val="219"/>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 xml:space="preserve">Për qëllime të këtij neni, </w:t>
      </w:r>
      <w:r w:rsidR="047751C8" w:rsidRPr="00951713">
        <w:rPr>
          <w:rFonts w:ascii="Times New Roman" w:eastAsia="Times New Roman" w:hAnsi="Times New Roman" w:cs="Times New Roman"/>
          <w:color w:val="000000" w:themeColor="text1"/>
          <w:sz w:val="28"/>
          <w:szCs w:val="28"/>
          <w:lang w:val="sq"/>
        </w:rPr>
        <w:t>Banka e Shqipërisë</w:t>
      </w:r>
      <w:r w:rsidR="3BC6BF95" w:rsidRPr="00951713">
        <w:rPr>
          <w:rFonts w:ascii="Times New Roman" w:eastAsia="Times New Roman" w:hAnsi="Times New Roman" w:cs="Times New Roman"/>
          <w:color w:val="000000" w:themeColor="text1"/>
          <w:sz w:val="28"/>
          <w:szCs w:val="28"/>
          <w:lang w:val="sq"/>
        </w:rPr>
        <w:t xml:space="preserve"> miraton rregulla më të detajuara në lidhje me rrethanat në të cilat veprimtaria e emetuesit t</w:t>
      </w:r>
      <w:r w:rsidR="00F104B8">
        <w:rPr>
          <w:rFonts w:ascii="Times New Roman" w:eastAsia="Times New Roman" w:hAnsi="Times New Roman" w:cs="Times New Roman"/>
          <w:color w:val="000000" w:themeColor="text1"/>
          <w:sz w:val="28"/>
          <w:szCs w:val="28"/>
          <w:lang w:val="sq"/>
        </w:rPr>
        <w:t>ë</w:t>
      </w:r>
      <w:r w:rsidR="3BC6BF95" w:rsidRPr="00951713">
        <w:rPr>
          <w:rFonts w:ascii="Times New Roman" w:eastAsia="Times New Roman" w:hAnsi="Times New Roman" w:cs="Times New Roman"/>
          <w:color w:val="000000" w:themeColor="text1"/>
          <w:sz w:val="28"/>
          <w:szCs w:val="28"/>
          <w:lang w:val="sq"/>
        </w:rPr>
        <w:t xml:space="preserve"> tokenit të aset</w:t>
      </w:r>
      <w:r w:rsidR="5A172ACD" w:rsidRPr="00951713">
        <w:rPr>
          <w:rFonts w:ascii="Times New Roman" w:eastAsia="Times New Roman" w:hAnsi="Times New Roman" w:cs="Times New Roman"/>
          <w:color w:val="000000" w:themeColor="text1"/>
          <w:sz w:val="28"/>
          <w:szCs w:val="28"/>
          <w:lang w:val="sq"/>
        </w:rPr>
        <w:t>eve</w:t>
      </w:r>
      <w:r w:rsidR="3BC6BF95" w:rsidRPr="00951713">
        <w:rPr>
          <w:rFonts w:ascii="Times New Roman" w:eastAsia="Times New Roman" w:hAnsi="Times New Roman" w:cs="Times New Roman"/>
          <w:color w:val="000000" w:themeColor="text1"/>
          <w:sz w:val="28"/>
          <w:szCs w:val="28"/>
          <w:lang w:val="sq"/>
        </w:rPr>
        <w:t xml:space="preserve"> do të konsiderohen </w:t>
      </w:r>
      <w:r w:rsidR="6DBAD675" w:rsidRPr="00951713">
        <w:rPr>
          <w:rFonts w:ascii="Times New Roman" w:eastAsia="Times New Roman" w:hAnsi="Times New Roman" w:cs="Times New Roman"/>
          <w:color w:val="000000" w:themeColor="text1"/>
          <w:sz w:val="28"/>
          <w:szCs w:val="28"/>
          <w:lang w:val="sq"/>
        </w:rPr>
        <w:t xml:space="preserve">të një rëndësie të lartë si dhe rrethanat në të cilat </w:t>
      </w:r>
      <w:r w:rsidR="5B92E7EA" w:rsidRPr="00951713">
        <w:rPr>
          <w:rFonts w:ascii="Times New Roman" w:eastAsia="Times New Roman" w:hAnsi="Times New Roman" w:cs="Times New Roman"/>
          <w:color w:val="000000" w:themeColor="text1"/>
          <w:sz w:val="28"/>
          <w:szCs w:val="28"/>
          <w:lang w:val="sq"/>
        </w:rPr>
        <w:t>tokeni i aseteve</w:t>
      </w:r>
      <w:r w:rsidR="6DBAD675" w:rsidRPr="00951713">
        <w:rPr>
          <w:rFonts w:ascii="Times New Roman" w:eastAsia="Times New Roman" w:hAnsi="Times New Roman" w:cs="Times New Roman"/>
          <w:color w:val="000000" w:themeColor="text1"/>
          <w:sz w:val="28"/>
          <w:szCs w:val="28"/>
          <w:lang w:val="sq"/>
        </w:rPr>
        <w:t xml:space="preserve"> dhe emetuesit e tyre do t</w:t>
      </w:r>
      <w:r w:rsidR="08F34D10" w:rsidRPr="00951713">
        <w:rPr>
          <w:rFonts w:ascii="Times New Roman" w:eastAsia="Times New Roman" w:hAnsi="Times New Roman" w:cs="Times New Roman"/>
          <w:color w:val="000000" w:themeColor="text1"/>
          <w:sz w:val="28"/>
          <w:szCs w:val="28"/>
          <w:lang w:val="sq"/>
        </w:rPr>
        <w:t>ë konsiderohen të ndërlidhur me sistemin financiar.</w:t>
      </w:r>
      <w:r w:rsidR="6A5F39B5" w:rsidRPr="00951713">
        <w:rPr>
          <w:rFonts w:ascii="Times New Roman" w:eastAsia="Times New Roman" w:hAnsi="Times New Roman" w:cs="Times New Roman"/>
          <w:color w:val="000000" w:themeColor="text1"/>
          <w:sz w:val="28"/>
          <w:szCs w:val="28"/>
          <w:lang w:val="sq"/>
        </w:rPr>
        <w:t xml:space="preserve"> </w:t>
      </w:r>
    </w:p>
    <w:p w14:paraId="38667EE5" w14:textId="77777777" w:rsidR="00B62A58" w:rsidRPr="00951713" w:rsidRDefault="00B62A5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rPr>
      </w:pPr>
    </w:p>
    <w:p w14:paraId="3A1FC9DF" w14:textId="5128FEE3" w:rsidR="5A62B663" w:rsidRPr="00951713" w:rsidRDefault="5A62B663" w:rsidP="00B62A58">
      <w:pPr>
        <w:pStyle w:val="ListParagraph"/>
        <w:numPr>
          <w:ilvl w:val="0"/>
          <w:numId w:val="21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përputhje me nen</w:t>
      </w:r>
      <w:r w:rsidR="007B34C5">
        <w:rPr>
          <w:rFonts w:ascii="Times New Roman" w:eastAsia="Times New Roman" w:hAnsi="Times New Roman" w:cs="Times New Roman"/>
          <w:color w:val="000000" w:themeColor="text1"/>
          <w:sz w:val="28"/>
          <w:szCs w:val="28"/>
          <w:lang w:val="sq"/>
        </w:rPr>
        <w:t>et</w:t>
      </w:r>
      <w:r w:rsidRPr="00951713">
        <w:rPr>
          <w:rFonts w:ascii="Times New Roman" w:eastAsia="Times New Roman" w:hAnsi="Times New Roman" w:cs="Times New Roman"/>
          <w:color w:val="000000" w:themeColor="text1"/>
          <w:sz w:val="28"/>
          <w:szCs w:val="28"/>
          <w:lang w:val="sq"/>
        </w:rPr>
        <w:t xml:space="preserve"> 117 dhe 121 të këtij ligji, në rastet kur tokenat e aseteve janë klasifikuar me rëndësi të lartë</w:t>
      </w:r>
      <w:r w:rsidR="007B34C5">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sipas vendimit të Bankës së Shqipërisë, në përputhje me pikën 6 të këtij neni, përgjegjësitë mbikëqyrëse në lidhje me emetuesit e atyre tokenave të aseteve do të zbatohen nga Banka e Shqipërisë deri në datën e anëtarësimit të Republikës së Shqipërisë në Bashkimin Evropian</w:t>
      </w:r>
      <w:r w:rsidR="4B83996E" w:rsidRPr="00951713">
        <w:rPr>
          <w:rFonts w:ascii="Times New Roman" w:eastAsia="Times New Roman" w:hAnsi="Times New Roman" w:cs="Times New Roman"/>
          <w:color w:val="000000" w:themeColor="text1"/>
          <w:sz w:val="28"/>
          <w:szCs w:val="28"/>
          <w:lang w:val="sq"/>
        </w:rPr>
        <w:t>.</w:t>
      </w:r>
    </w:p>
    <w:p w14:paraId="221095DF" w14:textId="77777777" w:rsidR="00B62A58" w:rsidRDefault="00B62A58"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6FCDEBD7" w14:textId="77777777" w:rsidR="00F104B8" w:rsidRDefault="00F104B8"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395FDD23" w14:textId="77777777" w:rsidR="0095649C" w:rsidRDefault="0095649C"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17E12981" w14:textId="6997636B" w:rsidR="00052ADC" w:rsidRPr="00951713" w:rsidRDefault="36165F54"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Neni 44</w:t>
      </w:r>
    </w:p>
    <w:p w14:paraId="6F1BC9E3" w14:textId="6FAEA98D" w:rsidR="00052ADC" w:rsidRDefault="36165F54"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Klasifikimi vullnetar i token</w:t>
      </w:r>
      <w:r w:rsidR="0236FEC1" w:rsidRPr="00951713">
        <w:rPr>
          <w:rFonts w:ascii="Times New Roman" w:eastAsia="Times New Roman" w:hAnsi="Times New Roman" w:cs="Times New Roman"/>
          <w:b/>
          <w:bCs/>
          <w:color w:val="000000" w:themeColor="text1"/>
          <w:sz w:val="28"/>
          <w:szCs w:val="28"/>
          <w:lang w:val="sq"/>
        </w:rPr>
        <w:t>it</w:t>
      </w:r>
      <w:r w:rsidRPr="00951713">
        <w:rPr>
          <w:rFonts w:ascii="Times New Roman" w:eastAsia="Times New Roman" w:hAnsi="Times New Roman" w:cs="Times New Roman"/>
          <w:b/>
          <w:bCs/>
          <w:color w:val="000000" w:themeColor="text1"/>
          <w:sz w:val="28"/>
          <w:szCs w:val="28"/>
          <w:lang w:val="sq"/>
        </w:rPr>
        <w:t xml:space="preserve"> të aset</w:t>
      </w:r>
      <w:r w:rsidR="546F2F1D" w:rsidRPr="00951713">
        <w:rPr>
          <w:rFonts w:ascii="Times New Roman" w:eastAsia="Times New Roman" w:hAnsi="Times New Roman" w:cs="Times New Roman"/>
          <w:b/>
          <w:bCs/>
          <w:color w:val="000000" w:themeColor="text1"/>
          <w:sz w:val="28"/>
          <w:szCs w:val="28"/>
          <w:lang w:val="sq"/>
        </w:rPr>
        <w:t>eve</w:t>
      </w:r>
      <w:r w:rsidRPr="00951713">
        <w:rPr>
          <w:rFonts w:ascii="Times New Roman" w:eastAsia="Times New Roman" w:hAnsi="Times New Roman" w:cs="Times New Roman"/>
          <w:b/>
          <w:bCs/>
          <w:color w:val="000000" w:themeColor="text1"/>
          <w:sz w:val="28"/>
          <w:szCs w:val="28"/>
          <w:lang w:val="sq"/>
        </w:rPr>
        <w:t xml:space="preserve"> si token të aset</w:t>
      </w:r>
      <w:r w:rsidR="3A6AFD21" w:rsidRPr="00951713">
        <w:rPr>
          <w:rFonts w:ascii="Times New Roman" w:eastAsia="Times New Roman" w:hAnsi="Times New Roman" w:cs="Times New Roman"/>
          <w:b/>
          <w:bCs/>
          <w:color w:val="000000" w:themeColor="text1"/>
          <w:sz w:val="28"/>
          <w:szCs w:val="28"/>
          <w:lang w:val="sq"/>
        </w:rPr>
        <w:t>eve</w:t>
      </w:r>
      <w:r w:rsidRPr="00951713">
        <w:rPr>
          <w:rFonts w:ascii="Times New Roman" w:eastAsia="Times New Roman" w:hAnsi="Times New Roman" w:cs="Times New Roman"/>
          <w:b/>
          <w:bCs/>
          <w:color w:val="000000" w:themeColor="text1"/>
          <w:sz w:val="28"/>
          <w:szCs w:val="28"/>
          <w:lang w:val="sq"/>
        </w:rPr>
        <w:t xml:space="preserve"> me rëndësi të lartë</w:t>
      </w:r>
    </w:p>
    <w:p w14:paraId="7BA80C96" w14:textId="77777777" w:rsidR="00B62A58" w:rsidRPr="00951713" w:rsidRDefault="00B62A58" w:rsidP="003A7FE9">
      <w:pPr>
        <w:spacing w:after="0" w:line="240" w:lineRule="auto"/>
        <w:jc w:val="center"/>
        <w:rPr>
          <w:rFonts w:ascii="Times New Roman" w:hAnsi="Times New Roman" w:cs="Times New Roman"/>
          <w:color w:val="000000" w:themeColor="text1"/>
          <w:sz w:val="28"/>
          <w:szCs w:val="28"/>
        </w:rPr>
      </w:pPr>
    </w:p>
    <w:p w14:paraId="4D805231" w14:textId="0AFF0A9F" w:rsidR="00052ADC" w:rsidRPr="00951713" w:rsidRDefault="7C2738CD" w:rsidP="00B62A58">
      <w:pPr>
        <w:pStyle w:val="ListParagraph"/>
        <w:numPr>
          <w:ilvl w:val="0"/>
          <w:numId w:val="218"/>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aplikues</w:t>
      </w:r>
      <w:r w:rsidR="3FD5253B" w:rsidRPr="00951713">
        <w:rPr>
          <w:rFonts w:ascii="Times New Roman" w:eastAsia="Times New Roman" w:hAnsi="Times New Roman" w:cs="Times New Roman"/>
          <w:color w:val="000000" w:themeColor="text1"/>
          <w:sz w:val="28"/>
          <w:szCs w:val="28"/>
          <w:lang w:val="sq"/>
        </w:rPr>
        <w:t xml:space="preserve"> të token</w:t>
      </w:r>
      <w:r w:rsidR="71AA6FB5" w:rsidRPr="00951713">
        <w:rPr>
          <w:rFonts w:ascii="Times New Roman" w:eastAsia="Times New Roman" w:hAnsi="Times New Roman" w:cs="Times New Roman"/>
          <w:color w:val="000000" w:themeColor="text1"/>
          <w:sz w:val="28"/>
          <w:szCs w:val="28"/>
          <w:lang w:val="sq"/>
        </w:rPr>
        <w:t xml:space="preserve">it </w:t>
      </w:r>
      <w:r w:rsidR="3FD5253B" w:rsidRPr="00951713">
        <w:rPr>
          <w:rFonts w:ascii="Times New Roman" w:eastAsia="Times New Roman" w:hAnsi="Times New Roman" w:cs="Times New Roman"/>
          <w:color w:val="000000" w:themeColor="text1"/>
          <w:sz w:val="28"/>
          <w:szCs w:val="28"/>
          <w:lang w:val="sq"/>
        </w:rPr>
        <w:t>të aset</w:t>
      </w:r>
      <w:r w:rsidR="0894D74F" w:rsidRPr="00951713">
        <w:rPr>
          <w:rFonts w:ascii="Times New Roman" w:eastAsia="Times New Roman" w:hAnsi="Times New Roman" w:cs="Times New Roman"/>
          <w:color w:val="000000" w:themeColor="text1"/>
          <w:sz w:val="28"/>
          <w:szCs w:val="28"/>
          <w:lang w:val="sq"/>
        </w:rPr>
        <w:t>eve</w:t>
      </w:r>
      <w:r w:rsidR="640E7675" w:rsidRPr="00951713">
        <w:rPr>
          <w:rFonts w:ascii="Times New Roman" w:eastAsia="Times New Roman" w:hAnsi="Times New Roman" w:cs="Times New Roman"/>
          <w:color w:val="000000" w:themeColor="text1"/>
          <w:sz w:val="28"/>
          <w:szCs w:val="28"/>
          <w:lang w:val="sq"/>
        </w:rPr>
        <w:t xml:space="preserve"> n</w:t>
      </w:r>
      <w:r w:rsidR="531E2C91" w:rsidRPr="00951713">
        <w:rPr>
          <w:rFonts w:ascii="Times New Roman" w:eastAsia="Times New Roman" w:hAnsi="Times New Roman" w:cs="Times New Roman"/>
          <w:color w:val="000000" w:themeColor="text1"/>
          <w:sz w:val="28"/>
          <w:szCs w:val="28"/>
          <w:lang w:val="sq"/>
        </w:rPr>
        <w:t>ë</w:t>
      </w:r>
      <w:r w:rsidR="640E7675" w:rsidRPr="00951713">
        <w:rPr>
          <w:rFonts w:ascii="Times New Roman" w:eastAsia="Times New Roman" w:hAnsi="Times New Roman" w:cs="Times New Roman"/>
          <w:color w:val="000000" w:themeColor="text1"/>
          <w:sz w:val="28"/>
          <w:szCs w:val="28"/>
          <w:lang w:val="sq"/>
        </w:rPr>
        <w:t xml:space="preserve"> k</w:t>
      </w:r>
      <w:r w:rsidR="34352DDF" w:rsidRPr="00951713">
        <w:rPr>
          <w:rFonts w:ascii="Times New Roman" w:eastAsia="Times New Roman" w:hAnsi="Times New Roman" w:cs="Times New Roman"/>
          <w:color w:val="000000" w:themeColor="text1"/>
          <w:sz w:val="28"/>
          <w:szCs w:val="28"/>
          <w:lang w:val="sq"/>
        </w:rPr>
        <w:t>ë</w:t>
      </w:r>
      <w:r w:rsidR="640E7675" w:rsidRPr="00951713">
        <w:rPr>
          <w:rFonts w:ascii="Times New Roman" w:eastAsia="Times New Roman" w:hAnsi="Times New Roman" w:cs="Times New Roman"/>
          <w:color w:val="000000" w:themeColor="text1"/>
          <w:sz w:val="28"/>
          <w:szCs w:val="28"/>
          <w:lang w:val="sq"/>
        </w:rPr>
        <w:t>rkes</w:t>
      </w:r>
      <w:r w:rsidR="600CF519" w:rsidRPr="00951713">
        <w:rPr>
          <w:rFonts w:ascii="Times New Roman" w:eastAsia="Times New Roman" w:hAnsi="Times New Roman" w:cs="Times New Roman"/>
          <w:color w:val="000000" w:themeColor="text1"/>
          <w:sz w:val="28"/>
          <w:szCs w:val="28"/>
          <w:lang w:val="sq"/>
        </w:rPr>
        <w:t>ë</w:t>
      </w:r>
      <w:r w:rsidR="640E7675" w:rsidRPr="00951713">
        <w:rPr>
          <w:rFonts w:ascii="Times New Roman" w:eastAsia="Times New Roman" w:hAnsi="Times New Roman" w:cs="Times New Roman"/>
          <w:color w:val="000000" w:themeColor="text1"/>
          <w:sz w:val="28"/>
          <w:szCs w:val="28"/>
          <w:lang w:val="sq"/>
        </w:rPr>
        <w:t>n e paraqitur sipas nenit 18</w:t>
      </w:r>
      <w:r w:rsidR="007B34C5">
        <w:rPr>
          <w:rFonts w:ascii="Times New Roman" w:eastAsia="Times New Roman" w:hAnsi="Times New Roman" w:cs="Times New Roman"/>
          <w:color w:val="000000" w:themeColor="text1"/>
          <w:sz w:val="28"/>
          <w:szCs w:val="28"/>
          <w:lang w:val="sq"/>
        </w:rPr>
        <w:t xml:space="preserve"> t</w:t>
      </w:r>
      <w:r w:rsidR="00F104B8">
        <w:rPr>
          <w:rFonts w:ascii="Times New Roman" w:eastAsia="Times New Roman" w:hAnsi="Times New Roman" w:cs="Times New Roman"/>
          <w:color w:val="000000" w:themeColor="text1"/>
          <w:sz w:val="28"/>
          <w:szCs w:val="28"/>
          <w:lang w:val="sq"/>
        </w:rPr>
        <w:t>ë</w:t>
      </w:r>
      <w:r w:rsidR="007B34C5">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7B34C5">
        <w:rPr>
          <w:rFonts w:ascii="Times New Roman" w:eastAsia="Times New Roman" w:hAnsi="Times New Roman" w:cs="Times New Roman"/>
          <w:color w:val="000000" w:themeColor="text1"/>
          <w:sz w:val="28"/>
          <w:szCs w:val="28"/>
          <w:lang w:val="sq"/>
        </w:rPr>
        <w:t>tij ligji</w:t>
      </w:r>
      <w:r w:rsidR="640E7675" w:rsidRPr="00951713">
        <w:rPr>
          <w:rFonts w:ascii="Times New Roman" w:eastAsia="Times New Roman" w:hAnsi="Times New Roman" w:cs="Times New Roman"/>
          <w:color w:val="000000" w:themeColor="text1"/>
          <w:sz w:val="28"/>
          <w:szCs w:val="28"/>
          <w:lang w:val="sq"/>
        </w:rPr>
        <w:t xml:space="preserve"> ose n</w:t>
      </w:r>
      <w:r w:rsidR="3C240368" w:rsidRPr="00951713">
        <w:rPr>
          <w:rFonts w:ascii="Times New Roman" w:eastAsia="Times New Roman" w:hAnsi="Times New Roman" w:cs="Times New Roman"/>
          <w:color w:val="000000" w:themeColor="text1"/>
          <w:sz w:val="28"/>
          <w:szCs w:val="28"/>
          <w:lang w:val="sq"/>
        </w:rPr>
        <w:t>ë</w:t>
      </w:r>
      <w:r w:rsidR="640E7675" w:rsidRPr="00951713">
        <w:rPr>
          <w:rFonts w:ascii="Times New Roman" w:eastAsia="Times New Roman" w:hAnsi="Times New Roman" w:cs="Times New Roman"/>
          <w:color w:val="000000" w:themeColor="text1"/>
          <w:sz w:val="28"/>
          <w:szCs w:val="28"/>
          <w:lang w:val="sq"/>
        </w:rPr>
        <w:t xml:space="preserve"> njoftimin sipas nenit 17 t</w:t>
      </w:r>
      <w:r w:rsidR="59EEAF73" w:rsidRPr="00951713">
        <w:rPr>
          <w:rFonts w:ascii="Times New Roman" w:eastAsia="Times New Roman" w:hAnsi="Times New Roman" w:cs="Times New Roman"/>
          <w:color w:val="000000" w:themeColor="text1"/>
          <w:sz w:val="28"/>
          <w:szCs w:val="28"/>
          <w:lang w:val="sq"/>
        </w:rPr>
        <w:t>ë</w:t>
      </w:r>
      <w:r w:rsidR="640E7675" w:rsidRPr="00951713">
        <w:rPr>
          <w:rFonts w:ascii="Times New Roman" w:eastAsia="Times New Roman" w:hAnsi="Times New Roman" w:cs="Times New Roman"/>
          <w:color w:val="000000" w:themeColor="text1"/>
          <w:sz w:val="28"/>
          <w:szCs w:val="28"/>
          <w:lang w:val="sq"/>
        </w:rPr>
        <w:t xml:space="preserve"> k</w:t>
      </w:r>
      <w:r w:rsidR="049569D5" w:rsidRPr="00951713">
        <w:rPr>
          <w:rFonts w:ascii="Times New Roman" w:eastAsia="Times New Roman" w:hAnsi="Times New Roman" w:cs="Times New Roman"/>
          <w:color w:val="000000" w:themeColor="text1"/>
          <w:sz w:val="28"/>
          <w:szCs w:val="28"/>
          <w:lang w:val="sq"/>
        </w:rPr>
        <w:t>ë</w:t>
      </w:r>
      <w:r w:rsidR="640E7675" w:rsidRPr="00951713">
        <w:rPr>
          <w:rFonts w:ascii="Times New Roman" w:eastAsia="Times New Roman" w:hAnsi="Times New Roman" w:cs="Times New Roman"/>
          <w:color w:val="000000" w:themeColor="text1"/>
          <w:sz w:val="28"/>
          <w:szCs w:val="28"/>
          <w:lang w:val="sq"/>
        </w:rPr>
        <w:t>tij ligji, mund t</w:t>
      </w:r>
      <w:r w:rsidR="768CEAC3" w:rsidRPr="00951713">
        <w:rPr>
          <w:rFonts w:ascii="Times New Roman" w:eastAsia="Times New Roman" w:hAnsi="Times New Roman" w:cs="Times New Roman"/>
          <w:color w:val="000000" w:themeColor="text1"/>
          <w:sz w:val="28"/>
          <w:szCs w:val="28"/>
          <w:lang w:val="sq"/>
        </w:rPr>
        <w:t>ë</w:t>
      </w:r>
      <w:r w:rsidR="640E7675" w:rsidRPr="00951713">
        <w:rPr>
          <w:rFonts w:ascii="Times New Roman" w:eastAsia="Times New Roman" w:hAnsi="Times New Roman" w:cs="Times New Roman"/>
          <w:color w:val="000000" w:themeColor="text1"/>
          <w:sz w:val="28"/>
          <w:szCs w:val="28"/>
          <w:lang w:val="sq"/>
        </w:rPr>
        <w:t xml:space="preserve"> </w:t>
      </w:r>
      <w:r w:rsidR="424C98F6" w:rsidRPr="00951713">
        <w:rPr>
          <w:rFonts w:ascii="Times New Roman" w:eastAsia="Times New Roman" w:hAnsi="Times New Roman" w:cs="Times New Roman"/>
          <w:color w:val="000000" w:themeColor="text1"/>
          <w:sz w:val="28"/>
          <w:szCs w:val="28"/>
          <w:lang w:val="sq"/>
        </w:rPr>
        <w:t>shprehin edhe k</w:t>
      </w:r>
      <w:r w:rsidR="565DA3D0" w:rsidRPr="00951713">
        <w:rPr>
          <w:rFonts w:ascii="Times New Roman" w:eastAsia="Times New Roman" w:hAnsi="Times New Roman" w:cs="Times New Roman"/>
          <w:color w:val="000000" w:themeColor="text1"/>
          <w:sz w:val="28"/>
          <w:szCs w:val="28"/>
          <w:lang w:val="sq"/>
        </w:rPr>
        <w:t>ë</w:t>
      </w:r>
      <w:r w:rsidR="424C98F6" w:rsidRPr="00951713">
        <w:rPr>
          <w:rFonts w:ascii="Times New Roman" w:eastAsia="Times New Roman" w:hAnsi="Times New Roman" w:cs="Times New Roman"/>
          <w:color w:val="000000" w:themeColor="text1"/>
          <w:sz w:val="28"/>
          <w:szCs w:val="28"/>
          <w:lang w:val="sq"/>
        </w:rPr>
        <w:t>rkes</w:t>
      </w:r>
      <w:r w:rsidR="40DFFF4F" w:rsidRPr="00951713">
        <w:rPr>
          <w:rFonts w:ascii="Times New Roman" w:eastAsia="Times New Roman" w:hAnsi="Times New Roman" w:cs="Times New Roman"/>
          <w:color w:val="000000" w:themeColor="text1"/>
          <w:sz w:val="28"/>
          <w:szCs w:val="28"/>
          <w:lang w:val="sq"/>
        </w:rPr>
        <w:t>ë</w:t>
      </w:r>
      <w:r w:rsidR="424C98F6" w:rsidRPr="00951713">
        <w:rPr>
          <w:rFonts w:ascii="Times New Roman" w:eastAsia="Times New Roman" w:hAnsi="Times New Roman" w:cs="Times New Roman"/>
          <w:color w:val="000000" w:themeColor="text1"/>
          <w:sz w:val="28"/>
          <w:szCs w:val="28"/>
          <w:lang w:val="sq"/>
        </w:rPr>
        <w:t>n q</w:t>
      </w:r>
      <w:r w:rsidR="1C84BDC1" w:rsidRPr="00951713">
        <w:rPr>
          <w:rFonts w:ascii="Times New Roman" w:eastAsia="Times New Roman" w:hAnsi="Times New Roman" w:cs="Times New Roman"/>
          <w:color w:val="000000" w:themeColor="text1"/>
          <w:sz w:val="28"/>
          <w:szCs w:val="28"/>
          <w:lang w:val="sq"/>
        </w:rPr>
        <w:t>ë</w:t>
      </w:r>
      <w:r w:rsidR="424C98F6" w:rsidRPr="00951713">
        <w:rPr>
          <w:rFonts w:ascii="Times New Roman" w:eastAsia="Times New Roman" w:hAnsi="Times New Roman" w:cs="Times New Roman"/>
          <w:color w:val="000000" w:themeColor="text1"/>
          <w:sz w:val="28"/>
          <w:szCs w:val="28"/>
          <w:lang w:val="sq"/>
        </w:rPr>
        <w:t xml:space="preserve"> tokeni i aseteve t</w:t>
      </w:r>
      <w:r w:rsidR="5EF9D2B9" w:rsidRPr="00951713">
        <w:rPr>
          <w:rFonts w:ascii="Times New Roman" w:eastAsia="Times New Roman" w:hAnsi="Times New Roman" w:cs="Times New Roman"/>
          <w:color w:val="000000" w:themeColor="text1"/>
          <w:sz w:val="28"/>
          <w:szCs w:val="28"/>
          <w:lang w:val="sq"/>
        </w:rPr>
        <w:t>ë</w:t>
      </w:r>
      <w:r w:rsidR="424C98F6" w:rsidRPr="00951713">
        <w:rPr>
          <w:rFonts w:ascii="Times New Roman" w:eastAsia="Times New Roman" w:hAnsi="Times New Roman" w:cs="Times New Roman"/>
          <w:color w:val="000000" w:themeColor="text1"/>
          <w:sz w:val="28"/>
          <w:szCs w:val="28"/>
          <w:lang w:val="sq"/>
        </w:rPr>
        <w:t xml:space="preserve"> tij</w:t>
      </w:r>
      <w:r w:rsidR="3FD5253B" w:rsidRPr="00951713">
        <w:rPr>
          <w:rFonts w:ascii="Times New Roman" w:eastAsia="Times New Roman" w:hAnsi="Times New Roman" w:cs="Times New Roman"/>
          <w:color w:val="000000" w:themeColor="text1"/>
          <w:sz w:val="28"/>
          <w:szCs w:val="28"/>
          <w:lang w:val="sq"/>
        </w:rPr>
        <w:t xml:space="preserve"> të klasifikohe</w:t>
      </w:r>
      <w:r w:rsidR="0AC1F2E1" w:rsidRPr="00951713">
        <w:rPr>
          <w:rFonts w:ascii="Times New Roman" w:eastAsia="Times New Roman" w:hAnsi="Times New Roman" w:cs="Times New Roman"/>
          <w:color w:val="000000" w:themeColor="text1"/>
          <w:sz w:val="28"/>
          <w:szCs w:val="28"/>
          <w:lang w:val="sq"/>
        </w:rPr>
        <w:t>t</w:t>
      </w:r>
      <w:r w:rsidR="3FD5253B" w:rsidRPr="00951713">
        <w:rPr>
          <w:rFonts w:ascii="Times New Roman" w:eastAsia="Times New Roman" w:hAnsi="Times New Roman" w:cs="Times New Roman"/>
          <w:color w:val="000000" w:themeColor="text1"/>
          <w:sz w:val="28"/>
          <w:szCs w:val="28"/>
          <w:lang w:val="sq"/>
        </w:rPr>
        <w:t xml:space="preserve"> si token aset</w:t>
      </w:r>
      <w:r w:rsidR="33232EBA" w:rsidRPr="00951713">
        <w:rPr>
          <w:rFonts w:ascii="Times New Roman" w:eastAsia="Times New Roman" w:hAnsi="Times New Roman" w:cs="Times New Roman"/>
          <w:color w:val="000000" w:themeColor="text1"/>
          <w:sz w:val="28"/>
          <w:szCs w:val="28"/>
          <w:lang w:val="sq"/>
        </w:rPr>
        <w:t>esh</w:t>
      </w:r>
      <w:r w:rsidR="3FD5253B" w:rsidRPr="00951713">
        <w:rPr>
          <w:rFonts w:ascii="Times New Roman" w:eastAsia="Times New Roman" w:hAnsi="Times New Roman" w:cs="Times New Roman"/>
          <w:color w:val="000000" w:themeColor="text1"/>
          <w:sz w:val="28"/>
          <w:szCs w:val="28"/>
          <w:lang w:val="sq"/>
        </w:rPr>
        <w:t xml:space="preserve"> me rëndësi të lartë. </w:t>
      </w:r>
    </w:p>
    <w:p w14:paraId="55B9C026" w14:textId="51C2D6C0" w:rsidR="00052ADC" w:rsidRPr="00C8178E" w:rsidRDefault="1E7D2D8F" w:rsidP="00B62A58">
      <w:pPr>
        <w:spacing w:after="0" w:line="240" w:lineRule="auto"/>
        <w:ind w:left="360"/>
        <w:jc w:val="both"/>
        <w:rPr>
          <w:rFonts w:ascii="Times New Roman" w:eastAsia="Times New Roman" w:hAnsi="Times New Roman" w:cs="Times New Roman"/>
          <w:sz w:val="28"/>
          <w:szCs w:val="28"/>
          <w:lang w:val="sq"/>
        </w:rPr>
      </w:pPr>
      <w:r w:rsidRPr="00951713">
        <w:rPr>
          <w:rFonts w:ascii="Times New Roman" w:eastAsia="Times New Roman" w:hAnsi="Times New Roman" w:cs="Times New Roman"/>
          <w:color w:val="000000" w:themeColor="text1"/>
          <w:sz w:val="28"/>
          <w:szCs w:val="28"/>
          <w:lang w:val="sq"/>
        </w:rPr>
        <w:t>Në mënyrë q</w:t>
      </w:r>
      <w:r w:rsidR="3FD5253B" w:rsidRPr="00951713">
        <w:rPr>
          <w:rFonts w:ascii="Times New Roman" w:eastAsia="Times New Roman" w:hAnsi="Times New Roman" w:cs="Times New Roman"/>
          <w:color w:val="000000" w:themeColor="text1"/>
          <w:sz w:val="28"/>
          <w:szCs w:val="28"/>
          <w:lang w:val="sq"/>
        </w:rPr>
        <w:t>ë një token aset</w:t>
      </w:r>
      <w:r w:rsidR="353B3447" w:rsidRPr="00951713">
        <w:rPr>
          <w:rFonts w:ascii="Times New Roman" w:eastAsia="Times New Roman" w:hAnsi="Times New Roman" w:cs="Times New Roman"/>
          <w:color w:val="000000" w:themeColor="text1"/>
          <w:sz w:val="28"/>
          <w:szCs w:val="28"/>
          <w:lang w:val="sq"/>
        </w:rPr>
        <w:t xml:space="preserve">esh </w:t>
      </w:r>
      <w:r w:rsidR="3FD5253B" w:rsidRPr="00951713">
        <w:rPr>
          <w:rFonts w:ascii="Times New Roman" w:eastAsia="Times New Roman" w:hAnsi="Times New Roman" w:cs="Times New Roman"/>
          <w:color w:val="000000" w:themeColor="text1"/>
          <w:sz w:val="28"/>
          <w:szCs w:val="28"/>
          <w:lang w:val="sq"/>
        </w:rPr>
        <w:t>të klasifikohet</w:t>
      </w:r>
      <w:r w:rsidR="6BB71631" w:rsidRPr="00951713">
        <w:rPr>
          <w:rFonts w:ascii="Times New Roman" w:eastAsia="Times New Roman" w:hAnsi="Times New Roman" w:cs="Times New Roman"/>
          <w:color w:val="000000" w:themeColor="text1"/>
          <w:sz w:val="28"/>
          <w:szCs w:val="28"/>
          <w:lang w:val="sq"/>
        </w:rPr>
        <w:t xml:space="preserve"> me rëndësi të lartë</w:t>
      </w:r>
      <w:r w:rsidR="007B34C5">
        <w:rPr>
          <w:rFonts w:ascii="Times New Roman" w:eastAsia="Times New Roman" w:hAnsi="Times New Roman" w:cs="Times New Roman"/>
          <w:color w:val="000000" w:themeColor="text1"/>
          <w:sz w:val="28"/>
          <w:szCs w:val="28"/>
          <w:lang w:val="sq"/>
        </w:rPr>
        <w:t>,</w:t>
      </w:r>
      <w:r w:rsidR="3FD5253B" w:rsidRPr="00951713">
        <w:rPr>
          <w:rFonts w:ascii="Times New Roman" w:eastAsia="Times New Roman" w:hAnsi="Times New Roman" w:cs="Times New Roman"/>
          <w:color w:val="000000" w:themeColor="text1"/>
          <w:sz w:val="28"/>
          <w:szCs w:val="28"/>
          <w:lang w:val="sq"/>
        </w:rPr>
        <w:t xml:space="preserve"> sipas këtij </w:t>
      </w:r>
      <w:r w:rsidR="73C7D965" w:rsidRPr="00951713">
        <w:rPr>
          <w:rFonts w:ascii="Times New Roman" w:eastAsia="Times New Roman" w:hAnsi="Times New Roman" w:cs="Times New Roman"/>
          <w:color w:val="000000" w:themeColor="text1"/>
          <w:sz w:val="28"/>
          <w:szCs w:val="28"/>
          <w:lang w:val="sq"/>
        </w:rPr>
        <w:t>n</w:t>
      </w:r>
      <w:r w:rsidR="3FD5253B" w:rsidRPr="00951713">
        <w:rPr>
          <w:rFonts w:ascii="Times New Roman" w:eastAsia="Times New Roman" w:hAnsi="Times New Roman" w:cs="Times New Roman"/>
          <w:color w:val="000000" w:themeColor="text1"/>
          <w:sz w:val="28"/>
          <w:szCs w:val="28"/>
          <w:lang w:val="sq"/>
        </w:rPr>
        <w:t xml:space="preserve">eni, </w:t>
      </w:r>
      <w:r w:rsidR="0FB1D656" w:rsidRPr="00951713">
        <w:rPr>
          <w:rFonts w:ascii="Times New Roman" w:eastAsia="Times New Roman" w:hAnsi="Times New Roman" w:cs="Times New Roman"/>
          <w:color w:val="000000" w:themeColor="text1"/>
          <w:sz w:val="28"/>
          <w:szCs w:val="28"/>
          <w:lang w:val="sq"/>
        </w:rPr>
        <w:t>emetuesi aplikues</w:t>
      </w:r>
      <w:r w:rsidR="3FD5253B" w:rsidRPr="00951713">
        <w:rPr>
          <w:rFonts w:ascii="Times New Roman" w:eastAsia="Times New Roman" w:hAnsi="Times New Roman" w:cs="Times New Roman"/>
          <w:color w:val="000000" w:themeColor="text1"/>
          <w:sz w:val="28"/>
          <w:szCs w:val="28"/>
          <w:lang w:val="sq"/>
        </w:rPr>
        <w:t xml:space="preserve"> i tokenit të aset</w:t>
      </w:r>
      <w:r w:rsidR="07EC596B" w:rsidRPr="00951713">
        <w:rPr>
          <w:rFonts w:ascii="Times New Roman" w:eastAsia="Times New Roman" w:hAnsi="Times New Roman" w:cs="Times New Roman"/>
          <w:color w:val="000000" w:themeColor="text1"/>
          <w:sz w:val="28"/>
          <w:szCs w:val="28"/>
          <w:lang w:val="sq"/>
        </w:rPr>
        <w:t>eve duhet t</w:t>
      </w:r>
      <w:r w:rsidR="563FE8E9" w:rsidRPr="00951713">
        <w:rPr>
          <w:rFonts w:ascii="Times New Roman" w:eastAsia="Times New Roman" w:hAnsi="Times New Roman" w:cs="Times New Roman"/>
          <w:color w:val="000000" w:themeColor="text1"/>
          <w:sz w:val="28"/>
          <w:szCs w:val="28"/>
          <w:lang w:val="sq"/>
        </w:rPr>
        <w:t>ë</w:t>
      </w:r>
      <w:r w:rsidR="07EC596B" w:rsidRPr="00951713">
        <w:rPr>
          <w:rFonts w:ascii="Times New Roman" w:eastAsia="Times New Roman" w:hAnsi="Times New Roman" w:cs="Times New Roman"/>
          <w:color w:val="000000" w:themeColor="text1"/>
          <w:sz w:val="28"/>
          <w:szCs w:val="28"/>
          <w:lang w:val="sq"/>
        </w:rPr>
        <w:t xml:space="preserve"> </w:t>
      </w:r>
      <w:r w:rsidR="346225ED" w:rsidRPr="00951713">
        <w:rPr>
          <w:rFonts w:ascii="Times New Roman" w:eastAsia="Times New Roman" w:hAnsi="Times New Roman" w:cs="Times New Roman"/>
          <w:color w:val="000000" w:themeColor="text1"/>
          <w:sz w:val="28"/>
          <w:szCs w:val="28"/>
          <w:lang w:val="sq"/>
        </w:rPr>
        <w:t>prov</w:t>
      </w:r>
      <w:r w:rsidR="07EC596B" w:rsidRPr="00951713">
        <w:rPr>
          <w:rFonts w:ascii="Times New Roman" w:eastAsia="Times New Roman" w:hAnsi="Times New Roman" w:cs="Times New Roman"/>
          <w:color w:val="000000" w:themeColor="text1"/>
          <w:sz w:val="28"/>
          <w:szCs w:val="28"/>
          <w:lang w:val="sq"/>
        </w:rPr>
        <w:t>oj</w:t>
      </w:r>
      <w:r w:rsidR="0C92BEE1" w:rsidRPr="00951713">
        <w:rPr>
          <w:rFonts w:ascii="Times New Roman" w:eastAsia="Times New Roman" w:hAnsi="Times New Roman" w:cs="Times New Roman"/>
          <w:color w:val="000000" w:themeColor="text1"/>
          <w:sz w:val="28"/>
          <w:szCs w:val="28"/>
          <w:lang w:val="sq"/>
        </w:rPr>
        <w:t>ë</w:t>
      </w:r>
      <w:r w:rsidR="3FD5253B" w:rsidRPr="00951713">
        <w:rPr>
          <w:rFonts w:ascii="Times New Roman" w:eastAsia="Times New Roman" w:hAnsi="Times New Roman" w:cs="Times New Roman"/>
          <w:color w:val="000000" w:themeColor="text1"/>
          <w:sz w:val="28"/>
          <w:szCs w:val="28"/>
          <w:lang w:val="sq"/>
        </w:rPr>
        <w:t xml:space="preserve">, përmes një programi të detajuar të veprimtarisë të </w:t>
      </w:r>
      <w:r w:rsidR="59971167" w:rsidRPr="00951713">
        <w:rPr>
          <w:rFonts w:ascii="Times New Roman" w:eastAsia="Times New Roman" w:hAnsi="Times New Roman" w:cs="Times New Roman"/>
          <w:color w:val="000000" w:themeColor="text1"/>
          <w:sz w:val="28"/>
          <w:szCs w:val="28"/>
          <w:lang w:val="sq"/>
        </w:rPr>
        <w:t>përcaktuar</w:t>
      </w:r>
      <w:r w:rsidR="3FD5253B" w:rsidRPr="00951713">
        <w:rPr>
          <w:rFonts w:ascii="Times New Roman" w:eastAsia="Times New Roman" w:hAnsi="Times New Roman" w:cs="Times New Roman"/>
          <w:color w:val="000000" w:themeColor="text1"/>
          <w:sz w:val="28"/>
          <w:szCs w:val="28"/>
          <w:lang w:val="sq"/>
        </w:rPr>
        <w:t xml:space="preserve"> në </w:t>
      </w:r>
      <w:r w:rsidR="00646226" w:rsidRPr="00951713">
        <w:rPr>
          <w:rFonts w:ascii="Times New Roman" w:eastAsia="Times New Roman" w:hAnsi="Times New Roman" w:cs="Times New Roman"/>
          <w:color w:val="000000" w:themeColor="text1"/>
          <w:sz w:val="28"/>
          <w:szCs w:val="28"/>
          <w:lang w:val="sq"/>
        </w:rPr>
        <w:t>nën</w:t>
      </w:r>
      <w:r w:rsidR="00646226">
        <w:rPr>
          <w:rFonts w:ascii="Times New Roman" w:eastAsia="Times New Roman" w:hAnsi="Times New Roman" w:cs="Times New Roman"/>
          <w:color w:val="000000" w:themeColor="text1"/>
          <w:sz w:val="28"/>
          <w:szCs w:val="28"/>
          <w:lang w:val="sq"/>
        </w:rPr>
        <w:t>ndarjen “</w:t>
      </w:r>
      <w:r w:rsidR="00646226" w:rsidRPr="00951713">
        <w:rPr>
          <w:rFonts w:ascii="Times New Roman" w:eastAsia="Times New Roman" w:hAnsi="Times New Roman" w:cs="Times New Roman"/>
          <w:color w:val="000000" w:themeColor="text1"/>
          <w:sz w:val="28"/>
          <w:szCs w:val="28"/>
          <w:lang w:val="sq"/>
        </w:rPr>
        <w:t>i</w:t>
      </w:r>
      <w:r w:rsidR="00646226">
        <w:rPr>
          <w:rFonts w:ascii="Times New Roman" w:eastAsia="Times New Roman" w:hAnsi="Times New Roman" w:cs="Times New Roman"/>
          <w:color w:val="000000" w:themeColor="text1"/>
          <w:sz w:val="28"/>
          <w:szCs w:val="28"/>
          <w:lang w:val="sq"/>
        </w:rPr>
        <w:t>”</w:t>
      </w:r>
      <w:r w:rsidR="00646226" w:rsidRPr="00951713">
        <w:rPr>
          <w:rFonts w:ascii="Times New Roman" w:eastAsia="Times New Roman" w:hAnsi="Times New Roman" w:cs="Times New Roman"/>
          <w:color w:val="000000" w:themeColor="text1"/>
          <w:sz w:val="28"/>
          <w:szCs w:val="28"/>
          <w:lang w:val="sq"/>
        </w:rPr>
        <w:t xml:space="preserve">, </w:t>
      </w:r>
      <w:r w:rsidR="00646226">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w:t>
      </w:r>
      <w:r w:rsidR="00646226"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s</w:t>
      </w:r>
      <w:r w:rsidR="00646226" w:rsidRPr="00951713">
        <w:rPr>
          <w:rFonts w:ascii="Times New Roman" w:eastAsia="Times New Roman" w:hAnsi="Times New Roman" w:cs="Times New Roman"/>
          <w:color w:val="000000" w:themeColor="text1"/>
          <w:sz w:val="28"/>
          <w:szCs w:val="28"/>
          <w:lang w:val="sq"/>
        </w:rPr>
        <w:t xml:space="preserve"> “b”, </w:t>
      </w:r>
      <w:r w:rsidR="00646226">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w:t>
      </w:r>
      <w:r w:rsidR="007B34C5">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s</w:t>
      </w:r>
      <w:r w:rsidR="007B34C5">
        <w:rPr>
          <w:rFonts w:ascii="Times New Roman" w:eastAsia="Times New Roman" w:hAnsi="Times New Roman" w:cs="Times New Roman"/>
          <w:color w:val="000000" w:themeColor="text1"/>
          <w:sz w:val="28"/>
          <w:szCs w:val="28"/>
          <w:lang w:val="sq"/>
        </w:rPr>
        <w:t xml:space="preserve"> 1, t</w:t>
      </w:r>
      <w:r w:rsidR="00F104B8">
        <w:rPr>
          <w:rFonts w:ascii="Times New Roman" w:eastAsia="Times New Roman" w:hAnsi="Times New Roman" w:cs="Times New Roman"/>
          <w:color w:val="000000" w:themeColor="text1"/>
          <w:sz w:val="28"/>
          <w:szCs w:val="28"/>
          <w:lang w:val="sq"/>
        </w:rPr>
        <w:t>ë</w:t>
      </w:r>
      <w:r w:rsidR="007B34C5">
        <w:rPr>
          <w:rFonts w:ascii="Times New Roman" w:eastAsia="Times New Roman" w:hAnsi="Times New Roman" w:cs="Times New Roman"/>
          <w:color w:val="000000" w:themeColor="text1"/>
          <w:sz w:val="28"/>
          <w:szCs w:val="28"/>
          <w:lang w:val="sq"/>
        </w:rPr>
        <w:t xml:space="preserve"> </w:t>
      </w:r>
      <w:r w:rsidR="69043CA9" w:rsidRPr="00951713">
        <w:rPr>
          <w:rFonts w:ascii="Times New Roman" w:eastAsia="Times New Roman" w:hAnsi="Times New Roman" w:cs="Times New Roman"/>
          <w:color w:val="000000" w:themeColor="text1"/>
          <w:sz w:val="28"/>
          <w:szCs w:val="28"/>
          <w:lang w:val="sq"/>
        </w:rPr>
        <w:t>n</w:t>
      </w:r>
      <w:r w:rsidR="3FD5253B" w:rsidRPr="00951713">
        <w:rPr>
          <w:rFonts w:ascii="Times New Roman" w:eastAsia="Times New Roman" w:hAnsi="Times New Roman" w:cs="Times New Roman"/>
          <w:color w:val="000000" w:themeColor="text1"/>
          <w:sz w:val="28"/>
          <w:szCs w:val="28"/>
          <w:lang w:val="sq"/>
        </w:rPr>
        <w:t>eni</w:t>
      </w:r>
      <w:r w:rsidR="007B34C5">
        <w:rPr>
          <w:rFonts w:ascii="Times New Roman" w:eastAsia="Times New Roman" w:hAnsi="Times New Roman" w:cs="Times New Roman"/>
          <w:color w:val="000000" w:themeColor="text1"/>
          <w:sz w:val="28"/>
          <w:szCs w:val="28"/>
          <w:lang w:val="sq"/>
        </w:rPr>
        <w:t>t</w:t>
      </w:r>
      <w:r w:rsidR="3FD5253B" w:rsidRPr="00951713">
        <w:rPr>
          <w:rFonts w:ascii="Times New Roman" w:eastAsia="Times New Roman" w:hAnsi="Times New Roman" w:cs="Times New Roman"/>
          <w:color w:val="000000" w:themeColor="text1"/>
          <w:sz w:val="28"/>
          <w:szCs w:val="28"/>
          <w:lang w:val="sq"/>
        </w:rPr>
        <w:t xml:space="preserve"> 17</w:t>
      </w:r>
      <w:r w:rsidR="172C4B06" w:rsidRPr="00951713">
        <w:rPr>
          <w:rFonts w:ascii="Times New Roman" w:eastAsia="Times New Roman" w:hAnsi="Times New Roman" w:cs="Times New Roman"/>
          <w:color w:val="000000" w:themeColor="text1"/>
          <w:sz w:val="28"/>
          <w:szCs w:val="28"/>
          <w:lang w:val="sq"/>
        </w:rPr>
        <w:t xml:space="preserve">, </w:t>
      </w:r>
      <w:r w:rsidR="3FD5253B" w:rsidRPr="00951713">
        <w:rPr>
          <w:rFonts w:ascii="Times New Roman" w:eastAsia="Times New Roman" w:hAnsi="Times New Roman" w:cs="Times New Roman"/>
          <w:color w:val="000000" w:themeColor="text1"/>
          <w:sz w:val="28"/>
          <w:szCs w:val="28"/>
          <w:lang w:val="sq"/>
        </w:rPr>
        <w:t xml:space="preserve">dhe </w:t>
      </w:r>
      <w:r w:rsidR="00646226"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n</w:t>
      </w:r>
      <w:r w:rsidR="00646226" w:rsidRPr="00951713">
        <w:rPr>
          <w:rFonts w:ascii="Times New Roman" w:eastAsia="Times New Roman" w:hAnsi="Times New Roman" w:cs="Times New Roman"/>
          <w:color w:val="000000" w:themeColor="text1"/>
          <w:sz w:val="28"/>
          <w:szCs w:val="28"/>
          <w:lang w:val="sq"/>
        </w:rPr>
        <w:t xml:space="preserve"> “d”, </w:t>
      </w:r>
      <w:r w:rsidR="00646226">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w:t>
      </w:r>
      <w:r w:rsidR="00646226" w:rsidRPr="00951713">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s</w:t>
      </w:r>
      <w:r w:rsidR="00646226" w:rsidRPr="00951713">
        <w:rPr>
          <w:rFonts w:ascii="Times New Roman" w:eastAsia="Times New Roman" w:hAnsi="Times New Roman" w:cs="Times New Roman"/>
          <w:color w:val="000000" w:themeColor="text1"/>
          <w:sz w:val="28"/>
          <w:szCs w:val="28"/>
          <w:lang w:val="sq"/>
        </w:rPr>
        <w:t xml:space="preserve"> 2,</w:t>
      </w:r>
      <w:r w:rsidR="00646226">
        <w:rPr>
          <w:rFonts w:ascii="Times New Roman" w:eastAsia="Times New Roman" w:hAnsi="Times New Roman" w:cs="Times New Roman"/>
          <w:color w:val="000000" w:themeColor="text1"/>
          <w:sz w:val="28"/>
          <w:szCs w:val="28"/>
          <w:lang w:val="sq"/>
        </w:rPr>
        <w:t xml:space="preserve"> 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w:t>
      </w:r>
      <w:r w:rsidR="69D2DE42" w:rsidRPr="00951713">
        <w:rPr>
          <w:rFonts w:ascii="Times New Roman" w:eastAsia="Times New Roman" w:hAnsi="Times New Roman" w:cs="Times New Roman"/>
          <w:color w:val="000000" w:themeColor="text1"/>
          <w:sz w:val="28"/>
          <w:szCs w:val="28"/>
          <w:lang w:val="sq"/>
        </w:rPr>
        <w:t>n</w:t>
      </w:r>
      <w:r w:rsidR="3FD5253B" w:rsidRPr="00951713">
        <w:rPr>
          <w:rFonts w:ascii="Times New Roman" w:eastAsia="Times New Roman" w:hAnsi="Times New Roman" w:cs="Times New Roman"/>
          <w:color w:val="000000" w:themeColor="text1"/>
          <w:sz w:val="28"/>
          <w:szCs w:val="28"/>
          <w:lang w:val="sq"/>
        </w:rPr>
        <w:t>eni</w:t>
      </w:r>
      <w:r w:rsidR="00646226">
        <w:rPr>
          <w:rFonts w:ascii="Times New Roman" w:eastAsia="Times New Roman" w:hAnsi="Times New Roman" w:cs="Times New Roman"/>
          <w:color w:val="000000" w:themeColor="text1"/>
          <w:sz w:val="28"/>
          <w:szCs w:val="28"/>
          <w:lang w:val="sq"/>
        </w:rPr>
        <w:t>t</w:t>
      </w:r>
      <w:r w:rsidR="3FD5253B" w:rsidRPr="00951713">
        <w:rPr>
          <w:rFonts w:ascii="Times New Roman" w:eastAsia="Times New Roman" w:hAnsi="Times New Roman" w:cs="Times New Roman"/>
          <w:color w:val="000000" w:themeColor="text1"/>
          <w:sz w:val="28"/>
          <w:szCs w:val="28"/>
          <w:lang w:val="sq"/>
        </w:rPr>
        <w:t xml:space="preserve"> 18</w:t>
      </w:r>
      <w:r w:rsidR="2D3351D3" w:rsidRPr="00951713">
        <w:rPr>
          <w:rFonts w:ascii="Times New Roman" w:eastAsia="Times New Roman" w:hAnsi="Times New Roman" w:cs="Times New Roman"/>
          <w:color w:val="000000" w:themeColor="text1"/>
          <w:sz w:val="28"/>
          <w:szCs w:val="28"/>
          <w:lang w:val="sq"/>
        </w:rPr>
        <w:t xml:space="preserve">, </w:t>
      </w:r>
      <w:r w:rsidR="00646226"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 xml:space="preserve">tij ligji, </w:t>
      </w:r>
      <w:r w:rsidR="3FD5253B" w:rsidRPr="00C8178E">
        <w:rPr>
          <w:rFonts w:ascii="Times New Roman" w:eastAsia="Times New Roman" w:hAnsi="Times New Roman" w:cs="Times New Roman"/>
          <w:sz w:val="28"/>
          <w:szCs w:val="28"/>
          <w:lang w:val="sq"/>
        </w:rPr>
        <w:t xml:space="preserve">se ka gjasa të përmbushë të paktën tre nga kriteret e përcaktuara në </w:t>
      </w:r>
      <w:r w:rsidR="00646226" w:rsidRPr="00C8178E">
        <w:rPr>
          <w:rFonts w:ascii="Times New Roman" w:eastAsia="Times New Roman" w:hAnsi="Times New Roman" w:cs="Times New Roman"/>
          <w:sz w:val="28"/>
          <w:szCs w:val="28"/>
          <w:lang w:val="sq"/>
        </w:rPr>
        <w:t>pik</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n 1, t</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 xml:space="preserve"> </w:t>
      </w:r>
      <w:r w:rsidR="5014E1A8" w:rsidRPr="00C8178E">
        <w:rPr>
          <w:rFonts w:ascii="Times New Roman" w:eastAsia="Times New Roman" w:hAnsi="Times New Roman" w:cs="Times New Roman"/>
          <w:sz w:val="28"/>
          <w:szCs w:val="28"/>
          <w:lang w:val="sq"/>
        </w:rPr>
        <w:t>n</w:t>
      </w:r>
      <w:r w:rsidR="3FD5253B" w:rsidRPr="00C8178E">
        <w:rPr>
          <w:rFonts w:ascii="Times New Roman" w:eastAsia="Times New Roman" w:hAnsi="Times New Roman" w:cs="Times New Roman"/>
          <w:sz w:val="28"/>
          <w:szCs w:val="28"/>
          <w:lang w:val="sq"/>
        </w:rPr>
        <w:t>eni</w:t>
      </w:r>
      <w:r w:rsidR="00646226" w:rsidRPr="00C8178E">
        <w:rPr>
          <w:rFonts w:ascii="Times New Roman" w:eastAsia="Times New Roman" w:hAnsi="Times New Roman" w:cs="Times New Roman"/>
          <w:sz w:val="28"/>
          <w:szCs w:val="28"/>
          <w:lang w:val="sq"/>
        </w:rPr>
        <w:t>t</w:t>
      </w:r>
      <w:r w:rsidR="3FD5253B" w:rsidRPr="00C8178E">
        <w:rPr>
          <w:rFonts w:ascii="Times New Roman" w:eastAsia="Times New Roman" w:hAnsi="Times New Roman" w:cs="Times New Roman"/>
          <w:sz w:val="28"/>
          <w:szCs w:val="28"/>
          <w:lang w:val="sq"/>
        </w:rPr>
        <w:t xml:space="preserve"> 43</w:t>
      </w:r>
      <w:r w:rsidR="26E4FFFE" w:rsidRPr="00C8178E">
        <w:rPr>
          <w:rFonts w:ascii="Times New Roman" w:eastAsia="Times New Roman" w:hAnsi="Times New Roman" w:cs="Times New Roman"/>
          <w:sz w:val="28"/>
          <w:szCs w:val="28"/>
          <w:lang w:val="sq"/>
        </w:rPr>
        <w:t xml:space="preserve">, </w:t>
      </w:r>
      <w:r w:rsidR="00646226"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tij ligji</w:t>
      </w:r>
      <w:r w:rsidR="3FD5253B" w:rsidRPr="00C8178E">
        <w:rPr>
          <w:rFonts w:ascii="Times New Roman" w:eastAsia="Times New Roman" w:hAnsi="Times New Roman" w:cs="Times New Roman"/>
          <w:sz w:val="28"/>
          <w:szCs w:val="28"/>
          <w:lang w:val="sq"/>
        </w:rPr>
        <w:t>.</w:t>
      </w:r>
    </w:p>
    <w:p w14:paraId="57787676" w14:textId="77777777" w:rsidR="00B62A58" w:rsidRPr="00951713" w:rsidRDefault="00B62A58" w:rsidP="00B62A58">
      <w:pPr>
        <w:spacing w:after="0" w:line="240" w:lineRule="auto"/>
        <w:ind w:left="360" w:hanging="360"/>
        <w:jc w:val="both"/>
        <w:rPr>
          <w:rFonts w:ascii="Times New Roman" w:hAnsi="Times New Roman" w:cs="Times New Roman"/>
          <w:color w:val="000000" w:themeColor="text1"/>
          <w:sz w:val="28"/>
          <w:szCs w:val="28"/>
        </w:rPr>
      </w:pPr>
    </w:p>
    <w:p w14:paraId="29E7D9F5" w14:textId="41874DD4" w:rsidR="00052ADC" w:rsidRPr="00951713" w:rsidRDefault="74D55D09" w:rsidP="00B62A58">
      <w:pPr>
        <w:pStyle w:val="ListParagraph"/>
        <w:numPr>
          <w:ilvl w:val="0"/>
          <w:numId w:val="217"/>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w:t>
      </w:r>
      <w:r w:rsidR="368C8E0A" w:rsidRPr="00951713">
        <w:rPr>
          <w:rFonts w:ascii="Times New Roman" w:eastAsia="Times New Roman" w:hAnsi="Times New Roman" w:cs="Times New Roman"/>
          <w:color w:val="000000" w:themeColor="text1"/>
          <w:sz w:val="28"/>
          <w:szCs w:val="28"/>
          <w:lang w:val="sq"/>
        </w:rPr>
        <w:t>renda 20 ditëve pun</w:t>
      </w:r>
      <w:r w:rsidR="00F104B8">
        <w:rPr>
          <w:rFonts w:ascii="Times New Roman" w:eastAsia="Times New Roman" w:hAnsi="Times New Roman" w:cs="Times New Roman"/>
          <w:color w:val="000000" w:themeColor="text1"/>
          <w:sz w:val="28"/>
          <w:szCs w:val="28"/>
          <w:lang w:val="sq"/>
        </w:rPr>
        <w:t>ë</w:t>
      </w:r>
      <w:r w:rsidR="368C8E0A" w:rsidRPr="00951713">
        <w:rPr>
          <w:rFonts w:ascii="Times New Roman" w:eastAsia="Times New Roman" w:hAnsi="Times New Roman" w:cs="Times New Roman"/>
          <w:color w:val="000000" w:themeColor="text1"/>
          <w:sz w:val="28"/>
          <w:szCs w:val="28"/>
          <w:lang w:val="sq"/>
        </w:rPr>
        <w:t xml:space="preserve"> nga njoftimi i përcaktuar në pikën 1 të këtij </w:t>
      </w:r>
      <w:r w:rsidR="1A7EE14C" w:rsidRPr="00951713">
        <w:rPr>
          <w:rFonts w:ascii="Times New Roman" w:eastAsia="Times New Roman" w:hAnsi="Times New Roman" w:cs="Times New Roman"/>
          <w:color w:val="000000" w:themeColor="text1"/>
          <w:sz w:val="28"/>
          <w:szCs w:val="28"/>
          <w:lang w:val="sq"/>
        </w:rPr>
        <w:t>n</w:t>
      </w:r>
      <w:r w:rsidR="368C8E0A" w:rsidRPr="00951713">
        <w:rPr>
          <w:rFonts w:ascii="Times New Roman" w:eastAsia="Times New Roman" w:hAnsi="Times New Roman" w:cs="Times New Roman"/>
          <w:color w:val="000000" w:themeColor="text1"/>
          <w:sz w:val="28"/>
          <w:szCs w:val="28"/>
          <w:lang w:val="sq"/>
        </w:rPr>
        <w:t>eni</w:t>
      </w:r>
      <w:r w:rsidR="1F0C4A3B" w:rsidRPr="00951713">
        <w:rPr>
          <w:rFonts w:ascii="Times New Roman" w:eastAsia="Times New Roman" w:hAnsi="Times New Roman" w:cs="Times New Roman"/>
          <w:color w:val="000000" w:themeColor="text1"/>
          <w:sz w:val="28"/>
          <w:szCs w:val="28"/>
          <w:lang w:val="sq"/>
        </w:rPr>
        <w:t>, Banka e Shqipërisë</w:t>
      </w:r>
      <w:r w:rsidR="368C8E0A" w:rsidRPr="00951713">
        <w:rPr>
          <w:rFonts w:ascii="Times New Roman" w:eastAsia="Times New Roman" w:hAnsi="Times New Roman" w:cs="Times New Roman"/>
          <w:color w:val="000000" w:themeColor="text1"/>
          <w:sz w:val="28"/>
          <w:szCs w:val="28"/>
          <w:lang w:val="sq"/>
        </w:rPr>
        <w:t xml:space="preserve"> </w:t>
      </w:r>
      <w:r w:rsidR="57ED82E5" w:rsidRPr="00951713">
        <w:rPr>
          <w:rFonts w:ascii="Times New Roman" w:eastAsia="Times New Roman" w:hAnsi="Times New Roman" w:cs="Times New Roman"/>
          <w:color w:val="000000" w:themeColor="text1"/>
          <w:sz w:val="28"/>
          <w:szCs w:val="28"/>
          <w:lang w:val="sq"/>
        </w:rPr>
        <w:t xml:space="preserve">harton </w:t>
      </w:r>
      <w:r w:rsidR="68CF204C" w:rsidRPr="00951713">
        <w:rPr>
          <w:rFonts w:ascii="Times New Roman" w:eastAsia="Times New Roman" w:hAnsi="Times New Roman" w:cs="Times New Roman"/>
          <w:color w:val="000000" w:themeColor="text1"/>
          <w:sz w:val="28"/>
          <w:szCs w:val="28"/>
          <w:lang w:val="sq"/>
        </w:rPr>
        <w:t>një vendim</w:t>
      </w:r>
      <w:r w:rsidR="2E4D061F" w:rsidRPr="00951713">
        <w:rPr>
          <w:rFonts w:ascii="Times New Roman" w:eastAsia="Times New Roman" w:hAnsi="Times New Roman" w:cs="Times New Roman"/>
          <w:color w:val="000000" w:themeColor="text1"/>
          <w:sz w:val="28"/>
          <w:szCs w:val="28"/>
          <w:lang w:val="sq"/>
        </w:rPr>
        <w:t xml:space="preserve"> i cili</w:t>
      </w:r>
      <w:r w:rsidR="0D048D85" w:rsidRPr="00951713">
        <w:rPr>
          <w:rFonts w:ascii="Times New Roman" w:eastAsia="Times New Roman" w:hAnsi="Times New Roman" w:cs="Times New Roman"/>
          <w:color w:val="000000" w:themeColor="text1"/>
          <w:sz w:val="28"/>
          <w:szCs w:val="28"/>
          <w:lang w:val="sq"/>
        </w:rPr>
        <w:t xml:space="preserve"> </w:t>
      </w:r>
      <w:r w:rsidR="68CF204C" w:rsidRPr="00951713">
        <w:rPr>
          <w:rFonts w:ascii="Times New Roman" w:eastAsia="Times New Roman" w:hAnsi="Times New Roman" w:cs="Times New Roman"/>
          <w:color w:val="000000" w:themeColor="text1"/>
          <w:sz w:val="28"/>
          <w:szCs w:val="28"/>
          <w:lang w:val="sq"/>
        </w:rPr>
        <w:t>përmban opinionin e saj bazuar në programin e veprimtarisë, nëse tokeni i aset</w:t>
      </w:r>
      <w:r w:rsidR="16D29CF7" w:rsidRPr="00951713">
        <w:rPr>
          <w:rFonts w:ascii="Times New Roman" w:eastAsia="Times New Roman" w:hAnsi="Times New Roman" w:cs="Times New Roman"/>
          <w:color w:val="000000" w:themeColor="text1"/>
          <w:sz w:val="28"/>
          <w:szCs w:val="28"/>
          <w:lang w:val="sq"/>
        </w:rPr>
        <w:t>eve</w:t>
      </w:r>
      <w:r w:rsidR="68CF204C" w:rsidRPr="00951713">
        <w:rPr>
          <w:rFonts w:ascii="Times New Roman" w:eastAsia="Times New Roman" w:hAnsi="Times New Roman" w:cs="Times New Roman"/>
          <w:color w:val="000000" w:themeColor="text1"/>
          <w:sz w:val="28"/>
          <w:szCs w:val="28"/>
          <w:lang w:val="sq"/>
        </w:rPr>
        <w:t xml:space="preserve"> përmbush ose ka gjasa të përmbushë të paktën tre nga kriteret e përcaktuara në </w:t>
      </w:r>
      <w:r w:rsidR="00646226">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n 1, 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w:t>
      </w:r>
      <w:r w:rsidR="625EA29C" w:rsidRPr="00951713">
        <w:rPr>
          <w:rFonts w:ascii="Times New Roman" w:eastAsia="Times New Roman" w:hAnsi="Times New Roman" w:cs="Times New Roman"/>
          <w:color w:val="000000" w:themeColor="text1"/>
          <w:sz w:val="28"/>
          <w:szCs w:val="28"/>
          <w:lang w:val="sq"/>
        </w:rPr>
        <w:t>n</w:t>
      </w:r>
      <w:r w:rsidR="68CF204C" w:rsidRPr="00951713">
        <w:rPr>
          <w:rFonts w:ascii="Times New Roman" w:eastAsia="Times New Roman" w:hAnsi="Times New Roman" w:cs="Times New Roman"/>
          <w:color w:val="000000" w:themeColor="text1"/>
          <w:sz w:val="28"/>
          <w:szCs w:val="28"/>
          <w:lang w:val="sq"/>
        </w:rPr>
        <w:t>eni</w:t>
      </w:r>
      <w:r w:rsidR="00646226">
        <w:rPr>
          <w:rFonts w:ascii="Times New Roman" w:eastAsia="Times New Roman" w:hAnsi="Times New Roman" w:cs="Times New Roman"/>
          <w:color w:val="000000" w:themeColor="text1"/>
          <w:sz w:val="28"/>
          <w:szCs w:val="28"/>
          <w:lang w:val="sq"/>
        </w:rPr>
        <w:t>t</w:t>
      </w:r>
      <w:r w:rsidR="68CF204C" w:rsidRPr="00951713">
        <w:rPr>
          <w:rFonts w:ascii="Times New Roman" w:eastAsia="Times New Roman" w:hAnsi="Times New Roman" w:cs="Times New Roman"/>
          <w:color w:val="000000" w:themeColor="text1"/>
          <w:sz w:val="28"/>
          <w:szCs w:val="28"/>
          <w:lang w:val="sq"/>
        </w:rPr>
        <w:t xml:space="preserve"> 43</w:t>
      </w:r>
      <w:r w:rsidR="6351D3DE" w:rsidRPr="00951713">
        <w:rPr>
          <w:rFonts w:ascii="Times New Roman" w:eastAsia="Times New Roman" w:hAnsi="Times New Roman" w:cs="Times New Roman"/>
          <w:color w:val="000000" w:themeColor="text1"/>
          <w:sz w:val="28"/>
          <w:szCs w:val="28"/>
          <w:lang w:val="sq"/>
        </w:rPr>
        <w:t xml:space="preserve">, </w:t>
      </w:r>
      <w:r w:rsidR="00646226">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tij ligji,</w:t>
      </w:r>
      <w:r w:rsidR="68CF204C" w:rsidRPr="00951713">
        <w:rPr>
          <w:rFonts w:ascii="Times New Roman" w:eastAsia="Times New Roman" w:hAnsi="Times New Roman" w:cs="Times New Roman"/>
          <w:color w:val="000000" w:themeColor="text1"/>
          <w:sz w:val="28"/>
          <w:szCs w:val="28"/>
          <w:lang w:val="sq"/>
        </w:rPr>
        <w:t xml:space="preserve"> dhe </w:t>
      </w:r>
      <w:r w:rsidR="5234ADFC" w:rsidRPr="00951713">
        <w:rPr>
          <w:rFonts w:ascii="Times New Roman" w:eastAsia="Times New Roman" w:hAnsi="Times New Roman" w:cs="Times New Roman"/>
          <w:color w:val="000000" w:themeColor="text1"/>
          <w:sz w:val="28"/>
          <w:szCs w:val="28"/>
          <w:lang w:val="sq"/>
        </w:rPr>
        <w:t>i</w:t>
      </w:r>
      <w:r w:rsidR="68CF204C" w:rsidRPr="00951713">
        <w:rPr>
          <w:rFonts w:ascii="Times New Roman" w:eastAsia="Times New Roman" w:hAnsi="Times New Roman" w:cs="Times New Roman"/>
          <w:color w:val="000000" w:themeColor="text1"/>
          <w:sz w:val="28"/>
          <w:szCs w:val="28"/>
          <w:lang w:val="sq"/>
        </w:rPr>
        <w:t>a njofto</w:t>
      </w:r>
      <w:r w:rsidR="2B3DABC2" w:rsidRPr="00951713">
        <w:rPr>
          <w:rFonts w:ascii="Times New Roman" w:eastAsia="Times New Roman" w:hAnsi="Times New Roman" w:cs="Times New Roman"/>
          <w:color w:val="000000" w:themeColor="text1"/>
          <w:sz w:val="28"/>
          <w:szCs w:val="28"/>
          <w:lang w:val="sq"/>
        </w:rPr>
        <w:t>n</w:t>
      </w:r>
      <w:r w:rsidR="68CF204C" w:rsidRPr="00951713">
        <w:rPr>
          <w:rFonts w:ascii="Times New Roman" w:eastAsia="Times New Roman" w:hAnsi="Times New Roman" w:cs="Times New Roman"/>
          <w:color w:val="000000" w:themeColor="text1"/>
          <w:sz w:val="28"/>
          <w:szCs w:val="28"/>
          <w:lang w:val="sq"/>
        </w:rPr>
        <w:t xml:space="preserve"> këtë vendim </w:t>
      </w:r>
      <w:r w:rsidR="4FC1C1ED" w:rsidRPr="00951713">
        <w:rPr>
          <w:rFonts w:ascii="Times New Roman" w:eastAsia="Times New Roman" w:hAnsi="Times New Roman" w:cs="Times New Roman"/>
          <w:color w:val="000000" w:themeColor="text1"/>
          <w:sz w:val="28"/>
          <w:szCs w:val="28"/>
          <w:lang w:val="sq"/>
        </w:rPr>
        <w:t>subjektit</w:t>
      </w:r>
      <w:r w:rsidR="68CF204C" w:rsidRPr="00951713">
        <w:rPr>
          <w:rFonts w:ascii="Times New Roman" w:eastAsia="Times New Roman" w:hAnsi="Times New Roman" w:cs="Times New Roman"/>
          <w:color w:val="000000" w:themeColor="text1"/>
          <w:sz w:val="28"/>
          <w:szCs w:val="28"/>
          <w:lang w:val="sq"/>
        </w:rPr>
        <w:t xml:space="preserve"> kërkues dhe, në rastet e </w:t>
      </w:r>
      <w:r w:rsidR="76D9085D" w:rsidRPr="00951713">
        <w:rPr>
          <w:rFonts w:ascii="Times New Roman" w:eastAsia="Times New Roman" w:hAnsi="Times New Roman" w:cs="Times New Roman"/>
          <w:color w:val="000000" w:themeColor="text1"/>
          <w:sz w:val="28"/>
          <w:szCs w:val="28"/>
          <w:lang w:val="sq"/>
        </w:rPr>
        <w:t>përcaktuara</w:t>
      </w:r>
      <w:r w:rsidR="68CF204C" w:rsidRPr="00951713">
        <w:rPr>
          <w:rFonts w:ascii="Times New Roman" w:eastAsia="Times New Roman" w:hAnsi="Times New Roman" w:cs="Times New Roman"/>
          <w:color w:val="000000" w:themeColor="text1"/>
          <w:sz w:val="28"/>
          <w:szCs w:val="28"/>
          <w:lang w:val="sq"/>
        </w:rPr>
        <w:t xml:space="preserve"> në </w:t>
      </w:r>
      <w:r w:rsidR="00646226">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n 4, 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w:t>
      </w:r>
      <w:r w:rsidR="2690F4C0" w:rsidRPr="00951713">
        <w:rPr>
          <w:rFonts w:ascii="Times New Roman" w:eastAsia="Times New Roman" w:hAnsi="Times New Roman" w:cs="Times New Roman"/>
          <w:color w:val="000000" w:themeColor="text1"/>
          <w:sz w:val="28"/>
          <w:szCs w:val="28"/>
          <w:lang w:val="sq"/>
        </w:rPr>
        <w:t>n</w:t>
      </w:r>
      <w:r w:rsidR="68CF204C" w:rsidRPr="00951713">
        <w:rPr>
          <w:rFonts w:ascii="Times New Roman" w:eastAsia="Times New Roman" w:hAnsi="Times New Roman" w:cs="Times New Roman"/>
          <w:color w:val="000000" w:themeColor="text1"/>
          <w:sz w:val="28"/>
          <w:szCs w:val="28"/>
          <w:lang w:val="sq"/>
        </w:rPr>
        <w:t>eni</w:t>
      </w:r>
      <w:r w:rsidR="00646226">
        <w:rPr>
          <w:rFonts w:ascii="Times New Roman" w:eastAsia="Times New Roman" w:hAnsi="Times New Roman" w:cs="Times New Roman"/>
          <w:color w:val="000000" w:themeColor="text1"/>
          <w:sz w:val="28"/>
          <w:szCs w:val="28"/>
          <w:lang w:val="sq"/>
        </w:rPr>
        <w:t>t</w:t>
      </w:r>
      <w:r w:rsidR="68CF204C" w:rsidRPr="00951713">
        <w:rPr>
          <w:rFonts w:ascii="Times New Roman" w:eastAsia="Times New Roman" w:hAnsi="Times New Roman" w:cs="Times New Roman"/>
          <w:color w:val="000000" w:themeColor="text1"/>
          <w:sz w:val="28"/>
          <w:szCs w:val="28"/>
          <w:lang w:val="sq"/>
        </w:rPr>
        <w:t xml:space="preserve"> 43</w:t>
      </w:r>
      <w:r w:rsidR="3C90DB20" w:rsidRPr="00951713">
        <w:rPr>
          <w:rFonts w:ascii="Times New Roman" w:eastAsia="Times New Roman" w:hAnsi="Times New Roman" w:cs="Times New Roman"/>
          <w:color w:val="000000" w:themeColor="text1"/>
          <w:sz w:val="28"/>
          <w:szCs w:val="28"/>
          <w:lang w:val="sq"/>
        </w:rPr>
        <w:t xml:space="preserve">, </w:t>
      </w:r>
      <w:r w:rsidR="00646226">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w:t>
      </w:r>
      <w:r w:rsidR="00646226" w:rsidRPr="00C8178E">
        <w:rPr>
          <w:rFonts w:ascii="Times New Roman" w:eastAsia="Times New Roman" w:hAnsi="Times New Roman" w:cs="Times New Roman"/>
          <w:sz w:val="28"/>
          <w:szCs w:val="28"/>
          <w:lang w:val="sq"/>
        </w:rPr>
        <w:t>k</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 xml:space="preserve">tij ligji, </w:t>
      </w:r>
      <w:r w:rsidR="10833C47" w:rsidRPr="00951713">
        <w:rPr>
          <w:rFonts w:ascii="Times New Roman" w:eastAsia="Times New Roman" w:hAnsi="Times New Roman" w:cs="Times New Roman"/>
          <w:color w:val="000000" w:themeColor="text1"/>
          <w:sz w:val="28"/>
          <w:szCs w:val="28"/>
          <w:lang w:val="sq"/>
        </w:rPr>
        <w:t>b</w:t>
      </w:r>
      <w:r w:rsidR="68CF204C" w:rsidRPr="00951713">
        <w:rPr>
          <w:rFonts w:ascii="Times New Roman" w:eastAsia="Times New Roman" w:hAnsi="Times New Roman" w:cs="Times New Roman"/>
          <w:color w:val="000000" w:themeColor="text1"/>
          <w:sz w:val="28"/>
          <w:szCs w:val="28"/>
          <w:lang w:val="sq"/>
        </w:rPr>
        <w:t xml:space="preserve">ankës </w:t>
      </w:r>
      <w:r w:rsidR="2088B86F" w:rsidRPr="00951713">
        <w:rPr>
          <w:rFonts w:ascii="Times New Roman" w:eastAsia="Times New Roman" w:hAnsi="Times New Roman" w:cs="Times New Roman"/>
          <w:color w:val="000000" w:themeColor="text1"/>
          <w:sz w:val="28"/>
          <w:szCs w:val="28"/>
          <w:lang w:val="sq"/>
        </w:rPr>
        <w:t>qe</w:t>
      </w:r>
      <w:r w:rsidR="68CF204C" w:rsidRPr="00951713">
        <w:rPr>
          <w:rFonts w:ascii="Times New Roman" w:eastAsia="Times New Roman" w:hAnsi="Times New Roman" w:cs="Times New Roman"/>
          <w:color w:val="000000" w:themeColor="text1"/>
          <w:sz w:val="28"/>
          <w:szCs w:val="28"/>
          <w:lang w:val="sq"/>
        </w:rPr>
        <w:t>ndrore të shtetit përkatës.</w:t>
      </w:r>
    </w:p>
    <w:p w14:paraId="0D05CA00" w14:textId="504D62DF" w:rsidR="69A554C7" w:rsidRDefault="69A554C7" w:rsidP="00B62A58">
      <w:p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Brenda 20 ditëve punë nga data e njoftimit të Bankës së Shqipërisë, emetuesit e tokenit të aseteve dhe</w:t>
      </w:r>
      <w:r w:rsidR="00646226">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sipas rasti</w:t>
      </w:r>
      <w:r w:rsidR="3C2EA1EF" w:rsidRPr="00951713">
        <w:rPr>
          <w:rFonts w:ascii="Times New Roman" w:eastAsia="Times New Roman" w:hAnsi="Times New Roman" w:cs="Times New Roman"/>
          <w:color w:val="000000" w:themeColor="text1"/>
          <w:sz w:val="28"/>
          <w:szCs w:val="28"/>
          <w:lang w:val="sq"/>
        </w:rPr>
        <w:t>t</w:t>
      </w:r>
      <w:r w:rsidR="397F2B40"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banka qendrore e shtetit p</w:t>
      </w:r>
      <w:r w:rsidR="2F3D0FE7" w:rsidRPr="00951713">
        <w:rPr>
          <w:rFonts w:ascii="Times New Roman" w:eastAsia="Times New Roman" w:hAnsi="Times New Roman" w:cs="Times New Roman"/>
          <w:color w:val="000000" w:themeColor="text1"/>
          <w:sz w:val="28"/>
          <w:szCs w:val="28"/>
          <w:lang w:val="sq"/>
        </w:rPr>
        <w:t>ërkatës</w:t>
      </w:r>
      <w:r w:rsidR="342C5579" w:rsidRPr="00951713">
        <w:rPr>
          <w:rFonts w:ascii="Times New Roman" w:eastAsia="Times New Roman" w:hAnsi="Times New Roman" w:cs="Times New Roman"/>
          <w:color w:val="000000" w:themeColor="text1"/>
          <w:sz w:val="28"/>
          <w:szCs w:val="28"/>
          <w:lang w:val="sq"/>
        </w:rPr>
        <w:t>,</w:t>
      </w:r>
      <w:r w:rsidR="4D44EF0E" w:rsidRPr="00951713">
        <w:rPr>
          <w:rFonts w:ascii="Times New Roman" w:eastAsia="Times New Roman" w:hAnsi="Times New Roman" w:cs="Times New Roman"/>
          <w:color w:val="000000" w:themeColor="text1"/>
          <w:sz w:val="28"/>
          <w:szCs w:val="28"/>
          <w:lang w:val="sq"/>
        </w:rPr>
        <w:t xml:space="preserve"> kanë të drejtën të</w:t>
      </w:r>
      <w:r w:rsidR="342C5579"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paraqesin komentet me shkrim, të cilat do të merren në konsideratë nga Banka e Shqipërisë</w:t>
      </w:r>
      <w:r w:rsidR="2A1EC615" w:rsidRPr="00951713">
        <w:rPr>
          <w:rFonts w:ascii="Times New Roman" w:eastAsia="Times New Roman" w:hAnsi="Times New Roman" w:cs="Times New Roman"/>
          <w:color w:val="000000" w:themeColor="text1"/>
          <w:sz w:val="28"/>
          <w:szCs w:val="28"/>
          <w:lang w:val="sq"/>
        </w:rPr>
        <w:t xml:space="preserve"> përpara</w:t>
      </w:r>
      <w:r w:rsidRPr="00951713">
        <w:rPr>
          <w:rFonts w:ascii="Times New Roman" w:eastAsia="Times New Roman" w:hAnsi="Times New Roman" w:cs="Times New Roman"/>
          <w:color w:val="000000" w:themeColor="text1"/>
          <w:sz w:val="28"/>
          <w:szCs w:val="28"/>
          <w:lang w:val="sq"/>
        </w:rPr>
        <w:t xml:space="preserve"> se të marrë një vendim përfundimtar.</w:t>
      </w:r>
    </w:p>
    <w:p w14:paraId="2575302B" w14:textId="77777777" w:rsidR="00B62A58" w:rsidRPr="00951713" w:rsidRDefault="00B62A58" w:rsidP="00B62A58">
      <w:pPr>
        <w:spacing w:after="0" w:line="240" w:lineRule="auto"/>
        <w:ind w:left="360" w:hanging="360"/>
        <w:jc w:val="both"/>
        <w:rPr>
          <w:rFonts w:ascii="Times New Roman" w:eastAsia="Times New Roman" w:hAnsi="Times New Roman" w:cs="Times New Roman"/>
          <w:color w:val="000000" w:themeColor="text1"/>
          <w:sz w:val="28"/>
          <w:szCs w:val="28"/>
          <w:lang w:val="sq"/>
        </w:rPr>
      </w:pPr>
    </w:p>
    <w:p w14:paraId="6FB7653E" w14:textId="7EC1875E" w:rsidR="00052ADC" w:rsidRDefault="3FD5253B" w:rsidP="00B62A58">
      <w:pPr>
        <w:pStyle w:val="ListParagraph"/>
        <w:numPr>
          <w:ilvl w:val="0"/>
          <w:numId w:val="216"/>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Banka e Shqipërisë </w:t>
      </w:r>
      <w:r w:rsidR="0FE2A3AC" w:rsidRPr="00951713">
        <w:rPr>
          <w:rFonts w:ascii="Times New Roman" w:eastAsia="Times New Roman" w:hAnsi="Times New Roman" w:cs="Times New Roman"/>
          <w:color w:val="000000" w:themeColor="text1"/>
          <w:sz w:val="28"/>
          <w:szCs w:val="28"/>
          <w:lang w:val="sq"/>
        </w:rPr>
        <w:t>brenda 60 ditëve pun</w:t>
      </w:r>
      <w:r w:rsidR="00F104B8">
        <w:rPr>
          <w:rFonts w:ascii="Times New Roman" w:eastAsia="Times New Roman" w:hAnsi="Times New Roman" w:cs="Times New Roman"/>
          <w:color w:val="000000" w:themeColor="text1"/>
          <w:sz w:val="28"/>
          <w:szCs w:val="28"/>
          <w:lang w:val="sq"/>
        </w:rPr>
        <w:t>ë</w:t>
      </w:r>
      <w:r w:rsidR="0FE2A3AC" w:rsidRPr="00951713">
        <w:rPr>
          <w:rFonts w:ascii="Times New Roman" w:eastAsia="Times New Roman" w:hAnsi="Times New Roman" w:cs="Times New Roman"/>
          <w:color w:val="000000" w:themeColor="text1"/>
          <w:sz w:val="28"/>
          <w:szCs w:val="28"/>
          <w:lang w:val="sq"/>
        </w:rPr>
        <w:t xml:space="preserve"> nga njoftimi i përcaktuar në pikën 1 t</w:t>
      </w:r>
      <w:r w:rsidR="021EC7D6" w:rsidRPr="00951713">
        <w:rPr>
          <w:rFonts w:ascii="Times New Roman" w:eastAsia="Times New Roman" w:hAnsi="Times New Roman" w:cs="Times New Roman"/>
          <w:color w:val="000000" w:themeColor="text1"/>
          <w:sz w:val="28"/>
          <w:szCs w:val="28"/>
          <w:lang w:val="sq"/>
        </w:rPr>
        <w:t>ë</w:t>
      </w:r>
      <w:r w:rsidR="0FE2A3AC" w:rsidRPr="00951713">
        <w:rPr>
          <w:rFonts w:ascii="Times New Roman" w:eastAsia="Times New Roman" w:hAnsi="Times New Roman" w:cs="Times New Roman"/>
          <w:color w:val="000000" w:themeColor="text1"/>
          <w:sz w:val="28"/>
          <w:szCs w:val="28"/>
          <w:lang w:val="sq"/>
        </w:rPr>
        <w:t xml:space="preserve"> k</w:t>
      </w:r>
      <w:r w:rsidR="64684CAA" w:rsidRPr="00951713">
        <w:rPr>
          <w:rFonts w:ascii="Times New Roman" w:eastAsia="Times New Roman" w:hAnsi="Times New Roman" w:cs="Times New Roman"/>
          <w:color w:val="000000" w:themeColor="text1"/>
          <w:sz w:val="28"/>
          <w:szCs w:val="28"/>
          <w:lang w:val="sq"/>
        </w:rPr>
        <w:t>ë</w:t>
      </w:r>
      <w:r w:rsidR="0FE2A3AC" w:rsidRPr="00951713">
        <w:rPr>
          <w:rFonts w:ascii="Times New Roman" w:eastAsia="Times New Roman" w:hAnsi="Times New Roman" w:cs="Times New Roman"/>
          <w:color w:val="000000" w:themeColor="text1"/>
          <w:sz w:val="28"/>
          <w:szCs w:val="28"/>
          <w:lang w:val="sq"/>
        </w:rPr>
        <w:t xml:space="preserve">tij neni, </w:t>
      </w:r>
      <w:r w:rsidRPr="00951713">
        <w:rPr>
          <w:rFonts w:ascii="Times New Roman" w:eastAsia="Times New Roman" w:hAnsi="Times New Roman" w:cs="Times New Roman"/>
          <w:color w:val="000000" w:themeColor="text1"/>
          <w:sz w:val="28"/>
          <w:szCs w:val="28"/>
          <w:lang w:val="sq"/>
        </w:rPr>
        <w:t xml:space="preserve">merr vendimin përfundimtar nëse një token </w:t>
      </w:r>
      <w:r w:rsidR="577703FC" w:rsidRPr="00951713">
        <w:rPr>
          <w:rFonts w:ascii="Times New Roman" w:eastAsia="Times New Roman" w:hAnsi="Times New Roman" w:cs="Times New Roman"/>
          <w:color w:val="000000" w:themeColor="text1"/>
          <w:sz w:val="28"/>
          <w:szCs w:val="28"/>
          <w:lang w:val="sq"/>
        </w:rPr>
        <w:t>asetesh</w:t>
      </w:r>
      <w:r w:rsidRPr="00951713">
        <w:rPr>
          <w:rFonts w:ascii="Times New Roman" w:eastAsia="Times New Roman" w:hAnsi="Times New Roman" w:cs="Times New Roman"/>
          <w:color w:val="000000" w:themeColor="text1"/>
          <w:sz w:val="28"/>
          <w:szCs w:val="28"/>
          <w:lang w:val="sq"/>
        </w:rPr>
        <w:t xml:space="preserve"> klasifikohet si token </w:t>
      </w:r>
      <w:r w:rsidR="6FE6E11C" w:rsidRPr="00951713">
        <w:rPr>
          <w:rFonts w:ascii="Times New Roman" w:eastAsia="Times New Roman" w:hAnsi="Times New Roman" w:cs="Times New Roman"/>
          <w:color w:val="000000" w:themeColor="text1"/>
          <w:sz w:val="28"/>
          <w:szCs w:val="28"/>
          <w:lang w:val="sq"/>
        </w:rPr>
        <w:t>asetesh</w:t>
      </w:r>
      <w:r w:rsidRPr="00951713">
        <w:rPr>
          <w:rFonts w:ascii="Times New Roman" w:eastAsia="Times New Roman" w:hAnsi="Times New Roman" w:cs="Times New Roman"/>
          <w:color w:val="000000" w:themeColor="text1"/>
          <w:sz w:val="28"/>
          <w:szCs w:val="28"/>
          <w:lang w:val="sq"/>
        </w:rPr>
        <w:t xml:space="preserve"> me rëndësi të lartë  dhe </w:t>
      </w:r>
      <w:r w:rsidR="74E24B9B" w:rsidRPr="00951713">
        <w:rPr>
          <w:rFonts w:ascii="Times New Roman" w:eastAsia="Times New Roman" w:hAnsi="Times New Roman" w:cs="Times New Roman"/>
          <w:color w:val="000000" w:themeColor="text1"/>
          <w:sz w:val="28"/>
          <w:szCs w:val="28"/>
          <w:lang w:val="sq"/>
        </w:rPr>
        <w:t>ia</w:t>
      </w:r>
      <w:r w:rsidRPr="00951713">
        <w:rPr>
          <w:rFonts w:ascii="Times New Roman" w:eastAsia="Times New Roman" w:hAnsi="Times New Roman" w:cs="Times New Roman"/>
          <w:color w:val="000000" w:themeColor="text1"/>
          <w:sz w:val="28"/>
          <w:szCs w:val="28"/>
          <w:lang w:val="sq"/>
        </w:rPr>
        <w:t xml:space="preserve"> njofto</w:t>
      </w:r>
      <w:r w:rsidR="23CE4E0B"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menjëherë këtë vendim subjektit kërkues të atij tokeni aset</w:t>
      </w:r>
      <w:r w:rsidR="58540D03" w:rsidRPr="00951713">
        <w:rPr>
          <w:rFonts w:ascii="Times New Roman" w:eastAsia="Times New Roman" w:hAnsi="Times New Roman" w:cs="Times New Roman"/>
          <w:color w:val="000000" w:themeColor="text1"/>
          <w:sz w:val="28"/>
          <w:szCs w:val="28"/>
          <w:lang w:val="sq"/>
        </w:rPr>
        <w:t>esh</w:t>
      </w:r>
      <w:r w:rsidRPr="00951713">
        <w:rPr>
          <w:rFonts w:ascii="Times New Roman" w:eastAsia="Times New Roman" w:hAnsi="Times New Roman" w:cs="Times New Roman"/>
          <w:color w:val="000000" w:themeColor="text1"/>
          <w:sz w:val="28"/>
          <w:szCs w:val="28"/>
          <w:lang w:val="sq"/>
        </w:rPr>
        <w:t>.</w:t>
      </w:r>
    </w:p>
    <w:p w14:paraId="07C19D11" w14:textId="77777777" w:rsidR="00B62A58" w:rsidRPr="00951713" w:rsidRDefault="00B62A5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36A6A24C" w14:textId="3170527F" w:rsidR="00052ADC" w:rsidRPr="00951713" w:rsidRDefault="40D49F8D" w:rsidP="00B62A58">
      <w:pPr>
        <w:pStyle w:val="ListParagraph"/>
        <w:numPr>
          <w:ilvl w:val="0"/>
          <w:numId w:val="216"/>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w:t>
      </w:r>
      <w:r w:rsidR="0BED22D9" w:rsidRPr="00951713">
        <w:rPr>
          <w:rFonts w:ascii="Times New Roman" w:eastAsia="Times New Roman" w:hAnsi="Times New Roman" w:cs="Times New Roman"/>
          <w:color w:val="000000" w:themeColor="text1"/>
          <w:sz w:val="28"/>
          <w:szCs w:val="28"/>
          <w:lang w:val="sq"/>
        </w:rPr>
        <w:t xml:space="preserve"> përputhje me nen</w:t>
      </w:r>
      <w:r w:rsidR="00646226">
        <w:rPr>
          <w:rFonts w:ascii="Times New Roman" w:eastAsia="Times New Roman" w:hAnsi="Times New Roman" w:cs="Times New Roman"/>
          <w:color w:val="000000" w:themeColor="text1"/>
          <w:sz w:val="28"/>
          <w:szCs w:val="28"/>
          <w:lang w:val="sq"/>
        </w:rPr>
        <w:t>et</w:t>
      </w:r>
      <w:r w:rsidR="0BED22D9" w:rsidRPr="00951713">
        <w:rPr>
          <w:rFonts w:ascii="Times New Roman" w:eastAsia="Times New Roman" w:hAnsi="Times New Roman" w:cs="Times New Roman"/>
          <w:color w:val="000000" w:themeColor="text1"/>
          <w:sz w:val="28"/>
          <w:szCs w:val="28"/>
          <w:lang w:val="sq"/>
        </w:rPr>
        <w:t xml:space="preserve"> 117 dhe 121 t</w:t>
      </w:r>
      <w:r w:rsidR="4CC60A2F" w:rsidRPr="00951713">
        <w:rPr>
          <w:rFonts w:ascii="Times New Roman" w:eastAsia="Times New Roman" w:hAnsi="Times New Roman" w:cs="Times New Roman"/>
          <w:color w:val="000000" w:themeColor="text1"/>
          <w:sz w:val="28"/>
          <w:szCs w:val="28"/>
          <w:lang w:val="sq"/>
        </w:rPr>
        <w:t>ë</w:t>
      </w:r>
      <w:r w:rsidR="0BED22D9" w:rsidRPr="00951713">
        <w:rPr>
          <w:rFonts w:ascii="Times New Roman" w:eastAsia="Times New Roman" w:hAnsi="Times New Roman" w:cs="Times New Roman"/>
          <w:color w:val="000000" w:themeColor="text1"/>
          <w:sz w:val="28"/>
          <w:szCs w:val="28"/>
          <w:lang w:val="sq"/>
        </w:rPr>
        <w:t xml:space="preserve"> k</w:t>
      </w:r>
      <w:r w:rsidR="0E89C0C3" w:rsidRPr="00951713">
        <w:rPr>
          <w:rFonts w:ascii="Times New Roman" w:eastAsia="Times New Roman" w:hAnsi="Times New Roman" w:cs="Times New Roman"/>
          <w:color w:val="000000" w:themeColor="text1"/>
          <w:sz w:val="28"/>
          <w:szCs w:val="28"/>
          <w:lang w:val="sq"/>
        </w:rPr>
        <w:t>ë</w:t>
      </w:r>
      <w:r w:rsidR="0BED22D9" w:rsidRPr="00951713">
        <w:rPr>
          <w:rFonts w:ascii="Times New Roman" w:eastAsia="Times New Roman" w:hAnsi="Times New Roman" w:cs="Times New Roman"/>
          <w:color w:val="000000" w:themeColor="text1"/>
          <w:sz w:val="28"/>
          <w:szCs w:val="28"/>
          <w:lang w:val="sq"/>
        </w:rPr>
        <w:t>tij ligji, në</w:t>
      </w:r>
      <w:r w:rsidRPr="00951713">
        <w:rPr>
          <w:rFonts w:ascii="Times New Roman" w:eastAsia="Times New Roman" w:hAnsi="Times New Roman" w:cs="Times New Roman"/>
          <w:color w:val="000000" w:themeColor="text1"/>
          <w:sz w:val="28"/>
          <w:szCs w:val="28"/>
          <w:lang w:val="sq"/>
        </w:rPr>
        <w:t xml:space="preserve"> rastet k</w:t>
      </w:r>
      <w:r w:rsidR="34D94AC3" w:rsidRPr="00951713">
        <w:rPr>
          <w:rFonts w:ascii="Times New Roman" w:eastAsia="Times New Roman" w:hAnsi="Times New Roman" w:cs="Times New Roman"/>
          <w:color w:val="000000" w:themeColor="text1"/>
          <w:sz w:val="28"/>
          <w:szCs w:val="28"/>
          <w:lang w:val="sq"/>
        </w:rPr>
        <w:t>ur tokenat e aset</w:t>
      </w:r>
      <w:r w:rsidR="300C407F" w:rsidRPr="00951713">
        <w:rPr>
          <w:rFonts w:ascii="Times New Roman" w:eastAsia="Times New Roman" w:hAnsi="Times New Roman" w:cs="Times New Roman"/>
          <w:color w:val="000000" w:themeColor="text1"/>
          <w:sz w:val="28"/>
          <w:szCs w:val="28"/>
          <w:lang w:val="sq"/>
        </w:rPr>
        <w:t>eve</w:t>
      </w:r>
      <w:r w:rsidR="34D94AC3" w:rsidRPr="00951713">
        <w:rPr>
          <w:rFonts w:ascii="Times New Roman" w:eastAsia="Times New Roman" w:hAnsi="Times New Roman" w:cs="Times New Roman"/>
          <w:color w:val="000000" w:themeColor="text1"/>
          <w:sz w:val="28"/>
          <w:szCs w:val="28"/>
          <w:lang w:val="sq"/>
        </w:rPr>
        <w:t xml:space="preserve"> janë klasifikuar </w:t>
      </w:r>
      <w:r w:rsidR="339923AA" w:rsidRPr="00951713">
        <w:rPr>
          <w:rFonts w:ascii="Times New Roman" w:eastAsia="Times New Roman" w:hAnsi="Times New Roman" w:cs="Times New Roman"/>
          <w:color w:val="000000" w:themeColor="text1"/>
          <w:sz w:val="28"/>
          <w:szCs w:val="28"/>
          <w:lang w:val="sq"/>
        </w:rPr>
        <w:t>me rëndësi të lartë</w:t>
      </w:r>
      <w:r w:rsidR="00646226">
        <w:rPr>
          <w:rFonts w:ascii="Times New Roman" w:eastAsia="Times New Roman" w:hAnsi="Times New Roman" w:cs="Times New Roman"/>
          <w:color w:val="000000" w:themeColor="text1"/>
          <w:sz w:val="28"/>
          <w:szCs w:val="28"/>
          <w:lang w:val="sq"/>
        </w:rPr>
        <w:t>,</w:t>
      </w:r>
      <w:r w:rsidR="339923AA" w:rsidRPr="00951713">
        <w:rPr>
          <w:rFonts w:ascii="Times New Roman" w:eastAsia="Times New Roman" w:hAnsi="Times New Roman" w:cs="Times New Roman"/>
          <w:color w:val="000000" w:themeColor="text1"/>
          <w:sz w:val="28"/>
          <w:szCs w:val="28"/>
          <w:lang w:val="sq"/>
        </w:rPr>
        <w:t xml:space="preserve"> </w:t>
      </w:r>
      <w:r w:rsidR="34D94AC3" w:rsidRPr="00951713">
        <w:rPr>
          <w:rFonts w:ascii="Times New Roman" w:eastAsia="Times New Roman" w:hAnsi="Times New Roman" w:cs="Times New Roman"/>
          <w:color w:val="000000" w:themeColor="text1"/>
          <w:sz w:val="28"/>
          <w:szCs w:val="28"/>
          <w:lang w:val="sq"/>
        </w:rPr>
        <w:t>sipas vendimi</w:t>
      </w:r>
      <w:r w:rsidR="548C697E" w:rsidRPr="00951713">
        <w:rPr>
          <w:rFonts w:ascii="Times New Roman" w:eastAsia="Times New Roman" w:hAnsi="Times New Roman" w:cs="Times New Roman"/>
          <w:color w:val="000000" w:themeColor="text1"/>
          <w:sz w:val="28"/>
          <w:szCs w:val="28"/>
          <w:lang w:val="sq"/>
        </w:rPr>
        <w:t>t</w:t>
      </w:r>
      <w:r w:rsidR="34D94AC3" w:rsidRPr="00951713">
        <w:rPr>
          <w:rFonts w:ascii="Times New Roman" w:eastAsia="Times New Roman" w:hAnsi="Times New Roman" w:cs="Times New Roman"/>
          <w:color w:val="000000" w:themeColor="text1"/>
          <w:sz w:val="28"/>
          <w:szCs w:val="28"/>
          <w:lang w:val="sq"/>
        </w:rPr>
        <w:t xml:space="preserve"> të Bankës së Shqipërisë</w:t>
      </w:r>
      <w:r w:rsidR="5C2081A1" w:rsidRPr="00951713">
        <w:rPr>
          <w:rFonts w:ascii="Times New Roman" w:eastAsia="Times New Roman" w:hAnsi="Times New Roman" w:cs="Times New Roman"/>
          <w:color w:val="000000" w:themeColor="text1"/>
          <w:sz w:val="28"/>
          <w:szCs w:val="28"/>
          <w:lang w:val="sq"/>
        </w:rPr>
        <w:t>,</w:t>
      </w:r>
      <w:r w:rsidR="34D94AC3" w:rsidRPr="00951713">
        <w:rPr>
          <w:rFonts w:ascii="Times New Roman" w:eastAsia="Times New Roman" w:hAnsi="Times New Roman" w:cs="Times New Roman"/>
          <w:color w:val="000000" w:themeColor="text1"/>
          <w:sz w:val="28"/>
          <w:szCs w:val="28"/>
          <w:lang w:val="sq"/>
        </w:rPr>
        <w:t xml:space="preserve"> në përputhje me pikën 3 të këtij </w:t>
      </w:r>
      <w:r w:rsidR="3C9FB69C" w:rsidRPr="00951713">
        <w:rPr>
          <w:rFonts w:ascii="Times New Roman" w:eastAsia="Times New Roman" w:hAnsi="Times New Roman" w:cs="Times New Roman"/>
          <w:color w:val="000000" w:themeColor="text1"/>
          <w:sz w:val="28"/>
          <w:szCs w:val="28"/>
          <w:lang w:val="sq"/>
        </w:rPr>
        <w:t>n</w:t>
      </w:r>
      <w:r w:rsidR="34D94AC3" w:rsidRPr="00951713">
        <w:rPr>
          <w:rFonts w:ascii="Times New Roman" w:eastAsia="Times New Roman" w:hAnsi="Times New Roman" w:cs="Times New Roman"/>
          <w:color w:val="000000" w:themeColor="text1"/>
          <w:sz w:val="28"/>
          <w:szCs w:val="28"/>
          <w:lang w:val="sq"/>
        </w:rPr>
        <w:t>eni, përgjegjësitë mbikëqyrëse në lidhje me emetuesit e atyre tokenave të aset</w:t>
      </w:r>
      <w:r w:rsidR="0399D265" w:rsidRPr="00951713">
        <w:rPr>
          <w:rFonts w:ascii="Times New Roman" w:eastAsia="Times New Roman" w:hAnsi="Times New Roman" w:cs="Times New Roman"/>
          <w:color w:val="000000" w:themeColor="text1"/>
          <w:sz w:val="28"/>
          <w:szCs w:val="28"/>
          <w:lang w:val="sq"/>
        </w:rPr>
        <w:t>eve</w:t>
      </w:r>
      <w:r w:rsidR="34D94AC3" w:rsidRPr="00951713">
        <w:rPr>
          <w:rFonts w:ascii="Times New Roman" w:eastAsia="Times New Roman" w:hAnsi="Times New Roman" w:cs="Times New Roman"/>
          <w:color w:val="000000" w:themeColor="text1"/>
          <w:sz w:val="28"/>
          <w:szCs w:val="28"/>
          <w:lang w:val="sq"/>
        </w:rPr>
        <w:t xml:space="preserve"> do të </w:t>
      </w:r>
      <w:r w:rsidR="297D6116" w:rsidRPr="00951713">
        <w:rPr>
          <w:rFonts w:ascii="Times New Roman" w:eastAsia="Times New Roman" w:hAnsi="Times New Roman" w:cs="Times New Roman"/>
          <w:color w:val="000000" w:themeColor="text1"/>
          <w:sz w:val="28"/>
          <w:szCs w:val="28"/>
          <w:lang w:val="sq"/>
        </w:rPr>
        <w:t xml:space="preserve">zbatohen </w:t>
      </w:r>
      <w:r w:rsidR="34D94AC3" w:rsidRPr="00951713">
        <w:rPr>
          <w:rFonts w:ascii="Times New Roman" w:eastAsia="Times New Roman" w:hAnsi="Times New Roman" w:cs="Times New Roman"/>
          <w:color w:val="000000" w:themeColor="text1"/>
          <w:sz w:val="28"/>
          <w:szCs w:val="28"/>
          <w:lang w:val="sq"/>
        </w:rPr>
        <w:t xml:space="preserve">nga </w:t>
      </w:r>
      <w:r w:rsidR="03BE8FDB" w:rsidRPr="00951713">
        <w:rPr>
          <w:rFonts w:ascii="Times New Roman" w:eastAsia="Times New Roman" w:hAnsi="Times New Roman" w:cs="Times New Roman"/>
          <w:color w:val="000000" w:themeColor="text1"/>
          <w:sz w:val="28"/>
          <w:szCs w:val="28"/>
          <w:lang w:val="sq"/>
        </w:rPr>
        <w:t>Banka e Shqipëris</w:t>
      </w:r>
      <w:r w:rsidR="0A1CE339" w:rsidRPr="00951713">
        <w:rPr>
          <w:rFonts w:ascii="Times New Roman" w:eastAsia="Times New Roman" w:hAnsi="Times New Roman" w:cs="Times New Roman"/>
          <w:color w:val="000000" w:themeColor="text1"/>
          <w:sz w:val="28"/>
          <w:szCs w:val="28"/>
          <w:lang w:val="sq"/>
        </w:rPr>
        <w:t>ë</w:t>
      </w:r>
      <w:r w:rsidR="34D94AC3" w:rsidRPr="00951713">
        <w:rPr>
          <w:rFonts w:ascii="Times New Roman" w:eastAsia="Times New Roman" w:hAnsi="Times New Roman" w:cs="Times New Roman"/>
          <w:color w:val="000000" w:themeColor="text1"/>
          <w:sz w:val="28"/>
          <w:szCs w:val="28"/>
          <w:lang w:val="sq"/>
        </w:rPr>
        <w:t xml:space="preserve"> </w:t>
      </w:r>
      <w:r w:rsidR="7B48F250" w:rsidRPr="00951713">
        <w:rPr>
          <w:rFonts w:ascii="Times New Roman" w:eastAsia="Times New Roman" w:hAnsi="Times New Roman" w:cs="Times New Roman"/>
          <w:color w:val="000000" w:themeColor="text1"/>
          <w:sz w:val="28"/>
          <w:szCs w:val="28"/>
          <w:lang w:val="sq"/>
        </w:rPr>
        <w:t xml:space="preserve">deri në </w:t>
      </w:r>
      <w:r w:rsidR="510A12E0" w:rsidRPr="00951713">
        <w:rPr>
          <w:rFonts w:ascii="Times New Roman" w:eastAsia="Times New Roman" w:hAnsi="Times New Roman" w:cs="Times New Roman"/>
          <w:color w:val="000000" w:themeColor="text1"/>
          <w:sz w:val="28"/>
          <w:szCs w:val="28"/>
          <w:lang w:val="sq"/>
        </w:rPr>
        <w:t xml:space="preserve">datën </w:t>
      </w:r>
      <w:r w:rsidR="7B48F250" w:rsidRPr="00951713">
        <w:rPr>
          <w:rFonts w:ascii="Times New Roman" w:eastAsia="Times New Roman" w:hAnsi="Times New Roman" w:cs="Times New Roman"/>
          <w:color w:val="000000" w:themeColor="text1"/>
          <w:sz w:val="28"/>
          <w:szCs w:val="28"/>
          <w:lang w:val="sq"/>
        </w:rPr>
        <w:t>e anëtarësimit të Republikës</w:t>
      </w:r>
      <w:r w:rsidR="0DCAE8A9" w:rsidRPr="00951713">
        <w:rPr>
          <w:rFonts w:ascii="Times New Roman" w:eastAsia="Times New Roman" w:hAnsi="Times New Roman" w:cs="Times New Roman"/>
          <w:color w:val="000000" w:themeColor="text1"/>
          <w:sz w:val="28"/>
          <w:szCs w:val="28"/>
          <w:lang w:val="sq"/>
        </w:rPr>
        <w:t xml:space="preserve"> së Shqipërisë në Bashkimin Evropian. </w:t>
      </w:r>
    </w:p>
    <w:p w14:paraId="7CB4A661" w14:textId="77777777" w:rsidR="0095649C" w:rsidRDefault="0095649C"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2DB351F8" w14:textId="77777777" w:rsidR="0095649C" w:rsidRDefault="0095649C"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535C7128" w14:textId="77777777" w:rsidR="0095649C" w:rsidRDefault="0095649C"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0D82B0FF" w14:textId="1C97374B" w:rsidR="00052ADC" w:rsidRPr="00951713" w:rsidRDefault="36165F54"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lastRenderedPageBreak/>
        <w:t>Neni 45</w:t>
      </w:r>
    </w:p>
    <w:p w14:paraId="57ECAB18" w14:textId="6B6597A6" w:rsidR="00052ADC" w:rsidRDefault="36165F54"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 xml:space="preserve">Detyrimet specifike shtesë për </w:t>
      </w:r>
      <w:r w:rsidR="3C7B8562" w:rsidRPr="00951713">
        <w:rPr>
          <w:rFonts w:ascii="Times New Roman" w:eastAsia="Times New Roman" w:hAnsi="Times New Roman" w:cs="Times New Roman"/>
          <w:b/>
          <w:bCs/>
          <w:color w:val="000000" w:themeColor="text1"/>
          <w:sz w:val="28"/>
          <w:szCs w:val="28"/>
          <w:lang w:val="sq"/>
        </w:rPr>
        <w:t>e</w:t>
      </w:r>
      <w:r w:rsidR="36CAC696" w:rsidRPr="00951713">
        <w:rPr>
          <w:rFonts w:ascii="Times New Roman" w:eastAsia="Times New Roman" w:hAnsi="Times New Roman" w:cs="Times New Roman"/>
          <w:b/>
          <w:bCs/>
          <w:color w:val="000000" w:themeColor="text1"/>
          <w:sz w:val="28"/>
          <w:szCs w:val="28"/>
          <w:lang w:val="sq"/>
        </w:rPr>
        <w:t>metuesit e tokenit të aseteve</w:t>
      </w:r>
      <w:r w:rsidRPr="00951713">
        <w:rPr>
          <w:rFonts w:ascii="Times New Roman" w:eastAsia="Times New Roman" w:hAnsi="Times New Roman" w:cs="Times New Roman"/>
          <w:b/>
          <w:bCs/>
          <w:color w:val="000000" w:themeColor="text1"/>
          <w:sz w:val="28"/>
          <w:szCs w:val="28"/>
          <w:lang w:val="sq"/>
        </w:rPr>
        <w:t xml:space="preserve"> me rëndësi të lartë</w:t>
      </w:r>
    </w:p>
    <w:p w14:paraId="1CAD2A2F" w14:textId="77777777" w:rsidR="00B62A58" w:rsidRPr="00951713" w:rsidRDefault="00B62A58" w:rsidP="003A7FE9">
      <w:pPr>
        <w:spacing w:after="0" w:line="240" w:lineRule="auto"/>
        <w:jc w:val="center"/>
        <w:rPr>
          <w:rFonts w:ascii="Times New Roman" w:hAnsi="Times New Roman" w:cs="Times New Roman"/>
          <w:color w:val="000000" w:themeColor="text1"/>
          <w:sz w:val="28"/>
          <w:szCs w:val="28"/>
        </w:rPr>
      </w:pPr>
    </w:p>
    <w:p w14:paraId="1A40A04E" w14:textId="3D199067" w:rsidR="00052ADC" w:rsidRDefault="4A502B10" w:rsidP="00B62A58">
      <w:pPr>
        <w:pStyle w:val="ListParagraph"/>
        <w:numPr>
          <w:ilvl w:val="0"/>
          <w:numId w:val="21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3FD5253B" w:rsidRPr="00951713">
        <w:rPr>
          <w:rFonts w:ascii="Times New Roman" w:eastAsia="Times New Roman" w:hAnsi="Times New Roman" w:cs="Times New Roman"/>
          <w:color w:val="000000" w:themeColor="text1"/>
          <w:sz w:val="28"/>
          <w:szCs w:val="28"/>
          <w:lang w:val="sq"/>
        </w:rPr>
        <w:t xml:space="preserve"> me rëndësi të lartë </w:t>
      </w:r>
      <w:r w:rsidR="5ACBCF9B" w:rsidRPr="00951713">
        <w:rPr>
          <w:rFonts w:ascii="Times New Roman" w:eastAsia="Times New Roman" w:hAnsi="Times New Roman" w:cs="Times New Roman"/>
          <w:color w:val="000000" w:themeColor="text1"/>
          <w:sz w:val="28"/>
          <w:szCs w:val="28"/>
          <w:lang w:val="sq"/>
        </w:rPr>
        <w:t>hartojn</w:t>
      </w:r>
      <w:r w:rsidR="5D7E7A83" w:rsidRPr="00951713">
        <w:rPr>
          <w:rFonts w:ascii="Times New Roman" w:eastAsia="Times New Roman" w:hAnsi="Times New Roman" w:cs="Times New Roman"/>
          <w:color w:val="000000" w:themeColor="text1"/>
          <w:sz w:val="28"/>
          <w:szCs w:val="28"/>
          <w:lang w:val="sq"/>
        </w:rPr>
        <w:t>ë</w:t>
      </w:r>
      <w:r w:rsidR="4813D6F3" w:rsidRPr="00951713">
        <w:rPr>
          <w:rFonts w:ascii="Times New Roman" w:eastAsia="Times New Roman" w:hAnsi="Times New Roman" w:cs="Times New Roman"/>
          <w:color w:val="000000" w:themeColor="text1"/>
          <w:sz w:val="28"/>
          <w:szCs w:val="28"/>
          <w:lang w:val="sq"/>
        </w:rPr>
        <w:t xml:space="preserve"> dhe implementojnë </w:t>
      </w:r>
      <w:r w:rsidR="3FD5253B" w:rsidRPr="00951713">
        <w:rPr>
          <w:rFonts w:ascii="Times New Roman" w:eastAsia="Times New Roman" w:hAnsi="Times New Roman" w:cs="Times New Roman"/>
          <w:color w:val="000000" w:themeColor="text1"/>
          <w:sz w:val="28"/>
          <w:szCs w:val="28"/>
          <w:lang w:val="sq"/>
        </w:rPr>
        <w:t xml:space="preserve">një politikë shpërblimi që promovon </w:t>
      </w:r>
      <w:r w:rsidR="69BC803C" w:rsidRPr="00951713">
        <w:rPr>
          <w:rFonts w:ascii="Times New Roman" w:eastAsia="Times New Roman" w:hAnsi="Times New Roman" w:cs="Times New Roman"/>
          <w:color w:val="000000" w:themeColor="text1"/>
          <w:sz w:val="28"/>
          <w:szCs w:val="28"/>
          <w:lang w:val="sq"/>
        </w:rPr>
        <w:t xml:space="preserve">administrimin </w:t>
      </w:r>
      <w:r w:rsidR="3FD5253B" w:rsidRPr="00951713">
        <w:rPr>
          <w:rFonts w:ascii="Times New Roman" w:eastAsia="Times New Roman" w:hAnsi="Times New Roman" w:cs="Times New Roman"/>
          <w:color w:val="000000" w:themeColor="text1"/>
          <w:sz w:val="28"/>
          <w:szCs w:val="28"/>
          <w:lang w:val="sq"/>
        </w:rPr>
        <w:t>e qëndrueshëm dhe efektiv të rrezikut dhe që nuk krijon stimuj për të ulur standardet e rrezikut.</w:t>
      </w:r>
    </w:p>
    <w:p w14:paraId="03E8DDCA" w14:textId="77777777" w:rsidR="00B62A58" w:rsidRPr="00951713" w:rsidRDefault="00B62A5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50C9B175" w14:textId="221DBAD2" w:rsidR="00052ADC" w:rsidRDefault="36CAC696" w:rsidP="00B62A58">
      <w:pPr>
        <w:pStyle w:val="ListParagraph"/>
        <w:numPr>
          <w:ilvl w:val="0"/>
          <w:numId w:val="21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36165F54" w:rsidRPr="00951713">
        <w:rPr>
          <w:rFonts w:ascii="Times New Roman" w:eastAsia="Times New Roman" w:hAnsi="Times New Roman" w:cs="Times New Roman"/>
          <w:color w:val="000000" w:themeColor="text1"/>
          <w:sz w:val="28"/>
          <w:szCs w:val="28"/>
          <w:lang w:val="sq"/>
        </w:rPr>
        <w:t xml:space="preserve"> me rëndësi të lartë sigurojnë që kët</w:t>
      </w:r>
      <w:r w:rsidR="00646226">
        <w:rPr>
          <w:rFonts w:ascii="Times New Roman" w:eastAsia="Times New Roman" w:hAnsi="Times New Roman" w:cs="Times New Roman"/>
          <w:color w:val="000000" w:themeColor="text1"/>
          <w:sz w:val="28"/>
          <w:szCs w:val="28"/>
          <w:lang w:val="sq"/>
        </w:rPr>
        <w:t>a</w:t>
      </w:r>
      <w:r w:rsidR="36165F54" w:rsidRPr="00951713">
        <w:rPr>
          <w:rFonts w:ascii="Times New Roman" w:eastAsia="Times New Roman" w:hAnsi="Times New Roman" w:cs="Times New Roman"/>
          <w:color w:val="000000" w:themeColor="text1"/>
          <w:sz w:val="28"/>
          <w:szCs w:val="28"/>
          <w:lang w:val="sq"/>
        </w:rPr>
        <w:t xml:space="preserve"> tokena të mund të mbahen në kujdestari nga ofrues të ndryshëm të shërbimeve të kriptoaseteve të autorizuar për të ofruar kujdestari dhe administrim të kriptoaseteve për llogari të klientëve, duke përfshirë edhe ofruesit e shërbimeve të kriptoaseteve që nuk i përkasin të njëjtit grup, në mënyrë të drejtë, të arsyeshme dhe jodiskriminuese.</w:t>
      </w:r>
    </w:p>
    <w:p w14:paraId="3C05762B" w14:textId="77777777" w:rsidR="00B62A58" w:rsidRPr="00951713" w:rsidRDefault="00B62A5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3734918C" w14:textId="6994DB36" w:rsidR="00052ADC" w:rsidRDefault="36CAC696" w:rsidP="00B62A58">
      <w:pPr>
        <w:pStyle w:val="ListParagraph"/>
        <w:numPr>
          <w:ilvl w:val="0"/>
          <w:numId w:val="21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36165F54" w:rsidRPr="00951713">
        <w:rPr>
          <w:rFonts w:ascii="Times New Roman" w:eastAsia="Times New Roman" w:hAnsi="Times New Roman" w:cs="Times New Roman"/>
          <w:color w:val="000000" w:themeColor="text1"/>
          <w:sz w:val="28"/>
          <w:szCs w:val="28"/>
          <w:lang w:val="sq"/>
        </w:rPr>
        <w:t xml:space="preserve"> me rëndësi të lartë vlerësojnë dhe monitorojnë nevojat për likuiditet për të përmbushur kërkesat për shlyerje nga zotëruesit e token</w:t>
      </w:r>
      <w:r w:rsidR="73625E4C" w:rsidRPr="00951713">
        <w:rPr>
          <w:rFonts w:ascii="Times New Roman" w:eastAsia="Times New Roman" w:hAnsi="Times New Roman" w:cs="Times New Roman"/>
          <w:color w:val="000000" w:themeColor="text1"/>
          <w:sz w:val="28"/>
          <w:szCs w:val="28"/>
          <w:lang w:val="sq"/>
        </w:rPr>
        <w:t>it</w:t>
      </w:r>
      <w:r w:rsidR="36165F54" w:rsidRPr="00951713">
        <w:rPr>
          <w:rFonts w:ascii="Times New Roman" w:eastAsia="Times New Roman" w:hAnsi="Times New Roman" w:cs="Times New Roman"/>
          <w:color w:val="000000" w:themeColor="text1"/>
          <w:sz w:val="28"/>
          <w:szCs w:val="28"/>
          <w:lang w:val="sq"/>
        </w:rPr>
        <w:t xml:space="preserve"> të aset</w:t>
      </w:r>
      <w:r w:rsidR="7373387C" w:rsidRPr="00951713">
        <w:rPr>
          <w:rFonts w:ascii="Times New Roman" w:eastAsia="Times New Roman" w:hAnsi="Times New Roman" w:cs="Times New Roman"/>
          <w:color w:val="000000" w:themeColor="text1"/>
          <w:sz w:val="28"/>
          <w:szCs w:val="28"/>
          <w:lang w:val="sq"/>
        </w:rPr>
        <w:t>eve</w:t>
      </w:r>
      <w:r w:rsidR="36165F54" w:rsidRPr="00951713">
        <w:rPr>
          <w:rFonts w:ascii="Times New Roman" w:eastAsia="Times New Roman" w:hAnsi="Times New Roman" w:cs="Times New Roman"/>
          <w:color w:val="000000" w:themeColor="text1"/>
          <w:sz w:val="28"/>
          <w:szCs w:val="28"/>
          <w:lang w:val="sq"/>
        </w:rPr>
        <w:t>. Për këtë qëllim, emetuesit krijojnë dhe zbatojnë një politikë dhe procedura të menaxhimit të likuiditetit. Kjo politikë dhe këto procedura sigurojnë që rezervat e aseteve të kenë një profil likuiditeti të qëndrueshëm, që u mundëson emetuesve të token</w:t>
      </w:r>
      <w:r w:rsidR="780B9EA5" w:rsidRPr="00951713">
        <w:rPr>
          <w:rFonts w:ascii="Times New Roman" w:eastAsia="Times New Roman" w:hAnsi="Times New Roman" w:cs="Times New Roman"/>
          <w:color w:val="000000" w:themeColor="text1"/>
          <w:sz w:val="28"/>
          <w:szCs w:val="28"/>
          <w:lang w:val="sq"/>
        </w:rPr>
        <w:t>it</w:t>
      </w:r>
      <w:r w:rsidR="36165F54" w:rsidRPr="00951713">
        <w:rPr>
          <w:rFonts w:ascii="Times New Roman" w:eastAsia="Times New Roman" w:hAnsi="Times New Roman" w:cs="Times New Roman"/>
          <w:color w:val="000000" w:themeColor="text1"/>
          <w:sz w:val="28"/>
          <w:szCs w:val="28"/>
          <w:lang w:val="sq"/>
        </w:rPr>
        <w:t xml:space="preserve"> të aset</w:t>
      </w:r>
      <w:r w:rsidR="52A88F88" w:rsidRPr="00951713">
        <w:rPr>
          <w:rFonts w:ascii="Times New Roman" w:eastAsia="Times New Roman" w:hAnsi="Times New Roman" w:cs="Times New Roman"/>
          <w:color w:val="000000" w:themeColor="text1"/>
          <w:sz w:val="28"/>
          <w:szCs w:val="28"/>
          <w:lang w:val="sq"/>
        </w:rPr>
        <w:t>eve</w:t>
      </w:r>
      <w:r w:rsidR="36165F54" w:rsidRPr="00951713">
        <w:rPr>
          <w:rFonts w:ascii="Times New Roman" w:eastAsia="Times New Roman" w:hAnsi="Times New Roman" w:cs="Times New Roman"/>
          <w:color w:val="000000" w:themeColor="text1"/>
          <w:sz w:val="28"/>
          <w:szCs w:val="28"/>
          <w:lang w:val="sq"/>
        </w:rPr>
        <w:t xml:space="preserve"> me rëndësi të lartë të vazhdojnë funksionimin normal, përfshirë edhe skenarët e stresit të likuiditetit.</w:t>
      </w:r>
    </w:p>
    <w:p w14:paraId="45EAB604" w14:textId="77777777" w:rsidR="00B62A58" w:rsidRPr="00951713" w:rsidRDefault="00B62A5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47799741" w14:textId="08505965" w:rsidR="00052ADC" w:rsidRPr="00951713" w:rsidRDefault="4A502B10" w:rsidP="00B62A58">
      <w:pPr>
        <w:pStyle w:val="ListParagraph"/>
        <w:numPr>
          <w:ilvl w:val="0"/>
          <w:numId w:val="215"/>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Emetuesit e tokenit të aseteve</w:t>
      </w:r>
      <w:r w:rsidR="3FD5253B" w:rsidRPr="00951713">
        <w:rPr>
          <w:rFonts w:ascii="Times New Roman" w:eastAsia="Times New Roman" w:hAnsi="Times New Roman" w:cs="Times New Roman"/>
          <w:color w:val="000000" w:themeColor="text1"/>
          <w:sz w:val="28"/>
          <w:szCs w:val="28"/>
          <w:lang w:val="sq"/>
        </w:rPr>
        <w:t xml:space="preserve"> me rëndësi të lartë kryejnë rregullisht </w:t>
      </w:r>
      <w:r w:rsidR="03499A9F" w:rsidRPr="00951713">
        <w:rPr>
          <w:rFonts w:ascii="Times New Roman" w:eastAsia="Times New Roman" w:hAnsi="Times New Roman" w:cs="Times New Roman"/>
          <w:color w:val="000000" w:themeColor="text1"/>
          <w:sz w:val="28"/>
          <w:szCs w:val="28"/>
          <w:lang w:val="sq"/>
        </w:rPr>
        <w:t>prova të rezistencës</w:t>
      </w:r>
      <w:r w:rsidR="513CEAC7" w:rsidRPr="00951713">
        <w:rPr>
          <w:rFonts w:ascii="Times New Roman" w:eastAsia="Times New Roman" w:hAnsi="Times New Roman" w:cs="Times New Roman"/>
          <w:color w:val="000000" w:themeColor="text1"/>
          <w:sz w:val="28"/>
          <w:szCs w:val="28"/>
          <w:lang w:val="sq"/>
        </w:rPr>
        <w:t>(</w:t>
      </w:r>
      <w:r w:rsidR="513CEAC7" w:rsidRPr="00951713">
        <w:rPr>
          <w:rFonts w:ascii="Times New Roman" w:eastAsia="Times New Roman" w:hAnsi="Times New Roman" w:cs="Times New Roman"/>
          <w:i/>
          <w:iCs/>
          <w:color w:val="000000" w:themeColor="text1"/>
          <w:sz w:val="28"/>
          <w:szCs w:val="28"/>
          <w:lang w:val="sq"/>
        </w:rPr>
        <w:t>stress-test)</w:t>
      </w:r>
      <w:r w:rsidR="03499A9F" w:rsidRPr="00951713">
        <w:rPr>
          <w:rFonts w:ascii="Times New Roman" w:eastAsia="Times New Roman" w:hAnsi="Times New Roman" w:cs="Times New Roman"/>
          <w:color w:val="000000" w:themeColor="text1"/>
          <w:sz w:val="28"/>
          <w:szCs w:val="28"/>
          <w:lang w:val="sq"/>
        </w:rPr>
        <w:t xml:space="preserve"> </w:t>
      </w:r>
      <w:r w:rsidR="3FD5253B" w:rsidRPr="00951713">
        <w:rPr>
          <w:rFonts w:ascii="Times New Roman" w:eastAsia="Times New Roman" w:hAnsi="Times New Roman" w:cs="Times New Roman"/>
          <w:color w:val="000000" w:themeColor="text1"/>
          <w:sz w:val="28"/>
          <w:szCs w:val="28"/>
          <w:lang w:val="sq"/>
        </w:rPr>
        <w:t xml:space="preserve">të likuiditetit. Në varësi të rezultateve të këtyre </w:t>
      </w:r>
      <w:r w:rsidR="4B05A63D" w:rsidRPr="00951713">
        <w:rPr>
          <w:rFonts w:ascii="Times New Roman" w:eastAsia="Times New Roman" w:hAnsi="Times New Roman" w:cs="Times New Roman"/>
          <w:color w:val="000000" w:themeColor="text1"/>
          <w:sz w:val="28"/>
          <w:szCs w:val="28"/>
          <w:lang w:val="sq"/>
        </w:rPr>
        <w:t>provave të rezistencës</w:t>
      </w:r>
      <w:r w:rsidR="3FD5253B" w:rsidRPr="00951713">
        <w:rPr>
          <w:rFonts w:ascii="Times New Roman" w:eastAsia="Times New Roman" w:hAnsi="Times New Roman" w:cs="Times New Roman"/>
          <w:color w:val="000000" w:themeColor="text1"/>
          <w:sz w:val="28"/>
          <w:szCs w:val="28"/>
          <w:lang w:val="sq"/>
        </w:rPr>
        <w:t>, Banka e Shqipërisë mund të vendosë të forcojë kërkesat për likuiditet</w:t>
      </w:r>
      <w:r w:rsidR="00646226">
        <w:rPr>
          <w:rFonts w:ascii="Times New Roman" w:eastAsia="Times New Roman" w:hAnsi="Times New Roman" w:cs="Times New Roman"/>
          <w:color w:val="000000" w:themeColor="text1"/>
          <w:sz w:val="28"/>
          <w:szCs w:val="28"/>
          <w:lang w:val="sq"/>
        </w:rPr>
        <w:t>,</w:t>
      </w:r>
      <w:r w:rsidR="3FD5253B" w:rsidRPr="00951713">
        <w:rPr>
          <w:rFonts w:ascii="Times New Roman" w:eastAsia="Times New Roman" w:hAnsi="Times New Roman" w:cs="Times New Roman"/>
          <w:color w:val="000000" w:themeColor="text1"/>
          <w:sz w:val="28"/>
          <w:szCs w:val="28"/>
          <w:lang w:val="sq"/>
        </w:rPr>
        <w:t xml:space="preserve"> të përcaktuara në </w:t>
      </w:r>
      <w:r w:rsidR="00646226"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n</w:t>
      </w:r>
      <w:r w:rsidR="00646226" w:rsidRPr="00951713">
        <w:rPr>
          <w:rFonts w:ascii="Times New Roman" w:eastAsia="Times New Roman" w:hAnsi="Times New Roman" w:cs="Times New Roman"/>
          <w:color w:val="000000" w:themeColor="text1"/>
          <w:sz w:val="28"/>
          <w:szCs w:val="28"/>
          <w:lang w:val="sq"/>
        </w:rPr>
        <w:t xml:space="preserve"> “b”</w:t>
      </w:r>
      <w:r w:rsidR="00646226">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646226" w:rsidRPr="00951713">
        <w:rPr>
          <w:rFonts w:ascii="Times New Roman" w:eastAsia="Times New Roman" w:hAnsi="Times New Roman" w:cs="Times New Roman"/>
          <w:color w:val="000000" w:themeColor="text1"/>
          <w:sz w:val="28"/>
          <w:szCs w:val="28"/>
          <w:lang w:val="sq"/>
        </w:rPr>
        <w:t xml:space="preserve"> </w:t>
      </w:r>
      <w:r w:rsidR="3FD5253B" w:rsidRPr="00951713">
        <w:rPr>
          <w:rFonts w:ascii="Times New Roman" w:eastAsia="Times New Roman" w:hAnsi="Times New Roman" w:cs="Times New Roman"/>
          <w:color w:val="000000" w:themeColor="text1"/>
          <w:sz w:val="28"/>
          <w:szCs w:val="28"/>
          <w:lang w:val="sq"/>
        </w:rPr>
        <w:t>pikë</w:t>
      </w:r>
      <w:r w:rsidR="00646226">
        <w:rPr>
          <w:rFonts w:ascii="Times New Roman" w:eastAsia="Times New Roman" w:hAnsi="Times New Roman" w:cs="Times New Roman"/>
          <w:color w:val="000000" w:themeColor="text1"/>
          <w:sz w:val="28"/>
          <w:szCs w:val="28"/>
          <w:lang w:val="sq"/>
        </w:rPr>
        <w:t>s</w:t>
      </w:r>
      <w:r w:rsidR="3FD5253B" w:rsidRPr="00951713">
        <w:rPr>
          <w:rFonts w:ascii="Times New Roman" w:eastAsia="Times New Roman" w:hAnsi="Times New Roman" w:cs="Times New Roman"/>
          <w:color w:val="000000" w:themeColor="text1"/>
          <w:sz w:val="28"/>
          <w:szCs w:val="28"/>
          <w:lang w:val="sq"/>
        </w:rPr>
        <w:t xml:space="preserve"> 7, të këtij </w:t>
      </w:r>
      <w:r w:rsidR="7FCB33DF" w:rsidRPr="00951713">
        <w:rPr>
          <w:rFonts w:ascii="Times New Roman" w:eastAsia="Times New Roman" w:hAnsi="Times New Roman" w:cs="Times New Roman"/>
          <w:color w:val="000000" w:themeColor="text1"/>
          <w:sz w:val="28"/>
          <w:szCs w:val="28"/>
          <w:lang w:val="sq"/>
        </w:rPr>
        <w:t>n</w:t>
      </w:r>
      <w:r w:rsidR="3FD5253B" w:rsidRPr="00951713">
        <w:rPr>
          <w:rFonts w:ascii="Times New Roman" w:eastAsia="Times New Roman" w:hAnsi="Times New Roman" w:cs="Times New Roman"/>
          <w:color w:val="000000" w:themeColor="text1"/>
          <w:sz w:val="28"/>
          <w:szCs w:val="28"/>
          <w:lang w:val="sq"/>
        </w:rPr>
        <w:t>eni</w:t>
      </w:r>
      <w:r w:rsidR="00646226">
        <w:rPr>
          <w:rFonts w:ascii="Times New Roman" w:eastAsia="Times New Roman" w:hAnsi="Times New Roman" w:cs="Times New Roman"/>
          <w:color w:val="000000" w:themeColor="text1"/>
          <w:sz w:val="28"/>
          <w:szCs w:val="28"/>
          <w:lang w:val="sq"/>
        </w:rPr>
        <w:t>,</w:t>
      </w:r>
      <w:r w:rsidR="3FD5253B" w:rsidRPr="00951713">
        <w:rPr>
          <w:rFonts w:ascii="Times New Roman" w:eastAsia="Times New Roman" w:hAnsi="Times New Roman" w:cs="Times New Roman"/>
          <w:color w:val="000000" w:themeColor="text1"/>
          <w:sz w:val="28"/>
          <w:szCs w:val="28"/>
          <w:lang w:val="sq"/>
        </w:rPr>
        <w:t xml:space="preserve"> dhe në </w:t>
      </w:r>
      <w:r w:rsidR="00646226">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n 6, 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w:t>
      </w:r>
      <w:r w:rsidR="07E33A07" w:rsidRPr="00951713">
        <w:rPr>
          <w:rFonts w:ascii="Times New Roman" w:eastAsia="Times New Roman" w:hAnsi="Times New Roman" w:cs="Times New Roman"/>
          <w:color w:val="000000" w:themeColor="text1"/>
          <w:sz w:val="28"/>
          <w:szCs w:val="28"/>
          <w:lang w:val="sq"/>
        </w:rPr>
        <w:t>n</w:t>
      </w:r>
      <w:r w:rsidR="3FD5253B" w:rsidRPr="00951713">
        <w:rPr>
          <w:rFonts w:ascii="Times New Roman" w:eastAsia="Times New Roman" w:hAnsi="Times New Roman" w:cs="Times New Roman"/>
          <w:color w:val="000000" w:themeColor="text1"/>
          <w:sz w:val="28"/>
          <w:szCs w:val="28"/>
          <w:lang w:val="sq"/>
        </w:rPr>
        <w:t>eni</w:t>
      </w:r>
      <w:r w:rsidR="00646226">
        <w:rPr>
          <w:rFonts w:ascii="Times New Roman" w:eastAsia="Times New Roman" w:hAnsi="Times New Roman" w:cs="Times New Roman"/>
          <w:color w:val="000000" w:themeColor="text1"/>
          <w:sz w:val="28"/>
          <w:szCs w:val="28"/>
          <w:lang w:val="sq"/>
        </w:rPr>
        <w:t>t</w:t>
      </w:r>
      <w:r w:rsidR="3FD5253B" w:rsidRPr="00951713">
        <w:rPr>
          <w:rFonts w:ascii="Times New Roman" w:eastAsia="Times New Roman" w:hAnsi="Times New Roman" w:cs="Times New Roman"/>
          <w:color w:val="000000" w:themeColor="text1"/>
          <w:sz w:val="28"/>
          <w:szCs w:val="28"/>
          <w:lang w:val="sq"/>
        </w:rPr>
        <w:t xml:space="preserve"> 36</w:t>
      </w:r>
      <w:r w:rsidR="5A02CBEB" w:rsidRPr="00951713">
        <w:rPr>
          <w:rFonts w:ascii="Times New Roman" w:eastAsia="Times New Roman" w:hAnsi="Times New Roman" w:cs="Times New Roman"/>
          <w:color w:val="000000" w:themeColor="text1"/>
          <w:sz w:val="28"/>
          <w:szCs w:val="28"/>
          <w:lang w:val="sq"/>
        </w:rPr>
        <w:t xml:space="preserve">, </w:t>
      </w:r>
      <w:r w:rsidR="00646226">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tij ligji</w:t>
      </w:r>
      <w:r w:rsidR="3FD5253B" w:rsidRPr="00951713">
        <w:rPr>
          <w:rFonts w:ascii="Times New Roman" w:eastAsia="Times New Roman" w:hAnsi="Times New Roman" w:cs="Times New Roman"/>
          <w:color w:val="000000" w:themeColor="text1"/>
          <w:sz w:val="28"/>
          <w:szCs w:val="28"/>
          <w:lang w:val="sq"/>
        </w:rPr>
        <w:t>.</w:t>
      </w:r>
    </w:p>
    <w:p w14:paraId="59684587" w14:textId="0854D656" w:rsidR="00052ADC" w:rsidRDefault="48F0BE7A" w:rsidP="00646226">
      <w:p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rastet k</w:t>
      </w:r>
      <w:r w:rsidR="3FD5253B" w:rsidRPr="00951713">
        <w:rPr>
          <w:rFonts w:ascii="Times New Roman" w:eastAsia="Times New Roman" w:hAnsi="Times New Roman" w:cs="Times New Roman"/>
          <w:color w:val="000000" w:themeColor="text1"/>
          <w:sz w:val="28"/>
          <w:szCs w:val="28"/>
          <w:lang w:val="sq"/>
        </w:rPr>
        <w:t xml:space="preserve">ur </w:t>
      </w:r>
      <w:r w:rsidR="5C87C385" w:rsidRPr="00951713">
        <w:rPr>
          <w:rFonts w:ascii="Times New Roman" w:eastAsia="Times New Roman" w:hAnsi="Times New Roman" w:cs="Times New Roman"/>
          <w:color w:val="000000" w:themeColor="text1"/>
          <w:sz w:val="28"/>
          <w:szCs w:val="28"/>
          <w:lang w:val="sq"/>
        </w:rPr>
        <w:t>e</w:t>
      </w:r>
      <w:r w:rsidR="4A502B10" w:rsidRPr="00951713">
        <w:rPr>
          <w:rFonts w:ascii="Times New Roman" w:eastAsia="Times New Roman" w:hAnsi="Times New Roman" w:cs="Times New Roman"/>
          <w:color w:val="000000" w:themeColor="text1"/>
          <w:sz w:val="28"/>
          <w:szCs w:val="28"/>
          <w:lang w:val="sq"/>
        </w:rPr>
        <w:t>metuesit e tokenit të aseteve</w:t>
      </w:r>
      <w:r w:rsidR="3FD5253B" w:rsidRPr="00951713">
        <w:rPr>
          <w:rFonts w:ascii="Times New Roman" w:eastAsia="Times New Roman" w:hAnsi="Times New Roman" w:cs="Times New Roman"/>
          <w:color w:val="000000" w:themeColor="text1"/>
          <w:sz w:val="28"/>
          <w:szCs w:val="28"/>
          <w:lang w:val="sq"/>
        </w:rPr>
        <w:t xml:space="preserve"> me rëndësi të lartë ofrojnë dy ose më shumë tokena të aset</w:t>
      </w:r>
      <w:r w:rsidR="26B5D2A5" w:rsidRPr="00951713">
        <w:rPr>
          <w:rFonts w:ascii="Times New Roman" w:eastAsia="Times New Roman" w:hAnsi="Times New Roman" w:cs="Times New Roman"/>
          <w:color w:val="000000" w:themeColor="text1"/>
          <w:sz w:val="28"/>
          <w:szCs w:val="28"/>
          <w:lang w:val="sq"/>
        </w:rPr>
        <w:t>eve</w:t>
      </w:r>
      <w:r w:rsidR="3FD5253B" w:rsidRPr="00951713">
        <w:rPr>
          <w:rFonts w:ascii="Times New Roman" w:eastAsia="Times New Roman" w:hAnsi="Times New Roman" w:cs="Times New Roman"/>
          <w:color w:val="000000" w:themeColor="text1"/>
          <w:sz w:val="28"/>
          <w:szCs w:val="28"/>
          <w:lang w:val="sq"/>
        </w:rPr>
        <w:t xml:space="preserve"> ose ofrojnë shërbime të kriptoaseteve, këto </w:t>
      </w:r>
      <w:r w:rsidR="00409C9B" w:rsidRPr="00951713">
        <w:rPr>
          <w:rFonts w:ascii="Times New Roman" w:eastAsia="Times New Roman" w:hAnsi="Times New Roman" w:cs="Times New Roman"/>
          <w:color w:val="000000" w:themeColor="text1"/>
          <w:sz w:val="28"/>
          <w:szCs w:val="28"/>
          <w:lang w:val="sq"/>
        </w:rPr>
        <w:t>prova rezistence</w:t>
      </w:r>
      <w:r w:rsidR="047622A9" w:rsidRPr="00951713">
        <w:rPr>
          <w:rFonts w:ascii="Times New Roman" w:eastAsia="Times New Roman" w:hAnsi="Times New Roman" w:cs="Times New Roman"/>
          <w:color w:val="000000" w:themeColor="text1"/>
          <w:sz w:val="28"/>
          <w:szCs w:val="28"/>
          <w:lang w:val="sq"/>
        </w:rPr>
        <w:t>(</w:t>
      </w:r>
      <w:r w:rsidR="4A6F24C4" w:rsidRPr="00951713">
        <w:rPr>
          <w:rFonts w:ascii="Times New Roman" w:eastAsia="Times New Roman" w:hAnsi="Times New Roman" w:cs="Times New Roman"/>
          <w:i/>
          <w:iCs/>
          <w:color w:val="000000" w:themeColor="text1"/>
          <w:sz w:val="28"/>
          <w:szCs w:val="28"/>
          <w:lang w:val="sq"/>
        </w:rPr>
        <w:t>stress test</w:t>
      </w:r>
      <w:r w:rsidR="06BB5A22" w:rsidRPr="00951713">
        <w:rPr>
          <w:rFonts w:ascii="Times New Roman" w:eastAsia="Times New Roman" w:hAnsi="Times New Roman" w:cs="Times New Roman"/>
          <w:color w:val="000000" w:themeColor="text1"/>
          <w:sz w:val="28"/>
          <w:szCs w:val="28"/>
          <w:lang w:val="sq"/>
        </w:rPr>
        <w:t>)</w:t>
      </w:r>
      <w:r w:rsidR="3FD5253B" w:rsidRPr="00951713">
        <w:rPr>
          <w:rFonts w:ascii="Times New Roman" w:eastAsia="Times New Roman" w:hAnsi="Times New Roman" w:cs="Times New Roman"/>
          <w:color w:val="000000" w:themeColor="text1"/>
          <w:sz w:val="28"/>
          <w:szCs w:val="28"/>
          <w:lang w:val="sq"/>
        </w:rPr>
        <w:t xml:space="preserve"> mbulojnë të gjitha këto </w:t>
      </w:r>
      <w:r w:rsidR="21E44886" w:rsidRPr="00951713">
        <w:rPr>
          <w:rFonts w:ascii="Times New Roman" w:eastAsia="Times New Roman" w:hAnsi="Times New Roman" w:cs="Times New Roman"/>
          <w:color w:val="000000" w:themeColor="text1"/>
          <w:sz w:val="28"/>
          <w:szCs w:val="28"/>
          <w:lang w:val="sq"/>
        </w:rPr>
        <w:t>veprimtari</w:t>
      </w:r>
      <w:r w:rsidR="3FD5253B" w:rsidRPr="00951713">
        <w:rPr>
          <w:rFonts w:ascii="Times New Roman" w:eastAsia="Times New Roman" w:hAnsi="Times New Roman" w:cs="Times New Roman"/>
          <w:color w:val="000000" w:themeColor="text1"/>
          <w:sz w:val="28"/>
          <w:szCs w:val="28"/>
          <w:lang w:val="sq"/>
        </w:rPr>
        <w:t xml:space="preserve"> në mënyrë gjithëpërfshirëse.</w:t>
      </w:r>
    </w:p>
    <w:p w14:paraId="2DB61940" w14:textId="77777777" w:rsidR="00B62A58" w:rsidRPr="00951713" w:rsidRDefault="00B62A58" w:rsidP="00B62A58">
      <w:pPr>
        <w:spacing w:after="0" w:line="240" w:lineRule="auto"/>
        <w:ind w:left="360" w:hanging="360"/>
        <w:jc w:val="both"/>
        <w:rPr>
          <w:rFonts w:ascii="Times New Roman" w:hAnsi="Times New Roman" w:cs="Times New Roman"/>
          <w:color w:val="000000" w:themeColor="text1"/>
          <w:sz w:val="28"/>
          <w:szCs w:val="28"/>
        </w:rPr>
      </w:pPr>
    </w:p>
    <w:p w14:paraId="331987C2" w14:textId="2BCA6093" w:rsidR="00052ADC" w:rsidRDefault="05180BC4" w:rsidP="00B62A58">
      <w:pPr>
        <w:pStyle w:val="ListParagraph"/>
        <w:numPr>
          <w:ilvl w:val="0"/>
          <w:numId w:val="21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Përqindja e </w:t>
      </w:r>
      <w:r w:rsidR="775FA691" w:rsidRPr="00951713">
        <w:rPr>
          <w:rFonts w:ascii="Times New Roman" w:eastAsia="Times New Roman" w:hAnsi="Times New Roman" w:cs="Times New Roman"/>
          <w:color w:val="000000" w:themeColor="text1"/>
          <w:sz w:val="28"/>
          <w:szCs w:val="28"/>
          <w:lang w:val="sq"/>
        </w:rPr>
        <w:t>përcaktuar</w:t>
      </w:r>
      <w:r w:rsidRPr="00951713">
        <w:rPr>
          <w:rFonts w:ascii="Times New Roman" w:eastAsia="Times New Roman" w:hAnsi="Times New Roman" w:cs="Times New Roman"/>
          <w:color w:val="000000" w:themeColor="text1"/>
          <w:sz w:val="28"/>
          <w:szCs w:val="28"/>
          <w:lang w:val="sq"/>
        </w:rPr>
        <w:t xml:space="preserve"> në </w:t>
      </w:r>
      <w:r w:rsidR="00646226" w:rsidRPr="00951713">
        <w:rPr>
          <w:rFonts w:ascii="Times New Roman" w:eastAsia="Times New Roman" w:hAnsi="Times New Roman" w:cs="Times New Roman"/>
          <w:color w:val="000000" w:themeColor="text1"/>
          <w:sz w:val="28"/>
          <w:szCs w:val="28"/>
          <w:lang w:val="sq"/>
        </w:rPr>
        <w:t>shkronj</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n</w:t>
      </w:r>
      <w:r w:rsidR="00646226" w:rsidRPr="00951713">
        <w:rPr>
          <w:rFonts w:ascii="Times New Roman" w:eastAsia="Times New Roman" w:hAnsi="Times New Roman" w:cs="Times New Roman"/>
          <w:color w:val="000000" w:themeColor="text1"/>
          <w:sz w:val="28"/>
          <w:szCs w:val="28"/>
          <w:lang w:val="sq"/>
        </w:rPr>
        <w:t xml:space="preserve"> “b”, </w:t>
      </w:r>
      <w:r w:rsidR="00646226">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w:t>
      </w:r>
      <w:r w:rsidR="00646226" w:rsidRPr="00951713">
        <w:rPr>
          <w:rFonts w:ascii="Times New Roman" w:eastAsia="Times New Roman" w:hAnsi="Times New Roman" w:cs="Times New Roman"/>
          <w:color w:val="000000" w:themeColor="text1"/>
          <w:sz w:val="28"/>
          <w:szCs w:val="28"/>
          <w:lang w:val="sq"/>
        </w:rPr>
        <w:t>pik</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s</w:t>
      </w:r>
      <w:r w:rsidR="00646226" w:rsidRPr="00951713">
        <w:rPr>
          <w:rFonts w:ascii="Times New Roman" w:eastAsia="Times New Roman" w:hAnsi="Times New Roman" w:cs="Times New Roman"/>
          <w:color w:val="000000" w:themeColor="text1"/>
          <w:sz w:val="28"/>
          <w:szCs w:val="28"/>
          <w:lang w:val="sq"/>
        </w:rPr>
        <w:t xml:space="preserve"> 1</w:t>
      </w:r>
      <w:r w:rsidR="00646226">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w:t>
      </w:r>
      <w:r w:rsidR="5B689547"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w:t>
      </w:r>
      <w:r w:rsidR="00646226">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35</w:t>
      </w:r>
      <w:r w:rsidR="13599F18" w:rsidRPr="00951713">
        <w:rPr>
          <w:rFonts w:ascii="Times New Roman" w:eastAsia="Times New Roman" w:hAnsi="Times New Roman" w:cs="Times New Roman"/>
          <w:color w:val="000000" w:themeColor="text1"/>
          <w:sz w:val="28"/>
          <w:szCs w:val="28"/>
          <w:lang w:val="sq"/>
        </w:rPr>
        <w:t>,</w:t>
      </w:r>
      <w:r w:rsidR="00646226">
        <w:rPr>
          <w:rFonts w:ascii="Times New Roman" w:eastAsia="Times New Roman" w:hAnsi="Times New Roman" w:cs="Times New Roman"/>
          <w:color w:val="000000" w:themeColor="text1"/>
          <w:sz w:val="28"/>
          <w:szCs w:val="28"/>
          <w:lang w:val="sq"/>
        </w:rPr>
        <w:t xml:space="preserve"> 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k</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tij ligji,</w:t>
      </w:r>
      <w:r w:rsidRPr="00951713">
        <w:rPr>
          <w:rFonts w:ascii="Times New Roman" w:eastAsia="Times New Roman" w:hAnsi="Times New Roman" w:cs="Times New Roman"/>
          <w:color w:val="000000" w:themeColor="text1"/>
          <w:sz w:val="28"/>
          <w:szCs w:val="28"/>
          <w:lang w:val="sq"/>
        </w:rPr>
        <w:t xml:space="preserve"> do të caktohet në 3% të shumës mesatare të rezervave të aseteve për </w:t>
      </w:r>
      <w:r w:rsidR="7C6F6E53" w:rsidRPr="00951713">
        <w:rPr>
          <w:rFonts w:ascii="Times New Roman" w:eastAsia="Times New Roman" w:hAnsi="Times New Roman" w:cs="Times New Roman"/>
          <w:color w:val="000000" w:themeColor="text1"/>
          <w:sz w:val="28"/>
          <w:szCs w:val="28"/>
          <w:lang w:val="sq"/>
        </w:rPr>
        <w:t>e</w:t>
      </w:r>
      <w:r w:rsidR="2ADA08C7" w:rsidRPr="00951713">
        <w:rPr>
          <w:rFonts w:ascii="Times New Roman" w:eastAsia="Times New Roman" w:hAnsi="Times New Roman" w:cs="Times New Roman"/>
          <w:color w:val="000000" w:themeColor="text1"/>
          <w:sz w:val="28"/>
          <w:szCs w:val="28"/>
          <w:lang w:val="sq"/>
        </w:rPr>
        <w:t>metuesit e tokenit të aseteve</w:t>
      </w:r>
      <w:r w:rsidRPr="00951713">
        <w:rPr>
          <w:rFonts w:ascii="Times New Roman" w:eastAsia="Times New Roman" w:hAnsi="Times New Roman" w:cs="Times New Roman"/>
          <w:color w:val="000000" w:themeColor="text1"/>
          <w:sz w:val="28"/>
          <w:szCs w:val="28"/>
          <w:lang w:val="sq"/>
        </w:rPr>
        <w:t xml:space="preserve"> me rëndësi të lartë.</w:t>
      </w:r>
    </w:p>
    <w:p w14:paraId="41F05797" w14:textId="77777777" w:rsidR="00B62A58" w:rsidRPr="00951713" w:rsidRDefault="00B62A5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3BA868B" w14:textId="3DFB42E4" w:rsidR="00052ADC" w:rsidRPr="00951713" w:rsidRDefault="410D4B85" w:rsidP="00B62A58">
      <w:pPr>
        <w:pStyle w:val="ListParagraph"/>
        <w:numPr>
          <w:ilvl w:val="0"/>
          <w:numId w:val="214"/>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rastet k</w:t>
      </w:r>
      <w:r w:rsidR="36165F54" w:rsidRPr="00951713">
        <w:rPr>
          <w:rFonts w:ascii="Times New Roman" w:eastAsia="Times New Roman" w:hAnsi="Times New Roman" w:cs="Times New Roman"/>
          <w:color w:val="000000" w:themeColor="text1"/>
          <w:sz w:val="28"/>
          <w:szCs w:val="28"/>
          <w:lang w:val="sq"/>
        </w:rPr>
        <w:t xml:space="preserve">ur disa emetues ofrojnë të njëjtin token </w:t>
      </w:r>
      <w:r w:rsidR="3FDC565B" w:rsidRPr="00951713">
        <w:rPr>
          <w:rFonts w:ascii="Times New Roman" w:eastAsia="Times New Roman" w:hAnsi="Times New Roman" w:cs="Times New Roman"/>
          <w:color w:val="000000" w:themeColor="text1"/>
          <w:sz w:val="28"/>
          <w:szCs w:val="28"/>
          <w:lang w:val="sq"/>
        </w:rPr>
        <w:t>asetesh</w:t>
      </w:r>
      <w:r w:rsidR="36165F54" w:rsidRPr="00951713">
        <w:rPr>
          <w:rFonts w:ascii="Times New Roman" w:eastAsia="Times New Roman" w:hAnsi="Times New Roman" w:cs="Times New Roman"/>
          <w:color w:val="000000" w:themeColor="text1"/>
          <w:sz w:val="28"/>
          <w:szCs w:val="28"/>
          <w:lang w:val="sq"/>
        </w:rPr>
        <w:t xml:space="preserve"> me rëndësi të lartë,</w:t>
      </w:r>
      <w:r w:rsidR="79C1BBDA" w:rsidRPr="00951713">
        <w:rPr>
          <w:rFonts w:ascii="Times New Roman" w:eastAsia="Times New Roman" w:hAnsi="Times New Roman" w:cs="Times New Roman"/>
          <w:color w:val="000000" w:themeColor="text1"/>
          <w:sz w:val="28"/>
          <w:szCs w:val="28"/>
          <w:lang w:val="sq"/>
        </w:rPr>
        <w:t xml:space="preserve"> secili nga emetuesit zbaton detyrimet e listuara nga</w:t>
      </w:r>
      <w:r w:rsidR="36165F54" w:rsidRPr="00951713">
        <w:rPr>
          <w:rFonts w:ascii="Times New Roman" w:eastAsia="Times New Roman" w:hAnsi="Times New Roman" w:cs="Times New Roman"/>
          <w:color w:val="000000" w:themeColor="text1"/>
          <w:sz w:val="28"/>
          <w:szCs w:val="28"/>
          <w:lang w:val="sq"/>
        </w:rPr>
        <w:t xml:space="preserve"> </w:t>
      </w:r>
      <w:r w:rsidR="74B8A3DF" w:rsidRPr="00951713">
        <w:rPr>
          <w:rFonts w:ascii="Times New Roman" w:eastAsia="Times New Roman" w:hAnsi="Times New Roman" w:cs="Times New Roman"/>
          <w:color w:val="000000" w:themeColor="text1"/>
          <w:sz w:val="28"/>
          <w:szCs w:val="28"/>
          <w:lang w:val="sq"/>
        </w:rPr>
        <w:t>pika</w:t>
      </w:r>
      <w:r w:rsidR="36165F54" w:rsidRPr="00951713">
        <w:rPr>
          <w:rFonts w:ascii="Times New Roman" w:eastAsia="Times New Roman" w:hAnsi="Times New Roman" w:cs="Times New Roman"/>
          <w:color w:val="000000" w:themeColor="text1"/>
          <w:sz w:val="28"/>
          <w:szCs w:val="28"/>
          <w:lang w:val="sq"/>
        </w:rPr>
        <w:t xml:space="preserve"> 1 deri në 5</w:t>
      </w:r>
      <w:r w:rsidR="74B8A3DF" w:rsidRPr="00951713">
        <w:rPr>
          <w:rFonts w:ascii="Times New Roman" w:eastAsia="Times New Roman" w:hAnsi="Times New Roman" w:cs="Times New Roman"/>
          <w:color w:val="000000" w:themeColor="text1"/>
          <w:sz w:val="28"/>
          <w:szCs w:val="28"/>
          <w:lang w:val="sq"/>
        </w:rPr>
        <w:t xml:space="preserve"> t</w:t>
      </w:r>
      <w:r w:rsidR="239F68EF" w:rsidRPr="00951713">
        <w:rPr>
          <w:rFonts w:ascii="Times New Roman" w:eastAsia="Times New Roman" w:hAnsi="Times New Roman" w:cs="Times New Roman"/>
          <w:color w:val="000000" w:themeColor="text1"/>
          <w:sz w:val="28"/>
          <w:szCs w:val="28"/>
          <w:lang w:val="sq"/>
        </w:rPr>
        <w:t>ë</w:t>
      </w:r>
      <w:r w:rsidR="74B8A3DF" w:rsidRPr="00951713">
        <w:rPr>
          <w:rFonts w:ascii="Times New Roman" w:eastAsia="Times New Roman" w:hAnsi="Times New Roman" w:cs="Times New Roman"/>
          <w:color w:val="000000" w:themeColor="text1"/>
          <w:sz w:val="28"/>
          <w:szCs w:val="28"/>
          <w:lang w:val="sq"/>
        </w:rPr>
        <w:t xml:space="preserve"> k</w:t>
      </w:r>
      <w:r w:rsidR="239F68EF" w:rsidRPr="00951713">
        <w:rPr>
          <w:rFonts w:ascii="Times New Roman" w:eastAsia="Times New Roman" w:hAnsi="Times New Roman" w:cs="Times New Roman"/>
          <w:color w:val="000000" w:themeColor="text1"/>
          <w:sz w:val="28"/>
          <w:szCs w:val="28"/>
          <w:lang w:val="sq"/>
        </w:rPr>
        <w:t>ë</w:t>
      </w:r>
      <w:r w:rsidR="74B8A3DF" w:rsidRPr="00951713">
        <w:rPr>
          <w:rFonts w:ascii="Times New Roman" w:eastAsia="Times New Roman" w:hAnsi="Times New Roman" w:cs="Times New Roman"/>
          <w:color w:val="000000" w:themeColor="text1"/>
          <w:sz w:val="28"/>
          <w:szCs w:val="28"/>
          <w:lang w:val="sq"/>
        </w:rPr>
        <w:t>tij neni</w:t>
      </w:r>
      <w:r w:rsidR="454D90E4" w:rsidRPr="00951713">
        <w:rPr>
          <w:rFonts w:ascii="Times New Roman" w:eastAsia="Times New Roman" w:hAnsi="Times New Roman" w:cs="Times New Roman"/>
          <w:color w:val="000000" w:themeColor="text1"/>
          <w:sz w:val="28"/>
          <w:szCs w:val="28"/>
          <w:lang w:val="sq"/>
        </w:rPr>
        <w:t>.</w:t>
      </w:r>
      <w:r w:rsidR="36165F54" w:rsidRPr="00951713">
        <w:rPr>
          <w:rFonts w:ascii="Times New Roman" w:eastAsia="Times New Roman" w:hAnsi="Times New Roman" w:cs="Times New Roman"/>
          <w:color w:val="000000" w:themeColor="text1"/>
          <w:sz w:val="28"/>
          <w:szCs w:val="28"/>
          <w:lang w:val="sq"/>
        </w:rPr>
        <w:t xml:space="preserve"> </w:t>
      </w:r>
    </w:p>
    <w:p w14:paraId="42621E3E" w14:textId="305843DE" w:rsidR="00052ADC" w:rsidRDefault="29881195" w:rsidP="00B62A58">
      <w:p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Në rastet k</w:t>
      </w:r>
      <w:r w:rsidR="6F26BDCF" w:rsidRPr="00951713">
        <w:rPr>
          <w:rFonts w:ascii="Times New Roman" w:eastAsia="Times New Roman" w:hAnsi="Times New Roman" w:cs="Times New Roman"/>
          <w:color w:val="000000" w:themeColor="text1"/>
          <w:sz w:val="28"/>
          <w:szCs w:val="28"/>
          <w:lang w:val="sq"/>
        </w:rPr>
        <w:t>ur një emetues ofron dy ose më shumë tokena të aset</w:t>
      </w:r>
      <w:r w:rsidR="0A0F26E5" w:rsidRPr="00951713">
        <w:rPr>
          <w:rFonts w:ascii="Times New Roman" w:eastAsia="Times New Roman" w:hAnsi="Times New Roman" w:cs="Times New Roman"/>
          <w:color w:val="000000" w:themeColor="text1"/>
          <w:sz w:val="28"/>
          <w:szCs w:val="28"/>
          <w:lang w:val="sq"/>
        </w:rPr>
        <w:t>eve</w:t>
      </w:r>
      <w:r w:rsidR="6F26BDCF" w:rsidRPr="00951713">
        <w:rPr>
          <w:rFonts w:ascii="Times New Roman" w:eastAsia="Times New Roman" w:hAnsi="Times New Roman" w:cs="Times New Roman"/>
          <w:color w:val="000000" w:themeColor="text1"/>
          <w:sz w:val="28"/>
          <w:szCs w:val="28"/>
          <w:lang w:val="sq"/>
        </w:rPr>
        <w:t xml:space="preserve"> në Republikën e Shqipërisë dhe të paktën një nga këta tokena </w:t>
      </w:r>
      <w:r w:rsidR="07BA54CF" w:rsidRPr="00951713">
        <w:rPr>
          <w:rFonts w:ascii="Times New Roman" w:eastAsia="Times New Roman" w:hAnsi="Times New Roman" w:cs="Times New Roman"/>
          <w:color w:val="000000" w:themeColor="text1"/>
          <w:sz w:val="28"/>
          <w:szCs w:val="28"/>
          <w:lang w:val="sq"/>
        </w:rPr>
        <w:t>asetesh</w:t>
      </w:r>
      <w:r w:rsidR="6F26BDCF" w:rsidRPr="00951713">
        <w:rPr>
          <w:rFonts w:ascii="Times New Roman" w:eastAsia="Times New Roman" w:hAnsi="Times New Roman" w:cs="Times New Roman"/>
          <w:color w:val="000000" w:themeColor="text1"/>
          <w:sz w:val="28"/>
          <w:szCs w:val="28"/>
          <w:lang w:val="sq"/>
        </w:rPr>
        <w:t xml:space="preserve"> klasifikohet </w:t>
      </w:r>
      <w:r w:rsidR="7D23E140" w:rsidRPr="00951713">
        <w:rPr>
          <w:rFonts w:ascii="Times New Roman" w:eastAsia="Times New Roman" w:hAnsi="Times New Roman" w:cs="Times New Roman"/>
          <w:color w:val="000000" w:themeColor="text1"/>
          <w:sz w:val="28"/>
          <w:szCs w:val="28"/>
          <w:lang w:val="sq"/>
        </w:rPr>
        <w:t>me rëndësi të lartë</w:t>
      </w:r>
      <w:r w:rsidR="6F26BDCF" w:rsidRPr="00951713">
        <w:rPr>
          <w:rFonts w:ascii="Times New Roman" w:eastAsia="Times New Roman" w:hAnsi="Times New Roman" w:cs="Times New Roman"/>
          <w:color w:val="000000" w:themeColor="text1"/>
          <w:sz w:val="28"/>
          <w:szCs w:val="28"/>
          <w:lang w:val="sq"/>
        </w:rPr>
        <w:t>,</w:t>
      </w:r>
      <w:r w:rsidR="60DFDC2A" w:rsidRPr="00951713">
        <w:rPr>
          <w:rFonts w:ascii="Times New Roman" w:eastAsia="Times New Roman" w:hAnsi="Times New Roman" w:cs="Times New Roman"/>
          <w:color w:val="000000" w:themeColor="text1"/>
          <w:sz w:val="28"/>
          <w:szCs w:val="28"/>
          <w:lang w:val="sq"/>
        </w:rPr>
        <w:t xml:space="preserve"> emetuesi zbaton detyrimet e listuara nga </w:t>
      </w:r>
      <w:r w:rsidR="6F26BDCF" w:rsidRPr="00951713">
        <w:rPr>
          <w:rFonts w:ascii="Times New Roman" w:eastAsia="Times New Roman" w:hAnsi="Times New Roman" w:cs="Times New Roman"/>
          <w:color w:val="000000" w:themeColor="text1"/>
          <w:sz w:val="28"/>
          <w:szCs w:val="28"/>
          <w:lang w:val="sq"/>
        </w:rPr>
        <w:t>pikat</w:t>
      </w:r>
      <w:r w:rsidR="6C7087F6" w:rsidRPr="00951713">
        <w:rPr>
          <w:rFonts w:ascii="Times New Roman" w:eastAsia="Times New Roman" w:hAnsi="Times New Roman" w:cs="Times New Roman"/>
          <w:color w:val="000000" w:themeColor="text1"/>
          <w:sz w:val="28"/>
          <w:szCs w:val="28"/>
          <w:lang w:val="sq"/>
        </w:rPr>
        <w:t xml:space="preserve"> </w:t>
      </w:r>
      <w:r w:rsidR="6F26BDCF" w:rsidRPr="00951713">
        <w:rPr>
          <w:rFonts w:ascii="Times New Roman" w:eastAsia="Times New Roman" w:hAnsi="Times New Roman" w:cs="Times New Roman"/>
          <w:color w:val="000000" w:themeColor="text1"/>
          <w:sz w:val="28"/>
          <w:szCs w:val="28"/>
          <w:lang w:val="sq"/>
        </w:rPr>
        <w:t>1 deri në 5</w:t>
      </w:r>
      <w:r w:rsidR="66F50070" w:rsidRPr="00951713">
        <w:rPr>
          <w:rFonts w:ascii="Times New Roman" w:eastAsia="Times New Roman" w:hAnsi="Times New Roman" w:cs="Times New Roman"/>
          <w:color w:val="000000" w:themeColor="text1"/>
          <w:sz w:val="28"/>
          <w:szCs w:val="28"/>
          <w:lang w:val="sq"/>
        </w:rPr>
        <w:t xml:space="preserve"> t</w:t>
      </w:r>
      <w:r w:rsidR="5BCBB2F9" w:rsidRPr="00951713">
        <w:rPr>
          <w:rFonts w:ascii="Times New Roman" w:eastAsia="Times New Roman" w:hAnsi="Times New Roman" w:cs="Times New Roman"/>
          <w:color w:val="000000" w:themeColor="text1"/>
          <w:sz w:val="28"/>
          <w:szCs w:val="28"/>
          <w:lang w:val="sq"/>
        </w:rPr>
        <w:t>ë</w:t>
      </w:r>
      <w:r w:rsidR="66F50070" w:rsidRPr="00951713">
        <w:rPr>
          <w:rFonts w:ascii="Times New Roman" w:eastAsia="Times New Roman" w:hAnsi="Times New Roman" w:cs="Times New Roman"/>
          <w:color w:val="000000" w:themeColor="text1"/>
          <w:sz w:val="28"/>
          <w:szCs w:val="28"/>
          <w:lang w:val="sq"/>
        </w:rPr>
        <w:t xml:space="preserve"> k</w:t>
      </w:r>
      <w:r w:rsidR="718AF418" w:rsidRPr="00951713">
        <w:rPr>
          <w:rFonts w:ascii="Times New Roman" w:eastAsia="Times New Roman" w:hAnsi="Times New Roman" w:cs="Times New Roman"/>
          <w:color w:val="000000" w:themeColor="text1"/>
          <w:sz w:val="28"/>
          <w:szCs w:val="28"/>
          <w:lang w:val="sq"/>
        </w:rPr>
        <w:t>ë</w:t>
      </w:r>
      <w:r w:rsidR="66F50070" w:rsidRPr="00951713">
        <w:rPr>
          <w:rFonts w:ascii="Times New Roman" w:eastAsia="Times New Roman" w:hAnsi="Times New Roman" w:cs="Times New Roman"/>
          <w:color w:val="000000" w:themeColor="text1"/>
          <w:sz w:val="28"/>
          <w:szCs w:val="28"/>
          <w:lang w:val="sq"/>
        </w:rPr>
        <w:t>tij neni</w:t>
      </w:r>
      <w:r w:rsidR="6F26BDCF" w:rsidRPr="00951713">
        <w:rPr>
          <w:rFonts w:ascii="Times New Roman" w:eastAsia="Times New Roman" w:hAnsi="Times New Roman" w:cs="Times New Roman"/>
          <w:color w:val="000000" w:themeColor="text1"/>
          <w:sz w:val="28"/>
          <w:szCs w:val="28"/>
          <w:lang w:val="sq"/>
        </w:rPr>
        <w:t>.</w:t>
      </w:r>
    </w:p>
    <w:p w14:paraId="57D45954" w14:textId="77777777" w:rsidR="00B62A58" w:rsidRPr="00951713" w:rsidRDefault="00B62A58" w:rsidP="00B62A58">
      <w:pPr>
        <w:spacing w:after="0" w:line="240" w:lineRule="auto"/>
        <w:ind w:left="360" w:hanging="360"/>
        <w:jc w:val="both"/>
        <w:rPr>
          <w:rFonts w:ascii="Times New Roman" w:hAnsi="Times New Roman" w:cs="Times New Roman"/>
          <w:color w:val="000000" w:themeColor="text1"/>
          <w:sz w:val="28"/>
          <w:szCs w:val="28"/>
        </w:rPr>
      </w:pPr>
    </w:p>
    <w:p w14:paraId="5FBCBF52" w14:textId="77777777" w:rsidR="00B62A58" w:rsidRDefault="1BB3EA8D" w:rsidP="00B62A58">
      <w:pPr>
        <w:pStyle w:val="ListParagraph"/>
        <w:numPr>
          <w:ilvl w:val="0"/>
          <w:numId w:val="21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Për qëllime të këtij neni, </w:t>
      </w:r>
      <w:r w:rsidR="4602E719" w:rsidRPr="00951713">
        <w:rPr>
          <w:rFonts w:ascii="Times New Roman" w:eastAsia="Times New Roman" w:hAnsi="Times New Roman" w:cs="Times New Roman"/>
          <w:color w:val="000000" w:themeColor="text1"/>
          <w:sz w:val="28"/>
          <w:szCs w:val="28"/>
          <w:lang w:val="sq"/>
        </w:rPr>
        <w:t>Banka e Shqipërisë miraton</w:t>
      </w:r>
      <w:r w:rsidRPr="00951713">
        <w:rPr>
          <w:rFonts w:ascii="Times New Roman" w:eastAsia="Times New Roman" w:hAnsi="Times New Roman" w:cs="Times New Roman"/>
          <w:color w:val="000000" w:themeColor="text1"/>
          <w:sz w:val="28"/>
          <w:szCs w:val="28"/>
          <w:lang w:val="sq"/>
        </w:rPr>
        <w:t xml:space="preserve"> rregulla më të detajuara, </w:t>
      </w:r>
      <w:r w:rsidR="06558DA8" w:rsidRPr="00951713">
        <w:rPr>
          <w:rFonts w:ascii="Times New Roman" w:eastAsia="Times New Roman" w:hAnsi="Times New Roman" w:cs="Times New Roman"/>
          <w:color w:val="000000" w:themeColor="text1"/>
          <w:sz w:val="28"/>
          <w:szCs w:val="28"/>
          <w:lang w:val="sq"/>
        </w:rPr>
        <w:t>në lidhje me:</w:t>
      </w:r>
    </w:p>
    <w:p w14:paraId="318E7612" w14:textId="0873DB9D" w:rsidR="00052ADC" w:rsidRPr="00951713" w:rsidRDefault="06558DA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 </w:t>
      </w:r>
    </w:p>
    <w:p w14:paraId="3C26F7DF" w14:textId="6991C3CE" w:rsidR="06558DA8" w:rsidRPr="00951713" w:rsidRDefault="4C9EBB36" w:rsidP="00B62A58">
      <w:pPr>
        <w:pStyle w:val="ListParagraph"/>
        <w:numPr>
          <w:ilvl w:val="0"/>
          <w:numId w:val="399"/>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përmbajtj</w:t>
      </w:r>
      <w:r w:rsidR="31621818" w:rsidRPr="00951713">
        <w:rPr>
          <w:rFonts w:ascii="Times New Roman" w:eastAsia="Times New Roman" w:hAnsi="Times New Roman" w:cs="Times New Roman"/>
          <w:color w:val="000000" w:themeColor="text1"/>
          <w:sz w:val="28"/>
          <w:szCs w:val="28"/>
          <w:lang w:val="sq"/>
        </w:rPr>
        <w:t>en</w:t>
      </w:r>
      <w:r w:rsidRPr="00951713">
        <w:rPr>
          <w:rFonts w:ascii="Times New Roman" w:eastAsia="Times New Roman" w:hAnsi="Times New Roman" w:cs="Times New Roman"/>
          <w:color w:val="000000" w:themeColor="text1"/>
          <w:sz w:val="28"/>
          <w:szCs w:val="28"/>
          <w:lang w:val="sq"/>
        </w:rPr>
        <w:t xml:space="preserve"> e politikave të qeverisjes</w:t>
      </w:r>
      <w:r w:rsidR="7F93BA70" w:rsidRPr="00951713">
        <w:rPr>
          <w:rFonts w:ascii="Times New Roman" w:eastAsia="Times New Roman" w:hAnsi="Times New Roman" w:cs="Times New Roman"/>
          <w:color w:val="000000" w:themeColor="text1"/>
          <w:sz w:val="28"/>
          <w:szCs w:val="28"/>
          <w:lang w:val="sq"/>
        </w:rPr>
        <w:t xml:space="preserve"> për sa </w:t>
      </w:r>
      <w:r w:rsidR="71F917F2" w:rsidRPr="00951713">
        <w:rPr>
          <w:rFonts w:ascii="Times New Roman" w:eastAsia="Times New Roman" w:hAnsi="Times New Roman" w:cs="Times New Roman"/>
          <w:color w:val="000000" w:themeColor="text1"/>
          <w:sz w:val="28"/>
          <w:szCs w:val="28"/>
          <w:lang w:val="sq"/>
        </w:rPr>
        <w:t>u</w:t>
      </w:r>
      <w:r w:rsidR="7F93BA70" w:rsidRPr="00951713">
        <w:rPr>
          <w:rFonts w:ascii="Times New Roman" w:eastAsia="Times New Roman" w:hAnsi="Times New Roman" w:cs="Times New Roman"/>
          <w:color w:val="000000" w:themeColor="text1"/>
          <w:sz w:val="28"/>
          <w:szCs w:val="28"/>
          <w:lang w:val="sq"/>
        </w:rPr>
        <w:t xml:space="preserve"> përket</w:t>
      </w:r>
      <w:r w:rsidRPr="00951713">
        <w:rPr>
          <w:rFonts w:ascii="Times New Roman" w:eastAsia="Times New Roman" w:hAnsi="Times New Roman" w:cs="Times New Roman"/>
          <w:color w:val="000000" w:themeColor="text1"/>
          <w:sz w:val="28"/>
          <w:szCs w:val="28"/>
          <w:lang w:val="sq"/>
        </w:rPr>
        <w:t xml:space="preserve"> shpërblim</w:t>
      </w:r>
      <w:r w:rsidR="29BF507F" w:rsidRPr="00951713">
        <w:rPr>
          <w:rFonts w:ascii="Times New Roman" w:eastAsia="Times New Roman" w:hAnsi="Times New Roman" w:cs="Times New Roman"/>
          <w:color w:val="000000" w:themeColor="text1"/>
          <w:sz w:val="28"/>
          <w:szCs w:val="28"/>
          <w:lang w:val="sq"/>
        </w:rPr>
        <w:t>eve, sipas përcaktimeve të pikës 1 të këtij neni</w:t>
      </w:r>
      <w:r w:rsidRPr="00951713">
        <w:rPr>
          <w:rFonts w:ascii="Times New Roman" w:eastAsia="Times New Roman" w:hAnsi="Times New Roman" w:cs="Times New Roman"/>
          <w:color w:val="000000" w:themeColor="text1"/>
          <w:sz w:val="28"/>
          <w:szCs w:val="28"/>
          <w:lang w:val="sq"/>
        </w:rPr>
        <w:t>;</w:t>
      </w:r>
    </w:p>
    <w:p w14:paraId="37E21CA3" w14:textId="0F437552" w:rsidR="06558DA8" w:rsidRPr="00951713" w:rsidRDefault="480B5565" w:rsidP="00B62A58">
      <w:pPr>
        <w:pStyle w:val="ListParagraph"/>
        <w:numPr>
          <w:ilvl w:val="0"/>
          <w:numId w:val="399"/>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përmbajtj</w:t>
      </w:r>
      <w:r w:rsidR="6808BB60" w:rsidRPr="00951713">
        <w:rPr>
          <w:rFonts w:ascii="Times New Roman" w:eastAsia="Times New Roman" w:hAnsi="Times New Roman" w:cs="Times New Roman"/>
          <w:color w:val="000000" w:themeColor="text1"/>
          <w:sz w:val="28"/>
          <w:szCs w:val="28"/>
          <w:lang w:val="sq"/>
        </w:rPr>
        <w:t>en</w:t>
      </w:r>
      <w:r w:rsidRPr="00951713">
        <w:rPr>
          <w:rFonts w:ascii="Times New Roman" w:eastAsia="Times New Roman" w:hAnsi="Times New Roman" w:cs="Times New Roman"/>
          <w:color w:val="000000" w:themeColor="text1"/>
          <w:sz w:val="28"/>
          <w:szCs w:val="28"/>
          <w:lang w:val="sq"/>
        </w:rPr>
        <w:t xml:space="preserve"> e politik</w:t>
      </w:r>
      <w:r w:rsidR="1A939100" w:rsidRPr="00951713">
        <w:rPr>
          <w:rFonts w:ascii="Times New Roman" w:eastAsia="Times New Roman" w:hAnsi="Times New Roman" w:cs="Times New Roman"/>
          <w:color w:val="000000" w:themeColor="text1"/>
          <w:sz w:val="28"/>
          <w:szCs w:val="28"/>
          <w:lang w:val="sq"/>
        </w:rPr>
        <w:t>ave</w:t>
      </w:r>
      <w:r w:rsidRPr="00951713">
        <w:rPr>
          <w:rFonts w:ascii="Times New Roman" w:eastAsia="Times New Roman" w:hAnsi="Times New Roman" w:cs="Times New Roman"/>
          <w:color w:val="000000" w:themeColor="text1"/>
          <w:sz w:val="28"/>
          <w:szCs w:val="28"/>
          <w:lang w:val="sq"/>
        </w:rPr>
        <w:t xml:space="preserve"> dhe procedurave të </w:t>
      </w:r>
      <w:r w:rsidR="37E02C35" w:rsidRPr="00951713">
        <w:rPr>
          <w:rFonts w:ascii="Times New Roman" w:eastAsia="Times New Roman" w:hAnsi="Times New Roman" w:cs="Times New Roman"/>
          <w:color w:val="000000" w:themeColor="text1"/>
          <w:sz w:val="28"/>
          <w:szCs w:val="28"/>
          <w:lang w:val="sq"/>
        </w:rPr>
        <w:t>menaxhimit</w:t>
      </w:r>
      <w:r w:rsidRPr="00951713">
        <w:rPr>
          <w:rFonts w:ascii="Times New Roman" w:eastAsia="Times New Roman" w:hAnsi="Times New Roman" w:cs="Times New Roman"/>
          <w:color w:val="000000" w:themeColor="text1"/>
          <w:sz w:val="28"/>
          <w:szCs w:val="28"/>
          <w:lang w:val="sq"/>
        </w:rPr>
        <w:t xml:space="preserve"> të likuiditetit, si</w:t>
      </w:r>
      <w:r w:rsidR="41F208CD" w:rsidRPr="00951713">
        <w:rPr>
          <w:rFonts w:ascii="Times New Roman" w:eastAsia="Times New Roman" w:hAnsi="Times New Roman" w:cs="Times New Roman"/>
          <w:color w:val="000000" w:themeColor="text1"/>
          <w:sz w:val="28"/>
          <w:szCs w:val="28"/>
          <w:lang w:val="sq"/>
        </w:rPr>
        <w:t xml:space="preserve">pas përcaktimeve </w:t>
      </w:r>
      <w:r w:rsidR="54559C1F"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ë </w:t>
      </w:r>
      <w:r w:rsidRPr="00C8178E">
        <w:rPr>
          <w:rFonts w:ascii="Times New Roman" w:eastAsia="Times New Roman" w:hAnsi="Times New Roman" w:cs="Times New Roman"/>
          <w:sz w:val="28"/>
          <w:szCs w:val="28"/>
          <w:lang w:val="sq"/>
        </w:rPr>
        <w:t>pik</w:t>
      </w:r>
      <w:r w:rsidR="1716A9CE" w:rsidRPr="00C8178E">
        <w:rPr>
          <w:rFonts w:ascii="Times New Roman" w:eastAsia="Times New Roman" w:hAnsi="Times New Roman" w:cs="Times New Roman"/>
          <w:sz w:val="28"/>
          <w:szCs w:val="28"/>
          <w:lang w:val="sq"/>
        </w:rPr>
        <w:t>ës</w:t>
      </w:r>
      <w:r w:rsidRPr="00C8178E">
        <w:rPr>
          <w:rFonts w:ascii="Times New Roman" w:eastAsia="Times New Roman" w:hAnsi="Times New Roman" w:cs="Times New Roman"/>
          <w:sz w:val="28"/>
          <w:szCs w:val="28"/>
          <w:lang w:val="sq"/>
        </w:rPr>
        <w:t xml:space="preserve"> 3, </w:t>
      </w:r>
      <w:r w:rsidR="00646226" w:rsidRPr="00C8178E">
        <w:rPr>
          <w:rFonts w:ascii="Times New Roman" w:eastAsia="Times New Roman" w:hAnsi="Times New Roman" w:cs="Times New Roman"/>
          <w:sz w:val="28"/>
          <w:szCs w:val="28"/>
          <w:lang w:val="sq"/>
        </w:rPr>
        <w:t>t</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 xml:space="preserve">tij </w:t>
      </w:r>
      <w:r w:rsidR="00646226">
        <w:rPr>
          <w:rFonts w:ascii="Times New Roman" w:eastAsia="Times New Roman" w:hAnsi="Times New Roman" w:cs="Times New Roman"/>
          <w:color w:val="000000" w:themeColor="text1"/>
          <w:sz w:val="28"/>
          <w:szCs w:val="28"/>
          <w:lang w:val="sq"/>
        </w:rPr>
        <w:t xml:space="preserve">neni, </w:t>
      </w:r>
      <w:r w:rsidRPr="00951713">
        <w:rPr>
          <w:rFonts w:ascii="Times New Roman" w:eastAsia="Times New Roman" w:hAnsi="Times New Roman" w:cs="Times New Roman"/>
          <w:color w:val="000000" w:themeColor="text1"/>
          <w:sz w:val="28"/>
          <w:szCs w:val="28"/>
          <w:lang w:val="sq"/>
        </w:rPr>
        <w:t>si dhe kërkesat e likuiditetit, përfshirë specifikimin e shumës minimale të depozitave në secilën valutë të referuar, e cila nuk mund të jetë më e ulët se 60% e shumës së referuar në secilën valutë;</w:t>
      </w:r>
    </w:p>
    <w:p w14:paraId="58D7BA86" w14:textId="1AFFD964" w:rsidR="06558DA8" w:rsidRPr="00951713" w:rsidRDefault="480B5565" w:rsidP="00B62A58">
      <w:pPr>
        <w:pStyle w:val="ListParagraph"/>
        <w:numPr>
          <w:ilvl w:val="0"/>
          <w:numId w:val="399"/>
        </w:numPr>
        <w:spacing w:after="0" w:line="240" w:lineRule="auto"/>
        <w:ind w:left="90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procedura</w:t>
      </w:r>
      <w:r w:rsidR="45B2EF84"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 dhe afat</w:t>
      </w:r>
      <w:r w:rsidR="448DE62E" w:rsidRPr="00951713">
        <w:rPr>
          <w:rFonts w:ascii="Times New Roman" w:eastAsia="Times New Roman" w:hAnsi="Times New Roman" w:cs="Times New Roman"/>
          <w:color w:val="000000" w:themeColor="text1"/>
          <w:sz w:val="28"/>
          <w:szCs w:val="28"/>
          <w:lang w:val="sq"/>
        </w:rPr>
        <w:t>et</w:t>
      </w:r>
      <w:r w:rsidRPr="00951713">
        <w:rPr>
          <w:rFonts w:ascii="Times New Roman" w:eastAsia="Times New Roman" w:hAnsi="Times New Roman" w:cs="Times New Roman"/>
          <w:color w:val="000000" w:themeColor="text1"/>
          <w:sz w:val="28"/>
          <w:szCs w:val="28"/>
          <w:lang w:val="sq"/>
        </w:rPr>
        <w:t xml:space="preserve"> për një emetues të një </w:t>
      </w:r>
      <w:r w:rsidR="48B9E5A8" w:rsidRPr="00951713">
        <w:rPr>
          <w:rFonts w:ascii="Times New Roman" w:eastAsia="Times New Roman" w:hAnsi="Times New Roman" w:cs="Times New Roman"/>
          <w:color w:val="000000" w:themeColor="text1"/>
          <w:sz w:val="28"/>
          <w:szCs w:val="28"/>
          <w:lang w:val="sq"/>
        </w:rPr>
        <w:t>t</w:t>
      </w:r>
      <w:r w:rsidRPr="00951713">
        <w:rPr>
          <w:rFonts w:ascii="Times New Roman" w:eastAsia="Times New Roman" w:hAnsi="Times New Roman" w:cs="Times New Roman"/>
          <w:color w:val="000000" w:themeColor="text1"/>
          <w:sz w:val="28"/>
          <w:szCs w:val="28"/>
          <w:lang w:val="sq"/>
        </w:rPr>
        <w:t xml:space="preserve">okeni </w:t>
      </w:r>
      <w:r w:rsidR="1F910B15" w:rsidRPr="00951713">
        <w:rPr>
          <w:rFonts w:ascii="Times New Roman" w:eastAsia="Times New Roman" w:hAnsi="Times New Roman" w:cs="Times New Roman"/>
          <w:color w:val="000000" w:themeColor="text1"/>
          <w:sz w:val="28"/>
          <w:szCs w:val="28"/>
          <w:lang w:val="sq"/>
        </w:rPr>
        <w:t>asetesh</w:t>
      </w:r>
      <w:r w:rsidRPr="00951713">
        <w:rPr>
          <w:rFonts w:ascii="Times New Roman" w:eastAsia="Times New Roman" w:hAnsi="Times New Roman" w:cs="Times New Roman"/>
          <w:color w:val="000000" w:themeColor="text1"/>
          <w:sz w:val="28"/>
          <w:szCs w:val="28"/>
          <w:lang w:val="sq"/>
        </w:rPr>
        <w:t xml:space="preserve"> me rëndësi të lartë që të përshta</w:t>
      </w:r>
      <w:r w:rsidR="442ED3BB" w:rsidRPr="00951713">
        <w:rPr>
          <w:rFonts w:ascii="Times New Roman" w:eastAsia="Times New Roman" w:hAnsi="Times New Roman" w:cs="Times New Roman"/>
          <w:color w:val="000000" w:themeColor="text1"/>
          <w:sz w:val="28"/>
          <w:szCs w:val="28"/>
          <w:lang w:val="sq"/>
        </w:rPr>
        <w:t>s</w:t>
      </w:r>
      <w:r w:rsidRPr="00951713">
        <w:rPr>
          <w:rFonts w:ascii="Times New Roman" w:eastAsia="Times New Roman" w:hAnsi="Times New Roman" w:cs="Times New Roman"/>
          <w:color w:val="000000" w:themeColor="text1"/>
          <w:sz w:val="28"/>
          <w:szCs w:val="28"/>
          <w:lang w:val="sq"/>
        </w:rPr>
        <w:t xml:space="preserve">ë </w:t>
      </w:r>
      <w:r w:rsidR="0EEEEDCF" w:rsidRPr="00951713">
        <w:rPr>
          <w:rFonts w:ascii="Times New Roman" w:eastAsia="Times New Roman" w:hAnsi="Times New Roman" w:cs="Times New Roman"/>
          <w:color w:val="000000" w:themeColor="text1"/>
          <w:sz w:val="28"/>
          <w:szCs w:val="28"/>
          <w:lang w:val="sq"/>
        </w:rPr>
        <w:t>vlerën</w:t>
      </w:r>
      <w:r w:rsidRPr="00951713">
        <w:rPr>
          <w:rFonts w:ascii="Times New Roman" w:eastAsia="Times New Roman" w:hAnsi="Times New Roman" w:cs="Times New Roman"/>
          <w:color w:val="000000" w:themeColor="text1"/>
          <w:sz w:val="28"/>
          <w:szCs w:val="28"/>
          <w:lang w:val="sq"/>
        </w:rPr>
        <w:t xml:space="preserve"> e fondeve të veta</w:t>
      </w:r>
      <w:r w:rsidR="00646226">
        <w:rPr>
          <w:rFonts w:ascii="Times New Roman" w:eastAsia="Times New Roman" w:hAnsi="Times New Roman" w:cs="Times New Roman"/>
          <w:color w:val="000000" w:themeColor="text1"/>
          <w:sz w:val="28"/>
          <w:szCs w:val="28"/>
          <w:lang w:val="sq"/>
        </w:rPr>
        <w:t>,</w:t>
      </w:r>
      <w:r w:rsidR="2A7D998C" w:rsidRPr="00951713">
        <w:rPr>
          <w:rFonts w:ascii="Times New Roman" w:eastAsia="Times New Roman" w:hAnsi="Times New Roman" w:cs="Times New Roman"/>
          <w:color w:val="000000" w:themeColor="text1"/>
          <w:sz w:val="28"/>
          <w:szCs w:val="28"/>
          <w:lang w:val="sq"/>
        </w:rPr>
        <w:t xml:space="preserve"> në përputhje me kërkesat </w:t>
      </w:r>
      <w:r w:rsidR="414CEC6F"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 xml:space="preserve"> parashikuara në pik</w:t>
      </w:r>
      <w:r w:rsidR="2F4A5BDA" w:rsidRPr="00951713">
        <w:rPr>
          <w:rFonts w:ascii="Times New Roman" w:eastAsia="Times New Roman" w:hAnsi="Times New Roman" w:cs="Times New Roman"/>
          <w:color w:val="000000" w:themeColor="text1"/>
          <w:sz w:val="28"/>
          <w:szCs w:val="28"/>
          <w:lang w:val="sq"/>
        </w:rPr>
        <w:t>ën</w:t>
      </w:r>
      <w:r w:rsidRPr="00951713">
        <w:rPr>
          <w:rFonts w:ascii="Times New Roman" w:eastAsia="Times New Roman" w:hAnsi="Times New Roman" w:cs="Times New Roman"/>
          <w:color w:val="000000" w:themeColor="text1"/>
          <w:sz w:val="28"/>
          <w:szCs w:val="28"/>
          <w:lang w:val="sq"/>
        </w:rPr>
        <w:t xml:space="preserve"> 5</w:t>
      </w:r>
      <w:r w:rsidR="6BBF2A3A" w:rsidRPr="00951713">
        <w:rPr>
          <w:rFonts w:ascii="Times New Roman" w:eastAsia="Times New Roman" w:hAnsi="Times New Roman" w:cs="Times New Roman"/>
          <w:color w:val="000000" w:themeColor="text1"/>
          <w:sz w:val="28"/>
          <w:szCs w:val="28"/>
          <w:lang w:val="sq"/>
        </w:rPr>
        <w:t xml:space="preserve"> të këtij neni</w:t>
      </w:r>
      <w:r w:rsidRPr="00951713">
        <w:rPr>
          <w:rFonts w:ascii="Times New Roman" w:eastAsia="Times New Roman" w:hAnsi="Times New Roman" w:cs="Times New Roman"/>
          <w:color w:val="000000" w:themeColor="text1"/>
          <w:sz w:val="28"/>
          <w:szCs w:val="28"/>
          <w:lang w:val="sq"/>
        </w:rPr>
        <w:t>.</w:t>
      </w:r>
    </w:p>
    <w:p w14:paraId="29DC0A9F" w14:textId="128991FD" w:rsidR="4960D25E" w:rsidRPr="00951713" w:rsidRDefault="4960D25E" w:rsidP="003A7FE9">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331BE979" w14:textId="5B7DFCC9" w:rsidR="06558DA8" w:rsidRDefault="713FB427" w:rsidP="00646226">
      <w:pPr>
        <w:pStyle w:val="ListParagraph"/>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Në rastin e institucioneve të kreditit, Banka e Shqipërisë </w:t>
      </w:r>
      <w:r w:rsidR="39EFED09" w:rsidRPr="00951713">
        <w:rPr>
          <w:rFonts w:ascii="Times New Roman" w:eastAsia="Times New Roman" w:hAnsi="Times New Roman" w:cs="Times New Roman"/>
          <w:color w:val="000000" w:themeColor="text1"/>
          <w:sz w:val="28"/>
          <w:szCs w:val="28"/>
          <w:lang w:val="sq"/>
        </w:rPr>
        <w:t xml:space="preserve">përshtat rregullat </w:t>
      </w:r>
      <w:r w:rsidRPr="00951713">
        <w:rPr>
          <w:rFonts w:ascii="Times New Roman" w:eastAsia="Times New Roman" w:hAnsi="Times New Roman" w:cs="Times New Roman"/>
          <w:color w:val="000000" w:themeColor="text1"/>
          <w:sz w:val="28"/>
          <w:szCs w:val="28"/>
          <w:lang w:val="sq"/>
        </w:rPr>
        <w:t xml:space="preserve">duke marrë në konsideratë </w:t>
      </w:r>
      <w:r w:rsidR="2AC95554" w:rsidRPr="00951713">
        <w:rPr>
          <w:rFonts w:ascii="Times New Roman" w:eastAsia="Times New Roman" w:hAnsi="Times New Roman" w:cs="Times New Roman"/>
          <w:color w:val="000000" w:themeColor="text1"/>
          <w:sz w:val="28"/>
          <w:szCs w:val="28"/>
          <w:lang w:val="sq"/>
        </w:rPr>
        <w:t>harmonizimin e</w:t>
      </w:r>
      <w:r w:rsidRPr="00951713">
        <w:rPr>
          <w:rFonts w:ascii="Times New Roman" w:eastAsia="Times New Roman" w:hAnsi="Times New Roman" w:cs="Times New Roman"/>
          <w:color w:val="000000" w:themeColor="text1"/>
          <w:sz w:val="28"/>
          <w:szCs w:val="28"/>
          <w:lang w:val="sq"/>
        </w:rPr>
        <w:t xml:space="preserve"> kërkesave rregullatore të përcaktuara nga ky ligj dhe kërkesave rregullatore të përcaktuara nga</w:t>
      </w:r>
      <w:r w:rsidR="063C0779" w:rsidRPr="00951713">
        <w:rPr>
          <w:rFonts w:ascii="Times New Roman" w:eastAsia="Times New Roman" w:hAnsi="Times New Roman" w:cs="Times New Roman"/>
          <w:color w:val="000000" w:themeColor="text1"/>
          <w:sz w:val="28"/>
          <w:szCs w:val="28"/>
          <w:lang w:val="sq"/>
        </w:rPr>
        <w:t xml:space="preserve"> legjislacione të tjera </w:t>
      </w:r>
      <w:r w:rsidRPr="00951713">
        <w:rPr>
          <w:rFonts w:ascii="Times New Roman" w:eastAsia="Times New Roman" w:hAnsi="Times New Roman" w:cs="Times New Roman"/>
          <w:color w:val="000000" w:themeColor="text1"/>
          <w:sz w:val="28"/>
          <w:szCs w:val="28"/>
          <w:lang w:val="sq"/>
        </w:rPr>
        <w:t>të Republikës së Shqipërisë</w:t>
      </w:r>
      <w:r w:rsidR="692B6558" w:rsidRPr="00951713">
        <w:rPr>
          <w:rFonts w:ascii="Times New Roman" w:eastAsia="Times New Roman" w:hAnsi="Times New Roman" w:cs="Times New Roman"/>
          <w:color w:val="000000" w:themeColor="text1"/>
          <w:sz w:val="28"/>
          <w:szCs w:val="28"/>
          <w:lang w:val="sq"/>
        </w:rPr>
        <w:t>.</w:t>
      </w:r>
    </w:p>
    <w:p w14:paraId="11EAEF3B" w14:textId="77777777" w:rsidR="00646226" w:rsidRPr="00951713" w:rsidRDefault="00646226" w:rsidP="003A7FE9">
      <w:pPr>
        <w:pStyle w:val="ListParagraph"/>
        <w:spacing w:after="0" w:line="240" w:lineRule="auto"/>
        <w:ind w:left="0"/>
        <w:jc w:val="both"/>
        <w:rPr>
          <w:rFonts w:ascii="Times New Roman" w:eastAsia="Times New Roman" w:hAnsi="Times New Roman" w:cs="Times New Roman"/>
          <w:color w:val="000000" w:themeColor="text1"/>
          <w:sz w:val="28"/>
          <w:szCs w:val="28"/>
          <w:lang w:val="sq"/>
        </w:rPr>
      </w:pPr>
    </w:p>
    <w:p w14:paraId="322C898F" w14:textId="55901A2F" w:rsidR="06558DA8" w:rsidRPr="00951713" w:rsidRDefault="4C9EBB36" w:rsidP="00646226">
      <w:pPr>
        <w:pStyle w:val="ListParagraph"/>
        <w:numPr>
          <w:ilvl w:val="0"/>
          <w:numId w:val="213"/>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Banka e Shqipërisë miraton udhëzim në lidhje me </w:t>
      </w:r>
      <w:r w:rsidR="4852A263" w:rsidRPr="00951713">
        <w:rPr>
          <w:rFonts w:ascii="Times New Roman" w:eastAsia="Times New Roman" w:hAnsi="Times New Roman" w:cs="Times New Roman"/>
          <w:color w:val="000000" w:themeColor="text1"/>
          <w:sz w:val="28"/>
          <w:szCs w:val="28"/>
          <w:lang w:val="sq"/>
        </w:rPr>
        <w:t>përcaktimin e parametrave</w:t>
      </w:r>
      <w:r w:rsidR="0456A9E1" w:rsidRPr="00951713">
        <w:rPr>
          <w:rFonts w:ascii="Times New Roman" w:eastAsia="Times New Roman" w:hAnsi="Times New Roman" w:cs="Times New Roman"/>
          <w:color w:val="000000" w:themeColor="text1"/>
          <w:sz w:val="28"/>
          <w:szCs w:val="28"/>
          <w:lang w:val="sq"/>
        </w:rPr>
        <w:t xml:space="preserve"> referencë</w:t>
      </w:r>
      <w:r w:rsidR="4852A263" w:rsidRPr="00951713">
        <w:rPr>
          <w:rFonts w:ascii="Times New Roman" w:eastAsia="Times New Roman" w:hAnsi="Times New Roman" w:cs="Times New Roman"/>
          <w:color w:val="000000" w:themeColor="text1"/>
          <w:sz w:val="28"/>
          <w:szCs w:val="28"/>
          <w:lang w:val="sq"/>
        </w:rPr>
        <w:t xml:space="preserve"> të skenarëve të </w:t>
      </w:r>
      <w:r w:rsidR="78D28D66" w:rsidRPr="00951713">
        <w:rPr>
          <w:rFonts w:ascii="Times New Roman" w:eastAsia="Times New Roman" w:hAnsi="Times New Roman" w:cs="Times New Roman"/>
          <w:color w:val="000000" w:themeColor="text1"/>
          <w:sz w:val="28"/>
          <w:szCs w:val="28"/>
          <w:lang w:val="sq"/>
        </w:rPr>
        <w:t>provave të rezistencës</w:t>
      </w:r>
      <w:r w:rsidR="78986D5A" w:rsidRPr="00951713">
        <w:rPr>
          <w:rFonts w:ascii="Times New Roman" w:eastAsia="Times New Roman" w:hAnsi="Times New Roman" w:cs="Times New Roman"/>
          <w:color w:val="000000" w:themeColor="text1"/>
          <w:sz w:val="28"/>
          <w:szCs w:val="28"/>
          <w:lang w:val="sq"/>
        </w:rPr>
        <w:t xml:space="preserve"> (</w:t>
      </w:r>
      <w:r w:rsidR="2CFF4679" w:rsidRPr="00951713">
        <w:rPr>
          <w:rFonts w:ascii="Times New Roman" w:eastAsia="Times New Roman" w:hAnsi="Times New Roman" w:cs="Times New Roman"/>
          <w:i/>
          <w:iCs/>
          <w:color w:val="000000" w:themeColor="text1"/>
          <w:sz w:val="28"/>
          <w:szCs w:val="28"/>
          <w:lang w:val="sq"/>
        </w:rPr>
        <w:t>stress-</w:t>
      </w:r>
      <w:r w:rsidR="4852A263" w:rsidRPr="00951713">
        <w:rPr>
          <w:rFonts w:ascii="Times New Roman" w:eastAsia="Times New Roman" w:hAnsi="Times New Roman" w:cs="Times New Roman"/>
          <w:i/>
          <w:iCs/>
          <w:color w:val="000000" w:themeColor="text1"/>
          <w:sz w:val="28"/>
          <w:szCs w:val="28"/>
          <w:lang w:val="sq"/>
        </w:rPr>
        <w:t>test</w:t>
      </w:r>
      <w:r w:rsidR="3B2F38A5" w:rsidRPr="00951713">
        <w:rPr>
          <w:rFonts w:ascii="Times New Roman" w:eastAsia="Times New Roman" w:hAnsi="Times New Roman" w:cs="Times New Roman"/>
          <w:i/>
          <w:iCs/>
          <w:color w:val="000000" w:themeColor="text1"/>
          <w:sz w:val="28"/>
          <w:szCs w:val="28"/>
          <w:lang w:val="sq"/>
        </w:rPr>
        <w:t>)</w:t>
      </w:r>
      <w:r w:rsidR="4852A263" w:rsidRPr="00951713">
        <w:rPr>
          <w:rFonts w:ascii="Times New Roman" w:eastAsia="Times New Roman" w:hAnsi="Times New Roman" w:cs="Times New Roman"/>
          <w:color w:val="000000" w:themeColor="text1"/>
          <w:sz w:val="28"/>
          <w:szCs w:val="28"/>
          <w:lang w:val="sq"/>
        </w:rPr>
        <w:t xml:space="preserve"> </w:t>
      </w:r>
      <w:r w:rsidR="63494A5E" w:rsidRPr="00951713">
        <w:rPr>
          <w:rFonts w:ascii="Times New Roman" w:eastAsia="Times New Roman" w:hAnsi="Times New Roman" w:cs="Times New Roman"/>
          <w:color w:val="000000" w:themeColor="text1"/>
          <w:sz w:val="28"/>
          <w:szCs w:val="28"/>
          <w:lang w:val="sq"/>
        </w:rPr>
        <w:t>sipas pikës 4</w:t>
      </w:r>
      <w:r w:rsidR="00646226">
        <w:rPr>
          <w:rFonts w:ascii="Times New Roman" w:eastAsia="Times New Roman" w:hAnsi="Times New Roman" w:cs="Times New Roman"/>
          <w:color w:val="000000" w:themeColor="text1"/>
          <w:sz w:val="28"/>
          <w:szCs w:val="28"/>
          <w:lang w:val="sq"/>
        </w:rPr>
        <w:t>,</w:t>
      </w:r>
      <w:r w:rsidR="63494A5E" w:rsidRPr="00951713">
        <w:rPr>
          <w:rFonts w:ascii="Times New Roman" w:eastAsia="Times New Roman" w:hAnsi="Times New Roman" w:cs="Times New Roman"/>
          <w:color w:val="000000" w:themeColor="text1"/>
          <w:sz w:val="28"/>
          <w:szCs w:val="28"/>
          <w:lang w:val="sq"/>
        </w:rPr>
        <w:t xml:space="preserve"> të këtij neni.</w:t>
      </w:r>
      <w:r w:rsidR="4852A263" w:rsidRPr="00951713">
        <w:rPr>
          <w:rFonts w:ascii="Times New Roman" w:eastAsia="Times New Roman" w:hAnsi="Times New Roman" w:cs="Times New Roman"/>
          <w:color w:val="000000" w:themeColor="text1"/>
          <w:sz w:val="28"/>
          <w:szCs w:val="28"/>
          <w:lang w:val="sq"/>
        </w:rPr>
        <w:t xml:space="preserve"> </w:t>
      </w:r>
      <w:r w:rsidR="78DBA756" w:rsidRPr="00951713">
        <w:rPr>
          <w:rFonts w:ascii="Times New Roman" w:eastAsia="Times New Roman" w:hAnsi="Times New Roman" w:cs="Times New Roman"/>
          <w:color w:val="000000" w:themeColor="text1"/>
          <w:sz w:val="28"/>
          <w:szCs w:val="28"/>
          <w:lang w:val="sq"/>
        </w:rPr>
        <w:t>U</w:t>
      </w:r>
      <w:r w:rsidR="4852A263" w:rsidRPr="00951713">
        <w:rPr>
          <w:rFonts w:ascii="Times New Roman" w:eastAsia="Times New Roman" w:hAnsi="Times New Roman" w:cs="Times New Roman"/>
          <w:color w:val="000000" w:themeColor="text1"/>
          <w:sz w:val="28"/>
          <w:szCs w:val="28"/>
          <w:lang w:val="sq"/>
        </w:rPr>
        <w:t>dhëzim</w:t>
      </w:r>
      <w:r w:rsidR="43CB83CD" w:rsidRPr="00951713">
        <w:rPr>
          <w:rFonts w:ascii="Times New Roman" w:eastAsia="Times New Roman" w:hAnsi="Times New Roman" w:cs="Times New Roman"/>
          <w:color w:val="000000" w:themeColor="text1"/>
          <w:sz w:val="28"/>
          <w:szCs w:val="28"/>
          <w:lang w:val="sq"/>
        </w:rPr>
        <w:t>i</w:t>
      </w:r>
      <w:r w:rsidR="4852A263" w:rsidRPr="00951713">
        <w:rPr>
          <w:rFonts w:ascii="Times New Roman" w:eastAsia="Times New Roman" w:hAnsi="Times New Roman" w:cs="Times New Roman"/>
          <w:color w:val="000000" w:themeColor="text1"/>
          <w:sz w:val="28"/>
          <w:szCs w:val="28"/>
          <w:lang w:val="sq"/>
        </w:rPr>
        <w:t xml:space="preserve"> përditësohe</w:t>
      </w:r>
      <w:r w:rsidR="22BECC53" w:rsidRPr="00951713">
        <w:rPr>
          <w:rFonts w:ascii="Times New Roman" w:eastAsia="Times New Roman" w:hAnsi="Times New Roman" w:cs="Times New Roman"/>
          <w:color w:val="000000" w:themeColor="text1"/>
          <w:sz w:val="28"/>
          <w:szCs w:val="28"/>
          <w:lang w:val="sq"/>
        </w:rPr>
        <w:t>t</w:t>
      </w:r>
      <w:r w:rsidR="4852A263" w:rsidRPr="00951713">
        <w:rPr>
          <w:rFonts w:ascii="Times New Roman" w:eastAsia="Times New Roman" w:hAnsi="Times New Roman" w:cs="Times New Roman"/>
          <w:color w:val="000000" w:themeColor="text1"/>
          <w:sz w:val="28"/>
          <w:szCs w:val="28"/>
          <w:lang w:val="sq"/>
        </w:rPr>
        <w:t xml:space="preserve"> periodikisht, duke marrë në konsideratë zhvillimet më të fundit të tregut.</w:t>
      </w:r>
    </w:p>
    <w:p w14:paraId="794893F1" w14:textId="27D6FB9C" w:rsidR="00052ADC" w:rsidRPr="00951713" w:rsidRDefault="00052ADC" w:rsidP="003A7FE9">
      <w:pPr>
        <w:spacing w:after="0" w:line="240" w:lineRule="auto"/>
        <w:jc w:val="both"/>
        <w:rPr>
          <w:rFonts w:ascii="Times New Roman" w:eastAsia="Times New Roman" w:hAnsi="Times New Roman" w:cs="Times New Roman"/>
          <w:color w:val="000000" w:themeColor="text1"/>
          <w:sz w:val="28"/>
          <w:szCs w:val="28"/>
          <w:lang w:val="sq"/>
        </w:rPr>
      </w:pPr>
    </w:p>
    <w:p w14:paraId="5AD9611D" w14:textId="2C6512D9" w:rsidR="00052ADC" w:rsidRPr="00B62A58" w:rsidRDefault="7371D235" w:rsidP="00B62A58">
      <w:pPr>
        <w:spacing w:after="0" w:line="240" w:lineRule="auto"/>
        <w:jc w:val="center"/>
        <w:rPr>
          <w:rFonts w:ascii="Times New Roman" w:eastAsia="Times New Roman" w:hAnsi="Times New Roman" w:cs="Times New Roman"/>
          <w:b/>
          <w:bCs/>
          <w:color w:val="000000" w:themeColor="text1"/>
          <w:sz w:val="28"/>
          <w:szCs w:val="28"/>
          <w:lang w:val="sq"/>
        </w:rPr>
      </w:pPr>
      <w:r w:rsidRPr="00B62A58">
        <w:rPr>
          <w:rFonts w:ascii="Times New Roman" w:eastAsia="Times New Roman" w:hAnsi="Times New Roman" w:cs="Times New Roman"/>
          <w:b/>
          <w:bCs/>
          <w:color w:val="000000" w:themeColor="text1"/>
          <w:sz w:val="28"/>
          <w:szCs w:val="28"/>
          <w:lang w:val="sq"/>
        </w:rPr>
        <w:t>Seksion</w:t>
      </w:r>
      <w:r w:rsidR="580D4C91" w:rsidRPr="00B62A58">
        <w:rPr>
          <w:rFonts w:ascii="Times New Roman" w:eastAsia="Times New Roman" w:hAnsi="Times New Roman" w:cs="Times New Roman"/>
          <w:b/>
          <w:bCs/>
          <w:color w:val="000000" w:themeColor="text1"/>
          <w:sz w:val="28"/>
          <w:szCs w:val="28"/>
          <w:lang w:val="sq"/>
        </w:rPr>
        <w:t>i 6</w:t>
      </w:r>
      <w:r w:rsidR="111EAD21" w:rsidRPr="00B62A58">
        <w:rPr>
          <w:rFonts w:ascii="Times New Roman" w:hAnsi="Times New Roman" w:cs="Times New Roman"/>
          <w:b/>
          <w:bCs/>
          <w:color w:val="000000" w:themeColor="text1"/>
          <w:sz w:val="28"/>
          <w:szCs w:val="28"/>
        </w:rPr>
        <w:br/>
      </w:r>
      <w:r w:rsidR="580D4C91" w:rsidRPr="00B62A58">
        <w:rPr>
          <w:rFonts w:ascii="Times New Roman" w:eastAsia="Times New Roman" w:hAnsi="Times New Roman" w:cs="Times New Roman"/>
          <w:b/>
          <w:bCs/>
          <w:color w:val="000000" w:themeColor="text1"/>
          <w:sz w:val="28"/>
          <w:szCs w:val="28"/>
          <w:lang w:val="sq"/>
        </w:rPr>
        <w:t>Planet e rimëkëmbjes dhe shlyerjes</w:t>
      </w:r>
    </w:p>
    <w:p w14:paraId="3BA3FCB7" w14:textId="77777777" w:rsidR="00B62A58" w:rsidRPr="00B62A58" w:rsidRDefault="00B62A58" w:rsidP="00B62A58">
      <w:pPr>
        <w:rPr>
          <w:lang w:val="sq"/>
        </w:rPr>
      </w:pPr>
    </w:p>
    <w:p w14:paraId="1E19D44C" w14:textId="5735AED6" w:rsidR="00052ADC" w:rsidRPr="00951713" w:rsidRDefault="36165F54"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Neni 46</w:t>
      </w:r>
    </w:p>
    <w:p w14:paraId="6C710B71" w14:textId="72814E7E" w:rsidR="00052ADC" w:rsidRDefault="36165F54"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Plani i rimëkëmbjes</w:t>
      </w:r>
    </w:p>
    <w:p w14:paraId="5836D023" w14:textId="77777777" w:rsidR="00B62A58" w:rsidRPr="00951713" w:rsidRDefault="00B62A58" w:rsidP="003A7FE9">
      <w:pPr>
        <w:spacing w:after="0" w:line="240" w:lineRule="auto"/>
        <w:jc w:val="center"/>
        <w:rPr>
          <w:rFonts w:ascii="Times New Roman" w:hAnsi="Times New Roman" w:cs="Times New Roman"/>
          <w:color w:val="000000" w:themeColor="text1"/>
          <w:sz w:val="28"/>
          <w:szCs w:val="28"/>
        </w:rPr>
      </w:pPr>
    </w:p>
    <w:p w14:paraId="1FED0EA5" w14:textId="14392B81" w:rsidR="00052ADC" w:rsidRPr="00951713" w:rsidRDefault="3FD5253B" w:rsidP="00B62A58">
      <w:pPr>
        <w:pStyle w:val="ListParagraph"/>
        <w:numPr>
          <w:ilvl w:val="0"/>
          <w:numId w:val="212"/>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Emetuesi i një tokeni aset</w:t>
      </w:r>
      <w:r w:rsidR="6224800C" w:rsidRPr="00951713">
        <w:rPr>
          <w:rFonts w:ascii="Times New Roman" w:eastAsia="Times New Roman" w:hAnsi="Times New Roman" w:cs="Times New Roman"/>
          <w:color w:val="000000" w:themeColor="text1"/>
          <w:sz w:val="28"/>
          <w:szCs w:val="28"/>
          <w:lang w:val="sq"/>
        </w:rPr>
        <w:t>esh</w:t>
      </w:r>
      <w:r w:rsidRPr="00951713">
        <w:rPr>
          <w:rFonts w:ascii="Times New Roman" w:eastAsia="Times New Roman" w:hAnsi="Times New Roman" w:cs="Times New Roman"/>
          <w:color w:val="000000" w:themeColor="text1"/>
          <w:sz w:val="28"/>
          <w:szCs w:val="28"/>
          <w:lang w:val="sq"/>
        </w:rPr>
        <w:t xml:space="preserve"> harton dhe </w:t>
      </w:r>
      <w:r w:rsidR="7329DF7C" w:rsidRPr="00951713">
        <w:rPr>
          <w:rFonts w:ascii="Times New Roman" w:eastAsia="Times New Roman" w:hAnsi="Times New Roman" w:cs="Times New Roman"/>
          <w:color w:val="000000" w:themeColor="text1"/>
          <w:sz w:val="28"/>
          <w:szCs w:val="28"/>
          <w:lang w:val="sq"/>
        </w:rPr>
        <w:t>p</w:t>
      </w:r>
      <w:r w:rsidR="029C7706" w:rsidRPr="00951713">
        <w:rPr>
          <w:rFonts w:ascii="Times New Roman" w:eastAsia="Times New Roman" w:hAnsi="Times New Roman" w:cs="Times New Roman"/>
          <w:color w:val="000000" w:themeColor="text1"/>
          <w:sz w:val="28"/>
          <w:szCs w:val="28"/>
          <w:lang w:val="sq"/>
        </w:rPr>
        <w:t>ë</w:t>
      </w:r>
      <w:r w:rsidR="7329DF7C" w:rsidRPr="00951713">
        <w:rPr>
          <w:rFonts w:ascii="Times New Roman" w:eastAsia="Times New Roman" w:hAnsi="Times New Roman" w:cs="Times New Roman"/>
          <w:color w:val="000000" w:themeColor="text1"/>
          <w:sz w:val="28"/>
          <w:szCs w:val="28"/>
          <w:lang w:val="sq"/>
        </w:rPr>
        <w:t>rdit</w:t>
      </w:r>
      <w:r w:rsidR="02574257" w:rsidRPr="00951713">
        <w:rPr>
          <w:rFonts w:ascii="Times New Roman" w:eastAsia="Times New Roman" w:hAnsi="Times New Roman" w:cs="Times New Roman"/>
          <w:color w:val="000000" w:themeColor="text1"/>
          <w:sz w:val="28"/>
          <w:szCs w:val="28"/>
          <w:lang w:val="sq"/>
        </w:rPr>
        <w:t>ë</w:t>
      </w:r>
      <w:r w:rsidR="7329DF7C" w:rsidRPr="00951713">
        <w:rPr>
          <w:rFonts w:ascii="Times New Roman" w:eastAsia="Times New Roman" w:hAnsi="Times New Roman" w:cs="Times New Roman"/>
          <w:color w:val="000000" w:themeColor="text1"/>
          <w:sz w:val="28"/>
          <w:szCs w:val="28"/>
          <w:lang w:val="sq"/>
        </w:rPr>
        <w:t xml:space="preserve">son </w:t>
      </w:r>
      <w:r w:rsidRPr="00951713">
        <w:rPr>
          <w:rFonts w:ascii="Times New Roman" w:eastAsia="Times New Roman" w:hAnsi="Times New Roman" w:cs="Times New Roman"/>
          <w:color w:val="000000" w:themeColor="text1"/>
          <w:sz w:val="28"/>
          <w:szCs w:val="28"/>
          <w:lang w:val="sq"/>
        </w:rPr>
        <w:t xml:space="preserve"> një plan rimëkëmbjeje që përmban masat që do të merren nga emetuesi për të rivendosur përputhshmërinë me kërkesat e zbatueshme për rezervën e aseteve në rastet kur emetuesi </w:t>
      </w:r>
      <w:r w:rsidR="44EAE1DC" w:rsidRPr="00951713">
        <w:rPr>
          <w:rFonts w:ascii="Times New Roman" w:eastAsia="Times New Roman" w:hAnsi="Times New Roman" w:cs="Times New Roman"/>
          <w:color w:val="000000" w:themeColor="text1"/>
          <w:sz w:val="28"/>
          <w:szCs w:val="28"/>
          <w:lang w:val="sq"/>
        </w:rPr>
        <w:t xml:space="preserve">nuk </w:t>
      </w:r>
      <w:r w:rsidR="7AF839AA" w:rsidRPr="00951713">
        <w:rPr>
          <w:rFonts w:ascii="Times New Roman" w:eastAsia="Times New Roman" w:hAnsi="Times New Roman" w:cs="Times New Roman"/>
          <w:color w:val="000000" w:themeColor="text1"/>
          <w:sz w:val="28"/>
          <w:szCs w:val="28"/>
          <w:lang w:val="sq"/>
        </w:rPr>
        <w:t>arrin t’</w:t>
      </w:r>
      <w:r w:rsidR="44EAE1DC" w:rsidRPr="00951713">
        <w:rPr>
          <w:rFonts w:ascii="Times New Roman" w:eastAsia="Times New Roman" w:hAnsi="Times New Roman" w:cs="Times New Roman"/>
          <w:color w:val="000000" w:themeColor="text1"/>
          <w:sz w:val="28"/>
          <w:szCs w:val="28"/>
          <w:lang w:val="sq"/>
        </w:rPr>
        <w:t>i</w:t>
      </w:r>
      <w:r w:rsidRPr="00951713">
        <w:rPr>
          <w:rFonts w:ascii="Times New Roman" w:eastAsia="Times New Roman" w:hAnsi="Times New Roman" w:cs="Times New Roman"/>
          <w:color w:val="000000" w:themeColor="text1"/>
          <w:sz w:val="28"/>
          <w:szCs w:val="28"/>
          <w:lang w:val="sq"/>
        </w:rPr>
        <w:t xml:space="preserve"> përmbushë këto kërkesa.</w:t>
      </w:r>
    </w:p>
    <w:p w14:paraId="36A64FF0" w14:textId="54297F94" w:rsidR="00052ADC" w:rsidRPr="00951713" w:rsidRDefault="36165F54" w:rsidP="00B62A58">
      <w:pPr>
        <w:spacing w:after="0" w:line="240" w:lineRule="auto"/>
        <w:ind w:left="360"/>
        <w:jc w:val="both"/>
        <w:rPr>
          <w:rFonts w:ascii="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Plani i rimëkëmbjes përfshin gjithashtu ruajtjen e shërbimeve të emetuesit të lidhura me tokenin e aset</w:t>
      </w:r>
      <w:r w:rsidR="6DFA6E28"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rikuperimin në kohë të </w:t>
      </w:r>
      <w:r w:rsidR="055F414F" w:rsidRPr="00951713">
        <w:rPr>
          <w:rFonts w:ascii="Times New Roman" w:eastAsia="Times New Roman" w:hAnsi="Times New Roman" w:cs="Times New Roman"/>
          <w:color w:val="000000" w:themeColor="text1"/>
          <w:sz w:val="28"/>
          <w:szCs w:val="28"/>
          <w:lang w:val="sq"/>
        </w:rPr>
        <w:t>veprimtarive</w:t>
      </w:r>
      <w:r w:rsidRPr="00951713">
        <w:rPr>
          <w:rFonts w:ascii="Times New Roman" w:eastAsia="Times New Roman" w:hAnsi="Times New Roman" w:cs="Times New Roman"/>
          <w:color w:val="000000" w:themeColor="text1"/>
          <w:sz w:val="28"/>
          <w:szCs w:val="28"/>
          <w:lang w:val="sq"/>
        </w:rPr>
        <w:t xml:space="preserve"> dhe </w:t>
      </w:r>
      <w:r w:rsidRPr="00951713">
        <w:rPr>
          <w:rFonts w:ascii="Times New Roman" w:eastAsia="Times New Roman" w:hAnsi="Times New Roman" w:cs="Times New Roman"/>
          <w:color w:val="000000" w:themeColor="text1"/>
          <w:sz w:val="28"/>
          <w:szCs w:val="28"/>
          <w:lang w:val="sq"/>
        </w:rPr>
        <w:lastRenderedPageBreak/>
        <w:t xml:space="preserve">përmbushjen e detyrimeve të emetuesit në rastet e ngjarjeve që paraqesin një rrezik të konsiderueshëm të ndërprerjes së </w:t>
      </w:r>
      <w:r w:rsidR="5C5D7D44" w:rsidRPr="00951713">
        <w:rPr>
          <w:rFonts w:ascii="Times New Roman" w:eastAsia="Times New Roman" w:hAnsi="Times New Roman" w:cs="Times New Roman"/>
          <w:color w:val="000000" w:themeColor="text1"/>
          <w:sz w:val="28"/>
          <w:szCs w:val="28"/>
          <w:lang w:val="sq"/>
        </w:rPr>
        <w:t>veprimtarive</w:t>
      </w:r>
      <w:r w:rsidRPr="00951713">
        <w:rPr>
          <w:rFonts w:ascii="Times New Roman" w:eastAsia="Times New Roman" w:hAnsi="Times New Roman" w:cs="Times New Roman"/>
          <w:color w:val="000000" w:themeColor="text1"/>
          <w:sz w:val="28"/>
          <w:szCs w:val="28"/>
          <w:lang w:val="sq"/>
        </w:rPr>
        <w:t>.</w:t>
      </w:r>
    </w:p>
    <w:p w14:paraId="023F7C17" w14:textId="5C017947" w:rsidR="00052ADC" w:rsidRDefault="111EAD21" w:rsidP="00B62A58">
      <w:p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Plani i rimëkëmbjes përfshin kushte dhe procedura të përshtatshme për të siguruar zbatimin në kohë të veprimeve të rimëkëmbjes, si dhe një gamë të gjerë opsionesh rimëkëmbjeje, përfshirë:</w:t>
      </w:r>
    </w:p>
    <w:p w14:paraId="194C9CF5" w14:textId="77777777" w:rsidR="00B62A58" w:rsidRPr="00951713" w:rsidRDefault="00B62A58" w:rsidP="00B62A58">
      <w:pPr>
        <w:spacing w:after="0" w:line="240" w:lineRule="auto"/>
        <w:ind w:left="360" w:hanging="360"/>
        <w:jc w:val="both"/>
        <w:rPr>
          <w:rFonts w:ascii="Times New Roman" w:hAnsi="Times New Roman" w:cs="Times New Roman"/>
          <w:color w:val="000000" w:themeColor="text1"/>
          <w:sz w:val="28"/>
          <w:szCs w:val="28"/>
        </w:rPr>
      </w:pPr>
    </w:p>
    <w:p w14:paraId="388ADC2F" w14:textId="758D0159" w:rsidR="00052ADC" w:rsidRPr="00951713" w:rsidRDefault="36165F54" w:rsidP="00B62A58">
      <w:pPr>
        <w:pStyle w:val="ListParagraph"/>
        <w:numPr>
          <w:ilvl w:val="0"/>
          <w:numId w:val="396"/>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tarifat e likuiditetit mbi shlyerjet;</w:t>
      </w:r>
    </w:p>
    <w:p w14:paraId="6DE072F4" w14:textId="32AAF233" w:rsidR="00052ADC" w:rsidRPr="00951713" w:rsidRDefault="36165F54" w:rsidP="00B62A58">
      <w:pPr>
        <w:pStyle w:val="ListParagraph"/>
        <w:numPr>
          <w:ilvl w:val="0"/>
          <w:numId w:val="396"/>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kufizimet mbi shumën e tokenit të aset</w:t>
      </w:r>
      <w:r w:rsidR="716D9F8E"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që mund të shlyhet në çdo ditë pune;</w:t>
      </w:r>
    </w:p>
    <w:p w14:paraId="2EC7A4C6" w14:textId="0BD26858" w:rsidR="00052ADC" w:rsidRPr="00B62A58" w:rsidRDefault="36165F54" w:rsidP="00B62A58">
      <w:pPr>
        <w:pStyle w:val="ListParagraph"/>
        <w:numPr>
          <w:ilvl w:val="0"/>
          <w:numId w:val="396"/>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pezullimin e shlyerjeve.</w:t>
      </w:r>
    </w:p>
    <w:p w14:paraId="7FA47431" w14:textId="77777777" w:rsidR="00B62A58" w:rsidRPr="00951713" w:rsidRDefault="00B62A58" w:rsidP="00B62A58">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2A625128" w14:textId="5B6B6D2F" w:rsidR="00052ADC" w:rsidRPr="00C8178E" w:rsidRDefault="34D94AC3" w:rsidP="00B62A58">
      <w:pPr>
        <w:pStyle w:val="ListParagraph"/>
        <w:numPr>
          <w:ilvl w:val="0"/>
          <w:numId w:val="211"/>
        </w:numPr>
        <w:spacing w:after="0" w:line="240" w:lineRule="auto"/>
        <w:jc w:val="both"/>
        <w:rPr>
          <w:rFonts w:ascii="Times New Roman" w:eastAsia="Times New Roman" w:hAnsi="Times New Roman" w:cs="Times New Roman"/>
          <w:sz w:val="28"/>
          <w:szCs w:val="28"/>
          <w:lang w:val="sq"/>
        </w:rPr>
      </w:pPr>
      <w:r w:rsidRPr="00951713">
        <w:rPr>
          <w:rFonts w:ascii="Times New Roman" w:eastAsia="Times New Roman" w:hAnsi="Times New Roman" w:cs="Times New Roman"/>
          <w:color w:val="000000" w:themeColor="text1"/>
          <w:sz w:val="28"/>
          <w:szCs w:val="28"/>
          <w:lang w:val="sq"/>
        </w:rPr>
        <w:t xml:space="preserve">Emetuesi i tokenit të asetit </w:t>
      </w:r>
      <w:r w:rsidR="0733917C" w:rsidRPr="00951713">
        <w:rPr>
          <w:rFonts w:ascii="Times New Roman" w:eastAsia="Times New Roman" w:hAnsi="Times New Roman" w:cs="Times New Roman"/>
          <w:color w:val="000000" w:themeColor="text1"/>
          <w:sz w:val="28"/>
          <w:szCs w:val="28"/>
          <w:lang w:val="sq"/>
        </w:rPr>
        <w:t xml:space="preserve">i paraqet </w:t>
      </w:r>
      <w:r w:rsidRPr="00951713">
        <w:rPr>
          <w:rFonts w:ascii="Times New Roman" w:eastAsia="Times New Roman" w:hAnsi="Times New Roman" w:cs="Times New Roman"/>
          <w:color w:val="000000" w:themeColor="text1"/>
          <w:sz w:val="28"/>
          <w:szCs w:val="28"/>
          <w:lang w:val="sq"/>
        </w:rPr>
        <w:t>planin e rimëkëmbjes</w:t>
      </w:r>
      <w:r w:rsidR="20135CAF" w:rsidRPr="00951713">
        <w:rPr>
          <w:rFonts w:ascii="Times New Roman" w:eastAsia="Times New Roman" w:hAnsi="Times New Roman" w:cs="Times New Roman"/>
          <w:color w:val="000000" w:themeColor="text1"/>
          <w:sz w:val="28"/>
          <w:szCs w:val="28"/>
          <w:lang w:val="sq"/>
        </w:rPr>
        <w:t xml:space="preserve"> Bankës së Shqipërisë</w:t>
      </w:r>
      <w:r w:rsidR="7D5EF8ED"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 xml:space="preserve">brenda gjashtë muajve nga data e autorizimit sipas </w:t>
      </w:r>
      <w:r w:rsidR="4921EFBF"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enit 21</w:t>
      </w:r>
      <w:r w:rsidR="00646226">
        <w:rPr>
          <w:rFonts w:ascii="Times New Roman" w:eastAsia="Times New Roman" w:hAnsi="Times New Roman" w:cs="Times New Roman"/>
          <w:color w:val="000000" w:themeColor="text1"/>
          <w:sz w:val="28"/>
          <w:szCs w:val="28"/>
          <w:lang w:val="sq"/>
        </w:rPr>
        <w:t>, t</w:t>
      </w:r>
      <w:r w:rsidR="00F104B8">
        <w:rPr>
          <w:rFonts w:ascii="Times New Roman" w:eastAsia="Times New Roman" w:hAnsi="Times New Roman" w:cs="Times New Roman"/>
          <w:color w:val="000000" w:themeColor="text1"/>
          <w:sz w:val="28"/>
          <w:szCs w:val="28"/>
          <w:lang w:val="sq"/>
        </w:rPr>
        <w:t>ë</w:t>
      </w:r>
      <w:r w:rsidR="00646226">
        <w:rPr>
          <w:rFonts w:ascii="Times New Roman" w:eastAsia="Times New Roman" w:hAnsi="Times New Roman" w:cs="Times New Roman"/>
          <w:color w:val="000000" w:themeColor="text1"/>
          <w:sz w:val="28"/>
          <w:szCs w:val="28"/>
          <w:lang w:val="sq"/>
        </w:rPr>
        <w:t xml:space="preserve"> </w:t>
      </w:r>
      <w:r w:rsidR="00646226" w:rsidRPr="00C8178E">
        <w:rPr>
          <w:rFonts w:ascii="Times New Roman" w:eastAsia="Times New Roman" w:hAnsi="Times New Roman" w:cs="Times New Roman"/>
          <w:sz w:val="28"/>
          <w:szCs w:val="28"/>
          <w:lang w:val="sq"/>
        </w:rPr>
        <w:t>k</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tij ligji,</w:t>
      </w:r>
      <w:r w:rsidRPr="00C8178E">
        <w:rPr>
          <w:rFonts w:ascii="Times New Roman" w:eastAsia="Times New Roman" w:hAnsi="Times New Roman" w:cs="Times New Roman"/>
          <w:sz w:val="28"/>
          <w:szCs w:val="28"/>
          <w:lang w:val="sq"/>
        </w:rPr>
        <w:t xml:space="preserve"> ose brenda gjashtë muajve nga data e miratimit të dokumentit informues</w:t>
      </w:r>
      <w:r w:rsidR="4F0CFE3B" w:rsidRPr="00C8178E">
        <w:rPr>
          <w:rFonts w:ascii="Times New Roman" w:eastAsia="Times New Roman" w:hAnsi="Times New Roman" w:cs="Times New Roman"/>
          <w:sz w:val="28"/>
          <w:szCs w:val="28"/>
          <w:lang w:val="sq"/>
        </w:rPr>
        <w:t xml:space="preserve"> </w:t>
      </w:r>
      <w:r w:rsidRPr="00C8178E">
        <w:rPr>
          <w:rFonts w:ascii="Times New Roman" w:eastAsia="Times New Roman" w:hAnsi="Times New Roman" w:cs="Times New Roman"/>
          <w:sz w:val="28"/>
          <w:szCs w:val="28"/>
          <w:lang w:val="sq"/>
        </w:rPr>
        <w:t xml:space="preserve">të kriptoasetit sipas </w:t>
      </w:r>
      <w:r w:rsidR="21C00A1F" w:rsidRPr="00C8178E">
        <w:rPr>
          <w:rFonts w:ascii="Times New Roman" w:eastAsia="Times New Roman" w:hAnsi="Times New Roman" w:cs="Times New Roman"/>
          <w:sz w:val="28"/>
          <w:szCs w:val="28"/>
          <w:lang w:val="sq"/>
        </w:rPr>
        <w:t>n</w:t>
      </w:r>
      <w:r w:rsidRPr="00C8178E">
        <w:rPr>
          <w:rFonts w:ascii="Times New Roman" w:eastAsia="Times New Roman" w:hAnsi="Times New Roman" w:cs="Times New Roman"/>
          <w:sz w:val="28"/>
          <w:szCs w:val="28"/>
          <w:lang w:val="sq"/>
        </w:rPr>
        <w:t>enit 17</w:t>
      </w:r>
      <w:r w:rsidR="00646226" w:rsidRPr="00C8178E">
        <w:rPr>
          <w:rFonts w:ascii="Times New Roman" w:eastAsia="Times New Roman" w:hAnsi="Times New Roman" w:cs="Times New Roman"/>
          <w:sz w:val="28"/>
          <w:szCs w:val="28"/>
          <w:lang w:val="sq"/>
        </w:rPr>
        <w:t>, t</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646226" w:rsidRPr="00C8178E">
        <w:rPr>
          <w:rFonts w:ascii="Times New Roman" w:eastAsia="Times New Roman" w:hAnsi="Times New Roman" w:cs="Times New Roman"/>
          <w:sz w:val="28"/>
          <w:szCs w:val="28"/>
          <w:lang w:val="sq"/>
        </w:rPr>
        <w:t>tij ligji</w:t>
      </w:r>
      <w:r w:rsidRPr="00C8178E">
        <w:rPr>
          <w:rFonts w:ascii="Times New Roman" w:eastAsia="Times New Roman" w:hAnsi="Times New Roman" w:cs="Times New Roman"/>
          <w:sz w:val="28"/>
          <w:szCs w:val="28"/>
          <w:lang w:val="sq"/>
        </w:rPr>
        <w:t xml:space="preserve">. </w:t>
      </w:r>
      <w:r w:rsidR="07E1DEAE" w:rsidRPr="00C8178E">
        <w:rPr>
          <w:rFonts w:ascii="Times New Roman" w:eastAsia="Times New Roman" w:hAnsi="Times New Roman" w:cs="Times New Roman"/>
          <w:sz w:val="28"/>
          <w:szCs w:val="28"/>
          <w:lang w:val="sq"/>
        </w:rPr>
        <w:t>Banka e Shqipëris</w:t>
      </w:r>
      <w:r w:rsidR="33ED4A5E" w:rsidRPr="00C8178E">
        <w:rPr>
          <w:rFonts w:ascii="Times New Roman" w:eastAsia="Times New Roman" w:hAnsi="Times New Roman" w:cs="Times New Roman"/>
          <w:sz w:val="28"/>
          <w:szCs w:val="28"/>
          <w:lang w:val="sq"/>
        </w:rPr>
        <w:t xml:space="preserve">ë </w:t>
      </w:r>
      <w:r w:rsidRPr="00C8178E">
        <w:rPr>
          <w:rFonts w:ascii="Times New Roman" w:eastAsia="Times New Roman" w:hAnsi="Times New Roman" w:cs="Times New Roman"/>
          <w:sz w:val="28"/>
          <w:szCs w:val="28"/>
          <w:lang w:val="sq"/>
        </w:rPr>
        <w:t>kërkon ndryshime në planin e rimëkëmbjes kur është e nevojshme për të siguruar zbatimin e duhur</w:t>
      </w:r>
      <w:r w:rsidR="584AFAD0" w:rsidRPr="00C8178E">
        <w:rPr>
          <w:rFonts w:ascii="Times New Roman" w:eastAsia="Times New Roman" w:hAnsi="Times New Roman" w:cs="Times New Roman"/>
          <w:sz w:val="28"/>
          <w:szCs w:val="28"/>
          <w:lang w:val="sq"/>
        </w:rPr>
        <w:t xml:space="preserve"> të tij</w:t>
      </w:r>
      <w:r w:rsidRPr="00C8178E">
        <w:rPr>
          <w:rFonts w:ascii="Times New Roman" w:eastAsia="Times New Roman" w:hAnsi="Times New Roman" w:cs="Times New Roman"/>
          <w:sz w:val="28"/>
          <w:szCs w:val="28"/>
          <w:lang w:val="sq"/>
        </w:rPr>
        <w:t xml:space="preserve"> dhe njofto</w:t>
      </w:r>
      <w:r w:rsidR="0FF01D99" w:rsidRPr="00C8178E">
        <w:rPr>
          <w:rFonts w:ascii="Times New Roman" w:eastAsia="Times New Roman" w:hAnsi="Times New Roman" w:cs="Times New Roman"/>
          <w:sz w:val="28"/>
          <w:szCs w:val="28"/>
          <w:lang w:val="sq"/>
        </w:rPr>
        <w:t>n</w:t>
      </w:r>
      <w:r w:rsidRPr="00C8178E">
        <w:rPr>
          <w:rFonts w:ascii="Times New Roman" w:eastAsia="Times New Roman" w:hAnsi="Times New Roman" w:cs="Times New Roman"/>
          <w:sz w:val="28"/>
          <w:szCs w:val="28"/>
          <w:lang w:val="sq"/>
        </w:rPr>
        <w:t xml:space="preserve"> vendimin e </w:t>
      </w:r>
      <w:r w:rsidR="1932D68B" w:rsidRPr="00C8178E">
        <w:rPr>
          <w:rFonts w:ascii="Times New Roman" w:eastAsia="Times New Roman" w:hAnsi="Times New Roman" w:cs="Times New Roman"/>
          <w:sz w:val="28"/>
          <w:szCs w:val="28"/>
          <w:lang w:val="sq"/>
        </w:rPr>
        <w:t>saj</w:t>
      </w:r>
      <w:r w:rsidRPr="00C8178E">
        <w:rPr>
          <w:rFonts w:ascii="Times New Roman" w:eastAsia="Times New Roman" w:hAnsi="Times New Roman" w:cs="Times New Roman"/>
          <w:sz w:val="28"/>
          <w:szCs w:val="28"/>
          <w:lang w:val="sq"/>
        </w:rPr>
        <w:t xml:space="preserve"> që kërkon </w:t>
      </w:r>
      <w:r w:rsidR="3A0B6116" w:rsidRPr="00C8178E">
        <w:rPr>
          <w:rFonts w:ascii="Times New Roman" w:eastAsia="Times New Roman" w:hAnsi="Times New Roman" w:cs="Times New Roman"/>
          <w:sz w:val="28"/>
          <w:szCs w:val="28"/>
          <w:lang w:val="sq"/>
        </w:rPr>
        <w:t>implementimin e atyre</w:t>
      </w:r>
      <w:r w:rsidRPr="00C8178E">
        <w:rPr>
          <w:rFonts w:ascii="Times New Roman" w:eastAsia="Times New Roman" w:hAnsi="Times New Roman" w:cs="Times New Roman"/>
          <w:sz w:val="28"/>
          <w:szCs w:val="28"/>
          <w:lang w:val="sq"/>
        </w:rPr>
        <w:t xml:space="preserve"> ndryshime</w:t>
      </w:r>
      <w:r w:rsidR="331F851A" w:rsidRPr="00C8178E">
        <w:rPr>
          <w:rFonts w:ascii="Times New Roman" w:eastAsia="Times New Roman" w:hAnsi="Times New Roman" w:cs="Times New Roman"/>
          <w:sz w:val="28"/>
          <w:szCs w:val="28"/>
          <w:lang w:val="sq"/>
        </w:rPr>
        <w:t>ve nga</w:t>
      </w:r>
      <w:r w:rsidRPr="00C8178E">
        <w:rPr>
          <w:rFonts w:ascii="Times New Roman" w:eastAsia="Times New Roman" w:hAnsi="Times New Roman" w:cs="Times New Roman"/>
          <w:sz w:val="28"/>
          <w:szCs w:val="28"/>
          <w:lang w:val="sq"/>
        </w:rPr>
        <w:t xml:space="preserve"> emetuesi brenda 40 ditëve pun</w:t>
      </w:r>
      <w:r w:rsidR="00F104B8">
        <w:rPr>
          <w:rFonts w:ascii="Times New Roman" w:eastAsia="Times New Roman" w:hAnsi="Times New Roman" w:cs="Times New Roman"/>
          <w:sz w:val="28"/>
          <w:szCs w:val="28"/>
          <w:lang w:val="sq"/>
        </w:rPr>
        <w:t>ë</w:t>
      </w:r>
      <w:r w:rsidRPr="00C8178E">
        <w:rPr>
          <w:rFonts w:ascii="Times New Roman" w:eastAsia="Times New Roman" w:hAnsi="Times New Roman" w:cs="Times New Roman"/>
          <w:sz w:val="28"/>
          <w:szCs w:val="28"/>
          <w:lang w:val="sq"/>
        </w:rPr>
        <w:t xml:space="preserve"> nga data e </w:t>
      </w:r>
      <w:r w:rsidR="48EAC965" w:rsidRPr="00C8178E">
        <w:rPr>
          <w:rFonts w:ascii="Times New Roman" w:eastAsia="Times New Roman" w:hAnsi="Times New Roman" w:cs="Times New Roman"/>
          <w:sz w:val="28"/>
          <w:szCs w:val="28"/>
          <w:lang w:val="sq"/>
        </w:rPr>
        <w:t>marrjes</w:t>
      </w:r>
      <w:r w:rsidRPr="00C8178E">
        <w:rPr>
          <w:rFonts w:ascii="Times New Roman" w:eastAsia="Times New Roman" w:hAnsi="Times New Roman" w:cs="Times New Roman"/>
          <w:sz w:val="28"/>
          <w:szCs w:val="28"/>
          <w:lang w:val="sq"/>
        </w:rPr>
        <w:t xml:space="preserve"> </w:t>
      </w:r>
      <w:r w:rsidR="28199183" w:rsidRPr="00C8178E">
        <w:rPr>
          <w:rFonts w:ascii="Times New Roman" w:eastAsia="Times New Roman" w:hAnsi="Times New Roman" w:cs="Times New Roman"/>
          <w:sz w:val="28"/>
          <w:szCs w:val="28"/>
          <w:lang w:val="sq"/>
        </w:rPr>
        <w:t>s</w:t>
      </w:r>
      <w:r w:rsidRPr="00C8178E">
        <w:rPr>
          <w:rFonts w:ascii="Times New Roman" w:eastAsia="Times New Roman" w:hAnsi="Times New Roman" w:cs="Times New Roman"/>
          <w:sz w:val="28"/>
          <w:szCs w:val="28"/>
          <w:lang w:val="sq"/>
        </w:rPr>
        <w:t>ë plani</w:t>
      </w:r>
      <w:r w:rsidR="75D1310A" w:rsidRPr="00C8178E">
        <w:rPr>
          <w:rFonts w:ascii="Times New Roman" w:eastAsia="Times New Roman" w:hAnsi="Times New Roman" w:cs="Times New Roman"/>
          <w:sz w:val="28"/>
          <w:szCs w:val="28"/>
          <w:lang w:val="sq"/>
        </w:rPr>
        <w:t>t</w:t>
      </w:r>
      <w:r w:rsidRPr="00C8178E">
        <w:rPr>
          <w:rFonts w:ascii="Times New Roman" w:eastAsia="Times New Roman" w:hAnsi="Times New Roman" w:cs="Times New Roman"/>
          <w:sz w:val="28"/>
          <w:szCs w:val="28"/>
          <w:lang w:val="sq"/>
        </w:rPr>
        <w:t xml:space="preserve">. </w:t>
      </w:r>
      <w:r w:rsidR="26F84137" w:rsidRPr="00C8178E">
        <w:rPr>
          <w:rFonts w:ascii="Times New Roman" w:eastAsia="Times New Roman" w:hAnsi="Times New Roman" w:cs="Times New Roman"/>
          <w:sz w:val="28"/>
          <w:szCs w:val="28"/>
          <w:lang w:val="sq"/>
        </w:rPr>
        <w:t>Vendimi p</w:t>
      </w:r>
      <w:r w:rsidR="18448070" w:rsidRPr="00C8178E">
        <w:rPr>
          <w:rFonts w:ascii="Times New Roman" w:eastAsia="Times New Roman" w:hAnsi="Times New Roman" w:cs="Times New Roman"/>
          <w:sz w:val="28"/>
          <w:szCs w:val="28"/>
          <w:lang w:val="sq"/>
        </w:rPr>
        <w:t>ë</w:t>
      </w:r>
      <w:r w:rsidR="26F84137" w:rsidRPr="00C8178E">
        <w:rPr>
          <w:rFonts w:ascii="Times New Roman" w:eastAsia="Times New Roman" w:hAnsi="Times New Roman" w:cs="Times New Roman"/>
          <w:sz w:val="28"/>
          <w:szCs w:val="28"/>
          <w:lang w:val="sq"/>
        </w:rPr>
        <w:t>r ndryshim</w:t>
      </w:r>
      <w:r w:rsidR="003EA793" w:rsidRPr="00C8178E">
        <w:rPr>
          <w:rFonts w:ascii="Times New Roman" w:eastAsia="Times New Roman" w:hAnsi="Times New Roman" w:cs="Times New Roman"/>
          <w:sz w:val="28"/>
          <w:szCs w:val="28"/>
          <w:lang w:val="sq"/>
        </w:rPr>
        <w:t>in</w:t>
      </w:r>
      <w:r w:rsidR="26F84137" w:rsidRPr="00C8178E">
        <w:rPr>
          <w:rFonts w:ascii="Times New Roman" w:eastAsia="Times New Roman" w:hAnsi="Times New Roman" w:cs="Times New Roman"/>
          <w:sz w:val="28"/>
          <w:szCs w:val="28"/>
          <w:lang w:val="sq"/>
        </w:rPr>
        <w:t xml:space="preserve"> e planit t</w:t>
      </w:r>
      <w:r w:rsidR="16DC988F" w:rsidRPr="00C8178E">
        <w:rPr>
          <w:rFonts w:ascii="Times New Roman" w:eastAsia="Times New Roman" w:hAnsi="Times New Roman" w:cs="Times New Roman"/>
          <w:sz w:val="28"/>
          <w:szCs w:val="28"/>
          <w:lang w:val="sq"/>
        </w:rPr>
        <w:t>ë</w:t>
      </w:r>
      <w:r w:rsidR="26F84137" w:rsidRPr="00C8178E">
        <w:rPr>
          <w:rFonts w:ascii="Times New Roman" w:eastAsia="Times New Roman" w:hAnsi="Times New Roman" w:cs="Times New Roman"/>
          <w:sz w:val="28"/>
          <w:szCs w:val="28"/>
          <w:lang w:val="sq"/>
        </w:rPr>
        <w:t xml:space="preserve"> rim</w:t>
      </w:r>
      <w:r w:rsidR="74296EDB" w:rsidRPr="00C8178E">
        <w:rPr>
          <w:rFonts w:ascii="Times New Roman" w:eastAsia="Times New Roman" w:hAnsi="Times New Roman" w:cs="Times New Roman"/>
          <w:sz w:val="28"/>
          <w:szCs w:val="28"/>
          <w:lang w:val="sq"/>
        </w:rPr>
        <w:t>ë</w:t>
      </w:r>
      <w:r w:rsidR="26F84137" w:rsidRPr="00C8178E">
        <w:rPr>
          <w:rFonts w:ascii="Times New Roman" w:eastAsia="Times New Roman" w:hAnsi="Times New Roman" w:cs="Times New Roman"/>
          <w:sz w:val="28"/>
          <w:szCs w:val="28"/>
          <w:lang w:val="sq"/>
        </w:rPr>
        <w:t>k</w:t>
      </w:r>
      <w:r w:rsidR="4B84D0C8" w:rsidRPr="00C8178E">
        <w:rPr>
          <w:rFonts w:ascii="Times New Roman" w:eastAsia="Times New Roman" w:hAnsi="Times New Roman" w:cs="Times New Roman"/>
          <w:sz w:val="28"/>
          <w:szCs w:val="28"/>
          <w:lang w:val="sq"/>
        </w:rPr>
        <w:t>ë</w:t>
      </w:r>
      <w:r w:rsidR="26F84137" w:rsidRPr="00C8178E">
        <w:rPr>
          <w:rFonts w:ascii="Times New Roman" w:eastAsia="Times New Roman" w:hAnsi="Times New Roman" w:cs="Times New Roman"/>
          <w:sz w:val="28"/>
          <w:szCs w:val="28"/>
          <w:lang w:val="sq"/>
        </w:rPr>
        <w:t>mbjes</w:t>
      </w:r>
      <w:r w:rsidRPr="00C8178E">
        <w:rPr>
          <w:rFonts w:ascii="Times New Roman" w:eastAsia="Times New Roman" w:hAnsi="Times New Roman" w:cs="Times New Roman"/>
          <w:sz w:val="28"/>
          <w:szCs w:val="28"/>
          <w:lang w:val="sq"/>
        </w:rPr>
        <w:t xml:space="preserve"> zbatohet nga emetuesi brenda 40 ditëve pun</w:t>
      </w:r>
      <w:r w:rsidR="00F104B8">
        <w:rPr>
          <w:rFonts w:ascii="Times New Roman" w:eastAsia="Times New Roman" w:hAnsi="Times New Roman" w:cs="Times New Roman"/>
          <w:sz w:val="28"/>
          <w:szCs w:val="28"/>
          <w:lang w:val="sq"/>
        </w:rPr>
        <w:t>ë</w:t>
      </w:r>
      <w:r w:rsidRPr="00C8178E">
        <w:rPr>
          <w:rFonts w:ascii="Times New Roman" w:eastAsia="Times New Roman" w:hAnsi="Times New Roman" w:cs="Times New Roman"/>
          <w:sz w:val="28"/>
          <w:szCs w:val="28"/>
          <w:lang w:val="sq"/>
        </w:rPr>
        <w:t xml:space="preserve"> nga data e njoftimit.</w:t>
      </w:r>
    </w:p>
    <w:p w14:paraId="0629D5C9" w14:textId="77777777" w:rsidR="00B62A58" w:rsidRPr="00C8178E" w:rsidRDefault="00B62A58" w:rsidP="00B62A58">
      <w:pPr>
        <w:pStyle w:val="ListParagraph"/>
        <w:spacing w:after="0" w:line="240" w:lineRule="auto"/>
        <w:ind w:left="360" w:hanging="360"/>
        <w:jc w:val="both"/>
        <w:rPr>
          <w:rFonts w:ascii="Times New Roman" w:eastAsia="Times New Roman" w:hAnsi="Times New Roman" w:cs="Times New Roman"/>
          <w:sz w:val="28"/>
          <w:szCs w:val="28"/>
          <w:lang w:val="sq"/>
        </w:rPr>
      </w:pPr>
    </w:p>
    <w:p w14:paraId="07F58738" w14:textId="67E6CB5A" w:rsidR="00052ADC" w:rsidRPr="00C8178E" w:rsidRDefault="3CC3ED89" w:rsidP="00B62A58">
      <w:pPr>
        <w:pStyle w:val="ListParagraph"/>
        <w:numPr>
          <w:ilvl w:val="0"/>
          <w:numId w:val="210"/>
        </w:numPr>
        <w:spacing w:after="0" w:line="240" w:lineRule="auto"/>
        <w:jc w:val="both"/>
        <w:rPr>
          <w:rFonts w:ascii="Times New Roman" w:eastAsia="Times New Roman" w:hAnsi="Times New Roman" w:cs="Times New Roman"/>
          <w:sz w:val="28"/>
          <w:szCs w:val="28"/>
          <w:lang w:val="sq"/>
        </w:rPr>
      </w:pPr>
      <w:r w:rsidRPr="00C8178E">
        <w:rPr>
          <w:rFonts w:ascii="Times New Roman" w:eastAsia="Times New Roman" w:hAnsi="Times New Roman" w:cs="Times New Roman"/>
          <w:sz w:val="28"/>
          <w:szCs w:val="28"/>
          <w:lang w:val="sq"/>
        </w:rPr>
        <w:t>N</w:t>
      </w:r>
      <w:r w:rsidR="59971167" w:rsidRPr="00C8178E">
        <w:rPr>
          <w:rFonts w:ascii="Times New Roman" w:eastAsia="Times New Roman" w:hAnsi="Times New Roman" w:cs="Times New Roman"/>
          <w:sz w:val="28"/>
          <w:szCs w:val="28"/>
          <w:lang w:val="sq"/>
        </w:rPr>
        <w:t>ë</w:t>
      </w:r>
      <w:r w:rsidRPr="00C8178E">
        <w:rPr>
          <w:rFonts w:ascii="Times New Roman" w:eastAsia="Times New Roman" w:hAnsi="Times New Roman" w:cs="Times New Roman"/>
          <w:sz w:val="28"/>
          <w:szCs w:val="28"/>
          <w:lang w:val="sq"/>
        </w:rPr>
        <w:t xml:space="preserve"> rastet k</w:t>
      </w:r>
      <w:r w:rsidR="74139FAE" w:rsidRPr="00C8178E">
        <w:rPr>
          <w:rFonts w:ascii="Times New Roman" w:eastAsia="Times New Roman" w:hAnsi="Times New Roman" w:cs="Times New Roman"/>
          <w:sz w:val="28"/>
          <w:szCs w:val="28"/>
          <w:lang w:val="sq"/>
        </w:rPr>
        <w:t xml:space="preserve">ur emetuesi </w:t>
      </w:r>
      <w:r w:rsidR="74FDC9EE" w:rsidRPr="00C8178E">
        <w:rPr>
          <w:rFonts w:ascii="Times New Roman" w:eastAsia="Times New Roman" w:hAnsi="Times New Roman" w:cs="Times New Roman"/>
          <w:sz w:val="28"/>
          <w:szCs w:val="28"/>
          <w:lang w:val="sq"/>
        </w:rPr>
        <w:t>nuk</w:t>
      </w:r>
      <w:r w:rsidR="74139FAE" w:rsidRPr="00C8178E">
        <w:rPr>
          <w:rFonts w:ascii="Times New Roman" w:eastAsia="Times New Roman" w:hAnsi="Times New Roman" w:cs="Times New Roman"/>
          <w:sz w:val="28"/>
          <w:szCs w:val="28"/>
          <w:lang w:val="sq"/>
        </w:rPr>
        <w:t xml:space="preserve"> përmbush kërkesat e zbatueshme për rezervën e aseteve</w:t>
      </w:r>
      <w:r w:rsidR="00F20EC1" w:rsidRPr="00C8178E">
        <w:rPr>
          <w:rFonts w:ascii="Times New Roman" w:eastAsia="Times New Roman" w:hAnsi="Times New Roman" w:cs="Times New Roman"/>
          <w:sz w:val="28"/>
          <w:szCs w:val="28"/>
          <w:lang w:val="sq"/>
        </w:rPr>
        <w:t>,</w:t>
      </w:r>
      <w:r w:rsidR="74139FAE" w:rsidRPr="00C8178E">
        <w:rPr>
          <w:rFonts w:ascii="Times New Roman" w:eastAsia="Times New Roman" w:hAnsi="Times New Roman" w:cs="Times New Roman"/>
          <w:sz w:val="28"/>
          <w:szCs w:val="28"/>
          <w:lang w:val="sq"/>
        </w:rPr>
        <w:t xml:space="preserve"> siç përmendet në </w:t>
      </w:r>
      <w:r w:rsidR="00F20EC1" w:rsidRPr="00C8178E">
        <w:rPr>
          <w:rFonts w:ascii="Times New Roman" w:eastAsia="Times New Roman" w:hAnsi="Times New Roman" w:cs="Times New Roman"/>
          <w:sz w:val="28"/>
          <w:szCs w:val="28"/>
          <w:lang w:val="sq"/>
        </w:rPr>
        <w:t>s</w:t>
      </w:r>
      <w:r w:rsidR="59971167" w:rsidRPr="00C8178E">
        <w:rPr>
          <w:rFonts w:ascii="Times New Roman" w:eastAsia="Times New Roman" w:hAnsi="Times New Roman" w:cs="Times New Roman"/>
          <w:sz w:val="28"/>
          <w:szCs w:val="28"/>
          <w:lang w:val="sq"/>
        </w:rPr>
        <w:t>eksioni</w:t>
      </w:r>
      <w:r w:rsidR="74139FAE" w:rsidRPr="00C8178E">
        <w:rPr>
          <w:rFonts w:ascii="Times New Roman" w:eastAsia="Times New Roman" w:hAnsi="Times New Roman" w:cs="Times New Roman"/>
          <w:sz w:val="28"/>
          <w:szCs w:val="28"/>
          <w:lang w:val="sq"/>
        </w:rPr>
        <w:t xml:space="preserve">n 3 të këtij </w:t>
      </w:r>
      <w:r w:rsidR="00F20EC1" w:rsidRPr="00C8178E">
        <w:rPr>
          <w:rFonts w:ascii="Times New Roman" w:eastAsia="Times New Roman" w:hAnsi="Times New Roman" w:cs="Times New Roman"/>
          <w:sz w:val="28"/>
          <w:szCs w:val="28"/>
          <w:lang w:val="sq"/>
        </w:rPr>
        <w:t>k</w:t>
      </w:r>
      <w:r w:rsidR="74139FAE" w:rsidRPr="00C8178E">
        <w:rPr>
          <w:rFonts w:ascii="Times New Roman" w:eastAsia="Times New Roman" w:hAnsi="Times New Roman" w:cs="Times New Roman"/>
          <w:sz w:val="28"/>
          <w:szCs w:val="28"/>
          <w:lang w:val="sq"/>
        </w:rPr>
        <w:t xml:space="preserve">reu ose, për shkak të një gjendjeje financiare në përkeqësim të shpejtë, ka gjasa të mos i përmbushë ato kërkesa në të ardhmen e afërt, </w:t>
      </w:r>
      <w:r w:rsidR="68112725" w:rsidRPr="00C8178E">
        <w:rPr>
          <w:rFonts w:ascii="Times New Roman" w:eastAsia="Times New Roman" w:hAnsi="Times New Roman" w:cs="Times New Roman"/>
          <w:sz w:val="28"/>
          <w:szCs w:val="28"/>
          <w:lang w:val="sq"/>
        </w:rPr>
        <w:t>Banka e Shqipëris</w:t>
      </w:r>
      <w:r w:rsidR="00176FDA" w:rsidRPr="00C8178E">
        <w:rPr>
          <w:rFonts w:ascii="Times New Roman" w:eastAsia="Times New Roman" w:hAnsi="Times New Roman" w:cs="Times New Roman"/>
          <w:sz w:val="28"/>
          <w:szCs w:val="28"/>
          <w:lang w:val="sq"/>
        </w:rPr>
        <w:t>ë</w:t>
      </w:r>
      <w:r w:rsidR="74139FAE" w:rsidRPr="00C8178E">
        <w:rPr>
          <w:rFonts w:ascii="Times New Roman" w:eastAsia="Times New Roman" w:hAnsi="Times New Roman" w:cs="Times New Roman"/>
          <w:sz w:val="28"/>
          <w:szCs w:val="28"/>
          <w:lang w:val="sq"/>
        </w:rPr>
        <w:t xml:space="preserve"> do të kërkojë nga emetuesi të zbatojë një ose më shumë nga masat e përcaktuara në planin e rimëkëmbjes ose të përditësojë</w:t>
      </w:r>
      <w:r w:rsidR="2225EA3E" w:rsidRPr="00C8178E">
        <w:rPr>
          <w:rFonts w:ascii="Times New Roman" w:eastAsia="Times New Roman" w:hAnsi="Times New Roman" w:cs="Times New Roman"/>
          <w:sz w:val="28"/>
          <w:szCs w:val="28"/>
          <w:lang w:val="sq"/>
        </w:rPr>
        <w:t xml:space="preserve"> </w:t>
      </w:r>
      <w:r w:rsidR="74139FAE" w:rsidRPr="00C8178E">
        <w:rPr>
          <w:rFonts w:ascii="Times New Roman" w:eastAsia="Times New Roman" w:hAnsi="Times New Roman" w:cs="Times New Roman"/>
          <w:sz w:val="28"/>
          <w:szCs w:val="28"/>
          <w:lang w:val="sq"/>
        </w:rPr>
        <w:t>plan</w:t>
      </w:r>
      <w:r w:rsidR="6159700E" w:rsidRPr="00C8178E">
        <w:rPr>
          <w:rFonts w:ascii="Times New Roman" w:eastAsia="Times New Roman" w:hAnsi="Times New Roman" w:cs="Times New Roman"/>
          <w:sz w:val="28"/>
          <w:szCs w:val="28"/>
          <w:lang w:val="sq"/>
        </w:rPr>
        <w:t>in</w:t>
      </w:r>
      <w:r w:rsidR="345111A3" w:rsidRPr="00C8178E">
        <w:rPr>
          <w:rFonts w:ascii="Times New Roman" w:eastAsia="Times New Roman" w:hAnsi="Times New Roman" w:cs="Times New Roman"/>
          <w:sz w:val="28"/>
          <w:szCs w:val="28"/>
          <w:lang w:val="sq"/>
        </w:rPr>
        <w:t>,</w:t>
      </w:r>
      <w:r w:rsidR="74139FAE" w:rsidRPr="00C8178E">
        <w:rPr>
          <w:rFonts w:ascii="Times New Roman" w:eastAsia="Times New Roman" w:hAnsi="Times New Roman" w:cs="Times New Roman"/>
          <w:sz w:val="28"/>
          <w:szCs w:val="28"/>
          <w:lang w:val="sq"/>
        </w:rPr>
        <w:t xml:space="preserve"> kur rrethanat ndryshojnë nga supozimet e përcaktuara në planin fillestar të rimëkëmbjes dhe të zbatojë një ose më shumë nga masat e përcaktuara në planin e përditësuar brenda një afati të caktuar kohor.</w:t>
      </w:r>
    </w:p>
    <w:p w14:paraId="7AD38234" w14:textId="77777777" w:rsidR="00B62A58" w:rsidRPr="00C8178E" w:rsidRDefault="00B62A58" w:rsidP="00B62A58">
      <w:pPr>
        <w:pStyle w:val="ListParagraph"/>
        <w:spacing w:after="0" w:line="240" w:lineRule="auto"/>
        <w:ind w:left="360" w:hanging="360"/>
        <w:jc w:val="both"/>
        <w:rPr>
          <w:rFonts w:ascii="Times New Roman" w:eastAsia="Times New Roman" w:hAnsi="Times New Roman" w:cs="Times New Roman"/>
          <w:sz w:val="28"/>
          <w:szCs w:val="28"/>
          <w:lang w:val="sq"/>
        </w:rPr>
      </w:pPr>
    </w:p>
    <w:p w14:paraId="492A6102" w14:textId="52A9B266" w:rsidR="00052ADC" w:rsidRDefault="74139FAE" w:rsidP="00B62A58">
      <w:pPr>
        <w:pStyle w:val="ListParagraph"/>
        <w:numPr>
          <w:ilvl w:val="0"/>
          <w:numId w:val="210"/>
        </w:numPr>
        <w:spacing w:after="0" w:line="240" w:lineRule="auto"/>
        <w:jc w:val="both"/>
        <w:rPr>
          <w:rFonts w:ascii="Times New Roman" w:eastAsia="Times New Roman" w:hAnsi="Times New Roman" w:cs="Times New Roman"/>
          <w:color w:val="000000" w:themeColor="text1"/>
          <w:sz w:val="28"/>
          <w:szCs w:val="28"/>
          <w:lang w:val="sq"/>
        </w:rPr>
      </w:pPr>
      <w:r w:rsidRPr="00C8178E">
        <w:rPr>
          <w:rFonts w:ascii="Times New Roman" w:eastAsia="Times New Roman" w:hAnsi="Times New Roman" w:cs="Times New Roman"/>
          <w:sz w:val="28"/>
          <w:szCs w:val="28"/>
          <w:lang w:val="sq"/>
        </w:rPr>
        <w:t xml:space="preserve">Në rrethanat e </w:t>
      </w:r>
      <w:r w:rsidR="59971167" w:rsidRPr="00C8178E">
        <w:rPr>
          <w:rFonts w:ascii="Times New Roman" w:eastAsia="Times New Roman" w:hAnsi="Times New Roman" w:cs="Times New Roman"/>
          <w:sz w:val="28"/>
          <w:szCs w:val="28"/>
          <w:lang w:val="sq"/>
        </w:rPr>
        <w:t>përcaktuara</w:t>
      </w:r>
      <w:r w:rsidRPr="00C8178E">
        <w:rPr>
          <w:rFonts w:ascii="Times New Roman" w:eastAsia="Times New Roman" w:hAnsi="Times New Roman" w:cs="Times New Roman"/>
          <w:sz w:val="28"/>
          <w:szCs w:val="28"/>
          <w:lang w:val="sq"/>
        </w:rPr>
        <w:t xml:space="preserve"> në pikën 3,</w:t>
      </w:r>
      <w:r w:rsidR="00F20EC1" w:rsidRPr="00C8178E">
        <w:rPr>
          <w:rFonts w:ascii="Times New Roman" w:eastAsia="Times New Roman" w:hAnsi="Times New Roman" w:cs="Times New Roman"/>
          <w:sz w:val="28"/>
          <w:szCs w:val="28"/>
          <w:lang w:val="sq"/>
        </w:rPr>
        <w:t xml:space="preserve"> t</w:t>
      </w:r>
      <w:r w:rsidR="00F104B8">
        <w:rPr>
          <w:rFonts w:ascii="Times New Roman" w:eastAsia="Times New Roman" w:hAnsi="Times New Roman" w:cs="Times New Roman"/>
          <w:sz w:val="28"/>
          <w:szCs w:val="28"/>
          <w:lang w:val="sq"/>
        </w:rPr>
        <w:t>ë</w:t>
      </w:r>
      <w:r w:rsidR="00F20EC1" w:rsidRPr="00C8178E">
        <w:rPr>
          <w:rFonts w:ascii="Times New Roman" w:eastAsia="Times New Roman" w:hAnsi="Times New Roman" w:cs="Times New Roman"/>
          <w:sz w:val="28"/>
          <w:szCs w:val="28"/>
          <w:lang w:val="sq"/>
        </w:rPr>
        <w:t xml:space="preserve"> k</w:t>
      </w:r>
      <w:r w:rsidR="00F104B8">
        <w:rPr>
          <w:rFonts w:ascii="Times New Roman" w:eastAsia="Times New Roman" w:hAnsi="Times New Roman" w:cs="Times New Roman"/>
          <w:sz w:val="28"/>
          <w:szCs w:val="28"/>
          <w:lang w:val="sq"/>
        </w:rPr>
        <w:t>ë</w:t>
      </w:r>
      <w:r w:rsidR="00F20EC1" w:rsidRPr="00C8178E">
        <w:rPr>
          <w:rFonts w:ascii="Times New Roman" w:eastAsia="Times New Roman" w:hAnsi="Times New Roman" w:cs="Times New Roman"/>
          <w:sz w:val="28"/>
          <w:szCs w:val="28"/>
          <w:lang w:val="sq"/>
        </w:rPr>
        <w:t>tij neni,</w:t>
      </w:r>
      <w:r w:rsidRPr="00C8178E">
        <w:rPr>
          <w:rFonts w:ascii="Times New Roman" w:eastAsia="Times New Roman" w:hAnsi="Times New Roman" w:cs="Times New Roman"/>
          <w:sz w:val="28"/>
          <w:szCs w:val="28"/>
          <w:lang w:val="sq"/>
        </w:rPr>
        <w:t xml:space="preserve"> </w:t>
      </w:r>
      <w:r w:rsidR="6E45E884" w:rsidRPr="00C8178E">
        <w:rPr>
          <w:rFonts w:ascii="Times New Roman" w:eastAsia="Times New Roman" w:hAnsi="Times New Roman" w:cs="Times New Roman"/>
          <w:sz w:val="28"/>
          <w:szCs w:val="28"/>
          <w:lang w:val="sq"/>
        </w:rPr>
        <w:t xml:space="preserve">Banka </w:t>
      </w:r>
      <w:r w:rsidR="6E45E884" w:rsidRPr="00951713">
        <w:rPr>
          <w:rFonts w:ascii="Times New Roman" w:eastAsia="Times New Roman" w:hAnsi="Times New Roman" w:cs="Times New Roman"/>
          <w:color w:val="000000" w:themeColor="text1"/>
          <w:sz w:val="28"/>
          <w:szCs w:val="28"/>
          <w:lang w:val="sq"/>
        </w:rPr>
        <w:t>e Shqipëris</w:t>
      </w:r>
      <w:r w:rsidR="62316358"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2E36C6A6" w:rsidRPr="00951713">
        <w:rPr>
          <w:rFonts w:ascii="Times New Roman" w:eastAsia="Times New Roman" w:hAnsi="Times New Roman" w:cs="Times New Roman"/>
          <w:color w:val="000000" w:themeColor="text1"/>
          <w:sz w:val="28"/>
          <w:szCs w:val="28"/>
          <w:lang w:val="sq"/>
        </w:rPr>
        <w:t>mund</w:t>
      </w:r>
      <w:r w:rsidRPr="00951713">
        <w:rPr>
          <w:rFonts w:ascii="Times New Roman" w:eastAsia="Times New Roman" w:hAnsi="Times New Roman" w:cs="Times New Roman"/>
          <w:color w:val="000000" w:themeColor="text1"/>
          <w:sz w:val="28"/>
          <w:szCs w:val="28"/>
          <w:lang w:val="sq"/>
        </w:rPr>
        <w:t xml:space="preserve"> të pezullojë përkohësisht shlyerjen e token</w:t>
      </w:r>
      <w:r w:rsidR="0913BA8F"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0775F526"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me kusht që pezullimi të jetë i justifikuar duke marrë parasysh interesat e zotëruesve të token</w:t>
      </w:r>
      <w:r w:rsidR="7B1ED0B1" w:rsidRPr="00951713">
        <w:rPr>
          <w:rFonts w:ascii="Times New Roman" w:eastAsia="Times New Roman" w:hAnsi="Times New Roman" w:cs="Times New Roman"/>
          <w:color w:val="000000" w:themeColor="text1"/>
          <w:sz w:val="28"/>
          <w:szCs w:val="28"/>
          <w:lang w:val="sq"/>
        </w:rPr>
        <w:t>it</w:t>
      </w:r>
      <w:r w:rsidRPr="00951713">
        <w:rPr>
          <w:rFonts w:ascii="Times New Roman" w:eastAsia="Times New Roman" w:hAnsi="Times New Roman" w:cs="Times New Roman"/>
          <w:color w:val="000000" w:themeColor="text1"/>
          <w:sz w:val="28"/>
          <w:szCs w:val="28"/>
          <w:lang w:val="sq"/>
        </w:rPr>
        <w:t xml:space="preserve"> të aset</w:t>
      </w:r>
      <w:r w:rsidR="70EDD06B" w:rsidRPr="00951713">
        <w:rPr>
          <w:rFonts w:ascii="Times New Roman" w:eastAsia="Times New Roman" w:hAnsi="Times New Roman" w:cs="Times New Roman"/>
          <w:color w:val="000000" w:themeColor="text1"/>
          <w:sz w:val="28"/>
          <w:szCs w:val="28"/>
          <w:lang w:val="sq"/>
        </w:rPr>
        <w:t xml:space="preserve">eve </w:t>
      </w:r>
      <w:r w:rsidRPr="00951713">
        <w:rPr>
          <w:rFonts w:ascii="Times New Roman" w:eastAsia="Times New Roman" w:hAnsi="Times New Roman" w:cs="Times New Roman"/>
          <w:color w:val="000000" w:themeColor="text1"/>
          <w:sz w:val="28"/>
          <w:szCs w:val="28"/>
          <w:lang w:val="sq"/>
        </w:rPr>
        <w:t>dhe stabilitetin financiar.</w:t>
      </w:r>
    </w:p>
    <w:p w14:paraId="196E522A" w14:textId="77777777" w:rsidR="00B62A58" w:rsidRPr="00951713" w:rsidRDefault="00B62A5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715BDD4" w14:textId="5EF77CFD" w:rsidR="36165F54" w:rsidRPr="00951713" w:rsidRDefault="36165F54" w:rsidP="00B62A58">
      <w:pPr>
        <w:pStyle w:val="ListParagraph"/>
        <w:numPr>
          <w:ilvl w:val="0"/>
          <w:numId w:val="210"/>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Për qëllime të këtij neni,</w:t>
      </w:r>
      <w:r w:rsidR="678C2527" w:rsidRPr="00951713">
        <w:rPr>
          <w:rFonts w:ascii="Times New Roman" w:eastAsia="Times New Roman" w:hAnsi="Times New Roman" w:cs="Times New Roman"/>
          <w:color w:val="000000" w:themeColor="text1"/>
          <w:sz w:val="28"/>
          <w:szCs w:val="28"/>
          <w:lang w:val="sq"/>
        </w:rPr>
        <w:t xml:space="preserve"> Banka e Shqipërisë miraton me rregullore formatin dhe përmbajtjen e planit të rimëkembjes.</w:t>
      </w:r>
    </w:p>
    <w:p w14:paraId="1C6DF21C" w14:textId="77777777" w:rsidR="0095649C" w:rsidRDefault="0095649C" w:rsidP="003A7FE9">
      <w:pPr>
        <w:spacing w:after="0" w:line="240" w:lineRule="auto"/>
        <w:jc w:val="center"/>
        <w:rPr>
          <w:rFonts w:ascii="Times New Roman" w:eastAsia="Times New Roman" w:hAnsi="Times New Roman" w:cs="Times New Roman"/>
          <w:b/>
          <w:bCs/>
          <w:color w:val="000000" w:themeColor="text1"/>
          <w:sz w:val="28"/>
          <w:szCs w:val="28"/>
          <w:lang w:val="sq"/>
        </w:rPr>
      </w:pPr>
    </w:p>
    <w:p w14:paraId="323FE37E" w14:textId="6C8E03E5" w:rsidR="00052ADC" w:rsidRPr="00951713" w:rsidRDefault="111EAD21" w:rsidP="003A7FE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lang w:val="sq"/>
        </w:rPr>
        <w:t>Neni 47</w:t>
      </w:r>
    </w:p>
    <w:p w14:paraId="0F45E0BA" w14:textId="5069F777" w:rsidR="00052ADC" w:rsidRDefault="36165F54" w:rsidP="003A7FE9">
      <w:pPr>
        <w:spacing w:after="0" w:line="240" w:lineRule="auto"/>
        <w:jc w:val="center"/>
        <w:rPr>
          <w:rFonts w:ascii="Times New Roman" w:eastAsia="Times New Roman" w:hAnsi="Times New Roman" w:cs="Times New Roman"/>
          <w:b/>
          <w:bCs/>
          <w:color w:val="000000" w:themeColor="text1"/>
          <w:sz w:val="28"/>
          <w:szCs w:val="28"/>
          <w:lang w:val="sq"/>
        </w:rPr>
      </w:pPr>
      <w:r w:rsidRPr="00951713">
        <w:rPr>
          <w:rFonts w:ascii="Times New Roman" w:eastAsia="Times New Roman" w:hAnsi="Times New Roman" w:cs="Times New Roman"/>
          <w:b/>
          <w:bCs/>
          <w:color w:val="000000" w:themeColor="text1"/>
          <w:sz w:val="28"/>
          <w:szCs w:val="28"/>
          <w:lang w:val="sq"/>
        </w:rPr>
        <w:t>Plani i shlyerjes</w:t>
      </w:r>
    </w:p>
    <w:p w14:paraId="17CB7FD4" w14:textId="4E410818" w:rsidR="00052ADC" w:rsidRDefault="5F70E9C4" w:rsidP="00B62A58">
      <w:pPr>
        <w:pStyle w:val="ListParagraph"/>
        <w:numPr>
          <w:ilvl w:val="0"/>
          <w:numId w:val="20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 xml:space="preserve">Emetuesi i një tokeni </w:t>
      </w:r>
      <w:r w:rsidR="6ABA7B8B" w:rsidRPr="00951713">
        <w:rPr>
          <w:rFonts w:ascii="Times New Roman" w:eastAsia="Times New Roman" w:hAnsi="Times New Roman" w:cs="Times New Roman"/>
          <w:color w:val="000000" w:themeColor="text1"/>
          <w:sz w:val="28"/>
          <w:szCs w:val="28"/>
          <w:lang w:val="sq"/>
        </w:rPr>
        <w:t>asetesh</w:t>
      </w:r>
      <w:r w:rsidRPr="00951713">
        <w:rPr>
          <w:rFonts w:ascii="Times New Roman" w:eastAsia="Times New Roman" w:hAnsi="Times New Roman" w:cs="Times New Roman"/>
          <w:color w:val="000000" w:themeColor="text1"/>
          <w:sz w:val="28"/>
          <w:szCs w:val="28"/>
          <w:lang w:val="sq"/>
        </w:rPr>
        <w:t xml:space="preserve"> harton një plan operacional për të mbështetur shlyerjen e rregullt të çdo tokeni aset</w:t>
      </w:r>
      <w:r w:rsidR="2BE2855B" w:rsidRPr="00951713">
        <w:rPr>
          <w:rFonts w:ascii="Times New Roman" w:eastAsia="Times New Roman" w:hAnsi="Times New Roman" w:cs="Times New Roman"/>
          <w:color w:val="000000" w:themeColor="text1"/>
          <w:sz w:val="28"/>
          <w:szCs w:val="28"/>
          <w:lang w:val="sq"/>
        </w:rPr>
        <w:t>esh</w:t>
      </w:r>
      <w:r w:rsidRPr="00951713">
        <w:rPr>
          <w:rFonts w:ascii="Times New Roman" w:eastAsia="Times New Roman" w:hAnsi="Times New Roman" w:cs="Times New Roman"/>
          <w:color w:val="000000" w:themeColor="text1"/>
          <w:sz w:val="28"/>
          <w:szCs w:val="28"/>
          <w:lang w:val="sq"/>
        </w:rPr>
        <w:t xml:space="preserve">, i cili do të zbatohet pas një vendimi nga </w:t>
      </w:r>
      <w:r w:rsidR="0AD4AD04" w:rsidRPr="00951713">
        <w:rPr>
          <w:rFonts w:ascii="Times New Roman" w:eastAsia="Times New Roman" w:hAnsi="Times New Roman" w:cs="Times New Roman"/>
          <w:color w:val="000000" w:themeColor="text1"/>
          <w:sz w:val="28"/>
          <w:szCs w:val="28"/>
          <w:lang w:val="sq"/>
        </w:rPr>
        <w:t>Banka e Shqipërise</w:t>
      </w:r>
      <w:r w:rsidRPr="00951713">
        <w:rPr>
          <w:rFonts w:ascii="Times New Roman" w:eastAsia="Times New Roman" w:hAnsi="Times New Roman" w:cs="Times New Roman"/>
          <w:color w:val="000000" w:themeColor="text1"/>
          <w:sz w:val="28"/>
          <w:szCs w:val="28"/>
          <w:lang w:val="sq"/>
        </w:rPr>
        <w:t xml:space="preserve"> që emetuesi nuk është në gjendje ose ka gjasa të mos jetë në gjendje të përmbushë detyrimet e tij, përfshirë në rast të falimentimit ose, </w:t>
      </w:r>
      <w:r w:rsidR="4981E345" w:rsidRPr="00951713">
        <w:rPr>
          <w:rFonts w:ascii="Times New Roman" w:eastAsia="Times New Roman" w:hAnsi="Times New Roman" w:cs="Times New Roman"/>
          <w:color w:val="000000" w:themeColor="text1"/>
          <w:sz w:val="28"/>
          <w:szCs w:val="28"/>
          <w:lang w:val="sq"/>
        </w:rPr>
        <w:t>në rastet kur është e zbatueshme</w:t>
      </w:r>
      <w:r w:rsidRPr="00951713">
        <w:rPr>
          <w:rFonts w:ascii="Times New Roman" w:eastAsia="Times New Roman" w:hAnsi="Times New Roman" w:cs="Times New Roman"/>
          <w:color w:val="000000" w:themeColor="text1"/>
          <w:sz w:val="28"/>
          <w:szCs w:val="28"/>
          <w:lang w:val="sq"/>
        </w:rPr>
        <w:t xml:space="preserve">, në rast të </w:t>
      </w:r>
      <w:r w:rsidR="1ACF995F" w:rsidRPr="00951713">
        <w:rPr>
          <w:rFonts w:ascii="Times New Roman" w:eastAsia="Times New Roman" w:hAnsi="Times New Roman" w:cs="Times New Roman"/>
          <w:color w:val="000000" w:themeColor="text1"/>
          <w:sz w:val="28"/>
          <w:szCs w:val="28"/>
          <w:lang w:val="sq"/>
        </w:rPr>
        <w:t>nd</w:t>
      </w:r>
      <w:r w:rsidR="41495472" w:rsidRPr="00951713">
        <w:rPr>
          <w:rFonts w:ascii="Times New Roman" w:eastAsia="Times New Roman" w:hAnsi="Times New Roman" w:cs="Times New Roman"/>
          <w:color w:val="000000" w:themeColor="text1"/>
          <w:sz w:val="28"/>
          <w:szCs w:val="28"/>
          <w:lang w:val="sq"/>
        </w:rPr>
        <w:t>ë</w:t>
      </w:r>
      <w:r w:rsidR="1ACF995F" w:rsidRPr="00951713">
        <w:rPr>
          <w:rFonts w:ascii="Times New Roman" w:eastAsia="Times New Roman" w:hAnsi="Times New Roman" w:cs="Times New Roman"/>
          <w:color w:val="000000" w:themeColor="text1"/>
          <w:sz w:val="28"/>
          <w:szCs w:val="28"/>
          <w:lang w:val="sq"/>
        </w:rPr>
        <w:t>rhyrjes s</w:t>
      </w:r>
      <w:r w:rsidR="41495472" w:rsidRPr="00951713">
        <w:rPr>
          <w:rFonts w:ascii="Times New Roman" w:eastAsia="Times New Roman" w:hAnsi="Times New Roman" w:cs="Times New Roman"/>
          <w:color w:val="000000" w:themeColor="text1"/>
          <w:sz w:val="28"/>
          <w:szCs w:val="28"/>
          <w:lang w:val="sq"/>
        </w:rPr>
        <w:t>ë</w:t>
      </w:r>
      <w:r w:rsidR="1ACF995F" w:rsidRPr="00951713">
        <w:rPr>
          <w:rFonts w:ascii="Times New Roman" w:eastAsia="Times New Roman" w:hAnsi="Times New Roman" w:cs="Times New Roman"/>
          <w:color w:val="000000" w:themeColor="text1"/>
          <w:sz w:val="28"/>
          <w:szCs w:val="28"/>
          <w:lang w:val="sq"/>
        </w:rPr>
        <w:t xml:space="preserve"> jasht</w:t>
      </w:r>
      <w:r w:rsidR="41495472" w:rsidRPr="00951713">
        <w:rPr>
          <w:rFonts w:ascii="Times New Roman" w:eastAsia="Times New Roman" w:hAnsi="Times New Roman" w:cs="Times New Roman"/>
          <w:color w:val="000000" w:themeColor="text1"/>
          <w:sz w:val="28"/>
          <w:szCs w:val="28"/>
          <w:lang w:val="sq"/>
        </w:rPr>
        <w:t>ë</w:t>
      </w:r>
      <w:r w:rsidR="1ACF995F" w:rsidRPr="00951713">
        <w:rPr>
          <w:rFonts w:ascii="Times New Roman" w:eastAsia="Times New Roman" w:hAnsi="Times New Roman" w:cs="Times New Roman"/>
          <w:color w:val="000000" w:themeColor="text1"/>
          <w:sz w:val="28"/>
          <w:szCs w:val="28"/>
          <w:lang w:val="sq"/>
        </w:rPr>
        <w:t>zakonshme</w:t>
      </w:r>
      <w:r w:rsidR="309CB55F" w:rsidRPr="00951713">
        <w:rPr>
          <w:rFonts w:ascii="Times New Roman" w:eastAsia="Times New Roman" w:hAnsi="Times New Roman" w:cs="Times New Roman"/>
          <w:color w:val="000000" w:themeColor="text1"/>
          <w:sz w:val="28"/>
          <w:szCs w:val="28"/>
          <w:lang w:val="sq"/>
        </w:rPr>
        <w:t>,</w:t>
      </w:r>
      <w:r w:rsidR="1ACF995F"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ose</w:t>
      </w:r>
      <w:r w:rsidR="7EE5C46F" w:rsidRPr="00951713">
        <w:rPr>
          <w:rFonts w:ascii="Times New Roman" w:eastAsia="Times New Roman" w:hAnsi="Times New Roman" w:cs="Times New Roman"/>
          <w:color w:val="000000" w:themeColor="text1"/>
          <w:sz w:val="28"/>
          <w:szCs w:val="28"/>
          <w:lang w:val="sq"/>
        </w:rPr>
        <w:t xml:space="preserve"> n</w:t>
      </w:r>
      <w:r w:rsidR="41495472" w:rsidRPr="00951713">
        <w:rPr>
          <w:rFonts w:ascii="Times New Roman" w:eastAsia="Times New Roman" w:hAnsi="Times New Roman" w:cs="Times New Roman"/>
          <w:color w:val="000000" w:themeColor="text1"/>
          <w:sz w:val="28"/>
          <w:szCs w:val="28"/>
          <w:lang w:val="sq"/>
        </w:rPr>
        <w:t>ë</w:t>
      </w:r>
      <w:r w:rsidR="7EE5C46F" w:rsidRPr="00951713">
        <w:rPr>
          <w:rFonts w:ascii="Times New Roman" w:eastAsia="Times New Roman" w:hAnsi="Times New Roman" w:cs="Times New Roman"/>
          <w:color w:val="000000" w:themeColor="text1"/>
          <w:sz w:val="28"/>
          <w:szCs w:val="28"/>
          <w:lang w:val="sq"/>
        </w:rPr>
        <w:t xml:space="preserve"> rastet e</w:t>
      </w:r>
      <w:r w:rsidRPr="00951713">
        <w:rPr>
          <w:rFonts w:ascii="Times New Roman" w:eastAsia="Times New Roman" w:hAnsi="Times New Roman" w:cs="Times New Roman"/>
          <w:color w:val="000000" w:themeColor="text1"/>
          <w:sz w:val="28"/>
          <w:szCs w:val="28"/>
          <w:lang w:val="sq"/>
        </w:rPr>
        <w:t xml:space="preserve"> tërheqjes së autorizimit të emetuesit, krahas masave për parandalimin ose administrimin e krizave</w:t>
      </w:r>
      <w:r w:rsidR="00F20EC1">
        <w:rPr>
          <w:rFonts w:ascii="Times New Roman" w:eastAsia="Times New Roman" w:hAnsi="Times New Roman" w:cs="Times New Roman"/>
          <w:color w:val="000000" w:themeColor="text1"/>
          <w:sz w:val="28"/>
          <w:szCs w:val="28"/>
          <w:lang w:val="sq"/>
        </w:rPr>
        <w:t>,</w:t>
      </w:r>
      <w:r w:rsidR="0524EC7B" w:rsidRPr="00951713">
        <w:rPr>
          <w:rFonts w:ascii="Times New Roman" w:eastAsia="Times New Roman" w:hAnsi="Times New Roman" w:cs="Times New Roman"/>
          <w:color w:val="000000" w:themeColor="text1"/>
          <w:sz w:val="28"/>
          <w:szCs w:val="28"/>
          <w:lang w:val="sq"/>
        </w:rPr>
        <w:t xml:space="preserve"> sipas legjislacionit n</w:t>
      </w:r>
      <w:r w:rsidR="41495472" w:rsidRPr="00951713">
        <w:rPr>
          <w:rFonts w:ascii="Times New Roman" w:eastAsia="Times New Roman" w:hAnsi="Times New Roman" w:cs="Times New Roman"/>
          <w:color w:val="000000" w:themeColor="text1"/>
          <w:sz w:val="28"/>
          <w:szCs w:val="28"/>
          <w:lang w:val="sq"/>
        </w:rPr>
        <w:t>ë</w:t>
      </w:r>
      <w:r w:rsidR="0524EC7B" w:rsidRPr="00951713">
        <w:rPr>
          <w:rFonts w:ascii="Times New Roman" w:eastAsia="Times New Roman" w:hAnsi="Times New Roman" w:cs="Times New Roman"/>
          <w:color w:val="000000" w:themeColor="text1"/>
          <w:sz w:val="28"/>
          <w:szCs w:val="28"/>
          <w:lang w:val="sq"/>
        </w:rPr>
        <w:t xml:space="preserve"> fuqi p</w:t>
      </w:r>
      <w:r w:rsidR="41495472" w:rsidRPr="00951713">
        <w:rPr>
          <w:rFonts w:ascii="Times New Roman" w:eastAsia="Times New Roman" w:hAnsi="Times New Roman" w:cs="Times New Roman"/>
          <w:color w:val="000000" w:themeColor="text1"/>
          <w:sz w:val="28"/>
          <w:szCs w:val="28"/>
          <w:lang w:val="sq"/>
        </w:rPr>
        <w:t>ë</w:t>
      </w:r>
      <w:r w:rsidR="0524EC7B" w:rsidRPr="00951713">
        <w:rPr>
          <w:rFonts w:ascii="Times New Roman" w:eastAsia="Times New Roman" w:hAnsi="Times New Roman" w:cs="Times New Roman"/>
          <w:color w:val="000000" w:themeColor="text1"/>
          <w:sz w:val="28"/>
          <w:szCs w:val="28"/>
          <w:lang w:val="sq"/>
        </w:rPr>
        <w:t>r nd</w:t>
      </w:r>
      <w:r w:rsidR="41495472" w:rsidRPr="00951713">
        <w:rPr>
          <w:rFonts w:ascii="Times New Roman" w:eastAsia="Times New Roman" w:hAnsi="Times New Roman" w:cs="Times New Roman"/>
          <w:color w:val="000000" w:themeColor="text1"/>
          <w:sz w:val="28"/>
          <w:szCs w:val="28"/>
          <w:lang w:val="sq"/>
        </w:rPr>
        <w:t>ë</w:t>
      </w:r>
      <w:r w:rsidR="0524EC7B" w:rsidRPr="00951713">
        <w:rPr>
          <w:rFonts w:ascii="Times New Roman" w:eastAsia="Times New Roman" w:hAnsi="Times New Roman" w:cs="Times New Roman"/>
          <w:color w:val="000000" w:themeColor="text1"/>
          <w:sz w:val="28"/>
          <w:szCs w:val="28"/>
          <w:lang w:val="sq"/>
        </w:rPr>
        <w:t>rhyrjen e jasht</w:t>
      </w:r>
      <w:r w:rsidR="41495472" w:rsidRPr="00951713">
        <w:rPr>
          <w:rFonts w:ascii="Times New Roman" w:eastAsia="Times New Roman" w:hAnsi="Times New Roman" w:cs="Times New Roman"/>
          <w:color w:val="000000" w:themeColor="text1"/>
          <w:sz w:val="28"/>
          <w:szCs w:val="28"/>
          <w:lang w:val="sq"/>
        </w:rPr>
        <w:t>ë</w:t>
      </w:r>
      <w:r w:rsidR="0524EC7B" w:rsidRPr="00951713">
        <w:rPr>
          <w:rFonts w:ascii="Times New Roman" w:eastAsia="Times New Roman" w:hAnsi="Times New Roman" w:cs="Times New Roman"/>
          <w:color w:val="000000" w:themeColor="text1"/>
          <w:sz w:val="28"/>
          <w:szCs w:val="28"/>
          <w:lang w:val="sq"/>
        </w:rPr>
        <w:t>zakonshme</w:t>
      </w:r>
      <w:r w:rsidRPr="00951713">
        <w:rPr>
          <w:rFonts w:ascii="Times New Roman" w:eastAsia="Times New Roman" w:hAnsi="Times New Roman" w:cs="Times New Roman"/>
          <w:color w:val="000000" w:themeColor="text1"/>
          <w:sz w:val="28"/>
          <w:szCs w:val="28"/>
          <w:lang w:val="sq"/>
        </w:rPr>
        <w:t>.</w:t>
      </w:r>
    </w:p>
    <w:p w14:paraId="2FAD89FD" w14:textId="77777777" w:rsidR="00B62A58" w:rsidRPr="00951713" w:rsidRDefault="00B62A5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297F2820" w14:textId="2A3F25BA" w:rsidR="00052ADC" w:rsidRPr="00951713" w:rsidRDefault="3FD5253B" w:rsidP="00B62A58">
      <w:pPr>
        <w:pStyle w:val="ListParagraph"/>
        <w:numPr>
          <w:ilvl w:val="0"/>
          <w:numId w:val="209"/>
        </w:numPr>
        <w:spacing w:after="0" w:line="240" w:lineRule="auto"/>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Plani i shlyerjes demonstron aftësinë e emetuesit për të kryer shlyerjen e tokenit të aset</w:t>
      </w:r>
      <w:r w:rsidR="49869C27"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të mbetur</w:t>
      </w:r>
      <w:r w:rsidR="1C4C72E6"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pa shkaktuar dëme ekonomike </w:t>
      </w:r>
      <w:r w:rsidR="75DC6CAD" w:rsidRPr="00951713">
        <w:rPr>
          <w:rFonts w:ascii="Times New Roman" w:eastAsia="Times New Roman" w:hAnsi="Times New Roman" w:cs="Times New Roman"/>
          <w:color w:val="000000" w:themeColor="text1"/>
          <w:sz w:val="28"/>
          <w:szCs w:val="28"/>
          <w:lang w:val="sq"/>
        </w:rPr>
        <w:t>t</w:t>
      </w:r>
      <w:r w:rsidR="61EA79F1" w:rsidRPr="00951713">
        <w:rPr>
          <w:rFonts w:ascii="Times New Roman" w:eastAsia="Times New Roman" w:hAnsi="Times New Roman" w:cs="Times New Roman"/>
          <w:color w:val="000000" w:themeColor="text1"/>
          <w:sz w:val="28"/>
          <w:szCs w:val="28"/>
          <w:lang w:val="sq"/>
        </w:rPr>
        <w:t xml:space="preserve">ë </w:t>
      </w:r>
      <w:r w:rsidR="75DC6CAD" w:rsidRPr="00951713">
        <w:rPr>
          <w:rFonts w:ascii="Times New Roman" w:eastAsia="Times New Roman" w:hAnsi="Times New Roman" w:cs="Times New Roman"/>
          <w:color w:val="000000" w:themeColor="text1"/>
          <w:sz w:val="28"/>
          <w:szCs w:val="28"/>
          <w:lang w:val="sq"/>
        </w:rPr>
        <w:t xml:space="preserve">panevojshme </w:t>
      </w:r>
      <w:r w:rsidRPr="00951713">
        <w:rPr>
          <w:rFonts w:ascii="Times New Roman" w:eastAsia="Times New Roman" w:hAnsi="Times New Roman" w:cs="Times New Roman"/>
          <w:color w:val="000000" w:themeColor="text1"/>
          <w:sz w:val="28"/>
          <w:szCs w:val="28"/>
          <w:lang w:val="sq"/>
        </w:rPr>
        <w:t>për zotëruesit e tij ose për stabilitetin e tregjeve të rezervave të aseteve.</w:t>
      </w:r>
    </w:p>
    <w:p w14:paraId="7D54E965" w14:textId="2FE06FC4" w:rsidR="00052ADC" w:rsidRPr="00951713" w:rsidRDefault="36165F54" w:rsidP="00B62A58">
      <w:pPr>
        <w:spacing w:after="0" w:line="240" w:lineRule="auto"/>
        <w:ind w:left="360"/>
        <w:jc w:val="both"/>
        <w:rPr>
          <w:rFonts w:ascii="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Plani i shlyerjes përfshin marrëveshje kontraktuale, procedura dhe sisteme, duke përfshirë caktimin e një administratori të përkohshëm</w:t>
      </w:r>
      <w:r w:rsidR="00F20EC1">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në përputhje me ligjin në fuqi, për të siguruar trajtimin e drejtë të të gjithë zotëruesve të tokenave të aset</w:t>
      </w:r>
      <w:r w:rsidR="5B9C4634" w:rsidRPr="00951713">
        <w:rPr>
          <w:rFonts w:ascii="Times New Roman" w:eastAsia="Times New Roman" w:hAnsi="Times New Roman" w:cs="Times New Roman"/>
          <w:color w:val="000000" w:themeColor="text1"/>
          <w:sz w:val="28"/>
          <w:szCs w:val="28"/>
          <w:lang w:val="sq"/>
        </w:rPr>
        <w:t>eve</w:t>
      </w:r>
      <w:r w:rsidRPr="00951713">
        <w:rPr>
          <w:rFonts w:ascii="Times New Roman" w:eastAsia="Times New Roman" w:hAnsi="Times New Roman" w:cs="Times New Roman"/>
          <w:color w:val="000000" w:themeColor="text1"/>
          <w:sz w:val="28"/>
          <w:szCs w:val="28"/>
          <w:lang w:val="sq"/>
        </w:rPr>
        <w:t xml:space="preserve"> dhe për të siguruar që zotëruesit të paguhen në mënyrë të shpejtë me të ardhurat nga shitja e rezervave të mbetura të aseteve.</w:t>
      </w:r>
    </w:p>
    <w:p w14:paraId="15BF3564" w14:textId="738B8273" w:rsidR="00052ADC" w:rsidRDefault="111EAD21" w:rsidP="00B62A58">
      <w:pPr>
        <w:spacing w:after="0" w:line="240" w:lineRule="auto"/>
        <w:ind w:left="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Plani i shlyerjes siguron vazhdimësinë e çdo veprimtarie kritike që është e nevojshme për shlyerjen e rregullt dhe që kryhet nga emetuesit ose nga ndonjë </w:t>
      </w:r>
      <w:r w:rsidR="0099752D" w:rsidRPr="00951713">
        <w:rPr>
          <w:rFonts w:ascii="Times New Roman" w:eastAsia="Times New Roman" w:hAnsi="Times New Roman" w:cs="Times New Roman"/>
          <w:color w:val="000000" w:themeColor="text1"/>
          <w:sz w:val="28"/>
          <w:szCs w:val="28"/>
          <w:lang w:val="sq"/>
        </w:rPr>
        <w:t>pal</w:t>
      </w:r>
      <w:r w:rsidR="006634E9" w:rsidRPr="00951713">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w:t>
      </w:r>
      <w:r w:rsidR="0099752D" w:rsidRPr="00951713">
        <w:rPr>
          <w:rFonts w:ascii="Times New Roman" w:eastAsia="Times New Roman" w:hAnsi="Times New Roman" w:cs="Times New Roman"/>
          <w:color w:val="000000" w:themeColor="text1"/>
          <w:sz w:val="28"/>
          <w:szCs w:val="28"/>
          <w:lang w:val="sq"/>
        </w:rPr>
        <w:t>e</w:t>
      </w:r>
      <w:r w:rsidRPr="00951713">
        <w:rPr>
          <w:rFonts w:ascii="Times New Roman" w:eastAsia="Times New Roman" w:hAnsi="Times New Roman" w:cs="Times New Roman"/>
          <w:color w:val="000000" w:themeColor="text1"/>
          <w:sz w:val="28"/>
          <w:szCs w:val="28"/>
          <w:lang w:val="sq"/>
        </w:rPr>
        <w:t xml:space="preserve"> tretë.</w:t>
      </w:r>
    </w:p>
    <w:p w14:paraId="6435A1EA" w14:textId="77777777" w:rsidR="00B62A58" w:rsidRPr="00F104B8" w:rsidRDefault="00B62A58" w:rsidP="00B62A58">
      <w:pPr>
        <w:spacing w:after="0" w:line="240" w:lineRule="auto"/>
        <w:ind w:left="360" w:hanging="360"/>
        <w:jc w:val="both"/>
        <w:rPr>
          <w:rFonts w:ascii="Times New Roman" w:hAnsi="Times New Roman" w:cs="Times New Roman"/>
          <w:sz w:val="28"/>
          <w:szCs w:val="28"/>
        </w:rPr>
      </w:pPr>
    </w:p>
    <w:p w14:paraId="45DE5FD6" w14:textId="5858689C" w:rsidR="00052ADC" w:rsidRDefault="34D94AC3" w:rsidP="00B62A58">
      <w:pPr>
        <w:pStyle w:val="ListParagraph"/>
        <w:numPr>
          <w:ilvl w:val="0"/>
          <w:numId w:val="208"/>
        </w:numPr>
        <w:spacing w:after="0" w:line="240" w:lineRule="auto"/>
        <w:ind w:left="360"/>
        <w:jc w:val="both"/>
        <w:rPr>
          <w:rFonts w:ascii="Times New Roman" w:eastAsia="Times New Roman" w:hAnsi="Times New Roman" w:cs="Times New Roman"/>
          <w:color w:val="000000" w:themeColor="text1"/>
          <w:sz w:val="28"/>
          <w:szCs w:val="28"/>
          <w:lang w:val="sq"/>
        </w:rPr>
      </w:pPr>
      <w:r w:rsidRPr="00F104B8">
        <w:rPr>
          <w:rFonts w:ascii="Times New Roman" w:eastAsia="Times New Roman" w:hAnsi="Times New Roman" w:cs="Times New Roman"/>
          <w:sz w:val="28"/>
          <w:szCs w:val="28"/>
          <w:lang w:val="sq"/>
        </w:rPr>
        <w:t>Emetuesi i tokenit të aset</w:t>
      </w:r>
      <w:r w:rsidR="5DE038C6" w:rsidRPr="00F104B8">
        <w:rPr>
          <w:rFonts w:ascii="Times New Roman" w:eastAsia="Times New Roman" w:hAnsi="Times New Roman" w:cs="Times New Roman"/>
          <w:sz w:val="28"/>
          <w:szCs w:val="28"/>
          <w:lang w:val="sq"/>
        </w:rPr>
        <w:t>eve</w:t>
      </w:r>
      <w:r w:rsidRPr="00F104B8">
        <w:rPr>
          <w:rFonts w:ascii="Times New Roman" w:eastAsia="Times New Roman" w:hAnsi="Times New Roman" w:cs="Times New Roman"/>
          <w:sz w:val="28"/>
          <w:szCs w:val="28"/>
          <w:lang w:val="sq"/>
        </w:rPr>
        <w:t xml:space="preserve"> </w:t>
      </w:r>
      <w:r w:rsidR="64C795D0" w:rsidRPr="00F104B8">
        <w:rPr>
          <w:rFonts w:ascii="Times New Roman" w:eastAsia="Times New Roman" w:hAnsi="Times New Roman" w:cs="Times New Roman"/>
          <w:sz w:val="28"/>
          <w:szCs w:val="28"/>
          <w:lang w:val="sq"/>
        </w:rPr>
        <w:t>paraqet</w:t>
      </w:r>
      <w:r w:rsidRPr="00F104B8">
        <w:rPr>
          <w:rFonts w:ascii="Times New Roman" w:eastAsia="Times New Roman" w:hAnsi="Times New Roman" w:cs="Times New Roman"/>
          <w:sz w:val="28"/>
          <w:szCs w:val="28"/>
          <w:lang w:val="sq"/>
        </w:rPr>
        <w:t xml:space="preserve"> planin e shlyerjes te </w:t>
      </w:r>
      <w:r w:rsidR="4ED41E8D" w:rsidRPr="00F104B8">
        <w:rPr>
          <w:rFonts w:ascii="Times New Roman" w:eastAsia="Times New Roman" w:hAnsi="Times New Roman" w:cs="Times New Roman"/>
          <w:sz w:val="28"/>
          <w:szCs w:val="28"/>
          <w:lang w:val="sq"/>
        </w:rPr>
        <w:t>Banka e Shqipëris</w:t>
      </w:r>
      <w:r w:rsidR="4BFE4FC0" w:rsidRPr="00F104B8">
        <w:rPr>
          <w:rFonts w:ascii="Times New Roman" w:eastAsia="Times New Roman" w:hAnsi="Times New Roman" w:cs="Times New Roman"/>
          <w:sz w:val="28"/>
          <w:szCs w:val="28"/>
          <w:lang w:val="sq"/>
        </w:rPr>
        <w:t>ë</w:t>
      </w:r>
      <w:r w:rsidRPr="00F104B8">
        <w:rPr>
          <w:rFonts w:ascii="Times New Roman" w:eastAsia="Times New Roman" w:hAnsi="Times New Roman" w:cs="Times New Roman"/>
          <w:sz w:val="28"/>
          <w:szCs w:val="28"/>
          <w:lang w:val="sq"/>
        </w:rPr>
        <w:t xml:space="preserve"> brenda gjashtë muajve nga data e autorizimit sipas </w:t>
      </w:r>
      <w:r w:rsidR="75EE3A3A" w:rsidRPr="00F104B8">
        <w:rPr>
          <w:rFonts w:ascii="Times New Roman" w:eastAsia="Times New Roman" w:hAnsi="Times New Roman" w:cs="Times New Roman"/>
          <w:sz w:val="28"/>
          <w:szCs w:val="28"/>
          <w:lang w:val="sq"/>
        </w:rPr>
        <w:t>n</w:t>
      </w:r>
      <w:r w:rsidRPr="00F104B8">
        <w:rPr>
          <w:rFonts w:ascii="Times New Roman" w:eastAsia="Times New Roman" w:hAnsi="Times New Roman" w:cs="Times New Roman"/>
          <w:sz w:val="28"/>
          <w:szCs w:val="28"/>
          <w:lang w:val="sq"/>
        </w:rPr>
        <w:t>enit 21</w:t>
      </w:r>
      <w:r w:rsidR="00F20EC1" w:rsidRPr="00F104B8">
        <w:rPr>
          <w:rFonts w:ascii="Times New Roman" w:eastAsia="Times New Roman" w:hAnsi="Times New Roman" w:cs="Times New Roman"/>
          <w:sz w:val="28"/>
          <w:szCs w:val="28"/>
          <w:lang w:val="sq"/>
        </w:rPr>
        <w:t>, t</w:t>
      </w:r>
      <w:r w:rsidR="00F104B8" w:rsidRPr="00F104B8">
        <w:rPr>
          <w:rFonts w:ascii="Times New Roman" w:eastAsia="Times New Roman" w:hAnsi="Times New Roman" w:cs="Times New Roman"/>
          <w:sz w:val="28"/>
          <w:szCs w:val="28"/>
          <w:lang w:val="sq"/>
        </w:rPr>
        <w:t>ë</w:t>
      </w:r>
      <w:r w:rsidR="00F20EC1" w:rsidRPr="00F104B8">
        <w:rPr>
          <w:rFonts w:ascii="Times New Roman" w:eastAsia="Times New Roman" w:hAnsi="Times New Roman" w:cs="Times New Roman"/>
          <w:sz w:val="28"/>
          <w:szCs w:val="28"/>
          <w:lang w:val="sq"/>
        </w:rPr>
        <w:t xml:space="preserve"> k</w:t>
      </w:r>
      <w:r w:rsidR="00F104B8" w:rsidRPr="00F104B8">
        <w:rPr>
          <w:rFonts w:ascii="Times New Roman" w:eastAsia="Times New Roman" w:hAnsi="Times New Roman" w:cs="Times New Roman"/>
          <w:sz w:val="28"/>
          <w:szCs w:val="28"/>
          <w:lang w:val="sq"/>
        </w:rPr>
        <w:t>ë</w:t>
      </w:r>
      <w:r w:rsidR="00F20EC1" w:rsidRPr="00F104B8">
        <w:rPr>
          <w:rFonts w:ascii="Times New Roman" w:eastAsia="Times New Roman" w:hAnsi="Times New Roman" w:cs="Times New Roman"/>
          <w:sz w:val="28"/>
          <w:szCs w:val="28"/>
          <w:lang w:val="sq"/>
        </w:rPr>
        <w:t>tij ligji,</w:t>
      </w:r>
      <w:r w:rsidRPr="00F104B8">
        <w:rPr>
          <w:rFonts w:ascii="Times New Roman" w:eastAsia="Times New Roman" w:hAnsi="Times New Roman" w:cs="Times New Roman"/>
          <w:sz w:val="28"/>
          <w:szCs w:val="28"/>
          <w:lang w:val="sq"/>
        </w:rPr>
        <w:t xml:space="preserve"> ose brenda gjashtë muajve nga data e miratimit të dokumentit informues</w:t>
      </w:r>
      <w:r w:rsidR="4D4454B1" w:rsidRPr="00F104B8">
        <w:rPr>
          <w:rFonts w:ascii="Times New Roman" w:eastAsia="Times New Roman" w:hAnsi="Times New Roman" w:cs="Times New Roman"/>
          <w:sz w:val="28"/>
          <w:szCs w:val="28"/>
          <w:lang w:val="sq"/>
        </w:rPr>
        <w:t xml:space="preserve"> </w:t>
      </w:r>
      <w:r w:rsidRPr="00F104B8">
        <w:rPr>
          <w:rFonts w:ascii="Times New Roman" w:eastAsia="Times New Roman" w:hAnsi="Times New Roman" w:cs="Times New Roman"/>
          <w:sz w:val="28"/>
          <w:szCs w:val="28"/>
          <w:lang w:val="sq"/>
        </w:rPr>
        <w:t xml:space="preserve">të kriptoasetit sipas </w:t>
      </w:r>
      <w:r w:rsidR="2C794450" w:rsidRPr="00F104B8">
        <w:rPr>
          <w:rFonts w:ascii="Times New Roman" w:eastAsia="Times New Roman" w:hAnsi="Times New Roman" w:cs="Times New Roman"/>
          <w:sz w:val="28"/>
          <w:szCs w:val="28"/>
          <w:lang w:val="sq"/>
        </w:rPr>
        <w:t>n</w:t>
      </w:r>
      <w:r w:rsidRPr="00F104B8">
        <w:rPr>
          <w:rFonts w:ascii="Times New Roman" w:eastAsia="Times New Roman" w:hAnsi="Times New Roman" w:cs="Times New Roman"/>
          <w:sz w:val="28"/>
          <w:szCs w:val="28"/>
          <w:lang w:val="sq"/>
        </w:rPr>
        <w:t>enit 17</w:t>
      </w:r>
      <w:r w:rsidR="00F20EC1" w:rsidRPr="00F104B8">
        <w:rPr>
          <w:rFonts w:ascii="Times New Roman" w:eastAsia="Times New Roman" w:hAnsi="Times New Roman" w:cs="Times New Roman"/>
          <w:sz w:val="28"/>
          <w:szCs w:val="28"/>
          <w:lang w:val="sq"/>
        </w:rPr>
        <w:t>, t</w:t>
      </w:r>
      <w:r w:rsidR="00F104B8" w:rsidRPr="00F104B8">
        <w:rPr>
          <w:rFonts w:ascii="Times New Roman" w:eastAsia="Times New Roman" w:hAnsi="Times New Roman" w:cs="Times New Roman"/>
          <w:sz w:val="28"/>
          <w:szCs w:val="28"/>
          <w:lang w:val="sq"/>
        </w:rPr>
        <w:t>ë</w:t>
      </w:r>
      <w:r w:rsidR="00F20EC1" w:rsidRPr="00F104B8">
        <w:rPr>
          <w:rFonts w:ascii="Times New Roman" w:eastAsia="Times New Roman" w:hAnsi="Times New Roman" w:cs="Times New Roman"/>
          <w:sz w:val="28"/>
          <w:szCs w:val="28"/>
          <w:lang w:val="sq"/>
        </w:rPr>
        <w:t xml:space="preserve"> k</w:t>
      </w:r>
      <w:r w:rsidR="00F104B8" w:rsidRPr="00F104B8">
        <w:rPr>
          <w:rFonts w:ascii="Times New Roman" w:eastAsia="Times New Roman" w:hAnsi="Times New Roman" w:cs="Times New Roman"/>
          <w:sz w:val="28"/>
          <w:szCs w:val="28"/>
          <w:lang w:val="sq"/>
        </w:rPr>
        <w:t>ë</w:t>
      </w:r>
      <w:r w:rsidR="00F20EC1" w:rsidRPr="00F104B8">
        <w:rPr>
          <w:rFonts w:ascii="Times New Roman" w:eastAsia="Times New Roman" w:hAnsi="Times New Roman" w:cs="Times New Roman"/>
          <w:sz w:val="28"/>
          <w:szCs w:val="28"/>
          <w:lang w:val="sq"/>
        </w:rPr>
        <w:t>tij ligji</w:t>
      </w:r>
      <w:r w:rsidRPr="00F104B8">
        <w:rPr>
          <w:rFonts w:ascii="Times New Roman" w:eastAsia="Times New Roman" w:hAnsi="Times New Roman" w:cs="Times New Roman"/>
          <w:sz w:val="28"/>
          <w:szCs w:val="28"/>
          <w:lang w:val="sq"/>
        </w:rPr>
        <w:t xml:space="preserve">. </w:t>
      </w:r>
      <w:r w:rsidR="07101477" w:rsidRPr="00F104B8">
        <w:rPr>
          <w:rFonts w:ascii="Times New Roman" w:eastAsia="Times New Roman" w:hAnsi="Times New Roman" w:cs="Times New Roman"/>
          <w:sz w:val="28"/>
          <w:szCs w:val="28"/>
          <w:lang w:val="sq"/>
        </w:rPr>
        <w:t>Banka e Shqipëris</w:t>
      </w:r>
      <w:r w:rsidR="2B54EA15" w:rsidRPr="00F104B8">
        <w:rPr>
          <w:rFonts w:ascii="Times New Roman" w:eastAsia="Times New Roman" w:hAnsi="Times New Roman" w:cs="Times New Roman"/>
          <w:sz w:val="28"/>
          <w:szCs w:val="28"/>
          <w:lang w:val="sq"/>
        </w:rPr>
        <w:t>ë</w:t>
      </w:r>
      <w:r w:rsidRPr="00F104B8">
        <w:rPr>
          <w:rFonts w:ascii="Times New Roman" w:eastAsia="Times New Roman" w:hAnsi="Times New Roman" w:cs="Times New Roman"/>
          <w:sz w:val="28"/>
          <w:szCs w:val="28"/>
          <w:lang w:val="sq"/>
        </w:rPr>
        <w:t xml:space="preserve"> kërkon ndryshime në planin e shlyerjes</w:t>
      </w:r>
      <w:r w:rsidR="5B7B91C4" w:rsidRPr="00F104B8">
        <w:rPr>
          <w:rFonts w:ascii="Times New Roman" w:eastAsia="Times New Roman" w:hAnsi="Times New Roman" w:cs="Times New Roman"/>
          <w:sz w:val="28"/>
          <w:szCs w:val="28"/>
          <w:lang w:val="sq"/>
        </w:rPr>
        <w:t>,</w:t>
      </w:r>
      <w:r w:rsidRPr="00F104B8">
        <w:rPr>
          <w:rFonts w:ascii="Times New Roman" w:eastAsia="Times New Roman" w:hAnsi="Times New Roman" w:cs="Times New Roman"/>
          <w:sz w:val="28"/>
          <w:szCs w:val="28"/>
          <w:lang w:val="sq"/>
        </w:rPr>
        <w:t xml:space="preserve"> kur është e </w:t>
      </w:r>
      <w:r w:rsidRPr="00951713">
        <w:rPr>
          <w:rFonts w:ascii="Times New Roman" w:eastAsia="Times New Roman" w:hAnsi="Times New Roman" w:cs="Times New Roman"/>
          <w:color w:val="000000" w:themeColor="text1"/>
          <w:sz w:val="28"/>
          <w:szCs w:val="28"/>
          <w:lang w:val="sq"/>
        </w:rPr>
        <w:t xml:space="preserve">nevojshme për të siguruar zbatimin e </w:t>
      </w:r>
      <w:r w:rsidR="0580CBFF" w:rsidRPr="00951713">
        <w:rPr>
          <w:rFonts w:ascii="Times New Roman" w:eastAsia="Times New Roman" w:hAnsi="Times New Roman" w:cs="Times New Roman"/>
          <w:color w:val="000000" w:themeColor="text1"/>
          <w:sz w:val="28"/>
          <w:szCs w:val="28"/>
          <w:lang w:val="sq"/>
        </w:rPr>
        <w:t>duhur t</w:t>
      </w:r>
      <w:r w:rsidR="7FB454C5" w:rsidRPr="00951713">
        <w:rPr>
          <w:rFonts w:ascii="Times New Roman" w:eastAsia="Times New Roman" w:hAnsi="Times New Roman" w:cs="Times New Roman"/>
          <w:color w:val="000000" w:themeColor="text1"/>
          <w:sz w:val="28"/>
          <w:szCs w:val="28"/>
          <w:lang w:val="sq"/>
        </w:rPr>
        <w:t xml:space="preserve">ë </w:t>
      </w:r>
      <w:r w:rsidRPr="00951713">
        <w:rPr>
          <w:rFonts w:ascii="Times New Roman" w:eastAsia="Times New Roman" w:hAnsi="Times New Roman" w:cs="Times New Roman"/>
          <w:color w:val="000000" w:themeColor="text1"/>
          <w:sz w:val="28"/>
          <w:szCs w:val="28"/>
          <w:lang w:val="sq"/>
        </w:rPr>
        <w:t>tij dhe</w:t>
      </w:r>
      <w:r w:rsidR="3F978C33" w:rsidRPr="00951713">
        <w:rPr>
          <w:rFonts w:ascii="Times New Roman" w:eastAsia="Times New Roman" w:hAnsi="Times New Roman" w:cs="Times New Roman"/>
          <w:color w:val="000000" w:themeColor="text1"/>
          <w:sz w:val="28"/>
          <w:szCs w:val="28"/>
          <w:lang w:val="sq"/>
        </w:rPr>
        <w:t xml:space="preserve"> i</w:t>
      </w:r>
      <w:r w:rsidR="3C8F3336" w:rsidRPr="00951713">
        <w:rPr>
          <w:rFonts w:ascii="Times New Roman" w:eastAsia="Times New Roman" w:hAnsi="Times New Roman" w:cs="Times New Roman"/>
          <w:color w:val="000000" w:themeColor="text1"/>
          <w:sz w:val="28"/>
          <w:szCs w:val="28"/>
          <w:lang w:val="sq"/>
        </w:rPr>
        <w:t xml:space="preserve"> njofto</w:t>
      </w:r>
      <w:r w:rsidR="447003CF" w:rsidRPr="00951713">
        <w:rPr>
          <w:rFonts w:ascii="Times New Roman" w:eastAsia="Times New Roman" w:hAnsi="Times New Roman" w:cs="Times New Roman"/>
          <w:color w:val="000000" w:themeColor="text1"/>
          <w:sz w:val="28"/>
          <w:szCs w:val="28"/>
          <w:lang w:val="sq"/>
        </w:rPr>
        <w:t>n</w:t>
      </w:r>
      <w:r w:rsidRPr="00951713">
        <w:rPr>
          <w:rFonts w:ascii="Times New Roman" w:eastAsia="Times New Roman" w:hAnsi="Times New Roman" w:cs="Times New Roman"/>
          <w:color w:val="000000" w:themeColor="text1"/>
          <w:sz w:val="28"/>
          <w:szCs w:val="28"/>
          <w:lang w:val="sq"/>
        </w:rPr>
        <w:t xml:space="preserve"> vendimin </w:t>
      </w:r>
      <w:r w:rsidR="64A8167E" w:rsidRPr="00951713">
        <w:rPr>
          <w:rFonts w:ascii="Times New Roman" w:eastAsia="Times New Roman" w:hAnsi="Times New Roman" w:cs="Times New Roman"/>
          <w:color w:val="000000" w:themeColor="text1"/>
          <w:sz w:val="28"/>
          <w:szCs w:val="28"/>
          <w:lang w:val="sq"/>
        </w:rPr>
        <w:t>e saj</w:t>
      </w:r>
      <w:r w:rsidR="5042EA4F" w:rsidRPr="00951713">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emetuesit</w:t>
      </w:r>
      <w:r w:rsidR="66795B6F" w:rsidRPr="00951713">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brenda 40 ditëve pun</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nga data e njoftimit të plani</w:t>
      </w:r>
      <w:r w:rsidR="44E7DD36" w:rsidRPr="00951713">
        <w:rPr>
          <w:rFonts w:ascii="Times New Roman" w:eastAsia="Times New Roman" w:hAnsi="Times New Roman" w:cs="Times New Roman"/>
          <w:color w:val="000000" w:themeColor="text1"/>
          <w:sz w:val="28"/>
          <w:szCs w:val="28"/>
          <w:lang w:val="sq"/>
        </w:rPr>
        <w:t>t t</w:t>
      </w:r>
      <w:r w:rsidR="037CA859" w:rsidRPr="00951713">
        <w:rPr>
          <w:rFonts w:ascii="Times New Roman" w:eastAsia="Times New Roman" w:hAnsi="Times New Roman" w:cs="Times New Roman"/>
          <w:color w:val="000000" w:themeColor="text1"/>
          <w:sz w:val="28"/>
          <w:szCs w:val="28"/>
          <w:lang w:val="sq"/>
        </w:rPr>
        <w:t>ë</w:t>
      </w:r>
      <w:r w:rsidR="44E7DD36" w:rsidRPr="00951713">
        <w:rPr>
          <w:rFonts w:ascii="Times New Roman" w:eastAsia="Times New Roman" w:hAnsi="Times New Roman" w:cs="Times New Roman"/>
          <w:color w:val="000000" w:themeColor="text1"/>
          <w:sz w:val="28"/>
          <w:szCs w:val="28"/>
          <w:lang w:val="sq"/>
        </w:rPr>
        <w:t xml:space="preserve"> shlyerjes</w:t>
      </w:r>
      <w:r w:rsidRPr="00951713">
        <w:rPr>
          <w:rFonts w:ascii="Times New Roman" w:eastAsia="Times New Roman" w:hAnsi="Times New Roman" w:cs="Times New Roman"/>
          <w:color w:val="000000" w:themeColor="text1"/>
          <w:sz w:val="28"/>
          <w:szCs w:val="28"/>
          <w:lang w:val="sq"/>
        </w:rPr>
        <w:t xml:space="preserve">. </w:t>
      </w:r>
      <w:r w:rsidR="14DC6BC5" w:rsidRPr="00951713">
        <w:rPr>
          <w:rFonts w:ascii="Times New Roman" w:eastAsia="Times New Roman" w:hAnsi="Times New Roman" w:cs="Times New Roman"/>
          <w:color w:val="000000" w:themeColor="text1"/>
          <w:sz w:val="28"/>
          <w:szCs w:val="28"/>
          <w:lang w:val="sq"/>
        </w:rPr>
        <w:t>V</w:t>
      </w:r>
      <w:r w:rsidRPr="00951713">
        <w:rPr>
          <w:rFonts w:ascii="Times New Roman" w:eastAsia="Times New Roman" w:hAnsi="Times New Roman" w:cs="Times New Roman"/>
          <w:color w:val="000000" w:themeColor="text1"/>
          <w:sz w:val="28"/>
          <w:szCs w:val="28"/>
          <w:lang w:val="sq"/>
        </w:rPr>
        <w:t>endim</w:t>
      </w:r>
      <w:r w:rsidR="6D2C4683" w:rsidRPr="00951713">
        <w:rPr>
          <w:rFonts w:ascii="Times New Roman" w:eastAsia="Times New Roman" w:hAnsi="Times New Roman" w:cs="Times New Roman"/>
          <w:color w:val="000000" w:themeColor="text1"/>
          <w:sz w:val="28"/>
          <w:szCs w:val="28"/>
          <w:lang w:val="sq"/>
        </w:rPr>
        <w:t>i p</w:t>
      </w:r>
      <w:r w:rsidR="3A90E196" w:rsidRPr="00951713">
        <w:rPr>
          <w:rFonts w:ascii="Times New Roman" w:eastAsia="Times New Roman" w:hAnsi="Times New Roman" w:cs="Times New Roman"/>
          <w:color w:val="000000" w:themeColor="text1"/>
          <w:sz w:val="28"/>
          <w:szCs w:val="28"/>
          <w:lang w:val="sq"/>
        </w:rPr>
        <w:t>ë</w:t>
      </w:r>
      <w:r w:rsidR="6D2C4683" w:rsidRPr="00951713">
        <w:rPr>
          <w:rFonts w:ascii="Times New Roman" w:eastAsia="Times New Roman" w:hAnsi="Times New Roman" w:cs="Times New Roman"/>
          <w:color w:val="000000" w:themeColor="text1"/>
          <w:sz w:val="28"/>
          <w:szCs w:val="28"/>
          <w:lang w:val="sq"/>
        </w:rPr>
        <w:t>r ndryshimin e planit t</w:t>
      </w:r>
      <w:r w:rsidR="5B29422C" w:rsidRPr="00951713">
        <w:rPr>
          <w:rFonts w:ascii="Times New Roman" w:eastAsia="Times New Roman" w:hAnsi="Times New Roman" w:cs="Times New Roman"/>
          <w:color w:val="000000" w:themeColor="text1"/>
          <w:sz w:val="28"/>
          <w:szCs w:val="28"/>
          <w:lang w:val="sq"/>
        </w:rPr>
        <w:t>ë</w:t>
      </w:r>
      <w:r w:rsidR="6D2C4683" w:rsidRPr="00951713">
        <w:rPr>
          <w:rFonts w:ascii="Times New Roman" w:eastAsia="Times New Roman" w:hAnsi="Times New Roman" w:cs="Times New Roman"/>
          <w:color w:val="000000" w:themeColor="text1"/>
          <w:sz w:val="28"/>
          <w:szCs w:val="28"/>
          <w:lang w:val="sq"/>
        </w:rPr>
        <w:t xml:space="preserve"> shlyerjes</w:t>
      </w:r>
      <w:r w:rsidRPr="00951713">
        <w:rPr>
          <w:rFonts w:ascii="Times New Roman" w:eastAsia="Times New Roman" w:hAnsi="Times New Roman" w:cs="Times New Roman"/>
          <w:color w:val="000000" w:themeColor="text1"/>
          <w:sz w:val="28"/>
          <w:szCs w:val="28"/>
          <w:lang w:val="sq"/>
        </w:rPr>
        <w:t xml:space="preserve"> zbatohet nga emetuesi brenda 40 ditëve pun</w:t>
      </w:r>
      <w:r w:rsidR="00F104B8">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nga data e njoftimit.</w:t>
      </w:r>
    </w:p>
    <w:p w14:paraId="01AACF12" w14:textId="77777777" w:rsidR="00B62A58" w:rsidRPr="00951713" w:rsidRDefault="00B62A58" w:rsidP="00B62A58">
      <w:pPr>
        <w:pStyle w:val="ListParagraph"/>
        <w:spacing w:after="0" w:line="240" w:lineRule="auto"/>
        <w:ind w:left="360" w:hanging="360"/>
        <w:jc w:val="both"/>
        <w:rPr>
          <w:rFonts w:ascii="Times New Roman" w:eastAsia="Times New Roman" w:hAnsi="Times New Roman" w:cs="Times New Roman"/>
          <w:color w:val="000000" w:themeColor="text1"/>
          <w:sz w:val="28"/>
          <w:szCs w:val="28"/>
          <w:lang w:val="sq"/>
        </w:rPr>
      </w:pPr>
    </w:p>
    <w:p w14:paraId="000003BB" w14:textId="5C190487" w:rsidR="009850A7" w:rsidRPr="00951713" w:rsidRDefault="007A11C0" w:rsidP="00B62A58">
      <w:pPr>
        <w:spacing w:after="0" w:line="240" w:lineRule="auto"/>
        <w:ind w:left="360" w:hanging="360"/>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4. </w:t>
      </w:r>
      <w:r w:rsidR="7318AD2F" w:rsidRPr="00951713">
        <w:rPr>
          <w:rFonts w:ascii="Times New Roman" w:eastAsia="Times New Roman" w:hAnsi="Times New Roman" w:cs="Times New Roman"/>
          <w:color w:val="000000" w:themeColor="text1"/>
          <w:sz w:val="28"/>
          <w:szCs w:val="28"/>
          <w:lang w:val="sq"/>
        </w:rPr>
        <w:t>Për qëllime të këtij neni,</w:t>
      </w:r>
      <w:r w:rsidR="0F096943" w:rsidRPr="00951713">
        <w:rPr>
          <w:rFonts w:ascii="Times New Roman" w:eastAsia="Times New Roman" w:hAnsi="Times New Roman" w:cs="Times New Roman"/>
          <w:color w:val="000000" w:themeColor="text1"/>
          <w:sz w:val="28"/>
          <w:szCs w:val="28"/>
          <w:lang w:val="sq"/>
        </w:rPr>
        <w:t xml:space="preserve"> Banka e Shqipërisë miraton rregulla më të detajuara në lidhje</w:t>
      </w:r>
      <w:r w:rsidR="7318AD2F" w:rsidRPr="00951713">
        <w:rPr>
          <w:rFonts w:ascii="Times New Roman" w:eastAsia="Times New Roman" w:hAnsi="Times New Roman" w:cs="Times New Roman"/>
          <w:color w:val="000000" w:themeColor="text1"/>
          <w:sz w:val="28"/>
          <w:szCs w:val="28"/>
          <w:lang w:val="sq"/>
        </w:rPr>
        <w:t xml:space="preserve"> me </w:t>
      </w:r>
      <w:r w:rsidR="75167E87" w:rsidRPr="00951713">
        <w:rPr>
          <w:rFonts w:ascii="Times New Roman" w:eastAsia="Times New Roman" w:hAnsi="Times New Roman" w:cs="Times New Roman"/>
          <w:color w:val="000000" w:themeColor="text1"/>
          <w:sz w:val="28"/>
          <w:szCs w:val="28"/>
          <w:lang w:val="sq"/>
        </w:rPr>
        <w:t>përmbajtjen e planit të shlyerjes dhe periodicitetin</w:t>
      </w:r>
      <w:r w:rsidR="236F7B48" w:rsidRPr="00951713">
        <w:rPr>
          <w:rFonts w:ascii="Times New Roman" w:eastAsia="Times New Roman" w:hAnsi="Times New Roman" w:cs="Times New Roman"/>
          <w:color w:val="000000" w:themeColor="text1"/>
          <w:sz w:val="28"/>
          <w:szCs w:val="28"/>
          <w:lang w:val="sq"/>
        </w:rPr>
        <w:t xml:space="preserve"> </w:t>
      </w:r>
      <w:r w:rsidR="75167E87" w:rsidRPr="00951713">
        <w:rPr>
          <w:rFonts w:ascii="Times New Roman" w:eastAsia="Times New Roman" w:hAnsi="Times New Roman" w:cs="Times New Roman"/>
          <w:color w:val="000000" w:themeColor="text1"/>
          <w:sz w:val="28"/>
          <w:szCs w:val="28"/>
          <w:lang w:val="sq"/>
        </w:rPr>
        <w:t>e rishikimit të tij, duke marrë në konsideratë madhësinë, kompleksitetin dhe llojin e tokenit të aset</w:t>
      </w:r>
      <w:r w:rsidR="2832C0F5" w:rsidRPr="00951713">
        <w:rPr>
          <w:rFonts w:ascii="Times New Roman" w:eastAsia="Times New Roman" w:hAnsi="Times New Roman" w:cs="Times New Roman"/>
          <w:color w:val="000000" w:themeColor="text1"/>
          <w:sz w:val="28"/>
          <w:szCs w:val="28"/>
          <w:lang w:val="sq"/>
        </w:rPr>
        <w:t>eve</w:t>
      </w:r>
      <w:r w:rsidR="75167E87" w:rsidRPr="00951713">
        <w:rPr>
          <w:rFonts w:ascii="Times New Roman" w:eastAsia="Times New Roman" w:hAnsi="Times New Roman" w:cs="Times New Roman"/>
          <w:color w:val="000000" w:themeColor="text1"/>
          <w:sz w:val="28"/>
          <w:szCs w:val="28"/>
          <w:lang w:val="sq"/>
        </w:rPr>
        <w:t xml:space="preserve"> në përputhje me modelin e biznesit të emetuesit të</w:t>
      </w:r>
      <w:r w:rsidR="075434EE" w:rsidRPr="00951713">
        <w:rPr>
          <w:rFonts w:ascii="Times New Roman" w:eastAsia="Times New Roman" w:hAnsi="Times New Roman" w:cs="Times New Roman"/>
          <w:color w:val="000000" w:themeColor="text1"/>
          <w:sz w:val="28"/>
          <w:szCs w:val="28"/>
          <w:lang w:val="sq"/>
        </w:rPr>
        <w:t xml:space="preserve"> tij dhe </w:t>
      </w:r>
      <w:r w:rsidR="2B317F9B" w:rsidRPr="00951713">
        <w:rPr>
          <w:rFonts w:ascii="Times New Roman" w:eastAsia="Times New Roman" w:hAnsi="Times New Roman" w:cs="Times New Roman"/>
          <w:color w:val="000000" w:themeColor="text1"/>
          <w:sz w:val="28"/>
          <w:szCs w:val="28"/>
          <w:lang w:val="sq"/>
        </w:rPr>
        <w:t>kufijt</w:t>
      </w:r>
      <w:r w:rsidR="0A5750AB" w:rsidRPr="00951713">
        <w:rPr>
          <w:rFonts w:ascii="Times New Roman" w:eastAsia="Times New Roman" w:hAnsi="Times New Roman" w:cs="Times New Roman"/>
          <w:color w:val="000000" w:themeColor="text1"/>
          <w:sz w:val="28"/>
          <w:szCs w:val="28"/>
          <w:lang w:val="sq"/>
        </w:rPr>
        <w:t>ë</w:t>
      </w:r>
      <w:r w:rsidR="40823594" w:rsidRPr="00951713">
        <w:rPr>
          <w:rFonts w:ascii="Times New Roman" w:eastAsia="Times New Roman" w:hAnsi="Times New Roman" w:cs="Times New Roman"/>
          <w:color w:val="000000" w:themeColor="text1"/>
          <w:sz w:val="28"/>
          <w:szCs w:val="28"/>
          <w:lang w:val="sq"/>
        </w:rPr>
        <w:t xml:space="preserve"> për vënien në zbatim të planit të shlyerjes.</w:t>
      </w:r>
      <w:bookmarkStart w:id="2" w:name="_heading=h.mhuixolfwbeo"/>
      <w:bookmarkEnd w:id="2"/>
    </w:p>
    <w:p w14:paraId="64E42050" w14:textId="1D36E13A" w:rsidR="7A613ED7" w:rsidRPr="00951713" w:rsidRDefault="7A613ED7" w:rsidP="003A7FE9">
      <w:pPr>
        <w:spacing w:after="0" w:line="240" w:lineRule="auto"/>
        <w:rPr>
          <w:rFonts w:ascii="Times New Roman" w:hAnsi="Times New Roman" w:cs="Times New Roman"/>
          <w:sz w:val="28"/>
          <w:szCs w:val="28"/>
        </w:rPr>
      </w:pPr>
    </w:p>
    <w:p w14:paraId="000003BE" w14:textId="73CF1D8B" w:rsidR="009850A7" w:rsidRPr="00B62A58" w:rsidRDefault="3D009E52" w:rsidP="003A7FE9">
      <w:pPr>
        <w:pStyle w:val="Heading1"/>
        <w:spacing w:before="0" w:after="0" w:line="240" w:lineRule="auto"/>
        <w:jc w:val="center"/>
        <w:rPr>
          <w:rFonts w:ascii="Times New Roman" w:hAnsi="Times New Roman" w:cs="Times New Roman"/>
          <w:b/>
          <w:bCs/>
          <w:color w:val="000000" w:themeColor="text1"/>
          <w:sz w:val="28"/>
          <w:szCs w:val="28"/>
        </w:rPr>
      </w:pPr>
      <w:bookmarkStart w:id="3" w:name="_heading=h.nl7e0940z6us"/>
      <w:bookmarkEnd w:id="3"/>
      <w:r w:rsidRPr="00B62A58">
        <w:rPr>
          <w:rFonts w:ascii="Times New Roman" w:hAnsi="Times New Roman" w:cs="Times New Roman"/>
          <w:b/>
          <w:bCs/>
          <w:color w:val="000000" w:themeColor="text1"/>
          <w:sz w:val="28"/>
          <w:szCs w:val="28"/>
        </w:rPr>
        <w:t>KREU IV</w:t>
      </w:r>
      <w:r w:rsidR="003A7E32" w:rsidRPr="00B62A58">
        <w:rPr>
          <w:rFonts w:ascii="Times New Roman" w:hAnsi="Times New Roman" w:cs="Times New Roman"/>
          <w:b/>
          <w:bCs/>
          <w:sz w:val="28"/>
          <w:szCs w:val="28"/>
        </w:rPr>
        <w:br/>
      </w:r>
      <w:r w:rsidRPr="00B62A58">
        <w:rPr>
          <w:rFonts w:ascii="Times New Roman" w:hAnsi="Times New Roman" w:cs="Times New Roman"/>
          <w:b/>
          <w:bCs/>
          <w:color w:val="000000" w:themeColor="text1"/>
          <w:sz w:val="28"/>
          <w:szCs w:val="28"/>
        </w:rPr>
        <w:t xml:space="preserve"> TOKEN</w:t>
      </w:r>
      <w:r w:rsidR="1881C837" w:rsidRPr="00B62A58">
        <w:rPr>
          <w:rFonts w:ascii="Times New Roman" w:hAnsi="Times New Roman" w:cs="Times New Roman"/>
          <w:b/>
          <w:bCs/>
          <w:color w:val="000000" w:themeColor="text1"/>
          <w:sz w:val="28"/>
          <w:szCs w:val="28"/>
        </w:rPr>
        <w:t>I</w:t>
      </w:r>
      <w:r w:rsidRPr="00B62A58">
        <w:rPr>
          <w:rFonts w:ascii="Times New Roman" w:hAnsi="Times New Roman" w:cs="Times New Roman"/>
          <w:b/>
          <w:bCs/>
          <w:color w:val="000000" w:themeColor="text1"/>
          <w:sz w:val="28"/>
          <w:szCs w:val="28"/>
        </w:rPr>
        <w:t xml:space="preserve"> </w:t>
      </w:r>
      <w:r w:rsidR="705E93AB" w:rsidRPr="00B62A58">
        <w:rPr>
          <w:rFonts w:ascii="Times New Roman" w:hAnsi="Times New Roman" w:cs="Times New Roman"/>
          <w:b/>
          <w:bCs/>
          <w:color w:val="000000" w:themeColor="text1"/>
          <w:sz w:val="28"/>
          <w:szCs w:val="28"/>
        </w:rPr>
        <w:t>I</w:t>
      </w:r>
      <w:r w:rsidRPr="00B62A58">
        <w:rPr>
          <w:rFonts w:ascii="Times New Roman" w:hAnsi="Times New Roman" w:cs="Times New Roman"/>
          <w:b/>
          <w:bCs/>
          <w:color w:val="000000" w:themeColor="text1"/>
          <w:sz w:val="28"/>
          <w:szCs w:val="28"/>
        </w:rPr>
        <w:t xml:space="preserve"> PARASË ELEKTRONIKE</w:t>
      </w:r>
    </w:p>
    <w:p w14:paraId="000003C0" w14:textId="77777777" w:rsidR="009850A7" w:rsidRPr="00B62A58" w:rsidRDefault="009850A7" w:rsidP="003A7FE9">
      <w:pPr>
        <w:pBdr>
          <w:top w:val="nil"/>
          <w:left w:val="nil"/>
          <w:bottom w:val="nil"/>
          <w:right w:val="nil"/>
          <w:between w:val="nil"/>
        </w:pBdr>
        <w:spacing w:after="0" w:line="240" w:lineRule="auto"/>
        <w:jc w:val="both"/>
        <w:rPr>
          <w:rFonts w:ascii="Times New Roman" w:eastAsia="Times New Roman" w:hAnsi="Times New Roman" w:cs="Times New Roman"/>
          <w:b/>
          <w:bCs/>
          <w:color w:val="000000" w:themeColor="text1"/>
          <w:sz w:val="28"/>
          <w:szCs w:val="28"/>
        </w:rPr>
      </w:pPr>
    </w:p>
    <w:p w14:paraId="000003C1" w14:textId="3A973A5E" w:rsidR="009850A7" w:rsidRDefault="0A61BF05" w:rsidP="003A7FE9">
      <w:pPr>
        <w:pStyle w:val="Heading2"/>
        <w:spacing w:before="0" w:after="0" w:line="240" w:lineRule="auto"/>
        <w:jc w:val="center"/>
        <w:rPr>
          <w:rFonts w:ascii="Times New Roman" w:hAnsi="Times New Roman" w:cs="Times New Roman"/>
          <w:b/>
          <w:bCs/>
          <w:color w:val="000000" w:themeColor="text1"/>
          <w:sz w:val="28"/>
          <w:szCs w:val="28"/>
        </w:rPr>
      </w:pPr>
      <w:bookmarkStart w:id="4" w:name="_heading=h.ehrk7wu0i4m"/>
      <w:bookmarkEnd w:id="4"/>
      <w:r w:rsidRPr="00B62A58">
        <w:rPr>
          <w:rFonts w:ascii="Times New Roman" w:hAnsi="Times New Roman" w:cs="Times New Roman"/>
          <w:b/>
          <w:bCs/>
          <w:color w:val="000000" w:themeColor="text1"/>
          <w:sz w:val="28"/>
          <w:szCs w:val="28"/>
        </w:rPr>
        <w:t>Seksion</w:t>
      </w:r>
      <w:r w:rsidR="27DCB06C" w:rsidRPr="00B62A58">
        <w:rPr>
          <w:rFonts w:ascii="Times New Roman" w:hAnsi="Times New Roman" w:cs="Times New Roman"/>
          <w:b/>
          <w:bCs/>
          <w:color w:val="000000" w:themeColor="text1"/>
          <w:sz w:val="28"/>
          <w:szCs w:val="28"/>
        </w:rPr>
        <w:t>i</w:t>
      </w:r>
      <w:r w:rsidR="2CC9DFA6" w:rsidRPr="00B62A58">
        <w:rPr>
          <w:rFonts w:ascii="Times New Roman" w:hAnsi="Times New Roman" w:cs="Times New Roman"/>
          <w:b/>
          <w:bCs/>
          <w:color w:val="000000" w:themeColor="text1"/>
          <w:sz w:val="28"/>
          <w:szCs w:val="28"/>
        </w:rPr>
        <w:t xml:space="preserve"> </w:t>
      </w:r>
      <w:r w:rsidR="27DCB06C" w:rsidRPr="00B62A58">
        <w:rPr>
          <w:rFonts w:ascii="Times New Roman" w:hAnsi="Times New Roman" w:cs="Times New Roman"/>
          <w:b/>
          <w:bCs/>
          <w:color w:val="000000" w:themeColor="text1"/>
          <w:sz w:val="28"/>
          <w:szCs w:val="28"/>
        </w:rPr>
        <w:t>1</w:t>
      </w:r>
      <w:r w:rsidR="537B7A68" w:rsidRPr="00B62A58">
        <w:rPr>
          <w:rFonts w:ascii="Times New Roman" w:hAnsi="Times New Roman" w:cs="Times New Roman"/>
          <w:b/>
          <w:bCs/>
          <w:sz w:val="28"/>
          <w:szCs w:val="28"/>
        </w:rPr>
        <w:br/>
      </w:r>
      <w:r w:rsidR="27DCB06C" w:rsidRPr="00B62A58">
        <w:rPr>
          <w:rFonts w:ascii="Times New Roman" w:hAnsi="Times New Roman" w:cs="Times New Roman"/>
          <w:b/>
          <w:bCs/>
          <w:color w:val="000000" w:themeColor="text1"/>
          <w:sz w:val="28"/>
          <w:szCs w:val="28"/>
        </w:rPr>
        <w:t xml:space="preserve"> Kërkesat </w:t>
      </w:r>
      <w:r w:rsidR="1B8BB671" w:rsidRPr="00B62A58">
        <w:rPr>
          <w:rFonts w:ascii="Times New Roman" w:hAnsi="Times New Roman" w:cs="Times New Roman"/>
          <w:b/>
          <w:bCs/>
          <w:color w:val="000000" w:themeColor="text1"/>
          <w:sz w:val="28"/>
          <w:szCs w:val="28"/>
        </w:rPr>
        <w:t>p</w:t>
      </w:r>
      <w:r w:rsidR="00ABE369" w:rsidRPr="00B62A58">
        <w:rPr>
          <w:rFonts w:ascii="Times New Roman" w:hAnsi="Times New Roman" w:cs="Times New Roman"/>
          <w:b/>
          <w:bCs/>
          <w:color w:val="000000" w:themeColor="text1"/>
          <w:sz w:val="28"/>
          <w:szCs w:val="28"/>
        </w:rPr>
        <w:t>ë</w:t>
      </w:r>
      <w:r w:rsidR="1B8BB671" w:rsidRPr="00B62A58">
        <w:rPr>
          <w:rFonts w:ascii="Times New Roman" w:hAnsi="Times New Roman" w:cs="Times New Roman"/>
          <w:b/>
          <w:bCs/>
          <w:color w:val="000000" w:themeColor="text1"/>
          <w:sz w:val="28"/>
          <w:szCs w:val="28"/>
        </w:rPr>
        <w:t>r</w:t>
      </w:r>
      <w:r w:rsidR="27DCB06C" w:rsidRPr="00B62A58">
        <w:rPr>
          <w:rFonts w:ascii="Times New Roman" w:hAnsi="Times New Roman" w:cs="Times New Roman"/>
          <w:b/>
          <w:bCs/>
          <w:color w:val="000000" w:themeColor="text1"/>
          <w:sz w:val="28"/>
          <w:szCs w:val="28"/>
        </w:rPr>
        <w:t xml:space="preserve"> emetuesit e tokenit të parasë elektronike</w:t>
      </w:r>
    </w:p>
    <w:p w14:paraId="18CF4778" w14:textId="77777777" w:rsidR="00B62A58" w:rsidRDefault="00B62A58" w:rsidP="003A7FE9">
      <w:pPr>
        <w:spacing w:after="0" w:line="240" w:lineRule="auto"/>
        <w:jc w:val="center"/>
        <w:rPr>
          <w:rFonts w:ascii="Times New Roman" w:eastAsia="Times New Roman" w:hAnsi="Times New Roman" w:cs="Times New Roman"/>
          <w:b/>
          <w:color w:val="000000" w:themeColor="text1"/>
          <w:sz w:val="28"/>
          <w:szCs w:val="28"/>
        </w:rPr>
      </w:pPr>
    </w:p>
    <w:p w14:paraId="000003C2" w14:textId="3631351C" w:rsidR="009850A7" w:rsidRPr="00951713" w:rsidRDefault="003A7E32" w:rsidP="003A7FE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lastRenderedPageBreak/>
        <w:t>Neni 48</w:t>
      </w:r>
    </w:p>
    <w:p w14:paraId="000003C3" w14:textId="5B698E82" w:rsidR="009850A7" w:rsidRDefault="3D009E52" w:rsidP="003A7FE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Kërkesat për ofertën ndaj publikut ose pranimin për tregtim të token</w:t>
      </w:r>
      <w:r w:rsidR="0ACE45E9" w:rsidRPr="00951713">
        <w:rPr>
          <w:rFonts w:ascii="Times New Roman" w:eastAsia="Times New Roman" w:hAnsi="Times New Roman" w:cs="Times New Roman"/>
          <w:b/>
          <w:bCs/>
          <w:color w:val="000000" w:themeColor="text1"/>
          <w:sz w:val="28"/>
          <w:szCs w:val="28"/>
        </w:rPr>
        <w:t>it</w:t>
      </w:r>
      <w:r w:rsidRPr="00951713">
        <w:rPr>
          <w:rFonts w:ascii="Times New Roman" w:eastAsia="Times New Roman" w:hAnsi="Times New Roman" w:cs="Times New Roman"/>
          <w:b/>
          <w:bCs/>
          <w:color w:val="000000" w:themeColor="text1"/>
          <w:sz w:val="28"/>
          <w:szCs w:val="28"/>
        </w:rPr>
        <w:t xml:space="preserve"> të parasë elektronike</w:t>
      </w:r>
    </w:p>
    <w:p w14:paraId="00559F53" w14:textId="77777777" w:rsidR="00B62A58" w:rsidRPr="00951713" w:rsidRDefault="00B62A58" w:rsidP="003A7FE9">
      <w:pPr>
        <w:spacing w:after="0" w:line="240" w:lineRule="auto"/>
        <w:jc w:val="center"/>
        <w:rPr>
          <w:rFonts w:ascii="Times New Roman" w:eastAsia="Times New Roman" w:hAnsi="Times New Roman" w:cs="Times New Roman"/>
          <w:b/>
          <w:bCs/>
          <w:color w:val="000000" w:themeColor="text1"/>
          <w:sz w:val="28"/>
          <w:szCs w:val="28"/>
        </w:rPr>
      </w:pPr>
    </w:p>
    <w:p w14:paraId="000003C4" w14:textId="7F40C98C" w:rsidR="009850A7" w:rsidRDefault="006634E9" w:rsidP="00B62A58">
      <w:pPr>
        <w:numPr>
          <w:ilvl w:val="0"/>
          <w:numId w:val="16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w:t>
      </w:r>
      <w:r w:rsidR="2D05F5D5" w:rsidRPr="00951713">
        <w:rPr>
          <w:rFonts w:ascii="Times New Roman" w:eastAsia="Times New Roman" w:hAnsi="Times New Roman" w:cs="Times New Roman"/>
          <w:color w:val="000000" w:themeColor="text1"/>
          <w:sz w:val="28"/>
          <w:szCs w:val="28"/>
        </w:rPr>
        <w:t>do</w:t>
      </w:r>
      <w:r w:rsidR="6CBCA93B" w:rsidRPr="00951713">
        <w:rPr>
          <w:rFonts w:ascii="Times New Roman" w:eastAsia="Times New Roman" w:hAnsi="Times New Roman" w:cs="Times New Roman"/>
          <w:color w:val="000000" w:themeColor="text1"/>
          <w:sz w:val="28"/>
          <w:szCs w:val="28"/>
        </w:rPr>
        <w:t xml:space="preserve"> subjekt</w:t>
      </w:r>
      <w:r w:rsidR="00F20EC1">
        <w:rPr>
          <w:rFonts w:ascii="Times New Roman" w:eastAsia="Times New Roman" w:hAnsi="Times New Roman" w:cs="Times New Roman"/>
          <w:color w:val="000000" w:themeColor="text1"/>
          <w:sz w:val="28"/>
          <w:szCs w:val="28"/>
        </w:rPr>
        <w:t>,</w:t>
      </w:r>
      <w:r w:rsidR="0198DD8C" w:rsidRPr="00951713">
        <w:rPr>
          <w:rFonts w:ascii="Times New Roman" w:eastAsia="Times New Roman" w:hAnsi="Times New Roman" w:cs="Times New Roman"/>
          <w:color w:val="000000" w:themeColor="text1"/>
          <w:sz w:val="28"/>
          <w:szCs w:val="28"/>
        </w:rPr>
        <w:t xml:space="preserve"> q</w:t>
      </w:r>
      <w:r w:rsidR="33115F8B" w:rsidRPr="00951713">
        <w:rPr>
          <w:rFonts w:ascii="Times New Roman" w:eastAsia="Times New Roman" w:hAnsi="Times New Roman" w:cs="Times New Roman"/>
          <w:color w:val="000000" w:themeColor="text1"/>
          <w:sz w:val="28"/>
          <w:szCs w:val="28"/>
        </w:rPr>
        <w:t>ë</w:t>
      </w:r>
      <w:r w:rsidR="0198DD8C" w:rsidRPr="00951713">
        <w:rPr>
          <w:rFonts w:ascii="Times New Roman" w:eastAsia="Times New Roman" w:hAnsi="Times New Roman" w:cs="Times New Roman"/>
          <w:color w:val="000000" w:themeColor="text1"/>
          <w:sz w:val="28"/>
          <w:szCs w:val="28"/>
        </w:rPr>
        <w:t xml:space="preserve"> k</w:t>
      </w:r>
      <w:r w:rsidR="33115F8B" w:rsidRPr="00951713">
        <w:rPr>
          <w:rFonts w:ascii="Times New Roman" w:eastAsia="Times New Roman" w:hAnsi="Times New Roman" w:cs="Times New Roman"/>
          <w:color w:val="000000" w:themeColor="text1"/>
          <w:sz w:val="28"/>
          <w:szCs w:val="28"/>
        </w:rPr>
        <w:t>ë</w:t>
      </w:r>
      <w:r w:rsidR="0198DD8C" w:rsidRPr="00951713">
        <w:rPr>
          <w:rFonts w:ascii="Times New Roman" w:eastAsia="Times New Roman" w:hAnsi="Times New Roman" w:cs="Times New Roman"/>
          <w:color w:val="000000" w:themeColor="text1"/>
          <w:sz w:val="28"/>
          <w:szCs w:val="28"/>
        </w:rPr>
        <w:t>rkon t</w:t>
      </w:r>
      <w:r w:rsidR="33115F8B" w:rsidRPr="00951713">
        <w:rPr>
          <w:rFonts w:ascii="Times New Roman" w:eastAsia="Times New Roman" w:hAnsi="Times New Roman" w:cs="Times New Roman"/>
          <w:color w:val="000000" w:themeColor="text1"/>
          <w:sz w:val="28"/>
          <w:szCs w:val="28"/>
        </w:rPr>
        <w:t>ë</w:t>
      </w:r>
      <w:r w:rsidR="0198DD8C" w:rsidRPr="00951713">
        <w:rPr>
          <w:rFonts w:ascii="Times New Roman" w:eastAsia="Times New Roman" w:hAnsi="Times New Roman" w:cs="Times New Roman"/>
          <w:color w:val="000000" w:themeColor="text1"/>
          <w:sz w:val="28"/>
          <w:szCs w:val="28"/>
        </w:rPr>
        <w:t xml:space="preserve"> ofroj</w:t>
      </w:r>
      <w:r w:rsidR="33115F8B" w:rsidRPr="00951713">
        <w:rPr>
          <w:rFonts w:ascii="Times New Roman" w:eastAsia="Times New Roman" w:hAnsi="Times New Roman" w:cs="Times New Roman"/>
          <w:color w:val="000000" w:themeColor="text1"/>
          <w:sz w:val="28"/>
          <w:szCs w:val="28"/>
        </w:rPr>
        <w:t>ë</w:t>
      </w:r>
      <w:r w:rsidR="0198DD8C" w:rsidRPr="00951713">
        <w:rPr>
          <w:rFonts w:ascii="Times New Roman" w:eastAsia="Times New Roman" w:hAnsi="Times New Roman" w:cs="Times New Roman"/>
          <w:color w:val="000000" w:themeColor="text1"/>
          <w:sz w:val="28"/>
          <w:szCs w:val="28"/>
        </w:rPr>
        <w:t xml:space="preserve"> ndaj </w:t>
      </w:r>
      <w:r w:rsidR="6CBCA93B" w:rsidRPr="00951713">
        <w:rPr>
          <w:rFonts w:ascii="Times New Roman" w:eastAsia="Times New Roman" w:hAnsi="Times New Roman" w:cs="Times New Roman"/>
          <w:color w:val="000000" w:themeColor="text1"/>
          <w:sz w:val="28"/>
          <w:szCs w:val="28"/>
        </w:rPr>
        <w:t>publikut ose të kërkojë pranimin për tregtim të një tokeni të parasë elektronike brenda Republikës së Shqipërisë,</w:t>
      </w:r>
      <w:r w:rsidR="2245E011" w:rsidRPr="00951713">
        <w:rPr>
          <w:rFonts w:ascii="Times New Roman" w:eastAsia="Times New Roman" w:hAnsi="Times New Roman" w:cs="Times New Roman"/>
          <w:color w:val="000000" w:themeColor="text1"/>
          <w:sz w:val="28"/>
          <w:szCs w:val="28"/>
        </w:rPr>
        <w:t xml:space="preserve"> duhet t</w:t>
      </w:r>
      <w:r w:rsidR="33115F8B" w:rsidRPr="00951713">
        <w:rPr>
          <w:rFonts w:ascii="Times New Roman" w:eastAsia="Times New Roman" w:hAnsi="Times New Roman" w:cs="Times New Roman"/>
          <w:color w:val="000000" w:themeColor="text1"/>
          <w:sz w:val="28"/>
          <w:szCs w:val="28"/>
        </w:rPr>
        <w:t>ë</w:t>
      </w:r>
      <w:r w:rsidR="2245E011" w:rsidRPr="00951713">
        <w:rPr>
          <w:rFonts w:ascii="Times New Roman" w:eastAsia="Times New Roman" w:hAnsi="Times New Roman" w:cs="Times New Roman"/>
          <w:color w:val="000000" w:themeColor="text1"/>
          <w:sz w:val="28"/>
          <w:szCs w:val="28"/>
        </w:rPr>
        <w:t xml:space="preserve"> jet</w:t>
      </w:r>
      <w:r w:rsidR="33115F8B" w:rsidRPr="00951713">
        <w:rPr>
          <w:rFonts w:ascii="Times New Roman" w:eastAsia="Times New Roman" w:hAnsi="Times New Roman" w:cs="Times New Roman"/>
          <w:color w:val="000000" w:themeColor="text1"/>
          <w:sz w:val="28"/>
          <w:szCs w:val="28"/>
        </w:rPr>
        <w:t>ë</w:t>
      </w:r>
      <w:r w:rsidR="2245E011" w:rsidRPr="00951713">
        <w:rPr>
          <w:rFonts w:ascii="Times New Roman" w:eastAsia="Times New Roman" w:hAnsi="Times New Roman" w:cs="Times New Roman"/>
          <w:color w:val="000000" w:themeColor="text1"/>
          <w:sz w:val="28"/>
          <w:szCs w:val="28"/>
        </w:rPr>
        <w:t xml:space="preserve"> emetues i tokenit t</w:t>
      </w:r>
      <w:r w:rsidR="33115F8B" w:rsidRPr="00951713">
        <w:rPr>
          <w:rFonts w:ascii="Times New Roman" w:eastAsia="Times New Roman" w:hAnsi="Times New Roman" w:cs="Times New Roman"/>
          <w:color w:val="000000" w:themeColor="text1"/>
          <w:sz w:val="28"/>
          <w:szCs w:val="28"/>
        </w:rPr>
        <w:t>ë</w:t>
      </w:r>
      <w:r w:rsidR="2245E011" w:rsidRPr="00951713">
        <w:rPr>
          <w:rFonts w:ascii="Times New Roman" w:eastAsia="Times New Roman" w:hAnsi="Times New Roman" w:cs="Times New Roman"/>
          <w:color w:val="000000" w:themeColor="text1"/>
          <w:sz w:val="28"/>
          <w:szCs w:val="28"/>
        </w:rPr>
        <w:t xml:space="preserve"> paras</w:t>
      </w:r>
      <w:r w:rsidR="33115F8B" w:rsidRPr="00951713">
        <w:rPr>
          <w:rFonts w:ascii="Times New Roman" w:eastAsia="Times New Roman" w:hAnsi="Times New Roman" w:cs="Times New Roman"/>
          <w:color w:val="000000" w:themeColor="text1"/>
          <w:sz w:val="28"/>
          <w:szCs w:val="28"/>
        </w:rPr>
        <w:t>ë</w:t>
      </w:r>
      <w:r w:rsidR="2245E011" w:rsidRPr="00951713">
        <w:rPr>
          <w:rFonts w:ascii="Times New Roman" w:eastAsia="Times New Roman" w:hAnsi="Times New Roman" w:cs="Times New Roman"/>
          <w:color w:val="000000" w:themeColor="text1"/>
          <w:sz w:val="28"/>
          <w:szCs w:val="28"/>
        </w:rPr>
        <w:t xml:space="preserve"> elektronike dhe t</w:t>
      </w:r>
      <w:r w:rsidR="33115F8B" w:rsidRPr="00951713">
        <w:rPr>
          <w:rFonts w:ascii="Times New Roman" w:eastAsia="Times New Roman" w:hAnsi="Times New Roman" w:cs="Times New Roman"/>
          <w:color w:val="000000" w:themeColor="text1"/>
          <w:sz w:val="28"/>
          <w:szCs w:val="28"/>
        </w:rPr>
        <w:t>ë</w:t>
      </w:r>
      <w:r w:rsidR="2245E011" w:rsidRPr="00951713">
        <w:rPr>
          <w:rFonts w:ascii="Times New Roman" w:eastAsia="Times New Roman" w:hAnsi="Times New Roman" w:cs="Times New Roman"/>
          <w:color w:val="000000" w:themeColor="text1"/>
          <w:sz w:val="28"/>
          <w:szCs w:val="28"/>
        </w:rPr>
        <w:t xml:space="preserve"> p</w:t>
      </w:r>
      <w:r w:rsidR="33115F8B" w:rsidRPr="00951713">
        <w:rPr>
          <w:rFonts w:ascii="Times New Roman" w:eastAsia="Times New Roman" w:hAnsi="Times New Roman" w:cs="Times New Roman"/>
          <w:color w:val="000000" w:themeColor="text1"/>
          <w:sz w:val="28"/>
          <w:szCs w:val="28"/>
        </w:rPr>
        <w:t>ë</w:t>
      </w:r>
      <w:r w:rsidR="2245E011" w:rsidRPr="00951713">
        <w:rPr>
          <w:rFonts w:ascii="Times New Roman" w:eastAsia="Times New Roman" w:hAnsi="Times New Roman" w:cs="Times New Roman"/>
          <w:color w:val="000000" w:themeColor="text1"/>
          <w:sz w:val="28"/>
          <w:szCs w:val="28"/>
        </w:rPr>
        <w:t>rmbush</w:t>
      </w:r>
      <w:r w:rsidR="33115F8B" w:rsidRPr="00951713">
        <w:rPr>
          <w:rFonts w:ascii="Times New Roman" w:eastAsia="Times New Roman" w:hAnsi="Times New Roman" w:cs="Times New Roman"/>
          <w:color w:val="000000" w:themeColor="text1"/>
          <w:sz w:val="28"/>
          <w:szCs w:val="28"/>
        </w:rPr>
        <w:t>ë</w:t>
      </w:r>
      <w:r w:rsidR="2245E011" w:rsidRPr="00951713">
        <w:rPr>
          <w:rFonts w:ascii="Times New Roman" w:eastAsia="Times New Roman" w:hAnsi="Times New Roman" w:cs="Times New Roman"/>
          <w:color w:val="000000" w:themeColor="text1"/>
          <w:sz w:val="28"/>
          <w:szCs w:val="28"/>
        </w:rPr>
        <w:t xml:space="preserve"> kushtet e m</w:t>
      </w:r>
      <w:r w:rsidR="33115F8B" w:rsidRPr="00951713">
        <w:rPr>
          <w:rFonts w:ascii="Times New Roman" w:eastAsia="Times New Roman" w:hAnsi="Times New Roman" w:cs="Times New Roman"/>
          <w:color w:val="000000" w:themeColor="text1"/>
          <w:sz w:val="28"/>
          <w:szCs w:val="28"/>
        </w:rPr>
        <w:t>ë</w:t>
      </w:r>
      <w:r w:rsidR="2245E011" w:rsidRPr="00951713">
        <w:rPr>
          <w:rFonts w:ascii="Times New Roman" w:eastAsia="Times New Roman" w:hAnsi="Times New Roman" w:cs="Times New Roman"/>
          <w:color w:val="000000" w:themeColor="text1"/>
          <w:sz w:val="28"/>
          <w:szCs w:val="28"/>
        </w:rPr>
        <w:t>poshtme</w:t>
      </w:r>
      <w:r w:rsidR="6CBCA93B" w:rsidRPr="00951713">
        <w:rPr>
          <w:rFonts w:ascii="Times New Roman" w:eastAsia="Times New Roman" w:hAnsi="Times New Roman" w:cs="Times New Roman"/>
          <w:color w:val="000000" w:themeColor="text1"/>
          <w:sz w:val="28"/>
          <w:szCs w:val="28"/>
        </w:rPr>
        <w:t>:</w:t>
      </w:r>
    </w:p>
    <w:p w14:paraId="2546FACE" w14:textId="77777777" w:rsidR="00B62A58" w:rsidRPr="00951713" w:rsidRDefault="00B62A58" w:rsidP="00B62A58">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3C5" w14:textId="7E54A46B" w:rsidR="009850A7" w:rsidRPr="00951713" w:rsidRDefault="00F20EC1" w:rsidP="00B62A58">
      <w:pPr>
        <w:pStyle w:val="ListParagraph"/>
        <w:numPr>
          <w:ilvl w:val="0"/>
          <w:numId w:val="395"/>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56C92E2B" w:rsidRPr="00951713">
        <w:rPr>
          <w:rFonts w:ascii="Times New Roman" w:eastAsia="Times New Roman" w:hAnsi="Times New Roman" w:cs="Times New Roman"/>
          <w:color w:val="000000" w:themeColor="text1"/>
          <w:sz w:val="28"/>
          <w:szCs w:val="28"/>
        </w:rPr>
        <w:t xml:space="preserve">ë jetë </w:t>
      </w:r>
      <w:r w:rsidR="266DEDE2" w:rsidRPr="00951713">
        <w:rPr>
          <w:rFonts w:ascii="Times New Roman" w:eastAsia="Times New Roman" w:hAnsi="Times New Roman" w:cs="Times New Roman"/>
          <w:color w:val="000000" w:themeColor="text1"/>
          <w:sz w:val="28"/>
          <w:szCs w:val="28"/>
        </w:rPr>
        <w:t xml:space="preserve">i </w:t>
      </w:r>
      <w:r w:rsidR="341FBC60" w:rsidRPr="00951713">
        <w:rPr>
          <w:rFonts w:ascii="Times New Roman" w:eastAsia="Times New Roman" w:hAnsi="Times New Roman" w:cs="Times New Roman"/>
          <w:color w:val="000000" w:themeColor="text1"/>
          <w:sz w:val="28"/>
          <w:szCs w:val="28"/>
        </w:rPr>
        <w:t xml:space="preserve">licencuar ose </w:t>
      </w:r>
      <w:r w:rsidR="266DEDE2" w:rsidRPr="00951713">
        <w:rPr>
          <w:rFonts w:ascii="Times New Roman" w:eastAsia="Times New Roman" w:hAnsi="Times New Roman" w:cs="Times New Roman"/>
          <w:color w:val="000000" w:themeColor="text1"/>
          <w:sz w:val="28"/>
          <w:szCs w:val="28"/>
        </w:rPr>
        <w:t>autorizuar</w:t>
      </w:r>
      <w:r w:rsidR="339601A7" w:rsidRPr="00951713">
        <w:rPr>
          <w:rFonts w:ascii="Times New Roman" w:eastAsia="Times New Roman" w:hAnsi="Times New Roman" w:cs="Times New Roman"/>
          <w:color w:val="000000" w:themeColor="text1"/>
          <w:sz w:val="28"/>
          <w:szCs w:val="28"/>
        </w:rPr>
        <w:t xml:space="preserve"> s</w:t>
      </w:r>
      <w:r w:rsidR="65AA0101" w:rsidRPr="00951713">
        <w:rPr>
          <w:rFonts w:ascii="Times New Roman" w:eastAsia="Times New Roman" w:hAnsi="Times New Roman" w:cs="Times New Roman"/>
          <w:color w:val="000000" w:themeColor="text1"/>
          <w:sz w:val="28"/>
          <w:szCs w:val="28"/>
        </w:rPr>
        <w:t>i</w:t>
      </w:r>
      <w:r w:rsidR="2719E2A1" w:rsidRPr="00951713">
        <w:rPr>
          <w:rFonts w:ascii="Times New Roman" w:eastAsia="Times New Roman" w:hAnsi="Times New Roman" w:cs="Times New Roman"/>
          <w:color w:val="000000" w:themeColor="text1"/>
          <w:sz w:val="28"/>
          <w:szCs w:val="28"/>
        </w:rPr>
        <w:t xml:space="preserve"> </w:t>
      </w:r>
      <w:r w:rsidR="3FF7B8B5" w:rsidRPr="00951713">
        <w:rPr>
          <w:rFonts w:ascii="Times New Roman" w:eastAsia="Times New Roman" w:hAnsi="Times New Roman" w:cs="Times New Roman"/>
          <w:color w:val="000000" w:themeColor="text1"/>
          <w:sz w:val="28"/>
          <w:szCs w:val="28"/>
        </w:rPr>
        <w:t xml:space="preserve">bankë, </w:t>
      </w:r>
      <w:r w:rsidR="266DEDE2" w:rsidRPr="00951713">
        <w:rPr>
          <w:rFonts w:ascii="Times New Roman" w:eastAsia="Times New Roman" w:hAnsi="Times New Roman" w:cs="Times New Roman"/>
          <w:color w:val="000000" w:themeColor="text1"/>
          <w:sz w:val="28"/>
          <w:szCs w:val="28"/>
        </w:rPr>
        <w:t>institucion krediti ose si institucion i parasë elektronike</w:t>
      </w:r>
      <w:r w:rsidR="7CC5B438" w:rsidRPr="00951713">
        <w:rPr>
          <w:rFonts w:ascii="Times New Roman" w:eastAsia="Times New Roman" w:hAnsi="Times New Roman" w:cs="Times New Roman"/>
          <w:color w:val="000000" w:themeColor="text1"/>
          <w:sz w:val="28"/>
          <w:szCs w:val="28"/>
        </w:rPr>
        <w:t xml:space="preserve"> </w:t>
      </w:r>
      <w:r w:rsidR="05DD5F61" w:rsidRPr="00951713">
        <w:rPr>
          <w:rFonts w:ascii="Times New Roman" w:eastAsia="Times New Roman" w:hAnsi="Times New Roman" w:cs="Times New Roman"/>
          <w:color w:val="000000" w:themeColor="text1"/>
          <w:sz w:val="28"/>
          <w:szCs w:val="28"/>
        </w:rPr>
        <w:t>në Republikën e Shqipërisë ose në një shtet anëtar të Bashkimit Evropian</w:t>
      </w:r>
      <w:r w:rsidR="289D2192" w:rsidRPr="00951713">
        <w:rPr>
          <w:rFonts w:ascii="Times New Roman" w:eastAsia="Times New Roman" w:hAnsi="Times New Roman" w:cs="Times New Roman"/>
          <w:color w:val="000000" w:themeColor="text1"/>
          <w:sz w:val="28"/>
          <w:szCs w:val="28"/>
        </w:rPr>
        <w:t xml:space="preserve">, </w:t>
      </w:r>
      <w:r w:rsidR="0FCD6E4E" w:rsidRPr="00951713">
        <w:rPr>
          <w:rFonts w:ascii="Times New Roman" w:eastAsia="Times New Roman" w:hAnsi="Times New Roman" w:cs="Times New Roman"/>
          <w:color w:val="000000" w:themeColor="text1"/>
          <w:sz w:val="28"/>
          <w:szCs w:val="28"/>
        </w:rPr>
        <w:t>duke iu nënshtruar</w:t>
      </w:r>
      <w:r w:rsidR="289D2192" w:rsidRPr="00951713">
        <w:rPr>
          <w:rFonts w:ascii="Times New Roman" w:eastAsia="Times New Roman" w:hAnsi="Times New Roman" w:cs="Times New Roman"/>
          <w:color w:val="000000" w:themeColor="text1"/>
          <w:sz w:val="28"/>
          <w:szCs w:val="28"/>
        </w:rPr>
        <w:t xml:space="preserve"> procedurave të njohjes</w:t>
      </w:r>
      <w:r>
        <w:rPr>
          <w:rFonts w:ascii="Times New Roman" w:eastAsia="Times New Roman" w:hAnsi="Times New Roman" w:cs="Times New Roman"/>
          <w:color w:val="000000" w:themeColor="text1"/>
          <w:sz w:val="28"/>
          <w:szCs w:val="28"/>
        </w:rPr>
        <w:t>,</w:t>
      </w:r>
      <w:r w:rsidR="05DD5F61" w:rsidRPr="00951713">
        <w:rPr>
          <w:rFonts w:ascii="Times New Roman" w:eastAsia="Times New Roman" w:hAnsi="Times New Roman" w:cs="Times New Roman"/>
          <w:color w:val="000000" w:themeColor="text1"/>
          <w:sz w:val="28"/>
          <w:szCs w:val="28"/>
        </w:rPr>
        <w:t xml:space="preserve"> sipas përcaktimeve të pik</w:t>
      </w:r>
      <w:r w:rsidR="38882ABD" w:rsidRPr="00951713">
        <w:rPr>
          <w:rFonts w:ascii="Times New Roman" w:eastAsia="Times New Roman" w:hAnsi="Times New Roman" w:cs="Times New Roman"/>
          <w:color w:val="000000" w:themeColor="text1"/>
          <w:sz w:val="28"/>
          <w:szCs w:val="28"/>
        </w:rPr>
        <w:t>ave</w:t>
      </w:r>
      <w:r w:rsidR="05DD5F61" w:rsidRPr="00951713">
        <w:rPr>
          <w:rFonts w:ascii="Times New Roman" w:eastAsia="Times New Roman" w:hAnsi="Times New Roman" w:cs="Times New Roman"/>
          <w:color w:val="000000" w:themeColor="text1"/>
          <w:sz w:val="28"/>
          <w:szCs w:val="28"/>
        </w:rPr>
        <w:t xml:space="preserve"> 8 dhe 9 të këtij neni</w:t>
      </w:r>
      <w:r w:rsidR="266DEDE2" w:rsidRPr="00951713">
        <w:rPr>
          <w:rFonts w:ascii="Times New Roman" w:eastAsia="Times New Roman" w:hAnsi="Times New Roman" w:cs="Times New Roman"/>
          <w:color w:val="000000" w:themeColor="text1"/>
          <w:sz w:val="28"/>
          <w:szCs w:val="28"/>
        </w:rPr>
        <w:t>;</w:t>
      </w:r>
      <w:r w:rsidR="7220ACA9" w:rsidRPr="00951713">
        <w:rPr>
          <w:rFonts w:ascii="Times New Roman" w:eastAsia="Times New Roman" w:hAnsi="Times New Roman" w:cs="Times New Roman"/>
          <w:color w:val="000000" w:themeColor="text1"/>
          <w:sz w:val="28"/>
          <w:szCs w:val="28"/>
        </w:rPr>
        <w:t xml:space="preserve"> </w:t>
      </w:r>
      <w:r w:rsidR="266DEDE2" w:rsidRPr="00951713">
        <w:rPr>
          <w:rFonts w:ascii="Times New Roman" w:eastAsia="Times New Roman" w:hAnsi="Times New Roman" w:cs="Times New Roman"/>
          <w:color w:val="000000" w:themeColor="text1"/>
          <w:sz w:val="28"/>
          <w:szCs w:val="28"/>
        </w:rPr>
        <w:t>dhe</w:t>
      </w:r>
    </w:p>
    <w:p w14:paraId="3A680AC4" w14:textId="2F373A4B" w:rsidR="009850A7" w:rsidRPr="00951713" w:rsidRDefault="00F20EC1" w:rsidP="00B62A58">
      <w:pPr>
        <w:pStyle w:val="ListParagraph"/>
        <w:numPr>
          <w:ilvl w:val="0"/>
          <w:numId w:val="395"/>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762E0D7A" w:rsidRPr="00951713">
        <w:rPr>
          <w:rFonts w:ascii="Times New Roman" w:eastAsia="Times New Roman" w:hAnsi="Times New Roman" w:cs="Times New Roman"/>
          <w:color w:val="000000" w:themeColor="text1"/>
          <w:sz w:val="28"/>
          <w:szCs w:val="28"/>
        </w:rPr>
        <w:t xml:space="preserve">ë ketë </w:t>
      </w:r>
      <w:r w:rsidR="6B78F9DF" w:rsidRPr="00951713">
        <w:rPr>
          <w:rFonts w:ascii="Times New Roman" w:eastAsia="Times New Roman" w:hAnsi="Times New Roman" w:cs="Times New Roman"/>
          <w:color w:val="000000" w:themeColor="text1"/>
          <w:sz w:val="28"/>
          <w:szCs w:val="28"/>
        </w:rPr>
        <w:t xml:space="preserve">njoftuar një </w:t>
      </w:r>
      <w:r w:rsidR="02692B62" w:rsidRPr="00951713">
        <w:rPr>
          <w:rFonts w:ascii="Times New Roman" w:eastAsia="Times New Roman" w:hAnsi="Times New Roman" w:cs="Times New Roman"/>
          <w:color w:val="000000" w:themeColor="text1"/>
          <w:sz w:val="28"/>
          <w:szCs w:val="28"/>
        </w:rPr>
        <w:t>dokument informues</w:t>
      </w:r>
      <w:r w:rsidR="6B78F9DF" w:rsidRPr="00951713">
        <w:rPr>
          <w:rFonts w:ascii="Times New Roman" w:eastAsia="Times New Roman" w:hAnsi="Times New Roman" w:cs="Times New Roman"/>
          <w:color w:val="000000" w:themeColor="text1"/>
          <w:sz w:val="28"/>
          <w:szCs w:val="28"/>
        </w:rPr>
        <w:t xml:space="preserve"> të kriptoasetit te </w:t>
      </w:r>
      <w:r w:rsidR="67BFA313" w:rsidRPr="00951713">
        <w:rPr>
          <w:rFonts w:ascii="Times New Roman" w:eastAsia="Times New Roman" w:hAnsi="Times New Roman" w:cs="Times New Roman"/>
          <w:color w:val="000000" w:themeColor="text1"/>
          <w:sz w:val="28"/>
          <w:szCs w:val="28"/>
        </w:rPr>
        <w:t>Banka e Shqipëris</w:t>
      </w:r>
      <w:r w:rsidR="48983458" w:rsidRPr="00951713">
        <w:rPr>
          <w:rFonts w:ascii="Times New Roman" w:eastAsia="Times New Roman" w:hAnsi="Times New Roman" w:cs="Times New Roman"/>
          <w:color w:val="000000" w:themeColor="text1"/>
          <w:sz w:val="28"/>
          <w:szCs w:val="28"/>
        </w:rPr>
        <w:t>ë</w:t>
      </w:r>
      <w:r w:rsidR="6B78F9DF" w:rsidRPr="00951713">
        <w:rPr>
          <w:rFonts w:ascii="Times New Roman" w:eastAsia="Times New Roman" w:hAnsi="Times New Roman" w:cs="Times New Roman"/>
          <w:color w:val="000000" w:themeColor="text1"/>
          <w:sz w:val="28"/>
          <w:szCs w:val="28"/>
        </w:rPr>
        <w:t xml:space="preserve"> dhe </w:t>
      </w:r>
      <w:r w:rsidR="77BC69EE" w:rsidRPr="00951713">
        <w:rPr>
          <w:rFonts w:ascii="Times New Roman" w:eastAsia="Times New Roman" w:hAnsi="Times New Roman" w:cs="Times New Roman"/>
          <w:color w:val="000000" w:themeColor="text1"/>
          <w:sz w:val="28"/>
          <w:szCs w:val="28"/>
        </w:rPr>
        <w:t>ta</w:t>
      </w:r>
      <w:r w:rsidR="6B78F9DF" w:rsidRPr="00951713">
        <w:rPr>
          <w:rFonts w:ascii="Times New Roman" w:eastAsia="Times New Roman" w:hAnsi="Times New Roman" w:cs="Times New Roman"/>
          <w:color w:val="000000" w:themeColor="text1"/>
          <w:sz w:val="28"/>
          <w:szCs w:val="28"/>
        </w:rPr>
        <w:t xml:space="preserve"> k</w:t>
      </w:r>
      <w:r w:rsidR="37BD36BC" w:rsidRPr="00951713">
        <w:rPr>
          <w:rFonts w:ascii="Times New Roman" w:eastAsia="Times New Roman" w:hAnsi="Times New Roman" w:cs="Times New Roman"/>
          <w:color w:val="000000" w:themeColor="text1"/>
          <w:sz w:val="28"/>
          <w:szCs w:val="28"/>
        </w:rPr>
        <w:t>etë</w:t>
      </w:r>
      <w:r w:rsidR="6B78F9DF" w:rsidRPr="00951713">
        <w:rPr>
          <w:rFonts w:ascii="Times New Roman" w:eastAsia="Times New Roman" w:hAnsi="Times New Roman" w:cs="Times New Roman"/>
          <w:color w:val="000000" w:themeColor="text1"/>
          <w:sz w:val="28"/>
          <w:szCs w:val="28"/>
        </w:rPr>
        <w:t xml:space="preserve"> publikuar </w:t>
      </w:r>
      <w:r w:rsidR="51A31B00" w:rsidRPr="00951713">
        <w:rPr>
          <w:rFonts w:ascii="Times New Roman" w:eastAsia="Times New Roman" w:hAnsi="Times New Roman" w:cs="Times New Roman"/>
          <w:color w:val="000000" w:themeColor="text1"/>
          <w:sz w:val="28"/>
          <w:szCs w:val="28"/>
        </w:rPr>
        <w:t xml:space="preserve">dokumentin informues </w:t>
      </w:r>
      <w:r w:rsidR="52D527A5" w:rsidRPr="00951713">
        <w:rPr>
          <w:rFonts w:ascii="Times New Roman" w:eastAsia="Times New Roman" w:hAnsi="Times New Roman" w:cs="Times New Roman"/>
          <w:color w:val="000000" w:themeColor="text1"/>
          <w:sz w:val="28"/>
          <w:szCs w:val="28"/>
        </w:rPr>
        <w:t>t</w:t>
      </w:r>
      <w:r w:rsidR="49F4E962" w:rsidRPr="00951713">
        <w:rPr>
          <w:rFonts w:ascii="Times New Roman" w:eastAsia="Times New Roman" w:hAnsi="Times New Roman" w:cs="Times New Roman"/>
          <w:color w:val="000000" w:themeColor="text1"/>
          <w:sz w:val="28"/>
          <w:szCs w:val="28"/>
        </w:rPr>
        <w:t>ë</w:t>
      </w:r>
      <w:r w:rsidR="52D527A5"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                        </w:t>
      </w:r>
      <w:r w:rsidR="52D527A5" w:rsidRPr="00951713">
        <w:rPr>
          <w:rFonts w:ascii="Times New Roman" w:eastAsia="Times New Roman" w:hAnsi="Times New Roman" w:cs="Times New Roman"/>
          <w:color w:val="000000" w:themeColor="text1"/>
          <w:sz w:val="28"/>
          <w:szCs w:val="28"/>
        </w:rPr>
        <w:t>kriptoasetit</w:t>
      </w:r>
      <w:r>
        <w:rPr>
          <w:rFonts w:ascii="Times New Roman" w:eastAsia="Times New Roman" w:hAnsi="Times New Roman" w:cs="Times New Roman"/>
          <w:color w:val="000000" w:themeColor="text1"/>
          <w:sz w:val="28"/>
          <w:szCs w:val="28"/>
        </w:rPr>
        <w:t>,</w:t>
      </w:r>
      <w:r w:rsidR="52D527A5" w:rsidRPr="00951713">
        <w:rPr>
          <w:rFonts w:ascii="Times New Roman" w:eastAsia="Times New Roman" w:hAnsi="Times New Roman" w:cs="Times New Roman"/>
          <w:color w:val="000000" w:themeColor="text1"/>
          <w:sz w:val="28"/>
          <w:szCs w:val="28"/>
        </w:rPr>
        <w:t xml:space="preserve"> </w:t>
      </w:r>
      <w:r w:rsidR="6B78F9DF" w:rsidRPr="00951713">
        <w:rPr>
          <w:rFonts w:ascii="Times New Roman" w:eastAsia="Times New Roman" w:hAnsi="Times New Roman" w:cs="Times New Roman"/>
          <w:color w:val="000000" w:themeColor="text1"/>
          <w:sz w:val="28"/>
          <w:szCs w:val="28"/>
        </w:rPr>
        <w:t>në përputhje me</w:t>
      </w:r>
      <w:r w:rsidR="5FB1BECE" w:rsidRPr="00951713">
        <w:rPr>
          <w:rFonts w:ascii="Times New Roman" w:eastAsia="Times New Roman" w:hAnsi="Times New Roman" w:cs="Times New Roman"/>
          <w:color w:val="000000" w:themeColor="text1"/>
          <w:sz w:val="28"/>
          <w:szCs w:val="28"/>
        </w:rPr>
        <w:t xml:space="preserve"> p</w:t>
      </w:r>
      <w:r w:rsidR="1F96FBFC" w:rsidRPr="00951713">
        <w:rPr>
          <w:rFonts w:ascii="Times New Roman" w:eastAsia="Times New Roman" w:hAnsi="Times New Roman" w:cs="Times New Roman"/>
          <w:color w:val="000000" w:themeColor="text1"/>
          <w:sz w:val="28"/>
          <w:szCs w:val="28"/>
        </w:rPr>
        <w:t>ë</w:t>
      </w:r>
      <w:r w:rsidR="5FB1BECE" w:rsidRPr="00951713">
        <w:rPr>
          <w:rFonts w:ascii="Times New Roman" w:eastAsia="Times New Roman" w:hAnsi="Times New Roman" w:cs="Times New Roman"/>
          <w:color w:val="000000" w:themeColor="text1"/>
          <w:sz w:val="28"/>
          <w:szCs w:val="28"/>
        </w:rPr>
        <w:t>rcaktimet e</w:t>
      </w:r>
      <w:r w:rsidR="6B78F9DF" w:rsidRPr="00951713">
        <w:rPr>
          <w:rFonts w:ascii="Times New Roman" w:eastAsia="Times New Roman" w:hAnsi="Times New Roman" w:cs="Times New Roman"/>
          <w:color w:val="000000" w:themeColor="text1"/>
          <w:sz w:val="28"/>
          <w:szCs w:val="28"/>
        </w:rPr>
        <w:t xml:space="preserve"> </w:t>
      </w:r>
      <w:r w:rsidR="1D27EEB6" w:rsidRPr="00951713">
        <w:rPr>
          <w:rFonts w:ascii="Times New Roman" w:eastAsia="Times New Roman" w:hAnsi="Times New Roman" w:cs="Times New Roman"/>
          <w:color w:val="000000" w:themeColor="text1"/>
          <w:sz w:val="28"/>
          <w:szCs w:val="28"/>
        </w:rPr>
        <w:t>n</w:t>
      </w:r>
      <w:r w:rsidR="6B78F9DF" w:rsidRPr="00951713">
        <w:rPr>
          <w:rFonts w:ascii="Times New Roman" w:eastAsia="Times New Roman" w:hAnsi="Times New Roman" w:cs="Times New Roman"/>
          <w:color w:val="000000" w:themeColor="text1"/>
          <w:sz w:val="28"/>
          <w:szCs w:val="28"/>
        </w:rPr>
        <w:t>eni</w:t>
      </w:r>
      <w:r w:rsidR="0555E685" w:rsidRPr="00951713">
        <w:rPr>
          <w:rFonts w:ascii="Times New Roman" w:eastAsia="Times New Roman" w:hAnsi="Times New Roman" w:cs="Times New Roman"/>
          <w:color w:val="000000" w:themeColor="text1"/>
          <w:sz w:val="28"/>
          <w:szCs w:val="28"/>
        </w:rPr>
        <w:t>t</w:t>
      </w:r>
      <w:r w:rsidR="6B78F9DF" w:rsidRPr="00951713">
        <w:rPr>
          <w:rFonts w:ascii="Times New Roman" w:eastAsia="Times New Roman" w:hAnsi="Times New Roman" w:cs="Times New Roman"/>
          <w:color w:val="000000" w:themeColor="text1"/>
          <w:sz w:val="28"/>
          <w:szCs w:val="28"/>
        </w:rPr>
        <w:t xml:space="preserve"> 51</w:t>
      </w:r>
      <w:r w:rsidR="79AAA0DD" w:rsidRPr="00951713">
        <w:rPr>
          <w:rFonts w:ascii="Times New Roman" w:eastAsia="Times New Roman" w:hAnsi="Times New Roman" w:cs="Times New Roman"/>
          <w:color w:val="000000" w:themeColor="text1"/>
          <w:sz w:val="28"/>
          <w:szCs w:val="28"/>
        </w:rPr>
        <w:t xml:space="preserve"> t</w:t>
      </w:r>
      <w:r w:rsidR="67364F03" w:rsidRPr="00951713">
        <w:rPr>
          <w:rFonts w:ascii="Times New Roman" w:eastAsia="Times New Roman" w:hAnsi="Times New Roman" w:cs="Times New Roman"/>
          <w:color w:val="000000" w:themeColor="text1"/>
          <w:sz w:val="28"/>
          <w:szCs w:val="28"/>
        </w:rPr>
        <w:t>ë</w:t>
      </w:r>
      <w:r w:rsidR="79AAA0DD" w:rsidRPr="00951713">
        <w:rPr>
          <w:rFonts w:ascii="Times New Roman" w:eastAsia="Times New Roman" w:hAnsi="Times New Roman" w:cs="Times New Roman"/>
          <w:color w:val="000000" w:themeColor="text1"/>
          <w:sz w:val="28"/>
          <w:szCs w:val="28"/>
        </w:rPr>
        <w:t xml:space="preserve"> k</w:t>
      </w:r>
      <w:r w:rsidR="67364F03" w:rsidRPr="00951713">
        <w:rPr>
          <w:rFonts w:ascii="Times New Roman" w:eastAsia="Times New Roman" w:hAnsi="Times New Roman" w:cs="Times New Roman"/>
          <w:color w:val="000000" w:themeColor="text1"/>
          <w:sz w:val="28"/>
          <w:szCs w:val="28"/>
        </w:rPr>
        <w:t>ë</w:t>
      </w:r>
      <w:r w:rsidR="79AAA0DD" w:rsidRPr="00951713">
        <w:rPr>
          <w:rFonts w:ascii="Times New Roman" w:eastAsia="Times New Roman" w:hAnsi="Times New Roman" w:cs="Times New Roman"/>
          <w:color w:val="000000" w:themeColor="text1"/>
          <w:sz w:val="28"/>
          <w:szCs w:val="28"/>
        </w:rPr>
        <w:t>tij ligji</w:t>
      </w:r>
      <w:r w:rsidR="6B78F9DF" w:rsidRPr="00951713">
        <w:rPr>
          <w:rFonts w:ascii="Times New Roman" w:eastAsia="Times New Roman" w:hAnsi="Times New Roman" w:cs="Times New Roman"/>
          <w:color w:val="000000" w:themeColor="text1"/>
          <w:sz w:val="28"/>
          <w:szCs w:val="28"/>
        </w:rPr>
        <w:t>.</w:t>
      </w:r>
    </w:p>
    <w:p w14:paraId="400181B9" w14:textId="4495C53E" w:rsidR="009850A7" w:rsidRPr="00951713" w:rsidRDefault="009850A7" w:rsidP="003A7FE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000003C7" w14:textId="23A2AB97" w:rsidR="009850A7" w:rsidRDefault="266DEDE2" w:rsidP="00B62A58">
      <w:pPr>
        <w:pStyle w:val="ListParagraph"/>
        <w:spacing w:after="0" w:line="240" w:lineRule="auto"/>
        <w:ind w:left="45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Pavarësisht </w:t>
      </w:r>
      <w:r w:rsidR="4C866A1A" w:rsidRPr="00951713">
        <w:rPr>
          <w:rFonts w:ascii="Times New Roman" w:eastAsia="Times New Roman" w:hAnsi="Times New Roman" w:cs="Times New Roman"/>
          <w:color w:val="000000" w:themeColor="text1"/>
          <w:sz w:val="28"/>
          <w:szCs w:val="28"/>
        </w:rPr>
        <w:t>p</w:t>
      </w:r>
      <w:r w:rsidR="1F96FBFC" w:rsidRPr="00951713">
        <w:rPr>
          <w:rFonts w:ascii="Times New Roman" w:eastAsia="Times New Roman" w:hAnsi="Times New Roman" w:cs="Times New Roman"/>
          <w:color w:val="000000" w:themeColor="text1"/>
          <w:sz w:val="28"/>
          <w:szCs w:val="28"/>
        </w:rPr>
        <w:t>ë</w:t>
      </w:r>
      <w:r w:rsidR="4C866A1A" w:rsidRPr="00951713">
        <w:rPr>
          <w:rFonts w:ascii="Times New Roman" w:eastAsia="Times New Roman" w:hAnsi="Times New Roman" w:cs="Times New Roman"/>
          <w:color w:val="000000" w:themeColor="text1"/>
          <w:sz w:val="28"/>
          <w:szCs w:val="28"/>
        </w:rPr>
        <w:t>rcaktimeve t</w:t>
      </w:r>
      <w:r w:rsidR="1F96FBFC" w:rsidRPr="00951713">
        <w:rPr>
          <w:rFonts w:ascii="Times New Roman" w:eastAsia="Times New Roman" w:hAnsi="Times New Roman" w:cs="Times New Roman"/>
          <w:color w:val="000000" w:themeColor="text1"/>
          <w:sz w:val="28"/>
          <w:szCs w:val="28"/>
        </w:rPr>
        <w:t>ë</w:t>
      </w:r>
      <w:r w:rsidR="4C866A1A" w:rsidRPr="00951713">
        <w:rPr>
          <w:rFonts w:ascii="Times New Roman" w:eastAsia="Times New Roman" w:hAnsi="Times New Roman" w:cs="Times New Roman"/>
          <w:color w:val="000000" w:themeColor="text1"/>
          <w:sz w:val="28"/>
          <w:szCs w:val="28"/>
        </w:rPr>
        <w:t xml:space="preserve"> shkronj</w:t>
      </w:r>
      <w:r w:rsidR="1F96FBFC" w:rsidRPr="00951713">
        <w:rPr>
          <w:rFonts w:ascii="Times New Roman" w:eastAsia="Times New Roman" w:hAnsi="Times New Roman" w:cs="Times New Roman"/>
          <w:color w:val="000000" w:themeColor="text1"/>
          <w:sz w:val="28"/>
          <w:szCs w:val="28"/>
        </w:rPr>
        <w:t>ë</w:t>
      </w:r>
      <w:r w:rsidR="4C866A1A" w:rsidRPr="00951713">
        <w:rPr>
          <w:rFonts w:ascii="Times New Roman" w:eastAsia="Times New Roman" w:hAnsi="Times New Roman" w:cs="Times New Roman"/>
          <w:color w:val="000000" w:themeColor="text1"/>
          <w:sz w:val="28"/>
          <w:szCs w:val="28"/>
        </w:rPr>
        <w:t xml:space="preserve">s </w:t>
      </w:r>
      <w:r w:rsidR="002E0CEF" w:rsidRPr="00951713">
        <w:rPr>
          <w:rFonts w:ascii="Times New Roman" w:eastAsia="Times New Roman" w:hAnsi="Times New Roman" w:cs="Times New Roman"/>
          <w:color w:val="000000" w:themeColor="text1"/>
          <w:sz w:val="28"/>
          <w:szCs w:val="28"/>
        </w:rPr>
        <w:t>“</w:t>
      </w:r>
      <w:r w:rsidR="4C866A1A" w:rsidRPr="00951713">
        <w:rPr>
          <w:rFonts w:ascii="Times New Roman" w:eastAsia="Times New Roman" w:hAnsi="Times New Roman" w:cs="Times New Roman"/>
          <w:color w:val="000000" w:themeColor="text1"/>
          <w:sz w:val="28"/>
          <w:szCs w:val="28"/>
        </w:rPr>
        <w:t>a</w:t>
      </w:r>
      <w:r w:rsidR="002E0CEF" w:rsidRPr="00951713">
        <w:rPr>
          <w:rFonts w:ascii="Times New Roman" w:eastAsia="Times New Roman" w:hAnsi="Times New Roman" w:cs="Times New Roman"/>
          <w:color w:val="000000" w:themeColor="text1"/>
          <w:sz w:val="28"/>
          <w:szCs w:val="28"/>
        </w:rPr>
        <w:t>”</w:t>
      </w:r>
      <w:r w:rsidR="69936175" w:rsidRPr="00951713">
        <w:rPr>
          <w:rFonts w:ascii="Times New Roman" w:eastAsia="Times New Roman" w:hAnsi="Times New Roman" w:cs="Times New Roman"/>
          <w:color w:val="000000" w:themeColor="text1"/>
          <w:sz w:val="28"/>
          <w:szCs w:val="28"/>
        </w:rPr>
        <w:t xml:space="preserve"> t</w:t>
      </w:r>
      <w:r w:rsidR="67364F03" w:rsidRPr="00951713">
        <w:rPr>
          <w:rFonts w:ascii="Times New Roman" w:eastAsia="Times New Roman" w:hAnsi="Times New Roman" w:cs="Times New Roman"/>
          <w:color w:val="000000" w:themeColor="text1"/>
          <w:sz w:val="28"/>
          <w:szCs w:val="28"/>
        </w:rPr>
        <w:t>ë</w:t>
      </w:r>
      <w:r w:rsidR="69936175" w:rsidRPr="00951713">
        <w:rPr>
          <w:rFonts w:ascii="Times New Roman" w:eastAsia="Times New Roman" w:hAnsi="Times New Roman" w:cs="Times New Roman"/>
          <w:color w:val="000000" w:themeColor="text1"/>
          <w:sz w:val="28"/>
          <w:szCs w:val="28"/>
        </w:rPr>
        <w:t xml:space="preserve"> k</w:t>
      </w:r>
      <w:r w:rsidR="67364F03" w:rsidRPr="00951713">
        <w:rPr>
          <w:rFonts w:ascii="Times New Roman" w:eastAsia="Times New Roman" w:hAnsi="Times New Roman" w:cs="Times New Roman"/>
          <w:color w:val="000000" w:themeColor="text1"/>
          <w:sz w:val="28"/>
          <w:szCs w:val="28"/>
        </w:rPr>
        <w:t>ë</w:t>
      </w:r>
      <w:r w:rsidR="69936175" w:rsidRPr="00951713">
        <w:rPr>
          <w:rFonts w:ascii="Times New Roman" w:eastAsia="Times New Roman" w:hAnsi="Times New Roman" w:cs="Times New Roman"/>
          <w:color w:val="000000" w:themeColor="text1"/>
          <w:sz w:val="28"/>
          <w:szCs w:val="28"/>
        </w:rPr>
        <w:t>saj pike</w:t>
      </w:r>
      <w:r w:rsidRPr="00951713">
        <w:rPr>
          <w:rFonts w:ascii="Times New Roman" w:eastAsia="Times New Roman" w:hAnsi="Times New Roman" w:cs="Times New Roman"/>
          <w:color w:val="000000" w:themeColor="text1"/>
          <w:sz w:val="28"/>
          <w:szCs w:val="28"/>
        </w:rPr>
        <w:t>, me pëlqimin me shkrim të emetuesit, subjekte të tjer</w:t>
      </w:r>
      <w:r w:rsidR="00F20EC1">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 mund të bëjnë ofertën ndaj publikut ose të kërkojnë pranimin për tregtim të tokenit të parasë elektronike</w:t>
      </w:r>
      <w:r w:rsidR="2664A9CF" w:rsidRPr="00951713">
        <w:rPr>
          <w:rFonts w:ascii="Times New Roman" w:eastAsia="Times New Roman" w:hAnsi="Times New Roman" w:cs="Times New Roman"/>
          <w:color w:val="000000" w:themeColor="text1"/>
          <w:sz w:val="28"/>
          <w:szCs w:val="28"/>
        </w:rPr>
        <w:t xml:space="preserve"> pasi të</w:t>
      </w:r>
      <w:r w:rsidRPr="00951713">
        <w:rPr>
          <w:rFonts w:ascii="Times New Roman" w:eastAsia="Times New Roman" w:hAnsi="Times New Roman" w:cs="Times New Roman"/>
          <w:color w:val="000000" w:themeColor="text1"/>
          <w:sz w:val="28"/>
          <w:szCs w:val="28"/>
        </w:rPr>
        <w:t xml:space="preserve"> përmbushin kërkesat e </w:t>
      </w:r>
      <w:r w:rsidR="3E4E4B0B" w:rsidRPr="00951713">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eneve 50 dhe 53</w:t>
      </w:r>
      <w:r w:rsidR="40DFD6CC" w:rsidRPr="00951713">
        <w:rPr>
          <w:rFonts w:ascii="Times New Roman" w:eastAsia="Times New Roman" w:hAnsi="Times New Roman" w:cs="Times New Roman"/>
          <w:color w:val="000000" w:themeColor="text1"/>
          <w:sz w:val="28"/>
          <w:szCs w:val="28"/>
        </w:rPr>
        <w:t xml:space="preserve"> t</w:t>
      </w:r>
      <w:r w:rsidR="0F19121F" w:rsidRPr="00951713">
        <w:rPr>
          <w:rFonts w:ascii="Times New Roman" w:eastAsia="Times New Roman" w:hAnsi="Times New Roman" w:cs="Times New Roman"/>
          <w:color w:val="000000" w:themeColor="text1"/>
          <w:sz w:val="28"/>
          <w:szCs w:val="28"/>
        </w:rPr>
        <w:t>ë</w:t>
      </w:r>
      <w:r w:rsidR="40DFD6CC" w:rsidRPr="00951713">
        <w:rPr>
          <w:rFonts w:ascii="Times New Roman" w:eastAsia="Times New Roman" w:hAnsi="Times New Roman" w:cs="Times New Roman"/>
          <w:color w:val="000000" w:themeColor="text1"/>
          <w:sz w:val="28"/>
          <w:szCs w:val="28"/>
        </w:rPr>
        <w:t xml:space="preserve"> ktij ligji</w:t>
      </w:r>
      <w:r w:rsidRPr="00951713">
        <w:rPr>
          <w:rFonts w:ascii="Times New Roman" w:eastAsia="Times New Roman" w:hAnsi="Times New Roman" w:cs="Times New Roman"/>
          <w:color w:val="000000" w:themeColor="text1"/>
          <w:sz w:val="28"/>
          <w:szCs w:val="28"/>
        </w:rPr>
        <w:t>.</w:t>
      </w:r>
    </w:p>
    <w:p w14:paraId="0ABD876F" w14:textId="77777777" w:rsidR="00B62A58" w:rsidRPr="00951713" w:rsidRDefault="00B62A58" w:rsidP="00B62A58">
      <w:pPr>
        <w:pStyle w:val="ListParagraph"/>
        <w:spacing w:after="0" w:line="240" w:lineRule="auto"/>
        <w:ind w:left="450"/>
        <w:jc w:val="both"/>
        <w:rPr>
          <w:rFonts w:ascii="Times New Roman" w:eastAsia="Times New Roman" w:hAnsi="Times New Roman" w:cs="Times New Roman"/>
          <w:color w:val="000000" w:themeColor="text1"/>
          <w:sz w:val="28"/>
          <w:szCs w:val="28"/>
        </w:rPr>
      </w:pPr>
    </w:p>
    <w:p w14:paraId="000003C8" w14:textId="329D82C5" w:rsidR="009850A7" w:rsidRDefault="09F4771D" w:rsidP="00906138">
      <w:pPr>
        <w:numPr>
          <w:ilvl w:val="0"/>
          <w:numId w:val="16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Token</w:t>
      </w:r>
      <w:r w:rsidR="13AB9419"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w:t>
      </w:r>
      <w:r w:rsidR="0EAD712F"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 parasë elektronike konsiderohe</w:t>
      </w:r>
      <w:r w:rsidR="5F3FE254"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si para elektronike</w:t>
      </w:r>
      <w:r w:rsidR="00F20EC1">
        <w:rPr>
          <w:rFonts w:ascii="Times New Roman" w:eastAsia="Times New Roman" w:hAnsi="Times New Roman" w:cs="Times New Roman"/>
          <w:color w:val="000000" w:themeColor="text1"/>
          <w:sz w:val="28"/>
          <w:szCs w:val="28"/>
        </w:rPr>
        <w:t>,</w:t>
      </w:r>
      <w:r w:rsidR="6498D06F" w:rsidRPr="00951713">
        <w:rPr>
          <w:rFonts w:ascii="Times New Roman" w:eastAsia="Times New Roman" w:hAnsi="Times New Roman" w:cs="Times New Roman"/>
          <w:color w:val="000000" w:themeColor="text1"/>
          <w:sz w:val="28"/>
          <w:szCs w:val="28"/>
        </w:rPr>
        <w:t xml:space="preserve"> n</w:t>
      </w:r>
      <w:r w:rsidR="1D49F2DF" w:rsidRPr="00951713">
        <w:rPr>
          <w:rFonts w:ascii="Times New Roman" w:eastAsia="Times New Roman" w:hAnsi="Times New Roman" w:cs="Times New Roman"/>
          <w:color w:val="000000" w:themeColor="text1"/>
          <w:sz w:val="28"/>
          <w:szCs w:val="28"/>
        </w:rPr>
        <w:t>ë</w:t>
      </w:r>
      <w:r w:rsidR="6498D06F" w:rsidRPr="00951713">
        <w:rPr>
          <w:rFonts w:ascii="Times New Roman" w:eastAsia="Times New Roman" w:hAnsi="Times New Roman" w:cs="Times New Roman"/>
          <w:color w:val="000000" w:themeColor="text1"/>
          <w:sz w:val="28"/>
          <w:szCs w:val="28"/>
        </w:rPr>
        <w:t xml:space="preserve"> p</w:t>
      </w:r>
      <w:r w:rsidR="1D49F2DF" w:rsidRPr="00951713">
        <w:rPr>
          <w:rFonts w:ascii="Times New Roman" w:eastAsia="Times New Roman" w:hAnsi="Times New Roman" w:cs="Times New Roman"/>
          <w:color w:val="000000" w:themeColor="text1"/>
          <w:sz w:val="28"/>
          <w:szCs w:val="28"/>
        </w:rPr>
        <w:t>ë</w:t>
      </w:r>
      <w:r w:rsidR="6498D06F" w:rsidRPr="00951713">
        <w:rPr>
          <w:rFonts w:ascii="Times New Roman" w:eastAsia="Times New Roman" w:hAnsi="Times New Roman" w:cs="Times New Roman"/>
          <w:color w:val="000000" w:themeColor="text1"/>
          <w:sz w:val="28"/>
          <w:szCs w:val="28"/>
        </w:rPr>
        <w:t>rputhje me legjislacionin n</w:t>
      </w:r>
      <w:r w:rsidR="1D49F2DF" w:rsidRPr="00951713">
        <w:rPr>
          <w:rFonts w:ascii="Times New Roman" w:eastAsia="Times New Roman" w:hAnsi="Times New Roman" w:cs="Times New Roman"/>
          <w:color w:val="000000" w:themeColor="text1"/>
          <w:sz w:val="28"/>
          <w:szCs w:val="28"/>
        </w:rPr>
        <w:t>ë</w:t>
      </w:r>
      <w:r w:rsidR="6498D06F" w:rsidRPr="00951713">
        <w:rPr>
          <w:rFonts w:ascii="Times New Roman" w:eastAsia="Times New Roman" w:hAnsi="Times New Roman" w:cs="Times New Roman"/>
          <w:color w:val="000000" w:themeColor="text1"/>
          <w:sz w:val="28"/>
          <w:szCs w:val="28"/>
        </w:rPr>
        <w:t xml:space="preserve"> fuqi</w:t>
      </w:r>
      <w:r w:rsidRPr="00951713">
        <w:rPr>
          <w:rFonts w:ascii="Times New Roman" w:eastAsia="Times New Roman" w:hAnsi="Times New Roman" w:cs="Times New Roman"/>
          <w:color w:val="000000" w:themeColor="text1"/>
          <w:sz w:val="28"/>
          <w:szCs w:val="28"/>
        </w:rPr>
        <w:t>.</w:t>
      </w:r>
    </w:p>
    <w:p w14:paraId="61FA2084" w14:textId="77777777" w:rsidR="00B62A58" w:rsidRPr="00951713" w:rsidRDefault="00B62A58"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35221FD0" w14:textId="5B0CFF77" w:rsidR="009850A7" w:rsidRPr="00F104B8" w:rsidRDefault="5F7EE63B" w:rsidP="00906138">
      <w:pPr>
        <w:numPr>
          <w:ilvl w:val="0"/>
          <w:numId w:val="16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F104B8">
        <w:rPr>
          <w:rFonts w:ascii="Times New Roman" w:eastAsia="Times New Roman" w:hAnsi="Times New Roman" w:cs="Times New Roman"/>
          <w:color w:val="000000" w:themeColor="text1"/>
          <w:sz w:val="28"/>
          <w:szCs w:val="28"/>
        </w:rPr>
        <w:t>P</w:t>
      </w:r>
      <w:r w:rsidR="67364F03" w:rsidRPr="00F104B8">
        <w:rPr>
          <w:rFonts w:ascii="Times New Roman" w:eastAsia="Times New Roman" w:hAnsi="Times New Roman" w:cs="Times New Roman"/>
          <w:color w:val="000000" w:themeColor="text1"/>
          <w:sz w:val="28"/>
          <w:szCs w:val="28"/>
        </w:rPr>
        <w:t>ë</w:t>
      </w:r>
      <w:r w:rsidRPr="00F104B8">
        <w:rPr>
          <w:rFonts w:ascii="Times New Roman" w:eastAsia="Times New Roman" w:hAnsi="Times New Roman" w:cs="Times New Roman"/>
          <w:color w:val="000000" w:themeColor="text1"/>
          <w:sz w:val="28"/>
          <w:szCs w:val="28"/>
        </w:rPr>
        <w:t>rve</w:t>
      </w:r>
      <w:r w:rsidR="5C0664DA" w:rsidRPr="00F104B8">
        <w:rPr>
          <w:rFonts w:ascii="Times New Roman" w:eastAsia="Times New Roman" w:hAnsi="Times New Roman" w:cs="Times New Roman"/>
          <w:color w:val="000000" w:themeColor="text1"/>
          <w:sz w:val="28"/>
          <w:szCs w:val="28"/>
        </w:rPr>
        <w:t>ç</w:t>
      </w:r>
      <w:r w:rsidRPr="00F104B8">
        <w:rPr>
          <w:rFonts w:ascii="Times New Roman" w:eastAsia="Times New Roman" w:hAnsi="Times New Roman" w:cs="Times New Roman"/>
          <w:color w:val="000000" w:themeColor="text1"/>
          <w:sz w:val="28"/>
          <w:szCs w:val="28"/>
        </w:rPr>
        <w:t xml:space="preserve"> rasteve kur </w:t>
      </w:r>
      <w:r w:rsidR="67364F03" w:rsidRPr="00F104B8">
        <w:rPr>
          <w:rFonts w:ascii="Times New Roman" w:eastAsia="Times New Roman" w:hAnsi="Times New Roman" w:cs="Times New Roman"/>
          <w:color w:val="000000" w:themeColor="text1"/>
          <w:sz w:val="28"/>
          <w:szCs w:val="28"/>
        </w:rPr>
        <w:t>ë</w:t>
      </w:r>
      <w:r w:rsidRPr="00F104B8">
        <w:rPr>
          <w:rFonts w:ascii="Times New Roman" w:eastAsia="Times New Roman" w:hAnsi="Times New Roman" w:cs="Times New Roman"/>
          <w:color w:val="000000" w:themeColor="text1"/>
          <w:sz w:val="28"/>
          <w:szCs w:val="28"/>
        </w:rPr>
        <w:t>sht</w:t>
      </w:r>
      <w:r w:rsidR="67364F03" w:rsidRPr="00F104B8">
        <w:rPr>
          <w:rFonts w:ascii="Times New Roman" w:eastAsia="Times New Roman" w:hAnsi="Times New Roman" w:cs="Times New Roman"/>
          <w:color w:val="000000" w:themeColor="text1"/>
          <w:sz w:val="28"/>
          <w:szCs w:val="28"/>
        </w:rPr>
        <w:t>ë</w:t>
      </w:r>
      <w:r w:rsidRPr="00F104B8">
        <w:rPr>
          <w:rFonts w:ascii="Times New Roman" w:eastAsia="Times New Roman" w:hAnsi="Times New Roman" w:cs="Times New Roman"/>
          <w:color w:val="000000" w:themeColor="text1"/>
          <w:sz w:val="28"/>
          <w:szCs w:val="28"/>
        </w:rPr>
        <w:t xml:space="preserve"> parashikuar ndryshe n</w:t>
      </w:r>
      <w:r w:rsidR="67364F03" w:rsidRPr="00F104B8">
        <w:rPr>
          <w:rFonts w:ascii="Times New Roman" w:eastAsia="Times New Roman" w:hAnsi="Times New Roman" w:cs="Times New Roman"/>
          <w:color w:val="000000" w:themeColor="text1"/>
          <w:sz w:val="28"/>
          <w:szCs w:val="28"/>
        </w:rPr>
        <w:t>ë</w:t>
      </w:r>
      <w:r w:rsidRPr="00F104B8">
        <w:rPr>
          <w:rFonts w:ascii="Times New Roman" w:eastAsia="Times New Roman" w:hAnsi="Times New Roman" w:cs="Times New Roman"/>
          <w:color w:val="000000" w:themeColor="text1"/>
          <w:sz w:val="28"/>
          <w:szCs w:val="28"/>
        </w:rPr>
        <w:t xml:space="preserve"> k</w:t>
      </w:r>
      <w:r w:rsidR="67364F03" w:rsidRPr="00F104B8">
        <w:rPr>
          <w:rFonts w:ascii="Times New Roman" w:eastAsia="Times New Roman" w:hAnsi="Times New Roman" w:cs="Times New Roman"/>
          <w:color w:val="000000" w:themeColor="text1"/>
          <w:sz w:val="28"/>
          <w:szCs w:val="28"/>
        </w:rPr>
        <w:t>ë</w:t>
      </w:r>
      <w:r w:rsidRPr="00F104B8">
        <w:rPr>
          <w:rFonts w:ascii="Times New Roman" w:eastAsia="Times New Roman" w:hAnsi="Times New Roman" w:cs="Times New Roman"/>
          <w:color w:val="000000" w:themeColor="text1"/>
          <w:sz w:val="28"/>
          <w:szCs w:val="28"/>
        </w:rPr>
        <w:t>t</w:t>
      </w:r>
      <w:r w:rsidR="67364F03" w:rsidRPr="00F104B8">
        <w:rPr>
          <w:rFonts w:ascii="Times New Roman" w:eastAsia="Times New Roman" w:hAnsi="Times New Roman" w:cs="Times New Roman"/>
          <w:color w:val="000000" w:themeColor="text1"/>
          <w:sz w:val="28"/>
          <w:szCs w:val="28"/>
        </w:rPr>
        <w:t>ë</w:t>
      </w:r>
      <w:r w:rsidRPr="00F104B8">
        <w:rPr>
          <w:rFonts w:ascii="Times New Roman" w:eastAsia="Times New Roman" w:hAnsi="Times New Roman" w:cs="Times New Roman"/>
          <w:color w:val="000000" w:themeColor="text1"/>
          <w:sz w:val="28"/>
          <w:szCs w:val="28"/>
        </w:rPr>
        <w:t xml:space="preserve"> ligj, </w:t>
      </w:r>
      <w:r w:rsidR="00F20EC1" w:rsidRPr="00F104B8">
        <w:rPr>
          <w:rFonts w:ascii="Times New Roman" w:eastAsia="Times New Roman" w:hAnsi="Times New Roman" w:cs="Times New Roman"/>
          <w:sz w:val="28"/>
          <w:szCs w:val="28"/>
        </w:rPr>
        <w:t>k</w:t>
      </w:r>
      <w:r w:rsidRPr="00F104B8">
        <w:rPr>
          <w:rFonts w:ascii="Times New Roman" w:eastAsia="Times New Roman" w:hAnsi="Times New Roman" w:cs="Times New Roman"/>
          <w:sz w:val="28"/>
          <w:szCs w:val="28"/>
        </w:rPr>
        <w:t>rer</w:t>
      </w:r>
      <w:r w:rsidR="67364F03" w:rsidRPr="00F104B8">
        <w:rPr>
          <w:rFonts w:ascii="Times New Roman" w:eastAsia="Times New Roman" w:hAnsi="Times New Roman" w:cs="Times New Roman"/>
          <w:sz w:val="28"/>
          <w:szCs w:val="28"/>
        </w:rPr>
        <w:t>ë</w:t>
      </w:r>
      <w:r w:rsidRPr="00F104B8">
        <w:rPr>
          <w:rFonts w:ascii="Times New Roman" w:eastAsia="Times New Roman" w:hAnsi="Times New Roman" w:cs="Times New Roman"/>
          <w:sz w:val="28"/>
          <w:szCs w:val="28"/>
        </w:rPr>
        <w:t>t 2 dhe 3</w:t>
      </w:r>
      <w:r w:rsidR="00F104B8">
        <w:rPr>
          <w:rFonts w:ascii="Times New Roman" w:eastAsia="Times New Roman" w:hAnsi="Times New Roman" w:cs="Times New Roman"/>
          <w:sz w:val="28"/>
          <w:szCs w:val="28"/>
        </w:rPr>
        <w:t>,</w:t>
      </w:r>
      <w:r w:rsidRPr="00F104B8">
        <w:rPr>
          <w:rFonts w:ascii="Times New Roman" w:eastAsia="Times New Roman" w:hAnsi="Times New Roman" w:cs="Times New Roman"/>
          <w:sz w:val="28"/>
          <w:szCs w:val="28"/>
        </w:rPr>
        <w:t xml:space="preserve"> </w:t>
      </w:r>
      <w:r w:rsidR="00F104B8">
        <w:rPr>
          <w:rFonts w:ascii="Times New Roman" w:eastAsia="Times New Roman" w:hAnsi="Times New Roman" w:cs="Times New Roman"/>
          <w:sz w:val="28"/>
          <w:szCs w:val="28"/>
        </w:rPr>
        <w:t xml:space="preserve"> </w:t>
      </w:r>
      <w:r w:rsidRPr="00F104B8">
        <w:rPr>
          <w:rFonts w:ascii="Times New Roman" w:eastAsia="Times New Roman" w:hAnsi="Times New Roman" w:cs="Times New Roman"/>
          <w:sz w:val="28"/>
          <w:szCs w:val="28"/>
        </w:rPr>
        <w:t>t</w:t>
      </w:r>
      <w:r w:rsidR="67364F03" w:rsidRPr="00F104B8">
        <w:rPr>
          <w:rFonts w:ascii="Times New Roman" w:eastAsia="Times New Roman" w:hAnsi="Times New Roman" w:cs="Times New Roman"/>
          <w:sz w:val="28"/>
          <w:szCs w:val="28"/>
        </w:rPr>
        <w:t>ë</w:t>
      </w:r>
      <w:r w:rsidRPr="00F104B8">
        <w:rPr>
          <w:rFonts w:ascii="Times New Roman" w:eastAsia="Times New Roman" w:hAnsi="Times New Roman" w:cs="Times New Roman"/>
          <w:sz w:val="28"/>
          <w:szCs w:val="28"/>
        </w:rPr>
        <w:t xml:space="preserve"> l</w:t>
      </w:r>
      <w:r w:rsidR="00F104B8" w:rsidRPr="00F104B8">
        <w:rPr>
          <w:rFonts w:ascii="Times New Roman" w:eastAsia="Times New Roman" w:hAnsi="Times New Roman" w:cs="Times New Roman"/>
          <w:sz w:val="28"/>
          <w:szCs w:val="28"/>
        </w:rPr>
        <w:t>i</w:t>
      </w:r>
      <w:r w:rsidRPr="00F104B8">
        <w:rPr>
          <w:rFonts w:ascii="Times New Roman" w:eastAsia="Times New Roman" w:hAnsi="Times New Roman" w:cs="Times New Roman"/>
          <w:sz w:val="28"/>
          <w:szCs w:val="28"/>
        </w:rPr>
        <w:t>gji</w:t>
      </w:r>
      <w:r w:rsidR="00F104B8" w:rsidRPr="00F104B8">
        <w:rPr>
          <w:rFonts w:ascii="Times New Roman" w:eastAsia="Times New Roman" w:hAnsi="Times New Roman" w:cs="Times New Roman"/>
          <w:sz w:val="28"/>
          <w:szCs w:val="28"/>
        </w:rPr>
        <w:t>t nr.55/2020, “P</w:t>
      </w:r>
      <w:r w:rsidR="67364F03" w:rsidRPr="00F104B8">
        <w:rPr>
          <w:rFonts w:ascii="Times New Roman" w:eastAsia="Times New Roman" w:hAnsi="Times New Roman" w:cs="Times New Roman"/>
          <w:sz w:val="28"/>
          <w:szCs w:val="28"/>
        </w:rPr>
        <w:t>ë</w:t>
      </w:r>
      <w:r w:rsidRPr="00F104B8">
        <w:rPr>
          <w:rFonts w:ascii="Times New Roman" w:eastAsia="Times New Roman" w:hAnsi="Times New Roman" w:cs="Times New Roman"/>
          <w:sz w:val="28"/>
          <w:szCs w:val="28"/>
        </w:rPr>
        <w:t>r sh</w:t>
      </w:r>
      <w:r w:rsidR="67364F03" w:rsidRPr="00F104B8">
        <w:rPr>
          <w:rFonts w:ascii="Times New Roman" w:eastAsia="Times New Roman" w:hAnsi="Times New Roman" w:cs="Times New Roman"/>
          <w:sz w:val="28"/>
          <w:szCs w:val="28"/>
        </w:rPr>
        <w:t>ë</w:t>
      </w:r>
      <w:r w:rsidRPr="00F104B8">
        <w:rPr>
          <w:rFonts w:ascii="Times New Roman" w:eastAsia="Times New Roman" w:hAnsi="Times New Roman" w:cs="Times New Roman"/>
          <w:sz w:val="28"/>
          <w:szCs w:val="28"/>
        </w:rPr>
        <w:t>rbimet e pa</w:t>
      </w:r>
      <w:r w:rsidR="3D40D7E0" w:rsidRPr="00F104B8">
        <w:rPr>
          <w:rFonts w:ascii="Times New Roman" w:eastAsia="Times New Roman" w:hAnsi="Times New Roman" w:cs="Times New Roman"/>
          <w:sz w:val="28"/>
          <w:szCs w:val="28"/>
        </w:rPr>
        <w:t>g</w:t>
      </w:r>
      <w:r w:rsidRPr="00F104B8">
        <w:rPr>
          <w:rFonts w:ascii="Times New Roman" w:eastAsia="Times New Roman" w:hAnsi="Times New Roman" w:cs="Times New Roman"/>
          <w:sz w:val="28"/>
          <w:szCs w:val="28"/>
        </w:rPr>
        <w:t>esave</w:t>
      </w:r>
      <w:r w:rsidR="00F104B8" w:rsidRPr="00F104B8">
        <w:rPr>
          <w:rFonts w:ascii="Times New Roman" w:eastAsia="Times New Roman" w:hAnsi="Times New Roman" w:cs="Times New Roman"/>
          <w:sz w:val="28"/>
          <w:szCs w:val="28"/>
        </w:rPr>
        <w:t>”</w:t>
      </w:r>
      <w:r w:rsidR="266DEDE2" w:rsidRPr="00F104B8">
        <w:rPr>
          <w:rFonts w:ascii="Times New Roman" w:eastAsia="Times New Roman" w:hAnsi="Times New Roman" w:cs="Times New Roman"/>
          <w:sz w:val="28"/>
          <w:szCs w:val="28"/>
        </w:rPr>
        <w:t xml:space="preserve"> do të zbatohe</w:t>
      </w:r>
      <w:r w:rsidR="33234DB3" w:rsidRPr="00F104B8">
        <w:rPr>
          <w:rFonts w:ascii="Times New Roman" w:eastAsia="Times New Roman" w:hAnsi="Times New Roman" w:cs="Times New Roman"/>
          <w:sz w:val="28"/>
          <w:szCs w:val="28"/>
        </w:rPr>
        <w:t>n</w:t>
      </w:r>
      <w:r w:rsidR="266DEDE2" w:rsidRPr="00F104B8">
        <w:rPr>
          <w:rFonts w:ascii="Times New Roman" w:eastAsia="Times New Roman" w:hAnsi="Times New Roman" w:cs="Times New Roman"/>
          <w:sz w:val="28"/>
          <w:szCs w:val="28"/>
        </w:rPr>
        <w:t xml:space="preserve"> </w:t>
      </w:r>
      <w:r w:rsidR="4355C335" w:rsidRPr="00F104B8">
        <w:rPr>
          <w:rFonts w:ascii="Times New Roman" w:eastAsia="Times New Roman" w:hAnsi="Times New Roman" w:cs="Times New Roman"/>
          <w:sz w:val="28"/>
          <w:szCs w:val="28"/>
        </w:rPr>
        <w:t xml:space="preserve">edhe </w:t>
      </w:r>
      <w:r w:rsidR="266DEDE2" w:rsidRPr="00F104B8">
        <w:rPr>
          <w:rFonts w:ascii="Times New Roman" w:eastAsia="Times New Roman" w:hAnsi="Times New Roman" w:cs="Times New Roman"/>
          <w:sz w:val="28"/>
          <w:szCs w:val="28"/>
        </w:rPr>
        <w:t>për token</w:t>
      </w:r>
      <w:r w:rsidR="5335F821" w:rsidRPr="00F104B8">
        <w:rPr>
          <w:rFonts w:ascii="Times New Roman" w:eastAsia="Times New Roman" w:hAnsi="Times New Roman" w:cs="Times New Roman"/>
          <w:sz w:val="28"/>
          <w:szCs w:val="28"/>
        </w:rPr>
        <w:t>in</w:t>
      </w:r>
      <w:r w:rsidR="266DEDE2" w:rsidRPr="00F104B8">
        <w:rPr>
          <w:rFonts w:ascii="Times New Roman" w:eastAsia="Times New Roman" w:hAnsi="Times New Roman" w:cs="Times New Roman"/>
          <w:sz w:val="28"/>
          <w:szCs w:val="28"/>
        </w:rPr>
        <w:t xml:space="preserve"> e </w:t>
      </w:r>
      <w:r w:rsidR="266DEDE2" w:rsidRPr="00F104B8">
        <w:rPr>
          <w:rFonts w:ascii="Times New Roman" w:eastAsia="Times New Roman" w:hAnsi="Times New Roman" w:cs="Times New Roman"/>
          <w:color w:val="000000" w:themeColor="text1"/>
          <w:sz w:val="28"/>
          <w:szCs w:val="28"/>
        </w:rPr>
        <w:t>parasë elektronike</w:t>
      </w:r>
      <w:r w:rsidR="64B15D6B" w:rsidRPr="00F104B8">
        <w:rPr>
          <w:rFonts w:ascii="Times New Roman" w:eastAsia="Times New Roman" w:hAnsi="Times New Roman" w:cs="Times New Roman"/>
          <w:color w:val="000000" w:themeColor="text1"/>
          <w:sz w:val="28"/>
          <w:szCs w:val="28"/>
        </w:rPr>
        <w:t>.</w:t>
      </w:r>
    </w:p>
    <w:p w14:paraId="48391486" w14:textId="77777777" w:rsidR="00B62A58" w:rsidRPr="00951713" w:rsidRDefault="00B62A58"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20F3E7FA" w14:textId="77777777" w:rsidR="00B62A58" w:rsidRDefault="09F4771D" w:rsidP="00906138">
      <w:pPr>
        <w:numPr>
          <w:ilvl w:val="0"/>
          <w:numId w:val="16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Pika 1 e këtij </w:t>
      </w:r>
      <w:r w:rsidR="329E6BDD" w:rsidRPr="00951713">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eni nuk do të zbatohet për emetuesit e token</w:t>
      </w:r>
      <w:r w:rsidR="1B5E9C50" w:rsidRPr="00951713">
        <w:rPr>
          <w:rFonts w:ascii="Times New Roman" w:eastAsia="Times New Roman" w:hAnsi="Times New Roman" w:cs="Times New Roman"/>
          <w:color w:val="000000" w:themeColor="text1"/>
          <w:sz w:val="28"/>
          <w:szCs w:val="28"/>
        </w:rPr>
        <w:t>it</w:t>
      </w:r>
      <w:r w:rsidRPr="00951713">
        <w:rPr>
          <w:rFonts w:ascii="Times New Roman" w:eastAsia="Times New Roman" w:hAnsi="Times New Roman" w:cs="Times New Roman"/>
          <w:color w:val="000000" w:themeColor="text1"/>
          <w:sz w:val="28"/>
          <w:szCs w:val="28"/>
        </w:rPr>
        <w:t xml:space="preserve"> të parasë elektronike që përjashtohen në përputhje me</w:t>
      </w:r>
      <w:r w:rsidR="4D4549B9" w:rsidRPr="00951713">
        <w:rPr>
          <w:rFonts w:ascii="Times New Roman" w:eastAsia="Times New Roman" w:hAnsi="Times New Roman" w:cs="Times New Roman"/>
          <w:color w:val="000000" w:themeColor="text1"/>
          <w:sz w:val="28"/>
          <w:szCs w:val="28"/>
        </w:rPr>
        <w:t xml:space="preserve"> legjislacionin n</w:t>
      </w:r>
      <w:r w:rsidR="1D49F2DF" w:rsidRPr="00951713">
        <w:rPr>
          <w:rFonts w:ascii="Times New Roman" w:eastAsia="Times New Roman" w:hAnsi="Times New Roman" w:cs="Times New Roman"/>
          <w:color w:val="000000" w:themeColor="text1"/>
          <w:sz w:val="28"/>
          <w:szCs w:val="28"/>
        </w:rPr>
        <w:t>ë</w:t>
      </w:r>
      <w:r w:rsidR="4D4549B9" w:rsidRPr="00951713">
        <w:rPr>
          <w:rFonts w:ascii="Times New Roman" w:eastAsia="Times New Roman" w:hAnsi="Times New Roman" w:cs="Times New Roman"/>
          <w:color w:val="000000" w:themeColor="text1"/>
          <w:sz w:val="28"/>
          <w:szCs w:val="28"/>
        </w:rPr>
        <w:t xml:space="preserve"> fuqi p</w:t>
      </w:r>
      <w:r w:rsidR="1D49F2DF" w:rsidRPr="00951713">
        <w:rPr>
          <w:rFonts w:ascii="Times New Roman" w:eastAsia="Times New Roman" w:hAnsi="Times New Roman" w:cs="Times New Roman"/>
          <w:color w:val="000000" w:themeColor="text1"/>
          <w:sz w:val="28"/>
          <w:szCs w:val="28"/>
        </w:rPr>
        <w:t>ë</w:t>
      </w:r>
      <w:r w:rsidR="4D4549B9" w:rsidRPr="00951713">
        <w:rPr>
          <w:rFonts w:ascii="Times New Roman" w:eastAsia="Times New Roman" w:hAnsi="Times New Roman" w:cs="Times New Roman"/>
          <w:color w:val="000000" w:themeColor="text1"/>
          <w:sz w:val="28"/>
          <w:szCs w:val="28"/>
        </w:rPr>
        <w:t>r institucionet e paras</w:t>
      </w:r>
      <w:r w:rsidR="1D49F2DF" w:rsidRPr="00951713">
        <w:rPr>
          <w:rFonts w:ascii="Times New Roman" w:eastAsia="Times New Roman" w:hAnsi="Times New Roman" w:cs="Times New Roman"/>
          <w:color w:val="000000" w:themeColor="text1"/>
          <w:sz w:val="28"/>
          <w:szCs w:val="28"/>
        </w:rPr>
        <w:t>ë</w:t>
      </w:r>
      <w:r w:rsidR="4D4549B9" w:rsidRPr="00951713">
        <w:rPr>
          <w:rFonts w:ascii="Times New Roman" w:eastAsia="Times New Roman" w:hAnsi="Times New Roman" w:cs="Times New Roman"/>
          <w:color w:val="000000" w:themeColor="text1"/>
          <w:sz w:val="28"/>
          <w:szCs w:val="28"/>
        </w:rPr>
        <w:t xml:space="preserve"> elektronike</w:t>
      </w:r>
      <w:r w:rsidR="2B3D8318" w:rsidRPr="00951713">
        <w:rPr>
          <w:rFonts w:ascii="Times New Roman" w:eastAsia="Times New Roman" w:hAnsi="Times New Roman" w:cs="Times New Roman"/>
          <w:color w:val="000000" w:themeColor="text1"/>
          <w:sz w:val="28"/>
          <w:szCs w:val="28"/>
        </w:rPr>
        <w:t>.</w:t>
      </w:r>
    </w:p>
    <w:p w14:paraId="000003CA" w14:textId="50D54639" w:rsidR="009850A7" w:rsidRPr="00F104B8" w:rsidRDefault="09F4771D"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 xml:space="preserve"> </w:t>
      </w:r>
      <w:sdt>
        <w:sdtPr>
          <w:rPr>
            <w:rFonts w:ascii="Times New Roman" w:hAnsi="Times New Roman" w:cs="Times New Roman"/>
            <w:sz w:val="28"/>
            <w:szCs w:val="28"/>
          </w:rPr>
          <w:tag w:val="goog_rdk_27"/>
          <w:id w:val="-743234703"/>
          <w:showingPlcHdr/>
        </w:sdtPr>
        <w:sdtContent>
          <w:r w:rsidR="0CAA5A94" w:rsidRPr="00F104B8">
            <w:rPr>
              <w:rFonts w:ascii="Times New Roman" w:hAnsi="Times New Roman" w:cs="Times New Roman"/>
              <w:sz w:val="28"/>
              <w:szCs w:val="28"/>
            </w:rPr>
            <w:t xml:space="preserve">     </w:t>
          </w:r>
        </w:sdtContent>
      </w:sdt>
    </w:p>
    <w:p w14:paraId="000003CB" w14:textId="12D4E4BB" w:rsidR="009850A7" w:rsidRPr="00F104B8" w:rsidRDefault="0FC80AC8" w:rsidP="00906138">
      <w:pPr>
        <w:numPr>
          <w:ilvl w:val="0"/>
          <w:numId w:val="161"/>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M</w:t>
      </w:r>
      <w:r w:rsidR="09F4771D" w:rsidRPr="00F104B8">
        <w:rPr>
          <w:rFonts w:ascii="Times New Roman" w:eastAsia="Times New Roman" w:hAnsi="Times New Roman" w:cs="Times New Roman"/>
          <w:sz w:val="28"/>
          <w:szCs w:val="28"/>
        </w:rPr>
        <w:t xml:space="preserve">e përjashtim të pikës 7 të këtij </w:t>
      </w:r>
      <w:r w:rsidR="55125E31" w:rsidRPr="00F104B8">
        <w:rPr>
          <w:rFonts w:ascii="Times New Roman" w:eastAsia="Times New Roman" w:hAnsi="Times New Roman" w:cs="Times New Roman"/>
          <w:sz w:val="28"/>
          <w:szCs w:val="28"/>
        </w:rPr>
        <w:t>n</w:t>
      </w:r>
      <w:r w:rsidR="09F4771D" w:rsidRPr="00F104B8">
        <w:rPr>
          <w:rFonts w:ascii="Times New Roman" w:eastAsia="Times New Roman" w:hAnsi="Times New Roman" w:cs="Times New Roman"/>
          <w:sz w:val="28"/>
          <w:szCs w:val="28"/>
        </w:rPr>
        <w:t xml:space="preserve">eni dhe </w:t>
      </w:r>
      <w:r w:rsidR="10922A49" w:rsidRPr="00F104B8">
        <w:rPr>
          <w:rFonts w:ascii="Times New Roman" w:eastAsia="Times New Roman" w:hAnsi="Times New Roman" w:cs="Times New Roman"/>
          <w:sz w:val="28"/>
          <w:szCs w:val="28"/>
        </w:rPr>
        <w:t>n</w:t>
      </w:r>
      <w:r w:rsidR="09F4771D" w:rsidRPr="00F104B8">
        <w:rPr>
          <w:rFonts w:ascii="Times New Roman" w:eastAsia="Times New Roman" w:hAnsi="Times New Roman" w:cs="Times New Roman"/>
          <w:sz w:val="28"/>
          <w:szCs w:val="28"/>
        </w:rPr>
        <w:t>enit 51,</w:t>
      </w:r>
      <w:r w:rsidR="580EF7D2" w:rsidRPr="00F104B8">
        <w:rPr>
          <w:rFonts w:ascii="Times New Roman" w:eastAsia="Times New Roman" w:hAnsi="Times New Roman" w:cs="Times New Roman"/>
          <w:sz w:val="28"/>
          <w:szCs w:val="28"/>
        </w:rPr>
        <w:t xml:space="preserve"> </w:t>
      </w:r>
      <w:r w:rsidR="00F20EC1" w:rsidRPr="00F104B8">
        <w:rPr>
          <w:rFonts w:ascii="Times New Roman" w:eastAsia="Times New Roman" w:hAnsi="Times New Roman" w:cs="Times New Roman"/>
          <w:sz w:val="28"/>
          <w:szCs w:val="28"/>
        </w:rPr>
        <w:t>t</w:t>
      </w:r>
      <w:r w:rsidR="00F104B8" w:rsidRPr="00F104B8">
        <w:rPr>
          <w:rFonts w:ascii="Times New Roman" w:eastAsia="Times New Roman" w:hAnsi="Times New Roman" w:cs="Times New Roman"/>
          <w:sz w:val="28"/>
          <w:szCs w:val="28"/>
        </w:rPr>
        <w:t>ë</w:t>
      </w:r>
      <w:r w:rsidR="00F20EC1" w:rsidRPr="00F104B8">
        <w:rPr>
          <w:rFonts w:ascii="Times New Roman" w:eastAsia="Times New Roman" w:hAnsi="Times New Roman" w:cs="Times New Roman"/>
          <w:sz w:val="28"/>
          <w:szCs w:val="28"/>
        </w:rPr>
        <w:t xml:space="preserve"> k</w:t>
      </w:r>
      <w:r w:rsidR="00F104B8" w:rsidRPr="00F104B8">
        <w:rPr>
          <w:rFonts w:ascii="Times New Roman" w:eastAsia="Times New Roman" w:hAnsi="Times New Roman" w:cs="Times New Roman"/>
          <w:sz w:val="28"/>
          <w:szCs w:val="28"/>
        </w:rPr>
        <w:t>ë</w:t>
      </w:r>
      <w:r w:rsidR="00F20EC1" w:rsidRPr="00F104B8">
        <w:rPr>
          <w:rFonts w:ascii="Times New Roman" w:eastAsia="Times New Roman" w:hAnsi="Times New Roman" w:cs="Times New Roman"/>
          <w:sz w:val="28"/>
          <w:szCs w:val="28"/>
        </w:rPr>
        <w:t xml:space="preserve">tij ligji, </w:t>
      </w:r>
      <w:r w:rsidR="580EF7D2" w:rsidRPr="00F104B8">
        <w:rPr>
          <w:rFonts w:ascii="Times New Roman" w:eastAsia="Times New Roman" w:hAnsi="Times New Roman" w:cs="Times New Roman"/>
          <w:sz w:val="28"/>
          <w:szCs w:val="28"/>
        </w:rPr>
        <w:t xml:space="preserve">ky </w:t>
      </w:r>
      <w:r w:rsidR="00F20EC1" w:rsidRPr="00F104B8">
        <w:rPr>
          <w:rFonts w:ascii="Times New Roman" w:eastAsia="Times New Roman" w:hAnsi="Times New Roman" w:cs="Times New Roman"/>
          <w:sz w:val="28"/>
          <w:szCs w:val="28"/>
        </w:rPr>
        <w:t>k</w:t>
      </w:r>
      <w:r w:rsidR="580EF7D2" w:rsidRPr="00F104B8">
        <w:rPr>
          <w:rFonts w:ascii="Times New Roman" w:eastAsia="Times New Roman" w:hAnsi="Times New Roman" w:cs="Times New Roman"/>
          <w:sz w:val="28"/>
          <w:szCs w:val="28"/>
        </w:rPr>
        <w:t>re</w:t>
      </w:r>
      <w:r w:rsidR="09F4771D" w:rsidRPr="00F104B8">
        <w:rPr>
          <w:rFonts w:ascii="Times New Roman" w:eastAsia="Times New Roman" w:hAnsi="Times New Roman" w:cs="Times New Roman"/>
          <w:sz w:val="28"/>
          <w:szCs w:val="28"/>
        </w:rPr>
        <w:t xml:space="preserve"> nuk do të zbatohet për token</w:t>
      </w:r>
      <w:r w:rsidR="40DC2C4A" w:rsidRPr="00F104B8">
        <w:rPr>
          <w:rFonts w:ascii="Times New Roman" w:eastAsia="Times New Roman" w:hAnsi="Times New Roman" w:cs="Times New Roman"/>
          <w:sz w:val="28"/>
          <w:szCs w:val="28"/>
        </w:rPr>
        <w:t>in</w:t>
      </w:r>
      <w:r w:rsidR="09F4771D" w:rsidRPr="00F104B8">
        <w:rPr>
          <w:rFonts w:ascii="Times New Roman" w:eastAsia="Times New Roman" w:hAnsi="Times New Roman" w:cs="Times New Roman"/>
          <w:sz w:val="28"/>
          <w:szCs w:val="28"/>
        </w:rPr>
        <w:t xml:space="preserve"> e parasë elektronike që përjashtohe</w:t>
      </w:r>
      <w:r w:rsidR="42F835F0" w:rsidRPr="00F104B8">
        <w:rPr>
          <w:rFonts w:ascii="Times New Roman" w:eastAsia="Times New Roman" w:hAnsi="Times New Roman" w:cs="Times New Roman"/>
          <w:sz w:val="28"/>
          <w:szCs w:val="28"/>
        </w:rPr>
        <w:t>t</w:t>
      </w:r>
      <w:r w:rsidR="09F4771D" w:rsidRPr="00F104B8">
        <w:rPr>
          <w:rFonts w:ascii="Times New Roman" w:eastAsia="Times New Roman" w:hAnsi="Times New Roman" w:cs="Times New Roman"/>
          <w:sz w:val="28"/>
          <w:szCs w:val="28"/>
        </w:rPr>
        <w:t xml:space="preserve"> sipas</w:t>
      </w:r>
      <w:r w:rsidR="030B4AA0" w:rsidRPr="00F104B8">
        <w:rPr>
          <w:rFonts w:ascii="Times New Roman" w:eastAsia="Times New Roman" w:hAnsi="Times New Roman" w:cs="Times New Roman"/>
          <w:sz w:val="28"/>
          <w:szCs w:val="28"/>
        </w:rPr>
        <w:t xml:space="preserve"> legjislacionit n</w:t>
      </w:r>
      <w:r w:rsidR="1D49F2DF" w:rsidRPr="00F104B8">
        <w:rPr>
          <w:rFonts w:ascii="Times New Roman" w:eastAsia="Times New Roman" w:hAnsi="Times New Roman" w:cs="Times New Roman"/>
          <w:sz w:val="28"/>
          <w:szCs w:val="28"/>
        </w:rPr>
        <w:t>ë</w:t>
      </w:r>
      <w:r w:rsidR="030B4AA0" w:rsidRPr="00F104B8">
        <w:rPr>
          <w:rFonts w:ascii="Times New Roman" w:eastAsia="Times New Roman" w:hAnsi="Times New Roman" w:cs="Times New Roman"/>
          <w:sz w:val="28"/>
          <w:szCs w:val="28"/>
        </w:rPr>
        <w:t xml:space="preserve"> fuqi p</w:t>
      </w:r>
      <w:r w:rsidR="1D49F2DF" w:rsidRPr="00F104B8">
        <w:rPr>
          <w:rFonts w:ascii="Times New Roman" w:eastAsia="Times New Roman" w:hAnsi="Times New Roman" w:cs="Times New Roman"/>
          <w:sz w:val="28"/>
          <w:szCs w:val="28"/>
        </w:rPr>
        <w:t>ë</w:t>
      </w:r>
      <w:r w:rsidR="030B4AA0" w:rsidRPr="00F104B8">
        <w:rPr>
          <w:rFonts w:ascii="Times New Roman" w:eastAsia="Times New Roman" w:hAnsi="Times New Roman" w:cs="Times New Roman"/>
          <w:sz w:val="28"/>
          <w:szCs w:val="28"/>
        </w:rPr>
        <w:t>r institucionet e paras</w:t>
      </w:r>
      <w:r w:rsidR="1D49F2DF" w:rsidRPr="00F104B8">
        <w:rPr>
          <w:rFonts w:ascii="Times New Roman" w:eastAsia="Times New Roman" w:hAnsi="Times New Roman" w:cs="Times New Roman"/>
          <w:sz w:val="28"/>
          <w:szCs w:val="28"/>
        </w:rPr>
        <w:t>ë</w:t>
      </w:r>
      <w:r w:rsidR="030B4AA0" w:rsidRPr="00F104B8">
        <w:rPr>
          <w:rFonts w:ascii="Times New Roman" w:eastAsia="Times New Roman" w:hAnsi="Times New Roman" w:cs="Times New Roman"/>
          <w:sz w:val="28"/>
          <w:szCs w:val="28"/>
        </w:rPr>
        <w:t xml:space="preserve"> elektronike</w:t>
      </w:r>
      <w:sdt>
        <w:sdtPr>
          <w:rPr>
            <w:rFonts w:ascii="Times New Roman" w:hAnsi="Times New Roman" w:cs="Times New Roman"/>
            <w:sz w:val="28"/>
            <w:szCs w:val="28"/>
          </w:rPr>
          <w:tag w:val="goog_rdk_28"/>
          <w:id w:val="-338492637"/>
        </w:sdtPr>
        <w:sdtContent/>
      </w:sdt>
      <w:r w:rsidR="09F4771D" w:rsidRPr="00F104B8">
        <w:rPr>
          <w:rFonts w:ascii="Times New Roman" w:eastAsia="Times New Roman" w:hAnsi="Times New Roman" w:cs="Times New Roman"/>
          <w:sz w:val="28"/>
          <w:szCs w:val="28"/>
        </w:rPr>
        <w:t>.</w:t>
      </w:r>
    </w:p>
    <w:p w14:paraId="669EDEFD" w14:textId="77777777" w:rsidR="00B62A58" w:rsidRPr="00F104B8" w:rsidRDefault="00B62A58"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sz w:val="28"/>
          <w:szCs w:val="28"/>
        </w:rPr>
      </w:pPr>
    </w:p>
    <w:p w14:paraId="000003CC" w14:textId="1C724C9B" w:rsidR="009850A7" w:rsidRPr="00F104B8" w:rsidRDefault="09F4771D" w:rsidP="00906138">
      <w:pPr>
        <w:numPr>
          <w:ilvl w:val="0"/>
          <w:numId w:val="161"/>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Emetuesit e token</w:t>
      </w:r>
      <w:r w:rsidR="64608C34" w:rsidRPr="00F104B8">
        <w:rPr>
          <w:rFonts w:ascii="Times New Roman" w:eastAsia="Times New Roman" w:hAnsi="Times New Roman" w:cs="Times New Roman"/>
          <w:sz w:val="28"/>
          <w:szCs w:val="28"/>
        </w:rPr>
        <w:t>it</w:t>
      </w:r>
      <w:r w:rsidRPr="00F104B8">
        <w:rPr>
          <w:rFonts w:ascii="Times New Roman" w:eastAsia="Times New Roman" w:hAnsi="Times New Roman" w:cs="Times New Roman"/>
          <w:sz w:val="28"/>
          <w:szCs w:val="28"/>
        </w:rPr>
        <w:t xml:space="preserve"> të parasë elektronike njoftojnë </w:t>
      </w:r>
      <w:r w:rsidR="68DD7F74" w:rsidRPr="00F104B8">
        <w:rPr>
          <w:rFonts w:ascii="Times New Roman" w:eastAsia="Times New Roman" w:hAnsi="Times New Roman" w:cs="Times New Roman"/>
          <w:sz w:val="28"/>
          <w:szCs w:val="28"/>
        </w:rPr>
        <w:t>Bank</w:t>
      </w:r>
      <w:r w:rsidR="1D49F2DF" w:rsidRPr="00F104B8">
        <w:rPr>
          <w:rFonts w:ascii="Times New Roman" w:eastAsia="Times New Roman" w:hAnsi="Times New Roman" w:cs="Times New Roman"/>
          <w:sz w:val="28"/>
          <w:szCs w:val="28"/>
        </w:rPr>
        <w:t>ë</w:t>
      </w:r>
      <w:r w:rsidR="68DD7F74" w:rsidRPr="00F104B8">
        <w:rPr>
          <w:rFonts w:ascii="Times New Roman" w:eastAsia="Times New Roman" w:hAnsi="Times New Roman" w:cs="Times New Roman"/>
          <w:sz w:val="28"/>
          <w:szCs w:val="28"/>
        </w:rPr>
        <w:t>n e Shqip</w:t>
      </w:r>
      <w:r w:rsidR="1D49F2DF" w:rsidRPr="00F104B8">
        <w:rPr>
          <w:rFonts w:ascii="Times New Roman" w:eastAsia="Times New Roman" w:hAnsi="Times New Roman" w:cs="Times New Roman"/>
          <w:sz w:val="28"/>
          <w:szCs w:val="28"/>
        </w:rPr>
        <w:t>ë</w:t>
      </w:r>
      <w:r w:rsidR="68DD7F74" w:rsidRPr="00F104B8">
        <w:rPr>
          <w:rFonts w:ascii="Times New Roman" w:eastAsia="Times New Roman" w:hAnsi="Times New Roman" w:cs="Times New Roman"/>
          <w:sz w:val="28"/>
          <w:szCs w:val="28"/>
        </w:rPr>
        <w:t>ris</w:t>
      </w:r>
      <w:r w:rsidR="1D49F2DF" w:rsidRPr="00F104B8">
        <w:rPr>
          <w:rFonts w:ascii="Times New Roman" w:eastAsia="Times New Roman" w:hAnsi="Times New Roman" w:cs="Times New Roman"/>
          <w:sz w:val="28"/>
          <w:szCs w:val="28"/>
        </w:rPr>
        <w:t>ë</w:t>
      </w:r>
      <w:r w:rsidRPr="00F104B8">
        <w:rPr>
          <w:rFonts w:ascii="Times New Roman" w:eastAsia="Times New Roman" w:hAnsi="Times New Roman" w:cs="Times New Roman"/>
          <w:sz w:val="28"/>
          <w:szCs w:val="28"/>
        </w:rPr>
        <w:t xml:space="preserve"> të paktën 40 ditë pune përpara datës së synuar të ofertës ndaj publikut ose kërkesës për pranim në tregtim.</w:t>
      </w:r>
    </w:p>
    <w:p w14:paraId="065C6356" w14:textId="77777777" w:rsidR="00B62A58" w:rsidRPr="00F104B8" w:rsidRDefault="00B62A58"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sz w:val="28"/>
          <w:szCs w:val="28"/>
        </w:rPr>
      </w:pPr>
    </w:p>
    <w:p w14:paraId="274850CC" w14:textId="15434D8B" w:rsidR="007F4580" w:rsidRPr="00F104B8" w:rsidRDefault="28C09C55" w:rsidP="00906138">
      <w:pPr>
        <w:numPr>
          <w:ilvl w:val="0"/>
          <w:numId w:val="161"/>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N</w:t>
      </w:r>
      <w:r w:rsidR="4F796E50" w:rsidRPr="00F104B8">
        <w:rPr>
          <w:rFonts w:ascii="Times New Roman" w:eastAsia="Times New Roman" w:hAnsi="Times New Roman" w:cs="Times New Roman"/>
          <w:sz w:val="28"/>
          <w:szCs w:val="28"/>
        </w:rPr>
        <w:t>ë</w:t>
      </w:r>
      <w:r w:rsidRPr="00F104B8">
        <w:rPr>
          <w:rFonts w:ascii="Times New Roman" w:eastAsia="Times New Roman" w:hAnsi="Times New Roman" w:cs="Times New Roman"/>
          <w:sz w:val="28"/>
          <w:szCs w:val="28"/>
        </w:rPr>
        <w:t xml:space="preserve"> rastet k</w:t>
      </w:r>
      <w:r w:rsidR="0E298897" w:rsidRPr="00F104B8">
        <w:rPr>
          <w:rFonts w:ascii="Times New Roman" w:eastAsia="Times New Roman" w:hAnsi="Times New Roman" w:cs="Times New Roman"/>
          <w:sz w:val="28"/>
          <w:szCs w:val="28"/>
        </w:rPr>
        <w:t>ur zbatohen pikat 4 ose 5</w:t>
      </w:r>
      <w:r w:rsidR="0DEA2B42" w:rsidRPr="00F104B8">
        <w:rPr>
          <w:rFonts w:ascii="Times New Roman" w:eastAsia="Times New Roman" w:hAnsi="Times New Roman" w:cs="Times New Roman"/>
          <w:sz w:val="28"/>
          <w:szCs w:val="28"/>
        </w:rPr>
        <w:t xml:space="preserve"> t</w:t>
      </w:r>
      <w:r w:rsidR="4F796E50" w:rsidRPr="00F104B8">
        <w:rPr>
          <w:rFonts w:ascii="Times New Roman" w:eastAsia="Times New Roman" w:hAnsi="Times New Roman" w:cs="Times New Roman"/>
          <w:sz w:val="28"/>
          <w:szCs w:val="28"/>
        </w:rPr>
        <w:t>ë</w:t>
      </w:r>
      <w:r w:rsidR="0DEA2B42" w:rsidRPr="00F104B8">
        <w:rPr>
          <w:rFonts w:ascii="Times New Roman" w:eastAsia="Times New Roman" w:hAnsi="Times New Roman" w:cs="Times New Roman"/>
          <w:sz w:val="28"/>
          <w:szCs w:val="28"/>
        </w:rPr>
        <w:t xml:space="preserve"> k</w:t>
      </w:r>
      <w:r w:rsidR="4F796E50" w:rsidRPr="00F104B8">
        <w:rPr>
          <w:rFonts w:ascii="Times New Roman" w:eastAsia="Times New Roman" w:hAnsi="Times New Roman" w:cs="Times New Roman"/>
          <w:sz w:val="28"/>
          <w:szCs w:val="28"/>
        </w:rPr>
        <w:t>ë</w:t>
      </w:r>
      <w:r w:rsidR="0DEA2B42" w:rsidRPr="00F104B8">
        <w:rPr>
          <w:rFonts w:ascii="Times New Roman" w:eastAsia="Times New Roman" w:hAnsi="Times New Roman" w:cs="Times New Roman"/>
          <w:sz w:val="28"/>
          <w:szCs w:val="28"/>
        </w:rPr>
        <w:t>tij neni</w:t>
      </w:r>
      <w:r w:rsidR="0E298897" w:rsidRPr="00F104B8">
        <w:rPr>
          <w:rFonts w:ascii="Times New Roman" w:eastAsia="Times New Roman" w:hAnsi="Times New Roman" w:cs="Times New Roman"/>
          <w:sz w:val="28"/>
          <w:szCs w:val="28"/>
        </w:rPr>
        <w:t>, emetuesit e token</w:t>
      </w:r>
      <w:r w:rsidR="688EDFCC" w:rsidRPr="00F104B8">
        <w:rPr>
          <w:rFonts w:ascii="Times New Roman" w:eastAsia="Times New Roman" w:hAnsi="Times New Roman" w:cs="Times New Roman"/>
          <w:sz w:val="28"/>
          <w:szCs w:val="28"/>
        </w:rPr>
        <w:t>it</w:t>
      </w:r>
      <w:r w:rsidR="0E298897" w:rsidRPr="00F104B8">
        <w:rPr>
          <w:rFonts w:ascii="Times New Roman" w:eastAsia="Times New Roman" w:hAnsi="Times New Roman" w:cs="Times New Roman"/>
          <w:sz w:val="28"/>
          <w:szCs w:val="28"/>
        </w:rPr>
        <w:t xml:space="preserve"> të parasë elektronike hartojnë një </w:t>
      </w:r>
      <w:r w:rsidR="439D70CA" w:rsidRPr="00F104B8">
        <w:rPr>
          <w:rFonts w:ascii="Times New Roman" w:eastAsia="Times New Roman" w:hAnsi="Times New Roman" w:cs="Times New Roman"/>
          <w:sz w:val="28"/>
          <w:szCs w:val="28"/>
        </w:rPr>
        <w:t>dokument informues</w:t>
      </w:r>
      <w:r w:rsidR="0E298897" w:rsidRPr="00F104B8">
        <w:rPr>
          <w:rFonts w:ascii="Times New Roman" w:eastAsia="Times New Roman" w:hAnsi="Times New Roman" w:cs="Times New Roman"/>
          <w:sz w:val="28"/>
          <w:szCs w:val="28"/>
        </w:rPr>
        <w:t xml:space="preserve"> të kriptoasetit dhe </w:t>
      </w:r>
      <w:r w:rsidR="2F1D4730" w:rsidRPr="00F104B8">
        <w:rPr>
          <w:rFonts w:ascii="Times New Roman" w:eastAsia="Times New Roman" w:hAnsi="Times New Roman" w:cs="Times New Roman"/>
          <w:sz w:val="28"/>
          <w:szCs w:val="28"/>
        </w:rPr>
        <w:t>e</w:t>
      </w:r>
      <w:r w:rsidR="0E298897" w:rsidRPr="00F104B8">
        <w:rPr>
          <w:rFonts w:ascii="Times New Roman" w:eastAsia="Times New Roman" w:hAnsi="Times New Roman" w:cs="Times New Roman"/>
          <w:sz w:val="28"/>
          <w:szCs w:val="28"/>
        </w:rPr>
        <w:t xml:space="preserve"> </w:t>
      </w:r>
      <w:r w:rsidR="0E298897" w:rsidRPr="00F104B8">
        <w:rPr>
          <w:rFonts w:ascii="Times New Roman" w:eastAsia="Times New Roman" w:hAnsi="Times New Roman" w:cs="Times New Roman"/>
          <w:sz w:val="28"/>
          <w:szCs w:val="28"/>
        </w:rPr>
        <w:lastRenderedPageBreak/>
        <w:t xml:space="preserve">njoftojnë atë </w:t>
      </w:r>
      <w:r w:rsidR="63875A87" w:rsidRPr="00F104B8">
        <w:rPr>
          <w:rFonts w:ascii="Times New Roman" w:eastAsia="Times New Roman" w:hAnsi="Times New Roman" w:cs="Times New Roman"/>
          <w:sz w:val="28"/>
          <w:szCs w:val="28"/>
        </w:rPr>
        <w:t>dokument</w:t>
      </w:r>
      <w:r w:rsidR="0E298897" w:rsidRPr="00F104B8">
        <w:rPr>
          <w:rFonts w:ascii="Times New Roman" w:eastAsia="Times New Roman" w:hAnsi="Times New Roman" w:cs="Times New Roman"/>
          <w:sz w:val="28"/>
          <w:szCs w:val="28"/>
        </w:rPr>
        <w:t xml:space="preserve"> te </w:t>
      </w:r>
      <w:r w:rsidR="1A340B37" w:rsidRPr="00F104B8">
        <w:rPr>
          <w:rFonts w:ascii="Times New Roman" w:eastAsia="Times New Roman" w:hAnsi="Times New Roman" w:cs="Times New Roman"/>
          <w:sz w:val="28"/>
          <w:szCs w:val="28"/>
        </w:rPr>
        <w:t>Banka e Shqipëris</w:t>
      </w:r>
      <w:r w:rsidR="60C529BC" w:rsidRPr="00F104B8">
        <w:rPr>
          <w:rFonts w:ascii="Times New Roman" w:eastAsia="Times New Roman" w:hAnsi="Times New Roman" w:cs="Times New Roman"/>
          <w:sz w:val="28"/>
          <w:szCs w:val="28"/>
        </w:rPr>
        <w:t>ë</w:t>
      </w:r>
      <w:r w:rsidR="0E298897" w:rsidRPr="00F104B8">
        <w:rPr>
          <w:rFonts w:ascii="Times New Roman" w:eastAsia="Times New Roman" w:hAnsi="Times New Roman" w:cs="Times New Roman"/>
          <w:sz w:val="28"/>
          <w:szCs w:val="28"/>
        </w:rPr>
        <w:t xml:space="preserve"> në përputhje me </w:t>
      </w:r>
      <w:r w:rsidR="1098991E" w:rsidRPr="00F104B8">
        <w:rPr>
          <w:rFonts w:ascii="Times New Roman" w:eastAsia="Times New Roman" w:hAnsi="Times New Roman" w:cs="Times New Roman"/>
          <w:sz w:val="28"/>
          <w:szCs w:val="28"/>
        </w:rPr>
        <w:t>n</w:t>
      </w:r>
      <w:r w:rsidR="0E298897" w:rsidRPr="00F104B8">
        <w:rPr>
          <w:rFonts w:ascii="Times New Roman" w:eastAsia="Times New Roman" w:hAnsi="Times New Roman" w:cs="Times New Roman"/>
          <w:sz w:val="28"/>
          <w:szCs w:val="28"/>
        </w:rPr>
        <w:t>enin 51</w:t>
      </w:r>
      <w:r w:rsidR="00F20EC1" w:rsidRPr="00F104B8">
        <w:rPr>
          <w:rFonts w:ascii="Times New Roman" w:eastAsia="Times New Roman" w:hAnsi="Times New Roman" w:cs="Times New Roman"/>
          <w:sz w:val="28"/>
          <w:szCs w:val="28"/>
        </w:rPr>
        <w:t>, t</w:t>
      </w:r>
      <w:r w:rsidR="00F104B8" w:rsidRPr="00F104B8">
        <w:rPr>
          <w:rFonts w:ascii="Times New Roman" w:eastAsia="Times New Roman" w:hAnsi="Times New Roman" w:cs="Times New Roman"/>
          <w:sz w:val="28"/>
          <w:szCs w:val="28"/>
        </w:rPr>
        <w:t>ë</w:t>
      </w:r>
      <w:r w:rsidR="00F20EC1" w:rsidRPr="00F104B8">
        <w:rPr>
          <w:rFonts w:ascii="Times New Roman" w:eastAsia="Times New Roman" w:hAnsi="Times New Roman" w:cs="Times New Roman"/>
          <w:sz w:val="28"/>
          <w:szCs w:val="28"/>
        </w:rPr>
        <w:t xml:space="preserve"> k</w:t>
      </w:r>
      <w:r w:rsidR="00F104B8" w:rsidRPr="00F104B8">
        <w:rPr>
          <w:rFonts w:ascii="Times New Roman" w:eastAsia="Times New Roman" w:hAnsi="Times New Roman" w:cs="Times New Roman"/>
          <w:sz w:val="28"/>
          <w:szCs w:val="28"/>
        </w:rPr>
        <w:t>ë</w:t>
      </w:r>
      <w:r w:rsidR="00F20EC1" w:rsidRPr="00F104B8">
        <w:rPr>
          <w:rFonts w:ascii="Times New Roman" w:eastAsia="Times New Roman" w:hAnsi="Times New Roman" w:cs="Times New Roman"/>
          <w:sz w:val="28"/>
          <w:szCs w:val="28"/>
        </w:rPr>
        <w:t>tij ligji</w:t>
      </w:r>
      <w:r w:rsidR="0E298897" w:rsidRPr="00F104B8">
        <w:rPr>
          <w:rFonts w:ascii="Times New Roman" w:eastAsia="Times New Roman" w:hAnsi="Times New Roman" w:cs="Times New Roman"/>
          <w:sz w:val="28"/>
          <w:szCs w:val="28"/>
        </w:rPr>
        <w:t>.</w:t>
      </w:r>
    </w:p>
    <w:p w14:paraId="23ACF2A6" w14:textId="77777777" w:rsidR="00F20EC1" w:rsidRPr="00951713" w:rsidRDefault="00F20EC1" w:rsidP="00F20EC1">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546BC3FB" w14:textId="77777777" w:rsidR="00B62A58" w:rsidRDefault="213231A2" w:rsidP="00906138">
      <w:pPr>
        <w:numPr>
          <w:ilvl w:val="0"/>
          <w:numId w:val="16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lang w:val="sq"/>
        </w:rPr>
        <w:t xml:space="preserve">Në rastet kur një subjekt me </w:t>
      </w:r>
      <w:r w:rsidR="436280B8" w:rsidRPr="00951713">
        <w:rPr>
          <w:rFonts w:ascii="Times New Roman" w:eastAsia="Times New Roman" w:hAnsi="Times New Roman" w:cs="Times New Roman"/>
          <w:color w:val="000000" w:themeColor="text1"/>
          <w:sz w:val="28"/>
          <w:szCs w:val="28"/>
          <w:lang w:val="sq"/>
        </w:rPr>
        <w:t>zyrë qendrore</w:t>
      </w:r>
      <w:r w:rsidRPr="00951713">
        <w:rPr>
          <w:rFonts w:ascii="Times New Roman" w:eastAsia="Times New Roman" w:hAnsi="Times New Roman" w:cs="Times New Roman"/>
          <w:color w:val="000000" w:themeColor="text1"/>
          <w:sz w:val="28"/>
          <w:szCs w:val="28"/>
          <w:lang w:val="sq"/>
        </w:rPr>
        <w:t xml:space="preserve"> jashtë Republikës së Shqipërisë, i cili është licencuar apo autorizuar</w:t>
      </w:r>
      <w:r w:rsidRPr="00951713">
        <w:rPr>
          <w:rFonts w:ascii="Times New Roman" w:eastAsia="Times New Roman" w:hAnsi="Times New Roman" w:cs="Times New Roman"/>
          <w:color w:val="000000" w:themeColor="text1"/>
          <w:sz w:val="28"/>
          <w:szCs w:val="28"/>
        </w:rPr>
        <w:t xml:space="preserve"> si institucion krediti ose si institucion i parasë elektronike</w:t>
      </w:r>
      <w:r w:rsidRPr="00951713">
        <w:rPr>
          <w:rFonts w:ascii="Times New Roman" w:eastAsia="Times New Roman" w:hAnsi="Times New Roman" w:cs="Times New Roman"/>
          <w:color w:val="000000" w:themeColor="text1"/>
          <w:sz w:val="28"/>
          <w:szCs w:val="28"/>
          <w:lang w:val="sq"/>
        </w:rPr>
        <w:t xml:space="preserve"> në një nga shtetet e Bashkimit Evropian</w:t>
      </w:r>
      <w:r w:rsidRPr="00951713">
        <w:rPr>
          <w:rFonts w:ascii="Times New Roman" w:eastAsia="Times New Roman" w:hAnsi="Times New Roman" w:cs="Times New Roman"/>
          <w:color w:val="000000" w:themeColor="text1"/>
          <w:sz w:val="28"/>
          <w:szCs w:val="28"/>
        </w:rPr>
        <w:t>, kërkon të ofrojë ndaj publikut ose të kërkojë pranimin për tregtim të tokenit të parasë elektronike në Republikën e Shqipërisë, subjekti do t’i nënshtrohet procedurave të njohjes nga Banka e Shqipërisë.</w:t>
      </w:r>
    </w:p>
    <w:p w14:paraId="5B75689C" w14:textId="13919E1F" w:rsidR="007F4580" w:rsidRPr="00951713" w:rsidRDefault="213231A2"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1A35B934" w14:textId="52029700" w:rsidR="47DBA14E" w:rsidRPr="00B62A58" w:rsidRDefault="341FBC60" w:rsidP="00906138">
      <w:pPr>
        <w:pStyle w:val="ListParagraph"/>
        <w:numPr>
          <w:ilvl w:val="0"/>
          <w:numId w:val="161"/>
        </w:numPr>
        <w:spacing w:after="0" w:line="240" w:lineRule="auto"/>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Rregullat më të detajuara në lidhje me procedurat dhe dokumentacionin për njohjen në Republikën e Shqipërisë të subjekteve të</w:t>
      </w:r>
      <w:r w:rsidRPr="00951713">
        <w:rPr>
          <w:rFonts w:ascii="Times New Roman" w:eastAsia="Times New Roman" w:hAnsi="Times New Roman" w:cs="Times New Roman"/>
          <w:color w:val="000000" w:themeColor="text1"/>
          <w:sz w:val="28"/>
          <w:szCs w:val="28"/>
          <w:lang w:val="sq"/>
        </w:rPr>
        <w:t xml:space="preserve"> licencuara apo </w:t>
      </w:r>
      <w:r w:rsidR="00F20EC1">
        <w:rPr>
          <w:rFonts w:ascii="Times New Roman" w:eastAsia="Times New Roman" w:hAnsi="Times New Roman" w:cs="Times New Roman"/>
          <w:color w:val="000000" w:themeColor="text1"/>
          <w:sz w:val="28"/>
          <w:szCs w:val="28"/>
          <w:lang w:val="sq"/>
        </w:rPr>
        <w:t>t</w:t>
      </w:r>
      <w:r w:rsidR="00F104B8">
        <w:rPr>
          <w:rFonts w:ascii="Times New Roman" w:eastAsia="Times New Roman" w:hAnsi="Times New Roman" w:cs="Times New Roman"/>
          <w:color w:val="000000" w:themeColor="text1"/>
          <w:sz w:val="28"/>
          <w:szCs w:val="28"/>
          <w:lang w:val="sq"/>
        </w:rPr>
        <w:t>ë</w:t>
      </w:r>
      <w:r w:rsidR="00F20EC1">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autorizuara</w:t>
      </w:r>
      <w:r w:rsidRPr="00951713">
        <w:rPr>
          <w:rFonts w:ascii="Times New Roman" w:eastAsia="Times New Roman" w:hAnsi="Times New Roman" w:cs="Times New Roman"/>
          <w:color w:val="000000" w:themeColor="text1"/>
          <w:sz w:val="28"/>
          <w:szCs w:val="28"/>
        </w:rPr>
        <w:t xml:space="preserve"> si institucion krediti ose si institucion i parasë elektronike</w:t>
      </w:r>
      <w:r w:rsidRPr="00951713">
        <w:rPr>
          <w:rFonts w:ascii="Times New Roman" w:eastAsia="Times New Roman" w:hAnsi="Times New Roman" w:cs="Times New Roman"/>
          <w:color w:val="000000" w:themeColor="text1"/>
          <w:sz w:val="28"/>
          <w:szCs w:val="28"/>
          <w:lang w:val="sq"/>
        </w:rPr>
        <w:t xml:space="preserve"> në një nga shtetet e Bashkimit Evropian</w:t>
      </w:r>
      <w:r w:rsidRPr="00951713">
        <w:rPr>
          <w:rFonts w:ascii="Times New Roman" w:eastAsia="Times New Roman" w:hAnsi="Times New Roman" w:cs="Times New Roman"/>
          <w:color w:val="000000" w:themeColor="text1"/>
          <w:sz w:val="28"/>
          <w:szCs w:val="28"/>
        </w:rPr>
        <w:t xml:space="preserve"> miratohen me rregullore të Bankës së Shqipërisë.</w:t>
      </w:r>
    </w:p>
    <w:p w14:paraId="5182CC9D" w14:textId="77777777" w:rsidR="00B62A58" w:rsidRPr="00951713" w:rsidRDefault="00B62A58" w:rsidP="00906138">
      <w:pPr>
        <w:pStyle w:val="ListParagraph"/>
        <w:spacing w:after="0" w:line="240" w:lineRule="auto"/>
        <w:ind w:left="360" w:hanging="360"/>
        <w:jc w:val="both"/>
        <w:rPr>
          <w:rFonts w:ascii="Times New Roman" w:eastAsia="Times New Roman" w:hAnsi="Times New Roman" w:cs="Times New Roman"/>
          <w:sz w:val="28"/>
          <w:szCs w:val="28"/>
        </w:rPr>
      </w:pPr>
    </w:p>
    <w:p w14:paraId="48BDDDB0" w14:textId="40EC63EE" w:rsidR="47DBA14E" w:rsidRDefault="579C52A8" w:rsidP="00906138">
      <w:pPr>
        <w:pStyle w:val="ListParagraph"/>
        <w:numPr>
          <w:ilvl w:val="0"/>
          <w:numId w:val="161"/>
        </w:numPr>
        <w:spacing w:after="0" w:line="240" w:lineRule="auto"/>
        <w:jc w:val="both"/>
        <w:rPr>
          <w:rFonts w:ascii="Times New Roman" w:eastAsia="Times New Roman" w:hAnsi="Times New Roman" w:cs="Times New Roman"/>
          <w:sz w:val="28"/>
          <w:szCs w:val="28"/>
        </w:rPr>
      </w:pPr>
      <w:r w:rsidRPr="00951713">
        <w:rPr>
          <w:rFonts w:ascii="Times New Roman" w:eastAsia="Times New Roman" w:hAnsi="Times New Roman" w:cs="Times New Roman"/>
          <w:sz w:val="28"/>
          <w:szCs w:val="28"/>
        </w:rPr>
        <w:t>Ndalohet oferta ndaj publikut ose kërkesa për pranim për tregtim të një tokeni të parasë elektronike nga</w:t>
      </w:r>
      <w:r w:rsidR="009C6FF5" w:rsidRPr="00951713">
        <w:rPr>
          <w:rFonts w:ascii="Times New Roman" w:eastAsia="Times New Roman" w:hAnsi="Times New Roman" w:cs="Times New Roman"/>
          <w:sz w:val="28"/>
          <w:szCs w:val="28"/>
        </w:rPr>
        <w:t xml:space="preserve"> persona fizikë</w:t>
      </w:r>
      <w:r w:rsidRPr="00951713">
        <w:rPr>
          <w:rFonts w:ascii="Times New Roman" w:eastAsia="Times New Roman" w:hAnsi="Times New Roman" w:cs="Times New Roman"/>
          <w:sz w:val="28"/>
          <w:szCs w:val="28"/>
        </w:rPr>
        <w:t xml:space="preserve"> ose persona juridikë, të ndryshëm nga ata të përcaktuar në pikën 1 të këtij neni.</w:t>
      </w:r>
    </w:p>
    <w:p w14:paraId="4F0927E1" w14:textId="77777777" w:rsidR="00B62A58" w:rsidRPr="00951713" w:rsidRDefault="00B62A58" w:rsidP="00906138">
      <w:pPr>
        <w:pStyle w:val="ListParagraph"/>
        <w:spacing w:after="0" w:line="240" w:lineRule="auto"/>
        <w:ind w:left="360" w:hanging="360"/>
        <w:jc w:val="both"/>
        <w:rPr>
          <w:rFonts w:ascii="Times New Roman" w:eastAsia="Times New Roman" w:hAnsi="Times New Roman" w:cs="Times New Roman"/>
          <w:sz w:val="28"/>
          <w:szCs w:val="28"/>
        </w:rPr>
      </w:pPr>
    </w:p>
    <w:p w14:paraId="0A7CEBC0" w14:textId="7D779C40" w:rsidR="00294F17" w:rsidRDefault="00294F17" w:rsidP="00906138">
      <w:pPr>
        <w:pStyle w:val="ListParagraph"/>
        <w:numPr>
          <w:ilvl w:val="0"/>
          <w:numId w:val="161"/>
        </w:numPr>
        <w:spacing w:after="0" w:line="240" w:lineRule="auto"/>
        <w:jc w:val="both"/>
        <w:rPr>
          <w:rFonts w:ascii="Times New Roman" w:eastAsia="Times New Roman" w:hAnsi="Times New Roman" w:cs="Times New Roman"/>
          <w:sz w:val="28"/>
          <w:szCs w:val="28"/>
        </w:rPr>
      </w:pPr>
      <w:r w:rsidRPr="00951713">
        <w:rPr>
          <w:rFonts w:ascii="Times New Roman" w:eastAsia="Times New Roman" w:hAnsi="Times New Roman" w:cs="Times New Roman"/>
          <w:sz w:val="28"/>
          <w:szCs w:val="28"/>
        </w:rPr>
        <w:t>Përjashtimisht nga pika 1 e këtij neni, emetuesit e tokenave të parasë elektronike, që nuk janë institucione krediti, mund të bëjnë ofertë ndaj publikut ose të kërkojnë pranimin për tregtim të tokenave të parasë elektronike në Republikën e Shqipërisë vetëm kur shuma mesatare e papaguar e tokenave të parasë elektronike të emetuar prej tyre nuk tejkalon kundërvlerën në lekë të 5 000 000</w:t>
      </w:r>
      <w:r w:rsidR="565A382C" w:rsidRPr="00951713">
        <w:rPr>
          <w:rFonts w:ascii="Times New Roman" w:eastAsia="Times New Roman" w:hAnsi="Times New Roman" w:cs="Times New Roman"/>
          <w:sz w:val="28"/>
          <w:szCs w:val="28"/>
        </w:rPr>
        <w:t xml:space="preserve"> euro</w:t>
      </w:r>
      <w:r w:rsidR="00F20EC1">
        <w:rPr>
          <w:rFonts w:ascii="Times New Roman" w:eastAsia="Times New Roman" w:hAnsi="Times New Roman" w:cs="Times New Roman"/>
          <w:sz w:val="28"/>
          <w:szCs w:val="28"/>
        </w:rPr>
        <w:t>ve</w:t>
      </w:r>
      <w:r w:rsidRPr="00951713">
        <w:rPr>
          <w:rFonts w:ascii="Times New Roman" w:eastAsia="Times New Roman" w:hAnsi="Times New Roman" w:cs="Times New Roman"/>
          <w:sz w:val="28"/>
          <w:szCs w:val="28"/>
        </w:rPr>
        <w:t>, gjatë një periudhe 12-mujore.</w:t>
      </w:r>
      <w:r w:rsidRPr="00951713">
        <w:rPr>
          <w:rFonts w:ascii="Times New Roman" w:hAnsi="Times New Roman" w:cs="Times New Roman"/>
          <w:sz w:val="28"/>
          <w:szCs w:val="28"/>
        </w:rPr>
        <w:t xml:space="preserve"> </w:t>
      </w:r>
      <w:r w:rsidRPr="00951713">
        <w:rPr>
          <w:rFonts w:ascii="Times New Roman" w:eastAsia="Times New Roman" w:hAnsi="Times New Roman" w:cs="Times New Roman"/>
          <w:sz w:val="28"/>
          <w:szCs w:val="28"/>
        </w:rPr>
        <w:t>Dispozitat e kësaj pike hyjnë në fuqi në datën e anëtarësimit të Republikës së Shqipërisë në Bashkimin Evropian.</w:t>
      </w:r>
    </w:p>
    <w:p w14:paraId="7BB34670" w14:textId="77777777" w:rsidR="00B62A58" w:rsidRPr="00951713" w:rsidRDefault="00B62A58" w:rsidP="00906138">
      <w:pPr>
        <w:pStyle w:val="ListParagraph"/>
        <w:spacing w:after="0" w:line="240" w:lineRule="auto"/>
        <w:ind w:left="360" w:hanging="360"/>
        <w:jc w:val="both"/>
        <w:rPr>
          <w:rFonts w:ascii="Times New Roman" w:eastAsia="Times New Roman" w:hAnsi="Times New Roman" w:cs="Times New Roman"/>
          <w:sz w:val="28"/>
          <w:szCs w:val="28"/>
        </w:rPr>
      </w:pPr>
    </w:p>
    <w:p w14:paraId="609BB78C" w14:textId="172C4CF2" w:rsidR="00D06B32" w:rsidRDefault="00D06B32" w:rsidP="00906138">
      <w:pPr>
        <w:pStyle w:val="ListParagraph"/>
        <w:numPr>
          <w:ilvl w:val="0"/>
          <w:numId w:val="161"/>
        </w:numPr>
        <w:spacing w:after="0" w:line="240" w:lineRule="auto"/>
        <w:jc w:val="both"/>
        <w:rPr>
          <w:rFonts w:ascii="Times New Roman" w:eastAsia="Times New Roman" w:hAnsi="Times New Roman" w:cs="Times New Roman"/>
          <w:sz w:val="28"/>
          <w:szCs w:val="28"/>
        </w:rPr>
      </w:pPr>
      <w:r w:rsidRPr="00951713">
        <w:rPr>
          <w:rFonts w:ascii="Times New Roman" w:eastAsia="Times New Roman" w:hAnsi="Times New Roman" w:cs="Times New Roman"/>
          <w:sz w:val="28"/>
          <w:szCs w:val="28"/>
        </w:rPr>
        <w:t>Banka e Shqipërisë miraton udhëzime mbi kriteret dhe kushtet për hartimin e politikave dhe procedurave të shlyerjes dhe identifikimin e menaxhimin e rreziqeve të likuiditetit nga emetuesit e tokenave të parasë elektronike.</w:t>
      </w:r>
    </w:p>
    <w:p w14:paraId="0472E0E7" w14:textId="77777777" w:rsidR="00B62A58" w:rsidRPr="00951713" w:rsidRDefault="00B62A58" w:rsidP="00B62A58">
      <w:pPr>
        <w:pStyle w:val="ListParagraph"/>
        <w:spacing w:after="0" w:line="240" w:lineRule="auto"/>
        <w:ind w:left="0"/>
        <w:jc w:val="both"/>
        <w:rPr>
          <w:rFonts w:ascii="Times New Roman" w:eastAsia="Times New Roman" w:hAnsi="Times New Roman" w:cs="Times New Roman"/>
          <w:sz w:val="28"/>
          <w:szCs w:val="28"/>
        </w:rPr>
      </w:pPr>
    </w:p>
    <w:p w14:paraId="000003D0" w14:textId="77777777" w:rsidR="009850A7" w:rsidRPr="00951713" w:rsidRDefault="003A7E32" w:rsidP="003A7FE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49</w:t>
      </w:r>
    </w:p>
    <w:p w14:paraId="000003D1" w14:textId="14ABEA90" w:rsidR="009850A7" w:rsidRDefault="7AB01DA8" w:rsidP="003A7FE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 xml:space="preserve">Emetimi dhe </w:t>
      </w:r>
      <w:r w:rsidR="3B3890D5" w:rsidRPr="00951713">
        <w:rPr>
          <w:rFonts w:ascii="Times New Roman" w:eastAsia="Times New Roman" w:hAnsi="Times New Roman" w:cs="Times New Roman"/>
          <w:b/>
          <w:bCs/>
          <w:color w:val="000000" w:themeColor="text1"/>
          <w:sz w:val="28"/>
          <w:szCs w:val="28"/>
        </w:rPr>
        <w:t>shlyerja e</w:t>
      </w:r>
      <w:r w:rsidRPr="00951713">
        <w:rPr>
          <w:rFonts w:ascii="Times New Roman" w:eastAsia="Times New Roman" w:hAnsi="Times New Roman" w:cs="Times New Roman"/>
          <w:b/>
          <w:bCs/>
          <w:color w:val="000000" w:themeColor="text1"/>
          <w:sz w:val="28"/>
          <w:szCs w:val="28"/>
        </w:rPr>
        <w:t xml:space="preserve"> token</w:t>
      </w:r>
      <w:r w:rsidR="68E96924" w:rsidRPr="00951713">
        <w:rPr>
          <w:rFonts w:ascii="Times New Roman" w:eastAsia="Times New Roman" w:hAnsi="Times New Roman" w:cs="Times New Roman"/>
          <w:b/>
          <w:bCs/>
          <w:color w:val="000000" w:themeColor="text1"/>
          <w:sz w:val="28"/>
          <w:szCs w:val="28"/>
        </w:rPr>
        <w:t>it</w:t>
      </w:r>
      <w:r w:rsidRPr="00951713">
        <w:rPr>
          <w:rFonts w:ascii="Times New Roman" w:eastAsia="Times New Roman" w:hAnsi="Times New Roman" w:cs="Times New Roman"/>
          <w:b/>
          <w:bCs/>
          <w:color w:val="000000" w:themeColor="text1"/>
          <w:sz w:val="28"/>
          <w:szCs w:val="28"/>
        </w:rPr>
        <w:t xml:space="preserve"> të parasë elektronike</w:t>
      </w:r>
    </w:p>
    <w:p w14:paraId="75B8C1CD" w14:textId="77777777" w:rsidR="00B62A58" w:rsidRPr="00951713" w:rsidRDefault="00B62A58" w:rsidP="003A7FE9">
      <w:pPr>
        <w:spacing w:after="0" w:line="240" w:lineRule="auto"/>
        <w:jc w:val="center"/>
        <w:rPr>
          <w:rFonts w:ascii="Times New Roman" w:eastAsia="Times New Roman" w:hAnsi="Times New Roman" w:cs="Times New Roman"/>
          <w:b/>
          <w:bCs/>
          <w:color w:val="000000" w:themeColor="text1"/>
          <w:sz w:val="28"/>
          <w:szCs w:val="28"/>
        </w:rPr>
      </w:pPr>
    </w:p>
    <w:p w14:paraId="000003D2" w14:textId="0F006F1F" w:rsidR="009850A7" w:rsidRDefault="55686C70" w:rsidP="00906138">
      <w:pPr>
        <w:numPr>
          <w:ilvl w:val="0"/>
          <w:numId w:val="16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w:t>
      </w:r>
      <w:r w:rsidR="31FD2FC3" w:rsidRPr="00951713">
        <w:rPr>
          <w:rFonts w:ascii="Times New Roman" w:eastAsia="Times New Roman" w:hAnsi="Times New Roman" w:cs="Times New Roman"/>
          <w:color w:val="000000" w:themeColor="text1"/>
          <w:sz w:val="28"/>
          <w:szCs w:val="28"/>
        </w:rPr>
        <w:t>metuesit e token</w:t>
      </w:r>
      <w:r w:rsidR="007300E0" w:rsidRPr="00951713">
        <w:rPr>
          <w:rFonts w:ascii="Times New Roman" w:eastAsia="Times New Roman" w:hAnsi="Times New Roman" w:cs="Times New Roman"/>
          <w:color w:val="000000" w:themeColor="text1"/>
          <w:sz w:val="28"/>
          <w:szCs w:val="28"/>
        </w:rPr>
        <w:t>it</w:t>
      </w:r>
      <w:r w:rsidR="31FD2FC3" w:rsidRPr="00951713">
        <w:rPr>
          <w:rFonts w:ascii="Times New Roman" w:eastAsia="Times New Roman" w:hAnsi="Times New Roman" w:cs="Times New Roman"/>
          <w:color w:val="000000" w:themeColor="text1"/>
          <w:sz w:val="28"/>
          <w:szCs w:val="28"/>
        </w:rPr>
        <w:t xml:space="preserve"> t</w:t>
      </w:r>
      <w:r w:rsidR="67364F03" w:rsidRPr="00951713">
        <w:rPr>
          <w:rFonts w:ascii="Times New Roman" w:eastAsia="Times New Roman" w:hAnsi="Times New Roman" w:cs="Times New Roman"/>
          <w:color w:val="000000" w:themeColor="text1"/>
          <w:sz w:val="28"/>
          <w:szCs w:val="28"/>
        </w:rPr>
        <w:t>ë</w:t>
      </w:r>
      <w:r w:rsidR="31FD2FC3" w:rsidRPr="00951713">
        <w:rPr>
          <w:rFonts w:ascii="Times New Roman" w:eastAsia="Times New Roman" w:hAnsi="Times New Roman" w:cs="Times New Roman"/>
          <w:color w:val="000000" w:themeColor="text1"/>
          <w:sz w:val="28"/>
          <w:szCs w:val="28"/>
        </w:rPr>
        <w:t xml:space="preserve"> paras</w:t>
      </w:r>
      <w:r w:rsidR="67364F03" w:rsidRPr="00951713">
        <w:rPr>
          <w:rFonts w:ascii="Times New Roman" w:eastAsia="Times New Roman" w:hAnsi="Times New Roman" w:cs="Times New Roman"/>
          <w:color w:val="000000" w:themeColor="text1"/>
          <w:sz w:val="28"/>
          <w:szCs w:val="28"/>
        </w:rPr>
        <w:t>ë</w:t>
      </w:r>
      <w:r w:rsidR="31FD2FC3" w:rsidRPr="00951713">
        <w:rPr>
          <w:rFonts w:ascii="Times New Roman" w:eastAsia="Times New Roman" w:hAnsi="Times New Roman" w:cs="Times New Roman"/>
          <w:color w:val="000000" w:themeColor="text1"/>
          <w:sz w:val="28"/>
          <w:szCs w:val="28"/>
        </w:rPr>
        <w:t xml:space="preserve"> elektronike </w:t>
      </w:r>
      <w:r w:rsidR="618675C4" w:rsidRPr="00951713">
        <w:rPr>
          <w:rFonts w:ascii="Times New Roman" w:eastAsia="Times New Roman" w:hAnsi="Times New Roman" w:cs="Times New Roman"/>
          <w:color w:val="000000" w:themeColor="text1"/>
          <w:sz w:val="28"/>
          <w:szCs w:val="28"/>
        </w:rPr>
        <w:t xml:space="preserve">përjashtohen nga zbatimi i nenit </w:t>
      </w:r>
      <w:r w:rsidR="618675C4" w:rsidRPr="00C8178E">
        <w:rPr>
          <w:rFonts w:ascii="Times New Roman" w:eastAsia="Times New Roman" w:hAnsi="Times New Roman" w:cs="Times New Roman"/>
          <w:sz w:val="28"/>
          <w:szCs w:val="28"/>
        </w:rPr>
        <w:t xml:space="preserve">24 të rregullores për </w:t>
      </w:r>
      <w:r w:rsidR="618675C4" w:rsidRPr="00951713">
        <w:rPr>
          <w:rFonts w:ascii="Times New Roman" w:eastAsia="Times New Roman" w:hAnsi="Times New Roman" w:cs="Times New Roman"/>
          <w:color w:val="000000" w:themeColor="text1"/>
          <w:sz w:val="28"/>
          <w:szCs w:val="28"/>
        </w:rPr>
        <w:t xml:space="preserve">mbikëqyrjen e institucioneve të parasë elektronike dhe </w:t>
      </w:r>
      <w:r w:rsidR="31FD2FC3" w:rsidRPr="00951713">
        <w:rPr>
          <w:rFonts w:ascii="Times New Roman" w:eastAsia="Times New Roman" w:hAnsi="Times New Roman" w:cs="Times New Roman"/>
          <w:color w:val="000000" w:themeColor="text1"/>
          <w:sz w:val="28"/>
          <w:szCs w:val="28"/>
        </w:rPr>
        <w:t>do t</w:t>
      </w:r>
      <w:r w:rsidR="760CB07A" w:rsidRPr="00951713">
        <w:rPr>
          <w:rFonts w:ascii="Times New Roman" w:eastAsia="Times New Roman" w:hAnsi="Times New Roman" w:cs="Times New Roman"/>
          <w:color w:val="000000" w:themeColor="text1"/>
          <w:sz w:val="28"/>
          <w:szCs w:val="28"/>
        </w:rPr>
        <w:t>’</w:t>
      </w:r>
      <w:r w:rsidR="53BAC34E" w:rsidRPr="00951713">
        <w:rPr>
          <w:rFonts w:ascii="Times New Roman" w:eastAsia="Times New Roman" w:hAnsi="Times New Roman" w:cs="Times New Roman"/>
          <w:color w:val="000000" w:themeColor="text1"/>
          <w:sz w:val="28"/>
          <w:szCs w:val="28"/>
        </w:rPr>
        <w:t>u</w:t>
      </w:r>
      <w:r w:rsidR="31FD2FC3" w:rsidRPr="00951713">
        <w:rPr>
          <w:rFonts w:ascii="Times New Roman" w:eastAsia="Times New Roman" w:hAnsi="Times New Roman" w:cs="Times New Roman"/>
          <w:color w:val="000000" w:themeColor="text1"/>
          <w:sz w:val="28"/>
          <w:szCs w:val="28"/>
        </w:rPr>
        <w:t xml:space="preserve"> n</w:t>
      </w:r>
      <w:r w:rsidR="67364F03" w:rsidRPr="00951713">
        <w:rPr>
          <w:rFonts w:ascii="Times New Roman" w:eastAsia="Times New Roman" w:hAnsi="Times New Roman" w:cs="Times New Roman"/>
          <w:color w:val="000000" w:themeColor="text1"/>
          <w:sz w:val="28"/>
          <w:szCs w:val="28"/>
        </w:rPr>
        <w:t>ë</w:t>
      </w:r>
      <w:r w:rsidR="31FD2FC3" w:rsidRPr="00951713">
        <w:rPr>
          <w:rFonts w:ascii="Times New Roman" w:eastAsia="Times New Roman" w:hAnsi="Times New Roman" w:cs="Times New Roman"/>
          <w:color w:val="000000" w:themeColor="text1"/>
          <w:sz w:val="28"/>
          <w:szCs w:val="28"/>
        </w:rPr>
        <w:t xml:space="preserve">nshtrohen </w:t>
      </w:r>
      <w:r w:rsidR="2C46B18A" w:rsidRPr="00951713">
        <w:rPr>
          <w:rFonts w:ascii="Times New Roman" w:eastAsia="Times New Roman" w:hAnsi="Times New Roman" w:cs="Times New Roman"/>
          <w:color w:val="000000" w:themeColor="text1"/>
          <w:sz w:val="28"/>
          <w:szCs w:val="28"/>
        </w:rPr>
        <w:t>vetëm kërkesa</w:t>
      </w:r>
      <w:r w:rsidR="41B03156" w:rsidRPr="00951713">
        <w:rPr>
          <w:rFonts w:ascii="Times New Roman" w:eastAsia="Times New Roman" w:hAnsi="Times New Roman" w:cs="Times New Roman"/>
          <w:color w:val="000000" w:themeColor="text1"/>
          <w:sz w:val="28"/>
          <w:szCs w:val="28"/>
        </w:rPr>
        <w:t>ve</w:t>
      </w:r>
      <w:r w:rsidR="2C46B18A" w:rsidRPr="00951713">
        <w:rPr>
          <w:rFonts w:ascii="Times New Roman" w:eastAsia="Times New Roman" w:hAnsi="Times New Roman" w:cs="Times New Roman"/>
          <w:color w:val="000000" w:themeColor="text1"/>
          <w:sz w:val="28"/>
          <w:szCs w:val="28"/>
        </w:rPr>
        <w:t xml:space="preserve"> </w:t>
      </w:r>
      <w:r w:rsidR="2B4F40D9" w:rsidRPr="00951713">
        <w:rPr>
          <w:rFonts w:ascii="Times New Roman" w:eastAsia="Times New Roman" w:hAnsi="Times New Roman" w:cs="Times New Roman"/>
          <w:color w:val="000000" w:themeColor="text1"/>
          <w:sz w:val="28"/>
          <w:szCs w:val="28"/>
        </w:rPr>
        <w:t>t</w:t>
      </w:r>
      <w:r w:rsidR="67364F03" w:rsidRPr="00951713">
        <w:rPr>
          <w:rFonts w:ascii="Times New Roman" w:eastAsia="Times New Roman" w:hAnsi="Times New Roman" w:cs="Times New Roman"/>
          <w:color w:val="000000" w:themeColor="text1"/>
          <w:sz w:val="28"/>
          <w:szCs w:val="28"/>
        </w:rPr>
        <w:t>ë</w:t>
      </w:r>
      <w:r w:rsidR="2C46B18A" w:rsidRPr="00951713">
        <w:rPr>
          <w:rFonts w:ascii="Times New Roman" w:eastAsia="Times New Roman" w:hAnsi="Times New Roman" w:cs="Times New Roman"/>
          <w:color w:val="000000" w:themeColor="text1"/>
          <w:sz w:val="28"/>
          <w:szCs w:val="28"/>
        </w:rPr>
        <w:t xml:space="preserve"> përcaktuara në këtë nen </w:t>
      </w:r>
      <w:r w:rsidR="259AD060" w:rsidRPr="00951713">
        <w:rPr>
          <w:rFonts w:ascii="Times New Roman" w:eastAsia="Times New Roman" w:hAnsi="Times New Roman" w:cs="Times New Roman"/>
          <w:color w:val="000000" w:themeColor="text1"/>
          <w:sz w:val="28"/>
          <w:szCs w:val="28"/>
        </w:rPr>
        <w:t>në lidhje me emetimin dhe shlyerjen e token</w:t>
      </w:r>
      <w:r w:rsidR="437EE094" w:rsidRPr="00951713">
        <w:rPr>
          <w:rFonts w:ascii="Times New Roman" w:eastAsia="Times New Roman" w:hAnsi="Times New Roman" w:cs="Times New Roman"/>
          <w:color w:val="000000" w:themeColor="text1"/>
          <w:sz w:val="28"/>
          <w:szCs w:val="28"/>
        </w:rPr>
        <w:t>it</w:t>
      </w:r>
      <w:r w:rsidR="259AD060" w:rsidRPr="00951713">
        <w:rPr>
          <w:rFonts w:ascii="Times New Roman" w:eastAsia="Times New Roman" w:hAnsi="Times New Roman" w:cs="Times New Roman"/>
          <w:color w:val="000000" w:themeColor="text1"/>
          <w:sz w:val="28"/>
          <w:szCs w:val="28"/>
        </w:rPr>
        <w:t xml:space="preserve"> të parasë elektronike</w:t>
      </w:r>
      <w:r w:rsidR="34B69CD8" w:rsidRPr="00951713">
        <w:rPr>
          <w:rFonts w:ascii="Times New Roman" w:eastAsia="Times New Roman" w:hAnsi="Times New Roman" w:cs="Times New Roman"/>
          <w:color w:val="000000" w:themeColor="text1"/>
          <w:sz w:val="28"/>
          <w:szCs w:val="28"/>
        </w:rPr>
        <w:t>.</w:t>
      </w:r>
    </w:p>
    <w:p w14:paraId="240697A1" w14:textId="77777777" w:rsidR="00906138" w:rsidRPr="00951713" w:rsidRDefault="00906138"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3D3" w14:textId="66519690" w:rsidR="009850A7" w:rsidRDefault="7AB01DA8" w:rsidP="00906138">
      <w:pPr>
        <w:numPr>
          <w:ilvl w:val="0"/>
          <w:numId w:val="16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Zotëruesit e token</w:t>
      </w:r>
      <w:r w:rsidR="4E674F35" w:rsidRPr="00951713">
        <w:rPr>
          <w:rFonts w:ascii="Times New Roman" w:eastAsia="Times New Roman" w:hAnsi="Times New Roman" w:cs="Times New Roman"/>
          <w:color w:val="000000" w:themeColor="text1"/>
          <w:sz w:val="28"/>
          <w:szCs w:val="28"/>
        </w:rPr>
        <w:t xml:space="preserve">it </w:t>
      </w:r>
      <w:r w:rsidRPr="00951713">
        <w:rPr>
          <w:rFonts w:ascii="Times New Roman" w:eastAsia="Times New Roman" w:hAnsi="Times New Roman" w:cs="Times New Roman"/>
          <w:color w:val="000000" w:themeColor="text1"/>
          <w:sz w:val="28"/>
          <w:szCs w:val="28"/>
        </w:rPr>
        <w:t xml:space="preserve">të parasë elektronike </w:t>
      </w:r>
      <w:r w:rsidR="0748CD59" w:rsidRPr="00951713">
        <w:rPr>
          <w:rFonts w:ascii="Times New Roman" w:eastAsia="Times New Roman" w:hAnsi="Times New Roman" w:cs="Times New Roman"/>
          <w:color w:val="000000" w:themeColor="text1"/>
          <w:sz w:val="28"/>
          <w:szCs w:val="28"/>
        </w:rPr>
        <w:t>kan</w:t>
      </w:r>
      <w:r w:rsidR="1D49F2D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të drejtë</w:t>
      </w:r>
      <w:r w:rsidR="79829F76" w:rsidRPr="00951713">
        <w:rPr>
          <w:rFonts w:ascii="Times New Roman" w:eastAsia="Times New Roman" w:hAnsi="Times New Roman" w:cs="Times New Roman"/>
          <w:color w:val="000000" w:themeColor="text1"/>
          <w:sz w:val="28"/>
          <w:szCs w:val="28"/>
        </w:rPr>
        <w:t>n e pretendimeve kundrejt</w:t>
      </w:r>
      <w:r w:rsidRPr="00951713">
        <w:rPr>
          <w:rFonts w:ascii="Times New Roman" w:eastAsia="Times New Roman" w:hAnsi="Times New Roman" w:cs="Times New Roman"/>
          <w:color w:val="000000" w:themeColor="text1"/>
          <w:sz w:val="28"/>
          <w:szCs w:val="28"/>
        </w:rPr>
        <w:t xml:space="preserve"> emetuesve të </w:t>
      </w:r>
      <w:r w:rsidR="2AC4E47C" w:rsidRPr="00951713">
        <w:rPr>
          <w:rFonts w:ascii="Times New Roman" w:eastAsia="Times New Roman" w:hAnsi="Times New Roman" w:cs="Times New Roman"/>
          <w:color w:val="000000" w:themeColor="text1"/>
          <w:sz w:val="28"/>
          <w:szCs w:val="28"/>
        </w:rPr>
        <w:t>atij tokeni për vlerën e</w:t>
      </w:r>
      <w:r w:rsidR="3C6EEFF3" w:rsidRPr="00951713">
        <w:rPr>
          <w:rFonts w:ascii="Times New Roman" w:eastAsia="Times New Roman" w:hAnsi="Times New Roman" w:cs="Times New Roman"/>
          <w:color w:val="000000" w:themeColor="text1"/>
          <w:sz w:val="28"/>
          <w:szCs w:val="28"/>
        </w:rPr>
        <w:t xml:space="preserve"> </w:t>
      </w:r>
      <w:r w:rsidR="2AC4E47C" w:rsidRPr="00951713">
        <w:rPr>
          <w:rFonts w:ascii="Times New Roman" w:eastAsia="Times New Roman" w:hAnsi="Times New Roman" w:cs="Times New Roman"/>
          <w:color w:val="000000" w:themeColor="text1"/>
          <w:sz w:val="28"/>
          <w:szCs w:val="28"/>
        </w:rPr>
        <w:t>tij.</w:t>
      </w:r>
    </w:p>
    <w:p w14:paraId="000003D4" w14:textId="0BBFD729" w:rsidR="009850A7" w:rsidRDefault="27DCB06C" w:rsidP="00906138">
      <w:pPr>
        <w:numPr>
          <w:ilvl w:val="0"/>
          <w:numId w:val="16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Emetuesit e token</w:t>
      </w:r>
      <w:r w:rsidR="39C97195" w:rsidRPr="00951713">
        <w:rPr>
          <w:rFonts w:ascii="Times New Roman" w:eastAsia="Times New Roman" w:hAnsi="Times New Roman" w:cs="Times New Roman"/>
          <w:color w:val="000000" w:themeColor="text1"/>
          <w:sz w:val="28"/>
          <w:szCs w:val="28"/>
        </w:rPr>
        <w:t>it</w:t>
      </w:r>
      <w:r w:rsidR="1046D023"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të parasë elektronike i emetojnë kët</w:t>
      </w:r>
      <w:r w:rsidR="0023089C">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 tokena në vlerë të barabartë me vlerën e fondeve të mbledhura.</w:t>
      </w:r>
    </w:p>
    <w:p w14:paraId="7D6C976E" w14:textId="77777777" w:rsidR="00906138" w:rsidRPr="00951713" w:rsidRDefault="00906138"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3D5" w14:textId="664D5BBA" w:rsidR="009850A7" w:rsidRDefault="0754B080" w:rsidP="00906138">
      <w:pPr>
        <w:numPr>
          <w:ilvl w:val="0"/>
          <w:numId w:val="16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Me kërkesë të zotëruesit të një tokeni të parasë elektronike, emetuesi i </w:t>
      </w:r>
      <w:r w:rsidR="39202A67" w:rsidRPr="00951713">
        <w:rPr>
          <w:rFonts w:ascii="Times New Roman" w:eastAsia="Times New Roman" w:hAnsi="Times New Roman" w:cs="Times New Roman"/>
          <w:color w:val="000000" w:themeColor="text1"/>
          <w:sz w:val="28"/>
          <w:szCs w:val="28"/>
        </w:rPr>
        <w:t xml:space="preserve">atij </w:t>
      </w:r>
      <w:r w:rsidRPr="00951713">
        <w:rPr>
          <w:rFonts w:ascii="Times New Roman" w:eastAsia="Times New Roman" w:hAnsi="Times New Roman" w:cs="Times New Roman"/>
          <w:color w:val="000000" w:themeColor="text1"/>
          <w:sz w:val="28"/>
          <w:szCs w:val="28"/>
        </w:rPr>
        <w:t xml:space="preserve">tokeni </w:t>
      </w:r>
      <w:r w:rsidR="00E81943" w:rsidRPr="00951713">
        <w:rPr>
          <w:rFonts w:ascii="Times New Roman" w:eastAsia="Times New Roman" w:hAnsi="Times New Roman" w:cs="Times New Roman"/>
          <w:color w:val="000000" w:themeColor="text1"/>
          <w:sz w:val="28"/>
          <w:szCs w:val="28"/>
        </w:rPr>
        <w:t>ë</w:t>
      </w:r>
      <w:r w:rsidR="5E11B25F" w:rsidRPr="00951713">
        <w:rPr>
          <w:rFonts w:ascii="Times New Roman" w:eastAsia="Times New Roman" w:hAnsi="Times New Roman" w:cs="Times New Roman"/>
          <w:color w:val="000000" w:themeColor="text1"/>
          <w:sz w:val="28"/>
          <w:szCs w:val="28"/>
        </w:rPr>
        <w:t>sht</w:t>
      </w:r>
      <w:r w:rsidR="00E81943" w:rsidRPr="00951713">
        <w:rPr>
          <w:rFonts w:ascii="Times New Roman" w:eastAsia="Times New Roman" w:hAnsi="Times New Roman" w:cs="Times New Roman"/>
          <w:color w:val="000000" w:themeColor="text1"/>
          <w:sz w:val="28"/>
          <w:szCs w:val="28"/>
        </w:rPr>
        <w:t>ë</w:t>
      </w:r>
      <w:r w:rsidR="5E11B25F" w:rsidRPr="00951713">
        <w:rPr>
          <w:rFonts w:ascii="Times New Roman" w:eastAsia="Times New Roman" w:hAnsi="Times New Roman" w:cs="Times New Roman"/>
          <w:color w:val="000000" w:themeColor="text1"/>
          <w:sz w:val="28"/>
          <w:szCs w:val="28"/>
        </w:rPr>
        <w:t xml:space="preserve"> i detyruar ta</w:t>
      </w:r>
      <w:r w:rsidRPr="00951713">
        <w:rPr>
          <w:rFonts w:ascii="Times New Roman" w:eastAsia="Times New Roman" w:hAnsi="Times New Roman" w:cs="Times New Roman"/>
          <w:color w:val="000000" w:themeColor="text1"/>
          <w:sz w:val="28"/>
          <w:szCs w:val="28"/>
        </w:rPr>
        <w:t xml:space="preserve"> </w:t>
      </w:r>
      <w:r w:rsidR="0818BFF3" w:rsidRPr="00951713">
        <w:rPr>
          <w:rFonts w:ascii="Times New Roman" w:eastAsia="Times New Roman" w:hAnsi="Times New Roman" w:cs="Times New Roman"/>
          <w:color w:val="000000" w:themeColor="text1"/>
          <w:sz w:val="28"/>
          <w:szCs w:val="28"/>
        </w:rPr>
        <w:t>shlye</w:t>
      </w:r>
      <w:r w:rsidR="1F942B81" w:rsidRPr="00951713">
        <w:rPr>
          <w:rFonts w:ascii="Times New Roman" w:eastAsia="Times New Roman" w:hAnsi="Times New Roman" w:cs="Times New Roman"/>
          <w:color w:val="000000" w:themeColor="text1"/>
          <w:sz w:val="28"/>
          <w:szCs w:val="28"/>
        </w:rPr>
        <w:t>j</w:t>
      </w:r>
      <w:r w:rsidR="00E81943" w:rsidRPr="00951713">
        <w:rPr>
          <w:rFonts w:ascii="Times New Roman" w:eastAsia="Times New Roman" w:hAnsi="Times New Roman" w:cs="Times New Roman"/>
          <w:color w:val="000000" w:themeColor="text1"/>
          <w:sz w:val="28"/>
          <w:szCs w:val="28"/>
        </w:rPr>
        <w:t>ë</w:t>
      </w:r>
      <w:r w:rsidR="5BB4C0C4" w:rsidRPr="00951713">
        <w:rPr>
          <w:rFonts w:ascii="Times New Roman" w:eastAsia="Times New Roman" w:hAnsi="Times New Roman" w:cs="Times New Roman"/>
          <w:color w:val="000000" w:themeColor="text1"/>
          <w:sz w:val="28"/>
          <w:szCs w:val="28"/>
        </w:rPr>
        <w:t xml:space="preserve"> at</w:t>
      </w:r>
      <w:r w:rsidR="00E8194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në çdo kohë, duke</w:t>
      </w:r>
      <w:r w:rsidR="0A52A685" w:rsidRPr="00951713">
        <w:rPr>
          <w:rFonts w:ascii="Times New Roman" w:eastAsia="Times New Roman" w:hAnsi="Times New Roman" w:cs="Times New Roman"/>
          <w:color w:val="000000" w:themeColor="text1"/>
          <w:sz w:val="28"/>
          <w:szCs w:val="28"/>
        </w:rPr>
        <w:t xml:space="preserve"> e</w:t>
      </w:r>
      <w:r w:rsidRPr="00951713">
        <w:rPr>
          <w:rFonts w:ascii="Times New Roman" w:eastAsia="Times New Roman" w:hAnsi="Times New Roman" w:cs="Times New Roman"/>
          <w:color w:val="000000" w:themeColor="text1"/>
          <w:sz w:val="28"/>
          <w:szCs w:val="28"/>
        </w:rPr>
        <w:t xml:space="preserve"> paguar në fonde të ndryshme nga para</w:t>
      </w:r>
      <w:r w:rsidR="0C19B735" w:rsidRPr="00951713">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elektronike,</w:t>
      </w:r>
      <w:r w:rsidR="320EFEAF" w:rsidRPr="00951713">
        <w:rPr>
          <w:rFonts w:ascii="Times New Roman" w:eastAsia="Times New Roman" w:hAnsi="Times New Roman" w:cs="Times New Roman"/>
          <w:color w:val="000000" w:themeColor="text1"/>
          <w:sz w:val="28"/>
          <w:szCs w:val="28"/>
        </w:rPr>
        <w:t xml:space="preserve"> n</w:t>
      </w:r>
      <w:r w:rsidR="00E81943" w:rsidRPr="00951713">
        <w:rPr>
          <w:rFonts w:ascii="Times New Roman" w:eastAsia="Times New Roman" w:hAnsi="Times New Roman" w:cs="Times New Roman"/>
          <w:color w:val="000000" w:themeColor="text1"/>
          <w:sz w:val="28"/>
          <w:szCs w:val="28"/>
        </w:rPr>
        <w:t>ë</w:t>
      </w:r>
      <w:r w:rsidR="320EFEAF" w:rsidRPr="00951713">
        <w:rPr>
          <w:rFonts w:ascii="Times New Roman" w:eastAsia="Times New Roman" w:hAnsi="Times New Roman" w:cs="Times New Roman"/>
          <w:color w:val="000000" w:themeColor="text1"/>
          <w:sz w:val="28"/>
          <w:szCs w:val="28"/>
        </w:rPr>
        <w:t xml:space="preserve"> vler</w:t>
      </w:r>
      <w:r w:rsidR="00E81943" w:rsidRPr="00951713">
        <w:rPr>
          <w:rFonts w:ascii="Times New Roman" w:eastAsia="Times New Roman" w:hAnsi="Times New Roman" w:cs="Times New Roman"/>
          <w:color w:val="000000" w:themeColor="text1"/>
          <w:sz w:val="28"/>
          <w:szCs w:val="28"/>
        </w:rPr>
        <w:t>ë</w:t>
      </w:r>
      <w:r w:rsidR="320EFEAF" w:rsidRPr="00951713">
        <w:rPr>
          <w:rFonts w:ascii="Times New Roman" w:eastAsia="Times New Roman" w:hAnsi="Times New Roman" w:cs="Times New Roman"/>
          <w:color w:val="000000" w:themeColor="text1"/>
          <w:sz w:val="28"/>
          <w:szCs w:val="28"/>
        </w:rPr>
        <w:t xml:space="preserve"> t</w:t>
      </w:r>
      <w:r w:rsidR="00E81943" w:rsidRPr="00951713">
        <w:rPr>
          <w:rFonts w:ascii="Times New Roman" w:eastAsia="Times New Roman" w:hAnsi="Times New Roman" w:cs="Times New Roman"/>
          <w:color w:val="000000" w:themeColor="text1"/>
          <w:sz w:val="28"/>
          <w:szCs w:val="28"/>
        </w:rPr>
        <w:t>ë</w:t>
      </w:r>
      <w:r w:rsidR="320EFEAF" w:rsidRPr="00951713">
        <w:rPr>
          <w:rFonts w:ascii="Times New Roman" w:eastAsia="Times New Roman" w:hAnsi="Times New Roman" w:cs="Times New Roman"/>
          <w:color w:val="000000" w:themeColor="text1"/>
          <w:sz w:val="28"/>
          <w:szCs w:val="28"/>
        </w:rPr>
        <w:t xml:space="preserve"> barabart</w:t>
      </w:r>
      <w:r w:rsidR="00E81943" w:rsidRPr="00951713">
        <w:rPr>
          <w:rFonts w:ascii="Times New Roman" w:eastAsia="Times New Roman" w:hAnsi="Times New Roman" w:cs="Times New Roman"/>
          <w:color w:val="000000" w:themeColor="text1"/>
          <w:sz w:val="28"/>
          <w:szCs w:val="28"/>
        </w:rPr>
        <w:t>ë</w:t>
      </w:r>
      <w:r w:rsidR="320EFEAF" w:rsidRPr="00951713">
        <w:rPr>
          <w:rFonts w:ascii="Times New Roman" w:eastAsia="Times New Roman" w:hAnsi="Times New Roman" w:cs="Times New Roman"/>
          <w:color w:val="000000" w:themeColor="text1"/>
          <w:sz w:val="28"/>
          <w:szCs w:val="28"/>
        </w:rPr>
        <w:t xml:space="preserve"> me</w:t>
      </w:r>
      <w:r w:rsidRPr="00951713">
        <w:rPr>
          <w:rFonts w:ascii="Times New Roman" w:eastAsia="Times New Roman" w:hAnsi="Times New Roman" w:cs="Times New Roman"/>
          <w:color w:val="000000" w:themeColor="text1"/>
          <w:sz w:val="28"/>
          <w:szCs w:val="28"/>
        </w:rPr>
        <w:t xml:space="preserve"> vlerën monetare të tokenit të parasë elektronike të mbajtur nga zotëruesi i tokenit.</w:t>
      </w:r>
    </w:p>
    <w:p w14:paraId="22D7E4A0" w14:textId="77777777" w:rsidR="00906138" w:rsidRPr="00951713" w:rsidRDefault="00906138"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3D6" w14:textId="306CDF86" w:rsidR="009850A7" w:rsidRDefault="3E0262CE" w:rsidP="00906138">
      <w:pPr>
        <w:numPr>
          <w:ilvl w:val="0"/>
          <w:numId w:val="16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Emetuesit e token</w:t>
      </w:r>
      <w:r w:rsidR="4105F492" w:rsidRPr="00951713">
        <w:rPr>
          <w:rFonts w:ascii="Times New Roman" w:eastAsia="Times New Roman" w:hAnsi="Times New Roman" w:cs="Times New Roman"/>
          <w:color w:val="000000" w:themeColor="text1"/>
          <w:sz w:val="28"/>
          <w:szCs w:val="28"/>
        </w:rPr>
        <w:t>it</w:t>
      </w:r>
      <w:r w:rsidRPr="00951713">
        <w:rPr>
          <w:rFonts w:ascii="Times New Roman" w:eastAsia="Times New Roman" w:hAnsi="Times New Roman" w:cs="Times New Roman"/>
          <w:color w:val="000000" w:themeColor="text1"/>
          <w:sz w:val="28"/>
          <w:szCs w:val="28"/>
        </w:rPr>
        <w:t xml:space="preserve"> të parasë elektronike deklarojnë </w:t>
      </w:r>
      <w:r w:rsidR="42CBB8C1" w:rsidRPr="00951713">
        <w:rPr>
          <w:rFonts w:ascii="Times New Roman" w:eastAsia="Times New Roman" w:hAnsi="Times New Roman" w:cs="Times New Roman"/>
          <w:color w:val="000000" w:themeColor="text1"/>
          <w:sz w:val="28"/>
          <w:szCs w:val="28"/>
        </w:rPr>
        <w:t>n</w:t>
      </w:r>
      <w:r w:rsidR="06312248" w:rsidRPr="00951713">
        <w:rPr>
          <w:rFonts w:ascii="Times New Roman" w:eastAsia="Times New Roman" w:hAnsi="Times New Roman" w:cs="Times New Roman"/>
          <w:color w:val="000000" w:themeColor="text1"/>
          <w:sz w:val="28"/>
          <w:szCs w:val="28"/>
        </w:rPr>
        <w:t>ë</w:t>
      </w:r>
      <w:r w:rsidR="42CBB8C1" w:rsidRPr="00951713">
        <w:rPr>
          <w:rFonts w:ascii="Times New Roman" w:eastAsia="Times New Roman" w:hAnsi="Times New Roman" w:cs="Times New Roman"/>
          <w:color w:val="000000" w:themeColor="text1"/>
          <w:sz w:val="28"/>
          <w:szCs w:val="28"/>
        </w:rPr>
        <w:t xml:space="preserve"> m</w:t>
      </w:r>
      <w:r w:rsidR="169A6A0E" w:rsidRPr="00951713">
        <w:rPr>
          <w:rFonts w:ascii="Times New Roman" w:eastAsia="Times New Roman" w:hAnsi="Times New Roman" w:cs="Times New Roman"/>
          <w:color w:val="000000" w:themeColor="text1"/>
          <w:sz w:val="28"/>
          <w:szCs w:val="28"/>
        </w:rPr>
        <w:t>ë</w:t>
      </w:r>
      <w:r w:rsidR="42CBB8C1" w:rsidRPr="00951713">
        <w:rPr>
          <w:rFonts w:ascii="Times New Roman" w:eastAsia="Times New Roman" w:hAnsi="Times New Roman" w:cs="Times New Roman"/>
          <w:color w:val="000000" w:themeColor="text1"/>
          <w:sz w:val="28"/>
          <w:szCs w:val="28"/>
        </w:rPr>
        <w:t>nyr</w:t>
      </w:r>
      <w:r w:rsidR="049E847D" w:rsidRPr="00951713">
        <w:rPr>
          <w:rFonts w:ascii="Times New Roman" w:eastAsia="Times New Roman" w:hAnsi="Times New Roman" w:cs="Times New Roman"/>
          <w:color w:val="000000" w:themeColor="text1"/>
          <w:sz w:val="28"/>
          <w:szCs w:val="28"/>
        </w:rPr>
        <w:t>ë</w:t>
      </w:r>
      <w:r w:rsidR="42CBB8C1" w:rsidRPr="00951713">
        <w:rPr>
          <w:rFonts w:ascii="Times New Roman" w:eastAsia="Times New Roman" w:hAnsi="Times New Roman" w:cs="Times New Roman"/>
          <w:color w:val="000000" w:themeColor="text1"/>
          <w:sz w:val="28"/>
          <w:szCs w:val="28"/>
        </w:rPr>
        <w:t xml:space="preserve"> t</w:t>
      </w:r>
      <w:r w:rsidR="4C765929" w:rsidRPr="00951713">
        <w:rPr>
          <w:rFonts w:ascii="Times New Roman" w:eastAsia="Times New Roman" w:hAnsi="Times New Roman" w:cs="Times New Roman"/>
          <w:color w:val="000000" w:themeColor="text1"/>
          <w:sz w:val="28"/>
          <w:szCs w:val="28"/>
        </w:rPr>
        <w:t>ë</w:t>
      </w:r>
      <w:r w:rsidR="42CBB8C1"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qartë kushtet për </w:t>
      </w:r>
      <w:r w:rsidR="5C9F9172" w:rsidRPr="00951713">
        <w:rPr>
          <w:rFonts w:ascii="Times New Roman" w:eastAsia="Times New Roman" w:hAnsi="Times New Roman" w:cs="Times New Roman"/>
          <w:color w:val="000000" w:themeColor="text1"/>
          <w:sz w:val="28"/>
          <w:szCs w:val="28"/>
        </w:rPr>
        <w:t>shlyerje</w:t>
      </w:r>
      <w:r w:rsidR="3C271E5B" w:rsidRPr="00951713">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 xml:space="preserve"> në </w:t>
      </w:r>
      <w:r w:rsidR="1A9A199D" w:rsidRPr="00951713">
        <w:rPr>
          <w:rFonts w:ascii="Times New Roman" w:eastAsia="Times New Roman" w:hAnsi="Times New Roman" w:cs="Times New Roman"/>
          <w:color w:val="000000" w:themeColor="text1"/>
          <w:sz w:val="28"/>
          <w:szCs w:val="28"/>
        </w:rPr>
        <w:t>dokumentin informues</w:t>
      </w:r>
      <w:r w:rsidR="0095649C">
        <w:rPr>
          <w:rFonts w:ascii="Times New Roman" w:eastAsia="Times New Roman" w:hAnsi="Times New Roman" w:cs="Times New Roman"/>
          <w:color w:val="000000" w:themeColor="text1"/>
          <w:sz w:val="28"/>
          <w:szCs w:val="28"/>
        </w:rPr>
        <w:t xml:space="preserve"> të kripto</w:t>
      </w:r>
      <w:r w:rsidRPr="00951713">
        <w:rPr>
          <w:rFonts w:ascii="Times New Roman" w:eastAsia="Times New Roman" w:hAnsi="Times New Roman" w:cs="Times New Roman"/>
          <w:color w:val="000000" w:themeColor="text1"/>
          <w:sz w:val="28"/>
          <w:szCs w:val="28"/>
        </w:rPr>
        <w:t>asetit</w:t>
      </w:r>
      <w:r w:rsidR="7A08E083"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sidR="6C85AEC8" w:rsidRPr="00951713">
        <w:rPr>
          <w:rFonts w:ascii="Times New Roman" w:eastAsia="Times New Roman" w:hAnsi="Times New Roman" w:cs="Times New Roman"/>
          <w:color w:val="000000" w:themeColor="text1"/>
          <w:sz w:val="28"/>
          <w:szCs w:val="28"/>
        </w:rPr>
        <w:t xml:space="preserve">sipas përcaktimeve të </w:t>
      </w:r>
      <w:r w:rsidR="0023089C" w:rsidRPr="00951713">
        <w:rPr>
          <w:rFonts w:ascii="Times New Roman" w:eastAsia="Times New Roman" w:hAnsi="Times New Roman" w:cs="Times New Roman"/>
          <w:color w:val="000000" w:themeColor="text1"/>
          <w:sz w:val="28"/>
          <w:szCs w:val="28"/>
        </w:rPr>
        <w:t>shkronj</w:t>
      </w:r>
      <w:r w:rsidR="00F104B8">
        <w:rPr>
          <w:rFonts w:ascii="Times New Roman" w:eastAsia="Times New Roman" w:hAnsi="Times New Roman" w:cs="Times New Roman"/>
          <w:color w:val="000000" w:themeColor="text1"/>
          <w:sz w:val="28"/>
          <w:szCs w:val="28"/>
        </w:rPr>
        <w:t>ë</w:t>
      </w:r>
      <w:r w:rsidR="0023089C">
        <w:rPr>
          <w:rFonts w:ascii="Times New Roman" w:eastAsia="Times New Roman" w:hAnsi="Times New Roman" w:cs="Times New Roman"/>
          <w:color w:val="000000" w:themeColor="text1"/>
          <w:sz w:val="28"/>
          <w:szCs w:val="28"/>
        </w:rPr>
        <w:t>s</w:t>
      </w:r>
      <w:r w:rsidR="0023089C" w:rsidRPr="00951713">
        <w:rPr>
          <w:rFonts w:ascii="Times New Roman" w:eastAsia="Times New Roman" w:hAnsi="Times New Roman" w:cs="Times New Roman"/>
          <w:color w:val="000000" w:themeColor="text1"/>
          <w:sz w:val="28"/>
          <w:szCs w:val="28"/>
        </w:rPr>
        <w:t xml:space="preserve"> “ç”</w:t>
      </w:r>
      <w:r w:rsidR="0023089C">
        <w:rPr>
          <w:rFonts w:ascii="Times New Roman" w:eastAsia="Times New Roman" w:hAnsi="Times New Roman" w:cs="Times New Roman"/>
          <w:color w:val="000000" w:themeColor="text1"/>
          <w:sz w:val="28"/>
          <w:szCs w:val="28"/>
        </w:rPr>
        <w:t>, t</w:t>
      </w:r>
      <w:r w:rsidR="00F104B8">
        <w:rPr>
          <w:rFonts w:ascii="Times New Roman" w:eastAsia="Times New Roman" w:hAnsi="Times New Roman" w:cs="Times New Roman"/>
          <w:color w:val="000000" w:themeColor="text1"/>
          <w:sz w:val="28"/>
          <w:szCs w:val="28"/>
        </w:rPr>
        <w:t>ë</w:t>
      </w:r>
      <w:r w:rsidR="0023089C" w:rsidRPr="00951713">
        <w:rPr>
          <w:rFonts w:ascii="Times New Roman" w:eastAsia="Times New Roman" w:hAnsi="Times New Roman" w:cs="Times New Roman"/>
          <w:color w:val="000000" w:themeColor="text1"/>
          <w:sz w:val="28"/>
          <w:szCs w:val="28"/>
        </w:rPr>
        <w:t xml:space="preserve"> pik</w:t>
      </w:r>
      <w:r w:rsidR="00F104B8">
        <w:rPr>
          <w:rFonts w:ascii="Times New Roman" w:eastAsia="Times New Roman" w:hAnsi="Times New Roman" w:cs="Times New Roman"/>
          <w:color w:val="000000" w:themeColor="text1"/>
          <w:sz w:val="28"/>
          <w:szCs w:val="28"/>
        </w:rPr>
        <w:t>ë</w:t>
      </w:r>
      <w:r w:rsidR="0023089C">
        <w:rPr>
          <w:rFonts w:ascii="Times New Roman" w:eastAsia="Times New Roman" w:hAnsi="Times New Roman" w:cs="Times New Roman"/>
          <w:color w:val="000000" w:themeColor="text1"/>
          <w:sz w:val="28"/>
          <w:szCs w:val="28"/>
        </w:rPr>
        <w:t>s</w:t>
      </w:r>
      <w:r w:rsidR="0023089C" w:rsidRPr="00951713">
        <w:rPr>
          <w:rFonts w:ascii="Times New Roman" w:eastAsia="Times New Roman" w:hAnsi="Times New Roman" w:cs="Times New Roman"/>
          <w:color w:val="000000" w:themeColor="text1"/>
          <w:sz w:val="28"/>
          <w:szCs w:val="28"/>
        </w:rPr>
        <w:t xml:space="preserve"> 1</w:t>
      </w:r>
      <w:r w:rsidR="0023089C">
        <w:rPr>
          <w:rFonts w:ascii="Times New Roman" w:eastAsia="Times New Roman" w:hAnsi="Times New Roman" w:cs="Times New Roman"/>
          <w:color w:val="000000" w:themeColor="text1"/>
          <w:sz w:val="28"/>
          <w:szCs w:val="28"/>
        </w:rPr>
        <w:t>, t</w:t>
      </w:r>
      <w:r w:rsidR="00F104B8">
        <w:rPr>
          <w:rFonts w:ascii="Times New Roman" w:eastAsia="Times New Roman" w:hAnsi="Times New Roman" w:cs="Times New Roman"/>
          <w:color w:val="000000" w:themeColor="text1"/>
          <w:sz w:val="28"/>
          <w:szCs w:val="28"/>
        </w:rPr>
        <w:t>ë</w:t>
      </w:r>
      <w:r w:rsidR="0023089C">
        <w:rPr>
          <w:rFonts w:ascii="Times New Roman" w:eastAsia="Times New Roman" w:hAnsi="Times New Roman" w:cs="Times New Roman"/>
          <w:color w:val="000000" w:themeColor="text1"/>
          <w:sz w:val="28"/>
          <w:szCs w:val="28"/>
        </w:rPr>
        <w:t xml:space="preserve"> </w:t>
      </w:r>
      <w:r w:rsidR="6C85AEC8" w:rsidRPr="00951713">
        <w:rPr>
          <w:rFonts w:ascii="Times New Roman" w:eastAsia="Times New Roman" w:hAnsi="Times New Roman" w:cs="Times New Roman"/>
          <w:color w:val="000000" w:themeColor="text1"/>
          <w:sz w:val="28"/>
          <w:szCs w:val="28"/>
        </w:rPr>
        <w:t>nenit</w:t>
      </w:r>
      <w:r w:rsidRPr="00951713">
        <w:rPr>
          <w:rFonts w:ascii="Times New Roman" w:eastAsia="Times New Roman" w:hAnsi="Times New Roman" w:cs="Times New Roman"/>
          <w:color w:val="000000" w:themeColor="text1"/>
          <w:sz w:val="28"/>
          <w:szCs w:val="28"/>
        </w:rPr>
        <w:t xml:space="preserve"> 51</w:t>
      </w:r>
      <w:r w:rsidR="12C849EF" w:rsidRPr="00951713">
        <w:rPr>
          <w:rFonts w:ascii="Times New Roman" w:eastAsia="Times New Roman" w:hAnsi="Times New Roman" w:cs="Times New Roman"/>
          <w:color w:val="000000" w:themeColor="text1"/>
          <w:sz w:val="28"/>
          <w:szCs w:val="28"/>
        </w:rPr>
        <w:t xml:space="preserve">, </w:t>
      </w:r>
      <w:r w:rsidR="1C3C280E" w:rsidRPr="00951713">
        <w:rPr>
          <w:rFonts w:ascii="Times New Roman" w:eastAsia="Times New Roman" w:hAnsi="Times New Roman" w:cs="Times New Roman"/>
          <w:color w:val="000000" w:themeColor="text1"/>
          <w:sz w:val="28"/>
          <w:szCs w:val="28"/>
        </w:rPr>
        <w:t>t</w:t>
      </w:r>
      <w:r w:rsidR="3EB846A2" w:rsidRPr="00951713">
        <w:rPr>
          <w:rFonts w:ascii="Times New Roman" w:eastAsia="Times New Roman" w:hAnsi="Times New Roman" w:cs="Times New Roman"/>
          <w:color w:val="000000" w:themeColor="text1"/>
          <w:sz w:val="28"/>
          <w:szCs w:val="28"/>
        </w:rPr>
        <w:t>ë</w:t>
      </w:r>
      <w:r w:rsidR="1C3C280E" w:rsidRPr="00951713">
        <w:rPr>
          <w:rFonts w:ascii="Times New Roman" w:eastAsia="Times New Roman" w:hAnsi="Times New Roman" w:cs="Times New Roman"/>
          <w:color w:val="000000" w:themeColor="text1"/>
          <w:sz w:val="28"/>
          <w:szCs w:val="28"/>
        </w:rPr>
        <w:t xml:space="preserve"> k</w:t>
      </w:r>
      <w:r w:rsidR="51BB59F3" w:rsidRPr="00951713">
        <w:rPr>
          <w:rFonts w:ascii="Times New Roman" w:eastAsia="Times New Roman" w:hAnsi="Times New Roman" w:cs="Times New Roman"/>
          <w:color w:val="000000" w:themeColor="text1"/>
          <w:sz w:val="28"/>
          <w:szCs w:val="28"/>
        </w:rPr>
        <w:t>ë</w:t>
      </w:r>
      <w:r w:rsidR="1C3C280E" w:rsidRPr="00951713">
        <w:rPr>
          <w:rFonts w:ascii="Times New Roman" w:eastAsia="Times New Roman" w:hAnsi="Times New Roman" w:cs="Times New Roman"/>
          <w:color w:val="000000" w:themeColor="text1"/>
          <w:sz w:val="28"/>
          <w:szCs w:val="28"/>
        </w:rPr>
        <w:t>tij ligji</w:t>
      </w:r>
      <w:r w:rsidRPr="00951713">
        <w:rPr>
          <w:rFonts w:ascii="Times New Roman" w:eastAsia="Times New Roman" w:hAnsi="Times New Roman" w:cs="Times New Roman"/>
          <w:color w:val="000000" w:themeColor="text1"/>
          <w:sz w:val="28"/>
          <w:szCs w:val="28"/>
        </w:rPr>
        <w:t>.</w:t>
      </w:r>
    </w:p>
    <w:p w14:paraId="3ECF958F" w14:textId="77777777" w:rsidR="00906138" w:rsidRPr="00951713" w:rsidRDefault="00906138"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6C77F3E8" w14:textId="77777777" w:rsidR="00906138" w:rsidRDefault="2C46B18A" w:rsidP="00906138">
      <w:pPr>
        <w:numPr>
          <w:ilvl w:val="0"/>
          <w:numId w:val="16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Krahas</w:t>
      </w:r>
      <w:r w:rsidR="48CBEEDB" w:rsidRPr="00951713">
        <w:rPr>
          <w:rFonts w:ascii="Times New Roman" w:eastAsia="Times New Roman" w:hAnsi="Times New Roman" w:cs="Times New Roman"/>
          <w:color w:val="000000" w:themeColor="text1"/>
          <w:sz w:val="28"/>
          <w:szCs w:val="28"/>
        </w:rPr>
        <w:t xml:space="preserve"> p</w:t>
      </w:r>
      <w:r w:rsidR="67364F03" w:rsidRPr="00951713">
        <w:rPr>
          <w:rFonts w:ascii="Times New Roman" w:eastAsia="Times New Roman" w:hAnsi="Times New Roman" w:cs="Times New Roman"/>
          <w:color w:val="000000" w:themeColor="text1"/>
          <w:sz w:val="28"/>
          <w:szCs w:val="28"/>
        </w:rPr>
        <w:t>ë</w:t>
      </w:r>
      <w:r w:rsidR="48CBEEDB" w:rsidRPr="00951713">
        <w:rPr>
          <w:rFonts w:ascii="Times New Roman" w:eastAsia="Times New Roman" w:hAnsi="Times New Roman" w:cs="Times New Roman"/>
          <w:color w:val="000000" w:themeColor="text1"/>
          <w:sz w:val="28"/>
          <w:szCs w:val="28"/>
        </w:rPr>
        <w:t>rcaktimeve t</w:t>
      </w:r>
      <w:r w:rsidR="67364F03"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w:t>
      </w:r>
      <w:r w:rsidR="5DEB3992" w:rsidRPr="00951713">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 xml:space="preserve">enit 46, </w:t>
      </w:r>
      <w:r w:rsidR="1DDAB811" w:rsidRPr="00951713">
        <w:rPr>
          <w:rFonts w:ascii="Times New Roman" w:eastAsia="Times New Roman" w:hAnsi="Times New Roman" w:cs="Times New Roman"/>
          <w:color w:val="000000" w:themeColor="text1"/>
          <w:sz w:val="28"/>
          <w:szCs w:val="28"/>
        </w:rPr>
        <w:t>shlyerja</w:t>
      </w:r>
      <w:r w:rsidRPr="00951713">
        <w:rPr>
          <w:rFonts w:ascii="Times New Roman" w:eastAsia="Times New Roman" w:hAnsi="Times New Roman" w:cs="Times New Roman"/>
          <w:color w:val="000000" w:themeColor="text1"/>
          <w:sz w:val="28"/>
          <w:szCs w:val="28"/>
        </w:rPr>
        <w:t xml:space="preserve"> </w:t>
      </w:r>
      <w:r w:rsidR="0A4A7FAF" w:rsidRPr="00951713">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 xml:space="preserve"> token</w:t>
      </w:r>
      <w:r w:rsidR="075EC02B" w:rsidRPr="00951713">
        <w:rPr>
          <w:rFonts w:ascii="Times New Roman" w:eastAsia="Times New Roman" w:hAnsi="Times New Roman" w:cs="Times New Roman"/>
          <w:color w:val="000000" w:themeColor="text1"/>
          <w:sz w:val="28"/>
          <w:szCs w:val="28"/>
        </w:rPr>
        <w:t>it</w:t>
      </w:r>
      <w:r w:rsidRPr="00951713">
        <w:rPr>
          <w:rFonts w:ascii="Times New Roman" w:eastAsia="Times New Roman" w:hAnsi="Times New Roman" w:cs="Times New Roman"/>
          <w:color w:val="000000" w:themeColor="text1"/>
          <w:sz w:val="28"/>
          <w:szCs w:val="28"/>
        </w:rPr>
        <w:t xml:space="preserve"> të parasë elektronike nuk do të </w:t>
      </w:r>
      <w:r w:rsidR="7831271D" w:rsidRPr="00951713">
        <w:rPr>
          <w:rFonts w:ascii="Times New Roman" w:eastAsia="Times New Roman" w:hAnsi="Times New Roman" w:cs="Times New Roman"/>
          <w:color w:val="000000" w:themeColor="text1"/>
          <w:sz w:val="28"/>
          <w:szCs w:val="28"/>
        </w:rPr>
        <w:t>jet</w:t>
      </w:r>
      <w:r w:rsidR="60FF30BC" w:rsidRPr="00951713">
        <w:rPr>
          <w:rFonts w:ascii="Times New Roman" w:eastAsia="Times New Roman" w:hAnsi="Times New Roman" w:cs="Times New Roman"/>
          <w:color w:val="000000" w:themeColor="text1"/>
          <w:sz w:val="28"/>
          <w:szCs w:val="28"/>
        </w:rPr>
        <w:t>ë</w:t>
      </w:r>
      <w:r w:rsidR="7831271D" w:rsidRPr="00951713">
        <w:rPr>
          <w:rFonts w:ascii="Times New Roman" w:eastAsia="Times New Roman" w:hAnsi="Times New Roman" w:cs="Times New Roman"/>
          <w:color w:val="000000" w:themeColor="text1"/>
          <w:sz w:val="28"/>
          <w:szCs w:val="28"/>
        </w:rPr>
        <w:t xml:space="preserve"> </w:t>
      </w:r>
      <w:r w:rsidR="04581A58" w:rsidRPr="00951713">
        <w:rPr>
          <w:rFonts w:ascii="Times New Roman" w:eastAsia="Times New Roman" w:hAnsi="Times New Roman" w:cs="Times New Roman"/>
          <w:color w:val="000000" w:themeColor="text1"/>
          <w:sz w:val="28"/>
          <w:szCs w:val="28"/>
        </w:rPr>
        <w:t>subjekt i ndonj</w:t>
      </w:r>
      <w:r w:rsidR="67364F03" w:rsidRPr="00951713">
        <w:rPr>
          <w:rFonts w:ascii="Times New Roman" w:eastAsia="Times New Roman" w:hAnsi="Times New Roman" w:cs="Times New Roman"/>
          <w:color w:val="000000" w:themeColor="text1"/>
          <w:sz w:val="28"/>
          <w:szCs w:val="28"/>
        </w:rPr>
        <w:t>ë</w:t>
      </w:r>
      <w:r w:rsidR="04581A58" w:rsidRPr="00951713">
        <w:rPr>
          <w:rFonts w:ascii="Times New Roman" w:eastAsia="Times New Roman" w:hAnsi="Times New Roman" w:cs="Times New Roman"/>
          <w:color w:val="000000" w:themeColor="text1"/>
          <w:sz w:val="28"/>
          <w:szCs w:val="28"/>
        </w:rPr>
        <w:t xml:space="preserve"> tarife t</w:t>
      </w:r>
      <w:r w:rsidR="67364F03" w:rsidRPr="00951713">
        <w:rPr>
          <w:rFonts w:ascii="Times New Roman" w:eastAsia="Times New Roman" w:hAnsi="Times New Roman" w:cs="Times New Roman"/>
          <w:color w:val="000000" w:themeColor="text1"/>
          <w:sz w:val="28"/>
          <w:szCs w:val="28"/>
        </w:rPr>
        <w:t>ë</w:t>
      </w:r>
      <w:r w:rsidR="04581A58" w:rsidRPr="00951713">
        <w:rPr>
          <w:rFonts w:ascii="Times New Roman" w:eastAsia="Times New Roman" w:hAnsi="Times New Roman" w:cs="Times New Roman"/>
          <w:color w:val="000000" w:themeColor="text1"/>
          <w:sz w:val="28"/>
          <w:szCs w:val="28"/>
        </w:rPr>
        <w:t xml:space="preserve"> ngarkuar nga ana e emetuesit.</w:t>
      </w:r>
    </w:p>
    <w:p w14:paraId="000003D7" w14:textId="38B0AA09" w:rsidR="009850A7" w:rsidRPr="00951713" w:rsidRDefault="04581A58"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000003D8" w14:textId="77777777" w:rsidR="009850A7" w:rsidRPr="00951713" w:rsidRDefault="003A7E32" w:rsidP="003A7FE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50</w:t>
      </w:r>
    </w:p>
    <w:p w14:paraId="000003D9" w14:textId="77777777" w:rsidR="009850A7" w:rsidRDefault="003A7E32" w:rsidP="003A7FE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Ndalimi i dhënies së interesit</w:t>
      </w:r>
    </w:p>
    <w:p w14:paraId="1E177A75" w14:textId="77777777" w:rsidR="00906138" w:rsidRPr="00951713" w:rsidRDefault="00906138" w:rsidP="003A7FE9">
      <w:pPr>
        <w:spacing w:after="0" w:line="240" w:lineRule="auto"/>
        <w:jc w:val="center"/>
        <w:rPr>
          <w:rFonts w:ascii="Times New Roman" w:eastAsia="Times New Roman" w:hAnsi="Times New Roman" w:cs="Times New Roman"/>
          <w:b/>
          <w:bCs/>
          <w:color w:val="000000" w:themeColor="text1"/>
          <w:sz w:val="28"/>
          <w:szCs w:val="28"/>
        </w:rPr>
      </w:pPr>
    </w:p>
    <w:p w14:paraId="000003DA" w14:textId="02EC9A34" w:rsidR="009850A7" w:rsidRDefault="2C46B18A" w:rsidP="00906138">
      <w:pPr>
        <w:numPr>
          <w:ilvl w:val="0"/>
          <w:numId w:val="16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Pavarësisht</w:t>
      </w:r>
      <w:r w:rsidR="725E4B51" w:rsidRPr="00951713">
        <w:rPr>
          <w:rFonts w:ascii="Times New Roman" w:eastAsia="Times New Roman" w:hAnsi="Times New Roman" w:cs="Times New Roman"/>
          <w:color w:val="000000" w:themeColor="text1"/>
          <w:sz w:val="28"/>
          <w:szCs w:val="28"/>
        </w:rPr>
        <w:t xml:space="preserve"> parashikimeve t</w:t>
      </w:r>
      <w:r w:rsidR="67364F03" w:rsidRPr="00951713">
        <w:rPr>
          <w:rFonts w:ascii="Times New Roman" w:eastAsia="Times New Roman" w:hAnsi="Times New Roman" w:cs="Times New Roman"/>
          <w:color w:val="000000" w:themeColor="text1"/>
          <w:sz w:val="28"/>
          <w:szCs w:val="28"/>
        </w:rPr>
        <w:t>ë</w:t>
      </w:r>
      <w:r w:rsidR="725E4B51" w:rsidRPr="00951713">
        <w:rPr>
          <w:rFonts w:ascii="Times New Roman" w:eastAsia="Times New Roman" w:hAnsi="Times New Roman" w:cs="Times New Roman"/>
          <w:color w:val="000000" w:themeColor="text1"/>
          <w:sz w:val="28"/>
          <w:szCs w:val="28"/>
        </w:rPr>
        <w:t xml:space="preserve"> legji</w:t>
      </w:r>
      <w:r w:rsidR="3DA57221" w:rsidRPr="00951713">
        <w:rPr>
          <w:rFonts w:ascii="Times New Roman" w:eastAsia="Times New Roman" w:hAnsi="Times New Roman" w:cs="Times New Roman"/>
          <w:color w:val="000000" w:themeColor="text1"/>
          <w:sz w:val="28"/>
          <w:szCs w:val="28"/>
        </w:rPr>
        <w:t>sla</w:t>
      </w:r>
      <w:r w:rsidR="725E4B51" w:rsidRPr="00951713">
        <w:rPr>
          <w:rFonts w:ascii="Times New Roman" w:eastAsia="Times New Roman" w:hAnsi="Times New Roman" w:cs="Times New Roman"/>
          <w:color w:val="000000" w:themeColor="text1"/>
          <w:sz w:val="28"/>
          <w:szCs w:val="28"/>
        </w:rPr>
        <w:t>cionit</w:t>
      </w:r>
      <w:r w:rsidR="5EFCE9CA" w:rsidRPr="00951713">
        <w:rPr>
          <w:rFonts w:ascii="Times New Roman" w:eastAsia="Times New Roman" w:hAnsi="Times New Roman" w:cs="Times New Roman"/>
          <w:color w:val="000000" w:themeColor="text1"/>
          <w:sz w:val="28"/>
          <w:szCs w:val="28"/>
        </w:rPr>
        <w:t xml:space="preserve"> n</w:t>
      </w:r>
      <w:r w:rsidR="67364F03" w:rsidRPr="00951713">
        <w:rPr>
          <w:rFonts w:ascii="Times New Roman" w:eastAsia="Times New Roman" w:hAnsi="Times New Roman" w:cs="Times New Roman"/>
          <w:color w:val="000000" w:themeColor="text1"/>
          <w:sz w:val="28"/>
          <w:szCs w:val="28"/>
        </w:rPr>
        <w:t>ë</w:t>
      </w:r>
      <w:r w:rsidR="5EFCE9CA" w:rsidRPr="00951713">
        <w:rPr>
          <w:rFonts w:ascii="Times New Roman" w:eastAsia="Times New Roman" w:hAnsi="Times New Roman" w:cs="Times New Roman"/>
          <w:color w:val="000000" w:themeColor="text1"/>
          <w:sz w:val="28"/>
          <w:szCs w:val="28"/>
        </w:rPr>
        <w:t xml:space="preserve"> fuqi</w:t>
      </w:r>
      <w:r w:rsidR="725E4B51" w:rsidRPr="00951713">
        <w:rPr>
          <w:rFonts w:ascii="Times New Roman" w:eastAsia="Times New Roman" w:hAnsi="Times New Roman" w:cs="Times New Roman"/>
          <w:color w:val="000000" w:themeColor="text1"/>
          <w:sz w:val="28"/>
          <w:szCs w:val="28"/>
        </w:rPr>
        <w:t xml:space="preserve"> p</w:t>
      </w:r>
      <w:r w:rsidR="67364F03" w:rsidRPr="00951713">
        <w:rPr>
          <w:rFonts w:ascii="Times New Roman" w:eastAsia="Times New Roman" w:hAnsi="Times New Roman" w:cs="Times New Roman"/>
          <w:color w:val="000000" w:themeColor="text1"/>
          <w:sz w:val="28"/>
          <w:szCs w:val="28"/>
        </w:rPr>
        <w:t>ë</w:t>
      </w:r>
      <w:r w:rsidR="725E4B51" w:rsidRPr="00951713">
        <w:rPr>
          <w:rFonts w:ascii="Times New Roman" w:eastAsia="Times New Roman" w:hAnsi="Times New Roman" w:cs="Times New Roman"/>
          <w:color w:val="000000" w:themeColor="text1"/>
          <w:sz w:val="28"/>
          <w:szCs w:val="28"/>
        </w:rPr>
        <w:t>r institucionet e paras</w:t>
      </w:r>
      <w:r w:rsidR="67364F03" w:rsidRPr="00951713">
        <w:rPr>
          <w:rFonts w:ascii="Times New Roman" w:eastAsia="Times New Roman" w:hAnsi="Times New Roman" w:cs="Times New Roman"/>
          <w:color w:val="000000" w:themeColor="text1"/>
          <w:sz w:val="28"/>
          <w:szCs w:val="28"/>
        </w:rPr>
        <w:t>ë</w:t>
      </w:r>
      <w:r w:rsidR="725E4B51" w:rsidRPr="00951713">
        <w:rPr>
          <w:rFonts w:ascii="Times New Roman" w:eastAsia="Times New Roman" w:hAnsi="Times New Roman" w:cs="Times New Roman"/>
          <w:color w:val="000000" w:themeColor="text1"/>
          <w:sz w:val="28"/>
          <w:szCs w:val="28"/>
        </w:rPr>
        <w:t xml:space="preserve"> elektronike,</w:t>
      </w:r>
      <w:r w:rsidRPr="00951713">
        <w:rPr>
          <w:rFonts w:ascii="Times New Roman" w:eastAsia="Times New Roman" w:hAnsi="Times New Roman" w:cs="Times New Roman"/>
          <w:color w:val="000000" w:themeColor="text1"/>
          <w:sz w:val="28"/>
          <w:szCs w:val="28"/>
        </w:rPr>
        <w:t xml:space="preserve"> emetuesit e token</w:t>
      </w:r>
      <w:r w:rsidR="3EBD8C33" w:rsidRPr="00951713">
        <w:rPr>
          <w:rFonts w:ascii="Times New Roman" w:eastAsia="Times New Roman" w:hAnsi="Times New Roman" w:cs="Times New Roman"/>
          <w:color w:val="000000" w:themeColor="text1"/>
          <w:sz w:val="28"/>
          <w:szCs w:val="28"/>
        </w:rPr>
        <w:t>it</w:t>
      </w:r>
      <w:r w:rsidRPr="00951713">
        <w:rPr>
          <w:rFonts w:ascii="Times New Roman" w:eastAsia="Times New Roman" w:hAnsi="Times New Roman" w:cs="Times New Roman"/>
          <w:color w:val="000000" w:themeColor="text1"/>
          <w:sz w:val="28"/>
          <w:szCs w:val="28"/>
        </w:rPr>
        <w:t xml:space="preserve"> të parasë elektronike nuk </w:t>
      </w:r>
      <w:r w:rsidR="25F111AF" w:rsidRPr="00951713">
        <w:rPr>
          <w:rFonts w:ascii="Times New Roman" w:eastAsia="Times New Roman" w:hAnsi="Times New Roman" w:cs="Times New Roman"/>
          <w:color w:val="000000" w:themeColor="text1"/>
          <w:sz w:val="28"/>
          <w:szCs w:val="28"/>
        </w:rPr>
        <w:t>mund t</w:t>
      </w:r>
      <w:r w:rsidR="67364F03" w:rsidRPr="00951713">
        <w:rPr>
          <w:rFonts w:ascii="Times New Roman" w:eastAsia="Times New Roman" w:hAnsi="Times New Roman" w:cs="Times New Roman"/>
          <w:color w:val="000000" w:themeColor="text1"/>
          <w:sz w:val="28"/>
          <w:szCs w:val="28"/>
        </w:rPr>
        <w:t>ë</w:t>
      </w:r>
      <w:r w:rsidR="25F111AF"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japin interes në lidhje me kët</w:t>
      </w:r>
      <w:r w:rsidR="0023089C">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 tokena.</w:t>
      </w:r>
    </w:p>
    <w:p w14:paraId="72758E0B" w14:textId="77777777" w:rsidR="00906138" w:rsidRPr="00951713" w:rsidRDefault="00906138"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3DB" w14:textId="49E46BA5" w:rsidR="009850A7" w:rsidRDefault="3D009E52" w:rsidP="00906138">
      <w:pPr>
        <w:numPr>
          <w:ilvl w:val="0"/>
          <w:numId w:val="16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Ofruesit e shërbimeve të kriptoaseteve nuk </w:t>
      </w:r>
      <w:r w:rsidR="513BEABA" w:rsidRPr="00951713">
        <w:rPr>
          <w:rFonts w:ascii="Times New Roman" w:eastAsia="Times New Roman" w:hAnsi="Times New Roman" w:cs="Times New Roman"/>
          <w:color w:val="000000" w:themeColor="text1"/>
          <w:sz w:val="28"/>
          <w:szCs w:val="28"/>
        </w:rPr>
        <w:t>japin</w:t>
      </w:r>
      <w:r w:rsidRPr="00951713">
        <w:rPr>
          <w:rFonts w:ascii="Times New Roman" w:eastAsia="Times New Roman" w:hAnsi="Times New Roman" w:cs="Times New Roman"/>
          <w:color w:val="000000" w:themeColor="text1"/>
          <w:sz w:val="28"/>
          <w:szCs w:val="28"/>
        </w:rPr>
        <w:t xml:space="preserve"> interes kur ofrojnë shërbime të lidhura me token</w:t>
      </w:r>
      <w:r w:rsidR="5DF289E0" w:rsidRPr="00951713">
        <w:rPr>
          <w:rFonts w:ascii="Times New Roman" w:eastAsia="Times New Roman" w:hAnsi="Times New Roman" w:cs="Times New Roman"/>
          <w:color w:val="000000" w:themeColor="text1"/>
          <w:sz w:val="28"/>
          <w:szCs w:val="28"/>
        </w:rPr>
        <w:t>in</w:t>
      </w:r>
      <w:r w:rsidRPr="00951713">
        <w:rPr>
          <w:rFonts w:ascii="Times New Roman" w:eastAsia="Times New Roman" w:hAnsi="Times New Roman" w:cs="Times New Roman"/>
          <w:color w:val="000000" w:themeColor="text1"/>
          <w:sz w:val="28"/>
          <w:szCs w:val="28"/>
        </w:rPr>
        <w:t xml:space="preserve"> e parasë elektronike.</w:t>
      </w:r>
    </w:p>
    <w:p w14:paraId="36022424" w14:textId="77777777" w:rsidR="00906138" w:rsidRPr="00951713" w:rsidRDefault="00906138" w:rsidP="00906138">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00003DD" w14:textId="7E0D9DF8" w:rsidR="009850A7" w:rsidRDefault="7AB01DA8" w:rsidP="00906138">
      <w:pPr>
        <w:numPr>
          <w:ilvl w:val="0"/>
          <w:numId w:val="16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 qëllim </w:t>
      </w:r>
      <w:r w:rsidR="3CF0188E" w:rsidRPr="00951713">
        <w:rPr>
          <w:rFonts w:ascii="Times New Roman" w:eastAsia="Times New Roman" w:hAnsi="Times New Roman" w:cs="Times New Roman"/>
          <w:color w:val="000000" w:themeColor="text1"/>
          <w:sz w:val="28"/>
          <w:szCs w:val="28"/>
        </w:rPr>
        <w:t>t</w:t>
      </w:r>
      <w:r w:rsidR="1D49F2DF" w:rsidRPr="00951713">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pikave 1 dhe 2, </w:t>
      </w:r>
      <w:r w:rsidR="0023089C" w:rsidRPr="00C8178E">
        <w:rPr>
          <w:rFonts w:ascii="Times New Roman" w:eastAsia="Times New Roman" w:hAnsi="Times New Roman" w:cs="Times New Roman"/>
          <w:sz w:val="28"/>
          <w:szCs w:val="28"/>
        </w:rPr>
        <w:t>t</w:t>
      </w:r>
      <w:r w:rsidR="00F104B8">
        <w:rPr>
          <w:rFonts w:ascii="Times New Roman" w:eastAsia="Times New Roman" w:hAnsi="Times New Roman" w:cs="Times New Roman"/>
          <w:sz w:val="28"/>
          <w:szCs w:val="28"/>
        </w:rPr>
        <w:t>ë</w:t>
      </w:r>
      <w:r w:rsidR="0023089C" w:rsidRPr="00C8178E">
        <w:rPr>
          <w:rFonts w:ascii="Times New Roman" w:eastAsia="Times New Roman" w:hAnsi="Times New Roman" w:cs="Times New Roman"/>
          <w:sz w:val="28"/>
          <w:szCs w:val="28"/>
        </w:rPr>
        <w:t xml:space="preserve"> k</w:t>
      </w:r>
      <w:r w:rsidR="00F104B8">
        <w:rPr>
          <w:rFonts w:ascii="Times New Roman" w:eastAsia="Times New Roman" w:hAnsi="Times New Roman" w:cs="Times New Roman"/>
          <w:sz w:val="28"/>
          <w:szCs w:val="28"/>
        </w:rPr>
        <w:t>ë</w:t>
      </w:r>
      <w:r w:rsidR="0023089C" w:rsidRPr="00C8178E">
        <w:rPr>
          <w:rFonts w:ascii="Times New Roman" w:eastAsia="Times New Roman" w:hAnsi="Times New Roman" w:cs="Times New Roman"/>
          <w:sz w:val="28"/>
          <w:szCs w:val="28"/>
        </w:rPr>
        <w:t xml:space="preserve">tij neni, </w:t>
      </w:r>
      <w:r w:rsidRPr="00951713">
        <w:rPr>
          <w:rFonts w:ascii="Times New Roman" w:eastAsia="Times New Roman" w:hAnsi="Times New Roman" w:cs="Times New Roman"/>
          <w:color w:val="000000" w:themeColor="text1"/>
          <w:sz w:val="28"/>
          <w:szCs w:val="28"/>
        </w:rPr>
        <w:t xml:space="preserve">çdo shpërblim ose përfitim tjetër i lidhur me </w:t>
      </w:r>
      <w:r w:rsidR="4E32CA1E" w:rsidRPr="00951713">
        <w:rPr>
          <w:rFonts w:ascii="Times New Roman" w:eastAsia="Times New Roman" w:hAnsi="Times New Roman" w:cs="Times New Roman"/>
          <w:color w:val="000000" w:themeColor="text1"/>
          <w:sz w:val="28"/>
          <w:szCs w:val="28"/>
        </w:rPr>
        <w:t>koh</w:t>
      </w:r>
      <w:r w:rsidR="1D49F2DF" w:rsidRPr="00951713">
        <w:rPr>
          <w:rFonts w:ascii="Times New Roman" w:eastAsia="Times New Roman" w:hAnsi="Times New Roman" w:cs="Times New Roman"/>
          <w:color w:val="000000" w:themeColor="text1"/>
          <w:sz w:val="28"/>
          <w:szCs w:val="28"/>
        </w:rPr>
        <w:t>ë</w:t>
      </w:r>
      <w:r w:rsidR="4E32CA1E" w:rsidRPr="00951713">
        <w:rPr>
          <w:rFonts w:ascii="Times New Roman" w:eastAsia="Times New Roman" w:hAnsi="Times New Roman" w:cs="Times New Roman"/>
          <w:color w:val="000000" w:themeColor="text1"/>
          <w:sz w:val="28"/>
          <w:szCs w:val="28"/>
        </w:rPr>
        <w:t>zgjatjen</w:t>
      </w:r>
      <w:r w:rsidRPr="00951713">
        <w:rPr>
          <w:rFonts w:ascii="Times New Roman" w:eastAsia="Times New Roman" w:hAnsi="Times New Roman" w:cs="Times New Roman"/>
          <w:color w:val="000000" w:themeColor="text1"/>
          <w:sz w:val="28"/>
          <w:szCs w:val="28"/>
        </w:rPr>
        <w:t xml:space="preserve"> e </w:t>
      </w:r>
      <w:r w:rsidR="5AA1095F" w:rsidRPr="00951713">
        <w:rPr>
          <w:rFonts w:ascii="Times New Roman" w:eastAsia="Times New Roman" w:hAnsi="Times New Roman" w:cs="Times New Roman"/>
          <w:color w:val="000000" w:themeColor="text1"/>
          <w:sz w:val="28"/>
          <w:szCs w:val="28"/>
        </w:rPr>
        <w:t>zot</w:t>
      </w:r>
      <w:r w:rsidR="1D49F2DF" w:rsidRPr="00951713">
        <w:rPr>
          <w:rFonts w:ascii="Times New Roman" w:eastAsia="Times New Roman" w:hAnsi="Times New Roman" w:cs="Times New Roman"/>
          <w:color w:val="000000" w:themeColor="text1"/>
          <w:sz w:val="28"/>
          <w:szCs w:val="28"/>
        </w:rPr>
        <w:t>ë</w:t>
      </w:r>
      <w:r w:rsidR="5AA1095F" w:rsidRPr="00951713">
        <w:rPr>
          <w:rFonts w:ascii="Times New Roman" w:eastAsia="Times New Roman" w:hAnsi="Times New Roman" w:cs="Times New Roman"/>
          <w:color w:val="000000" w:themeColor="text1"/>
          <w:sz w:val="28"/>
          <w:szCs w:val="28"/>
        </w:rPr>
        <w:t>rimit</w:t>
      </w:r>
      <w:r w:rsidRPr="00951713">
        <w:rPr>
          <w:rFonts w:ascii="Times New Roman" w:eastAsia="Times New Roman" w:hAnsi="Times New Roman" w:cs="Times New Roman"/>
          <w:color w:val="000000" w:themeColor="text1"/>
          <w:sz w:val="28"/>
          <w:szCs w:val="28"/>
        </w:rPr>
        <w:t xml:space="preserve"> </w:t>
      </w:r>
      <w:r w:rsidR="55E021A3" w:rsidRPr="00951713">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ë një tokeni të parasë elektronike nga një zotërues</w:t>
      </w:r>
      <w:r w:rsidR="293AD051"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do të trajtohet si interes. K</w:t>
      </w:r>
      <w:r w:rsidR="1D49F2DF" w:rsidRPr="00951713">
        <w:rPr>
          <w:rFonts w:ascii="Times New Roman" w:eastAsia="Times New Roman" w:hAnsi="Times New Roman" w:cs="Times New Roman"/>
          <w:color w:val="000000" w:themeColor="text1"/>
          <w:sz w:val="28"/>
          <w:szCs w:val="28"/>
        </w:rPr>
        <w:t>ë</w:t>
      </w:r>
      <w:r w:rsidR="342EE95B" w:rsidRPr="00951713">
        <w:rPr>
          <w:rFonts w:ascii="Times New Roman" w:eastAsia="Times New Roman" w:hAnsi="Times New Roman" w:cs="Times New Roman"/>
          <w:color w:val="000000" w:themeColor="text1"/>
          <w:sz w:val="28"/>
          <w:szCs w:val="28"/>
        </w:rPr>
        <w:t>tu p</w:t>
      </w:r>
      <w:r w:rsidR="1D49F2DF" w:rsidRPr="00951713">
        <w:rPr>
          <w:rFonts w:ascii="Times New Roman" w:eastAsia="Times New Roman" w:hAnsi="Times New Roman" w:cs="Times New Roman"/>
          <w:color w:val="000000" w:themeColor="text1"/>
          <w:sz w:val="28"/>
          <w:szCs w:val="28"/>
        </w:rPr>
        <w:t>ë</w:t>
      </w:r>
      <w:r w:rsidR="342EE95B" w:rsidRPr="00951713">
        <w:rPr>
          <w:rFonts w:ascii="Times New Roman" w:eastAsia="Times New Roman" w:hAnsi="Times New Roman" w:cs="Times New Roman"/>
          <w:color w:val="000000" w:themeColor="text1"/>
          <w:sz w:val="28"/>
          <w:szCs w:val="28"/>
        </w:rPr>
        <w:t>rf</w:t>
      </w:r>
      <w:r w:rsidR="51749197" w:rsidRPr="00951713">
        <w:rPr>
          <w:rFonts w:ascii="Times New Roman" w:eastAsia="Times New Roman" w:hAnsi="Times New Roman" w:cs="Times New Roman"/>
          <w:color w:val="000000" w:themeColor="text1"/>
          <w:sz w:val="28"/>
          <w:szCs w:val="28"/>
        </w:rPr>
        <w:t>s</w:t>
      </w:r>
      <w:r w:rsidR="342EE95B" w:rsidRPr="00951713">
        <w:rPr>
          <w:rFonts w:ascii="Times New Roman" w:eastAsia="Times New Roman" w:hAnsi="Times New Roman" w:cs="Times New Roman"/>
          <w:color w:val="000000" w:themeColor="text1"/>
          <w:sz w:val="28"/>
          <w:szCs w:val="28"/>
        </w:rPr>
        <w:t>hihet</w:t>
      </w:r>
      <w:r w:rsidRPr="00951713">
        <w:rPr>
          <w:rFonts w:ascii="Times New Roman" w:eastAsia="Times New Roman" w:hAnsi="Times New Roman" w:cs="Times New Roman"/>
          <w:color w:val="000000" w:themeColor="text1"/>
          <w:sz w:val="28"/>
          <w:szCs w:val="28"/>
        </w:rPr>
        <w:t xml:space="preserve"> </w:t>
      </w:r>
      <w:r w:rsidR="29761252" w:rsidRPr="00951713">
        <w:rPr>
          <w:rFonts w:ascii="Times New Roman" w:eastAsia="Times New Roman" w:hAnsi="Times New Roman" w:cs="Times New Roman"/>
          <w:color w:val="000000" w:themeColor="text1"/>
          <w:sz w:val="28"/>
          <w:szCs w:val="28"/>
        </w:rPr>
        <w:t xml:space="preserve">edhe </w:t>
      </w:r>
      <w:r w:rsidRPr="00951713">
        <w:rPr>
          <w:rFonts w:ascii="Times New Roman" w:eastAsia="Times New Roman" w:hAnsi="Times New Roman" w:cs="Times New Roman"/>
          <w:color w:val="000000" w:themeColor="text1"/>
          <w:sz w:val="28"/>
          <w:szCs w:val="28"/>
        </w:rPr>
        <w:t xml:space="preserve">kompensimi neto ose zbritjet, </w:t>
      </w:r>
      <w:r w:rsidR="647C91EE" w:rsidRPr="00951713">
        <w:rPr>
          <w:rFonts w:ascii="Times New Roman" w:eastAsia="Times New Roman" w:hAnsi="Times New Roman" w:cs="Times New Roman"/>
          <w:color w:val="000000" w:themeColor="text1"/>
          <w:sz w:val="28"/>
          <w:szCs w:val="28"/>
        </w:rPr>
        <w:t>t</w:t>
      </w:r>
      <w:r w:rsidR="1D49F2DF" w:rsidRPr="00951713">
        <w:rPr>
          <w:rFonts w:ascii="Times New Roman" w:eastAsia="Times New Roman" w:hAnsi="Times New Roman" w:cs="Times New Roman"/>
          <w:color w:val="000000" w:themeColor="text1"/>
          <w:sz w:val="28"/>
          <w:szCs w:val="28"/>
        </w:rPr>
        <w:t>ë</w:t>
      </w:r>
      <w:r w:rsidR="647C91EE" w:rsidRPr="00951713">
        <w:rPr>
          <w:rFonts w:ascii="Times New Roman" w:eastAsia="Times New Roman" w:hAnsi="Times New Roman" w:cs="Times New Roman"/>
          <w:color w:val="000000" w:themeColor="text1"/>
          <w:sz w:val="28"/>
          <w:szCs w:val="28"/>
        </w:rPr>
        <w:t xml:space="preserve"> cilat kan</w:t>
      </w:r>
      <w:r w:rsidR="1D49F2DF" w:rsidRPr="00951713">
        <w:rPr>
          <w:rFonts w:ascii="Times New Roman" w:eastAsia="Times New Roman" w:hAnsi="Times New Roman" w:cs="Times New Roman"/>
          <w:color w:val="000000" w:themeColor="text1"/>
          <w:sz w:val="28"/>
          <w:szCs w:val="28"/>
        </w:rPr>
        <w:t>ë</w:t>
      </w:r>
      <w:r w:rsidR="647C91EE"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një efekt të barabartë me atë të interesit të marrë nga </w:t>
      </w:r>
      <w:r w:rsidR="46590E5C" w:rsidRPr="00951713">
        <w:rPr>
          <w:rFonts w:ascii="Times New Roman" w:eastAsia="Times New Roman" w:hAnsi="Times New Roman" w:cs="Times New Roman"/>
          <w:color w:val="000000" w:themeColor="text1"/>
          <w:sz w:val="28"/>
          <w:szCs w:val="28"/>
        </w:rPr>
        <w:t>zot</w:t>
      </w:r>
      <w:r w:rsidR="1D49F2DF" w:rsidRPr="00951713">
        <w:rPr>
          <w:rFonts w:ascii="Times New Roman" w:eastAsia="Times New Roman" w:hAnsi="Times New Roman" w:cs="Times New Roman"/>
          <w:color w:val="000000" w:themeColor="text1"/>
          <w:sz w:val="28"/>
          <w:szCs w:val="28"/>
        </w:rPr>
        <w:t>ë</w:t>
      </w:r>
      <w:r w:rsidR="46590E5C" w:rsidRPr="00951713">
        <w:rPr>
          <w:rFonts w:ascii="Times New Roman" w:eastAsia="Times New Roman" w:hAnsi="Times New Roman" w:cs="Times New Roman"/>
          <w:color w:val="000000" w:themeColor="text1"/>
          <w:sz w:val="28"/>
          <w:szCs w:val="28"/>
        </w:rPr>
        <w:t>rue</w:t>
      </w:r>
      <w:r w:rsidRPr="00951713">
        <w:rPr>
          <w:rFonts w:ascii="Times New Roman" w:eastAsia="Times New Roman" w:hAnsi="Times New Roman" w:cs="Times New Roman"/>
          <w:color w:val="000000" w:themeColor="text1"/>
          <w:sz w:val="28"/>
          <w:szCs w:val="28"/>
        </w:rPr>
        <w:t>si i tokenit të parasë elektronike, nga</w:t>
      </w:r>
      <w:r w:rsidR="21D65B30" w:rsidRPr="00951713">
        <w:rPr>
          <w:rFonts w:ascii="Times New Roman" w:eastAsia="Times New Roman" w:hAnsi="Times New Roman" w:cs="Times New Roman"/>
          <w:color w:val="000000" w:themeColor="text1"/>
          <w:sz w:val="28"/>
          <w:szCs w:val="28"/>
        </w:rPr>
        <w:t xml:space="preserve"> ana e</w:t>
      </w:r>
      <w:r w:rsidRPr="00951713">
        <w:rPr>
          <w:rFonts w:ascii="Times New Roman" w:eastAsia="Times New Roman" w:hAnsi="Times New Roman" w:cs="Times New Roman"/>
          <w:color w:val="000000" w:themeColor="text1"/>
          <w:sz w:val="28"/>
          <w:szCs w:val="28"/>
        </w:rPr>
        <w:t xml:space="preserve"> emetues</w:t>
      </w:r>
      <w:r w:rsidR="0007DE36" w:rsidRPr="00951713">
        <w:rPr>
          <w:rFonts w:ascii="Times New Roman" w:eastAsia="Times New Roman" w:hAnsi="Times New Roman" w:cs="Times New Roman"/>
          <w:color w:val="000000" w:themeColor="text1"/>
          <w:sz w:val="28"/>
          <w:szCs w:val="28"/>
        </w:rPr>
        <w:t>ve</w:t>
      </w:r>
      <w:r w:rsidRPr="00951713">
        <w:rPr>
          <w:rFonts w:ascii="Times New Roman" w:eastAsia="Times New Roman" w:hAnsi="Times New Roman" w:cs="Times New Roman"/>
          <w:color w:val="000000" w:themeColor="text1"/>
          <w:sz w:val="28"/>
          <w:szCs w:val="28"/>
        </w:rPr>
        <w:t xml:space="preserve"> ose nga palët e treta, dhe që lidhet drejtpërdrejt me tokenin e parasë elektronike</w:t>
      </w:r>
      <w:r w:rsidR="6092E3E4"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ose nga shpërblimi apo çmimi i produkteve të tjera.</w:t>
      </w:r>
    </w:p>
    <w:p w14:paraId="30B16F02" w14:textId="77777777" w:rsidR="00F104B8" w:rsidRPr="00951713" w:rsidRDefault="00F104B8" w:rsidP="00F104B8">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72A6FC4" w14:textId="77777777" w:rsidR="00630D89" w:rsidRPr="00F104B8"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F104B8">
        <w:rPr>
          <w:rFonts w:ascii="Times New Roman" w:eastAsia="Times New Roman" w:hAnsi="Times New Roman" w:cs="Times New Roman"/>
          <w:b/>
          <w:color w:val="000000" w:themeColor="text1"/>
          <w:sz w:val="28"/>
          <w:szCs w:val="28"/>
        </w:rPr>
        <w:t>Neni 51</w:t>
      </w:r>
    </w:p>
    <w:p w14:paraId="420E83A6"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F104B8">
        <w:rPr>
          <w:rFonts w:ascii="Times New Roman" w:eastAsia="Times New Roman" w:hAnsi="Times New Roman" w:cs="Times New Roman"/>
          <w:b/>
          <w:bCs/>
          <w:color w:val="000000" w:themeColor="text1"/>
          <w:sz w:val="28"/>
          <w:szCs w:val="28"/>
        </w:rPr>
        <w:t>Forma dhe përmbajtja e dokumentit informues të tokenit të parasë elektronike</w:t>
      </w:r>
    </w:p>
    <w:p w14:paraId="41DD6227"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650B4CC1" w14:textId="77777777" w:rsidR="00630D89" w:rsidRDefault="00630D89" w:rsidP="00630D89">
      <w:pPr>
        <w:numPr>
          <w:ilvl w:val="0"/>
          <w:numId w:val="17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Dokumenti informues i kriptoasetit </w:t>
      </w:r>
      <w:r w:rsidRPr="00D60C53">
        <w:rPr>
          <w:rFonts w:ascii="Times New Roman" w:eastAsia="Times New Roman" w:hAnsi="Times New Roman" w:cs="Times New Roman"/>
          <w:color w:val="000000" w:themeColor="text1"/>
          <w:sz w:val="28"/>
          <w:szCs w:val="28"/>
        </w:rPr>
        <w:t>për një token të parasë elektronike</w:t>
      </w:r>
      <w:r w:rsidRPr="00951713">
        <w:rPr>
          <w:rFonts w:ascii="Times New Roman" w:eastAsia="Times New Roman" w:hAnsi="Times New Roman" w:cs="Times New Roman"/>
          <w:color w:val="000000" w:themeColor="text1"/>
          <w:sz w:val="28"/>
          <w:szCs w:val="28"/>
        </w:rPr>
        <w:t xml:space="preserve"> përmban të gjitha informacionet e mëposhtme:</w:t>
      </w:r>
    </w:p>
    <w:p w14:paraId="7D8C791A"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110ED75B" w14:textId="77777777" w:rsidR="00630D89" w:rsidRPr="00951713" w:rsidRDefault="00630D89" w:rsidP="00630D89">
      <w:pPr>
        <w:pStyle w:val="ListParagraph"/>
        <w:numPr>
          <w:ilvl w:val="0"/>
          <w:numId w:val="392"/>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nformacion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emetuesin e tokenit të parasë elektronike;</w:t>
      </w:r>
    </w:p>
    <w:p w14:paraId="016869BF" w14:textId="77777777" w:rsidR="00630D89" w:rsidRPr="00951713" w:rsidRDefault="00630D89" w:rsidP="00630D89">
      <w:pPr>
        <w:pStyle w:val="ListParagraph"/>
        <w:numPr>
          <w:ilvl w:val="0"/>
          <w:numId w:val="392"/>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nformacion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tokenin e parasë elektronike;</w:t>
      </w:r>
    </w:p>
    <w:p w14:paraId="1DAD73E5" w14:textId="77777777" w:rsidR="00630D89" w:rsidRPr="00951713" w:rsidRDefault="00630D89" w:rsidP="00630D89">
      <w:pPr>
        <w:pStyle w:val="ListParagraph"/>
        <w:numPr>
          <w:ilvl w:val="0"/>
          <w:numId w:val="392"/>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I</w:t>
      </w:r>
      <w:r w:rsidRPr="00951713">
        <w:rPr>
          <w:rFonts w:ascii="Times New Roman" w:eastAsia="Times New Roman" w:hAnsi="Times New Roman" w:cs="Times New Roman"/>
          <w:color w:val="000000" w:themeColor="text1"/>
          <w:sz w:val="28"/>
          <w:szCs w:val="28"/>
        </w:rPr>
        <w:t xml:space="preserve">nformacion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ofertën ndaj publikut të tokenit të parasë elektronike ose pranimin e tij për tregtim;</w:t>
      </w:r>
    </w:p>
    <w:p w14:paraId="2243D1D1" w14:textId="77777777" w:rsidR="00630D89" w:rsidRPr="00951713" w:rsidRDefault="00630D89" w:rsidP="00630D89">
      <w:pPr>
        <w:spacing w:after="0" w:line="240" w:lineRule="auto"/>
        <w:ind w:left="709" w:hanging="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ç)</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 xml:space="preserve">informacion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të drejtat dhe detyrimet e lidhura me tokenin e parasë elektronike;</w:t>
      </w:r>
    </w:p>
    <w:p w14:paraId="1ED4F1B1" w14:textId="77777777" w:rsidR="00630D89" w:rsidRPr="00951713" w:rsidRDefault="00630D89" w:rsidP="00630D89">
      <w:pPr>
        <w:pStyle w:val="ListParagraph"/>
        <w:numPr>
          <w:ilvl w:val="0"/>
          <w:numId w:val="392"/>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nformacion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teknologjinë bazë;</w:t>
      </w:r>
    </w:p>
    <w:p w14:paraId="6A48DC51" w14:textId="77777777" w:rsidR="00630D89" w:rsidRPr="00951713" w:rsidRDefault="00630D89" w:rsidP="00630D89">
      <w:pPr>
        <w:spacing w:after="0" w:line="240" w:lineRule="auto"/>
        <w:ind w:left="709" w:hanging="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dh) </w:t>
      </w:r>
      <w:r>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nformacion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rreziqet;</w:t>
      </w:r>
    </w:p>
    <w:p w14:paraId="0838FCCA" w14:textId="5BC7D4AC" w:rsidR="00630D89" w:rsidRPr="00951713" w:rsidRDefault="00630D89" w:rsidP="00630D89">
      <w:pPr>
        <w:pStyle w:val="ListParagraph"/>
        <w:numPr>
          <w:ilvl w:val="0"/>
          <w:numId w:val="392"/>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nformacion </w:t>
      </w:r>
      <w:r>
        <w:rPr>
          <w:rFonts w:ascii="Times New Roman" w:eastAsia="Times New Roman" w:hAnsi="Times New Roman" w:cs="Times New Roman"/>
          <w:color w:val="000000" w:themeColor="text1"/>
          <w:sz w:val="28"/>
          <w:szCs w:val="28"/>
        </w:rPr>
        <w:t xml:space="preserve">për </w:t>
      </w:r>
      <w:r w:rsidRPr="00951713">
        <w:rPr>
          <w:rFonts w:ascii="Times New Roman" w:eastAsia="Times New Roman" w:hAnsi="Times New Roman" w:cs="Times New Roman"/>
          <w:color w:val="000000" w:themeColor="text1"/>
          <w:sz w:val="28"/>
          <w:szCs w:val="28"/>
        </w:rPr>
        <w:t xml:space="preserve">ndikimet kryesore negative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klimën dhe ndikimet e tjera negative në mjedis</w:t>
      </w:r>
      <w:r w:rsidR="0095649C">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shkaktuara nga mekanizmi i konsensusit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përdorur për të emetuar tokenin e parasë elektronike.</w:t>
      </w:r>
    </w:p>
    <w:p w14:paraId="1C369EC8" w14:textId="77777777" w:rsidR="0095649C" w:rsidRDefault="0095649C" w:rsidP="00630D89">
      <w:pPr>
        <w:spacing w:after="0" w:line="240" w:lineRule="auto"/>
        <w:ind w:left="709"/>
        <w:jc w:val="both"/>
        <w:rPr>
          <w:rFonts w:ascii="Times New Roman" w:eastAsia="Times New Roman" w:hAnsi="Times New Roman" w:cs="Times New Roman"/>
          <w:color w:val="000000" w:themeColor="text1"/>
          <w:sz w:val="28"/>
          <w:szCs w:val="28"/>
        </w:rPr>
      </w:pPr>
    </w:p>
    <w:p w14:paraId="0D4675A7" w14:textId="77777777" w:rsidR="00630D89" w:rsidRDefault="00630D89" w:rsidP="00630D89">
      <w:pPr>
        <w:spacing w:after="0" w:line="240" w:lineRule="auto"/>
        <w:ind w:left="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Dokumenti informues i kriptoasetit duhet gjithashtu të përfshijë të dhëna </w:t>
      </w:r>
      <w:r>
        <w:rPr>
          <w:rFonts w:ascii="Times New Roman" w:eastAsia="Times New Roman" w:hAnsi="Times New Roman" w:cs="Times New Roman"/>
          <w:color w:val="000000" w:themeColor="text1"/>
          <w:sz w:val="28"/>
          <w:szCs w:val="28"/>
        </w:rPr>
        <w:t xml:space="preserve">për </w:t>
      </w:r>
      <w:r w:rsidRPr="00951713">
        <w:rPr>
          <w:rFonts w:ascii="Times New Roman" w:eastAsia="Times New Roman" w:hAnsi="Times New Roman" w:cs="Times New Roman"/>
          <w:color w:val="000000" w:themeColor="text1"/>
          <w:sz w:val="28"/>
          <w:szCs w:val="28"/>
        </w:rPr>
        <w:t>identitetin e subjektit, të ndryshëm nga emetuesi, që ofron tokenin e parasë elektronike ndaj publikut ose që kërkon pranimin e tij për tregtim, në përputhje me pik</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1</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48, të këtij ligji, dhe arsyen pse ai subjekt po e ofron atë token ndaj publikut ose po kërkon pranimin e tij për tregtim.</w:t>
      </w:r>
    </w:p>
    <w:p w14:paraId="631C37D8" w14:textId="77777777" w:rsidR="00630D89" w:rsidRPr="00951713" w:rsidRDefault="00630D89" w:rsidP="00630D89">
      <w:pPr>
        <w:spacing w:after="0" w:line="240" w:lineRule="auto"/>
        <w:ind w:left="709" w:hanging="283"/>
        <w:jc w:val="both"/>
        <w:rPr>
          <w:rFonts w:ascii="Times New Roman" w:eastAsia="Times New Roman" w:hAnsi="Times New Roman" w:cs="Times New Roman"/>
          <w:color w:val="000000" w:themeColor="text1"/>
          <w:sz w:val="28"/>
          <w:szCs w:val="28"/>
        </w:rPr>
      </w:pPr>
    </w:p>
    <w:p w14:paraId="4C9751CE" w14:textId="2C9F3D22" w:rsidR="00630D89" w:rsidRDefault="00630D89" w:rsidP="00630D89">
      <w:pPr>
        <w:numPr>
          <w:ilvl w:val="0"/>
          <w:numId w:val="16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Informacioni i listuar në pikën 1</w:t>
      </w:r>
      <w:r>
        <w:rPr>
          <w:rFonts w:ascii="Times New Roman" w:eastAsia="Times New Roman" w:hAnsi="Times New Roman" w:cs="Times New Roman"/>
          <w:color w:val="000000" w:themeColor="text1"/>
          <w:sz w:val="28"/>
          <w:szCs w:val="28"/>
        </w:rPr>
        <w:t xml:space="preserve">, </w:t>
      </w:r>
      <w:r w:rsidRPr="00C8178E">
        <w:rPr>
          <w:rFonts w:ascii="Times New Roman" w:eastAsia="Times New Roman" w:hAnsi="Times New Roman" w:cs="Times New Roman"/>
          <w:sz w:val="28"/>
          <w:szCs w:val="28"/>
        </w:rPr>
        <w:t xml:space="preserve">të këtij neni, </w:t>
      </w:r>
      <w:r w:rsidRPr="00951713">
        <w:rPr>
          <w:rFonts w:ascii="Times New Roman" w:eastAsia="Times New Roman" w:hAnsi="Times New Roman" w:cs="Times New Roman"/>
          <w:color w:val="000000" w:themeColor="text1"/>
          <w:sz w:val="28"/>
          <w:szCs w:val="28"/>
        </w:rPr>
        <w:t>duhet t</w:t>
      </w:r>
      <w:r w:rsidR="0095649C">
        <w:rPr>
          <w:rFonts w:ascii="Times New Roman" w:eastAsia="Times New Roman" w:hAnsi="Times New Roman" w:cs="Times New Roman"/>
          <w:color w:val="000000" w:themeColor="text1"/>
          <w:sz w:val="28"/>
          <w:szCs w:val="28"/>
        </w:rPr>
        <w:t>ë jetë i drejtë, i qartë dhe jo</w:t>
      </w:r>
      <w:r w:rsidRPr="00951713">
        <w:rPr>
          <w:rFonts w:ascii="Times New Roman" w:eastAsia="Times New Roman" w:hAnsi="Times New Roman" w:cs="Times New Roman"/>
          <w:color w:val="000000" w:themeColor="text1"/>
          <w:sz w:val="28"/>
          <w:szCs w:val="28"/>
        </w:rPr>
        <w:t>keqorientues. Dokumenti informues i kriptoasetit nuk duhet të përmbajë mangësi thelbësore dhe duhet të paraqitet në formë të përmbledhur e të kuptueshme.</w:t>
      </w:r>
    </w:p>
    <w:p w14:paraId="642A1ABC"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3E508267" w14:textId="77777777" w:rsidR="00630D89" w:rsidRDefault="00630D89" w:rsidP="00630D89">
      <w:pPr>
        <w:numPr>
          <w:ilvl w:val="0"/>
          <w:numId w:val="16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 i kriptoasetit në faqen e parë duhet të përmbajë deklaratën e mëposhtme, në mënyrë të qartë dhe të dukshme:</w:t>
      </w:r>
    </w:p>
    <w:p w14:paraId="31A776AC"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806261" w14:textId="77777777" w:rsidR="00630D89" w:rsidRDefault="00630D89" w:rsidP="00630D89">
      <w:pPr>
        <w:spacing w:after="0" w:line="240" w:lineRule="auto"/>
        <w:ind w:left="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i/>
          <w:iCs/>
          <w:color w:val="000000" w:themeColor="text1"/>
          <w:sz w:val="28"/>
          <w:szCs w:val="28"/>
        </w:rPr>
        <w:t>Ky dokument informues i kriptoasetit nuk është miratuar nga Banka e Shqipërisë. Emetuesi i kriptoasetit është përgjegjësi i vetëm për përmbajtjen e këtij dokumenti</w:t>
      </w:r>
      <w:r w:rsidRPr="00951713">
        <w:rPr>
          <w:rFonts w:ascii="Times New Roman" w:eastAsia="Times New Roman" w:hAnsi="Times New Roman" w:cs="Times New Roman"/>
          <w:color w:val="000000" w:themeColor="text1"/>
          <w:sz w:val="28"/>
          <w:szCs w:val="28"/>
        </w:rPr>
        <w:t>.”</w:t>
      </w:r>
    </w:p>
    <w:p w14:paraId="584AD810"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4A4FB9D3" w14:textId="77777777" w:rsidR="00630D89" w:rsidRDefault="00630D89" w:rsidP="00630D89">
      <w:pPr>
        <w:numPr>
          <w:ilvl w:val="0"/>
          <w:numId w:val="16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 i kriptoasetit përmban një paralajmërim të qartë që:</w:t>
      </w:r>
    </w:p>
    <w:p w14:paraId="6F98BB0D" w14:textId="77777777" w:rsidR="00630D89" w:rsidRPr="00951713"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p>
    <w:p w14:paraId="514CD509" w14:textId="77777777" w:rsidR="00630D89" w:rsidRPr="00951713" w:rsidRDefault="00630D89" w:rsidP="00630D89">
      <w:pPr>
        <w:pStyle w:val="ListParagraph"/>
        <w:numPr>
          <w:ilvl w:val="0"/>
          <w:numId w:val="39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tokeni i parasë elektronike nuk mbulohet nga skema e kompensimit të investitorëve;</w:t>
      </w:r>
    </w:p>
    <w:p w14:paraId="0B95A918" w14:textId="77777777" w:rsidR="00630D89" w:rsidRDefault="00630D89" w:rsidP="00630D89">
      <w:pPr>
        <w:pStyle w:val="ListParagraph"/>
        <w:numPr>
          <w:ilvl w:val="0"/>
          <w:numId w:val="39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tokeni i parasë elektronike nuk mbulohet nga skema e garancisë së depozitave</w:t>
      </w:r>
      <w:r>
        <w:rPr>
          <w:rFonts w:ascii="Times New Roman" w:eastAsia="Times New Roman" w:hAnsi="Times New Roman" w:cs="Times New Roman"/>
          <w:color w:val="000000" w:themeColor="text1"/>
          <w:sz w:val="28"/>
          <w:szCs w:val="28"/>
        </w:rPr>
        <w:t>.</w:t>
      </w:r>
    </w:p>
    <w:p w14:paraId="0784A3A3"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0686543F" w14:textId="2C46F40E" w:rsidR="00630D89" w:rsidRDefault="00630D89" w:rsidP="00630D89">
      <w:pPr>
        <w:numPr>
          <w:ilvl w:val="0"/>
          <w:numId w:val="16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Dokumenti informues i kriptoasetit përmban një deklaratë nga organi drejtues i emetuesit të tokenit të parasë elektronike. Kjo deklaratë, e cila vendoset pas deklaratës së përcaktuar në pikën </w:t>
      </w:r>
      <w:r w:rsidRPr="00F104B8">
        <w:rPr>
          <w:rFonts w:ascii="Times New Roman" w:eastAsia="Times New Roman" w:hAnsi="Times New Roman" w:cs="Times New Roman"/>
          <w:sz w:val="28"/>
          <w:szCs w:val="28"/>
        </w:rPr>
        <w:t xml:space="preserve">3, të këtij neni, konfirmon se dokumenti informues i kriptoasetit është në përputhje me këtë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 dhe se, sipas njohurive më të mira të organit drejtues, informacioni i paraqitur në dokumentin informues të kriptoasetit ësh</w:t>
      </w:r>
      <w:r w:rsidR="0095649C">
        <w:rPr>
          <w:rFonts w:ascii="Times New Roman" w:eastAsia="Times New Roman" w:hAnsi="Times New Roman" w:cs="Times New Roman"/>
          <w:color w:val="000000" w:themeColor="text1"/>
          <w:sz w:val="28"/>
          <w:szCs w:val="28"/>
        </w:rPr>
        <w:t xml:space="preserve">të i plotë, i drejtë, i qartë </w:t>
      </w:r>
      <w:r w:rsidRPr="00951713">
        <w:rPr>
          <w:rFonts w:ascii="Times New Roman" w:eastAsia="Times New Roman" w:hAnsi="Times New Roman" w:cs="Times New Roman"/>
          <w:color w:val="000000" w:themeColor="text1"/>
          <w:sz w:val="28"/>
          <w:szCs w:val="28"/>
        </w:rPr>
        <w:t xml:space="preserve">e </w:t>
      </w:r>
      <w:r w:rsidRPr="00951713">
        <w:rPr>
          <w:rFonts w:ascii="Times New Roman" w:eastAsia="Times New Roman" w:hAnsi="Times New Roman" w:cs="Times New Roman"/>
          <w:color w:val="000000" w:themeColor="text1"/>
          <w:sz w:val="28"/>
          <w:szCs w:val="28"/>
        </w:rPr>
        <w:lastRenderedPageBreak/>
        <w:t>jo</w:t>
      </w:r>
      <w:r w:rsidR="0095649C">
        <w:rPr>
          <w:rFonts w:ascii="Times New Roman" w:eastAsia="Times New Roman" w:hAnsi="Times New Roman" w:cs="Times New Roman"/>
          <w:color w:val="000000" w:themeColor="text1"/>
          <w:sz w:val="28"/>
          <w:szCs w:val="28"/>
        </w:rPr>
        <w:t>keqorientues</w:t>
      </w:r>
      <w:r w:rsidRPr="00951713">
        <w:rPr>
          <w:rFonts w:ascii="Times New Roman" w:eastAsia="Times New Roman" w:hAnsi="Times New Roman" w:cs="Times New Roman"/>
          <w:color w:val="000000" w:themeColor="text1"/>
          <w:sz w:val="28"/>
          <w:szCs w:val="28"/>
        </w:rPr>
        <w:t xml:space="preserve"> dhe se dokumenti informues i kriptoasetit nuk përmban mangësi që mund të ndikojnë në përmbajtjen e tij.</w:t>
      </w:r>
    </w:p>
    <w:p w14:paraId="6A5AB8EB"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35750CE0" w14:textId="77777777" w:rsidR="00630D89" w:rsidRDefault="00630D89" w:rsidP="00630D89">
      <w:pPr>
        <w:numPr>
          <w:ilvl w:val="0"/>
          <w:numId w:val="16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 i kriptoasetit përmban një përmbledhje, e cila vendoset pas deklaratës së përcaktuar në pikën 5</w:t>
      </w:r>
      <w:r>
        <w:rPr>
          <w:rFonts w:ascii="Times New Roman" w:eastAsia="Times New Roman" w:hAnsi="Times New Roman" w:cs="Times New Roman"/>
          <w:color w:val="000000" w:themeColor="text1"/>
          <w:sz w:val="28"/>
          <w:szCs w:val="28"/>
        </w:rPr>
        <w:t>, të</w:t>
      </w:r>
      <w:r w:rsidRPr="00951713">
        <w:rPr>
          <w:rFonts w:ascii="Times New Roman" w:eastAsia="Times New Roman" w:hAnsi="Times New Roman" w:cs="Times New Roman"/>
          <w:color w:val="000000" w:themeColor="text1"/>
          <w:sz w:val="28"/>
          <w:szCs w:val="28"/>
        </w:rPr>
        <w:t xml:space="preserve"> këtij neni, e cila, në gjuhë të thjeshtë dhe joteknike, ofron informacion kryesor lidhur me ofertën ndaj publikut të tokenit të parasë elektronike ose pranimin e tij të synuar për tregtim. Përmbledhja është lehtësisht e kuptueshme, e paraqitur dhe e strukturuar në një format të qartë dhe gjithëpërfshirës, duke përdorur shkronja me madhësi të lexueshme. Përmbledhja e dokumentit informues të kriptoasetit ofron informacionin e duhur </w:t>
      </w:r>
      <w:r>
        <w:rPr>
          <w:rFonts w:ascii="Times New Roman" w:eastAsia="Times New Roman" w:hAnsi="Times New Roman" w:cs="Times New Roman"/>
          <w:color w:val="000000" w:themeColor="text1"/>
          <w:sz w:val="28"/>
          <w:szCs w:val="28"/>
        </w:rPr>
        <w:t xml:space="preserve">për </w:t>
      </w:r>
      <w:r w:rsidRPr="00951713">
        <w:rPr>
          <w:rFonts w:ascii="Times New Roman" w:eastAsia="Times New Roman" w:hAnsi="Times New Roman" w:cs="Times New Roman"/>
          <w:color w:val="000000" w:themeColor="text1"/>
          <w:sz w:val="28"/>
          <w:szCs w:val="28"/>
        </w:rPr>
        <w:t>karakteristikat e kriptoaseteve përkatëse, për të ndihmuar zotëruesit e mundshëm që të marrin një vendim të informuar.</w:t>
      </w:r>
    </w:p>
    <w:p w14:paraId="667BD0BA"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37036A3B" w14:textId="77777777" w:rsidR="00630D89" w:rsidRDefault="00630D89" w:rsidP="00630D89">
      <w:pPr>
        <w:spacing w:after="0" w:line="240" w:lineRule="auto"/>
        <w:ind w:firstLine="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Përmbledhja përmban një paralajmërim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w:t>
      </w:r>
    </w:p>
    <w:p w14:paraId="190F1A2D"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736BE16C" w14:textId="77777777" w:rsidR="00630D89" w:rsidRPr="00951713" w:rsidRDefault="00630D89" w:rsidP="00630D89">
      <w:pPr>
        <w:pStyle w:val="ListParagraph"/>
        <w:numPr>
          <w:ilvl w:val="0"/>
          <w:numId w:val="394"/>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lexohet si hyrje e dokumentit informues të kriptoasetit;</w:t>
      </w:r>
    </w:p>
    <w:p w14:paraId="0CB3EB77" w14:textId="77777777" w:rsidR="00630D89" w:rsidRPr="00951713" w:rsidRDefault="00630D89" w:rsidP="00630D89">
      <w:pPr>
        <w:pStyle w:val="ListParagraph"/>
        <w:numPr>
          <w:ilvl w:val="0"/>
          <w:numId w:val="394"/>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blerësi potencial bazon çdo vendim për të blerë tokenin e parasë elektronike në përmbajtjen e dokumentit informues të kriptoasetit në tërësi dhe jo vetëm në përmbledhje;</w:t>
      </w:r>
    </w:p>
    <w:p w14:paraId="6D5CF830" w14:textId="77777777" w:rsidR="00630D89" w:rsidRPr="00951713" w:rsidRDefault="00630D89" w:rsidP="00630D89">
      <w:pPr>
        <w:pStyle w:val="ListParagraph"/>
        <w:numPr>
          <w:ilvl w:val="0"/>
          <w:numId w:val="394"/>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oferta ndaj publikut e tokenit të parasë elektronike nuk përbën një ofertë ose kërkesë për të blerë instrumente financiare dhe se çdo ofertë ose kërkesë e tillë mund të bëhet vetëm përmes një prospekti ose dokumenti tjetër ofertues</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legjislacionit në fuqi për tregjet e instrumenteve financiare;</w:t>
      </w:r>
    </w:p>
    <w:p w14:paraId="22AA3FFA" w14:textId="3A53F229" w:rsidR="00630D89" w:rsidRPr="00951713" w:rsidRDefault="0095649C" w:rsidP="00630D89">
      <w:p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ab/>
      </w:r>
      <w:r w:rsidR="00630D89" w:rsidRPr="00951713">
        <w:rPr>
          <w:rFonts w:ascii="Times New Roman" w:eastAsia="Times New Roman" w:hAnsi="Times New Roman" w:cs="Times New Roman"/>
          <w:color w:val="000000" w:themeColor="text1"/>
          <w:sz w:val="28"/>
          <w:szCs w:val="28"/>
        </w:rPr>
        <w:t>dokumenti informues i kriptoasetit nuk përbën një prospekt</w:t>
      </w:r>
      <w:r w:rsidR="00630D89">
        <w:rPr>
          <w:rFonts w:ascii="Times New Roman" w:eastAsia="Times New Roman" w:hAnsi="Times New Roman" w:cs="Times New Roman"/>
          <w:color w:val="000000" w:themeColor="text1"/>
          <w:sz w:val="28"/>
          <w:szCs w:val="28"/>
        </w:rPr>
        <w:t>,</w:t>
      </w:r>
      <w:r w:rsidR="00630D89" w:rsidRPr="00951713">
        <w:rPr>
          <w:rFonts w:ascii="Times New Roman" w:eastAsia="Times New Roman" w:hAnsi="Times New Roman" w:cs="Times New Roman"/>
          <w:color w:val="000000" w:themeColor="text1"/>
          <w:sz w:val="28"/>
          <w:szCs w:val="28"/>
        </w:rPr>
        <w:t xml:space="preserve"> sipas kuptimit të prospektit</w:t>
      </w:r>
      <w:r>
        <w:rPr>
          <w:rFonts w:ascii="Times New Roman" w:eastAsia="Times New Roman" w:hAnsi="Times New Roman" w:cs="Times New Roman"/>
          <w:color w:val="000000" w:themeColor="text1"/>
          <w:sz w:val="28"/>
          <w:szCs w:val="28"/>
        </w:rPr>
        <w:t>,</w:t>
      </w:r>
      <w:r w:rsidR="00630D89" w:rsidRPr="00951713">
        <w:rPr>
          <w:rFonts w:ascii="Times New Roman" w:eastAsia="Times New Roman" w:hAnsi="Times New Roman" w:cs="Times New Roman"/>
          <w:color w:val="000000" w:themeColor="text1"/>
          <w:sz w:val="28"/>
          <w:szCs w:val="28"/>
        </w:rPr>
        <w:t xml:space="preserve"> të përcaktuar në legjislacionin në fuqi për tregjet e instrumenteve financiare.</w:t>
      </w:r>
    </w:p>
    <w:p w14:paraId="78651B14" w14:textId="77777777" w:rsidR="00630D89" w:rsidRDefault="00630D89" w:rsidP="00630D89">
      <w:pPr>
        <w:spacing w:after="0" w:line="240" w:lineRule="auto"/>
        <w:ind w:left="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Përmbledhja përmban një deklaratë që zotëruesit e tokenit të parasë elektronike kanë të drejtë për shlyerje në çdo kohë dhe me vlerë të barabartë, si dhe parashtron kushtet e shlyerjes.</w:t>
      </w:r>
    </w:p>
    <w:p w14:paraId="59CCD67C"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224D3594" w14:textId="77777777" w:rsidR="00630D89" w:rsidRDefault="00630D89" w:rsidP="00630D89">
      <w:pPr>
        <w:numPr>
          <w:ilvl w:val="0"/>
          <w:numId w:val="17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 i kriptoasetit përmban datën që i është njoftuar Bankës së Shqipërisë, si dhe një tabelë përmbajtjeje.</w:t>
      </w:r>
    </w:p>
    <w:p w14:paraId="070D4324"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2D55D6C" w14:textId="77777777" w:rsidR="00630D89" w:rsidRPr="00951713" w:rsidRDefault="00630D89" w:rsidP="00630D89">
      <w:pPr>
        <w:numPr>
          <w:ilvl w:val="0"/>
          <w:numId w:val="17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 i kriptoasetit hartohet në gjuhën shqipe.</w:t>
      </w:r>
    </w:p>
    <w:p w14:paraId="6E6DCB8D" w14:textId="77777777"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tokeni i parasë elektronike ofrohet gjithashtu në një shtet të ndryshëm nga shteti i origjinës, dokumenti informues i kriptoasetit hartohet gjithashtu në gjuhën zyrtare të shtetit pritës ose në një gjuhë të zakonshme në fushën e financave ndërkombëtare.</w:t>
      </w:r>
    </w:p>
    <w:p w14:paraId="0526DFD4"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3F658861" w14:textId="77777777" w:rsidR="00630D89" w:rsidRDefault="00630D89" w:rsidP="00630D89">
      <w:pPr>
        <w:pStyle w:val="ListParagraph"/>
        <w:numPr>
          <w:ilvl w:val="0"/>
          <w:numId w:val="17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Dokumenti informues i kriptoasetit është i disponueshëm në një format të lexueshëm elektronikisht, të përbërë nga të dhëna të strukturuara.</w:t>
      </w:r>
    </w:p>
    <w:p w14:paraId="38FFAE00" w14:textId="77777777" w:rsidR="00630D89" w:rsidRDefault="00630D89" w:rsidP="00630D89">
      <w:pPr>
        <w:pStyle w:val="ListParagraph"/>
        <w:numPr>
          <w:ilvl w:val="0"/>
          <w:numId w:val="171"/>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 xml:space="preserve">Për qëllime të nenit </w:t>
      </w:r>
      <w:r w:rsidRPr="00F104B8">
        <w:rPr>
          <w:rFonts w:ascii="Times New Roman" w:eastAsia="Times New Roman" w:hAnsi="Times New Roman" w:cs="Times New Roman"/>
          <w:sz w:val="28"/>
          <w:szCs w:val="28"/>
        </w:rPr>
        <w:t xml:space="preserve">9, të këtij ligji, </w:t>
      </w:r>
      <w:r w:rsidRPr="00951713">
        <w:rPr>
          <w:rFonts w:ascii="Times New Roman" w:eastAsia="Times New Roman" w:hAnsi="Times New Roman" w:cs="Times New Roman"/>
          <w:color w:val="000000" w:themeColor="text1"/>
          <w:sz w:val="28"/>
          <w:szCs w:val="28"/>
        </w:rPr>
        <w:t>Banka e Shqipërisë miraton rregulla më të detajuara, lidhur me standardet teknike të formatit dhe përmbajtjes së dokumentit informues të kriptoasetit.</w:t>
      </w:r>
    </w:p>
    <w:p w14:paraId="43C2F7F0" w14:textId="77777777" w:rsidR="00630D89" w:rsidRPr="00951713" w:rsidRDefault="00630D89" w:rsidP="00630D89">
      <w:pPr>
        <w:pStyle w:val="ListParagraph"/>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9AE8609" w14:textId="77777777" w:rsidR="00630D89" w:rsidRDefault="00630D89" w:rsidP="00630D89">
      <w:pPr>
        <w:pStyle w:val="ListParagraph"/>
        <w:numPr>
          <w:ilvl w:val="0"/>
          <w:numId w:val="171"/>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Emetuesit e tokenit të parasë elektronike njoftojnë dokumentin informues të kriptoasetit te Banka e Shqipërisë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paktën 20 ditë pune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përpara datës së publikimit të tij.</w:t>
      </w:r>
    </w:p>
    <w:p w14:paraId="2758C490" w14:textId="77777777" w:rsidR="00630D89" w:rsidRPr="00951713" w:rsidRDefault="00630D89" w:rsidP="00630D89">
      <w:pPr>
        <w:pStyle w:val="ListParagraph"/>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1379921F" w14:textId="77777777"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Banka e Shqipërisë nuk do të kërkojë miratimin paraprak të dokumentit informues të kriptoasetit përpara publikimit të tij.</w:t>
      </w:r>
    </w:p>
    <w:p w14:paraId="39E75F84"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7C4823E4" w14:textId="77777777" w:rsidR="00630D89" w:rsidRDefault="00630D89" w:rsidP="00630D89">
      <w:pPr>
        <w:numPr>
          <w:ilvl w:val="0"/>
          <w:numId w:val="173"/>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Çdo faktor i ri i rëndësishëm, gabim thelbësor ose pasaktësi materiale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mund të ndikojë në vlerësimin e tokenit të parasë elektronike, përshkruhet në dokumentin informues të kriptoasetit të ndryshuar, të hartuar nga emetuesit, i cili njoftohet te Banka e Shqipërisë dhe publikohet në faqet e internetit të emetuesve.</w:t>
      </w:r>
    </w:p>
    <w:p w14:paraId="7695D2F8" w14:textId="77777777" w:rsidR="00630D89" w:rsidRPr="00951713"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p>
    <w:p w14:paraId="6CCB58B8" w14:textId="68A9E944" w:rsidR="00630D89" w:rsidRDefault="00630D89" w:rsidP="00076287">
      <w:pPr>
        <w:numPr>
          <w:ilvl w:val="0"/>
          <w:numId w:val="173"/>
        </w:numPr>
        <w:pBdr>
          <w:top w:val="nil"/>
          <w:left w:val="nil"/>
          <w:bottom w:val="nil"/>
          <w:right w:val="nil"/>
          <w:between w:val="nil"/>
        </w:pBdr>
        <w:spacing w:after="0" w:line="240" w:lineRule="auto"/>
        <w:ind w:left="284" w:hanging="37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Përpara ofertës ndaj publikut të tokenit të parasë elektronike në Bashkimin Evropian ose kërkesës për pranim në tregtim të këtij tokeni, emetuesi publikon dokumentin informues të kriptoasetit në faqen e tij të internetit.</w:t>
      </w:r>
    </w:p>
    <w:p w14:paraId="501788F3" w14:textId="77777777" w:rsidR="00630D89" w:rsidRPr="00951713"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p>
    <w:p w14:paraId="31EDA0BA" w14:textId="5966B7EF" w:rsidR="00630D89" w:rsidRPr="00951713" w:rsidRDefault="00630D89" w:rsidP="00630D89">
      <w:pPr>
        <w:numPr>
          <w:ilvl w:val="0"/>
          <w:numId w:val="173"/>
        </w:num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Emetuesi i tokenit të parasë elektronike, së bashku me njoftimin e dokumentit informues të kriptoasetit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pikës 11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paraqet te Banka e Shqipërisë informacionin e përcaktuar në pik</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4</w:t>
      </w:r>
      <w:r>
        <w:rPr>
          <w:rFonts w:ascii="Times New Roman" w:eastAsia="Times New Roman" w:hAnsi="Times New Roman" w:cs="Times New Roman"/>
          <w:color w:val="000000" w:themeColor="text1"/>
          <w:sz w:val="28"/>
          <w:szCs w:val="28"/>
        </w:rPr>
        <w:t>, të</w:t>
      </w:r>
      <w:r w:rsidRPr="00951713">
        <w:rPr>
          <w:rFonts w:ascii="Times New Roman" w:eastAsia="Times New Roman" w:hAnsi="Times New Roman" w:cs="Times New Roman"/>
          <w:color w:val="000000" w:themeColor="text1"/>
          <w:sz w:val="28"/>
          <w:szCs w:val="28"/>
        </w:rPr>
        <w:t xml:space="preserve"> neni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109, të këtij ligji. </w:t>
      </w:r>
    </w:p>
    <w:p w14:paraId="043BE03B" w14:textId="77777777"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Banka e Shqipërisë do </w:t>
      </w:r>
      <w:r w:rsidRPr="00F104B8">
        <w:rPr>
          <w:rFonts w:ascii="Times New Roman" w:eastAsia="Times New Roman" w:hAnsi="Times New Roman" w:cs="Times New Roman"/>
          <w:sz w:val="28"/>
          <w:szCs w:val="28"/>
        </w:rPr>
        <w:t xml:space="preserve">ta vendosë këtë informacion të disponueshëm në regjistër, sipas nenit 109, të këtij ligji, në datën e fillimit të ofertës ndaj publikut ose pranimit për tregtim. Në rastet e një dokumenti informues të kriptoasetit të ndryshuar apo tërheqjes </w:t>
      </w:r>
      <w:r w:rsidRPr="00951713">
        <w:rPr>
          <w:rFonts w:ascii="Times New Roman" w:eastAsia="Times New Roman" w:hAnsi="Times New Roman" w:cs="Times New Roman"/>
          <w:color w:val="000000" w:themeColor="text1"/>
          <w:sz w:val="28"/>
          <w:szCs w:val="28"/>
        </w:rPr>
        <w:t>së autorizimit, publikimi në regjistër do bëhet pa vonesa të panevojshme.</w:t>
      </w:r>
    </w:p>
    <w:p w14:paraId="0815F70D" w14:textId="77777777" w:rsidR="00630D89" w:rsidRPr="00951713"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p>
    <w:p w14:paraId="4DB3695D" w14:textId="54AB2AAF" w:rsidR="00630D89" w:rsidRDefault="00630D89" w:rsidP="00630D89">
      <w:pPr>
        <w:numPr>
          <w:ilvl w:val="0"/>
          <w:numId w:val="172"/>
        </w:num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 të</w:t>
      </w:r>
      <w:r w:rsidR="00076287">
        <w:rPr>
          <w:rFonts w:ascii="Times New Roman" w:eastAsia="Times New Roman" w:hAnsi="Times New Roman" w:cs="Times New Roman"/>
          <w:color w:val="000000" w:themeColor="text1"/>
          <w:sz w:val="28"/>
          <w:szCs w:val="28"/>
        </w:rPr>
        <w:t xml:space="preserve"> këtij neni, Banka e Shqipërisë</w:t>
      </w:r>
      <w:r w:rsidRPr="00951713">
        <w:rPr>
          <w:rFonts w:ascii="Times New Roman" w:eastAsia="Times New Roman" w:hAnsi="Times New Roman" w:cs="Times New Roman"/>
          <w:color w:val="000000" w:themeColor="text1"/>
          <w:sz w:val="28"/>
          <w:szCs w:val="28"/>
        </w:rPr>
        <w:t xml:space="preserve"> miraton rregulla më të detajuara në lidhje me standartet teknike në lidhje me përmbajtjen, metodologjinë dhe paraqitjen e informacionit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w:t>
      </w:r>
      <w:r w:rsidR="00076287">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shkronj</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“h”</w:t>
      </w:r>
      <w:r>
        <w:rPr>
          <w:rFonts w:ascii="Times New Roman" w:eastAsia="Times New Roman" w:hAnsi="Times New Roman" w:cs="Times New Roman"/>
          <w:color w:val="000000" w:themeColor="text1"/>
          <w:sz w:val="28"/>
          <w:szCs w:val="28"/>
        </w:rPr>
        <w:t>, të</w:t>
      </w:r>
      <w:r w:rsidRPr="00951713">
        <w:rPr>
          <w:rFonts w:ascii="Times New Roman" w:eastAsia="Times New Roman" w:hAnsi="Times New Roman" w:cs="Times New Roman"/>
          <w:color w:val="000000" w:themeColor="text1"/>
          <w:sz w:val="28"/>
          <w:szCs w:val="28"/>
        </w:rPr>
        <w:t xml:space="preserve"> pikë</w:t>
      </w:r>
      <w:r>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 xml:space="preserve"> 1, të këtij neni, të cilat i referohen indikatorëve të qëndrueshmërisë për sa i përket ndikimeve klimaterike negative ose ndikime negative të tjera mjedisore. </w:t>
      </w:r>
    </w:p>
    <w:p w14:paraId="76DE051A" w14:textId="77777777" w:rsidR="00630D89" w:rsidRPr="00951713"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p>
    <w:p w14:paraId="3E769B00" w14:textId="1B5C48F8" w:rsidR="00630D89" w:rsidRPr="00951713" w:rsidRDefault="00630D89" w:rsidP="00630D89">
      <w:pPr>
        <w:pStyle w:val="ListParagraph"/>
        <w:numPr>
          <w:ilvl w:val="0"/>
          <w:numId w:val="172"/>
        </w:num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Gjatë hartimit të rregullores</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15, të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Banka e Shqipërisë merr në konsideratë llojet e ndryshme të mekanizmave të konsesusit</w:t>
      </w:r>
      <w:r w:rsidR="00076287">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përdoren për të dakordësuar transaksionet me kriptoasete, strukturën e incentivave dhe përdorimin e energjisë, energjinë e rinovueshme dhe burimet natyrore, prodhimin e mbetjeve dhe emetimeve </w:t>
      </w:r>
      <w:r w:rsidRPr="00951713">
        <w:rPr>
          <w:rFonts w:ascii="Times New Roman" w:eastAsia="Times New Roman" w:hAnsi="Times New Roman" w:cs="Times New Roman"/>
          <w:color w:val="000000" w:themeColor="text1"/>
          <w:sz w:val="28"/>
          <w:szCs w:val="28"/>
        </w:rPr>
        <w:lastRenderedPageBreak/>
        <w:t>të gaz</w:t>
      </w:r>
      <w:r>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ve serrë. Banka e Shqipërisë përditëson rregulloren në raste të zhvillimeve teknologjike dhe rregullatore në Bashkimin Evropian.</w:t>
      </w:r>
    </w:p>
    <w:p w14:paraId="67251FD8" w14:textId="77777777" w:rsidR="00630D89" w:rsidRPr="00951713" w:rsidRDefault="00630D89" w:rsidP="00630D89">
      <w:pPr>
        <w:pBdr>
          <w:top w:val="nil"/>
          <w:left w:val="nil"/>
          <w:bottom w:val="nil"/>
          <w:right w:val="nil"/>
          <w:between w:val="nil"/>
        </w:pBdr>
        <w:spacing w:after="0" w:line="240" w:lineRule="auto"/>
        <w:ind w:left="284"/>
        <w:rPr>
          <w:rFonts w:ascii="Times New Roman" w:eastAsia="Times New Roman" w:hAnsi="Times New Roman" w:cs="Times New Roman"/>
          <w:color w:val="000000" w:themeColor="text1"/>
          <w:sz w:val="28"/>
          <w:szCs w:val="28"/>
        </w:rPr>
      </w:pPr>
    </w:p>
    <w:p w14:paraId="1643A14D"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52</w:t>
      </w:r>
    </w:p>
    <w:p w14:paraId="3B8FB5CE"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Përgjegjësia e emetuesve të tokenave të parasë elektronike për informacionin e dhënë në dokumentin informues të kriptoasetit</w:t>
      </w:r>
    </w:p>
    <w:p w14:paraId="133E6778"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5C1432F2" w14:textId="77777777" w:rsidR="00630D89" w:rsidRPr="00F104B8" w:rsidRDefault="00630D89" w:rsidP="00630D89">
      <w:pPr>
        <w:numPr>
          <w:ilvl w:val="0"/>
          <w:numId w:val="175"/>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Në rastet kur një emetues i një tokeni të parasë elektronike është në shkelje të nenit 51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 duke ofruar në dokumentin informues të kriptoasetit ose në dokumentin informues të kriptoasetit të ndryshuar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informacion që nuk është i plotë, i drejtë ose i qartë ose që është keqorientues, ai emetues dhe anëtarët e organit drejtues do të jenë përgjegjës ndaj zotëruesve të atij tokeni të parasë elektronike për çdo humbje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w:t>
      </w:r>
      <w:r w:rsidRPr="00F104B8">
        <w:rPr>
          <w:rFonts w:ascii="Times New Roman" w:eastAsia="Times New Roman" w:hAnsi="Times New Roman" w:cs="Times New Roman"/>
          <w:sz w:val="28"/>
          <w:szCs w:val="28"/>
        </w:rPr>
        <w:t>pësuar si rezultat i asaj shkeljeje.</w:t>
      </w:r>
    </w:p>
    <w:p w14:paraId="0DF34B47" w14:textId="77777777" w:rsidR="00630D89" w:rsidRPr="00F104B8"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p>
    <w:p w14:paraId="499BA2B5" w14:textId="77777777" w:rsidR="00630D89" w:rsidRPr="00F104B8" w:rsidRDefault="00630D89" w:rsidP="00630D89">
      <w:pPr>
        <w:numPr>
          <w:ilvl w:val="0"/>
          <w:numId w:val="175"/>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Çdo përjashtim ose kufizim kontraktual i përgjegjësisë civile, të përcaktuar në pikën 1, të këtij neni, do të konsiderohet akt absolutisht i pavlefshëm.</w:t>
      </w:r>
    </w:p>
    <w:p w14:paraId="72BDD144" w14:textId="77777777" w:rsidR="00630D89" w:rsidRPr="00F104B8"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p>
    <w:p w14:paraId="771223E6" w14:textId="3C47EE8F" w:rsidR="00630D89" w:rsidRPr="00F104B8" w:rsidRDefault="00630D89" w:rsidP="00630D89">
      <w:pPr>
        <w:numPr>
          <w:ilvl w:val="0"/>
          <w:numId w:val="175"/>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 xml:space="preserve">Zotëruesi i tokenit të parasë elektronike mbart përgjegjësinë të provojë se emetuesi i atij tokeni është në shkelje të nenit 51, të këtij ligji, duke publikuar në dokumentin informues të kriptoasetit ose në dokumentin informues të kriptoasetit të ndryshuar, informacion që nuk është i plotë, i drejtë, i </w:t>
      </w:r>
      <w:r w:rsidR="00076287">
        <w:rPr>
          <w:rFonts w:ascii="Times New Roman" w:eastAsia="Times New Roman" w:hAnsi="Times New Roman" w:cs="Times New Roman"/>
          <w:sz w:val="28"/>
          <w:szCs w:val="28"/>
        </w:rPr>
        <w:t>qartë ose është keqorientues</w:t>
      </w:r>
      <w:r w:rsidRPr="00F104B8">
        <w:rPr>
          <w:rFonts w:ascii="Times New Roman" w:eastAsia="Times New Roman" w:hAnsi="Times New Roman" w:cs="Times New Roman"/>
          <w:sz w:val="28"/>
          <w:szCs w:val="28"/>
        </w:rPr>
        <w:t xml:space="preserve"> dhe se mbështetja në atë informacion ka ndikuar në vendimin e zotëruesit për të blerë, për të shitur ose për të shkëmbyer atë token të parasë elektronike.</w:t>
      </w:r>
    </w:p>
    <w:p w14:paraId="0DF814AF" w14:textId="77777777" w:rsidR="00630D89" w:rsidRPr="00F104B8"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p>
    <w:p w14:paraId="013E473C" w14:textId="77777777" w:rsidR="00630D89" w:rsidRPr="00F104B8" w:rsidRDefault="00630D89" w:rsidP="00630D89">
      <w:pPr>
        <w:numPr>
          <w:ilvl w:val="0"/>
          <w:numId w:val="175"/>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Emetuesi dhe anëtarët e organit drejtues nuk do të jenë përgjegjës për humbjet e pësuara, si rezultat i mbështetjes në informacionin e dhënë në përmbledhjen, sipas pikës 6, të nenit 51, të këtij ligji, përfshirë çdo përkthim të saj, përveç rasteve kur përmbledhja:</w:t>
      </w:r>
    </w:p>
    <w:p w14:paraId="4D3F6B1D"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14FD18B9" w14:textId="77777777" w:rsidR="00630D89" w:rsidRPr="00951713" w:rsidRDefault="00630D89" w:rsidP="00630D89">
      <w:pPr>
        <w:pStyle w:val="ListParagraph"/>
        <w:numPr>
          <w:ilvl w:val="0"/>
          <w:numId w:val="391"/>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është keqorientuese, e pasaktë ose e papërputhshme, kur lexohet së bashku me pjesët e tjera të dokumentit informues të kriptoasetit; ose</w:t>
      </w:r>
    </w:p>
    <w:p w14:paraId="4CAA2056" w14:textId="77777777" w:rsidR="00630D89" w:rsidRDefault="00630D89" w:rsidP="00630D89">
      <w:pPr>
        <w:pStyle w:val="ListParagraph"/>
        <w:numPr>
          <w:ilvl w:val="0"/>
          <w:numId w:val="391"/>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nuk ofron informacion thelbësor për të ndihmuar blerësit e mundshëm në vlerësimin e blerjes së tokenit të parasë elektronike, kur lexohet së bashku me pjesët e tjera të dokumentit informues të kriptoasetit.</w:t>
      </w:r>
    </w:p>
    <w:p w14:paraId="35A766BF"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6711DFC5" w14:textId="3F5B4FC7" w:rsidR="00F104B8" w:rsidRDefault="00630D89" w:rsidP="00076287">
      <w:pPr>
        <w:pStyle w:val="ListParagraph"/>
        <w:numPr>
          <w:ilvl w:val="0"/>
          <w:numId w:val="175"/>
        </w:numPr>
        <w:spacing w:after="0" w:line="240" w:lineRule="auto"/>
        <w:ind w:left="284" w:hanging="284"/>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Ky nen aplikohet krahas çdo përgjegjësie tjetër civile</w:t>
      </w:r>
      <w:r>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sipas legjislacionit në fuqi.</w:t>
      </w:r>
    </w:p>
    <w:p w14:paraId="459153C4" w14:textId="77777777" w:rsidR="00076287" w:rsidRPr="00076287" w:rsidRDefault="00076287" w:rsidP="00630D89">
      <w:pPr>
        <w:spacing w:after="0" w:line="240" w:lineRule="auto"/>
        <w:jc w:val="center"/>
        <w:rPr>
          <w:rFonts w:ascii="Times New Roman" w:eastAsia="Times New Roman" w:hAnsi="Times New Roman" w:cs="Times New Roman"/>
          <w:b/>
          <w:bCs/>
          <w:color w:val="000000" w:themeColor="text1"/>
          <w:sz w:val="28"/>
          <w:szCs w:val="28"/>
          <w:lang w:val="sq"/>
        </w:rPr>
      </w:pPr>
    </w:p>
    <w:p w14:paraId="00EDDF52" w14:textId="31F38A6A"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bCs/>
          <w:color w:val="000000" w:themeColor="text1"/>
          <w:sz w:val="28"/>
          <w:szCs w:val="28"/>
        </w:rPr>
        <w:t>Neni 53</w:t>
      </w:r>
    </w:p>
    <w:p w14:paraId="409D0642"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Veprimtaritë promovuese</w:t>
      </w:r>
    </w:p>
    <w:p w14:paraId="770918FA" w14:textId="77777777" w:rsidR="00630D89" w:rsidRDefault="00630D89" w:rsidP="00630D89">
      <w:pPr>
        <w:numPr>
          <w:ilvl w:val="0"/>
          <w:numId w:val="17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Materialet promovuese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lidhen me një ofertë ndaj publikut të një tokeni të parasë elektronike ose me pranimin e tij për tregtim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përmbushin të gjitha kërkesat e mëposhtme:</w:t>
      </w:r>
    </w:p>
    <w:p w14:paraId="3310395D"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0757915" w14:textId="77777777" w:rsidR="00630D89" w:rsidRPr="00951713" w:rsidRDefault="00630D89" w:rsidP="00630D89">
      <w:pPr>
        <w:pStyle w:val="ListParagraph"/>
        <w:numPr>
          <w:ilvl w:val="0"/>
          <w:numId w:val="390"/>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M</w:t>
      </w:r>
      <w:r w:rsidRPr="00951713">
        <w:rPr>
          <w:rFonts w:ascii="Times New Roman" w:eastAsia="Times New Roman" w:hAnsi="Times New Roman" w:cs="Times New Roman"/>
          <w:color w:val="000000" w:themeColor="text1"/>
          <w:sz w:val="28"/>
          <w:szCs w:val="28"/>
        </w:rPr>
        <w:t>aterialet promovuese janë të identifikueshme qartë si të tilla;</w:t>
      </w:r>
    </w:p>
    <w:p w14:paraId="05B2DB5F" w14:textId="77777777" w:rsidR="00630D89" w:rsidRPr="00951713" w:rsidRDefault="00630D89" w:rsidP="00630D89">
      <w:pPr>
        <w:pStyle w:val="ListParagraph"/>
        <w:numPr>
          <w:ilvl w:val="0"/>
          <w:numId w:val="390"/>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nformacioni në materialet promovuese është i drejtë, i qartë dhe jokeqorientues;</w:t>
      </w:r>
    </w:p>
    <w:p w14:paraId="39967C97" w14:textId="7E82D27C" w:rsidR="00630D89" w:rsidRPr="00951713" w:rsidRDefault="00076287" w:rsidP="00630D89">
      <w:pPr>
        <w:pStyle w:val="ListParagraph"/>
        <w:numPr>
          <w:ilvl w:val="0"/>
          <w:numId w:val="390"/>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w:t>
      </w:r>
      <w:r w:rsidR="00630D89" w:rsidRPr="00951713">
        <w:rPr>
          <w:rFonts w:ascii="Times New Roman" w:eastAsia="Times New Roman" w:hAnsi="Times New Roman" w:cs="Times New Roman"/>
          <w:color w:val="000000" w:themeColor="text1"/>
          <w:sz w:val="28"/>
          <w:szCs w:val="28"/>
        </w:rPr>
        <w:t>nformacioni në materialet promovuese është i përputhshëm me informacionin në dokumentin informues të kriptoasetit;</w:t>
      </w:r>
    </w:p>
    <w:p w14:paraId="5D3685B8" w14:textId="2C0B2721" w:rsidR="00630D89" w:rsidRDefault="00630D89" w:rsidP="00630D89">
      <w:pPr>
        <w:spacing w:after="0" w:line="240" w:lineRule="auto"/>
        <w:ind w:left="709" w:hanging="567"/>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ab/>
      </w:r>
      <w:r w:rsidR="00076287" w:rsidRPr="00951713">
        <w:rPr>
          <w:rFonts w:ascii="Times New Roman" w:eastAsia="Times New Roman" w:hAnsi="Times New Roman" w:cs="Times New Roman"/>
          <w:color w:val="000000" w:themeColor="text1"/>
          <w:sz w:val="28"/>
          <w:szCs w:val="28"/>
        </w:rPr>
        <w:t>M</w:t>
      </w:r>
      <w:r w:rsidRPr="00951713">
        <w:rPr>
          <w:rFonts w:ascii="Times New Roman" w:eastAsia="Times New Roman" w:hAnsi="Times New Roman" w:cs="Times New Roman"/>
          <w:color w:val="000000" w:themeColor="text1"/>
          <w:sz w:val="28"/>
          <w:szCs w:val="28"/>
        </w:rPr>
        <w:t xml:space="preserve">aterialet promovuese deklarojnë qartë se dokumenti informues i kriptoasetit është publikuar dhe tregojnë qartë adresën e faqes së internetit të emetuesit të tokenit të parasë elektronike, si dhe numrin e telefonit e adresën e </w:t>
      </w:r>
      <w:r w:rsidRPr="00612B75">
        <w:rPr>
          <w:rFonts w:ascii="Times New Roman" w:eastAsia="Times New Roman" w:hAnsi="Times New Roman" w:cs="Times New Roman"/>
          <w:i/>
          <w:iCs/>
          <w:color w:val="000000" w:themeColor="text1"/>
          <w:sz w:val="28"/>
          <w:szCs w:val="28"/>
        </w:rPr>
        <w:t>e-mail</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it për të kontaktuar emetuesin.</w:t>
      </w:r>
    </w:p>
    <w:p w14:paraId="0FB4CE05" w14:textId="77777777" w:rsidR="00630D89" w:rsidRPr="00951713" w:rsidRDefault="00630D89" w:rsidP="00630D89">
      <w:pPr>
        <w:spacing w:after="0" w:line="240" w:lineRule="auto"/>
        <w:ind w:left="709" w:hanging="283"/>
        <w:jc w:val="both"/>
        <w:rPr>
          <w:rFonts w:ascii="Times New Roman" w:eastAsia="Times New Roman" w:hAnsi="Times New Roman" w:cs="Times New Roman"/>
          <w:color w:val="000000" w:themeColor="text1"/>
          <w:sz w:val="28"/>
          <w:szCs w:val="28"/>
        </w:rPr>
      </w:pPr>
    </w:p>
    <w:p w14:paraId="2650580E" w14:textId="77777777" w:rsidR="00630D89" w:rsidRDefault="00630D89" w:rsidP="00630D89">
      <w:pPr>
        <w:numPr>
          <w:ilvl w:val="0"/>
          <w:numId w:val="17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Materialet promovuese përmbajnë një deklaratë të qartë se zotëruesit e tokenit të parasë elektronike kanë të drejtë për shlyerje nga emetuesi në çdo kohë dhe me vlerë të barabartë.</w:t>
      </w:r>
    </w:p>
    <w:p w14:paraId="734EDA70"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331EF439" w14:textId="77777777" w:rsidR="00630D89" w:rsidRDefault="00630D89" w:rsidP="00630D89">
      <w:pPr>
        <w:numPr>
          <w:ilvl w:val="0"/>
          <w:numId w:val="17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Materialet promovuese dhe çdo ndryshim i tyre publikohen në faqen e internetit të emetuesit.</w:t>
      </w:r>
    </w:p>
    <w:p w14:paraId="458BFA29"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608CD5D" w14:textId="77777777" w:rsidR="00630D89" w:rsidRDefault="00630D89" w:rsidP="00630D89">
      <w:pPr>
        <w:numPr>
          <w:ilvl w:val="0"/>
          <w:numId w:val="17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Banka e Shqipërisë nuk kërkon miratimin paraprak të materialeve promovuese përpara publikimit të tyre.</w:t>
      </w:r>
    </w:p>
    <w:p w14:paraId="3ABB33CA"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3ABE9F67" w14:textId="77777777" w:rsidR="00630D89" w:rsidRDefault="00630D89" w:rsidP="00630D89">
      <w:pPr>
        <w:numPr>
          <w:ilvl w:val="0"/>
          <w:numId w:val="17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Materialet promovuese njoftohen te Banka e Shqipërisë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kërkesës.</w:t>
      </w:r>
    </w:p>
    <w:p w14:paraId="3DF61626"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4BC8094" w14:textId="77777777" w:rsidR="00630D89" w:rsidRPr="00951713" w:rsidRDefault="00630D89" w:rsidP="00630D89">
      <w:pPr>
        <w:numPr>
          <w:ilvl w:val="0"/>
          <w:numId w:val="17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Materialet promovuese nuk shpërndahen përpara publikimit të dokumentit informues të kriptoasetit. Ky kufizim nuk ndikon në aftësinë e emetuesit të tokenit të parasë elektronike për të kryer sondazhe tregu.</w:t>
      </w:r>
    </w:p>
    <w:p w14:paraId="6E9D8042"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B4E63A8"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54</w:t>
      </w:r>
    </w:p>
    <w:p w14:paraId="7951EB49"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Investimi i fondeve të marra në këmbim të tokenit të parasë elektronike</w:t>
      </w:r>
    </w:p>
    <w:p w14:paraId="46CC98D8" w14:textId="77777777" w:rsidR="00F104B8" w:rsidRPr="00951713" w:rsidRDefault="00F104B8" w:rsidP="00630D89">
      <w:pPr>
        <w:spacing w:after="0" w:line="240" w:lineRule="auto"/>
        <w:jc w:val="center"/>
        <w:rPr>
          <w:rFonts w:ascii="Times New Roman" w:eastAsia="Times New Roman" w:hAnsi="Times New Roman" w:cs="Times New Roman"/>
          <w:b/>
          <w:bCs/>
          <w:color w:val="000000" w:themeColor="text1"/>
          <w:sz w:val="28"/>
          <w:szCs w:val="28"/>
        </w:rPr>
      </w:pPr>
    </w:p>
    <w:p w14:paraId="56BC45C1" w14:textId="77777777" w:rsidR="00630D89" w:rsidRDefault="00630D89" w:rsidP="00630D89">
      <w:p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Fondet e marra nga emetuesit e tokenit të parasë elektronike në këmbim të tokenit të parasë elektronike dhe të ruajtura në përputhje me legjislacionin në fuqi për institucionet e parasë elektronikë, përmbushin kërkesat e mëposhtme:</w:t>
      </w:r>
    </w:p>
    <w:p w14:paraId="0FCCEF3B"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44027669" w14:textId="77777777" w:rsidR="00630D89" w:rsidRPr="00951713" w:rsidRDefault="00630D89" w:rsidP="00630D89">
      <w:pPr>
        <w:pStyle w:val="ListParagraph"/>
        <w:numPr>
          <w:ilvl w:val="0"/>
          <w:numId w:val="389"/>
        </w:numPr>
        <w:spacing w:after="0" w:line="240" w:lineRule="auto"/>
        <w:ind w:left="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ë paktën 30% e fondeve të marra depozitohen gjithmonë në llogari të veçanta në institucione krediti në Republikën e Shqipërisë;</w:t>
      </w:r>
    </w:p>
    <w:p w14:paraId="2D857B07" w14:textId="7BD1E577" w:rsidR="00630D89" w:rsidRPr="00951713" w:rsidRDefault="00630D89" w:rsidP="00630D89">
      <w:pPr>
        <w:pStyle w:val="ListParagraph"/>
        <w:numPr>
          <w:ilvl w:val="0"/>
          <w:numId w:val="389"/>
        </w:numPr>
        <w:spacing w:after="0" w:line="240" w:lineRule="auto"/>
        <w:ind w:left="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F</w:t>
      </w:r>
      <w:r w:rsidRPr="00951713">
        <w:rPr>
          <w:rFonts w:ascii="Times New Roman" w:eastAsia="Times New Roman" w:hAnsi="Times New Roman" w:cs="Times New Roman"/>
          <w:color w:val="000000" w:themeColor="text1"/>
          <w:sz w:val="28"/>
          <w:szCs w:val="28"/>
        </w:rPr>
        <w:t>ondet e mbetura investohen në asete të sigurta, me rrezik të ulët, që kualifikohen si instrumente financiare shumë likuide me rrezik minimal të tregut, kreditit dhe përq</w:t>
      </w:r>
      <w:r w:rsidR="00076287">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ndrimit, në përputhje me pik</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1</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38, </w:t>
      </w:r>
      <w:r w:rsidRPr="00951713">
        <w:rPr>
          <w:rFonts w:ascii="Times New Roman" w:eastAsia="Times New Roman" w:hAnsi="Times New Roman" w:cs="Times New Roman"/>
          <w:color w:val="000000" w:themeColor="text1"/>
          <w:sz w:val="28"/>
          <w:szCs w:val="28"/>
        </w:rPr>
        <w:lastRenderedPageBreak/>
        <w:t>të këtij ligji, dhe janë të denominuara në të njëjtën valutë zyrtare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ajo që referohet nga tokeni i parasë elektronike.</w:t>
      </w:r>
    </w:p>
    <w:p w14:paraId="74CD900F"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0D1C8B75"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55</w:t>
      </w:r>
    </w:p>
    <w:p w14:paraId="1B1ED2A9"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Planet e rimëkëmbjes dhe shlyerjes</w:t>
      </w:r>
    </w:p>
    <w:p w14:paraId="088457FE"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58306065" w14:textId="77777777" w:rsidR="00630D89"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1. Dispozitat e seksioni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6</w:t>
      </w:r>
      <w:r>
        <w:rPr>
          <w:rFonts w:ascii="Times New Roman" w:eastAsia="Times New Roman" w:hAnsi="Times New Roman" w:cs="Times New Roman"/>
          <w:color w:val="000000" w:themeColor="text1"/>
          <w:sz w:val="28"/>
          <w:szCs w:val="28"/>
        </w:rPr>
        <w:t>, të</w:t>
      </w:r>
      <w:r w:rsidRPr="00951713">
        <w:rPr>
          <w:rFonts w:ascii="Times New Roman" w:eastAsia="Times New Roman" w:hAnsi="Times New Roman" w:cs="Times New Roman"/>
          <w:color w:val="000000" w:themeColor="text1"/>
          <w:sz w:val="28"/>
          <w:szCs w:val="28"/>
        </w:rPr>
        <w:t xml:space="preserve"> kreut III, të këtij ligji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do të zbatohen edhe për emetuesit e tokenit të parasë elektronike.</w:t>
      </w:r>
    </w:p>
    <w:p w14:paraId="52EEFA93"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350FCB38" w14:textId="77777777" w:rsidR="00630D89"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2. Në përjashtim nga pika 2</w:t>
      </w:r>
      <w:r>
        <w:rPr>
          <w:rFonts w:ascii="Times New Roman" w:eastAsia="Times New Roman" w:hAnsi="Times New Roman" w:cs="Times New Roman"/>
          <w:color w:val="000000" w:themeColor="text1"/>
          <w:sz w:val="28"/>
          <w:szCs w:val="28"/>
        </w:rPr>
        <w:t>, e</w:t>
      </w:r>
      <w:r w:rsidRPr="00951713">
        <w:rPr>
          <w:rFonts w:ascii="Times New Roman" w:eastAsia="Times New Roman" w:hAnsi="Times New Roman" w:cs="Times New Roman"/>
          <w:color w:val="000000" w:themeColor="text1"/>
          <w:sz w:val="28"/>
          <w:szCs w:val="28"/>
        </w:rPr>
        <w:t xml:space="preserve"> neni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46, </w:t>
      </w:r>
      <w:r>
        <w:rPr>
          <w:rFonts w:ascii="Times New Roman" w:eastAsia="Times New Roman" w:hAnsi="Times New Roman" w:cs="Times New Roman"/>
          <w:color w:val="000000" w:themeColor="text1"/>
          <w:sz w:val="28"/>
          <w:szCs w:val="28"/>
        </w:rPr>
        <w:t>të</w:t>
      </w:r>
      <w:r w:rsidRPr="00951713">
        <w:rPr>
          <w:rFonts w:ascii="Times New Roman" w:eastAsia="Times New Roman" w:hAnsi="Times New Roman" w:cs="Times New Roman"/>
          <w:color w:val="000000" w:themeColor="text1"/>
          <w:sz w:val="28"/>
          <w:szCs w:val="28"/>
        </w:rPr>
        <w:t xml:space="preserve"> këtij ligji, emetuesit e tokenit të parasë elektronikë njoftojnë planin e rimëkëmbjes te Banka e Shqipërisë, brenda gjashtë muajve nga data e ofertës ndaj publikut ose pranimit për tregtim.</w:t>
      </w:r>
    </w:p>
    <w:p w14:paraId="39F3F9D0"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5FC36B90"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3. Në përjashtim nga pika 3</w:t>
      </w:r>
      <w:r>
        <w:rPr>
          <w:rFonts w:ascii="Times New Roman" w:eastAsia="Times New Roman" w:hAnsi="Times New Roman" w:cs="Times New Roman"/>
          <w:color w:val="000000" w:themeColor="text1"/>
          <w:sz w:val="28"/>
          <w:szCs w:val="28"/>
        </w:rPr>
        <w:t xml:space="preserve">, e </w:t>
      </w:r>
      <w:r w:rsidRPr="00951713">
        <w:rPr>
          <w:rFonts w:ascii="Times New Roman" w:eastAsia="Times New Roman" w:hAnsi="Times New Roman" w:cs="Times New Roman"/>
          <w:color w:val="000000" w:themeColor="text1"/>
          <w:sz w:val="28"/>
          <w:szCs w:val="28"/>
        </w:rPr>
        <w:t xml:space="preserve">neni 47, </w:t>
      </w:r>
      <w:r>
        <w:rPr>
          <w:rFonts w:ascii="Times New Roman" w:eastAsia="Times New Roman" w:hAnsi="Times New Roman" w:cs="Times New Roman"/>
          <w:color w:val="000000" w:themeColor="text1"/>
          <w:sz w:val="28"/>
          <w:szCs w:val="28"/>
        </w:rPr>
        <w:t>të</w:t>
      </w:r>
      <w:r w:rsidRPr="00951713">
        <w:rPr>
          <w:rFonts w:ascii="Times New Roman" w:eastAsia="Times New Roman" w:hAnsi="Times New Roman" w:cs="Times New Roman"/>
          <w:color w:val="000000" w:themeColor="text1"/>
          <w:sz w:val="28"/>
          <w:szCs w:val="28"/>
        </w:rPr>
        <w:t xml:space="preserve"> këtij ligji, emetuesit e tokenit të parasë elektronike do të përcjellin te Banka e Shqipërisë planin e shlyerjes</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gjashtë muajve nga data e ofertës ndaj publikut ose pranimit për tregtim.</w:t>
      </w:r>
    </w:p>
    <w:p w14:paraId="67026CB2"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6310CC64" w14:textId="77777777" w:rsidR="00630D89" w:rsidRPr="006D3648" w:rsidRDefault="00630D89" w:rsidP="00630D89">
      <w:pPr>
        <w:pStyle w:val="Heading2"/>
        <w:spacing w:before="0" w:after="0" w:line="240" w:lineRule="auto"/>
        <w:jc w:val="center"/>
        <w:rPr>
          <w:rFonts w:ascii="Times New Roman" w:hAnsi="Times New Roman" w:cs="Times New Roman"/>
          <w:b/>
          <w:bCs/>
          <w:color w:val="000000" w:themeColor="text1"/>
          <w:sz w:val="28"/>
          <w:szCs w:val="28"/>
        </w:rPr>
      </w:pPr>
      <w:bookmarkStart w:id="5" w:name="_heading=h.fele4x38yu7r"/>
      <w:bookmarkEnd w:id="5"/>
      <w:r w:rsidRPr="006D3648">
        <w:rPr>
          <w:rFonts w:ascii="Times New Roman" w:hAnsi="Times New Roman" w:cs="Times New Roman"/>
          <w:b/>
          <w:bCs/>
          <w:color w:val="000000" w:themeColor="text1"/>
          <w:sz w:val="28"/>
          <w:szCs w:val="28"/>
        </w:rPr>
        <w:t>Seksioni 2</w:t>
      </w:r>
      <w:r w:rsidRPr="006D3648">
        <w:rPr>
          <w:rFonts w:ascii="Times New Roman" w:hAnsi="Times New Roman" w:cs="Times New Roman"/>
          <w:b/>
          <w:bCs/>
          <w:sz w:val="28"/>
          <w:szCs w:val="28"/>
        </w:rPr>
        <w:br/>
      </w:r>
      <w:r w:rsidRPr="006D3648">
        <w:rPr>
          <w:rFonts w:ascii="Times New Roman" w:hAnsi="Times New Roman" w:cs="Times New Roman"/>
          <w:b/>
          <w:bCs/>
          <w:color w:val="000000" w:themeColor="text1"/>
          <w:sz w:val="28"/>
          <w:szCs w:val="28"/>
        </w:rPr>
        <w:t xml:space="preserve"> Tokeni i parasë elektronike me rëndësi të lartë</w:t>
      </w:r>
    </w:p>
    <w:p w14:paraId="167E0F78"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7D241AB9"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56</w:t>
      </w:r>
    </w:p>
    <w:p w14:paraId="6D222AE2"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Klasifikimi i tokenit të parasë elektronike</w:t>
      </w:r>
      <w:r>
        <w:rPr>
          <w:rFonts w:ascii="Times New Roman" w:eastAsia="Times New Roman" w:hAnsi="Times New Roman" w:cs="Times New Roman"/>
          <w:b/>
          <w:bCs/>
          <w:color w:val="000000" w:themeColor="text1"/>
          <w:sz w:val="28"/>
          <w:szCs w:val="28"/>
        </w:rPr>
        <w:t>,</w:t>
      </w:r>
      <w:r w:rsidRPr="00951713">
        <w:rPr>
          <w:rFonts w:ascii="Times New Roman" w:eastAsia="Times New Roman" w:hAnsi="Times New Roman" w:cs="Times New Roman"/>
          <w:b/>
          <w:bCs/>
          <w:color w:val="000000" w:themeColor="text1"/>
          <w:sz w:val="28"/>
          <w:szCs w:val="28"/>
        </w:rPr>
        <w:t xml:space="preserve"> si token me rëndësi të lartë</w:t>
      </w:r>
    </w:p>
    <w:p w14:paraId="52D40DB9"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2C1F4228" w14:textId="77777777" w:rsidR="00630D89" w:rsidRDefault="00630D89" w:rsidP="00630D89">
      <w:pPr>
        <w:numPr>
          <w:ilvl w:val="0"/>
          <w:numId w:val="18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Banka e Shqipërisë klasifikon një token të parasë elektronike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token me rëndësi të lartë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pasi konstaton përmbushjen e të paktën 3 prej kritereve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përcaktuara në pik</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1</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 43, të këtij ligji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gjatë njërës prej periudhave të mëposhtme:</w:t>
      </w:r>
    </w:p>
    <w:p w14:paraId="4639CB1A"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323184BB" w14:textId="77777777" w:rsidR="00630D89" w:rsidRPr="00951713" w:rsidRDefault="00630D89" w:rsidP="00630D89">
      <w:pPr>
        <w:pStyle w:val="ListParagraph"/>
        <w:numPr>
          <w:ilvl w:val="0"/>
          <w:numId w:val="28"/>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eriudhës së mbuluar nga raporti i parë i informacionit, në përputhje me pikën 3</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pas ofertës ndaj publikut ose kërkesës për pranim në tregtim të atij tokeni; ose</w:t>
      </w:r>
    </w:p>
    <w:p w14:paraId="30BDBD12" w14:textId="77777777" w:rsidR="00630D89" w:rsidRDefault="00630D89" w:rsidP="00630D89">
      <w:pPr>
        <w:pStyle w:val="ListParagraph"/>
        <w:numPr>
          <w:ilvl w:val="0"/>
          <w:numId w:val="28"/>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eriudhës së mbuluar nga të paktën dy raporte të njëpasnjëshme të informacionit, në përputhje me pikën 3</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p>
    <w:p w14:paraId="3D2CC74D" w14:textId="77777777" w:rsidR="00F104B8" w:rsidRPr="00951713" w:rsidRDefault="00F104B8" w:rsidP="00F104B8">
      <w:pPr>
        <w:pStyle w:val="ListParagraph"/>
        <w:spacing w:after="0" w:line="240" w:lineRule="auto"/>
        <w:ind w:left="709"/>
        <w:jc w:val="both"/>
        <w:rPr>
          <w:rFonts w:ascii="Times New Roman" w:eastAsia="Times New Roman" w:hAnsi="Times New Roman" w:cs="Times New Roman"/>
          <w:color w:val="000000" w:themeColor="text1"/>
          <w:sz w:val="28"/>
          <w:szCs w:val="28"/>
        </w:rPr>
      </w:pPr>
    </w:p>
    <w:p w14:paraId="7A0B2BC9" w14:textId="26CC3FB1" w:rsidR="00630D89" w:rsidRDefault="00630D89" w:rsidP="00630D89">
      <w:pPr>
        <w:numPr>
          <w:ilvl w:val="0"/>
          <w:numId w:val="18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disa emetues emetojnë të njëjtin token të parasë elektronike, përmbushja e kritereve</w:t>
      </w:r>
      <w:r w:rsidR="00DE34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përcaktuara në pik</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1</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43, të këtij ligji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do të vlerësohet pas agregimit të të gjitha të dhënave nga ata emetues.</w:t>
      </w:r>
    </w:p>
    <w:p w14:paraId="199BAC77"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434212F" w14:textId="77777777" w:rsidR="00630D89" w:rsidRPr="00F104B8" w:rsidRDefault="00630D89" w:rsidP="00630D89">
      <w:pPr>
        <w:numPr>
          <w:ilvl w:val="0"/>
          <w:numId w:val="180"/>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 xml:space="preserve">Banka e Shqipërisë do vlerësojë të paktën dy herë në vit informacionin përkatës për përmbushjen e kritereve, të përcaktuara në pikën 1, të nenit 43, </w:t>
      </w:r>
      <w:r w:rsidRPr="00F104B8">
        <w:rPr>
          <w:rFonts w:ascii="Times New Roman" w:eastAsia="Times New Roman" w:hAnsi="Times New Roman" w:cs="Times New Roman"/>
          <w:sz w:val="28"/>
          <w:szCs w:val="28"/>
        </w:rPr>
        <w:lastRenderedPageBreak/>
        <w:t>të këtij ligji, duke përfshirë, në rastet kur është e zbatueshme, informacionin e marrë, sipas nenit 22, të këtij ligji.</w:t>
      </w:r>
    </w:p>
    <w:p w14:paraId="5EE9B448" w14:textId="77777777" w:rsidR="00630D89" w:rsidRPr="00F104B8"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p>
    <w:p w14:paraId="46B60E70" w14:textId="77777777" w:rsidR="00630D89" w:rsidRPr="00951713" w:rsidRDefault="00630D89" w:rsidP="00630D89">
      <w:pPr>
        <w:numPr>
          <w:ilvl w:val="0"/>
          <w:numId w:val="17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F104B8">
        <w:rPr>
          <w:rFonts w:ascii="Times New Roman" w:eastAsia="Times New Roman" w:hAnsi="Times New Roman" w:cs="Times New Roman"/>
          <w:sz w:val="28"/>
          <w:szCs w:val="28"/>
        </w:rPr>
        <w:t xml:space="preserve">Në rastet kur Banka e Shqipërisë vlerëson se një token i parasë elektronike përmbush kriteret e përcaktuara në pikën 1, të nenit 43, të këtij ligji, </w:t>
      </w:r>
      <w:r w:rsidRPr="00951713">
        <w:rPr>
          <w:rFonts w:ascii="Times New Roman" w:eastAsia="Times New Roman" w:hAnsi="Times New Roman" w:cs="Times New Roman"/>
          <w:color w:val="000000" w:themeColor="text1"/>
          <w:sz w:val="28"/>
          <w:szCs w:val="28"/>
        </w:rPr>
        <w:t>Banka e Shqipërise harton një vendim për klasifikimin e tokenit të parasë elektronike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një token me rëndësi të lartë dhe njofton emetuesin e tokenit të parasë elektronike.</w:t>
      </w:r>
    </w:p>
    <w:p w14:paraId="5154C830" w14:textId="04B43D73" w:rsidR="00630D89" w:rsidRPr="00951713"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Emetuesit e tokenit të parasë elektronike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20 ditëve pun</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data e njoftimit të vendimit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mund të paraqesin vërejtjet dhe komentet me shkrim ndaj këtij vendimi, të cilat merren në konsideratë nga Banka e Shqipërisë</w:t>
      </w:r>
      <w:r w:rsidR="00DE34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përpara se të marrë një vendim përfundimtar.</w:t>
      </w:r>
    </w:p>
    <w:p w14:paraId="3C90A9B0"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14CA8D05" w14:textId="11A61795" w:rsidR="00630D89" w:rsidRDefault="00630D89" w:rsidP="00630D89">
      <w:pPr>
        <w:numPr>
          <w:ilvl w:val="0"/>
          <w:numId w:val="17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Brenda 60 ditëve punë nga data e njoftimit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4</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Banka e Shqipërisë merr vendimin përfundimtar për klasifikimin e një tokeni të parasë elektronike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token me rëndësi të lartë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dhe njofton menjëherë emetuesin e atij tokeni.</w:t>
      </w:r>
    </w:p>
    <w:p w14:paraId="3990C89E"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26D1A09" w14:textId="0D21CA38" w:rsidR="00630D89" w:rsidRDefault="00630D89" w:rsidP="00630D89">
      <w:pPr>
        <w:numPr>
          <w:ilvl w:val="0"/>
          <w:numId w:val="18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Në rastet kur një token i </w:t>
      </w:r>
      <w:r w:rsidRPr="00F104B8">
        <w:rPr>
          <w:rFonts w:ascii="Times New Roman" w:eastAsia="Times New Roman" w:hAnsi="Times New Roman" w:cs="Times New Roman"/>
          <w:sz w:val="28"/>
          <w:szCs w:val="28"/>
        </w:rPr>
        <w:t xml:space="preserve">parasë elektronike është klasifikuar me rëndësi të lartë, në bazë të një vendimi të Bankës së Shqipërisë, të marrë në përputhje me pikën 5, të këtij neni, përgjegjësitë mbikëqyrëse në lidhje me emetuesin e atij tokeni të parasë elektronike do të transferohen nga Autoriteti Bankar Evropian, në përputhje me pikën 4, të nenit 117, të këtij ligji, brenda </w:t>
      </w:r>
      <w:r w:rsidRPr="00951713">
        <w:rPr>
          <w:rFonts w:ascii="Times New Roman" w:eastAsia="Times New Roman" w:hAnsi="Times New Roman" w:cs="Times New Roman"/>
          <w:color w:val="000000" w:themeColor="text1"/>
          <w:sz w:val="28"/>
          <w:szCs w:val="28"/>
        </w:rPr>
        <w:t xml:space="preserve">20 ditëve punë nga data e njoftimit të atij vendimi. Kjo pikë hyn në fuqi në datën e anëtarësimit të Republikës së Shqipërisë në Bashkimin Evropian. </w:t>
      </w:r>
    </w:p>
    <w:p w14:paraId="2E8C8D6F"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611A9DB6" w14:textId="77777777" w:rsidR="00630D89" w:rsidRPr="00951713" w:rsidRDefault="00630D89" w:rsidP="00630D89">
      <w:pPr>
        <w:numPr>
          <w:ilvl w:val="0"/>
          <w:numId w:val="185"/>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përjashtim nga pika 6</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e këtij neni, përgjegjësitë mbikëqyrëse në lidhje me emetuesit e tokenit të parasë elektronike me rëndësi të lartë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denominuar në një valutë të ndryshme nga </w:t>
      </w:r>
      <w:r>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uro, kur të paktën 80% e numrit të zotëruesve dhe i vëllimit të transaksioneve të këtyre tokenave me rëndësi të lartë janë të përqendruar në Republikën e Shqipërisë, nuk do të transferohen tek Autoriteti Bankar Evropian.</w:t>
      </w:r>
    </w:p>
    <w:p w14:paraId="55213D69" w14:textId="77777777" w:rsidR="00630D89"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p>
    <w:p w14:paraId="773DCD5E" w14:textId="77777777" w:rsidR="00630D89" w:rsidRPr="00951713"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Banka e Shqipërisë informon Autoritetin Bankar Evropian çdo vit në lidhje me rastet kur zbatohet përjashtimi i përcaktuar në këtë pikë. </w:t>
      </w:r>
    </w:p>
    <w:p w14:paraId="18FC8264" w14:textId="77777777" w:rsidR="00630D89"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 qëllimet e kësaj pike, një transaksion do të konsiderohet se ndodh në Republikën e Shqipërisë në rastet kur paguesi ose përfituesi është i vendosur në atë shtet. Dispozitat e kësaj pike hyjnë në fuqi në datën e anëtarësimit të Republikës së Shqipërisë në Bashkimin Evropian. </w:t>
      </w:r>
    </w:p>
    <w:p w14:paraId="2A22F7E4" w14:textId="77777777" w:rsidR="00630D89" w:rsidRPr="00951713"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p>
    <w:p w14:paraId="1A8CBD32" w14:textId="77777777" w:rsidR="00630D89" w:rsidRPr="00F104B8" w:rsidRDefault="00630D89" w:rsidP="00630D89">
      <w:pPr>
        <w:numPr>
          <w:ilvl w:val="0"/>
          <w:numId w:val="183"/>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 xml:space="preserve">Banka e Shqipërisë rivlerëson çdo vit klasifikimin e tokenave të parasë elektronike me rëndësi të lartë mbi bazën e informacionit të disponueshëm, </w:t>
      </w:r>
      <w:r w:rsidRPr="00F104B8">
        <w:rPr>
          <w:rFonts w:ascii="Times New Roman" w:eastAsia="Times New Roman" w:hAnsi="Times New Roman" w:cs="Times New Roman"/>
          <w:sz w:val="28"/>
          <w:szCs w:val="28"/>
        </w:rPr>
        <w:lastRenderedPageBreak/>
        <w:t>duke përfshirë raportet e përcaktuara në pikën 3, të këtij neni, ose informacionin e marrë, sipas nenit 22, të këtij ligji.</w:t>
      </w:r>
    </w:p>
    <w:p w14:paraId="2442F910" w14:textId="77777777" w:rsidR="00630D89" w:rsidRPr="00F104B8"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sz w:val="28"/>
          <w:szCs w:val="28"/>
        </w:rPr>
      </w:pPr>
    </w:p>
    <w:p w14:paraId="3859A2BF" w14:textId="77777777" w:rsidR="00630D89" w:rsidRPr="00F104B8"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Në rastet kur Banka e Shqipërisë vlerëson se disa tokena të parasë elektronike nuk plotësojnë më kriteret e përcaktuara në pikën 1, të nenit 43, të këtij ligji, në përputhje me pikën 1, të këtij neni, Banka e Shqipërisë do të përgatisë një vendim për të mos klasifikuar më tokenin e parasë elektronike me rëndësi të lartë dhe do të njoftojë emetuesit e atyre tokenave.</w:t>
      </w:r>
    </w:p>
    <w:p w14:paraId="61C53B3F" w14:textId="77777777" w:rsidR="00630D89" w:rsidRPr="00F104B8"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sz w:val="28"/>
          <w:szCs w:val="28"/>
        </w:rPr>
      </w:pPr>
    </w:p>
    <w:p w14:paraId="667ED320" w14:textId="77777777" w:rsidR="00630D89"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Emetuesit e këtyre tokenave të parasë elektronike dhe autoritetet e tyre përgjegjëse kanë afat 20 ditë pune nga data e njoftimit të projektvendimit për të paraqitur vërejtje dhe komente me shkrim. Banka e Shqipërisë do t’i shqyrtojë me kujdes këto vërejtje dhe komente përpara se të marrë një vendim përfundimtar.</w:t>
      </w:r>
    </w:p>
    <w:p w14:paraId="2A765A67"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1976EADA" w14:textId="2BE36873" w:rsidR="00630D89" w:rsidRDefault="00630D89" w:rsidP="00630D89">
      <w:pPr>
        <w:numPr>
          <w:ilvl w:val="0"/>
          <w:numId w:val="182"/>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Banka e Shqipërisë merr vendim përfundimtar për mosklasifikimin e një tokeni të parasë elektronike me rëndësi të lartë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60 ditëve punë nga data e njoftimit</w:t>
      </w:r>
      <w:r w:rsidR="00DE341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8</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w:t>
      </w:r>
    </w:p>
    <w:p w14:paraId="021C60FA"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5C0F7A4" w14:textId="77777777" w:rsidR="00630D89" w:rsidRPr="00951713" w:rsidRDefault="00630D89" w:rsidP="00630D89">
      <w:pPr>
        <w:numPr>
          <w:ilvl w:val="0"/>
          <w:numId w:val="182"/>
        </w:numPr>
        <w:spacing w:after="0" w:line="240" w:lineRule="auto"/>
        <w:ind w:left="284" w:hanging="426"/>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përputhje me nen</w:t>
      </w:r>
      <w:r>
        <w:rPr>
          <w:rFonts w:ascii="Times New Roman" w:eastAsia="Times New Roman" w:hAnsi="Times New Roman" w:cs="Times New Roman"/>
          <w:color w:val="000000" w:themeColor="text1"/>
          <w:sz w:val="28"/>
          <w:szCs w:val="28"/>
          <w:lang w:val="sq"/>
        </w:rPr>
        <w:t>et</w:t>
      </w:r>
      <w:r w:rsidRPr="00951713">
        <w:rPr>
          <w:rFonts w:ascii="Times New Roman" w:eastAsia="Times New Roman" w:hAnsi="Times New Roman" w:cs="Times New Roman"/>
          <w:color w:val="000000" w:themeColor="text1"/>
          <w:sz w:val="28"/>
          <w:szCs w:val="28"/>
          <w:lang w:val="sq"/>
        </w:rPr>
        <w:t xml:space="preserve"> 117 dhe 121</w:t>
      </w:r>
      <w:r>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këtij ligji, në rastet kur tokeni i parasë elektronike është klasifikuar me rëndësi të lartë</w:t>
      </w:r>
      <w:r>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sipas vendimit të Bankës së Shqipërisë, në përputhje me pikën 6</w:t>
      </w:r>
      <w:r>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këtij neni, përgjegjësitë mbikëqyrëse në lidhje me emetuesit e atyre tokenave të aseteve do të zbatohen nga Banka e Shqipërisë deri në datën e anëtarësimit të Republikës së Shqipërisë në Bashkimin Evropian.</w:t>
      </w:r>
    </w:p>
    <w:p w14:paraId="26E9177D"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5736D6C6"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57</w:t>
      </w:r>
    </w:p>
    <w:p w14:paraId="6DDA44E4"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Klasifikimi vullnetar i tokenit të parasë elektronike</w:t>
      </w:r>
      <w:r>
        <w:rPr>
          <w:rFonts w:ascii="Times New Roman" w:eastAsia="Times New Roman" w:hAnsi="Times New Roman" w:cs="Times New Roman"/>
          <w:b/>
          <w:bCs/>
          <w:color w:val="000000" w:themeColor="text1"/>
          <w:sz w:val="28"/>
          <w:szCs w:val="28"/>
        </w:rPr>
        <w:t>,</w:t>
      </w:r>
      <w:r w:rsidRPr="00951713">
        <w:rPr>
          <w:rFonts w:ascii="Times New Roman" w:eastAsia="Times New Roman" w:hAnsi="Times New Roman" w:cs="Times New Roman"/>
          <w:b/>
          <w:bCs/>
          <w:color w:val="000000" w:themeColor="text1"/>
          <w:sz w:val="28"/>
          <w:szCs w:val="28"/>
        </w:rPr>
        <w:t xml:space="preserve"> si token me rëndësi të lartë i parasë elektronike</w:t>
      </w:r>
    </w:p>
    <w:p w14:paraId="6991CC4C"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195767FD" w14:textId="77777777" w:rsidR="00630D89" w:rsidRPr="00951713" w:rsidRDefault="00630D89" w:rsidP="00630D89">
      <w:pPr>
        <w:numPr>
          <w:ilvl w:val="0"/>
          <w:numId w:val="18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emetues i një tokeni të parasë elektronike, i autorizuar si institucion krediti ose si institucion i parasë elektronike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ose aplikuesi për emetim, mund të paraqesë kërkesën që tokeni i tij i parasë elektronike të klasifikohet si token i parasë elektronike me rëndësi të lartë. Në atë rast, ai i dërgon menjëherë kërkesën Bankës së Shqipërisë.</w:t>
      </w:r>
    </w:p>
    <w:p w14:paraId="493D095C" w14:textId="77777777" w:rsidR="00630D89"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p>
    <w:p w14:paraId="459CEDF5" w14:textId="77777777" w:rsidR="00630D89" w:rsidRPr="00F104B8"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Për 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u klasifikuar si token me rëndësi të lartë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këtij neni, emetuesi i tokenit të parasë elektronike vërteton, përmes një programi të detajuar të veprimtarisë, se ka gjasa </w:t>
      </w:r>
      <w:r w:rsidRPr="00F104B8">
        <w:rPr>
          <w:rFonts w:ascii="Times New Roman" w:eastAsia="Times New Roman" w:hAnsi="Times New Roman" w:cs="Times New Roman"/>
          <w:sz w:val="28"/>
          <w:szCs w:val="28"/>
        </w:rPr>
        <w:t>të përmbushë të paktën tri nga kriteret e përcaktuara pikën 1, të nenit 43, të këtij ligji.</w:t>
      </w:r>
    </w:p>
    <w:p w14:paraId="30619A2F" w14:textId="77777777" w:rsidR="00630D89" w:rsidRPr="00F104B8"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sz w:val="28"/>
          <w:szCs w:val="28"/>
        </w:rPr>
      </w:pPr>
    </w:p>
    <w:p w14:paraId="2B64D02C" w14:textId="3ABFB6F1" w:rsidR="00630D89" w:rsidRPr="00F104B8" w:rsidRDefault="00630D89" w:rsidP="00630D89">
      <w:pPr>
        <w:numPr>
          <w:ilvl w:val="0"/>
          <w:numId w:val="188"/>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Brenda 20 ditëve pun</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data e njoftimit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Banka e Shqipërisë përgatit një vendim që përmban opinionin e saj</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lastRenderedPageBreak/>
        <w:t xml:space="preserve">bazuar në programin e </w:t>
      </w:r>
      <w:r w:rsidRPr="00F104B8">
        <w:rPr>
          <w:rFonts w:ascii="Times New Roman" w:eastAsia="Times New Roman" w:hAnsi="Times New Roman" w:cs="Times New Roman"/>
          <w:sz w:val="28"/>
          <w:szCs w:val="28"/>
        </w:rPr>
        <w:t>veprimtarisë së emetuesit, nëse tokeni i parasë elektronike përmbush ose ka gjasa të përmbushë të paktën tri nga kriteret e përcaktuara në pikën 1, të nenit 43, të këtij ligji, dhe të njoftojë emetuesin, i cili brenda 20 ditëve punë nga data e njoftimit</w:t>
      </w:r>
      <w:r w:rsidR="00E16E75">
        <w:rPr>
          <w:rFonts w:ascii="Times New Roman" w:eastAsia="Times New Roman" w:hAnsi="Times New Roman" w:cs="Times New Roman"/>
          <w:sz w:val="28"/>
          <w:szCs w:val="28"/>
        </w:rPr>
        <w:t>,</w:t>
      </w:r>
      <w:r w:rsidRPr="00F104B8">
        <w:rPr>
          <w:rFonts w:ascii="Times New Roman" w:eastAsia="Times New Roman" w:hAnsi="Times New Roman" w:cs="Times New Roman"/>
          <w:sz w:val="28"/>
          <w:szCs w:val="28"/>
        </w:rPr>
        <w:t xml:space="preserve"> mund të paraqesë vërejtjet dhe komentet me shkrim.</w:t>
      </w:r>
    </w:p>
    <w:p w14:paraId="5592EC51" w14:textId="77777777" w:rsidR="00630D89" w:rsidRPr="00F104B8"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p>
    <w:p w14:paraId="0080D272" w14:textId="77777777" w:rsidR="00630D89" w:rsidRPr="00F104B8" w:rsidRDefault="00630D89" w:rsidP="00630D89">
      <w:pPr>
        <w:numPr>
          <w:ilvl w:val="0"/>
          <w:numId w:val="187"/>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Banka e Shqipërisë do të marrë vendimin përfundimtar nëse do të klasifikojë një token të parasë elektronike, si token të rëndësishëm, brenda 60 ditëve punë nga data e njoftimit, të përcaktuar në pikën 1, të këtij neni, dhe do të njoftojë menjëherë emetuesin e atij tokeni.</w:t>
      </w:r>
    </w:p>
    <w:p w14:paraId="69160BEB"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DD43288" w14:textId="16B0E1BC" w:rsidR="00630D89" w:rsidRDefault="00630D89" w:rsidP="00630D89">
      <w:pPr>
        <w:numPr>
          <w:ilvl w:val="0"/>
          <w:numId w:val="4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Në përjashtim </w:t>
      </w:r>
      <w:r w:rsidRPr="00051BD5">
        <w:rPr>
          <w:rFonts w:ascii="Times New Roman" w:eastAsia="Times New Roman" w:hAnsi="Times New Roman" w:cs="Times New Roman"/>
          <w:color w:val="000000" w:themeColor="text1"/>
          <w:sz w:val="28"/>
          <w:szCs w:val="28"/>
        </w:rPr>
        <w:t xml:space="preserve">nga pika 4, </w:t>
      </w:r>
      <w:r w:rsidR="00051BD5" w:rsidRPr="00051BD5">
        <w:rPr>
          <w:rFonts w:ascii="Times New Roman" w:eastAsia="Times New Roman" w:hAnsi="Times New Roman" w:cs="Times New Roman"/>
          <w:color w:val="000000" w:themeColor="text1"/>
          <w:sz w:val="28"/>
          <w:szCs w:val="28"/>
        </w:rPr>
        <w:t>e nenit 43,</w:t>
      </w:r>
      <w:r w:rsidR="00051BD5">
        <w:rPr>
          <w:rFonts w:ascii="Times New Roman" w:eastAsia="Times New Roman" w:hAnsi="Times New Roman" w:cs="Times New Roman"/>
          <w:color w:val="000000" w:themeColor="text1"/>
          <w:sz w:val="28"/>
          <w:szCs w:val="28"/>
        </w:rPr>
        <w:t xml:space="preserve"> t</w:t>
      </w:r>
      <w:r w:rsidR="00F104B8">
        <w:rPr>
          <w:rFonts w:ascii="Times New Roman" w:eastAsia="Times New Roman" w:hAnsi="Times New Roman" w:cs="Times New Roman"/>
          <w:color w:val="000000" w:themeColor="text1"/>
          <w:sz w:val="28"/>
          <w:szCs w:val="28"/>
        </w:rPr>
        <w:t>ë</w:t>
      </w:r>
      <w:r w:rsidR="00051BD5">
        <w:rPr>
          <w:rFonts w:ascii="Times New Roman" w:eastAsia="Times New Roman" w:hAnsi="Times New Roman" w:cs="Times New Roman"/>
          <w:color w:val="000000" w:themeColor="text1"/>
          <w:sz w:val="28"/>
          <w:szCs w:val="28"/>
        </w:rPr>
        <w:t xml:space="preserve"> k</w:t>
      </w:r>
      <w:r w:rsidR="00F104B8">
        <w:rPr>
          <w:rFonts w:ascii="Times New Roman" w:eastAsia="Times New Roman" w:hAnsi="Times New Roman" w:cs="Times New Roman"/>
          <w:color w:val="000000" w:themeColor="text1"/>
          <w:sz w:val="28"/>
          <w:szCs w:val="28"/>
        </w:rPr>
        <w:t>ë</w:t>
      </w:r>
      <w:r w:rsidR="00051BD5">
        <w:rPr>
          <w:rFonts w:ascii="Times New Roman" w:eastAsia="Times New Roman" w:hAnsi="Times New Roman" w:cs="Times New Roman"/>
          <w:color w:val="000000" w:themeColor="text1"/>
          <w:sz w:val="28"/>
          <w:szCs w:val="28"/>
        </w:rPr>
        <w:t xml:space="preserve">tij ligji, </w:t>
      </w:r>
      <w:r w:rsidRPr="00951713">
        <w:rPr>
          <w:rFonts w:ascii="Times New Roman" w:eastAsia="Times New Roman" w:hAnsi="Times New Roman" w:cs="Times New Roman"/>
          <w:color w:val="000000" w:themeColor="text1"/>
          <w:sz w:val="28"/>
          <w:szCs w:val="28"/>
        </w:rPr>
        <w:t>përgjegjësitë mbikëqyrëse në lidhje me emetuesit e tokenit të parasë elektronike me rëndësi të lartë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denominuar në një valutë të ndryshme nga euro, nuk do të transferohen te Autoriteti Bankar Evropian, në rastet kur të paktën 80% e numrit të zotëruesve dhe vëllimit të transaksioneve të atyre tokenave me rëndësi të lartë janë ose pritet të jenë të përqendruar në Republikën e Shqipërisë. Dispozitat e kësaj pike hyjnë në fuqi në datën e anëtarësimit të Republikës së Shqipërisë në Bashkimin Evropian.</w:t>
      </w:r>
    </w:p>
    <w:p w14:paraId="20A34986"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33486369" w14:textId="77777777" w:rsidR="00630D89" w:rsidRPr="00951713" w:rsidRDefault="00630D89" w:rsidP="00630D89">
      <w:pPr>
        <w:numPr>
          <w:ilvl w:val="0"/>
          <w:numId w:val="4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Në përputhje me nen</w:t>
      </w:r>
      <w:r>
        <w:rPr>
          <w:rFonts w:ascii="Times New Roman" w:eastAsia="Times New Roman" w:hAnsi="Times New Roman" w:cs="Times New Roman"/>
          <w:color w:val="000000" w:themeColor="text1"/>
          <w:sz w:val="28"/>
          <w:szCs w:val="28"/>
          <w:lang w:val="sq"/>
        </w:rPr>
        <w:t>et</w:t>
      </w:r>
      <w:r w:rsidRPr="00951713">
        <w:rPr>
          <w:rFonts w:ascii="Times New Roman" w:eastAsia="Times New Roman" w:hAnsi="Times New Roman" w:cs="Times New Roman"/>
          <w:color w:val="000000" w:themeColor="text1"/>
          <w:sz w:val="28"/>
          <w:szCs w:val="28"/>
          <w:lang w:val="sq"/>
        </w:rPr>
        <w:t xml:space="preserve"> 117 dhe 121</w:t>
      </w:r>
      <w:r>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këtij ligji, në rastet kur tokenat e aseteve janë klasifikuar me rëndësi të lartë</w:t>
      </w:r>
      <w:r>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sipas vendimit të Bankës së Shqipërisë, në përputhje me pikën 3</w:t>
      </w:r>
      <w:r>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të këtij neni, përgjegjësitë mbikëqyrëse në lidhje me emetuesit e atyre tokenave të aseteve do të zbatohen nga Banka e Shqipërisë deri në datën e anëtarësimit të Republikës së Shqipërisë në Bashkimin Evropian</w:t>
      </w:r>
      <w:r>
        <w:rPr>
          <w:rFonts w:ascii="Times New Roman" w:eastAsia="Times New Roman" w:hAnsi="Times New Roman" w:cs="Times New Roman"/>
          <w:color w:val="000000" w:themeColor="text1"/>
          <w:sz w:val="28"/>
          <w:szCs w:val="28"/>
          <w:lang w:val="sq"/>
        </w:rPr>
        <w:t>.</w:t>
      </w:r>
    </w:p>
    <w:p w14:paraId="7B1A82CA"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431882CF"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58</w:t>
      </w:r>
    </w:p>
    <w:p w14:paraId="1E5F09C1"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Detyrimet shtesë për emetuesit e tokenit të parasë elektronike</w:t>
      </w:r>
    </w:p>
    <w:p w14:paraId="3F0600B0"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64553607" w14:textId="77777777" w:rsidR="00630D89" w:rsidRDefault="00630D89" w:rsidP="00630D89">
      <w:pPr>
        <w:numPr>
          <w:ilvl w:val="0"/>
          <w:numId w:val="19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Institucionet e parasë elektronike që emetojnë tokena të parasë elektronike me rëndësi të lartë do t’i nënshtrohen:</w:t>
      </w:r>
    </w:p>
    <w:p w14:paraId="34069F6F"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7D1F2695" w14:textId="2DE0D04A" w:rsidR="00630D89" w:rsidRPr="00951713" w:rsidRDefault="00630D89" w:rsidP="00630D89">
      <w:pPr>
        <w:pStyle w:val="ListParagraph"/>
        <w:numPr>
          <w:ilvl w:val="0"/>
          <w:numId w:val="388"/>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kërkesave të përcaktuara në nen</w:t>
      </w:r>
      <w:r>
        <w:rPr>
          <w:rFonts w:ascii="Times New Roman" w:eastAsia="Times New Roman" w:hAnsi="Times New Roman" w:cs="Times New Roman"/>
          <w:color w:val="000000" w:themeColor="text1"/>
          <w:sz w:val="28"/>
          <w:szCs w:val="28"/>
        </w:rPr>
        <w:t>et</w:t>
      </w:r>
      <w:r w:rsidRPr="00951713">
        <w:rPr>
          <w:rFonts w:ascii="Times New Roman" w:eastAsia="Times New Roman" w:hAnsi="Times New Roman" w:cs="Times New Roman"/>
          <w:color w:val="000000" w:themeColor="text1"/>
          <w:sz w:val="28"/>
          <w:szCs w:val="28"/>
        </w:rPr>
        <w:t xml:space="preserve"> 36, 37, 38 dhe 45, pika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deri në pikën 4</w:t>
      </w:r>
      <w:r w:rsidR="00E16E7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 në vend të kërkesave të nenit</w:t>
      </w:r>
      <w:r w:rsidRPr="00951713">
        <w:rPr>
          <w:rFonts w:ascii="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15 të rregullores së nxjerrë nga Banka e Shqipërisë p</w:t>
      </w:r>
      <w:r w:rsidR="00E16E75">
        <w:rPr>
          <w:rFonts w:ascii="Times New Roman" w:eastAsia="Times New Roman" w:hAnsi="Times New Roman" w:cs="Times New Roman"/>
          <w:color w:val="000000" w:themeColor="text1"/>
          <w:sz w:val="28"/>
          <w:szCs w:val="28"/>
        </w:rPr>
        <w:t>ër mbikëqyrjen e institucioneve të</w:t>
      </w:r>
      <w:r w:rsidRPr="00951713">
        <w:rPr>
          <w:rFonts w:ascii="Times New Roman" w:eastAsia="Times New Roman" w:hAnsi="Times New Roman" w:cs="Times New Roman"/>
          <w:color w:val="000000" w:themeColor="text1"/>
          <w:sz w:val="28"/>
          <w:szCs w:val="28"/>
        </w:rPr>
        <w:t xml:space="preserve"> parasë elektronike;</w:t>
      </w:r>
    </w:p>
    <w:p w14:paraId="2F182A5A" w14:textId="7567FAC2" w:rsidR="00630D89" w:rsidRPr="00951713" w:rsidRDefault="00630D89" w:rsidP="00630D89">
      <w:pPr>
        <w:pStyle w:val="ListParagraph"/>
        <w:numPr>
          <w:ilvl w:val="0"/>
          <w:numId w:val="388"/>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kërkesave të përcaktuara në nenin 35, pika 2, 3 dhe 5</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dhe </w:t>
      </w:r>
      <w:r>
        <w:rPr>
          <w:rFonts w:ascii="Times New Roman" w:eastAsia="Times New Roman" w:hAnsi="Times New Roman" w:cs="Times New Roman"/>
          <w:color w:val="000000" w:themeColor="text1"/>
          <w:sz w:val="28"/>
          <w:szCs w:val="28"/>
        </w:rPr>
        <w:t xml:space="preserve">në </w:t>
      </w:r>
      <w:r w:rsidRPr="00951713">
        <w:rPr>
          <w:rFonts w:ascii="Times New Roman" w:eastAsia="Times New Roman" w:hAnsi="Times New Roman" w:cs="Times New Roman"/>
          <w:color w:val="000000" w:themeColor="text1"/>
          <w:sz w:val="28"/>
          <w:szCs w:val="28"/>
        </w:rPr>
        <w:t xml:space="preserve">nenin 45, </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pika 5</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 në vend të kërkesave të</w:t>
      </w:r>
      <w:r w:rsidR="00E16E75">
        <w:rPr>
          <w:rFonts w:ascii="Times New Roman" w:hAnsi="Times New Roman" w:cs="Times New Roman"/>
          <w:sz w:val="28"/>
          <w:szCs w:val="28"/>
        </w:rPr>
        <w:t xml:space="preserve"> </w:t>
      </w:r>
      <w:r w:rsidRPr="00951713">
        <w:rPr>
          <w:rFonts w:ascii="Times New Roman" w:eastAsia="Times New Roman" w:hAnsi="Times New Roman" w:cs="Times New Roman"/>
          <w:color w:val="000000" w:themeColor="text1"/>
          <w:sz w:val="28"/>
          <w:szCs w:val="28"/>
        </w:rPr>
        <w:t xml:space="preserve">nenit 6 të rregullores së nxjerrë nga Banka e Shqipërisë </w:t>
      </w:r>
      <w:r w:rsidR="00E16E75">
        <w:rPr>
          <w:rFonts w:ascii="Times New Roman" w:eastAsia="Times New Roman" w:hAnsi="Times New Roman" w:cs="Times New Roman"/>
          <w:color w:val="000000" w:themeColor="text1"/>
          <w:sz w:val="28"/>
          <w:szCs w:val="28"/>
        </w:rPr>
        <w:t>për mbikëqyrjen e institucioneve të</w:t>
      </w:r>
      <w:r w:rsidRPr="00951713">
        <w:rPr>
          <w:rFonts w:ascii="Times New Roman" w:eastAsia="Times New Roman" w:hAnsi="Times New Roman" w:cs="Times New Roman"/>
          <w:color w:val="000000" w:themeColor="text1"/>
          <w:sz w:val="28"/>
          <w:szCs w:val="28"/>
        </w:rPr>
        <w:t xml:space="preserve"> parasë elektronike.</w:t>
      </w:r>
    </w:p>
    <w:p w14:paraId="4D1D7ADD" w14:textId="3136AE9D" w:rsidR="00630D89" w:rsidRPr="00F104B8" w:rsidRDefault="00630D89" w:rsidP="00630D89">
      <w:pPr>
        <w:spacing w:after="0" w:line="240" w:lineRule="auto"/>
        <w:ind w:left="709"/>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Në përjashtim nga pika 9</w:t>
      </w:r>
      <w:r>
        <w:rPr>
          <w:rFonts w:ascii="Times New Roman" w:eastAsia="Times New Roman" w:hAnsi="Times New Roman" w:cs="Times New Roman"/>
          <w:color w:val="000000" w:themeColor="text1"/>
          <w:sz w:val="28"/>
          <w:szCs w:val="28"/>
        </w:rPr>
        <w:t xml:space="preserve">, e </w:t>
      </w:r>
      <w:r w:rsidRPr="00F104B8">
        <w:rPr>
          <w:rFonts w:ascii="Times New Roman" w:eastAsia="Times New Roman" w:hAnsi="Times New Roman" w:cs="Times New Roman"/>
          <w:sz w:val="28"/>
          <w:szCs w:val="28"/>
        </w:rPr>
        <w:t xml:space="preserve">nenit 36, të këtij ligji, auditimi i pavarur për emetuesit e tokenit të parasë </w:t>
      </w:r>
      <w:r w:rsidR="00E16E75">
        <w:rPr>
          <w:rFonts w:ascii="Times New Roman" w:eastAsia="Times New Roman" w:hAnsi="Times New Roman" w:cs="Times New Roman"/>
          <w:sz w:val="28"/>
          <w:szCs w:val="28"/>
        </w:rPr>
        <w:t>elektronike me rëndësi të lartë</w:t>
      </w:r>
      <w:r w:rsidRPr="00F104B8">
        <w:rPr>
          <w:rFonts w:ascii="Times New Roman" w:eastAsia="Times New Roman" w:hAnsi="Times New Roman" w:cs="Times New Roman"/>
          <w:sz w:val="28"/>
          <w:szCs w:val="28"/>
        </w:rPr>
        <w:t xml:space="preserve"> do të </w:t>
      </w:r>
      <w:r w:rsidRPr="00F104B8">
        <w:rPr>
          <w:rFonts w:ascii="Times New Roman" w:eastAsia="Times New Roman" w:hAnsi="Times New Roman" w:cs="Times New Roman"/>
          <w:sz w:val="28"/>
          <w:szCs w:val="28"/>
        </w:rPr>
        <w:lastRenderedPageBreak/>
        <w:t>kërkohet çdo gjashtë muaj nga data e vendimit për klasifikimin e tokenave të parasë elektronike me rëndësi të lartë, sipas neneve 56 ose 57, të këtij ligji.</w:t>
      </w:r>
    </w:p>
    <w:p w14:paraId="7EFF44A7" w14:textId="77777777" w:rsidR="00630D89" w:rsidRPr="00F104B8" w:rsidRDefault="00630D89" w:rsidP="00630D89">
      <w:pPr>
        <w:spacing w:after="0" w:line="240" w:lineRule="auto"/>
        <w:ind w:left="709"/>
        <w:jc w:val="both"/>
        <w:rPr>
          <w:rFonts w:ascii="Times New Roman" w:eastAsia="Times New Roman" w:hAnsi="Times New Roman" w:cs="Times New Roman"/>
          <w:sz w:val="28"/>
          <w:szCs w:val="28"/>
        </w:rPr>
      </w:pPr>
    </w:p>
    <w:p w14:paraId="21F9A8BD" w14:textId="11BB1978" w:rsidR="00630D89" w:rsidRPr="00F104B8" w:rsidRDefault="00630D89" w:rsidP="00630D89">
      <w:pPr>
        <w:numPr>
          <w:ilvl w:val="0"/>
          <w:numId w:val="190"/>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Banka e Shqipërisë mund t’u kërkojë institucioneve të parasë elektronike</w:t>
      </w:r>
      <w:r w:rsidR="00E16E75">
        <w:rPr>
          <w:rFonts w:ascii="Times New Roman" w:eastAsia="Times New Roman" w:hAnsi="Times New Roman" w:cs="Times New Roman"/>
          <w:sz w:val="28"/>
          <w:szCs w:val="28"/>
        </w:rPr>
        <w:t>,</w:t>
      </w:r>
      <w:r w:rsidRPr="00F104B8">
        <w:rPr>
          <w:rFonts w:ascii="Times New Roman" w:eastAsia="Times New Roman" w:hAnsi="Times New Roman" w:cs="Times New Roman"/>
          <w:sz w:val="28"/>
          <w:szCs w:val="28"/>
        </w:rPr>
        <w:t xml:space="preserve"> që emetojnë tokena të parasë elektronike</w:t>
      </w:r>
      <w:r w:rsidR="00E16E75">
        <w:rPr>
          <w:rFonts w:ascii="Times New Roman" w:eastAsia="Times New Roman" w:hAnsi="Times New Roman" w:cs="Times New Roman"/>
          <w:sz w:val="28"/>
          <w:szCs w:val="28"/>
        </w:rPr>
        <w:t>,</w:t>
      </w:r>
      <w:r w:rsidRPr="00F104B8">
        <w:rPr>
          <w:rFonts w:ascii="Times New Roman" w:eastAsia="Times New Roman" w:hAnsi="Times New Roman" w:cs="Times New Roman"/>
          <w:sz w:val="28"/>
          <w:szCs w:val="28"/>
        </w:rPr>
        <w:t xml:space="preserve"> që nuk janë me rëndësi të lartë, të përmbushin çdo kërkesë të përcaktuar në pikën 1, </w:t>
      </w:r>
      <w:r w:rsidR="00E16E75">
        <w:rPr>
          <w:rFonts w:ascii="Times New Roman" w:eastAsia="Times New Roman" w:hAnsi="Times New Roman" w:cs="Times New Roman"/>
          <w:sz w:val="28"/>
          <w:szCs w:val="28"/>
        </w:rPr>
        <w:t xml:space="preserve">të këtij neni, </w:t>
      </w:r>
      <w:r w:rsidRPr="00F104B8">
        <w:rPr>
          <w:rFonts w:ascii="Times New Roman" w:eastAsia="Times New Roman" w:hAnsi="Times New Roman" w:cs="Times New Roman"/>
          <w:sz w:val="28"/>
          <w:szCs w:val="28"/>
        </w:rPr>
        <w:t>kur është e nevojshme</w:t>
      </w:r>
      <w:r w:rsidR="00E16E75">
        <w:rPr>
          <w:rFonts w:ascii="Times New Roman" w:eastAsia="Times New Roman" w:hAnsi="Times New Roman" w:cs="Times New Roman"/>
          <w:sz w:val="28"/>
          <w:szCs w:val="28"/>
        </w:rPr>
        <w:t>,</w:t>
      </w:r>
      <w:r w:rsidRPr="00F104B8">
        <w:rPr>
          <w:rFonts w:ascii="Times New Roman" w:eastAsia="Times New Roman" w:hAnsi="Times New Roman" w:cs="Times New Roman"/>
          <w:sz w:val="28"/>
          <w:szCs w:val="28"/>
        </w:rPr>
        <w:t xml:space="preserve"> për të adresuar rreziqet që synojnë të adresojnë ato dispozita, si rreziqet e likuiditetit, rreziqet operacionale ose rreziqet që rrjedhin nga mosrespektimi i kërkesave për menaxhimin e rezervës së aseteve.</w:t>
      </w:r>
    </w:p>
    <w:p w14:paraId="01CB2E0F" w14:textId="77777777" w:rsidR="00630D89" w:rsidRPr="00F104B8"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p>
    <w:p w14:paraId="6AB2AF4B" w14:textId="77777777" w:rsidR="00630D89" w:rsidRPr="00951713" w:rsidRDefault="00630D89" w:rsidP="00630D89">
      <w:pPr>
        <w:numPr>
          <w:ilvl w:val="0"/>
          <w:numId w:val="19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F104B8">
        <w:rPr>
          <w:rFonts w:ascii="Times New Roman" w:eastAsia="Times New Roman" w:hAnsi="Times New Roman" w:cs="Times New Roman"/>
          <w:sz w:val="28"/>
          <w:szCs w:val="28"/>
        </w:rPr>
        <w:t xml:space="preserve">Nenet 22, 23 dhe 24, pika 3, të këtij ligji, do të </w:t>
      </w:r>
      <w:r w:rsidRPr="00951713">
        <w:rPr>
          <w:rFonts w:ascii="Times New Roman" w:eastAsia="Times New Roman" w:hAnsi="Times New Roman" w:cs="Times New Roman"/>
          <w:color w:val="000000" w:themeColor="text1"/>
          <w:sz w:val="28"/>
          <w:szCs w:val="28"/>
        </w:rPr>
        <w:t>zbatohen për tokenin e parasë elektronike të denominuar në një valutë të ndryshme nga ajo vendase.</w:t>
      </w:r>
    </w:p>
    <w:p w14:paraId="63FBB2C7"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4A0667AA" w14:textId="77777777" w:rsidR="00630D89" w:rsidRPr="008B481E" w:rsidRDefault="00630D89" w:rsidP="00630D89">
      <w:pPr>
        <w:pStyle w:val="Heading1"/>
        <w:spacing w:before="0" w:after="0" w:line="240" w:lineRule="auto"/>
        <w:jc w:val="center"/>
        <w:rPr>
          <w:rFonts w:ascii="Times New Roman" w:eastAsia="Times New Roman" w:hAnsi="Times New Roman" w:cs="Times New Roman"/>
          <w:b/>
          <w:bCs/>
          <w:color w:val="000000" w:themeColor="text1"/>
          <w:sz w:val="28"/>
          <w:szCs w:val="28"/>
        </w:rPr>
      </w:pPr>
      <w:bookmarkStart w:id="6" w:name="_heading=h.solugehkgg3v"/>
      <w:bookmarkEnd w:id="6"/>
      <w:r w:rsidRPr="008B481E">
        <w:rPr>
          <w:rFonts w:ascii="Times New Roman" w:eastAsia="Times New Roman" w:hAnsi="Times New Roman" w:cs="Times New Roman"/>
          <w:b/>
          <w:bCs/>
          <w:color w:val="000000" w:themeColor="text1"/>
          <w:sz w:val="28"/>
          <w:szCs w:val="28"/>
        </w:rPr>
        <w:t>KREU V</w:t>
      </w:r>
      <w:r w:rsidRPr="008B481E">
        <w:rPr>
          <w:rFonts w:ascii="Times New Roman" w:hAnsi="Times New Roman" w:cs="Times New Roman"/>
          <w:b/>
          <w:bCs/>
          <w:sz w:val="28"/>
          <w:szCs w:val="28"/>
        </w:rPr>
        <w:br/>
      </w:r>
      <w:r w:rsidRPr="008B481E">
        <w:rPr>
          <w:rFonts w:ascii="Times New Roman" w:eastAsia="Times New Roman" w:hAnsi="Times New Roman" w:cs="Times New Roman"/>
          <w:b/>
          <w:bCs/>
          <w:color w:val="000000" w:themeColor="text1"/>
          <w:sz w:val="28"/>
          <w:szCs w:val="28"/>
        </w:rPr>
        <w:t xml:space="preserve"> AUTORIZIMI DHE KUSHTET E OPERIMIT PËR OFRUESIT E SHËRBIMEVE TË KRIPTOASETEVE</w:t>
      </w:r>
    </w:p>
    <w:p w14:paraId="72C3C9C2" w14:textId="77777777" w:rsidR="00630D89" w:rsidRPr="00951713" w:rsidRDefault="00630D89" w:rsidP="00630D89">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sz w:val="28"/>
          <w:szCs w:val="28"/>
        </w:rPr>
      </w:pPr>
    </w:p>
    <w:p w14:paraId="5C2011FC" w14:textId="77777777" w:rsidR="00630D89" w:rsidRPr="008B481E" w:rsidRDefault="00630D89" w:rsidP="00630D89">
      <w:pPr>
        <w:pStyle w:val="Heading2"/>
        <w:spacing w:before="0" w:after="0" w:line="240" w:lineRule="auto"/>
        <w:jc w:val="center"/>
        <w:rPr>
          <w:rFonts w:ascii="Times New Roman" w:eastAsia="Times New Roman" w:hAnsi="Times New Roman" w:cs="Times New Roman"/>
          <w:b/>
          <w:bCs/>
          <w:color w:val="000000" w:themeColor="text1"/>
          <w:sz w:val="28"/>
          <w:szCs w:val="28"/>
        </w:rPr>
      </w:pPr>
      <w:bookmarkStart w:id="7" w:name="_heading=h.wx5auunnk22q"/>
      <w:bookmarkEnd w:id="7"/>
      <w:r w:rsidRPr="008B481E">
        <w:rPr>
          <w:rFonts w:ascii="Times New Roman" w:eastAsia="Times New Roman" w:hAnsi="Times New Roman" w:cs="Times New Roman"/>
          <w:b/>
          <w:bCs/>
          <w:color w:val="000000" w:themeColor="text1"/>
          <w:sz w:val="28"/>
          <w:szCs w:val="28"/>
        </w:rPr>
        <w:t>Seksioni 1</w:t>
      </w:r>
      <w:r w:rsidRPr="008B481E">
        <w:rPr>
          <w:rFonts w:ascii="Times New Roman" w:hAnsi="Times New Roman" w:cs="Times New Roman"/>
          <w:b/>
          <w:bCs/>
          <w:sz w:val="28"/>
          <w:szCs w:val="28"/>
        </w:rPr>
        <w:br/>
      </w:r>
      <w:r w:rsidRPr="008B481E">
        <w:rPr>
          <w:rFonts w:ascii="Times New Roman" w:eastAsia="Times New Roman" w:hAnsi="Times New Roman" w:cs="Times New Roman"/>
          <w:b/>
          <w:bCs/>
          <w:color w:val="000000" w:themeColor="text1"/>
          <w:sz w:val="28"/>
          <w:szCs w:val="28"/>
        </w:rPr>
        <w:t xml:space="preserve"> Autorizimi i </w:t>
      </w:r>
      <w:r>
        <w:rPr>
          <w:rFonts w:ascii="Times New Roman" w:eastAsia="Times New Roman" w:hAnsi="Times New Roman" w:cs="Times New Roman"/>
          <w:b/>
          <w:bCs/>
          <w:color w:val="000000" w:themeColor="text1"/>
          <w:sz w:val="28"/>
          <w:szCs w:val="28"/>
        </w:rPr>
        <w:t>o</w:t>
      </w:r>
      <w:r w:rsidRPr="008B481E">
        <w:rPr>
          <w:rFonts w:ascii="Times New Roman" w:eastAsia="Times New Roman" w:hAnsi="Times New Roman" w:cs="Times New Roman"/>
          <w:b/>
          <w:bCs/>
          <w:color w:val="000000" w:themeColor="text1"/>
          <w:sz w:val="28"/>
          <w:szCs w:val="28"/>
        </w:rPr>
        <w:t xml:space="preserve">fruesve të </w:t>
      </w:r>
      <w:r>
        <w:rPr>
          <w:rFonts w:ascii="Times New Roman" w:eastAsia="Times New Roman" w:hAnsi="Times New Roman" w:cs="Times New Roman"/>
          <w:b/>
          <w:bCs/>
          <w:color w:val="000000" w:themeColor="text1"/>
          <w:sz w:val="28"/>
          <w:szCs w:val="28"/>
        </w:rPr>
        <w:t>s</w:t>
      </w:r>
      <w:r w:rsidRPr="008B481E">
        <w:rPr>
          <w:rFonts w:ascii="Times New Roman" w:eastAsia="Times New Roman" w:hAnsi="Times New Roman" w:cs="Times New Roman"/>
          <w:b/>
          <w:bCs/>
          <w:color w:val="000000" w:themeColor="text1"/>
          <w:sz w:val="28"/>
          <w:szCs w:val="28"/>
        </w:rPr>
        <w:t xml:space="preserve">hërbimeve të </w:t>
      </w:r>
      <w:r>
        <w:rPr>
          <w:rFonts w:ascii="Times New Roman" w:eastAsia="Times New Roman" w:hAnsi="Times New Roman" w:cs="Times New Roman"/>
          <w:b/>
          <w:bCs/>
          <w:color w:val="000000" w:themeColor="text1"/>
          <w:sz w:val="28"/>
          <w:szCs w:val="28"/>
        </w:rPr>
        <w:t>k</w:t>
      </w:r>
      <w:r w:rsidRPr="008B481E">
        <w:rPr>
          <w:rFonts w:ascii="Times New Roman" w:eastAsia="Times New Roman" w:hAnsi="Times New Roman" w:cs="Times New Roman"/>
          <w:b/>
          <w:bCs/>
          <w:color w:val="000000" w:themeColor="text1"/>
          <w:sz w:val="28"/>
          <w:szCs w:val="28"/>
        </w:rPr>
        <w:t>ripto</w:t>
      </w:r>
      <w:r>
        <w:rPr>
          <w:rFonts w:ascii="Times New Roman" w:eastAsia="Times New Roman" w:hAnsi="Times New Roman" w:cs="Times New Roman"/>
          <w:b/>
          <w:bCs/>
          <w:color w:val="000000" w:themeColor="text1"/>
          <w:sz w:val="28"/>
          <w:szCs w:val="28"/>
        </w:rPr>
        <w:t>a</w:t>
      </w:r>
      <w:r w:rsidRPr="008B481E">
        <w:rPr>
          <w:rFonts w:ascii="Times New Roman" w:eastAsia="Times New Roman" w:hAnsi="Times New Roman" w:cs="Times New Roman"/>
          <w:b/>
          <w:bCs/>
          <w:color w:val="000000" w:themeColor="text1"/>
          <w:sz w:val="28"/>
          <w:szCs w:val="28"/>
        </w:rPr>
        <w:t>seteve</w:t>
      </w:r>
    </w:p>
    <w:p w14:paraId="555EC9C9" w14:textId="77777777" w:rsidR="00630D89" w:rsidRPr="00951713" w:rsidRDefault="00630D89" w:rsidP="00630D89">
      <w:pPr>
        <w:spacing w:after="0" w:line="240" w:lineRule="auto"/>
        <w:rPr>
          <w:rFonts w:ascii="Times New Roman" w:eastAsia="Times New Roman" w:hAnsi="Times New Roman" w:cs="Times New Roman"/>
          <w:b/>
          <w:bCs/>
          <w:color w:val="000000" w:themeColor="text1"/>
          <w:sz w:val="28"/>
          <w:szCs w:val="28"/>
        </w:rPr>
      </w:pPr>
    </w:p>
    <w:p w14:paraId="30700AAC"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59</w:t>
      </w:r>
    </w:p>
    <w:p w14:paraId="55563C7A"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Autorizimi</w:t>
      </w:r>
    </w:p>
    <w:p w14:paraId="685B05E9"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06FEA393" w14:textId="77777777" w:rsidR="00630D89" w:rsidRDefault="00630D89" w:rsidP="00630D89">
      <w:pPr>
        <w:numPr>
          <w:ilvl w:val="0"/>
          <w:numId w:val="7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Çdo subjekt që kërkon të ofrojë shërbime të lidhura me kriptoasetet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Republikës së Shqipërisë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duhet të jetë:</w:t>
      </w:r>
    </w:p>
    <w:p w14:paraId="71D5EF67"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374E3AAE" w14:textId="77777777" w:rsidR="00630D89" w:rsidRPr="00951713" w:rsidRDefault="00630D89" w:rsidP="00630D89">
      <w:pPr>
        <w:pStyle w:val="ListParagraph"/>
        <w:numPr>
          <w:ilvl w:val="0"/>
          <w:numId w:val="29"/>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person juridik</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cili është autorizuar nga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si ofrues i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nenin 63, të këtij ligji; ose</w:t>
      </w:r>
    </w:p>
    <w:p w14:paraId="4F2DED37" w14:textId="77777777" w:rsidR="00630D89" w:rsidRPr="00951713" w:rsidRDefault="00630D89" w:rsidP="00630D89">
      <w:pPr>
        <w:pStyle w:val="ListParagraph"/>
        <w:numPr>
          <w:ilvl w:val="0"/>
          <w:numId w:val="29"/>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institucion krediti, depozitar qendror i titujve, shoqëri e shërbimeve të investimit, operator tregu, institucion i parasë elektronike, shoqëri administruese e SIKTT</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ose shoqëri administruese e fondeve të investimeve alternative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lejohet të ofrojë shërbime të kriptoaseteve, sipas nenit 60</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 ose</w:t>
      </w:r>
    </w:p>
    <w:p w14:paraId="2FF2462D" w14:textId="77777777" w:rsidR="00630D89" w:rsidRDefault="00630D89" w:rsidP="00630D89">
      <w:pPr>
        <w:pStyle w:val="ListParagraph"/>
        <w:numPr>
          <w:ilvl w:val="0"/>
          <w:numId w:val="29"/>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person juridik, ose një formë tjetër e organizimit të shoqërisë, i cili është autorizuar si ofrues i shërbimeve të kriptoaseteve në një shtet anëtar të Bashkimit Evropian, dhe është njohur nga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në përputhje me përcaktimet e pika</w:t>
      </w:r>
      <w:r>
        <w:rPr>
          <w:rFonts w:ascii="Times New Roman" w:eastAsia="Times New Roman" w:hAnsi="Times New Roman" w:cs="Times New Roman"/>
          <w:color w:val="000000" w:themeColor="text1"/>
          <w:sz w:val="28"/>
          <w:szCs w:val="28"/>
        </w:rPr>
        <w:t>ve</w:t>
      </w:r>
      <w:r w:rsidRPr="00951713">
        <w:rPr>
          <w:rFonts w:ascii="Times New Roman" w:eastAsia="Times New Roman" w:hAnsi="Times New Roman" w:cs="Times New Roman"/>
          <w:color w:val="000000" w:themeColor="text1"/>
          <w:sz w:val="28"/>
          <w:szCs w:val="28"/>
        </w:rPr>
        <w:t xml:space="preserve"> 4 dhe 5</w:t>
      </w:r>
      <w:r>
        <w:rPr>
          <w:rFonts w:ascii="Times New Roman" w:eastAsia="Times New Roman" w:hAnsi="Times New Roman" w:cs="Times New Roman"/>
          <w:color w:val="000000" w:themeColor="text1"/>
          <w:sz w:val="28"/>
          <w:szCs w:val="28"/>
        </w:rPr>
        <w:t>, të</w:t>
      </w:r>
      <w:r w:rsidRPr="00951713">
        <w:rPr>
          <w:rFonts w:ascii="Times New Roman" w:eastAsia="Times New Roman" w:hAnsi="Times New Roman" w:cs="Times New Roman"/>
          <w:color w:val="000000" w:themeColor="text1"/>
          <w:sz w:val="28"/>
          <w:szCs w:val="28"/>
        </w:rPr>
        <w:t xml:space="preserve"> nenit 65, të këtij ligji.</w:t>
      </w:r>
    </w:p>
    <w:p w14:paraId="7C7AF51A" w14:textId="77777777" w:rsidR="00630D89" w:rsidRPr="00951713" w:rsidRDefault="00630D89" w:rsidP="00630D89">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1419CE99" w14:textId="5F13FA04" w:rsidR="00630D89" w:rsidRDefault="00630D89" w:rsidP="00630D89">
      <w:pPr>
        <w:numPr>
          <w:ilvl w:val="0"/>
          <w:numId w:val="7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të autorizuar</w:t>
      </w:r>
      <w:r w:rsidR="00E16E75">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w:t>
      </w:r>
      <w:r w:rsidR="00E16E75">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nenin 63, </w:t>
      </w:r>
      <w:r w:rsidR="00E16E75">
        <w:rPr>
          <w:rFonts w:ascii="Times New Roman" w:eastAsia="Times New Roman" w:hAnsi="Times New Roman" w:cs="Times New Roman"/>
          <w:color w:val="000000" w:themeColor="text1"/>
          <w:sz w:val="28"/>
          <w:szCs w:val="28"/>
        </w:rPr>
        <w:t xml:space="preserve">të këtij ligji, </w:t>
      </w:r>
      <w:r w:rsidRPr="00951713">
        <w:rPr>
          <w:rFonts w:ascii="Times New Roman" w:eastAsia="Times New Roman" w:hAnsi="Times New Roman" w:cs="Times New Roman"/>
          <w:color w:val="000000" w:themeColor="text1"/>
          <w:sz w:val="28"/>
          <w:szCs w:val="28"/>
        </w:rPr>
        <w:t xml:space="preserve">duhet të kenë selinën qendrore të regjistruar në Republikën e Shqipërisë, prej të cilës ofrojnë të paktën një pjesë të </w:t>
      </w:r>
      <w:r w:rsidRPr="00951713">
        <w:rPr>
          <w:rFonts w:ascii="Times New Roman" w:eastAsia="Times New Roman" w:hAnsi="Times New Roman" w:cs="Times New Roman"/>
          <w:color w:val="000000" w:themeColor="text1"/>
          <w:sz w:val="28"/>
          <w:szCs w:val="28"/>
        </w:rPr>
        <w:lastRenderedPageBreak/>
        <w:t>shërbimeve të tyre, si dhe një nga drejtorët e tyre duhet të jetë rezident në Republikën e Shqipërisë.</w:t>
      </w:r>
    </w:p>
    <w:p w14:paraId="3D1789A4" w14:textId="77777777" w:rsidR="00630D89" w:rsidRPr="00951713"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p>
    <w:p w14:paraId="4B082C0C" w14:textId="1C6B54BB" w:rsidR="00630D89" w:rsidRDefault="00630D89" w:rsidP="00630D89">
      <w:pPr>
        <w:numPr>
          <w:ilvl w:val="0"/>
          <w:numId w:val="7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të autorizuar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w:t>
      </w:r>
      <w:r w:rsidR="00E16E75">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nenin 63</w:t>
      </w:r>
      <w:r>
        <w:rPr>
          <w:rFonts w:ascii="Times New Roman" w:eastAsia="Times New Roman" w:hAnsi="Times New Roman" w:cs="Times New Roman"/>
          <w:color w:val="000000" w:themeColor="text1"/>
          <w:sz w:val="28"/>
          <w:szCs w:val="28"/>
        </w:rPr>
        <w:t xml:space="preserve">, </w:t>
      </w:r>
      <w:r w:rsidRPr="00F104B8">
        <w:rPr>
          <w:rFonts w:ascii="Times New Roman" w:eastAsia="Times New Roman" w:hAnsi="Times New Roman" w:cs="Times New Roman"/>
          <w:sz w:val="28"/>
          <w:szCs w:val="28"/>
        </w:rPr>
        <w:t>të këtij ligji, du</w:t>
      </w:r>
      <w:r w:rsidRPr="00951713">
        <w:rPr>
          <w:rFonts w:ascii="Times New Roman" w:eastAsia="Times New Roman" w:hAnsi="Times New Roman" w:cs="Times New Roman"/>
          <w:color w:val="000000" w:themeColor="text1"/>
          <w:sz w:val="28"/>
          <w:szCs w:val="28"/>
        </w:rPr>
        <w:t>het të përmbushin kushtet për autorizimin e tyre përgjatë të gjithë kohës së ushtrimit të veprimtarisë.</w:t>
      </w:r>
    </w:p>
    <w:p w14:paraId="138EAF8A" w14:textId="77777777" w:rsidR="00630D89" w:rsidRPr="00951713"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p>
    <w:p w14:paraId="63F0F92D" w14:textId="77777777" w:rsidR="00630D89" w:rsidRDefault="00630D89" w:rsidP="00630D89">
      <w:pPr>
        <w:numPr>
          <w:ilvl w:val="0"/>
          <w:numId w:val="7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Personi fizik apo juridik</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cili nuk është i autorizuar për të ofruar shërbime të kriptoaseteve ndalohet të përdorë çdo lloj emri, emri tregtar, ose të publikojë materiale promovuese apo të ndërmarrë çdo lloj procesi tjetër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mund të nënkuptojë se ai është një ofrues i shërbimeve të kriptoaseteve ose që mund të krijojë konfuzion në këtë drejtim.</w:t>
      </w:r>
    </w:p>
    <w:p w14:paraId="2E942E75"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5C702B1" w14:textId="77777777" w:rsidR="00630D89" w:rsidRDefault="00630D89" w:rsidP="00630D89">
      <w:pPr>
        <w:numPr>
          <w:ilvl w:val="0"/>
          <w:numId w:val="7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përcakton në autorizimin e miratuar shërbimet e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ofruesit e shërbimeve të kriptoaseteve janë të autorizuar të ofrojnë.</w:t>
      </w:r>
    </w:p>
    <w:p w14:paraId="3EBEFF04"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404A1791" w14:textId="77777777" w:rsidR="00630D89" w:rsidRDefault="00F56EA8" w:rsidP="00630D89">
      <w:pPr>
        <w:numPr>
          <w:ilvl w:val="0"/>
          <w:numId w:val="7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sdt>
        <w:sdtPr>
          <w:rPr>
            <w:rFonts w:ascii="Times New Roman" w:hAnsi="Times New Roman" w:cs="Times New Roman"/>
            <w:color w:val="000000" w:themeColor="text1"/>
            <w:sz w:val="28"/>
            <w:szCs w:val="28"/>
          </w:rPr>
          <w:tag w:val="goog_rdk_35"/>
          <w:id w:val="-1260361753"/>
        </w:sdtPr>
        <w:sdtContent/>
      </w:sdt>
      <w:r w:rsidR="00630D89" w:rsidRPr="00951713">
        <w:rPr>
          <w:rFonts w:ascii="Times New Roman" w:eastAsia="Times New Roman" w:hAnsi="Times New Roman" w:cs="Times New Roman"/>
          <w:color w:val="000000" w:themeColor="text1"/>
          <w:sz w:val="28"/>
          <w:szCs w:val="28"/>
        </w:rPr>
        <w:t>Ofruesit e shërbimeve të kriptoaseteve të autorizuara në shtetet anëtare të Bashkimit Evropian lejohen të ofrojnë shërbime të kriptoaseteve në Republikën e Shqipërisë</w:t>
      </w:r>
      <w:r w:rsidR="00630D89">
        <w:rPr>
          <w:rFonts w:ascii="Times New Roman" w:eastAsia="Times New Roman" w:hAnsi="Times New Roman" w:cs="Times New Roman"/>
          <w:color w:val="000000" w:themeColor="text1"/>
          <w:sz w:val="28"/>
          <w:szCs w:val="28"/>
        </w:rPr>
        <w:t>,</w:t>
      </w:r>
      <w:r w:rsidR="00630D89" w:rsidRPr="00951713">
        <w:rPr>
          <w:rFonts w:ascii="Times New Roman" w:eastAsia="Times New Roman" w:hAnsi="Times New Roman" w:cs="Times New Roman"/>
          <w:color w:val="000000" w:themeColor="text1"/>
          <w:sz w:val="28"/>
          <w:szCs w:val="28"/>
        </w:rPr>
        <w:t xml:space="preserve"> në përputhje me përcaktimet e nenit 65</w:t>
      </w:r>
      <w:r w:rsidR="00630D89">
        <w:rPr>
          <w:rFonts w:ascii="Times New Roman" w:eastAsia="Times New Roman" w:hAnsi="Times New Roman" w:cs="Times New Roman"/>
          <w:color w:val="000000" w:themeColor="text1"/>
          <w:sz w:val="28"/>
          <w:szCs w:val="28"/>
        </w:rPr>
        <w:t>,</w:t>
      </w:r>
      <w:r w:rsidR="00630D89" w:rsidRPr="00951713">
        <w:rPr>
          <w:rFonts w:ascii="Times New Roman" w:eastAsia="Times New Roman" w:hAnsi="Times New Roman" w:cs="Times New Roman"/>
          <w:color w:val="000000" w:themeColor="text1"/>
          <w:sz w:val="28"/>
          <w:szCs w:val="28"/>
        </w:rPr>
        <w:t xml:space="preserve"> të këtij ligji. </w:t>
      </w:r>
    </w:p>
    <w:p w14:paraId="7576EAB7" w14:textId="77777777" w:rsidR="00630D89" w:rsidRPr="00F104B8"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6E1774E6" w14:textId="77777777" w:rsidR="00630D89" w:rsidRPr="00F104B8" w:rsidRDefault="00630D89" w:rsidP="00630D89">
      <w:pPr>
        <w:numPr>
          <w:ilvl w:val="0"/>
          <w:numId w:val="70"/>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F104B8">
        <w:rPr>
          <w:rFonts w:ascii="Times New Roman" w:eastAsia="Times New Roman" w:hAnsi="Times New Roman" w:cs="Times New Roman"/>
          <w:sz w:val="28"/>
          <w:szCs w:val="28"/>
        </w:rPr>
        <w:t>Ofruesit e shërbimeve të kriptoaseteve, të cilët kërkojnë të shtojnë shërbime të kriptoaseteve në autorizimin e tyre, sipas përcaktimeve të nenit 63, të këtij ligji, kërkojnë zgjerim të autorizimit nga AMF-ja, duke plotësuar dhe duke përditësuar informacionin e përcaktuar në nenin 62, të këtij  ligji. Kërkesa për zgjerim të autorizimit do të shqyrtohet në përputhje me kërkesat e nenit 63, të këtij ligji.</w:t>
      </w:r>
    </w:p>
    <w:p w14:paraId="14EC96AA"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535CBC04" w14:textId="5C9E4546" w:rsidR="00630D89" w:rsidRPr="00951713" w:rsidRDefault="00630D89" w:rsidP="00630D89">
      <w:pPr>
        <w:numPr>
          <w:ilvl w:val="0"/>
          <w:numId w:val="70"/>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951713">
        <w:rPr>
          <w:rFonts w:ascii="Times New Roman" w:eastAsia="Times New Roman" w:hAnsi="Times New Roman" w:cs="Times New Roman"/>
          <w:sz w:val="28"/>
          <w:szCs w:val="28"/>
        </w:rPr>
        <w:t>Ndalohet ofrimi i shërbimeve të kriptoaseteve nga persona fizikë ose persona juridikë, të ndryshëm nga ata të përcaktuar në pikën 1</w:t>
      </w:r>
      <w:r w:rsidR="00E16E75">
        <w:rPr>
          <w:rFonts w:ascii="Times New Roman" w:eastAsia="Times New Roman" w:hAnsi="Times New Roman" w:cs="Times New Roman"/>
          <w:sz w:val="28"/>
          <w:szCs w:val="28"/>
        </w:rPr>
        <w:t>,</w:t>
      </w:r>
      <w:r w:rsidRPr="00951713">
        <w:rPr>
          <w:rFonts w:ascii="Times New Roman" w:eastAsia="Times New Roman" w:hAnsi="Times New Roman" w:cs="Times New Roman"/>
          <w:sz w:val="28"/>
          <w:szCs w:val="28"/>
        </w:rPr>
        <w:t xml:space="preserve"> të këtij neni.</w:t>
      </w:r>
    </w:p>
    <w:p w14:paraId="27A5D180" w14:textId="77777777" w:rsidR="00630D89" w:rsidRPr="00951713" w:rsidRDefault="00630D89" w:rsidP="00630D89">
      <w:pPr>
        <w:spacing w:after="0" w:line="240" w:lineRule="auto"/>
        <w:rPr>
          <w:rFonts w:ascii="Times New Roman" w:eastAsia="Times New Roman" w:hAnsi="Times New Roman" w:cs="Times New Roman"/>
          <w:color w:val="000000" w:themeColor="text1"/>
          <w:sz w:val="28"/>
          <w:szCs w:val="28"/>
        </w:rPr>
      </w:pPr>
    </w:p>
    <w:p w14:paraId="1F62F27E"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60</w:t>
      </w:r>
    </w:p>
    <w:p w14:paraId="31FDA131"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Ofrimi i shërbimeve të kriptoaseteve nga institucione financiare</w:t>
      </w:r>
    </w:p>
    <w:p w14:paraId="6A1DB156"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10291699" w14:textId="77777777" w:rsidR="00630D89" w:rsidRDefault="00630D89" w:rsidP="00630D89">
      <w:pPr>
        <w:numPr>
          <w:ilvl w:val="0"/>
          <w:numId w:val="6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institucion krediti mund të ofrojë shërbime të lidhura me kriptoasetet vetëm pasi t’i përcjellë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informacionin e përcaktuar në pikën 7</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të paktën 40 ditë pune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përpara se 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i ofrojë ato shërbime për herë të parë.</w:t>
      </w:r>
    </w:p>
    <w:p w14:paraId="1354A3B5"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31190C1B" w14:textId="5A974EBA" w:rsidR="00630D89" w:rsidRPr="00951713" w:rsidRDefault="00630D89" w:rsidP="00630D89">
      <w:pPr>
        <w:numPr>
          <w:ilvl w:val="0"/>
          <w:numId w:val="6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Një depozitar qendror i titujve, i licencuar apo </w:t>
      </w:r>
      <w:r>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autorizuar sipas legjislacionit për tregjet e instrumenteve financiare, mund të ofrojë shërbimin e kujdestarisë dhe administrimit të kriptoaseteve në emër të klientëve, pasi t’i përcjellë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informacionin e përcaktuar në pikën 7</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lastRenderedPageBreak/>
        <w:t>të këtij neni, të paktën 40 ditë pune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përpara se të ofrojë këtë shërbim për herë të parë.</w:t>
      </w:r>
    </w:p>
    <w:p w14:paraId="28F227E0" w14:textId="4703E159" w:rsidR="00630D89" w:rsidRPr="00951713"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 të kësaj pike, ofrimi i kujdestarisë dhe administrimit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emër të klientëve, konsiderohet i barazvlefshëm me ofrimin, mirëmbajtjen ose operimin e llogarive të titujve në lidhje me shërbimin e shlyerjes</w:t>
      </w:r>
      <w:r w:rsidR="001508C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ligjin që rregullon  tregjet e instrumenteve financiare. </w:t>
      </w:r>
    </w:p>
    <w:p w14:paraId="6CF07B76"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60BD5BD2" w14:textId="390B8FDC" w:rsidR="00630D89" w:rsidRDefault="00630D89" w:rsidP="00630D89">
      <w:pPr>
        <w:numPr>
          <w:ilvl w:val="0"/>
          <w:numId w:val="69"/>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shoqëri e shërbimeve të investimit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e autorizuar sipas legjislacionit që rregullon tregjet e instrumenteve financiare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mund të ofrojë shërbime të kriptoaseteve në Republikën e Shqipërisë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mënyrë të barazvlefshme me shërbimet dhe veprimtaritë e investimeve</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të cilat ajo është licencuar apo </w:t>
      </w:r>
      <w:r>
        <w:rPr>
          <w:rFonts w:ascii="Times New Roman" w:eastAsia="Times New Roman" w:hAnsi="Times New Roman" w:cs="Times New Roman"/>
          <w:color w:val="000000" w:themeColor="text1"/>
          <w:sz w:val="28"/>
          <w:szCs w:val="28"/>
        </w:rPr>
        <w:t xml:space="preserve">është </w:t>
      </w:r>
      <w:r w:rsidRPr="00951713">
        <w:rPr>
          <w:rFonts w:ascii="Times New Roman" w:eastAsia="Times New Roman" w:hAnsi="Times New Roman" w:cs="Times New Roman"/>
          <w:color w:val="000000" w:themeColor="text1"/>
          <w:sz w:val="28"/>
          <w:szCs w:val="28"/>
        </w:rPr>
        <w:t xml:space="preserve">autorizuar specifikisht sipas legjislacionit të fushës, nëse i përcjell </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informacionin e përcaktuar në pikën 7</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të paktën 40 ditë pune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përpara se të fillojë ofrimin e këtyre shërbimeve për herë të parë.</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Për qëllim të kësaj pike:</w:t>
      </w:r>
    </w:p>
    <w:p w14:paraId="5B786E2A"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36272A29" w14:textId="77777777" w:rsidR="00630D89" w:rsidRPr="00951713" w:rsidRDefault="00630D89" w:rsidP="00630D89">
      <w:pPr>
        <w:pStyle w:val="ListParagraph"/>
        <w:numPr>
          <w:ilvl w:val="0"/>
          <w:numId w:val="38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ofrimi i kujdestarisë dhe </w:t>
      </w:r>
      <w:r>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administrimit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emër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konsiderohet i barazvlefshëm me shërbimin ndihmës, sipas përcaktimeve në legjislacionin për tregjet e instrumenteve financiare;</w:t>
      </w:r>
    </w:p>
    <w:p w14:paraId="178925C3" w14:textId="77777777" w:rsidR="00630D89" w:rsidRPr="00951713" w:rsidRDefault="00630D89" w:rsidP="00630D89">
      <w:pPr>
        <w:pStyle w:val="ListParagraph"/>
        <w:numPr>
          <w:ilvl w:val="0"/>
          <w:numId w:val="38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operimi i një platforme tregtimi për kriptoasete konsiderohet i barazvlefshëm me operimin e një platforme shumëpalëshe tregtimi dhe operimin e një platforme të organizuar tregtimi, sipas përcaktimeve në  legjislacionin për tregjet e instrumenteve financiare;</w:t>
      </w:r>
    </w:p>
    <w:p w14:paraId="037A6C88" w14:textId="0B9AC30B" w:rsidR="00630D89" w:rsidRPr="00951713" w:rsidRDefault="00630D89" w:rsidP="00630D89">
      <w:pPr>
        <w:pStyle w:val="ListParagraph"/>
        <w:numPr>
          <w:ilvl w:val="0"/>
          <w:numId w:val="38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këmbimi i kriptoaseteve kundrejt fondeve dhe kriptoaseteve të tjera konsiderohet i barazvlefshëm me tregtimin për llogari të vetë</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përcaktimeve në  legjislacionin për  tregjet e instrumenteve financiare; </w:t>
      </w:r>
    </w:p>
    <w:p w14:paraId="0AA243D9" w14:textId="77777777" w:rsidR="00630D89" w:rsidRPr="00951713" w:rsidRDefault="00630D89" w:rsidP="00630D89">
      <w:pPr>
        <w:spacing w:after="0" w:line="240" w:lineRule="auto"/>
        <w:ind w:left="709" w:hanging="425"/>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ç) ekzekutimi i urdhrave për kriptoasete në emër të klientëve konsiderohet i barazvlefshëm me ekzekutimin e urdhrave në emër të klientëve, sipas përcaktimeve në legjislacionin për tregjet e instrumenteve financiare;</w:t>
      </w:r>
    </w:p>
    <w:p w14:paraId="0E119648" w14:textId="4B392CF3" w:rsidR="00630D89" w:rsidRPr="00951713" w:rsidRDefault="00630D89" w:rsidP="00630D89">
      <w:pPr>
        <w:pStyle w:val="ListParagraph"/>
        <w:numPr>
          <w:ilvl w:val="0"/>
          <w:numId w:val="38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hedhja në treg e kriptoaseteve konsiderohet e barazvlefshme me nënshkrimin ose hedhjen në treg të instrumenteve financiare me angazhim shitjeje dhe hedhjen në treg të instrumenteve financiare pa angazhim shitje</w:t>
      </w:r>
      <w:r w:rsidR="00CC2828">
        <w:rPr>
          <w:rFonts w:ascii="Times New Roman" w:eastAsia="Times New Roman" w:hAnsi="Times New Roman" w:cs="Times New Roman"/>
          <w:color w:val="000000" w:themeColor="text1"/>
          <w:sz w:val="28"/>
          <w:szCs w:val="28"/>
        </w:rPr>
        <w:t>JE</w:t>
      </w:r>
      <w:r w:rsidRPr="00951713">
        <w:rPr>
          <w:rFonts w:ascii="Times New Roman" w:eastAsia="Times New Roman" w:hAnsi="Times New Roman" w:cs="Times New Roman"/>
          <w:color w:val="000000" w:themeColor="text1"/>
          <w:sz w:val="28"/>
          <w:szCs w:val="28"/>
        </w:rPr>
        <w:t xml:space="preserve">, sipas përcaktimeve në legjislacionin për tregjet e instrumenteve financiare;  </w:t>
      </w:r>
    </w:p>
    <w:p w14:paraId="53BEEF58" w14:textId="77777777" w:rsidR="00630D89" w:rsidRPr="00951713" w:rsidRDefault="00630D89" w:rsidP="00630D89">
      <w:pPr>
        <w:spacing w:after="0" w:line="240" w:lineRule="auto"/>
        <w:ind w:left="709" w:hanging="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dh) marrja dhe transmetimi i urdhrave për kriptoasete në emër të klientëve konsiderohet i barazvlefshëm me marrjen dhe transmetimin e urdhrave në lidhje me një ose më shumë instrumente financiare, sipas përcaktimeve në  legjislacionin për tregjet e instrumenteve financiare; </w:t>
      </w:r>
    </w:p>
    <w:p w14:paraId="5EF0DCBB" w14:textId="77777777" w:rsidR="00630D89" w:rsidRPr="00951713" w:rsidRDefault="00630D89" w:rsidP="00630D89">
      <w:pPr>
        <w:pStyle w:val="ListParagraph"/>
        <w:numPr>
          <w:ilvl w:val="0"/>
          <w:numId w:val="38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këshillimi në lidhje me kriptoasetet konsiderohet i barazvlefshëm me këshillimin për investime, sipas përcaktimeve në legjislacionin për tregjet e instrumenteve financiare; </w:t>
      </w:r>
    </w:p>
    <w:p w14:paraId="5950E300" w14:textId="77777777" w:rsidR="00630D89" w:rsidRDefault="00630D89" w:rsidP="00630D89">
      <w:pPr>
        <w:spacing w:after="0" w:line="240" w:lineRule="auto"/>
        <w:ind w:left="709" w:hanging="567"/>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 xml:space="preserve">    ë) administrimi i portofolit të kriptoaseteve konsiderohet i barazvlefshëm me administrimin e portofolit, sipas përcaktimeve në legjislacionin për tregjet e instrumenteve financiare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p>
    <w:p w14:paraId="0F215484" w14:textId="77777777" w:rsidR="00630D89" w:rsidRPr="00951713" w:rsidRDefault="00630D89" w:rsidP="00630D89">
      <w:pPr>
        <w:spacing w:after="0" w:line="240" w:lineRule="auto"/>
        <w:ind w:left="709" w:hanging="283"/>
        <w:jc w:val="both"/>
        <w:rPr>
          <w:rFonts w:ascii="Times New Roman" w:eastAsia="Times New Roman" w:hAnsi="Times New Roman" w:cs="Times New Roman"/>
          <w:color w:val="000000" w:themeColor="text1"/>
          <w:sz w:val="28"/>
          <w:szCs w:val="28"/>
        </w:rPr>
      </w:pPr>
    </w:p>
    <w:p w14:paraId="0CB3F372" w14:textId="00E1FC96" w:rsidR="00630D89" w:rsidRDefault="00630D89" w:rsidP="00630D89">
      <w:pPr>
        <w:pStyle w:val="ListParagraph"/>
        <w:numPr>
          <w:ilvl w:val="0"/>
          <w:numId w:val="69"/>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institucion i parasë elektronike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licencuar nga Banka e Shqipërisë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mund të ofrojë vetëm shërbime të kujdestarisë dhe administrimit të kriptoaseteve në emër të klientëve dhe shërbimin e transfertave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emër të klientëve të lidhura me tokenin e parasë elektronike që ai emeto</w:t>
      </w:r>
      <w:r w:rsidR="00CC2828">
        <w:rPr>
          <w:rFonts w:ascii="Times New Roman" w:eastAsia="Times New Roman" w:hAnsi="Times New Roman" w:cs="Times New Roman"/>
          <w:color w:val="000000" w:themeColor="text1"/>
          <w:sz w:val="28"/>
          <w:szCs w:val="28"/>
        </w:rPr>
        <w:t>n, nëse i pë</w:t>
      </w:r>
      <w:r w:rsidRPr="00951713">
        <w:rPr>
          <w:rFonts w:ascii="Times New Roman" w:eastAsia="Times New Roman" w:hAnsi="Times New Roman" w:cs="Times New Roman"/>
          <w:color w:val="000000" w:themeColor="text1"/>
          <w:sz w:val="28"/>
          <w:szCs w:val="28"/>
        </w:rPr>
        <w:t>rcjell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informacionin e përcaktuar në pikën 7</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të paktën 40 ditë pune përpara se të fillojë ofrimin e këtyre shërbimeve për herë të parë.</w:t>
      </w:r>
    </w:p>
    <w:p w14:paraId="6E8F0553" w14:textId="77777777" w:rsidR="00630D89" w:rsidRPr="00951713" w:rsidRDefault="00630D89" w:rsidP="00630D89">
      <w:pPr>
        <w:pStyle w:val="ListParagraph"/>
        <w:spacing w:after="0" w:line="240" w:lineRule="auto"/>
        <w:ind w:left="284" w:hanging="284"/>
        <w:jc w:val="both"/>
        <w:rPr>
          <w:rFonts w:ascii="Times New Roman" w:eastAsia="Times New Roman" w:hAnsi="Times New Roman" w:cs="Times New Roman"/>
          <w:color w:val="000000" w:themeColor="text1"/>
          <w:sz w:val="28"/>
          <w:szCs w:val="28"/>
        </w:rPr>
      </w:pPr>
    </w:p>
    <w:p w14:paraId="7FCC21BB" w14:textId="77777777" w:rsidR="00630D89" w:rsidRPr="00951713" w:rsidRDefault="00630D89" w:rsidP="00630D89">
      <w:pPr>
        <w:pStyle w:val="ListParagraph"/>
        <w:numPr>
          <w:ilvl w:val="0"/>
          <w:numId w:val="69"/>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shoqëri administruese e SIKTT</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ose një shoqëri administruese e fondeve të investimeve alternative mund të ofrojë shërbime të kriptoaseteve të barazvlefshme me administrimin  e portofoleve të investimeve dhe shërbimeve joparësore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të cilat është e licencuar sipas legjislacionit në fuqi, nëse i përcjell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informacionin e përcaktuar në pikën 7</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të paktën 40 ditë pune përpara se të fillojë ofrimin e këtyre  shërbimeve për herë të parë.</w:t>
      </w:r>
    </w:p>
    <w:p w14:paraId="55370861" w14:textId="77777777"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 të kësaj pike:</w:t>
      </w:r>
    </w:p>
    <w:p w14:paraId="3B495E69"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08B7AE93" w14:textId="77777777" w:rsidR="00630D89" w:rsidRPr="00951713" w:rsidRDefault="00630D89" w:rsidP="00630D89">
      <w:pPr>
        <w:pStyle w:val="ListParagraph"/>
        <w:numPr>
          <w:ilvl w:val="0"/>
          <w:numId w:val="384"/>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marrja dhe transmetimi i urdhrave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emër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konsiderohet i barazvlefshëm me marrjen dhe transmetimin e urdhrave në lidhje me instrumentet financiare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legjislacionit për sipërmarrjet e investimeve kolektive; </w:t>
      </w:r>
    </w:p>
    <w:p w14:paraId="09B0FB5F" w14:textId="77777777" w:rsidR="00630D89" w:rsidRPr="00951713" w:rsidRDefault="00630D89" w:rsidP="00630D89">
      <w:pPr>
        <w:pStyle w:val="ListParagraph"/>
        <w:numPr>
          <w:ilvl w:val="0"/>
          <w:numId w:val="384"/>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këshillimi në lidhje me kriptoasetet konsiderohet i barazvlefshëm me këshillimin për investime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legjislacionit për sipërmarrjet e investimeve kolektive; </w:t>
      </w:r>
    </w:p>
    <w:p w14:paraId="65A8274D" w14:textId="047178D3" w:rsidR="00630D89" w:rsidRDefault="00630D89" w:rsidP="00630D89">
      <w:pPr>
        <w:pStyle w:val="ListParagraph"/>
        <w:numPr>
          <w:ilvl w:val="0"/>
          <w:numId w:val="384"/>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administrimi i portofolit të kriptoaseteve konsiderohet i barazvlefshëm me shërbimet e përcaktuara</w:t>
      </w:r>
      <w:r w:rsidR="00CC2828">
        <w:rPr>
          <w:rFonts w:ascii="Times New Roman" w:eastAsia="Times New Roman" w:hAnsi="Times New Roman" w:cs="Times New Roman"/>
          <w:color w:val="000000" w:themeColor="text1"/>
          <w:sz w:val="28"/>
          <w:szCs w:val="28"/>
        </w:rPr>
        <w:t xml:space="preserve"> sipas legjislacionit </w:t>
      </w:r>
      <w:r w:rsidRPr="00951713">
        <w:rPr>
          <w:rFonts w:ascii="Times New Roman" w:eastAsia="Times New Roman" w:hAnsi="Times New Roman" w:cs="Times New Roman"/>
          <w:color w:val="000000" w:themeColor="text1"/>
          <w:sz w:val="28"/>
          <w:szCs w:val="28"/>
        </w:rPr>
        <w:t>për sipërmarrjet e investimeve kolektive</w:t>
      </w:r>
      <w:r>
        <w:rPr>
          <w:rFonts w:ascii="Times New Roman" w:eastAsia="Times New Roman" w:hAnsi="Times New Roman" w:cs="Times New Roman"/>
          <w:color w:val="000000" w:themeColor="text1"/>
          <w:sz w:val="28"/>
          <w:szCs w:val="28"/>
        </w:rPr>
        <w:t>.</w:t>
      </w:r>
    </w:p>
    <w:p w14:paraId="7EF8B339" w14:textId="77777777" w:rsidR="00630D89" w:rsidRPr="00951713" w:rsidRDefault="00630D89" w:rsidP="00630D89">
      <w:pPr>
        <w:pStyle w:val="ListParagraph"/>
        <w:spacing w:after="0" w:line="240" w:lineRule="auto"/>
        <w:ind w:left="709" w:hanging="283"/>
        <w:jc w:val="both"/>
        <w:rPr>
          <w:rFonts w:ascii="Times New Roman" w:eastAsia="Times New Roman" w:hAnsi="Times New Roman" w:cs="Times New Roman"/>
          <w:color w:val="000000" w:themeColor="text1"/>
          <w:sz w:val="28"/>
          <w:szCs w:val="28"/>
        </w:rPr>
      </w:pPr>
    </w:p>
    <w:p w14:paraId="26009462" w14:textId="1034F9A4" w:rsidR="00630D89" w:rsidRDefault="00630D89" w:rsidP="00630D89">
      <w:pPr>
        <w:pStyle w:val="ListParagraph"/>
        <w:numPr>
          <w:ilvl w:val="0"/>
          <w:numId w:val="69"/>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operator tregu</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autorizuar sipas legjislacionit në fuqi për tregjet e instrumenteve financiare, mund të operojë një platformë tregtimi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nëse i përcjell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informacionin e përcaktuar në </w:t>
      </w:r>
      <w:r w:rsidR="00CC2828">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pikën 7</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të paktën 40 ditë pune përpara se të fillojë ofrimin e këtyre shërbimeve për herë të parë.</w:t>
      </w:r>
    </w:p>
    <w:p w14:paraId="7F49450C" w14:textId="77777777" w:rsidR="00630D89" w:rsidRPr="00951713" w:rsidRDefault="00630D89" w:rsidP="00630D89">
      <w:pPr>
        <w:pStyle w:val="ListParagraph"/>
        <w:spacing w:after="0" w:line="240" w:lineRule="auto"/>
        <w:ind w:left="284" w:hanging="284"/>
        <w:jc w:val="both"/>
        <w:rPr>
          <w:rFonts w:ascii="Times New Roman" w:eastAsia="Times New Roman" w:hAnsi="Times New Roman" w:cs="Times New Roman"/>
          <w:color w:val="000000" w:themeColor="text1"/>
          <w:sz w:val="28"/>
          <w:szCs w:val="28"/>
        </w:rPr>
      </w:pPr>
    </w:p>
    <w:p w14:paraId="38EAC835" w14:textId="77777777" w:rsidR="00630D89" w:rsidRDefault="00630D89" w:rsidP="00630D89">
      <w:pPr>
        <w:pStyle w:val="ListParagraph"/>
        <w:numPr>
          <w:ilvl w:val="0"/>
          <w:numId w:val="69"/>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qëllimet e pikave 1 deri në 6</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subjekti i përcjell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dokumentet e mëposhtme:</w:t>
      </w:r>
    </w:p>
    <w:p w14:paraId="220F73FF"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45E1AFD7" w14:textId="77777777" w:rsidR="00630D89" w:rsidRPr="00951713" w:rsidRDefault="00630D89" w:rsidP="00630D89">
      <w:pPr>
        <w:pStyle w:val="ListParagraph"/>
        <w:numPr>
          <w:ilvl w:val="0"/>
          <w:numId w:val="385"/>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P</w:t>
      </w:r>
      <w:r w:rsidRPr="00951713">
        <w:rPr>
          <w:rFonts w:ascii="Times New Roman" w:eastAsia="Times New Roman" w:hAnsi="Times New Roman" w:cs="Times New Roman"/>
          <w:color w:val="000000" w:themeColor="text1"/>
          <w:sz w:val="28"/>
          <w:szCs w:val="28"/>
        </w:rPr>
        <w:t>rogramin e veprimtarive që përcakton llojet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ofruesi i shërbimeve të kriptoaseteve synon të ofrojë, duke përfshirë mënyrën se si do të promovohen ato shërbime;</w:t>
      </w:r>
    </w:p>
    <w:p w14:paraId="7E239967" w14:textId="77777777" w:rsidR="00630D89" w:rsidRDefault="00630D89" w:rsidP="00630D89">
      <w:pPr>
        <w:pStyle w:val="ListParagraph"/>
        <w:numPr>
          <w:ilvl w:val="0"/>
          <w:numId w:val="385"/>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përshkrim të:</w:t>
      </w:r>
    </w:p>
    <w:p w14:paraId="36C0FD81"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24CA05B9" w14:textId="77777777" w:rsidR="00630D89" w:rsidRPr="00951713" w:rsidRDefault="00630D89" w:rsidP="00630D89">
      <w:pPr>
        <w:pStyle w:val="ListParagraph"/>
        <w:numPr>
          <w:ilvl w:val="0"/>
          <w:numId w:val="386"/>
        </w:numPr>
        <w:spacing w:after="0" w:line="240" w:lineRule="auto"/>
        <w:ind w:left="1418"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mekanizmave të kontrollit të brendshëm, politikave dhe procedurave për të siguruar pajtueshmërinë me dispozitat e legjislacionit në fuqi për parandalimin e pastrimit të parave dhe financimit të terrorizmit;</w:t>
      </w:r>
    </w:p>
    <w:p w14:paraId="754A4519" w14:textId="77777777" w:rsidR="00630D89" w:rsidRPr="00951713" w:rsidRDefault="00630D89" w:rsidP="00630D89">
      <w:pPr>
        <w:pStyle w:val="ListParagraph"/>
        <w:numPr>
          <w:ilvl w:val="0"/>
          <w:numId w:val="386"/>
        </w:numPr>
        <w:spacing w:after="0" w:line="240" w:lineRule="auto"/>
        <w:ind w:left="1418"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politikave dhe procedurave të vlerësimit të riskut për menaxhimin e rreziqeve të pastrimit të parave, financimit të terrorizmit, financimit të përhapjes së armëve të dëmtimit në masë; </w:t>
      </w:r>
    </w:p>
    <w:p w14:paraId="3D49C771" w14:textId="77777777" w:rsidR="00630D89" w:rsidRDefault="00630D89" w:rsidP="00630D89">
      <w:pPr>
        <w:pStyle w:val="ListParagraph"/>
        <w:numPr>
          <w:ilvl w:val="0"/>
          <w:numId w:val="386"/>
        </w:numPr>
        <w:spacing w:after="0" w:line="240" w:lineRule="auto"/>
        <w:ind w:left="1418"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planit të vazhdimësisë së biznesit</w:t>
      </w:r>
      <w:r>
        <w:rPr>
          <w:rFonts w:ascii="Times New Roman" w:eastAsia="Times New Roman" w:hAnsi="Times New Roman" w:cs="Times New Roman"/>
          <w:color w:val="000000" w:themeColor="text1"/>
          <w:sz w:val="28"/>
          <w:szCs w:val="28"/>
        </w:rPr>
        <w:t>.</w:t>
      </w:r>
    </w:p>
    <w:p w14:paraId="52752187" w14:textId="77777777" w:rsidR="00630D89" w:rsidRPr="00951713" w:rsidRDefault="00630D89" w:rsidP="00630D89">
      <w:pPr>
        <w:pStyle w:val="ListParagraph"/>
        <w:spacing w:after="0" w:line="240" w:lineRule="auto"/>
        <w:ind w:left="1418"/>
        <w:jc w:val="both"/>
        <w:rPr>
          <w:rFonts w:ascii="Times New Roman" w:eastAsia="Times New Roman" w:hAnsi="Times New Roman" w:cs="Times New Roman"/>
          <w:color w:val="000000" w:themeColor="text1"/>
          <w:sz w:val="28"/>
          <w:szCs w:val="28"/>
        </w:rPr>
      </w:pPr>
    </w:p>
    <w:p w14:paraId="72940BF6" w14:textId="77777777" w:rsidR="00630D89" w:rsidRPr="00951713" w:rsidRDefault="00630D89" w:rsidP="00630D89">
      <w:pPr>
        <w:pStyle w:val="ListParagraph"/>
        <w:numPr>
          <w:ilvl w:val="0"/>
          <w:numId w:val="385"/>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w:t>
      </w:r>
      <w:r w:rsidRPr="00951713">
        <w:rPr>
          <w:rFonts w:ascii="Times New Roman" w:eastAsia="Times New Roman" w:hAnsi="Times New Roman" w:cs="Times New Roman"/>
          <w:color w:val="000000" w:themeColor="text1"/>
          <w:sz w:val="28"/>
          <w:szCs w:val="28"/>
        </w:rPr>
        <w:t xml:space="preserve">okumentacionin teknik të sistemeve të teknologjisë së informacionit dhe komunikimit (TIK) 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marrëveshjeve të sigurisë, si dhe një përshkrim të tyre në gjuhë të kuptueshme dhe joteknike;</w:t>
      </w:r>
    </w:p>
    <w:p w14:paraId="349BC6FE" w14:textId="77777777" w:rsidR="00630D89" w:rsidRPr="00951713" w:rsidRDefault="00630D89" w:rsidP="00630D89">
      <w:pPr>
        <w:spacing w:after="0" w:line="240" w:lineRule="auto"/>
        <w:ind w:left="709" w:hanging="567"/>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ç) </w:t>
      </w:r>
      <w:r>
        <w:rPr>
          <w:rFonts w:ascii="Times New Roman" w:eastAsia="Times New Roman" w:hAnsi="Times New Roman" w:cs="Times New Roman"/>
          <w:color w:val="000000" w:themeColor="text1"/>
          <w:sz w:val="28"/>
          <w:szCs w:val="28"/>
        </w:rPr>
        <w:tab/>
        <w:t>N</w:t>
      </w:r>
      <w:r w:rsidRPr="00951713">
        <w:rPr>
          <w:rFonts w:ascii="Times New Roman" w:eastAsia="Times New Roman" w:hAnsi="Times New Roman" w:cs="Times New Roman"/>
          <w:color w:val="000000" w:themeColor="text1"/>
          <w:sz w:val="28"/>
          <w:szCs w:val="28"/>
        </w:rPr>
        <w:t>jë përshkrim të procedurës për veçimin e kriptoaseteve dhe fondeve të klientëve nga kriptoasetet dhe fondet e subjektit;</w:t>
      </w:r>
    </w:p>
    <w:p w14:paraId="572DC408" w14:textId="77777777" w:rsidR="00630D89" w:rsidRPr="00951713" w:rsidRDefault="00630D89" w:rsidP="00630D89">
      <w:pPr>
        <w:pStyle w:val="ListParagraph"/>
        <w:numPr>
          <w:ilvl w:val="0"/>
          <w:numId w:val="385"/>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përshkrim të politikës së kujdestarisë dhe administrimit, në rastet kur synohet të ofrohet kujdestaria dhe administrimi i kriptoaseteve në emër të klientëve;</w:t>
      </w:r>
    </w:p>
    <w:p w14:paraId="11C644DF" w14:textId="1EC95D27" w:rsidR="00630D89" w:rsidRPr="00951713" w:rsidRDefault="00630D89" w:rsidP="00630D89">
      <w:pPr>
        <w:spacing w:after="0" w:line="240" w:lineRule="auto"/>
        <w:ind w:left="709" w:hanging="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dh) </w:t>
      </w: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përshkrim</w:t>
      </w:r>
      <w:r w:rsidR="00CC2828">
        <w:rPr>
          <w:rFonts w:ascii="Times New Roman" w:eastAsia="Times New Roman" w:hAnsi="Times New Roman" w:cs="Times New Roman"/>
          <w:color w:val="000000" w:themeColor="text1"/>
          <w:sz w:val="28"/>
          <w:szCs w:val="28"/>
        </w:rPr>
        <w:t xml:space="preserve"> të rregullave të veprimtarisë s</w:t>
      </w:r>
      <w:r w:rsidRPr="00951713">
        <w:rPr>
          <w:rFonts w:ascii="Times New Roman" w:eastAsia="Times New Roman" w:hAnsi="Times New Roman" w:cs="Times New Roman"/>
          <w:color w:val="000000" w:themeColor="text1"/>
          <w:sz w:val="28"/>
          <w:szCs w:val="28"/>
        </w:rPr>
        <w:t xml:space="preserve">ë platformës së tregtimit e të procedurave dhe sistemeve për parandalimin dhe identifikimin e abuzimit të tregut, në rastet kur synohet të operohet një platformë tregtimi të kriptoaseteve; </w:t>
      </w:r>
    </w:p>
    <w:p w14:paraId="7E4CC9F1" w14:textId="77777777" w:rsidR="00630D89" w:rsidRPr="00951713" w:rsidRDefault="00630D89" w:rsidP="00630D89">
      <w:pPr>
        <w:pStyle w:val="ListParagraph"/>
        <w:numPr>
          <w:ilvl w:val="0"/>
          <w:numId w:val="385"/>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përshkrim të politikës tregtare jodiskriminuese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e cila rregullon marrëdhëniet me klientët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dhe një përshkrim të metodologjisë për përcaktimin e çmimit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synohen të këmbehen kundrejt fondeve ose kriptoaseteve të tjera, në rastet kur synohet të këmbehen kriptoasete kundrejt fondeve ose kriptoaseteve të tjera;</w:t>
      </w:r>
    </w:p>
    <w:p w14:paraId="62EC25D3" w14:textId="48670B30" w:rsidR="00630D89" w:rsidRDefault="00630D89" w:rsidP="00630D89">
      <w:pPr>
        <w:spacing w:after="0" w:line="240" w:lineRule="auto"/>
        <w:ind w:left="709" w:hanging="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ab/>
        <w:t>N</w:t>
      </w:r>
      <w:r w:rsidRPr="00951713">
        <w:rPr>
          <w:rFonts w:ascii="Times New Roman" w:eastAsia="Times New Roman" w:hAnsi="Times New Roman" w:cs="Times New Roman"/>
          <w:color w:val="000000" w:themeColor="text1"/>
          <w:sz w:val="28"/>
          <w:szCs w:val="28"/>
        </w:rPr>
        <w:t>jë përshkrim të politikës së ekzekutimit</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synohet të ekzekutohen urdhra për kriptoasete në emër të klientëve</w:t>
      </w:r>
      <w:r w:rsidR="00CC2828">
        <w:rPr>
          <w:rFonts w:ascii="Times New Roman" w:eastAsia="Times New Roman" w:hAnsi="Times New Roman" w:cs="Times New Roman"/>
          <w:color w:val="000000" w:themeColor="text1"/>
          <w:sz w:val="28"/>
          <w:szCs w:val="28"/>
        </w:rPr>
        <w:t>;</w:t>
      </w:r>
    </w:p>
    <w:p w14:paraId="332A48ED" w14:textId="0DB74412" w:rsidR="00630D89" w:rsidRPr="00051BD5" w:rsidRDefault="00051BD5" w:rsidP="00051BD5">
      <w:pPr>
        <w:pStyle w:val="ListParagraph"/>
        <w:numPr>
          <w:ilvl w:val="0"/>
          <w:numId w:val="385"/>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00630D89" w:rsidRPr="00051BD5">
        <w:rPr>
          <w:rFonts w:ascii="Times New Roman" w:eastAsia="Times New Roman" w:hAnsi="Times New Roman" w:cs="Times New Roman"/>
          <w:color w:val="000000" w:themeColor="text1"/>
          <w:sz w:val="28"/>
          <w:szCs w:val="28"/>
        </w:rPr>
        <w:t>ë rastet  kur synohet të ofrohet shërbimi i këshillimit për kriptoasete ose të ofrohet administrimi i portofolit të kriptoaseteve, një ose më shumë dokumente provues</w:t>
      </w:r>
      <w:r w:rsidR="00CC2828">
        <w:rPr>
          <w:rFonts w:ascii="Times New Roman" w:eastAsia="Times New Roman" w:hAnsi="Times New Roman" w:cs="Times New Roman"/>
          <w:color w:val="000000" w:themeColor="text1"/>
          <w:sz w:val="28"/>
          <w:szCs w:val="28"/>
        </w:rPr>
        <w:t>e</w:t>
      </w:r>
      <w:r w:rsidR="00630D89" w:rsidRPr="00051BD5">
        <w:rPr>
          <w:rFonts w:ascii="Times New Roman" w:eastAsia="Times New Roman" w:hAnsi="Times New Roman" w:cs="Times New Roman"/>
          <w:color w:val="000000" w:themeColor="text1"/>
          <w:sz w:val="28"/>
          <w:szCs w:val="28"/>
        </w:rPr>
        <w:t>, që vërteton se personat fizikë</w:t>
      </w:r>
      <w:r w:rsidR="00CC2828">
        <w:rPr>
          <w:rFonts w:ascii="Times New Roman" w:eastAsia="Times New Roman" w:hAnsi="Times New Roman" w:cs="Times New Roman"/>
          <w:color w:val="000000" w:themeColor="text1"/>
          <w:sz w:val="28"/>
          <w:szCs w:val="28"/>
        </w:rPr>
        <w:t>,</w:t>
      </w:r>
      <w:r w:rsidR="00630D89" w:rsidRPr="00051BD5">
        <w:rPr>
          <w:rFonts w:ascii="Times New Roman" w:eastAsia="Times New Roman" w:hAnsi="Times New Roman" w:cs="Times New Roman"/>
          <w:color w:val="000000" w:themeColor="text1"/>
          <w:sz w:val="28"/>
          <w:szCs w:val="28"/>
        </w:rPr>
        <w:t xml:space="preserve"> që ofrojnë shërbimin e këshillimit në emër të ofruesit të shërbimeve të kriptoaseteve ose që administrojnë portofolat në emër të ofruesit të shërbimeve të  kriptoaseteve, zotërojnë njohuritë dhe ekspertizën e nevojshme për të përmbushur detyrimet e tyre;</w:t>
      </w:r>
    </w:p>
    <w:p w14:paraId="457AD365" w14:textId="77777777" w:rsidR="00630D89" w:rsidRPr="00951713" w:rsidRDefault="00630D89" w:rsidP="00630D89">
      <w:pPr>
        <w:pStyle w:val="ListParagraph"/>
        <w:numPr>
          <w:ilvl w:val="0"/>
          <w:numId w:val="385"/>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nformacion nëse shërbimi i lidhur me kriptoasetet përfshin tokenin e aseteve, tokenin e parasë elektronike apo kriptoasete të tjera;</w:t>
      </w:r>
    </w:p>
    <w:p w14:paraId="140C94D9" w14:textId="483DF4D1" w:rsidR="00630D89" w:rsidRPr="00051BD5" w:rsidRDefault="00010609" w:rsidP="00010609">
      <w:pPr>
        <w:spacing w:after="0" w:line="240" w:lineRule="auto"/>
        <w:ind w:left="720" w:hanging="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     </w:t>
      </w:r>
      <w:r w:rsidR="00051BD5">
        <w:rPr>
          <w:rFonts w:ascii="Times New Roman" w:eastAsia="Times New Roman" w:hAnsi="Times New Roman" w:cs="Times New Roman"/>
          <w:color w:val="000000" w:themeColor="text1"/>
          <w:sz w:val="28"/>
          <w:szCs w:val="28"/>
        </w:rPr>
        <w:t xml:space="preserve">gj) </w:t>
      </w:r>
      <w:r w:rsidR="00630D89" w:rsidRPr="00051BD5">
        <w:rPr>
          <w:rFonts w:ascii="Times New Roman" w:eastAsia="Times New Roman" w:hAnsi="Times New Roman" w:cs="Times New Roman"/>
          <w:color w:val="000000" w:themeColor="text1"/>
          <w:sz w:val="28"/>
          <w:szCs w:val="28"/>
        </w:rPr>
        <w:t>Informacion për mënyrën se si do të ofrohen këto shërbime, në rastet kur synohet të ofrohen shërbime të transfertave të kriptoaseteve, në emër të klientëve.</w:t>
      </w:r>
    </w:p>
    <w:p w14:paraId="41B7036D"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250B4816" w14:textId="77777777" w:rsidR="00630D89" w:rsidRPr="00951713" w:rsidRDefault="00630D89" w:rsidP="00630D89">
      <w:pPr>
        <w:pStyle w:val="ListParagraph"/>
        <w:numPr>
          <w:ilvl w:val="0"/>
          <w:numId w:val="69"/>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Brenda 20 ditëve pun</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marrja e njoftimit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pikave 1 deri në 6</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vlerëson nëse informacioni i kërkuar është i plotë. Nëse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konstaton se informacioni nuk është i plotë, informon menjëherë subjektin dhe cakton një afat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të cilit subjekti plotëson informacionin e munguar.</w:t>
      </w:r>
    </w:p>
    <w:p w14:paraId="3CD94584" w14:textId="77777777" w:rsidR="00630D89" w:rsidRPr="00951713" w:rsidRDefault="00630D89" w:rsidP="00630D89">
      <w:pPr>
        <w:pStyle w:val="ListParagraph"/>
        <w:spacing w:after="0" w:line="240" w:lineRule="auto"/>
        <w:ind w:left="284" w:hanging="284"/>
        <w:jc w:val="both"/>
        <w:rPr>
          <w:rFonts w:ascii="Times New Roman" w:eastAsia="Times New Roman" w:hAnsi="Times New Roman" w:cs="Times New Roman"/>
          <w:color w:val="000000" w:themeColor="text1"/>
          <w:sz w:val="28"/>
          <w:szCs w:val="28"/>
        </w:rPr>
      </w:pPr>
    </w:p>
    <w:p w14:paraId="764CA467" w14:textId="77777777" w:rsidR="00630D89" w:rsidRPr="00951713" w:rsidRDefault="00630D89" w:rsidP="00630D89">
      <w:pPr>
        <w:pStyle w:val="ListParagraph"/>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Afati për plotësimin e çdo informacioni të munguar nuk tejkalon 20 ditë pune nga data e kërkesës. Deri në përfundimin e këtij afati, çdo afat tjetër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përcaktuar në pikat 1 deri në 6</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pezullohet. Çdo kërkesë e mëtejshme nga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për plotësime ose sqarim të informacionit nuk pezullon afatet e përcaktuara në pikat 1 deri në 6</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p>
    <w:p w14:paraId="754C003F" w14:textId="77777777" w:rsidR="00630D89" w:rsidRPr="00010609" w:rsidRDefault="00630D89" w:rsidP="00630D89">
      <w:pPr>
        <w:pStyle w:val="ListParagraph"/>
        <w:spacing w:after="0" w:line="240" w:lineRule="auto"/>
        <w:ind w:left="284"/>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Gjatë kësaj periudhe, ofruesi i shërbimeve të kriptoaseteve nuk mund të fillojë ofrimin e shërbimeve për aq kohë sa procesi i njoftimit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së bashku me </w:t>
      </w:r>
      <w:r w:rsidRPr="00010609">
        <w:rPr>
          <w:rFonts w:ascii="Times New Roman" w:eastAsia="Times New Roman" w:hAnsi="Times New Roman" w:cs="Times New Roman"/>
          <w:sz w:val="28"/>
          <w:szCs w:val="28"/>
        </w:rPr>
        <w:t>informacionin shoqërues, nuk është i plotë.</w:t>
      </w:r>
    </w:p>
    <w:p w14:paraId="7FB26266" w14:textId="77777777" w:rsidR="00630D89" w:rsidRPr="00010609" w:rsidRDefault="00630D89" w:rsidP="00630D89">
      <w:pPr>
        <w:pStyle w:val="ListParagraph"/>
        <w:spacing w:after="0" w:line="240" w:lineRule="auto"/>
        <w:ind w:left="284"/>
        <w:jc w:val="both"/>
        <w:rPr>
          <w:rFonts w:ascii="Times New Roman" w:eastAsia="Times New Roman" w:hAnsi="Times New Roman" w:cs="Times New Roman"/>
          <w:sz w:val="28"/>
          <w:szCs w:val="28"/>
        </w:rPr>
      </w:pPr>
    </w:p>
    <w:p w14:paraId="7975EA72" w14:textId="77777777" w:rsidR="00630D89" w:rsidRDefault="00630D89" w:rsidP="00630D89">
      <w:pPr>
        <w:pStyle w:val="ListParagraph"/>
        <w:numPr>
          <w:ilvl w:val="0"/>
          <w:numId w:val="69"/>
        </w:numPr>
        <w:spacing w:after="0" w:line="240" w:lineRule="auto"/>
        <w:ind w:left="284" w:hanging="284"/>
        <w:jc w:val="both"/>
        <w:rPr>
          <w:rFonts w:ascii="Times New Roman" w:eastAsia="Times New Roman" w:hAnsi="Times New Roman" w:cs="Times New Roman"/>
          <w:color w:val="000000" w:themeColor="text1"/>
          <w:sz w:val="28"/>
          <w:szCs w:val="28"/>
        </w:rPr>
      </w:pPr>
      <w:r w:rsidRPr="00010609">
        <w:rPr>
          <w:rFonts w:ascii="Times New Roman" w:eastAsia="Times New Roman" w:hAnsi="Times New Roman" w:cs="Times New Roman"/>
          <w:sz w:val="28"/>
          <w:szCs w:val="28"/>
        </w:rPr>
        <w:t xml:space="preserve">Subjektet e përcaktuara në pikat 1 deri në 6, të këtij neni, nuk kanë detyrimin të paraqesin informacionin e përcaktuar në pikën 7, të këtij neni, </w:t>
      </w:r>
      <w:r w:rsidRPr="00951713">
        <w:rPr>
          <w:rFonts w:ascii="Times New Roman" w:eastAsia="Times New Roman" w:hAnsi="Times New Roman" w:cs="Times New Roman"/>
          <w:color w:val="000000" w:themeColor="text1"/>
          <w:sz w:val="28"/>
          <w:szCs w:val="28"/>
        </w:rPr>
        <w:t>nëse ky informacion është i njëjtë me informacionin e dorëzuar më parë tek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Në këtë rast, subjektet e përcaktuara në pikat 1 deri në 6</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deklarojnë shprehimisht se çdo informacion i dorëzuar më parë është ende i vlefshëm dhe i saktë.</w:t>
      </w:r>
    </w:p>
    <w:p w14:paraId="3BB0204F" w14:textId="77777777" w:rsidR="00630D89" w:rsidRPr="00951713" w:rsidRDefault="00630D89" w:rsidP="00630D89">
      <w:pPr>
        <w:pStyle w:val="ListParagraph"/>
        <w:spacing w:after="0" w:line="240" w:lineRule="auto"/>
        <w:ind w:left="284" w:hanging="284"/>
        <w:jc w:val="both"/>
        <w:rPr>
          <w:rFonts w:ascii="Times New Roman" w:eastAsia="Times New Roman" w:hAnsi="Times New Roman" w:cs="Times New Roman"/>
          <w:color w:val="000000" w:themeColor="text1"/>
          <w:sz w:val="28"/>
          <w:szCs w:val="28"/>
        </w:rPr>
      </w:pPr>
    </w:p>
    <w:p w14:paraId="6ED44B24" w14:textId="77777777" w:rsidR="00630D89" w:rsidRDefault="00630D89" w:rsidP="00630D89">
      <w:pPr>
        <w:pStyle w:val="ListParagraph"/>
        <w:numPr>
          <w:ilvl w:val="0"/>
          <w:numId w:val="69"/>
        </w:numP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Subjektet e përcaktuara në pika</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1 deri në 6</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nuk </w:t>
      </w:r>
      <w:r>
        <w:rPr>
          <w:rFonts w:ascii="Times New Roman" w:eastAsia="Times New Roman" w:hAnsi="Times New Roman" w:cs="Times New Roman"/>
          <w:color w:val="000000" w:themeColor="text1"/>
          <w:sz w:val="28"/>
          <w:szCs w:val="28"/>
        </w:rPr>
        <w:t>u</w:t>
      </w:r>
      <w:r w:rsidRPr="00951713">
        <w:rPr>
          <w:rFonts w:ascii="Times New Roman" w:eastAsia="Times New Roman" w:hAnsi="Times New Roman" w:cs="Times New Roman"/>
          <w:color w:val="000000" w:themeColor="text1"/>
          <w:sz w:val="28"/>
          <w:szCs w:val="28"/>
        </w:rPr>
        <w:t xml:space="preserve"> nënshtrohen kërkesave të neneve 62, 63, 64, 67, 83 dhe 84</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ofrojnë shërbime të kriptoaseteve.</w:t>
      </w:r>
    </w:p>
    <w:p w14:paraId="6153991D" w14:textId="77777777" w:rsidR="00630D89" w:rsidRPr="00951713" w:rsidRDefault="00630D89" w:rsidP="00630D89">
      <w:pPr>
        <w:pStyle w:val="ListParagraph"/>
        <w:spacing w:after="0" w:line="240" w:lineRule="auto"/>
        <w:ind w:left="284" w:hanging="426"/>
        <w:jc w:val="both"/>
        <w:rPr>
          <w:rFonts w:ascii="Times New Roman" w:eastAsia="Times New Roman" w:hAnsi="Times New Roman" w:cs="Times New Roman"/>
          <w:color w:val="000000" w:themeColor="text1"/>
          <w:sz w:val="28"/>
          <w:szCs w:val="28"/>
        </w:rPr>
      </w:pPr>
    </w:p>
    <w:p w14:paraId="5F25E33F" w14:textId="0629E568" w:rsidR="00630D89" w:rsidRDefault="00630D89" w:rsidP="00630D89">
      <w:pPr>
        <w:pStyle w:val="ListParagraph"/>
        <w:numPr>
          <w:ilvl w:val="0"/>
          <w:numId w:val="69"/>
        </w:numP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 drejta për të ofruar shërbime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përcaktimeve të </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pikave 1 deri në pikën 6</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revokohet me heqjen e licencës ose autorizimit përkatës</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i mundësoi subjektit të ofrojë shërbime të kriptoaseteve</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pa qenë i detyruar t’i nënshtrohet procedurave të autorizimit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nenit 59</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w:t>
      </w:r>
    </w:p>
    <w:p w14:paraId="4B8BCF70" w14:textId="77777777" w:rsidR="00630D89" w:rsidRPr="00951713" w:rsidRDefault="00630D89" w:rsidP="00630D89">
      <w:pPr>
        <w:pStyle w:val="ListParagraph"/>
        <w:spacing w:after="0" w:line="240" w:lineRule="auto"/>
        <w:ind w:left="284" w:hanging="426"/>
        <w:jc w:val="both"/>
        <w:rPr>
          <w:rFonts w:ascii="Times New Roman" w:eastAsia="Times New Roman" w:hAnsi="Times New Roman" w:cs="Times New Roman"/>
          <w:color w:val="000000" w:themeColor="text1"/>
          <w:sz w:val="28"/>
          <w:szCs w:val="28"/>
        </w:rPr>
      </w:pPr>
    </w:p>
    <w:p w14:paraId="4DA1D693" w14:textId="10527504" w:rsidR="00630D89" w:rsidRDefault="00630D89" w:rsidP="00630D89">
      <w:pPr>
        <w:pStyle w:val="ListParagraph"/>
        <w:numPr>
          <w:ilvl w:val="0"/>
          <w:numId w:val="69"/>
        </w:numP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Pas verifikimit të plotësisë së informacionit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listuar në pikën 7</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publikon informacionin e plotë në regjistrin e mbajtur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nenit 109</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w:t>
      </w:r>
    </w:p>
    <w:p w14:paraId="54B1ABE7" w14:textId="77777777" w:rsidR="00630D89" w:rsidRPr="00951713" w:rsidRDefault="00630D89" w:rsidP="00630D89">
      <w:pPr>
        <w:pStyle w:val="ListParagraph"/>
        <w:spacing w:after="0" w:line="240" w:lineRule="auto"/>
        <w:ind w:left="284" w:hanging="426"/>
        <w:jc w:val="both"/>
        <w:rPr>
          <w:rFonts w:ascii="Times New Roman" w:eastAsia="Times New Roman" w:hAnsi="Times New Roman" w:cs="Times New Roman"/>
          <w:color w:val="000000" w:themeColor="text1"/>
          <w:sz w:val="28"/>
          <w:szCs w:val="28"/>
        </w:rPr>
      </w:pPr>
    </w:p>
    <w:p w14:paraId="3F1CA957" w14:textId="77777777" w:rsidR="00630D89" w:rsidRDefault="00630D89" w:rsidP="00630D89">
      <w:pPr>
        <w:pStyle w:val="ListParagraph"/>
        <w:numPr>
          <w:ilvl w:val="0"/>
          <w:numId w:val="69"/>
        </w:numP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miraton rregulla më të detajuara në lidhje me standardet teknike, formatet e aplikimit, procedurat dhe detajimin e informacionit dhe dokumenteve të përcaktuara në pikën 7</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w:t>
      </w:r>
    </w:p>
    <w:p w14:paraId="49994213"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1788BA15"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Neni 61</w:t>
      </w:r>
    </w:p>
    <w:p w14:paraId="73576FAC" w14:textId="1AD0B9D9"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 xml:space="preserve">Ofrimi i shërbimeve </w:t>
      </w:r>
      <w:r w:rsidR="00051BD5" w:rsidRPr="00010609">
        <w:rPr>
          <w:rFonts w:ascii="Times New Roman" w:eastAsia="Times New Roman" w:hAnsi="Times New Roman" w:cs="Times New Roman"/>
          <w:b/>
          <w:bCs/>
          <w:sz w:val="28"/>
          <w:szCs w:val="28"/>
        </w:rPr>
        <w:t>t</w:t>
      </w:r>
      <w:r w:rsidR="00F104B8" w:rsidRPr="00010609">
        <w:rPr>
          <w:rFonts w:ascii="Times New Roman" w:eastAsia="Times New Roman" w:hAnsi="Times New Roman" w:cs="Times New Roman"/>
          <w:b/>
          <w:bCs/>
          <w:sz w:val="28"/>
          <w:szCs w:val="28"/>
        </w:rPr>
        <w:t>ë</w:t>
      </w:r>
      <w:r w:rsidR="00051BD5" w:rsidRPr="00010609">
        <w:rPr>
          <w:rFonts w:ascii="Times New Roman" w:eastAsia="Times New Roman" w:hAnsi="Times New Roman" w:cs="Times New Roman"/>
          <w:b/>
          <w:bCs/>
          <w:sz w:val="28"/>
          <w:szCs w:val="28"/>
        </w:rPr>
        <w:t xml:space="preserve"> </w:t>
      </w:r>
      <w:r w:rsidRPr="00010609">
        <w:rPr>
          <w:rFonts w:ascii="Times New Roman" w:eastAsia="Times New Roman" w:hAnsi="Times New Roman" w:cs="Times New Roman"/>
          <w:b/>
          <w:bCs/>
          <w:sz w:val="28"/>
          <w:szCs w:val="28"/>
        </w:rPr>
        <w:t>k</w:t>
      </w:r>
      <w:r w:rsidRPr="00951713">
        <w:rPr>
          <w:rFonts w:ascii="Times New Roman" w:eastAsia="Times New Roman" w:hAnsi="Times New Roman" w:cs="Times New Roman"/>
          <w:b/>
          <w:bCs/>
          <w:color w:val="000000" w:themeColor="text1"/>
          <w:sz w:val="28"/>
          <w:szCs w:val="28"/>
        </w:rPr>
        <w:t>riptoaseteve me nismë ekskluzive të klientit</w:t>
      </w:r>
    </w:p>
    <w:p w14:paraId="7C641497" w14:textId="77777777" w:rsidR="00630D89" w:rsidRPr="00951713" w:rsidRDefault="00630D89" w:rsidP="00630D89">
      <w:pPr>
        <w:spacing w:after="0" w:line="240" w:lineRule="auto"/>
        <w:rPr>
          <w:rFonts w:ascii="Times New Roman" w:eastAsia="Times New Roman" w:hAnsi="Times New Roman" w:cs="Times New Roman"/>
          <w:color w:val="000000" w:themeColor="text1"/>
          <w:sz w:val="28"/>
          <w:szCs w:val="28"/>
        </w:rPr>
      </w:pPr>
    </w:p>
    <w:p w14:paraId="2676CF7B" w14:textId="77777777" w:rsidR="00630D89" w:rsidRDefault="00630D89" w:rsidP="00630D89">
      <w:pPr>
        <w:numPr>
          <w:ilvl w:val="0"/>
          <w:numId w:val="6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një klient i themeluar ose rezident në Republikën e Shqipërisë, inicion me nismë ekskluzive të tij ofrimin e shërbimit të kriptoaseteve nga një subjekt i një shteti tjetër, jashtë Republikës së Shqipërisë, kërkesa për autorizim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w:t>
      </w: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enit 59</w:t>
      </w:r>
      <w:r w:rsidRPr="00010609">
        <w:rPr>
          <w:rFonts w:ascii="Times New Roman" w:eastAsia="Times New Roman" w:hAnsi="Times New Roman" w:cs="Times New Roman"/>
          <w:sz w:val="28"/>
          <w:szCs w:val="28"/>
        </w:rPr>
        <w:t>, të këtij ligji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nuk zbatohet për ofrimin e atij shërbimi ose veprimtarie të lidhur me kriptoasete nga subjekti i shtetit tjetër, duke përfshirë këtu edhe marrëdhënien ndërmjet tyre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i referohet specifikisht ofrimit të atij shërbimi ose veprimtarie të lidhur me kriptoasete.</w:t>
      </w:r>
    </w:p>
    <w:p w14:paraId="37026771" w14:textId="77777777" w:rsidR="00630D89" w:rsidRPr="00951713"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p>
    <w:p w14:paraId="72473802" w14:textId="465FD0B3" w:rsidR="00630D89" w:rsidRPr="00965316" w:rsidRDefault="00630D89" w:rsidP="00630D89">
      <w:pPr>
        <w:numPr>
          <w:ilvl w:val="0"/>
          <w:numId w:val="6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Në rastet kur </w:t>
      </w:r>
      <w:r w:rsidRPr="00951713">
        <w:rPr>
          <w:rFonts w:ascii="Times New Roman" w:hAnsi="Times New Roman" w:cs="Times New Roman"/>
          <w:color w:val="000000" w:themeColor="text1"/>
          <w:sz w:val="28"/>
          <w:szCs w:val="28"/>
        </w:rPr>
        <w:t>një subjekt i një vendi të tretë apo i Bashkimit Evropian ndërvepron në mënyrë aktive për të tërhequr klientët apo klientë potencialë në Republikën e Shqipërisë, pavarësisht formës së komunikimit të përdorur për tërheqjen e klienteve, promovimin apo reklamimin, ky subjekt nuk do të konsiderohet se po ofron një shërbim me nismë ekskluzive të klientit. Dispozitat e kësaj pike zbatohen edhe për subjektet që veprojnë për llogari të subjektit që ndodhet jashtë Republikës së Shqipërisë ose që kanë lidhje të ngushta me të, si dhe çdo person fizik apo juridik</w:t>
      </w:r>
      <w:r>
        <w:rPr>
          <w:rFonts w:ascii="Times New Roman" w:hAnsi="Times New Roman" w:cs="Times New Roman"/>
          <w:color w:val="000000" w:themeColor="text1"/>
          <w:sz w:val="28"/>
          <w:szCs w:val="28"/>
        </w:rPr>
        <w:t>,</w:t>
      </w:r>
      <w:r w:rsidRPr="00951713">
        <w:rPr>
          <w:rFonts w:ascii="Times New Roman" w:hAnsi="Times New Roman" w:cs="Times New Roman"/>
          <w:color w:val="000000" w:themeColor="text1"/>
          <w:sz w:val="28"/>
          <w:szCs w:val="28"/>
        </w:rPr>
        <w:t xml:space="preserve"> që vepron në emër dhe për llogari të subjektit që ndodhet jashtë Republikës së Shqipërisë. </w:t>
      </w:r>
    </w:p>
    <w:p w14:paraId="313C9C63"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7D485EF3" w14:textId="1A6550A8" w:rsidR="00630D89" w:rsidRDefault="00630D89" w:rsidP="00630D89">
      <w:pPr>
        <w:numPr>
          <w:ilvl w:val="0"/>
          <w:numId w:val="6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Dispozitat e pikës 2</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zbatohen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pavarësisht klauzolave kontraktuale ose njoftimeve që pretendojnë ndryshe, përfshirë këtu klauzola</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pretendojnë se ofrimi i shërbimeve nga subjekti i ndodhur jashtë Republikës së Shqipërisë apo Bashkimit Evropian, është një shërbim i ofruar me nismën ekskluzive të klientit. Ofrimi i shërbimit me nismë ekskluzive të klientit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përcaktimeve të pikës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nuk i jep të drejtë një subjekti jashtë Republikës së Shqipërisë apo </w:t>
      </w:r>
      <w:r w:rsidR="00CC2828">
        <w:rPr>
          <w:rFonts w:ascii="Times New Roman" w:eastAsia="Times New Roman" w:hAnsi="Times New Roman" w:cs="Times New Roman"/>
          <w:color w:val="000000" w:themeColor="text1"/>
          <w:sz w:val="28"/>
          <w:szCs w:val="28"/>
        </w:rPr>
        <w:t>Bashkimit Evropian t’i promovojë</w:t>
      </w:r>
      <w:r w:rsidRPr="00951713">
        <w:rPr>
          <w:rFonts w:ascii="Times New Roman" w:eastAsia="Times New Roman" w:hAnsi="Times New Roman" w:cs="Times New Roman"/>
          <w:color w:val="000000" w:themeColor="text1"/>
          <w:sz w:val="28"/>
          <w:szCs w:val="28"/>
        </w:rPr>
        <w:t xml:space="preserve"> këtij klienti kriptoasete të tjera apo shërbime të tjera të lidhura me kriptoasetet.</w:t>
      </w:r>
    </w:p>
    <w:p w14:paraId="5C6F7A13"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3BAB1706" w14:textId="77777777" w:rsidR="00630D89" w:rsidRPr="00951713" w:rsidRDefault="00630D89" w:rsidP="00630D89">
      <w:pPr>
        <w:numPr>
          <w:ilvl w:val="0"/>
          <w:numId w:val="6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 të këtij neni,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miraton rregulla të detajuara në lidhje me specifikimin e rrethanave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të cilat subjekti i vendeve të treta konsiderohet që ndërvepron në mënyrë aktive brenda Republikës së Shqipërisë. </w:t>
      </w:r>
    </w:p>
    <w:p w14:paraId="2D9F1F24"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4C7A7960"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bCs/>
          <w:color w:val="000000" w:themeColor="text1"/>
          <w:sz w:val="28"/>
          <w:szCs w:val="28"/>
        </w:rPr>
        <w:t>Neni 62</w:t>
      </w:r>
    </w:p>
    <w:p w14:paraId="118F34CA"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Kërkesa për autorizim si ofrues i shërbimeve të kriptoaseteve</w:t>
      </w:r>
    </w:p>
    <w:p w14:paraId="3DE8E5DA"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2AC6A614" w14:textId="77777777" w:rsidR="00630D89" w:rsidRDefault="00630D89" w:rsidP="00630D89">
      <w:pPr>
        <w:numPr>
          <w:ilvl w:val="0"/>
          <w:numId w:val="6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Personat juridikë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synojnë të ofrojnë shërbime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paraqesin</w:t>
      </w:r>
      <w:sdt>
        <w:sdtPr>
          <w:rPr>
            <w:rFonts w:ascii="Times New Roman" w:hAnsi="Times New Roman" w:cs="Times New Roman"/>
            <w:color w:val="000000" w:themeColor="text1"/>
            <w:sz w:val="28"/>
            <w:szCs w:val="28"/>
          </w:rPr>
          <w:tag w:val="goog_rdk_39"/>
          <w:id w:val="1475470885"/>
        </w:sdtPr>
        <w:sdtContent>
          <w:r w:rsidRPr="00951713">
            <w:rPr>
              <w:rFonts w:ascii="Times New Roman" w:hAnsi="Times New Roman" w:cs="Times New Roman"/>
              <w:color w:val="000000" w:themeColor="text1"/>
              <w:sz w:val="28"/>
              <w:szCs w:val="28"/>
            </w:rPr>
            <w:t xml:space="preserve"> </w:t>
          </w:r>
        </w:sdtContent>
      </w:sdt>
      <w:r w:rsidRPr="00951713">
        <w:rPr>
          <w:rFonts w:ascii="Times New Roman" w:eastAsia="Times New Roman" w:hAnsi="Times New Roman" w:cs="Times New Roman"/>
          <w:color w:val="000000" w:themeColor="text1"/>
          <w:sz w:val="28"/>
          <w:szCs w:val="28"/>
        </w:rPr>
        <w:t>kërkesën e tyre për autorizim si ofrues shërbimesh për kriptoasete pranë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w:t>
      </w:r>
    </w:p>
    <w:p w14:paraId="21DE047D"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5D5F043A" w14:textId="77777777" w:rsidR="00630D89" w:rsidRDefault="00630D89" w:rsidP="00630D89">
      <w:pPr>
        <w:numPr>
          <w:ilvl w:val="0"/>
          <w:numId w:val="6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Kërkesa për autorizim, sipas pikës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përmban informacionin e mëposhtëm:</w:t>
      </w:r>
    </w:p>
    <w:p w14:paraId="21321697" w14:textId="77777777" w:rsidR="00630D89" w:rsidRPr="00EF656D"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9995974" w14:textId="3BD40DE1" w:rsidR="00630D89" w:rsidRPr="00951713"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 xml:space="preserve">mrin, duke përfshirë emrin ligjor dhe çdo emër tjetër tregtar të përdorur, numrin unik të identifikimit të subjektit kërkues për ofrimin e shërbimeve të kriptoaseteve, faqen e internetit të subjektit, adresën e </w:t>
      </w:r>
      <w:r w:rsidR="00010609">
        <w:rPr>
          <w:rFonts w:ascii="Times New Roman" w:eastAsia="Times New Roman" w:hAnsi="Times New Roman" w:cs="Times New Roman"/>
          <w:color w:val="000000" w:themeColor="text1"/>
          <w:sz w:val="28"/>
          <w:szCs w:val="28"/>
        </w:rPr>
        <w:t xml:space="preserve">               </w:t>
      </w:r>
      <w:r w:rsidRPr="009E11C5">
        <w:rPr>
          <w:rFonts w:ascii="Times New Roman" w:eastAsia="Times New Roman" w:hAnsi="Times New Roman" w:cs="Times New Roman"/>
          <w:i/>
          <w:iCs/>
          <w:color w:val="000000" w:themeColor="text1"/>
          <w:sz w:val="28"/>
          <w:szCs w:val="28"/>
        </w:rPr>
        <w:t>e-mail</w:t>
      </w:r>
      <w:r>
        <w:rPr>
          <w:rFonts w:ascii="Times New Roman" w:eastAsia="Times New Roman" w:hAnsi="Times New Roman" w:cs="Times New Roman"/>
          <w:color w:val="000000" w:themeColor="text1"/>
          <w:sz w:val="28"/>
          <w:szCs w:val="28"/>
        </w:rPr>
        <w:t>-it</w:t>
      </w:r>
      <w:r w:rsidRPr="00951713">
        <w:rPr>
          <w:rFonts w:ascii="Times New Roman" w:eastAsia="Times New Roman" w:hAnsi="Times New Roman" w:cs="Times New Roman"/>
          <w:color w:val="000000" w:themeColor="text1"/>
          <w:sz w:val="28"/>
          <w:szCs w:val="28"/>
        </w:rPr>
        <w:t>, numrin e telefonit dhe adresën fizike të subjektit kërkues;</w:t>
      </w:r>
    </w:p>
    <w:p w14:paraId="2B096C44" w14:textId="77777777" w:rsidR="00630D89" w:rsidRPr="00951713"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kstraktin e regjistrit tregtar të lëshuar nga Qendra Kombëtare e Biznesit (QKB) për regjistrimin e subjektit si person juridik, në të cilin të jetë përcaktuar objekti i veprimtarisë së shoqërisë;</w:t>
      </w:r>
    </w:p>
    <w:p w14:paraId="238B3E3A" w14:textId="77777777" w:rsidR="00630D89" w:rsidRPr="00951713"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tatutin e subjektit kërkues për autorizim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ofrues i shërbimeve të kriptoaseteve;</w:t>
      </w:r>
    </w:p>
    <w:p w14:paraId="2FDF0286" w14:textId="54D3E82F" w:rsidR="00630D89" w:rsidRPr="00951713" w:rsidRDefault="00630D89" w:rsidP="00630D89">
      <w:p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w:t>
      </w:r>
      <w:r w:rsidR="00010609">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rogramin e veprimtarisë që përcakton llojet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ofruesi i shërbimeve të kriptoaseteve synon të ofrojë, duke përfshirë se ku dhe mënyrën se si do të promov</w:t>
      </w:r>
      <w:r w:rsidR="00CC2828">
        <w:rPr>
          <w:rFonts w:ascii="Times New Roman" w:eastAsia="Times New Roman" w:hAnsi="Times New Roman" w:cs="Times New Roman"/>
          <w:color w:val="000000" w:themeColor="text1"/>
          <w:sz w:val="28"/>
          <w:szCs w:val="28"/>
        </w:rPr>
        <w:t xml:space="preserve">ohen </w:t>
      </w:r>
      <w:r w:rsidRPr="00951713">
        <w:rPr>
          <w:rFonts w:ascii="Times New Roman" w:eastAsia="Times New Roman" w:hAnsi="Times New Roman" w:cs="Times New Roman"/>
          <w:color w:val="000000" w:themeColor="text1"/>
          <w:sz w:val="28"/>
          <w:szCs w:val="28"/>
        </w:rPr>
        <w:t xml:space="preserve">e </w:t>
      </w:r>
      <w:r>
        <w:rPr>
          <w:rFonts w:ascii="Times New Roman" w:eastAsia="Times New Roman" w:hAnsi="Times New Roman" w:cs="Times New Roman"/>
          <w:color w:val="000000" w:themeColor="text1"/>
          <w:sz w:val="28"/>
          <w:szCs w:val="28"/>
        </w:rPr>
        <w:t xml:space="preserve">do të </w:t>
      </w:r>
      <w:r w:rsidRPr="00951713">
        <w:rPr>
          <w:rFonts w:ascii="Times New Roman" w:eastAsia="Times New Roman" w:hAnsi="Times New Roman" w:cs="Times New Roman"/>
          <w:color w:val="000000" w:themeColor="text1"/>
          <w:sz w:val="28"/>
          <w:szCs w:val="28"/>
        </w:rPr>
        <w:t>reklamohen ato shërbime;</w:t>
      </w:r>
    </w:p>
    <w:p w14:paraId="1970A526" w14:textId="77777777" w:rsidR="00630D89" w:rsidRPr="00010609"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t>D</w:t>
      </w:r>
      <w:r w:rsidRPr="00951713">
        <w:rPr>
          <w:rFonts w:ascii="Times New Roman" w:eastAsia="Times New Roman" w:hAnsi="Times New Roman" w:cs="Times New Roman"/>
          <w:color w:val="000000" w:themeColor="text1"/>
          <w:sz w:val="28"/>
          <w:szCs w:val="28"/>
        </w:rPr>
        <w:t>okumente që v</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rtetojnë se ofruesi i shërbimeve të kriptoaseteve plotëson kërkesat prudenciale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përcaktuara në nenin 67</w:t>
      </w:r>
      <w:r>
        <w:rPr>
          <w:rFonts w:ascii="Times New Roman" w:eastAsia="Times New Roman" w:hAnsi="Times New Roman" w:cs="Times New Roman"/>
          <w:color w:val="000000" w:themeColor="text1"/>
          <w:sz w:val="28"/>
          <w:szCs w:val="28"/>
        </w:rPr>
        <w:t xml:space="preserve">, </w:t>
      </w:r>
      <w:r w:rsidRPr="00010609">
        <w:rPr>
          <w:rFonts w:ascii="Times New Roman" w:eastAsia="Times New Roman" w:hAnsi="Times New Roman" w:cs="Times New Roman"/>
          <w:sz w:val="28"/>
          <w:szCs w:val="28"/>
        </w:rPr>
        <w:t>të këtij ligji;</w:t>
      </w:r>
    </w:p>
    <w:p w14:paraId="117C6DD0" w14:textId="77777777" w:rsidR="00630D89" w:rsidRPr="00951713" w:rsidRDefault="00630D89" w:rsidP="00630D89">
      <w:pPr>
        <w:spacing w:after="0" w:line="240" w:lineRule="auto"/>
        <w:ind w:left="709" w:hanging="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dh)</w:t>
      </w:r>
      <w:r>
        <w:rPr>
          <w:rFonts w:ascii="Times New Roman" w:eastAsia="Times New Roman" w:hAnsi="Times New Roman" w:cs="Times New Roman"/>
          <w:color w:val="000000" w:themeColor="text1"/>
          <w:sz w:val="28"/>
          <w:szCs w:val="28"/>
        </w:rPr>
        <w:tab/>
        <w:t>N</w:t>
      </w:r>
      <w:r w:rsidRPr="00951713">
        <w:rPr>
          <w:rFonts w:ascii="Times New Roman" w:eastAsia="Times New Roman" w:hAnsi="Times New Roman" w:cs="Times New Roman"/>
          <w:color w:val="000000" w:themeColor="text1"/>
          <w:sz w:val="28"/>
          <w:szCs w:val="28"/>
        </w:rPr>
        <w:t>jë përshkrim të strukturave të organizimit të brendshëm të shoqërisë së ofruesit të shërbimeve të kriptoaseteve;</w:t>
      </w:r>
    </w:p>
    <w:p w14:paraId="6D8D7138" w14:textId="3BD3A53A" w:rsidR="00630D89" w:rsidRPr="00951713"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w:t>
      </w:r>
      <w:r w:rsidR="00CC2828">
        <w:rPr>
          <w:rFonts w:ascii="Times New Roman" w:eastAsia="Times New Roman" w:hAnsi="Times New Roman" w:cs="Times New Roman"/>
          <w:color w:val="000000" w:themeColor="text1"/>
          <w:sz w:val="28"/>
          <w:szCs w:val="28"/>
        </w:rPr>
        <w:t>okumente që vë</w:t>
      </w:r>
      <w:r w:rsidRPr="00951713">
        <w:rPr>
          <w:rFonts w:ascii="Times New Roman" w:eastAsia="Times New Roman" w:hAnsi="Times New Roman" w:cs="Times New Roman"/>
          <w:color w:val="000000" w:themeColor="text1"/>
          <w:sz w:val="28"/>
          <w:szCs w:val="28"/>
        </w:rPr>
        <w:t>rtetojnë se anëtarët e organit drejtues të ofruesit të shërbimeve të kriptoaseteve janë me reputacion të mirë dhe kanë njohuritë, aftësitë dhe përvojën e duhur për të drejtuar e</w:t>
      </w:r>
      <w:r>
        <w:rPr>
          <w:rFonts w:ascii="Times New Roman" w:eastAsia="Times New Roman" w:hAnsi="Times New Roman" w:cs="Times New Roman"/>
          <w:color w:val="000000" w:themeColor="text1"/>
          <w:sz w:val="28"/>
          <w:szCs w:val="28"/>
        </w:rPr>
        <w:t xml:space="preserve"> për të</w:t>
      </w:r>
      <w:r w:rsidRPr="00951713">
        <w:rPr>
          <w:rFonts w:ascii="Times New Roman" w:eastAsia="Times New Roman" w:hAnsi="Times New Roman" w:cs="Times New Roman"/>
          <w:color w:val="000000" w:themeColor="text1"/>
          <w:sz w:val="28"/>
          <w:szCs w:val="28"/>
        </w:rPr>
        <w:t xml:space="preserve"> administruar veprimtarinë e ofrimit të shërbimeve të kriptoaseteve;</w:t>
      </w:r>
    </w:p>
    <w:p w14:paraId="663D5512" w14:textId="7665EEE1" w:rsidR="00630D89" w:rsidRPr="00951713" w:rsidRDefault="00630D89" w:rsidP="00630D89">
      <w:pPr>
        <w:spacing w:after="0" w:line="240" w:lineRule="auto"/>
        <w:ind w:left="709" w:hanging="567"/>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ë) </w:t>
      </w:r>
      <w:r>
        <w:rPr>
          <w:rFonts w:ascii="Times New Roman" w:eastAsia="Times New Roman" w:hAnsi="Times New Roman" w:cs="Times New Roman"/>
          <w:color w:val="000000" w:themeColor="text1"/>
          <w:sz w:val="28"/>
          <w:szCs w:val="28"/>
        </w:rPr>
        <w:tab/>
        <w:t>S</w:t>
      </w:r>
      <w:r w:rsidRPr="00951713">
        <w:rPr>
          <w:rFonts w:ascii="Times New Roman" w:eastAsia="Times New Roman" w:hAnsi="Times New Roman" w:cs="Times New Roman"/>
          <w:color w:val="000000" w:themeColor="text1"/>
          <w:sz w:val="28"/>
          <w:szCs w:val="28"/>
        </w:rPr>
        <w:t>trukturën aksionare, përfshirë të dhënat identifikuese të çdo aksionari dhe anëtari, i cili zotëron në mënyrë të drejtpërdrejtë apo të tërthortë, pjesëmarrje influencuese në shoqërinë e ofruesit të shërbimeve të kriptoaseteve, si dhe dokumente që vërtetojnë se këta persona janë individualisht dh</w:t>
      </w:r>
      <w:r w:rsidR="00CC2828">
        <w:rPr>
          <w:rFonts w:ascii="Times New Roman" w:eastAsia="Times New Roman" w:hAnsi="Times New Roman" w:cs="Times New Roman"/>
          <w:color w:val="000000" w:themeColor="text1"/>
          <w:sz w:val="28"/>
          <w:szCs w:val="28"/>
        </w:rPr>
        <w:t xml:space="preserve">e në mënyrë kolektive të aftë </w:t>
      </w:r>
      <w:r w:rsidRPr="00951713">
        <w:rPr>
          <w:rFonts w:ascii="Times New Roman" w:eastAsia="Times New Roman" w:hAnsi="Times New Roman" w:cs="Times New Roman"/>
          <w:color w:val="000000" w:themeColor="text1"/>
          <w:sz w:val="28"/>
          <w:szCs w:val="28"/>
        </w:rPr>
        <w:t>e të përshtatshëm për të ofruar shërbimin e lidhur me kriptoasete;</w:t>
      </w:r>
    </w:p>
    <w:p w14:paraId="59F58AC0" w14:textId="77777777" w:rsidR="00630D89" w:rsidRPr="00951713"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përshkrim të mekanizmave të kontrollit të brendshëm, politikave dhe procedurave të ofruesit të shërbimeve të kriptoaseteve për të identifikuar, për të vlerësuar dhe për të menaxhuar rreziqet, duke përfshirë rreziqet e pastrimit të parave, financimit të terrorizmit, financimit të përhapjes së armëve të dëmtimit në masë dhe planin e vazhdimësisë së biznesit;</w:t>
      </w:r>
    </w:p>
    <w:p w14:paraId="3BD8C137" w14:textId="77777777" w:rsidR="00630D89" w:rsidRPr="00951713"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w:t>
      </w:r>
      <w:r w:rsidRPr="00951713">
        <w:rPr>
          <w:rFonts w:ascii="Times New Roman" w:eastAsia="Times New Roman" w:hAnsi="Times New Roman" w:cs="Times New Roman"/>
          <w:color w:val="000000" w:themeColor="text1"/>
          <w:sz w:val="28"/>
          <w:szCs w:val="28"/>
        </w:rPr>
        <w:t>okumentacionin teknik të sistemeve TIK dhe masave të sigurisë, si dhe një përshkrim të tyre në gjuhë të kuptueshme e joteknike;</w:t>
      </w:r>
    </w:p>
    <w:p w14:paraId="0579302E" w14:textId="77777777" w:rsidR="00630D89" w:rsidRPr="00951713" w:rsidRDefault="00630D89" w:rsidP="00630D89">
      <w:pPr>
        <w:spacing w:after="0" w:line="240" w:lineRule="auto"/>
        <w:ind w:left="709" w:hanging="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gj)</w:t>
      </w:r>
      <w:r>
        <w:rPr>
          <w:rFonts w:ascii="Times New Roman" w:eastAsia="Times New Roman" w:hAnsi="Times New Roman" w:cs="Times New Roman"/>
          <w:color w:val="000000" w:themeColor="text1"/>
          <w:sz w:val="28"/>
          <w:szCs w:val="28"/>
        </w:rPr>
        <w:tab/>
        <w:t>N</w:t>
      </w:r>
      <w:r w:rsidRPr="00951713">
        <w:rPr>
          <w:rFonts w:ascii="Times New Roman" w:eastAsia="Times New Roman" w:hAnsi="Times New Roman" w:cs="Times New Roman"/>
          <w:color w:val="000000" w:themeColor="text1"/>
          <w:sz w:val="28"/>
          <w:szCs w:val="28"/>
        </w:rPr>
        <w:t>jë përshkrim të procedurës për veçimin e kriptoaseteve dhe fondeve të klientëve të tyre;</w:t>
      </w:r>
    </w:p>
    <w:p w14:paraId="1539F5FB" w14:textId="77777777" w:rsidR="00630D89" w:rsidRPr="00951713"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përshkrim të procedurave për trajtimin e ankesave të ofruesit të shërbimeve të kriptoaseteve;</w:t>
      </w:r>
    </w:p>
    <w:p w14:paraId="6B9E6A88" w14:textId="77777777" w:rsidR="00630D89" w:rsidRPr="00951713"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N</w:t>
      </w:r>
      <w:r w:rsidRPr="00951713">
        <w:rPr>
          <w:rFonts w:ascii="Times New Roman" w:eastAsia="Times New Roman" w:hAnsi="Times New Roman" w:cs="Times New Roman"/>
          <w:color w:val="000000" w:themeColor="text1"/>
          <w:sz w:val="28"/>
          <w:szCs w:val="28"/>
        </w:rPr>
        <w:t>jë përshkrim të politikave të kujdestarisë dhe administrimit, në rastet kur ofruesi i shërbimeve të kriptoaseteve synon të ofrojë shërbimin e kujdestarisë dhe administrimit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emër dhe për llogari të klientëve;</w:t>
      </w:r>
    </w:p>
    <w:p w14:paraId="3769E722" w14:textId="731CBC38" w:rsidR="00630D89" w:rsidRPr="00951713"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përshkrim të rregullave operacionale të platformës së</w:t>
      </w:r>
      <w:r w:rsidR="00CC2828">
        <w:rPr>
          <w:rFonts w:ascii="Times New Roman" w:eastAsia="Times New Roman" w:hAnsi="Times New Roman" w:cs="Times New Roman"/>
          <w:color w:val="000000" w:themeColor="text1"/>
          <w:sz w:val="28"/>
          <w:szCs w:val="28"/>
        </w:rPr>
        <w:t xml:space="preserve"> tregtimit dhe të procedurave </w:t>
      </w:r>
      <w:r w:rsidRPr="00951713">
        <w:rPr>
          <w:rFonts w:ascii="Times New Roman" w:eastAsia="Times New Roman" w:hAnsi="Times New Roman" w:cs="Times New Roman"/>
          <w:color w:val="000000" w:themeColor="text1"/>
          <w:sz w:val="28"/>
          <w:szCs w:val="28"/>
        </w:rPr>
        <w:t>e</w:t>
      </w:r>
      <w:r w:rsidR="00CC2828">
        <w:rPr>
          <w:rFonts w:ascii="Times New Roman" w:eastAsia="Times New Roman" w:hAnsi="Times New Roman" w:cs="Times New Roman"/>
          <w:color w:val="000000" w:themeColor="text1"/>
          <w:sz w:val="28"/>
          <w:szCs w:val="28"/>
        </w:rPr>
        <w:t xml:space="preserve"> të</w:t>
      </w:r>
      <w:r w:rsidRPr="00951713">
        <w:rPr>
          <w:rFonts w:ascii="Times New Roman" w:eastAsia="Times New Roman" w:hAnsi="Times New Roman" w:cs="Times New Roman"/>
          <w:color w:val="000000" w:themeColor="text1"/>
          <w:sz w:val="28"/>
          <w:szCs w:val="28"/>
        </w:rPr>
        <w:t xml:space="preserve"> sistemit për zbulimin e abuzimit të tregut, kur ofruesi i shërbimeve të kriptoaseteve synon të operojë një platformë tregtimi për kriptasete;</w:t>
      </w:r>
    </w:p>
    <w:p w14:paraId="74D4C36A" w14:textId="77777777" w:rsidR="00630D89" w:rsidRPr="00951713"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përshkrim të politikës tregtare që rregullon marrëdhëniet me klientët, e cila është jodiskriminuese, si dhe një përshkrim të metodologjisë për përcaktimin e çmimit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ofruesi i shërbimeve të kriptoaseteve synon të këmbejë kundrejt fondeve ose kriptoaseteve të tjera, në rastet kur ofruesi i shërbimeve të kriptoaseteve synon të këmbejë kriptoasete kundrejt fondeve ose kriptoaseteve të tjera;</w:t>
      </w:r>
    </w:p>
    <w:p w14:paraId="21599EF7" w14:textId="77777777" w:rsidR="00630D89" w:rsidRPr="00951713" w:rsidRDefault="00630D89" w:rsidP="00630D89">
      <w:pPr>
        <w:pStyle w:val="ListParagraph"/>
        <w:numPr>
          <w:ilvl w:val="0"/>
          <w:numId w:val="381"/>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përshkrim të politikës së ekzekutimit, në rastet kur ofruesi i shërbimeve të kriptoaseteve synon të ekzekutojë urdhra për kriptoasete në emër të klientëve;</w:t>
      </w:r>
    </w:p>
    <w:p w14:paraId="06341B1D" w14:textId="48953C40" w:rsidR="00630D89" w:rsidRPr="00951713" w:rsidRDefault="00630D89" w:rsidP="00630D89">
      <w:pPr>
        <w:spacing w:after="0" w:line="240" w:lineRule="auto"/>
        <w:ind w:left="709" w:hanging="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ll) </w:t>
      </w:r>
      <w:r w:rsidR="00010609">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rPr>
        <w:t>D</w:t>
      </w:r>
      <w:r w:rsidRPr="00951713">
        <w:rPr>
          <w:rFonts w:ascii="Times New Roman" w:eastAsia="Times New Roman" w:hAnsi="Times New Roman" w:cs="Times New Roman"/>
          <w:color w:val="000000" w:themeColor="text1"/>
          <w:sz w:val="28"/>
          <w:szCs w:val="28"/>
        </w:rPr>
        <w:t>okumente që vërtetojnë se personat fizikë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ofrojnë këshillim në emër të ofruesit të shërbimeve të kriptoaseteve ose që administrojnë portofole në emër të ofruesit të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kanë njohuritë dhe ekspertizën e nevojshme për të përmbushur detyrimet e tyre, në rastet kur ofruesi i shërbimeve të kriptoaseteve synon të ofrojë këshillim në lidhje me kriptoasete ose administrimin e portofolit të kriptoaseteve;</w:t>
      </w:r>
    </w:p>
    <w:p w14:paraId="1800CF8D" w14:textId="77777777" w:rsidR="00630D89" w:rsidRPr="00951713" w:rsidRDefault="00630D89" w:rsidP="00010609">
      <w:pPr>
        <w:pStyle w:val="ListParagraph"/>
        <w:numPr>
          <w:ilvl w:val="0"/>
          <w:numId w:val="381"/>
        </w:numPr>
        <w:spacing w:after="0" w:line="240" w:lineRule="auto"/>
        <w:ind w:left="709" w:hanging="425"/>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 xml:space="preserve">nformacion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mënyrën se si do të ofrohen shërbimet e transferimit, në rastet kur ofruesi i shërbimeve të kriptoaseteve synon të ofrojë shërbime transferimi për kriptoasete në emër të klientëve;</w:t>
      </w:r>
    </w:p>
    <w:p w14:paraId="7227078C" w14:textId="77777777" w:rsidR="00630D89" w:rsidRDefault="00630D89" w:rsidP="00630D89">
      <w:pPr>
        <w:pStyle w:val="ListParagraph"/>
        <w:numPr>
          <w:ilvl w:val="0"/>
          <w:numId w:val="381"/>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L</w:t>
      </w:r>
      <w:r w:rsidRPr="00951713">
        <w:rPr>
          <w:rFonts w:ascii="Times New Roman" w:eastAsia="Times New Roman" w:hAnsi="Times New Roman" w:cs="Times New Roman"/>
          <w:color w:val="000000" w:themeColor="text1"/>
          <w:sz w:val="28"/>
          <w:szCs w:val="28"/>
        </w:rPr>
        <w:t>lojin e kriptoasetit me të cilin lidhet shërbimi për kriptoasete.</w:t>
      </w:r>
    </w:p>
    <w:p w14:paraId="5E596FF5" w14:textId="77777777" w:rsidR="00630D89" w:rsidRPr="00CC7776" w:rsidRDefault="00630D89" w:rsidP="00630D89">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themeColor="text1"/>
          <w:sz w:val="28"/>
          <w:szCs w:val="28"/>
        </w:rPr>
      </w:pPr>
    </w:p>
    <w:p w14:paraId="2828EBA3" w14:textId="6E06E8E3" w:rsidR="00630D89" w:rsidRDefault="00630D89" w:rsidP="00630D89">
      <w:pPr>
        <w:pStyle w:val="ListParagraph"/>
        <w:numPr>
          <w:ilvl w:val="0"/>
          <w:numId w:val="6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qëllimet e shkronja</w:t>
      </w:r>
      <w:r>
        <w:rPr>
          <w:rFonts w:ascii="Times New Roman" w:eastAsia="Times New Roman" w:hAnsi="Times New Roman" w:cs="Times New Roman"/>
          <w:color w:val="000000" w:themeColor="text1"/>
          <w:sz w:val="28"/>
          <w:szCs w:val="28"/>
        </w:rPr>
        <w:t>ve</w:t>
      </w:r>
      <w:r w:rsidRPr="00951713">
        <w:rPr>
          <w:rFonts w:ascii="Times New Roman" w:eastAsia="Times New Roman" w:hAnsi="Times New Roman" w:cs="Times New Roman"/>
          <w:color w:val="000000" w:themeColor="text1"/>
          <w:sz w:val="28"/>
          <w:szCs w:val="28"/>
        </w:rPr>
        <w:t xml:space="preserve"> “e” dhe “ë”</w:t>
      </w:r>
      <w:r>
        <w:rPr>
          <w:rFonts w:ascii="Times New Roman" w:eastAsia="Times New Roman" w:hAnsi="Times New Roman" w:cs="Times New Roman"/>
          <w:color w:val="000000" w:themeColor="text1"/>
          <w:sz w:val="28"/>
          <w:szCs w:val="28"/>
        </w:rPr>
        <w:t>, të</w:t>
      </w:r>
      <w:r w:rsidRPr="00951713">
        <w:rPr>
          <w:rFonts w:ascii="Times New Roman" w:eastAsia="Times New Roman" w:hAnsi="Times New Roman" w:cs="Times New Roman"/>
          <w:color w:val="000000" w:themeColor="text1"/>
          <w:sz w:val="28"/>
          <w:szCs w:val="28"/>
        </w:rPr>
        <w:t xml:space="preserve"> pikës 2, të këtij neni, subjekti që kërkon të autorizohet për ofrimin e shërbimeve </w:t>
      </w:r>
      <w:r w:rsidRPr="00010609">
        <w:rPr>
          <w:rFonts w:ascii="Times New Roman" w:eastAsia="Times New Roman" w:hAnsi="Times New Roman" w:cs="Times New Roman"/>
          <w:color w:val="000000" w:themeColor="text1"/>
          <w:sz w:val="28"/>
          <w:szCs w:val="28"/>
        </w:rPr>
        <w:t>të</w:t>
      </w:r>
      <w:r w:rsidRPr="00951713">
        <w:rPr>
          <w:rFonts w:ascii="Times New Roman" w:eastAsia="Times New Roman" w:hAnsi="Times New Roman" w:cs="Times New Roman"/>
          <w:color w:val="000000" w:themeColor="text1"/>
          <w:sz w:val="28"/>
          <w:szCs w:val="28"/>
        </w:rPr>
        <w:t xml:space="preserve"> kriptoaseteve duhet t</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përcjellë dokumentacionin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vërteton se: </w:t>
      </w:r>
    </w:p>
    <w:p w14:paraId="44E499B1" w14:textId="77777777" w:rsidR="00630D89" w:rsidRPr="00951713" w:rsidRDefault="00630D89" w:rsidP="00630D89">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10E8EE1A" w14:textId="77777777" w:rsidR="00630D89" w:rsidRPr="00951713" w:rsidRDefault="00630D89" w:rsidP="00630D89">
      <w:pPr>
        <w:pStyle w:val="ListParagraph"/>
        <w:numPr>
          <w:ilvl w:val="0"/>
          <w:numId w:val="382"/>
        </w:numPr>
        <w:spacing w:after="0" w:line="240" w:lineRule="auto"/>
        <w:ind w:left="709" w:hanging="283"/>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të gjithë anëtarët e organit drejtues nuk janë në proces hetimor, gjyqësor, shpallur fajtor me vendim të formës së prerë për vepra penale kundër pasurisë ose krim ekonomik apo vepra të tjera penale</w:t>
      </w:r>
      <w:r>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në kundërshtim me legjislacionin për shoqëritë tregtare, falimentin, shërbimet financiare, organizimin dhe vënien në funksionim të skemave mashtruese, pastrimin e parave, financimin e terrorizmit, </w:t>
      </w:r>
      <w:r w:rsidRPr="00951713">
        <w:rPr>
          <w:rFonts w:ascii="Times New Roman" w:eastAsia="Times New Roman" w:hAnsi="Times New Roman" w:cs="Times New Roman"/>
          <w:color w:val="000000" w:themeColor="text1"/>
          <w:sz w:val="28"/>
          <w:szCs w:val="28"/>
        </w:rPr>
        <w:t>financimin e përhapjes së armëve të dëmtimit në masë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lang w:val="sq"/>
        </w:rPr>
        <w:t xml:space="preserve"> si dhe përgjegjësinë profesionale; </w:t>
      </w:r>
    </w:p>
    <w:p w14:paraId="530303E8" w14:textId="77777777" w:rsidR="00630D89" w:rsidRPr="00951713" w:rsidRDefault="00630D89" w:rsidP="00630D89">
      <w:pPr>
        <w:pStyle w:val="ListParagraph"/>
        <w:numPr>
          <w:ilvl w:val="0"/>
          <w:numId w:val="382"/>
        </w:numPr>
        <w:spacing w:after="0" w:line="240" w:lineRule="auto"/>
        <w:ind w:left="709" w:hanging="283"/>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lastRenderedPageBreak/>
        <w:t>anëtarët e organit drejtues të subjektit</w:t>
      </w:r>
      <w:r>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që kërkon të emetojë tokenin e asetit në mënyrë kolektive, zotërojnë njohuritë, aftësitë dhe përvojën e përshtatshme për të administruar emetuesin e tokenit të asetit dhe që këta anëtarë do të angazhohen me kohë të mjaftueshme për të kryer detyrat e tyre;</w:t>
      </w:r>
    </w:p>
    <w:p w14:paraId="35B9B86B" w14:textId="421DF55F" w:rsidR="00630D89" w:rsidRDefault="00630D89" w:rsidP="00630D89">
      <w:pPr>
        <w:pStyle w:val="ListParagraph"/>
        <w:numPr>
          <w:ilvl w:val="0"/>
          <w:numId w:val="382"/>
        </w:numPr>
        <w:spacing w:after="0" w:line="240" w:lineRule="auto"/>
        <w:ind w:left="709" w:hanging="283"/>
        <w:jc w:val="both"/>
        <w:rPr>
          <w:rFonts w:ascii="Times New Roman" w:eastAsia="Times New Roman" w:hAnsi="Times New Roman" w:cs="Times New Roman"/>
          <w:color w:val="000000" w:themeColor="text1"/>
          <w:sz w:val="28"/>
          <w:szCs w:val="28"/>
          <w:lang w:val="sq"/>
        </w:rPr>
      </w:pPr>
      <w:r w:rsidRPr="00951713">
        <w:rPr>
          <w:rFonts w:ascii="Times New Roman" w:eastAsia="Times New Roman" w:hAnsi="Times New Roman" w:cs="Times New Roman"/>
          <w:color w:val="000000" w:themeColor="text1"/>
          <w:sz w:val="28"/>
          <w:szCs w:val="28"/>
          <w:lang w:val="sq"/>
        </w:rPr>
        <w:t xml:space="preserve">të gjithë aksionarët ose anëtarët, që zotërojnë </w:t>
      </w:r>
      <w:r w:rsidR="00CC2828">
        <w:rPr>
          <w:rFonts w:ascii="Times New Roman" w:eastAsia="Times New Roman" w:hAnsi="Times New Roman" w:cs="Times New Roman"/>
          <w:color w:val="000000" w:themeColor="text1"/>
          <w:sz w:val="28"/>
          <w:szCs w:val="28"/>
          <w:lang w:val="sq"/>
        </w:rPr>
        <w:t>në mënyrë direkte ose indirekte</w:t>
      </w:r>
      <w:r w:rsidRPr="00951713">
        <w:rPr>
          <w:rFonts w:ascii="Times New Roman" w:eastAsia="Times New Roman" w:hAnsi="Times New Roman" w:cs="Times New Roman"/>
          <w:color w:val="000000" w:themeColor="text1"/>
          <w:sz w:val="28"/>
          <w:szCs w:val="28"/>
          <w:lang w:val="sq"/>
        </w:rPr>
        <w:t xml:space="preserve"> një pjesëmarrje influencuese në subjektin kërkues</w:t>
      </w:r>
      <w:r>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nuk janë në proces hetimor, gjyqësor, </w:t>
      </w:r>
      <w:r w:rsidRPr="00010609">
        <w:rPr>
          <w:rFonts w:ascii="Times New Roman" w:eastAsia="Times New Roman" w:hAnsi="Times New Roman" w:cs="Times New Roman"/>
          <w:sz w:val="28"/>
          <w:szCs w:val="28"/>
          <w:lang w:val="sq"/>
        </w:rPr>
        <w:t>të</w:t>
      </w:r>
      <w:r>
        <w:rPr>
          <w:rFonts w:ascii="Times New Roman" w:eastAsia="Times New Roman" w:hAnsi="Times New Roman" w:cs="Times New Roman"/>
          <w:color w:val="000000" w:themeColor="text1"/>
          <w:sz w:val="28"/>
          <w:szCs w:val="28"/>
          <w:lang w:val="sq"/>
        </w:rPr>
        <w:t xml:space="preserve"> </w:t>
      </w:r>
      <w:r w:rsidRPr="00951713">
        <w:rPr>
          <w:rFonts w:ascii="Times New Roman" w:eastAsia="Times New Roman" w:hAnsi="Times New Roman" w:cs="Times New Roman"/>
          <w:color w:val="000000" w:themeColor="text1"/>
          <w:sz w:val="28"/>
          <w:szCs w:val="28"/>
          <w:lang w:val="sq"/>
        </w:rPr>
        <w:t>shpallur fajtor</w:t>
      </w:r>
      <w:r>
        <w:rPr>
          <w:rFonts w:ascii="Times New Roman" w:eastAsia="Times New Roman" w:hAnsi="Times New Roman" w:cs="Times New Roman"/>
          <w:color w:val="000000" w:themeColor="text1"/>
          <w:sz w:val="28"/>
          <w:szCs w:val="28"/>
          <w:lang w:val="sq"/>
        </w:rPr>
        <w:t>ë</w:t>
      </w:r>
      <w:r w:rsidRPr="00951713">
        <w:rPr>
          <w:rFonts w:ascii="Times New Roman" w:eastAsia="Times New Roman" w:hAnsi="Times New Roman" w:cs="Times New Roman"/>
          <w:color w:val="000000" w:themeColor="text1"/>
          <w:sz w:val="28"/>
          <w:szCs w:val="28"/>
          <w:lang w:val="sq"/>
        </w:rPr>
        <w:t xml:space="preserve"> me vendim të formës së prerë për vepra penale kundër pasurisë ose krim ekonomik, apo vepra të tjera penale</w:t>
      </w:r>
      <w:r>
        <w:rPr>
          <w:rFonts w:ascii="Times New Roman" w:eastAsia="Times New Roman" w:hAnsi="Times New Roman" w:cs="Times New Roman"/>
          <w:color w:val="000000" w:themeColor="text1"/>
          <w:sz w:val="28"/>
          <w:szCs w:val="28"/>
          <w:lang w:val="sq"/>
        </w:rPr>
        <w:t>,</w:t>
      </w:r>
      <w:r w:rsidRPr="00951713">
        <w:rPr>
          <w:rFonts w:ascii="Times New Roman" w:eastAsia="Times New Roman" w:hAnsi="Times New Roman" w:cs="Times New Roman"/>
          <w:color w:val="000000" w:themeColor="text1"/>
          <w:sz w:val="28"/>
          <w:szCs w:val="28"/>
          <w:lang w:val="sq"/>
        </w:rPr>
        <w:t xml:space="preserve"> në kundërshtim me legjislacionin për shoqëritë tregtare, falimentin, shërbimet financiare, organizimin dhe vënien në funksionim të skemave mashtruese, pastrimin e parave, financimin e terrorizmit, </w:t>
      </w:r>
      <w:r w:rsidRPr="00951713">
        <w:rPr>
          <w:rFonts w:ascii="Times New Roman" w:eastAsia="Times New Roman" w:hAnsi="Times New Roman" w:cs="Times New Roman"/>
          <w:color w:val="000000" w:themeColor="text1"/>
          <w:sz w:val="28"/>
          <w:szCs w:val="28"/>
        </w:rPr>
        <w:t>financimin e përhapjes së armëve të dëmtimit në masë</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lang w:val="sq"/>
        </w:rPr>
        <w:t xml:space="preserve"> si dhe përgjegjësinë profesionale.</w:t>
      </w:r>
    </w:p>
    <w:p w14:paraId="30E4B23F" w14:textId="77777777" w:rsidR="00630D89" w:rsidRPr="00951713" w:rsidRDefault="00630D89" w:rsidP="00630D89">
      <w:pPr>
        <w:pStyle w:val="ListParagraph"/>
        <w:spacing w:after="0" w:line="240" w:lineRule="auto"/>
        <w:ind w:left="709"/>
        <w:jc w:val="both"/>
        <w:rPr>
          <w:rFonts w:ascii="Times New Roman" w:eastAsia="Times New Roman" w:hAnsi="Times New Roman" w:cs="Times New Roman"/>
          <w:color w:val="000000" w:themeColor="text1"/>
          <w:sz w:val="28"/>
          <w:szCs w:val="28"/>
          <w:lang w:val="sq"/>
        </w:rPr>
      </w:pPr>
    </w:p>
    <w:p w14:paraId="5096D867" w14:textId="492EC54D" w:rsidR="00630D89" w:rsidRDefault="00CC2828" w:rsidP="00630D89">
      <w:pPr>
        <w:spacing w:after="0" w:line="240" w:lineRule="auto"/>
        <w:ind w:left="284" w:hanging="284"/>
        <w:jc w:val="both"/>
        <w:rPr>
          <w:rFonts w:ascii="Times New Roman" w:eastAsia="Times New Roman" w:hAnsi="Times New Roman" w:cs="Times New Roman"/>
          <w:color w:val="000000" w:themeColor="text1"/>
          <w:sz w:val="28"/>
          <w:szCs w:val="28"/>
          <w:lang w:val="sq"/>
        </w:rPr>
      </w:pPr>
      <w:r>
        <w:rPr>
          <w:rFonts w:ascii="Times New Roman" w:eastAsia="Times New Roman" w:hAnsi="Times New Roman" w:cs="Times New Roman"/>
          <w:color w:val="000000" w:themeColor="text1"/>
          <w:sz w:val="28"/>
          <w:szCs w:val="28"/>
          <w:lang w:val="sq"/>
        </w:rPr>
        <w:t>4.</w:t>
      </w:r>
      <w:r>
        <w:rPr>
          <w:rFonts w:ascii="Times New Roman" w:eastAsia="Times New Roman" w:hAnsi="Times New Roman" w:cs="Times New Roman"/>
          <w:color w:val="000000" w:themeColor="text1"/>
          <w:sz w:val="28"/>
          <w:szCs w:val="28"/>
          <w:lang w:val="sq"/>
        </w:rPr>
        <w:tab/>
      </w:r>
      <w:r w:rsidR="00630D89" w:rsidRPr="00951713">
        <w:rPr>
          <w:rFonts w:ascii="Times New Roman" w:eastAsia="Times New Roman" w:hAnsi="Times New Roman" w:cs="Times New Roman"/>
          <w:color w:val="000000" w:themeColor="text1"/>
          <w:sz w:val="28"/>
          <w:szCs w:val="28"/>
          <w:lang w:val="sq"/>
        </w:rPr>
        <w:t xml:space="preserve">Për subjektet që janë licencuar, </w:t>
      </w:r>
      <w:r w:rsidR="00630D89">
        <w:rPr>
          <w:rFonts w:ascii="Times New Roman" w:eastAsia="Times New Roman" w:hAnsi="Times New Roman" w:cs="Times New Roman"/>
          <w:color w:val="000000" w:themeColor="text1"/>
          <w:sz w:val="28"/>
          <w:szCs w:val="28"/>
          <w:lang w:val="sq"/>
        </w:rPr>
        <w:t xml:space="preserve">janë </w:t>
      </w:r>
      <w:r w:rsidR="00630D89" w:rsidRPr="00951713">
        <w:rPr>
          <w:rFonts w:ascii="Times New Roman" w:eastAsia="Times New Roman" w:hAnsi="Times New Roman" w:cs="Times New Roman"/>
          <w:color w:val="000000" w:themeColor="text1"/>
          <w:sz w:val="28"/>
          <w:szCs w:val="28"/>
          <w:lang w:val="sq"/>
        </w:rPr>
        <w:t>autorizuar ose</w:t>
      </w:r>
      <w:r w:rsidR="00630D89">
        <w:rPr>
          <w:rFonts w:ascii="Times New Roman" w:eastAsia="Times New Roman" w:hAnsi="Times New Roman" w:cs="Times New Roman"/>
          <w:color w:val="000000" w:themeColor="text1"/>
          <w:sz w:val="28"/>
          <w:szCs w:val="28"/>
          <w:lang w:val="sq"/>
        </w:rPr>
        <w:t xml:space="preserve"> janë</w:t>
      </w:r>
      <w:r w:rsidR="00630D89" w:rsidRPr="00951713">
        <w:rPr>
          <w:rFonts w:ascii="Times New Roman" w:eastAsia="Times New Roman" w:hAnsi="Times New Roman" w:cs="Times New Roman"/>
          <w:color w:val="000000" w:themeColor="text1"/>
          <w:sz w:val="28"/>
          <w:szCs w:val="28"/>
          <w:lang w:val="sq"/>
        </w:rPr>
        <w:t xml:space="preserve"> njohur nga </w:t>
      </w:r>
      <w:r w:rsidR="00010609">
        <w:rPr>
          <w:rFonts w:ascii="Times New Roman" w:eastAsia="Times New Roman" w:hAnsi="Times New Roman" w:cs="Times New Roman"/>
          <w:color w:val="000000" w:themeColor="text1"/>
          <w:sz w:val="28"/>
          <w:szCs w:val="28"/>
          <w:lang w:val="sq"/>
        </w:rPr>
        <w:t xml:space="preserve">                    </w:t>
      </w:r>
      <w:r w:rsidR="00630D89" w:rsidRPr="00951713">
        <w:rPr>
          <w:rFonts w:ascii="Times New Roman" w:eastAsia="Times New Roman" w:hAnsi="Times New Roman" w:cs="Times New Roman"/>
          <w:color w:val="000000" w:themeColor="text1"/>
          <w:sz w:val="28"/>
          <w:szCs w:val="28"/>
          <w:lang w:val="sq"/>
        </w:rPr>
        <w:t>AMF</w:t>
      </w:r>
      <w:r w:rsidR="00630D89">
        <w:rPr>
          <w:rFonts w:ascii="Times New Roman" w:eastAsia="Times New Roman" w:hAnsi="Times New Roman" w:cs="Times New Roman"/>
          <w:color w:val="000000" w:themeColor="text1"/>
          <w:sz w:val="28"/>
          <w:szCs w:val="28"/>
          <w:lang w:val="sq"/>
        </w:rPr>
        <w:t>-ja,</w:t>
      </w:r>
      <w:r w:rsidR="00630D89" w:rsidRPr="00951713">
        <w:rPr>
          <w:rFonts w:ascii="Times New Roman" w:eastAsia="Times New Roman" w:hAnsi="Times New Roman" w:cs="Times New Roman"/>
          <w:color w:val="000000" w:themeColor="text1"/>
          <w:sz w:val="28"/>
          <w:szCs w:val="28"/>
          <w:lang w:val="sq"/>
        </w:rPr>
        <w:t xml:space="preserve"> në përputhje me legjislacionin në fuqi, nuk do të kërkohen informacionet e listuara në pikat 2 dhe 3</w:t>
      </w:r>
      <w:r w:rsidR="00630D89">
        <w:rPr>
          <w:rFonts w:ascii="Times New Roman" w:eastAsia="Times New Roman" w:hAnsi="Times New Roman" w:cs="Times New Roman"/>
          <w:color w:val="000000" w:themeColor="text1"/>
          <w:sz w:val="28"/>
          <w:szCs w:val="28"/>
          <w:lang w:val="sq"/>
        </w:rPr>
        <w:t>,</w:t>
      </w:r>
      <w:r w:rsidR="00630D89" w:rsidRPr="00951713">
        <w:rPr>
          <w:rFonts w:ascii="Times New Roman" w:eastAsia="Times New Roman" w:hAnsi="Times New Roman" w:cs="Times New Roman"/>
          <w:color w:val="000000" w:themeColor="text1"/>
          <w:sz w:val="28"/>
          <w:szCs w:val="28"/>
          <w:lang w:val="sq"/>
        </w:rPr>
        <w:t xml:space="preserve"> të këtij neni, të cilat janë shqyrtuar nga Autoriteti gjatë procedurave të mëparshme të licencimit, autorizimit apo njohjes së tyre, për aq kohë sa këto informacione janë ende të vlefshme dhe në fuqi. </w:t>
      </w:r>
    </w:p>
    <w:p w14:paraId="45F8C621"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lang w:val="sq"/>
        </w:rPr>
      </w:pPr>
    </w:p>
    <w:p w14:paraId="73D5AA3D" w14:textId="77777777" w:rsidR="00630D89" w:rsidRPr="00951713" w:rsidRDefault="00630D89" w:rsidP="00630D89">
      <w:pPr>
        <w:pStyle w:val="ListParagraph"/>
        <w:numPr>
          <w:ilvl w:val="0"/>
          <w:numId w:val="1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 të këtij neni,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miraton rregulla më të detajuara lidhur me standartet teknike rregullatore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përcaktuara në pikat 2 dhe 3</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dhe formatet, formularët e aplikimit dhe procedurat e hollësishme të autorizimit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ofrues i shërbimeve të kriptoaseteve.</w:t>
      </w:r>
    </w:p>
    <w:p w14:paraId="66F0E696" w14:textId="77777777" w:rsidR="00630D89" w:rsidRPr="00951713" w:rsidRDefault="00630D89" w:rsidP="00630D89">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8"/>
          <w:szCs w:val="28"/>
        </w:rPr>
      </w:pPr>
    </w:p>
    <w:p w14:paraId="42CAEF38"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63</w:t>
      </w:r>
    </w:p>
    <w:p w14:paraId="7E48124E"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Shqyrtimi i kërkesës për autorizim dhe dhënia ose refuzimi i autorizimit</w:t>
      </w:r>
    </w:p>
    <w:p w14:paraId="2DF327CF" w14:textId="77777777" w:rsidR="00630D89" w:rsidRPr="00951713" w:rsidRDefault="00630D89" w:rsidP="00630D89">
      <w:pPr>
        <w:spacing w:after="0" w:line="240" w:lineRule="auto"/>
        <w:rPr>
          <w:rFonts w:ascii="Times New Roman" w:eastAsia="Times New Roman" w:hAnsi="Times New Roman" w:cs="Times New Roman"/>
          <w:color w:val="000000" w:themeColor="text1"/>
          <w:sz w:val="28"/>
          <w:szCs w:val="28"/>
        </w:rPr>
      </w:pPr>
    </w:p>
    <w:p w14:paraId="644AF236" w14:textId="77777777" w:rsidR="00630D89" w:rsidRPr="00010609" w:rsidRDefault="00630D89" w:rsidP="00630D89">
      <w:pPr>
        <w:pStyle w:val="ListParagraph"/>
        <w:numPr>
          <w:ilvl w:val="0"/>
          <w:numId w:val="45"/>
        </w:numPr>
        <w:spacing w:after="0" w:line="240" w:lineRule="auto"/>
        <w:ind w:left="284" w:hanging="284"/>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Brenda 5 ditëve pun</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marrja e kërkesës,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njofton ofruesit e shërbimeve të kriptoaseteve, në lidhje me marrjen e kërkesës së tyre për autorizim, sipas pik</w:t>
      </w:r>
      <w:r>
        <w:rPr>
          <w:rFonts w:ascii="Times New Roman" w:eastAsia="Times New Roman" w:hAnsi="Times New Roman" w:cs="Times New Roman"/>
          <w:color w:val="000000" w:themeColor="text1"/>
          <w:sz w:val="28"/>
          <w:szCs w:val="28"/>
        </w:rPr>
        <w:t>ës</w:t>
      </w:r>
      <w:r w:rsidRPr="00951713">
        <w:rPr>
          <w:rFonts w:ascii="Times New Roman" w:eastAsia="Times New Roman" w:hAnsi="Times New Roman" w:cs="Times New Roman"/>
          <w:color w:val="000000" w:themeColor="text1"/>
          <w:sz w:val="28"/>
          <w:szCs w:val="28"/>
        </w:rPr>
        <w:t xml:space="preserve"> 1</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nenit 62</w:t>
      </w:r>
      <w:r w:rsidRPr="00010609">
        <w:rPr>
          <w:rFonts w:ascii="Times New Roman" w:eastAsia="Times New Roman" w:hAnsi="Times New Roman" w:cs="Times New Roman"/>
          <w:sz w:val="28"/>
          <w:szCs w:val="28"/>
        </w:rPr>
        <w:t xml:space="preserve">, të këtij ligji. </w:t>
      </w:r>
    </w:p>
    <w:p w14:paraId="2A3ADC6F" w14:textId="77777777" w:rsidR="00630D89" w:rsidRPr="00951713" w:rsidRDefault="00630D89" w:rsidP="00630D89">
      <w:pPr>
        <w:pStyle w:val="ListParagraph"/>
        <w:spacing w:after="0" w:line="240" w:lineRule="auto"/>
        <w:ind w:left="284" w:hanging="284"/>
        <w:jc w:val="both"/>
        <w:rPr>
          <w:rFonts w:ascii="Times New Roman" w:eastAsia="Times New Roman" w:hAnsi="Times New Roman" w:cs="Times New Roman"/>
          <w:color w:val="000000" w:themeColor="text1"/>
          <w:sz w:val="28"/>
          <w:szCs w:val="28"/>
        </w:rPr>
      </w:pPr>
    </w:p>
    <w:p w14:paraId="2F27477F" w14:textId="77777777" w:rsidR="00630D89" w:rsidRDefault="00630D89" w:rsidP="00630D89">
      <w:pPr>
        <w:pStyle w:val="ListParagraph"/>
        <w:numPr>
          <w:ilvl w:val="0"/>
          <w:numId w:val="45"/>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Brenda 25 ditëve pun</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marrja e kërkesës,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shqyrton kërkesën dhe listën e dokumenteve të dorëzuara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w:t>
      </w:r>
      <w:r>
        <w:rPr>
          <w:rFonts w:ascii="Times New Roman" w:eastAsia="Times New Roman" w:hAnsi="Times New Roman" w:cs="Times New Roman"/>
          <w:color w:val="000000" w:themeColor="text1"/>
          <w:sz w:val="28"/>
          <w:szCs w:val="28"/>
        </w:rPr>
        <w:t>ës</w:t>
      </w:r>
      <w:r w:rsidRPr="00951713">
        <w:rPr>
          <w:rFonts w:ascii="Times New Roman" w:eastAsia="Times New Roman" w:hAnsi="Times New Roman" w:cs="Times New Roman"/>
          <w:color w:val="000000" w:themeColor="text1"/>
          <w:sz w:val="28"/>
          <w:szCs w:val="28"/>
        </w:rPr>
        <w:t xml:space="preserve"> 2</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nenit 62, të këtij ligji. Në rastet kur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konstaton se kërkesa e dorëzuar nuk përmban të gjithë dokumentacionin e kërkuar, i kërkon subjektit të plotësojë kërkesën brenda afatit të përcaktuar nga Autoriteti, duke specifikuar dokumentet që mungojnë. </w:t>
      </w:r>
    </w:p>
    <w:p w14:paraId="10EE9D52" w14:textId="77777777" w:rsidR="00630D89" w:rsidRPr="00951713" w:rsidRDefault="00630D89" w:rsidP="00630D89">
      <w:pPr>
        <w:pStyle w:val="ListParagraph"/>
        <w:spacing w:after="0" w:line="240" w:lineRule="auto"/>
        <w:ind w:left="284" w:hanging="284"/>
        <w:jc w:val="both"/>
        <w:rPr>
          <w:rFonts w:ascii="Times New Roman" w:eastAsia="Times New Roman" w:hAnsi="Times New Roman" w:cs="Times New Roman"/>
          <w:color w:val="000000" w:themeColor="text1"/>
          <w:sz w:val="28"/>
          <w:szCs w:val="28"/>
        </w:rPr>
      </w:pPr>
    </w:p>
    <w:p w14:paraId="2D15FF86" w14:textId="77777777" w:rsidR="00630D89" w:rsidRDefault="00630D89" w:rsidP="00630D89">
      <w:pPr>
        <w:pStyle w:val="ListParagraph"/>
        <w:numPr>
          <w:ilvl w:val="0"/>
          <w:numId w:val="45"/>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subjekti kërkues nuk dorëzon dokumentet e kërkuara brenda afatit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2</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Autoriteti refuzon kërkesën </w:t>
      </w:r>
      <w:r w:rsidRPr="00951713">
        <w:rPr>
          <w:rFonts w:ascii="Times New Roman" w:eastAsia="Times New Roman" w:hAnsi="Times New Roman" w:cs="Times New Roman"/>
          <w:color w:val="000000" w:themeColor="text1"/>
          <w:sz w:val="28"/>
          <w:szCs w:val="28"/>
        </w:rPr>
        <w:lastRenderedPageBreak/>
        <w:t>për autorizim dhe njofton subjektin kërkues për refuzimin e kërkesës, duke parashtruar argumentet përkatëse.</w:t>
      </w:r>
    </w:p>
    <w:p w14:paraId="3FF87C04" w14:textId="77777777" w:rsidR="00630D89" w:rsidRPr="00951713" w:rsidRDefault="00630D89" w:rsidP="00630D89">
      <w:pPr>
        <w:pStyle w:val="ListParagraph"/>
        <w:spacing w:after="0" w:line="240" w:lineRule="auto"/>
        <w:ind w:left="284" w:hanging="284"/>
        <w:jc w:val="both"/>
        <w:rPr>
          <w:rFonts w:ascii="Times New Roman" w:eastAsia="Times New Roman" w:hAnsi="Times New Roman" w:cs="Times New Roman"/>
          <w:color w:val="000000" w:themeColor="text1"/>
          <w:sz w:val="28"/>
          <w:szCs w:val="28"/>
        </w:rPr>
      </w:pPr>
    </w:p>
    <w:p w14:paraId="3ABA721B" w14:textId="77777777" w:rsidR="00630D89" w:rsidRDefault="00630D89" w:rsidP="00630D89">
      <w:pPr>
        <w:pStyle w:val="ListParagraph"/>
        <w:numPr>
          <w:ilvl w:val="0"/>
          <w:numId w:val="45"/>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njofton pa vonesa subjektin kërkues si ofrues i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sapo konstaton që kërkesa për autorizim është e plotë.</w:t>
      </w:r>
    </w:p>
    <w:p w14:paraId="1DB848AF" w14:textId="77777777" w:rsidR="00630D89" w:rsidRPr="00951713" w:rsidRDefault="00630D89" w:rsidP="00630D89">
      <w:pPr>
        <w:pStyle w:val="ListParagraph"/>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41C91101" w14:textId="3963F666" w:rsidR="00630D89" w:rsidRDefault="00630D89" w:rsidP="00630D89">
      <w:pPr>
        <w:pStyle w:val="ListParagraph"/>
        <w:numPr>
          <w:ilvl w:val="0"/>
          <w:numId w:val="45"/>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Përpara miratimit ose refuzimit të autorizimit</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ofrues i shërbimeve të kriptoaseteve,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konsultohet paraprakisht me autoritetet përgjegjëse të shteteve anëtare të BE</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në rastet kur aplikuesi</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ofrues i shërbimeve të kriptoaseteve</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ndodhet në një nga pozicionet e mëposhtme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raport me një institucion krediti, një depozitar qendror i titujve, një shoqëri e shërbimeve të investimit, një operator tregu, një shoqëri administruese e SIKTT</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një shoqëri administruese e fondeve të investimeve alternative, një institucion pagese, një shoqëri sigurimi, një institucion paraje elektronike ose një sh</w:t>
      </w:r>
      <w:r w:rsidR="00CC2828">
        <w:rPr>
          <w:rFonts w:ascii="Times New Roman" w:eastAsia="Times New Roman" w:hAnsi="Times New Roman" w:cs="Times New Roman"/>
          <w:color w:val="000000" w:themeColor="text1"/>
          <w:sz w:val="28"/>
          <w:szCs w:val="28"/>
        </w:rPr>
        <w:t>oqëri administruese e fondeve të</w:t>
      </w:r>
      <w:r w:rsidRPr="00951713">
        <w:rPr>
          <w:rFonts w:ascii="Times New Roman" w:eastAsia="Times New Roman" w:hAnsi="Times New Roman" w:cs="Times New Roman"/>
          <w:color w:val="000000" w:themeColor="text1"/>
          <w:sz w:val="28"/>
          <w:szCs w:val="28"/>
        </w:rPr>
        <w:t xml:space="preserve"> pensioneve private, të licencuar ose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autorizuar në atë shtet:</w:t>
      </w:r>
    </w:p>
    <w:p w14:paraId="599E2C60" w14:textId="77777777" w:rsidR="00630D89" w:rsidRPr="00951713" w:rsidRDefault="00630D89" w:rsidP="00630D89">
      <w:pPr>
        <w:pStyle w:val="ListParagraph"/>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41956FD" w14:textId="77777777" w:rsidR="00630D89" w:rsidRPr="00951713" w:rsidRDefault="00630D89" w:rsidP="00630D89">
      <w:pPr>
        <w:pStyle w:val="ListParagraph"/>
        <w:numPr>
          <w:ilvl w:val="0"/>
          <w:numId w:val="374"/>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është shoqëri bijë; ose</w:t>
      </w:r>
    </w:p>
    <w:p w14:paraId="7B2AE1E7" w14:textId="77777777" w:rsidR="00630D89" w:rsidRPr="00951713" w:rsidRDefault="00630D89" w:rsidP="00630D89">
      <w:pPr>
        <w:pStyle w:val="ListParagraph"/>
        <w:numPr>
          <w:ilvl w:val="0"/>
          <w:numId w:val="374"/>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është shoqëri bijë e shoqërisë mëmë të atij subjekti; ose</w:t>
      </w:r>
    </w:p>
    <w:p w14:paraId="37294B63" w14:textId="4AF07FB2" w:rsidR="00630D89" w:rsidRDefault="00630D89" w:rsidP="00630D89">
      <w:pPr>
        <w:pStyle w:val="ListParagraph"/>
        <w:numPr>
          <w:ilvl w:val="0"/>
          <w:numId w:val="374"/>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kontrollohet nga të njëjtët persona fizikë ose juridikë</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kontrollojnë atë subjekt.</w:t>
      </w:r>
    </w:p>
    <w:p w14:paraId="463DE12B" w14:textId="77777777" w:rsidR="00630D89" w:rsidRPr="00951713" w:rsidRDefault="00630D89" w:rsidP="00630D89">
      <w:pPr>
        <w:pStyle w:val="ListParagraph"/>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4EF3FE0B" w14:textId="075FA4F0" w:rsidR="00630D89"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6.</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 xml:space="preserve">Përpara se të miratojë ose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refuzojë autorizimin</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ofrues shërbimesh të kriptoaseteve,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w:t>
      </w:r>
    </w:p>
    <w:p w14:paraId="0165DA85"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3B7CD0B8" w14:textId="77777777" w:rsidR="00630D89" w:rsidRPr="00951713" w:rsidRDefault="00630D89" w:rsidP="00630D89">
      <w:pPr>
        <w:pStyle w:val="ListParagraph"/>
        <w:numPr>
          <w:ilvl w:val="0"/>
          <w:numId w:val="375"/>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konsultohet paraprakisht me organet ligjzbatuese përkatëse dhe autoritetin përgjegjës për parandalimin e pastrimit të parave dhe financimin e terrorizmit, për të verifikuar që, subjekti kërkues për autorizim si ofrues i shërbimeve të kriptoaseteve, nuk ka qenë subjekt i një hetimi për veprime që lidhen me pastrimin e parave, financimin e terrorizmit dhe financimin e përhapjes së armëve të dëmtimit në masë;</w:t>
      </w:r>
    </w:p>
    <w:p w14:paraId="3E6009B9" w14:textId="77777777" w:rsidR="00630D89" w:rsidRPr="00951713" w:rsidRDefault="00630D89" w:rsidP="00630D89">
      <w:pPr>
        <w:pStyle w:val="ListParagraph"/>
        <w:numPr>
          <w:ilvl w:val="0"/>
          <w:numId w:val="375"/>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sigurohet që subjekti kërkues për autorizim si ofrues i shërbimeve të kriptoaseteve, i cili</w:t>
      </w:r>
      <w:r w:rsidRPr="00951713">
        <w:rPr>
          <w:rFonts w:ascii="Times New Roman" w:eastAsia="Times New Roman" w:hAnsi="Times New Roman" w:cs="Times New Roman"/>
          <w:sz w:val="28"/>
          <w:szCs w:val="28"/>
        </w:rPr>
        <w:t xml:space="preserve"> ushtron veprimtari nëpërmjet degëve ose shoqërive të kontrolluara të vendosura në vende të treta me rrezik të lartë</w:t>
      </w:r>
      <w:r w:rsidRPr="00951713">
        <w:rPr>
          <w:rFonts w:ascii="Times New Roman" w:eastAsia="Times New Roman" w:hAnsi="Times New Roman" w:cs="Times New Roman"/>
          <w:color w:val="000000" w:themeColor="text1"/>
          <w:sz w:val="28"/>
          <w:szCs w:val="28"/>
        </w:rPr>
        <w:t>, ose mbështetet në palë të treta, të vendosura në vende të treta me rrezik të lartë, sipas përcaktimeve të legjislacionit në fuqi për parandalimin e pastrimit të parave dhe financimit të terrorizmit, zbaton  dispozitat e legjislacionit për parandalimin e pastrimit të parave dhe financimit të terrorizmit;</w:t>
      </w:r>
    </w:p>
    <w:p w14:paraId="0561CC36" w14:textId="758CA4D3" w:rsidR="00630D89" w:rsidRDefault="00630D89" w:rsidP="00630D89">
      <w:pPr>
        <w:pStyle w:val="ListParagraph"/>
        <w:numPr>
          <w:ilvl w:val="0"/>
          <w:numId w:val="375"/>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sigurohet që subjekti kërkues për autorizim</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ofrues i shërbimeve të kriptoaseteve</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ka procedura të përshtatshme për të zbatuar vigjilencën e zgjeruar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dispozitat e legjislacionit për parandalimin e </w:t>
      </w:r>
      <w:r w:rsidRPr="00951713">
        <w:rPr>
          <w:rFonts w:ascii="Times New Roman" w:eastAsia="Times New Roman" w:hAnsi="Times New Roman" w:cs="Times New Roman"/>
          <w:color w:val="000000" w:themeColor="text1"/>
          <w:sz w:val="28"/>
          <w:szCs w:val="28"/>
        </w:rPr>
        <w:lastRenderedPageBreak/>
        <w:t>pastrimit të parave dhe financimit të terrorizmit, në rastet kur është e zbatueshme.</w:t>
      </w:r>
    </w:p>
    <w:p w14:paraId="13E3EA78" w14:textId="77777777" w:rsidR="00630D89" w:rsidRPr="00951713" w:rsidRDefault="00630D89" w:rsidP="00630D89">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29A6AF93" w14:textId="16ED4695" w:rsidR="00630D89" w:rsidRDefault="00630D89" w:rsidP="00630D89">
      <w:pPr>
        <w:pStyle w:val="ListParagraph"/>
        <w:numPr>
          <w:ilvl w:val="0"/>
          <w:numId w:val="37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ekzistojnë lidhje të ngushta midis subjektit kërkues për autorizim</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ofrues të shërbimeve të kriptoasetve</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dhe personave fizikë apo personave të tjerë juridikë,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lëshon autorizimin vetëm në rastet kur ato lidhje nuk pengojnë ushtrimin efektiv të funksioneve mbikëqyrëse të saj.</w:t>
      </w:r>
    </w:p>
    <w:p w14:paraId="7AAA53CB" w14:textId="77777777" w:rsidR="00630D89" w:rsidRPr="00951713" w:rsidRDefault="00630D89" w:rsidP="00630D89">
      <w:pPr>
        <w:pStyle w:val="ListParagraph"/>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735D9831" w14:textId="77777777" w:rsidR="00630D89" w:rsidRDefault="00630D89" w:rsidP="00630D89">
      <w:pPr>
        <w:pStyle w:val="ListParagraph"/>
        <w:numPr>
          <w:ilvl w:val="0"/>
          <w:numId w:val="37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refuzon autorizimin në rastet kur kuadri ligjor dhe administrativ i një vendi të tretë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rregullon një ose më shumë persona fizikë apo juridikë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me të cilët subjekti kërkues ka lidhje të ngushta, ose vështirësitë që lidhen me zbatimin e atij kuadri ligjor dhe administrativ, pengojnë ushtrimin efektiv të funksioneve të saj mbikëqyrëse.</w:t>
      </w:r>
    </w:p>
    <w:p w14:paraId="68A47CF8" w14:textId="77777777" w:rsidR="00630D89" w:rsidRPr="00951713" w:rsidRDefault="00630D89" w:rsidP="00630D89">
      <w:pPr>
        <w:pStyle w:val="ListParagraph"/>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95B28F6" w14:textId="27B98C03" w:rsidR="00630D89" w:rsidRPr="00951713" w:rsidRDefault="00630D89" w:rsidP="00630D89">
      <w:pPr>
        <w:pStyle w:val="ListParagraph"/>
        <w:numPr>
          <w:ilvl w:val="0"/>
          <w:numId w:val="37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Brenda 40 ditëve pun</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data e marrjes së kërkesës së plotë,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vlerëson nëse subjekti aplikues për ofrues të shërbimeve të kriptoaseteve është në përputhje me kërkesat e këtij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reu, duke marrë parasysh natyrën, madhësinë dhe kompleksitetin e shërbimeve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synon të ofrojë dhe merr vendim të argumentuar për miratimin ose refuzimin e autorizimit</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ofrues shërbimesh të kriptoaseteve. Ky vendim i njoftohet subjektit aplikues brenda 5 ditëve pun</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data e marrjes së tij. </w:t>
      </w:r>
    </w:p>
    <w:p w14:paraId="093F2A4E"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5746AA02" w14:textId="77777777" w:rsidR="00630D89" w:rsidRDefault="00630D89" w:rsidP="00630D89">
      <w:pPr>
        <w:pStyle w:val="ListParagraph"/>
        <w:numPr>
          <w:ilvl w:val="0"/>
          <w:numId w:val="378"/>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refuzon autorizimin si ofrues shërbimesh për kriptoasete, në rastet kur ka arsye objektive dhe të justifikuara se:</w:t>
      </w:r>
    </w:p>
    <w:p w14:paraId="4CF4E6FE" w14:textId="77777777" w:rsidR="00630D89" w:rsidRPr="00951713" w:rsidRDefault="00630D89" w:rsidP="00630D89">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6A4E7710" w14:textId="0427FFE3" w:rsidR="00630D89" w:rsidRPr="00951713" w:rsidRDefault="00630D89" w:rsidP="00630D89">
      <w:pPr>
        <w:pStyle w:val="ListParagraph"/>
        <w:numPr>
          <w:ilvl w:val="0"/>
          <w:numId w:val="379"/>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organi drejtues i subjektit aplikues për ofrues të shërbimeve të kriptoaseteve</w:t>
      </w:r>
      <w:r w:rsidR="00CC2828">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paraqet një rrezik për administrimin efektiv, të qëndrueshëm dhe të kujdesshëm, vazhdimësinë e biznesit dhe marrjen e konsideratës së duhur për interesat e klientëve të tij dhe integritetin e tregut, ose e ekspozon subjektin kërkues për autorizim ndaj një rreziku serioz të pastrimit të parave, financimit të terrorizmit ose financimit të përhapjes së armëve të dëmtimit në masë;</w:t>
      </w:r>
    </w:p>
    <w:p w14:paraId="5F3A8404" w14:textId="77777777" w:rsidR="00630D89" w:rsidRPr="00951713" w:rsidRDefault="00630D89" w:rsidP="00630D89">
      <w:pPr>
        <w:pStyle w:val="ListParagraph"/>
        <w:numPr>
          <w:ilvl w:val="0"/>
          <w:numId w:val="379"/>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anëtarët e organit drejtues të subjektit kërkues për autorizim nuk plotësojnë kriteret e përcaktuara në pik</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1</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68, </w:t>
      </w:r>
      <w:r>
        <w:rPr>
          <w:rFonts w:ascii="Times New Roman" w:eastAsia="Times New Roman" w:hAnsi="Times New Roman" w:cs="Times New Roman"/>
          <w:color w:val="000000" w:themeColor="text1"/>
          <w:sz w:val="28"/>
          <w:szCs w:val="28"/>
        </w:rPr>
        <w:t>të</w:t>
      </w:r>
      <w:r w:rsidRPr="00951713">
        <w:rPr>
          <w:rFonts w:ascii="Times New Roman" w:eastAsia="Times New Roman" w:hAnsi="Times New Roman" w:cs="Times New Roman"/>
          <w:color w:val="000000" w:themeColor="text1"/>
          <w:sz w:val="28"/>
          <w:szCs w:val="28"/>
        </w:rPr>
        <w:t xml:space="preserve"> këtij ligji;</w:t>
      </w:r>
    </w:p>
    <w:p w14:paraId="62E77A2C" w14:textId="23438000" w:rsidR="00630D89" w:rsidRPr="00010609" w:rsidRDefault="00630D89" w:rsidP="00630D89">
      <w:pPr>
        <w:pStyle w:val="ListParagraph"/>
        <w:numPr>
          <w:ilvl w:val="0"/>
          <w:numId w:val="379"/>
        </w:numPr>
        <w:pBdr>
          <w:top w:val="nil"/>
          <w:left w:val="nil"/>
          <w:bottom w:val="nil"/>
          <w:right w:val="nil"/>
          <w:between w:val="nil"/>
        </w:pBdr>
        <w:spacing w:after="0" w:line="240" w:lineRule="auto"/>
        <w:ind w:left="709" w:hanging="283"/>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aksionarët ose anëtarët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zotërojnë në mënyrë të drejtpërdrejtë ose të tërthortë, pjesëmarrje influencuese në subjektin aplikues për ofrues të shërbimeve të kriptoaseteve, nuk plotësojnë kriteret e reputacionit të mirë</w:t>
      </w:r>
      <w:r w:rsidR="00CC282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përcaktuara në pik</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2</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68,</w:t>
      </w:r>
      <w:r>
        <w:rPr>
          <w:rFonts w:ascii="Times New Roman" w:eastAsia="Times New Roman" w:hAnsi="Times New Roman" w:cs="Times New Roman"/>
          <w:color w:val="000000" w:themeColor="text1"/>
          <w:sz w:val="28"/>
          <w:szCs w:val="28"/>
        </w:rPr>
        <w:t xml:space="preserve"> </w:t>
      </w:r>
      <w:r w:rsidRPr="00010609">
        <w:rPr>
          <w:rFonts w:ascii="Times New Roman" w:eastAsia="Times New Roman" w:hAnsi="Times New Roman" w:cs="Times New Roman"/>
          <w:sz w:val="28"/>
          <w:szCs w:val="28"/>
        </w:rPr>
        <w:t>të këtij ligji;</w:t>
      </w:r>
    </w:p>
    <w:p w14:paraId="6546D953" w14:textId="5B6DEBB5" w:rsidR="00630D89" w:rsidRDefault="00630D89" w:rsidP="00630D89">
      <w:p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010609">
        <w:rPr>
          <w:rFonts w:ascii="Times New Roman" w:eastAsia="Times New Roman" w:hAnsi="Times New Roman" w:cs="Times New Roman"/>
          <w:sz w:val="28"/>
          <w:szCs w:val="28"/>
        </w:rPr>
        <w:t>ç) subjekti kërkues për autorizim</w:t>
      </w:r>
      <w:r w:rsidR="00CC2828">
        <w:rPr>
          <w:rFonts w:ascii="Times New Roman" w:eastAsia="Times New Roman" w:hAnsi="Times New Roman" w:cs="Times New Roman"/>
          <w:sz w:val="28"/>
          <w:szCs w:val="28"/>
        </w:rPr>
        <w:t>,</w:t>
      </w:r>
      <w:r w:rsidRPr="00010609">
        <w:rPr>
          <w:rFonts w:ascii="Times New Roman" w:eastAsia="Times New Roman" w:hAnsi="Times New Roman" w:cs="Times New Roman"/>
          <w:sz w:val="28"/>
          <w:szCs w:val="28"/>
        </w:rPr>
        <w:t xml:space="preserve"> si ofrues i shërbimeve të kriptoaseteve</w:t>
      </w:r>
      <w:r w:rsidR="00CC2828">
        <w:rPr>
          <w:rFonts w:ascii="Times New Roman" w:eastAsia="Times New Roman" w:hAnsi="Times New Roman" w:cs="Times New Roman"/>
          <w:sz w:val="28"/>
          <w:szCs w:val="28"/>
        </w:rPr>
        <w:t>,</w:t>
      </w:r>
      <w:r w:rsidRPr="00010609">
        <w:rPr>
          <w:rFonts w:ascii="Times New Roman" w:eastAsia="Times New Roman" w:hAnsi="Times New Roman" w:cs="Times New Roman"/>
          <w:sz w:val="28"/>
          <w:szCs w:val="28"/>
        </w:rPr>
        <w:t xml:space="preserve"> </w:t>
      </w:r>
      <w:r w:rsidRPr="00951713">
        <w:rPr>
          <w:rFonts w:ascii="Times New Roman" w:eastAsia="Times New Roman" w:hAnsi="Times New Roman" w:cs="Times New Roman"/>
          <w:color w:val="000000" w:themeColor="text1"/>
          <w:sz w:val="28"/>
          <w:szCs w:val="28"/>
        </w:rPr>
        <w:t xml:space="preserve">nuk arrin të përmbushë ose ka gjasa të mos përmbushë në të ardhmen një ose më shumë nga kërkesat e këtij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reu.</w:t>
      </w:r>
    </w:p>
    <w:p w14:paraId="6A0C4235" w14:textId="77777777" w:rsidR="00630D89" w:rsidRPr="00951713" w:rsidRDefault="00630D89" w:rsidP="00630D89">
      <w:pPr>
        <w:pBdr>
          <w:top w:val="nil"/>
          <w:left w:val="nil"/>
          <w:bottom w:val="nil"/>
          <w:right w:val="nil"/>
          <w:between w:val="nil"/>
        </w:pBdr>
        <w:spacing w:after="0" w:line="240" w:lineRule="auto"/>
        <w:ind w:hanging="360"/>
        <w:jc w:val="both"/>
        <w:rPr>
          <w:rFonts w:ascii="Times New Roman" w:eastAsia="Times New Roman" w:hAnsi="Times New Roman" w:cs="Times New Roman"/>
          <w:color w:val="000000" w:themeColor="text1"/>
          <w:sz w:val="28"/>
          <w:szCs w:val="28"/>
        </w:rPr>
      </w:pPr>
    </w:p>
    <w:p w14:paraId="7354CB29" w14:textId="77777777" w:rsidR="00630D89" w:rsidRPr="002B0024" w:rsidRDefault="00630D89" w:rsidP="00630D89">
      <w:pPr>
        <w:pStyle w:val="ListParagraph"/>
        <w:numPr>
          <w:ilvl w:val="0"/>
          <w:numId w:val="380"/>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2B0024">
        <w:rPr>
          <w:rFonts w:ascii="Times New Roman" w:eastAsia="Times New Roman" w:hAnsi="Times New Roman" w:cs="Times New Roman"/>
          <w:color w:val="000000" w:themeColor="text1"/>
          <w:sz w:val="28"/>
          <w:szCs w:val="28"/>
        </w:rPr>
        <w:lastRenderedPageBreak/>
        <w:t>Për qëllime të këtij neni, AMF</w:t>
      </w:r>
      <w:r>
        <w:rPr>
          <w:rFonts w:ascii="Times New Roman" w:eastAsia="Times New Roman" w:hAnsi="Times New Roman" w:cs="Times New Roman"/>
          <w:color w:val="000000" w:themeColor="text1"/>
          <w:sz w:val="28"/>
          <w:szCs w:val="28"/>
        </w:rPr>
        <w:t>-ja</w:t>
      </w:r>
      <w:r w:rsidRPr="002B0024">
        <w:rPr>
          <w:rFonts w:ascii="Times New Roman" w:eastAsia="Times New Roman" w:hAnsi="Times New Roman" w:cs="Times New Roman"/>
          <w:color w:val="000000" w:themeColor="text1"/>
          <w:sz w:val="28"/>
          <w:szCs w:val="28"/>
        </w:rPr>
        <w:t xml:space="preserve"> miraton rregulla më të detajuara lidhur me vlerësimin e përshtatshmërisë dhe integritetit të anëtarëve të organit drejtues të ofruesit të shërbimeve të kriptoaseteve që aplikon dhe të aksionarëve ose anëtarëve të drejtpërdrejtë apo të tërthortë, të cilët zotërojnë pjesëmarrje influencuese në ofruesin e shërbimeve të kriptoaseteve që aplikon.</w:t>
      </w:r>
    </w:p>
    <w:p w14:paraId="1702D0EB" w14:textId="77777777" w:rsidR="00630D89" w:rsidRPr="00951713" w:rsidRDefault="00630D89" w:rsidP="00630D89">
      <w:pPr>
        <w:pStyle w:val="ListParagraph"/>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p>
    <w:p w14:paraId="621585EF" w14:textId="77777777" w:rsidR="00630D89" w:rsidRPr="00951713" w:rsidRDefault="00630D89" w:rsidP="00630D89">
      <w:pPr>
        <w:numPr>
          <w:ilvl w:val="0"/>
          <w:numId w:val="380"/>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Gjatë periudhës së vlerësimit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parashikuar në pikën 9</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dhe në çdo rast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jo më vonë se në ditën e 20-të të punës,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mund të kërkojë çdo informacion shtesë që është i nevojshëm për të përfunduar vlerësimin. Kjo kërkesë bëhet me shkrim dhe i drejtohet subjektit aplikues për ofrues të shërbimeve të kriptoaseteve, duke  specifik</w:t>
      </w:r>
      <w:r>
        <w:rPr>
          <w:rFonts w:ascii="Times New Roman" w:eastAsia="Times New Roman" w:hAnsi="Times New Roman" w:cs="Times New Roman"/>
          <w:color w:val="000000" w:themeColor="text1"/>
          <w:sz w:val="28"/>
          <w:szCs w:val="28"/>
        </w:rPr>
        <w:t>uar</w:t>
      </w:r>
      <w:r w:rsidRPr="00951713">
        <w:rPr>
          <w:rFonts w:ascii="Times New Roman" w:eastAsia="Times New Roman" w:hAnsi="Times New Roman" w:cs="Times New Roman"/>
          <w:color w:val="000000" w:themeColor="text1"/>
          <w:sz w:val="28"/>
          <w:szCs w:val="28"/>
        </w:rPr>
        <w:t xml:space="preserve"> informacionin shtesë që kërkohet.</w:t>
      </w:r>
    </w:p>
    <w:p w14:paraId="6EC0155C" w14:textId="77777777" w:rsidR="00630D89" w:rsidRPr="00010609"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sz w:val="28"/>
          <w:szCs w:val="28"/>
        </w:rPr>
      </w:pPr>
    </w:p>
    <w:p w14:paraId="5A006E12" w14:textId="73F61D88" w:rsidR="00630D89" w:rsidRPr="00010609" w:rsidRDefault="00CC2828" w:rsidP="00630D89">
      <w:pPr>
        <w:pBdr>
          <w:top w:val="nil"/>
          <w:left w:val="nil"/>
          <w:bottom w:val="nil"/>
          <w:right w:val="nil"/>
          <w:between w:val="nil"/>
        </w:pBdr>
        <w:spacing w:after="0" w:line="240" w:lineRule="auto"/>
        <w:ind w:left="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Afati i vlerësimit</w:t>
      </w:r>
      <w:r w:rsidR="00630D89" w:rsidRPr="0001060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630D89" w:rsidRPr="00010609">
        <w:rPr>
          <w:rFonts w:ascii="Times New Roman" w:eastAsia="Times New Roman" w:hAnsi="Times New Roman" w:cs="Times New Roman"/>
          <w:sz w:val="28"/>
          <w:szCs w:val="28"/>
        </w:rPr>
        <w:t>sipas pikës 9, të këtij neni, do të pezullohet për periudhën midis datës së kërkesës nga AMF-ja</w:t>
      </w:r>
      <w:r>
        <w:rPr>
          <w:rFonts w:ascii="Times New Roman" w:eastAsia="Times New Roman" w:hAnsi="Times New Roman" w:cs="Times New Roman"/>
          <w:sz w:val="28"/>
          <w:szCs w:val="28"/>
        </w:rPr>
        <w:t>,</w:t>
      </w:r>
      <w:r w:rsidR="00630D89" w:rsidRPr="00010609">
        <w:rPr>
          <w:rFonts w:ascii="Times New Roman" w:eastAsia="Times New Roman" w:hAnsi="Times New Roman" w:cs="Times New Roman"/>
          <w:sz w:val="28"/>
          <w:szCs w:val="28"/>
        </w:rPr>
        <w:t xml:space="preserve"> për plotësimin e informacionit të munguar</w:t>
      </w:r>
      <w:r>
        <w:rPr>
          <w:rFonts w:ascii="Times New Roman" w:eastAsia="Times New Roman" w:hAnsi="Times New Roman" w:cs="Times New Roman"/>
          <w:sz w:val="28"/>
          <w:szCs w:val="28"/>
        </w:rPr>
        <w:t>,</w:t>
      </w:r>
      <w:r w:rsidR="00630D89" w:rsidRPr="00010609">
        <w:rPr>
          <w:rFonts w:ascii="Times New Roman" w:eastAsia="Times New Roman" w:hAnsi="Times New Roman" w:cs="Times New Roman"/>
          <w:sz w:val="28"/>
          <w:szCs w:val="28"/>
        </w:rPr>
        <w:t xml:space="preserve"> dhe marrjes së një përgjigjeje nga subjekti aplikues për ofrues të shërbimeve të kriptoaseteve. Pezullimi i afatit, të përcaktuar në pikën 9, të këtij neni, nuk tejkalon 20 ditë pune. Çdo kërkesë shtesë nga AMF-ja për plotësim ose sqarim të informacionit nuk do të rezultojë në pezullimin e afatit të vlerësimit, sipas pikës 9, të këtij neni.</w:t>
      </w:r>
    </w:p>
    <w:p w14:paraId="5D8B87EC" w14:textId="77777777" w:rsidR="00630D89" w:rsidRPr="00010609" w:rsidRDefault="00630D89" w:rsidP="00630D89">
      <w:pPr>
        <w:pBdr>
          <w:top w:val="nil"/>
          <w:left w:val="nil"/>
          <w:bottom w:val="nil"/>
          <w:right w:val="nil"/>
          <w:between w:val="nil"/>
        </w:pBdr>
        <w:spacing w:after="0" w:line="240" w:lineRule="auto"/>
        <w:ind w:left="284" w:hanging="426"/>
        <w:jc w:val="both"/>
        <w:rPr>
          <w:rFonts w:ascii="Times New Roman" w:eastAsia="Times New Roman" w:hAnsi="Times New Roman" w:cs="Times New Roman"/>
          <w:sz w:val="28"/>
          <w:szCs w:val="28"/>
        </w:rPr>
      </w:pPr>
    </w:p>
    <w:p w14:paraId="4CEA4B57" w14:textId="77777777" w:rsidR="00630D89" w:rsidRPr="00951713" w:rsidRDefault="00630D89" w:rsidP="00630D89">
      <w:pPr>
        <w:pStyle w:val="ListParagraph"/>
        <w:numPr>
          <w:ilvl w:val="0"/>
          <w:numId w:val="380"/>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010609">
        <w:rPr>
          <w:rFonts w:ascii="Times New Roman" w:eastAsia="Times New Roman" w:hAnsi="Times New Roman" w:cs="Times New Roman"/>
          <w:sz w:val="28"/>
          <w:szCs w:val="28"/>
        </w:rPr>
        <w:t xml:space="preserve">Brenda dy ditëve punë nga dhënia e autorizimit, AMF-ja përditëson në regjistër informacionin e përcaktuar në nenin 109, të këtij ligji. AMF-ja e bën informacionin e përcaktuar në nenin 109, të këtij ligji, të disponueshëm në regjistër deri në datën e fillimit të ofrimit të shërbimeve të </w:t>
      </w:r>
      <w:r w:rsidRPr="00951713">
        <w:rPr>
          <w:rFonts w:ascii="Times New Roman" w:eastAsia="Times New Roman" w:hAnsi="Times New Roman" w:cs="Times New Roman"/>
          <w:color w:val="000000" w:themeColor="text1"/>
          <w:sz w:val="28"/>
          <w:szCs w:val="28"/>
        </w:rPr>
        <w:t>kriptoaseteve.</w:t>
      </w:r>
    </w:p>
    <w:p w14:paraId="535923F1" w14:textId="77777777" w:rsidR="00630D89" w:rsidRPr="00951713" w:rsidRDefault="00630D89" w:rsidP="00630D89">
      <w:pPr>
        <w:pBdr>
          <w:top w:val="nil"/>
          <w:left w:val="nil"/>
          <w:bottom w:val="nil"/>
          <w:right w:val="nil"/>
          <w:between w:val="nil"/>
        </w:pBdr>
        <w:spacing w:after="0" w:line="240" w:lineRule="auto"/>
        <w:ind w:left="142" w:hanging="284"/>
        <w:jc w:val="both"/>
        <w:rPr>
          <w:rFonts w:ascii="Times New Roman" w:eastAsia="Times New Roman" w:hAnsi="Times New Roman" w:cs="Times New Roman"/>
          <w:color w:val="000000" w:themeColor="text1"/>
          <w:sz w:val="28"/>
          <w:szCs w:val="28"/>
        </w:rPr>
      </w:pPr>
    </w:p>
    <w:p w14:paraId="1DC4BE80" w14:textId="77777777" w:rsidR="00630D89" w:rsidRPr="009768BD"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768BD">
        <w:rPr>
          <w:rFonts w:ascii="Times New Roman" w:eastAsia="Times New Roman" w:hAnsi="Times New Roman" w:cs="Times New Roman"/>
          <w:b/>
          <w:color w:val="000000" w:themeColor="text1"/>
          <w:sz w:val="28"/>
          <w:szCs w:val="28"/>
        </w:rPr>
        <w:t>Neni 64</w:t>
      </w:r>
    </w:p>
    <w:p w14:paraId="1FCD0832"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768BD">
        <w:rPr>
          <w:rFonts w:ascii="Times New Roman" w:eastAsia="Times New Roman" w:hAnsi="Times New Roman" w:cs="Times New Roman"/>
          <w:b/>
          <w:bCs/>
          <w:color w:val="000000" w:themeColor="text1"/>
          <w:sz w:val="28"/>
          <w:szCs w:val="28"/>
        </w:rPr>
        <w:t>Revokimi i autorizimit ndaj një ofruesi të shërbimeve të kriptoaseteve</w:t>
      </w:r>
    </w:p>
    <w:p w14:paraId="17C03BE3" w14:textId="77777777" w:rsidR="00630D89" w:rsidRPr="00951713" w:rsidRDefault="00630D89" w:rsidP="00630D89">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44C61F26" w14:textId="77777777" w:rsidR="00630D89" w:rsidRDefault="00630D89" w:rsidP="00630D89">
      <w:pPr>
        <w:numPr>
          <w:ilvl w:val="0"/>
          <w:numId w:val="6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revokon autorizimin e një ofruesi të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ofruesi:</w:t>
      </w:r>
    </w:p>
    <w:p w14:paraId="7FA5CAAB"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65D0878" w14:textId="4B816951" w:rsidR="00630D89" w:rsidRPr="00951713" w:rsidRDefault="00630D89" w:rsidP="00630D89">
      <w:pPr>
        <w:pStyle w:val="ListParagraph"/>
        <w:numPr>
          <w:ilvl w:val="0"/>
          <w:numId w:val="371"/>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nuk ka filluar veprimtarinë për të cilën është autorizuar brenda </w:t>
      </w:r>
      <w:r w:rsidR="00CC2828">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12 muajve nga data e dhënies së autorizimit;</w:t>
      </w:r>
    </w:p>
    <w:p w14:paraId="0A1AB14C" w14:textId="77777777" w:rsidR="00630D89" w:rsidRPr="00951713" w:rsidRDefault="00630D89" w:rsidP="00630D89">
      <w:pPr>
        <w:pStyle w:val="ListParagraph"/>
        <w:numPr>
          <w:ilvl w:val="0"/>
          <w:numId w:val="371"/>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ka hequr dorë me kërkesën e tij nga autorizimi;</w:t>
      </w:r>
    </w:p>
    <w:p w14:paraId="3D1071F3" w14:textId="77777777" w:rsidR="00630D89" w:rsidRPr="00951713" w:rsidRDefault="00630D89" w:rsidP="00630D89">
      <w:pPr>
        <w:pStyle w:val="ListParagraph"/>
        <w:numPr>
          <w:ilvl w:val="0"/>
          <w:numId w:val="371"/>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nuk ka ofruar shërbime të lidhura me kriptoasetet për 9 muaj radhazi;</w:t>
      </w:r>
    </w:p>
    <w:p w14:paraId="3AF039BD" w14:textId="77777777" w:rsidR="00630D89" w:rsidRPr="00951713" w:rsidRDefault="00630D89" w:rsidP="00630D89">
      <w:p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 ka marrë autorizimin si ofrues i shërbimeve të kriptoaseteve në mënyrë të parregullt, si për shembull përmes dhënies së deklaratave, informacioneve ose dokumenteve të rreme gjatë kërkesës për autorizim;</w:t>
      </w:r>
    </w:p>
    <w:p w14:paraId="2CE3E5EC" w14:textId="77777777" w:rsidR="00630D89" w:rsidRPr="00951713" w:rsidRDefault="00630D89" w:rsidP="00630D89">
      <w:pPr>
        <w:pStyle w:val="ListParagraph"/>
        <w:numPr>
          <w:ilvl w:val="0"/>
          <w:numId w:val="371"/>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nuk përmbush më kushtet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të cilat është dhënë autorizimi dhe nuk ka ndërmarrë veprimet korrigjuese të kërkuara nga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brenda afatit të përcaktuar;</w:t>
      </w:r>
    </w:p>
    <w:p w14:paraId="3DF8558B" w14:textId="77777777" w:rsidR="00630D89" w:rsidRPr="00951713" w:rsidRDefault="00630D89" w:rsidP="00630D89">
      <w:pPr>
        <w:spacing w:after="0" w:line="240" w:lineRule="auto"/>
        <w:ind w:left="709" w:hanging="425"/>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dh) nuk arrin të vendosë sisteme, procedura dhe masa efektive për të zbuluar dhe</w:t>
      </w:r>
      <w:r>
        <w:rPr>
          <w:rFonts w:ascii="Times New Roman" w:eastAsia="Times New Roman" w:hAnsi="Times New Roman" w:cs="Times New Roman"/>
          <w:color w:val="000000" w:themeColor="text1"/>
          <w:sz w:val="28"/>
          <w:szCs w:val="28"/>
        </w:rPr>
        <w:t xml:space="preserve"> për të</w:t>
      </w:r>
      <w:r w:rsidRPr="00951713">
        <w:rPr>
          <w:rFonts w:ascii="Times New Roman" w:eastAsia="Times New Roman" w:hAnsi="Times New Roman" w:cs="Times New Roman"/>
          <w:color w:val="000000" w:themeColor="text1"/>
          <w:sz w:val="28"/>
          <w:szCs w:val="28"/>
        </w:rPr>
        <w:t xml:space="preserve"> parandaluar pastrimin e parave, financimin e terrorizmit ose financimin e përhapjes së armëve të dëmtimit në masë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legjislacionin në fuqi;</w:t>
      </w:r>
    </w:p>
    <w:p w14:paraId="7AF681EB" w14:textId="77777777" w:rsidR="00630D89" w:rsidRDefault="00630D89" w:rsidP="00630D89">
      <w:pPr>
        <w:pStyle w:val="ListParagraph"/>
        <w:numPr>
          <w:ilvl w:val="0"/>
          <w:numId w:val="371"/>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ka shkelur rëndë këtë ligj, duke përfshirë këtu dispozitat që lidhen me mbrojtjen e zotëruesve të kriptoaseteve, të klientëve të ofruesve të shërbimeve të kriptoaseteve ose dispozitat në lidhje me integritetin e tregut.</w:t>
      </w:r>
    </w:p>
    <w:p w14:paraId="5DE31F10"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6D2B8B0B" w14:textId="77777777" w:rsidR="00630D89" w:rsidRDefault="00630D89" w:rsidP="00630D89">
      <w:pPr>
        <w:numPr>
          <w:ilvl w:val="0"/>
          <w:numId w:val="6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mund të revokojë autorizimin si ofrues i shërbimeve të kriptoaseteve në një nga situatat e mëposhtme:</w:t>
      </w:r>
    </w:p>
    <w:p w14:paraId="3A8203DB"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28DAC0E7" w14:textId="77777777" w:rsidR="00630D89" w:rsidRPr="00951713" w:rsidRDefault="00630D89" w:rsidP="00630D89">
      <w:pPr>
        <w:pStyle w:val="ListParagraph"/>
        <w:numPr>
          <w:ilvl w:val="0"/>
          <w:numId w:val="372"/>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O</w:t>
      </w:r>
      <w:r w:rsidRPr="00951713">
        <w:rPr>
          <w:rFonts w:ascii="Times New Roman" w:eastAsia="Times New Roman" w:hAnsi="Times New Roman" w:cs="Times New Roman"/>
          <w:color w:val="000000" w:themeColor="text1"/>
          <w:sz w:val="28"/>
          <w:szCs w:val="28"/>
        </w:rPr>
        <w:t>fruesi i shërbimeve të kriptoaseteve ka shkelur dispozitat e legjislacionit në fuqi për parandalimin e pastrimit të parave dhe financimin e terrorizmit;</w:t>
      </w:r>
    </w:p>
    <w:p w14:paraId="6B271750" w14:textId="1A196260" w:rsidR="00630D89" w:rsidRDefault="00630D89" w:rsidP="00630D89">
      <w:pPr>
        <w:pStyle w:val="ListParagraph"/>
        <w:numPr>
          <w:ilvl w:val="0"/>
          <w:numId w:val="372"/>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O</w:t>
      </w:r>
      <w:r w:rsidRPr="00951713">
        <w:rPr>
          <w:rFonts w:ascii="Times New Roman" w:eastAsia="Times New Roman" w:hAnsi="Times New Roman" w:cs="Times New Roman"/>
          <w:color w:val="000000" w:themeColor="text1"/>
          <w:sz w:val="28"/>
          <w:szCs w:val="28"/>
        </w:rPr>
        <w:t>fruesit të shërbimeve të kriptoasete</w:t>
      </w:r>
      <w:r w:rsidR="00F56EA8">
        <w:rPr>
          <w:rFonts w:ascii="Times New Roman" w:eastAsia="Times New Roman" w:hAnsi="Times New Roman" w:cs="Times New Roman"/>
          <w:color w:val="000000" w:themeColor="text1"/>
          <w:sz w:val="28"/>
          <w:szCs w:val="28"/>
        </w:rPr>
        <w:t>ve</w:t>
      </w:r>
      <w:r w:rsidRPr="00951713">
        <w:rPr>
          <w:rFonts w:ascii="Times New Roman" w:eastAsia="Times New Roman" w:hAnsi="Times New Roman" w:cs="Times New Roman"/>
          <w:color w:val="000000" w:themeColor="text1"/>
          <w:sz w:val="28"/>
          <w:szCs w:val="28"/>
        </w:rPr>
        <w:t xml:space="preserve"> i është hequr autorizimi</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institucion pagese ose autorizimi si institucion paraje elektronike</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dhe ai ofrues i shërbimeve të kriptoaseteve nuk mund të korrigjojë situatën brenda 40 ditëve.</w:t>
      </w:r>
    </w:p>
    <w:p w14:paraId="55B63725" w14:textId="77777777" w:rsidR="00630D89" w:rsidRPr="00951713" w:rsidRDefault="00630D89" w:rsidP="00630D89">
      <w:pPr>
        <w:pStyle w:val="ListParagraph"/>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p>
    <w:p w14:paraId="4A6E739D" w14:textId="77777777" w:rsidR="00630D89" w:rsidRDefault="00630D89" w:rsidP="00630D89">
      <w:pPr>
        <w:numPr>
          <w:ilvl w:val="0"/>
          <w:numId w:val="6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mund ta kufizojë revokimin e autorizimit vetëm për një shërbim të veçantë të kriptoaseteve.</w:t>
      </w:r>
    </w:p>
    <w:p w14:paraId="0A561A77"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4420533" w14:textId="5ADFC52E" w:rsidR="00630D89" w:rsidRDefault="00630D89" w:rsidP="00630D89">
      <w:pPr>
        <w:numPr>
          <w:ilvl w:val="0"/>
          <w:numId w:val="6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Përpara revokimit të një autorizimi</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ofrues i shërbimeve të kriptoaseteve, AMF</w:t>
      </w:r>
      <w:r>
        <w:rPr>
          <w:rFonts w:ascii="Times New Roman" w:eastAsia="Times New Roman" w:hAnsi="Times New Roman" w:cs="Times New Roman"/>
          <w:color w:val="000000" w:themeColor="text1"/>
          <w:sz w:val="28"/>
          <w:szCs w:val="28"/>
        </w:rPr>
        <w:t>-ka</w:t>
      </w:r>
      <w:r w:rsidRPr="00951713">
        <w:rPr>
          <w:rFonts w:ascii="Times New Roman" w:eastAsia="Times New Roman" w:hAnsi="Times New Roman" w:cs="Times New Roman"/>
          <w:color w:val="000000" w:themeColor="text1"/>
          <w:sz w:val="28"/>
          <w:szCs w:val="28"/>
        </w:rPr>
        <w:t xml:space="preserve"> konsultohet me autoritetin përgjegjës të një shteti pritës, në rastet kur ofruesi i shërbimeve të kriptoaseteve përkatës:</w:t>
      </w:r>
    </w:p>
    <w:p w14:paraId="13CE3153"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6846EEAE" w14:textId="77777777" w:rsidR="00630D89" w:rsidRPr="00951713" w:rsidRDefault="00630D89" w:rsidP="00630D89">
      <w:pPr>
        <w:pStyle w:val="ListParagraph"/>
        <w:numPr>
          <w:ilvl w:val="0"/>
          <w:numId w:val="373"/>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është shoqëri bijë e një shoqërie në shtetin pritës; ose</w:t>
      </w:r>
    </w:p>
    <w:p w14:paraId="043F6587" w14:textId="77777777" w:rsidR="00630D89" w:rsidRPr="00951713" w:rsidRDefault="00630D89" w:rsidP="00630D89">
      <w:pPr>
        <w:pStyle w:val="ListParagraph"/>
        <w:numPr>
          <w:ilvl w:val="0"/>
          <w:numId w:val="373"/>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është shoqëri bijë e shoqërisë mëmë të një shoqërie në shtetin pritës; ose</w:t>
      </w:r>
    </w:p>
    <w:p w14:paraId="0F269721" w14:textId="77777777" w:rsidR="00630D89" w:rsidRDefault="00630D89" w:rsidP="00630D89">
      <w:pPr>
        <w:pStyle w:val="ListParagraph"/>
        <w:numPr>
          <w:ilvl w:val="0"/>
          <w:numId w:val="373"/>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kontrollohet nga të njëjtët persona fizikë ap</w:t>
      </w:r>
      <w:r>
        <w:rPr>
          <w:rFonts w:ascii="Times New Roman" w:eastAsia="Times New Roman" w:hAnsi="Times New Roman" w:cs="Times New Roman"/>
          <w:color w:val="000000" w:themeColor="text1"/>
          <w:sz w:val="28"/>
          <w:szCs w:val="28"/>
        </w:rPr>
        <w:t>o</w:t>
      </w:r>
      <w:r w:rsidRPr="00951713">
        <w:rPr>
          <w:rFonts w:ascii="Times New Roman" w:eastAsia="Times New Roman" w:hAnsi="Times New Roman" w:cs="Times New Roman"/>
          <w:color w:val="000000" w:themeColor="text1"/>
          <w:sz w:val="28"/>
          <w:szCs w:val="28"/>
        </w:rPr>
        <w:t xml:space="preserve"> juridikë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kontrollojnë atë subjekt, të cilët janë rezidentë në shtetin pritës.</w:t>
      </w:r>
    </w:p>
    <w:p w14:paraId="56809179" w14:textId="77777777" w:rsidR="00630D89" w:rsidRPr="00951713" w:rsidRDefault="00630D89" w:rsidP="00630D89">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1D59A98C" w14:textId="7CCFCD7D" w:rsidR="00630D89" w:rsidRDefault="00630D89" w:rsidP="00630D89">
      <w:pPr>
        <w:numPr>
          <w:ilvl w:val="0"/>
          <w:numId w:val="6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Përpara heqjes së autorizimit si ofrues i shërbimeve të kriptoaseteve, </w:t>
      </w:r>
      <w:r w:rsidR="00010609">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mund të konsultohet me autoritetin përgjegjës për parandalimin e pastrimit të parave dhe financimin e terrorizmit si dhe, sipas rastit, me autoritete ose organe të tjera.</w:t>
      </w:r>
    </w:p>
    <w:p w14:paraId="13CA2A7E"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4DCCD3F4" w14:textId="77777777" w:rsidR="00630D89" w:rsidRDefault="00630D89" w:rsidP="00630D89">
      <w:pPr>
        <w:numPr>
          <w:ilvl w:val="0"/>
          <w:numId w:val="6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e ofruesve të shërbimeve të kriptoaseteve të autorizuara në Bashkimin Evropian,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mund të kërkojë në çdo kohë informacion nga autoritetet mbikëqyrëse të shtetit të origjinës për të verifikuar</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nëse ofruesi i shërbimeve të kriptoaseteve është ende në përputhje me kushtet në bazë mbi të cilat i është dhënë autorizimi.</w:t>
      </w:r>
    </w:p>
    <w:p w14:paraId="45EC099D"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B399AF0" w14:textId="559C5A6A" w:rsidR="00630D89" w:rsidRPr="00951713" w:rsidRDefault="00630D89" w:rsidP="00630D89">
      <w:pPr>
        <w:numPr>
          <w:ilvl w:val="0"/>
          <w:numId w:val="6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Ofruesit e shërbimeve të kriptoaseteve hartojnë dhe implementojnë procedura të përshtatshme</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sigurojnë transferimin pa vonesa dhe në mënyrë të rregullt të kriptoaseteve dhe fondeve të klientëve të tyre te një ofrues tjetër i shërbimeve të kriptoaseteve, në rastet kur revokohet autorizimi.</w:t>
      </w:r>
    </w:p>
    <w:p w14:paraId="3BF9A6EE"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7385C5B6"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65</w:t>
      </w:r>
    </w:p>
    <w:p w14:paraId="6DFEBB5E"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Ofrimi ndërkufitar i shërbimeve të kriptoaseteve</w:t>
      </w:r>
    </w:p>
    <w:p w14:paraId="606706D9" w14:textId="77777777" w:rsidR="00630D89" w:rsidRPr="00951713" w:rsidRDefault="00630D89" w:rsidP="00630D89">
      <w:pPr>
        <w:spacing w:after="0" w:line="240" w:lineRule="auto"/>
        <w:rPr>
          <w:rFonts w:ascii="Times New Roman" w:eastAsia="Times New Roman" w:hAnsi="Times New Roman" w:cs="Times New Roman"/>
          <w:color w:val="000000" w:themeColor="text1"/>
          <w:sz w:val="28"/>
          <w:szCs w:val="28"/>
        </w:rPr>
      </w:pPr>
    </w:p>
    <w:p w14:paraId="6B7E9CDA" w14:textId="77777777" w:rsidR="00630D89" w:rsidRDefault="00630D89" w:rsidP="00630D89">
      <w:pPr>
        <w:numPr>
          <w:ilvl w:val="0"/>
          <w:numId w:val="6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ofrues i shërbimeve të kriptoaseteve, që synon të ofrojë shërbime të kriptoaseteve jashtë Republikës së Shqipërisë, dorëzon tek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informacionin e mëposhtëm:</w:t>
      </w:r>
    </w:p>
    <w:p w14:paraId="73545838"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5C95475" w14:textId="77777777" w:rsidR="00630D89" w:rsidRPr="00951713" w:rsidRDefault="00630D89" w:rsidP="00010609">
      <w:pPr>
        <w:pStyle w:val="ListParagraph"/>
        <w:numPr>
          <w:ilvl w:val="0"/>
          <w:numId w:val="370"/>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listë të shteteve në të cilat ofruesi i shërbimeve të kriptoaseteve synon të ofrojë shërbime për kriptoasete;</w:t>
      </w:r>
    </w:p>
    <w:p w14:paraId="17B9C693" w14:textId="77777777" w:rsidR="00630D89" w:rsidRPr="00951713" w:rsidRDefault="00630D89" w:rsidP="00010609">
      <w:pPr>
        <w:pStyle w:val="ListParagraph"/>
        <w:numPr>
          <w:ilvl w:val="0"/>
          <w:numId w:val="370"/>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hërbimet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ofruesi i shërbimeve të kriptoaseteve synon të ofrojë në bazë ndërkufitare;</w:t>
      </w:r>
    </w:p>
    <w:p w14:paraId="4D03C679" w14:textId="77777777" w:rsidR="00630D89" w:rsidRPr="00951713" w:rsidRDefault="00630D89" w:rsidP="00010609">
      <w:pPr>
        <w:pStyle w:val="ListParagraph"/>
        <w:numPr>
          <w:ilvl w:val="0"/>
          <w:numId w:val="370"/>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w:t>
      </w:r>
      <w:r w:rsidRPr="00951713">
        <w:rPr>
          <w:rFonts w:ascii="Times New Roman" w:eastAsia="Times New Roman" w:hAnsi="Times New Roman" w:cs="Times New Roman"/>
          <w:color w:val="000000" w:themeColor="text1"/>
          <w:sz w:val="28"/>
          <w:szCs w:val="28"/>
        </w:rPr>
        <w:t>atën e fillimit të ofrimit të synuar të shërbimeve të kriptoaseteve;</w:t>
      </w:r>
    </w:p>
    <w:p w14:paraId="24E1FE54" w14:textId="77777777" w:rsidR="00630D89" w:rsidRPr="00010609" w:rsidRDefault="00630D89" w:rsidP="00010609">
      <w:pPr>
        <w:spacing w:after="0" w:line="240" w:lineRule="auto"/>
        <w:ind w:left="720" w:hanging="360"/>
        <w:jc w:val="both"/>
        <w:rPr>
          <w:rFonts w:ascii="Times New Roman" w:eastAsia="Times New Roman" w:hAnsi="Times New Roman" w:cs="Times New Roman"/>
          <w:color w:val="000000" w:themeColor="text1"/>
          <w:sz w:val="28"/>
          <w:szCs w:val="28"/>
        </w:rPr>
      </w:pPr>
      <w:r w:rsidRPr="00010609">
        <w:rPr>
          <w:rFonts w:ascii="Times New Roman" w:eastAsia="Times New Roman" w:hAnsi="Times New Roman" w:cs="Times New Roman"/>
          <w:sz w:val="28"/>
          <w:szCs w:val="28"/>
        </w:rPr>
        <w:t>ç)</w:t>
      </w:r>
      <w:r w:rsidRPr="00010609">
        <w:rPr>
          <w:rFonts w:ascii="Times New Roman" w:eastAsia="Times New Roman" w:hAnsi="Times New Roman" w:cs="Times New Roman"/>
          <w:color w:val="EE0000"/>
          <w:sz w:val="28"/>
          <w:szCs w:val="28"/>
        </w:rPr>
        <w:t xml:space="preserve"> </w:t>
      </w:r>
      <w:r w:rsidRPr="00010609">
        <w:rPr>
          <w:rFonts w:ascii="Times New Roman" w:eastAsia="Times New Roman" w:hAnsi="Times New Roman" w:cs="Times New Roman"/>
          <w:color w:val="000000" w:themeColor="text1"/>
          <w:sz w:val="28"/>
          <w:szCs w:val="28"/>
        </w:rPr>
        <w:t>Një listë të të gjitha veprimtarive të tjera të ofruara nga ofruesi i shërbimeve të kriptoaseteve, që nuk janë të mbuluara nga ky ligj, në rastet kur është e zbatueshme.</w:t>
      </w:r>
    </w:p>
    <w:p w14:paraId="0CE6A559" w14:textId="77777777" w:rsidR="00630D89" w:rsidRPr="00010609" w:rsidRDefault="00630D89" w:rsidP="00630D89">
      <w:pPr>
        <w:pStyle w:val="ListParagraph"/>
        <w:spacing w:after="0" w:line="240" w:lineRule="auto"/>
        <w:ind w:left="0"/>
        <w:jc w:val="both"/>
        <w:rPr>
          <w:rFonts w:ascii="Times New Roman" w:eastAsia="Times New Roman" w:hAnsi="Times New Roman" w:cs="Times New Roman"/>
          <w:sz w:val="28"/>
          <w:szCs w:val="28"/>
        </w:rPr>
      </w:pPr>
    </w:p>
    <w:p w14:paraId="07621017" w14:textId="6A457324" w:rsidR="00630D89" w:rsidRDefault="00630D89" w:rsidP="00630D89">
      <w:pPr>
        <w:numPr>
          <w:ilvl w:val="0"/>
          <w:numId w:val="6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010609">
        <w:rPr>
          <w:rFonts w:ascii="Times New Roman" w:eastAsia="Times New Roman" w:hAnsi="Times New Roman" w:cs="Times New Roman"/>
          <w:sz w:val="28"/>
          <w:szCs w:val="28"/>
        </w:rPr>
        <w:t xml:space="preserve">Brenda 10 ditëve punë nga marrja e informacionit, të përcaktuar në </w:t>
      </w:r>
      <w:r w:rsidR="00F56EA8">
        <w:rPr>
          <w:rFonts w:ascii="Times New Roman" w:eastAsia="Times New Roman" w:hAnsi="Times New Roman" w:cs="Times New Roman"/>
          <w:sz w:val="28"/>
          <w:szCs w:val="28"/>
        </w:rPr>
        <w:t xml:space="preserve">                 </w:t>
      </w:r>
      <w:r w:rsidRPr="00010609">
        <w:rPr>
          <w:rFonts w:ascii="Times New Roman" w:eastAsia="Times New Roman" w:hAnsi="Times New Roman" w:cs="Times New Roman"/>
          <w:sz w:val="28"/>
          <w:szCs w:val="28"/>
        </w:rPr>
        <w:t xml:space="preserve">pikën 1, të këtij neni, </w:t>
      </w: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ia përcjell atë autoriteteve përgjegjëse të shteteve pritëse dhe njofton pa vonesë ofruesin e shërbimeve të kriptoaseteve në lidhje me këtë komunikim.</w:t>
      </w:r>
    </w:p>
    <w:p w14:paraId="58100424"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797BC559" w14:textId="77777777" w:rsidR="00630D89" w:rsidRDefault="00630D89" w:rsidP="00630D89">
      <w:pPr>
        <w:numPr>
          <w:ilvl w:val="0"/>
          <w:numId w:val="6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Ofruesi i shërbimeve të kriptoaseteve fillon të ushtrojë veprimtarinë e shërbimeve të kriptoaseteve, vetëm pasi t’i nënshtrohet procedurave përkatëse të licencimit, autorizmit apo njohjes, në përputhje me legjislacionin në fuqi të juridiksionit përkatës. </w:t>
      </w:r>
    </w:p>
    <w:p w14:paraId="1C4ED33B"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170A477E" w14:textId="055F15BB" w:rsidR="00630D89" w:rsidRDefault="00630D89" w:rsidP="00630D89">
      <w:pPr>
        <w:numPr>
          <w:ilvl w:val="0"/>
          <w:numId w:val="6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një subjekt</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me zyrë qendrore jashtë Republikës së Shqipërisë, i cili është autorizuar si ofrues i shërbimeve të kriptoaseteve në Bashkimin Evropian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rregulloren (BE) 2023/1114</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tregjet e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kërkon të ushtrojë veprimtarinë në Republikën e Shqipërisë, subjekti do t’i nënshtrohet procedurave të njohjes nga Autoriteti i Mbikëqyrjes Financiare. </w:t>
      </w:r>
    </w:p>
    <w:p w14:paraId="00656413"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4CBCE253" w14:textId="2BD15EC2" w:rsidR="00630D89" w:rsidRPr="00951713" w:rsidRDefault="00630D89" w:rsidP="00630D89">
      <w:pPr>
        <w:numPr>
          <w:ilvl w:val="0"/>
          <w:numId w:val="6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Rregullat më të detajuara në lidhje me procedurat dhe dokumentacionin për njohjen në Republikën e Shqipërisë, të subjekteve të autorizura për ushtrimin e veprimtarisë</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ofrues i shërbimeve të kriptoaseteve në shtetet anëtare të Bashkimit Evropian, miratohen me rregullore të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w:t>
      </w:r>
    </w:p>
    <w:p w14:paraId="0543778E" w14:textId="77777777" w:rsidR="00630D89" w:rsidRPr="00951713" w:rsidRDefault="00630D89" w:rsidP="00630D89">
      <w:pPr>
        <w:spacing w:after="0" w:line="240" w:lineRule="auto"/>
        <w:rPr>
          <w:rFonts w:ascii="Times New Roman" w:eastAsia="Times New Roman" w:hAnsi="Times New Roman" w:cs="Times New Roman"/>
          <w:color w:val="000000" w:themeColor="text1"/>
          <w:sz w:val="28"/>
          <w:szCs w:val="28"/>
        </w:rPr>
      </w:pPr>
    </w:p>
    <w:p w14:paraId="084E2595" w14:textId="77777777" w:rsidR="00630D89" w:rsidRPr="00636D61" w:rsidRDefault="00630D89" w:rsidP="00630D89">
      <w:pPr>
        <w:pStyle w:val="Heading2"/>
        <w:spacing w:before="0" w:after="0" w:line="240" w:lineRule="auto"/>
        <w:jc w:val="center"/>
        <w:rPr>
          <w:rFonts w:ascii="Times New Roman" w:hAnsi="Times New Roman" w:cs="Times New Roman"/>
          <w:b/>
          <w:bCs/>
          <w:color w:val="000000" w:themeColor="text1"/>
          <w:sz w:val="28"/>
          <w:szCs w:val="28"/>
        </w:rPr>
      </w:pPr>
      <w:bookmarkStart w:id="8" w:name="_heading=h.ltjkkyzibfc9"/>
      <w:bookmarkEnd w:id="8"/>
      <w:r w:rsidRPr="00636D61">
        <w:rPr>
          <w:rFonts w:ascii="Times New Roman" w:hAnsi="Times New Roman" w:cs="Times New Roman"/>
          <w:b/>
          <w:bCs/>
          <w:color w:val="000000" w:themeColor="text1"/>
          <w:sz w:val="28"/>
          <w:szCs w:val="28"/>
        </w:rPr>
        <w:t>Seksioni 2</w:t>
      </w:r>
      <w:r w:rsidRPr="00636D61">
        <w:rPr>
          <w:rFonts w:ascii="Times New Roman" w:hAnsi="Times New Roman" w:cs="Times New Roman"/>
          <w:b/>
          <w:bCs/>
          <w:color w:val="000000" w:themeColor="text1"/>
          <w:sz w:val="28"/>
          <w:szCs w:val="28"/>
        </w:rPr>
        <w:br/>
        <w:t xml:space="preserve"> Kushtet e autorizimit për ofruesit e shërbimeve të kriptoaseteve</w:t>
      </w:r>
    </w:p>
    <w:p w14:paraId="390471F0" w14:textId="77777777" w:rsidR="00630D89" w:rsidRPr="00636D61" w:rsidRDefault="00630D89" w:rsidP="00630D89">
      <w:pPr>
        <w:spacing w:after="0" w:line="240" w:lineRule="auto"/>
        <w:rPr>
          <w:rFonts w:ascii="Times New Roman" w:eastAsia="Times New Roman" w:hAnsi="Times New Roman" w:cs="Times New Roman"/>
          <w:b/>
          <w:bCs/>
          <w:color w:val="000000" w:themeColor="text1"/>
          <w:sz w:val="28"/>
          <w:szCs w:val="28"/>
        </w:rPr>
      </w:pPr>
    </w:p>
    <w:p w14:paraId="7A93CF7D"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Neni 66</w:t>
      </w:r>
    </w:p>
    <w:p w14:paraId="138BDD4F"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Detyrimi për të vepruar me ndershmëri, integritet dhe profesionalizëm në interesin më të mirë të klientit</w:t>
      </w:r>
    </w:p>
    <w:p w14:paraId="77B5CC94"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14764267" w14:textId="4A3F0BF9" w:rsidR="00630D89" w:rsidRDefault="00630D89" w:rsidP="00630D89">
      <w:pPr>
        <w:numPr>
          <w:ilvl w:val="0"/>
          <w:numId w:val="75"/>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veprojnë me ndershmëri, integritet dhe në mënyrë profesionale, në përputhje me interesin më të mirë të klientë</w:t>
      </w:r>
      <w:r w:rsidR="00F56EA8">
        <w:rPr>
          <w:rFonts w:ascii="Times New Roman" w:eastAsia="Times New Roman" w:hAnsi="Times New Roman" w:cs="Times New Roman"/>
          <w:color w:val="000000" w:themeColor="text1"/>
          <w:sz w:val="28"/>
          <w:szCs w:val="28"/>
        </w:rPr>
        <w:t>ve ekzistues</w:t>
      </w:r>
      <w:r w:rsidRPr="00951713">
        <w:rPr>
          <w:rFonts w:ascii="Times New Roman" w:eastAsia="Times New Roman" w:hAnsi="Times New Roman" w:cs="Times New Roman"/>
          <w:color w:val="000000" w:themeColor="text1"/>
          <w:sz w:val="28"/>
          <w:szCs w:val="28"/>
        </w:rPr>
        <w:t xml:space="preserve"> apo potencialë të tyre.</w:t>
      </w:r>
    </w:p>
    <w:p w14:paraId="17DE2DFB"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4196B161" w14:textId="77777777" w:rsidR="00630D89" w:rsidRDefault="00630D89" w:rsidP="00630D89">
      <w:pPr>
        <w:numPr>
          <w:ilvl w:val="0"/>
          <w:numId w:val="75"/>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u ofrojnë klientëve të tyre informacione të drejta, të qarta dhe jokeqorientuese, duke përfshirë këtu edhe materialet promovuese, të cilat duhet të identifikohen si të tilla. Ofruesit e shërbimeve të kriptoaseteve nuk duhet të keqorientojnë një klient lidhur me avantazhet reale ose të perceptuara të ndonjë kriptoaseti, pavarësisht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nëse keqorientimi kryhet në mënyrë të qëllimshme apo nga pakujdesia.</w:t>
      </w:r>
    </w:p>
    <w:p w14:paraId="4D1F9CBF"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50CD224E" w14:textId="77777777" w:rsidR="00630D89" w:rsidRDefault="00630D89" w:rsidP="00630D89">
      <w:pPr>
        <w:numPr>
          <w:ilvl w:val="0"/>
          <w:numId w:val="75"/>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paralajmërojnë klientët për rreziqet që lidhen me transaksionet me kriptoasete.</w:t>
      </w:r>
    </w:p>
    <w:p w14:paraId="68A9D8C9"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56EE77AD" w14:textId="77777777"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ofruesit e shërbimeve të kriptoaseteve operojnë një platformë tregtimi për kriptoasete, këmbejnë kriptoasete me fonde ose me kriptoasete të tjera, japin këshilla në lidhje me kriptoasetet ose administrojnë portofole kriptoasetesh, ata vendosin në dispozicion të klientëve faqet e internetit përkatëse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ku gjenden dokumentet informuese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të cilat ofrojnë këto shërbime.</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Ofruesit e shërbimeve të kriptoaseteve publikojnë informacionin në lidhje me çmimet, kostot dhe tarifat, në një vend të dukshëm në faqen e tyre të internetit.</w:t>
      </w:r>
    </w:p>
    <w:p w14:paraId="15720DD4"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538939A8" w14:textId="3D1D02D4" w:rsidR="00630D89" w:rsidRDefault="00630D89" w:rsidP="00630D89">
      <w:pPr>
        <w:numPr>
          <w:ilvl w:val="0"/>
          <w:numId w:val="75"/>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w:t>
      </w:r>
      <w:r w:rsidR="00F56EA8">
        <w:rPr>
          <w:rFonts w:ascii="Times New Roman" w:eastAsia="Times New Roman" w:hAnsi="Times New Roman" w:cs="Times New Roman"/>
          <w:color w:val="000000" w:themeColor="text1"/>
          <w:sz w:val="28"/>
          <w:szCs w:val="28"/>
        </w:rPr>
        <w:t>eve të kriptoaseteve publikojnë</w:t>
      </w:r>
      <w:r w:rsidRPr="00951713">
        <w:rPr>
          <w:rFonts w:ascii="Times New Roman" w:eastAsia="Times New Roman" w:hAnsi="Times New Roman" w:cs="Times New Roman"/>
          <w:color w:val="000000" w:themeColor="text1"/>
          <w:sz w:val="28"/>
          <w:szCs w:val="28"/>
        </w:rPr>
        <w:t xml:space="preserve"> në një vend të dukshë</w:t>
      </w:r>
      <w:r w:rsidR="00F56EA8">
        <w:rPr>
          <w:rFonts w:ascii="Times New Roman" w:eastAsia="Times New Roman" w:hAnsi="Times New Roman" w:cs="Times New Roman"/>
          <w:color w:val="000000" w:themeColor="text1"/>
          <w:sz w:val="28"/>
          <w:szCs w:val="28"/>
        </w:rPr>
        <w:t>m në faqen e tyre të internetit</w:t>
      </w:r>
      <w:r w:rsidRPr="00951713">
        <w:rPr>
          <w:rFonts w:ascii="Times New Roman" w:eastAsia="Times New Roman" w:hAnsi="Times New Roman" w:cs="Times New Roman"/>
          <w:color w:val="000000" w:themeColor="text1"/>
          <w:sz w:val="28"/>
          <w:szCs w:val="28"/>
        </w:rPr>
        <w:t xml:space="preserve"> informacionin lidhur me ndikimet kryesore negative në klimë dhe ndikimet e tjera negative lidhur me mjedisin</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shkaktuara nga mekanizmi i konsensusit</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përdoret për emetimin e secilit kriptoaset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të cilin ata ofrojnë shërbime. Ky informacion mund të merret nga dokumentet informuese të kriptoaseteve.</w:t>
      </w:r>
    </w:p>
    <w:p w14:paraId="5275D259"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D1384E4" w14:textId="77777777" w:rsidR="00630D89" w:rsidRPr="00951713" w:rsidRDefault="00630D89" w:rsidP="00630D89">
      <w:pPr>
        <w:numPr>
          <w:ilvl w:val="0"/>
          <w:numId w:val="75"/>
        </w:numPr>
        <w:pBdr>
          <w:top w:val="nil"/>
          <w:left w:val="nil"/>
          <w:bottom w:val="nil"/>
          <w:right w:val="nil"/>
          <w:between w:val="nil"/>
        </w:pBdr>
        <w:spacing w:after="0" w:line="240" w:lineRule="auto"/>
        <w:ind w:left="284" w:hanging="284"/>
        <w:jc w:val="both"/>
        <w:rPr>
          <w:rFonts w:ascii="Times New Roman" w:hAnsi="Times New Roman" w:cs="Times New Roman"/>
          <w:color w:val="000000" w:themeColor="text1"/>
          <w:sz w:val="28"/>
          <w:szCs w:val="28"/>
        </w:rPr>
      </w:pPr>
      <w:r w:rsidRPr="00951713">
        <w:rPr>
          <w:rFonts w:ascii="Times New Roman" w:eastAsia="Times New Roman" w:hAnsi="Times New Roman" w:cs="Times New Roman"/>
          <w:sz w:val="28"/>
          <w:szCs w:val="28"/>
        </w:rPr>
        <w:t>Standartet teknike në lidhje me përmbajtjen, metodologjinë dhe paraqitjen e informacionit</w:t>
      </w:r>
      <w:r>
        <w:rPr>
          <w:rFonts w:ascii="Times New Roman" w:eastAsia="Times New Roman" w:hAnsi="Times New Roman" w:cs="Times New Roman"/>
          <w:sz w:val="28"/>
          <w:szCs w:val="28"/>
        </w:rPr>
        <w:t>,</w:t>
      </w:r>
      <w:r w:rsidRPr="00951713">
        <w:rPr>
          <w:rFonts w:ascii="Times New Roman" w:eastAsia="Times New Roman" w:hAnsi="Times New Roman" w:cs="Times New Roman"/>
          <w:sz w:val="28"/>
          <w:szCs w:val="28"/>
        </w:rPr>
        <w:t xml:space="preserve"> të përcaktuar në pikën 4</w:t>
      </w:r>
      <w:r>
        <w:rPr>
          <w:rFonts w:ascii="Times New Roman" w:eastAsia="Times New Roman" w:hAnsi="Times New Roman" w:cs="Times New Roman"/>
          <w:sz w:val="28"/>
          <w:szCs w:val="28"/>
        </w:rPr>
        <w:t>,</w:t>
      </w:r>
      <w:r w:rsidRPr="00951713">
        <w:rPr>
          <w:rFonts w:ascii="Times New Roman" w:eastAsia="Times New Roman" w:hAnsi="Times New Roman" w:cs="Times New Roman"/>
          <w:sz w:val="28"/>
          <w:szCs w:val="28"/>
        </w:rPr>
        <w:t xml:space="preserve"> të këtij neni, të cilat i referohen indikatorëve të qëndrueshmërisë, për sa i përket ndikimeve klimaterike </w:t>
      </w:r>
      <w:r w:rsidRPr="00951713">
        <w:rPr>
          <w:rFonts w:ascii="Times New Roman" w:eastAsia="Times New Roman" w:hAnsi="Times New Roman" w:cs="Times New Roman"/>
          <w:sz w:val="28"/>
          <w:szCs w:val="28"/>
        </w:rPr>
        <w:lastRenderedPageBreak/>
        <w:t>negative ose ndikime negative të tjera mjedisore, miratohen me rregullore të AMF</w:t>
      </w:r>
      <w:r>
        <w:rPr>
          <w:rFonts w:ascii="Times New Roman" w:eastAsia="Times New Roman" w:hAnsi="Times New Roman" w:cs="Times New Roman"/>
          <w:sz w:val="28"/>
          <w:szCs w:val="28"/>
        </w:rPr>
        <w:t>-së</w:t>
      </w:r>
      <w:r w:rsidRPr="00951713">
        <w:rPr>
          <w:rFonts w:ascii="Times New Roman" w:eastAsia="Times New Roman" w:hAnsi="Times New Roman" w:cs="Times New Roman"/>
          <w:sz w:val="28"/>
          <w:szCs w:val="28"/>
        </w:rPr>
        <w:t>.</w:t>
      </w:r>
    </w:p>
    <w:p w14:paraId="40DDC92A"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77B1BCA"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Neni 67</w:t>
      </w:r>
    </w:p>
    <w:p w14:paraId="68E5CB74"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Kërkesat prudenciale</w:t>
      </w:r>
    </w:p>
    <w:p w14:paraId="52BB0E63"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6D23BF5C" w14:textId="77777777" w:rsidR="00630D89" w:rsidRDefault="00630D89" w:rsidP="00630D89">
      <w:pPr>
        <w:numPr>
          <w:ilvl w:val="0"/>
          <w:numId w:val="7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duhet të sigurojnë një nivel të mjaftueshëm të kapitalit, i cili duhet të jetë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çdo kohë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jo më i ulët se vlera më e lartë e cilësdo prej shumave të mëposhtme: </w:t>
      </w:r>
    </w:p>
    <w:p w14:paraId="0F710CA2"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7EFE5F04" w14:textId="77777777" w:rsidR="00630D89" w:rsidRPr="00951713" w:rsidRDefault="00630D89" w:rsidP="00630D89">
      <w:pPr>
        <w:pStyle w:val="ListParagraph"/>
        <w:numPr>
          <w:ilvl w:val="0"/>
          <w:numId w:val="369"/>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iveli minimal të kapitalit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përcaktuar në aneksin IV</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 ose </w:t>
      </w:r>
    </w:p>
    <w:p w14:paraId="7F90172F" w14:textId="7C546689" w:rsidR="00630D89" w:rsidRPr="00010609" w:rsidRDefault="00F56EA8" w:rsidP="00630D89">
      <w:pPr>
        <w:pStyle w:val="ListParagraph"/>
        <w:numPr>
          <w:ilvl w:val="0"/>
          <w:numId w:val="369"/>
        </w:numPr>
        <w:pBdr>
          <w:top w:val="nil"/>
          <w:left w:val="nil"/>
          <w:bottom w:val="nil"/>
          <w:right w:val="nil"/>
          <w:between w:val="nil"/>
        </w:pBdr>
        <w:spacing w:after="0" w:line="240" w:lineRule="auto"/>
        <w:ind w:left="709" w:hanging="283"/>
        <w:jc w:val="both"/>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t>N</w:t>
      </w:r>
      <w:r w:rsidR="00630D89" w:rsidRPr="00951713">
        <w:rPr>
          <w:rFonts w:ascii="Times New Roman" w:eastAsia="Times New Roman" w:hAnsi="Times New Roman" w:cs="Times New Roman"/>
          <w:color w:val="000000" w:themeColor="text1"/>
          <w:sz w:val="28"/>
          <w:szCs w:val="28"/>
        </w:rPr>
        <w:t xml:space="preserve">jë e katërta e shpenzimeve të përgjithshme fikse të vitit paraardhës, të rishikuara çdo vit. </w:t>
      </w:r>
    </w:p>
    <w:p w14:paraId="55D6544B" w14:textId="77777777" w:rsidR="00630D89" w:rsidRPr="00010609" w:rsidRDefault="00630D89" w:rsidP="00630D89">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sz w:val="28"/>
          <w:szCs w:val="28"/>
        </w:rPr>
      </w:pPr>
    </w:p>
    <w:p w14:paraId="1A6CA295" w14:textId="75C8DC8C" w:rsidR="00630D89" w:rsidRPr="00010609" w:rsidRDefault="00630D89" w:rsidP="00630D89">
      <w:pPr>
        <w:numPr>
          <w:ilvl w:val="0"/>
          <w:numId w:val="76"/>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010609">
        <w:rPr>
          <w:rFonts w:ascii="Times New Roman" w:eastAsia="Times New Roman" w:hAnsi="Times New Roman" w:cs="Times New Roman"/>
          <w:sz w:val="28"/>
          <w:szCs w:val="28"/>
        </w:rPr>
        <w:t>Për efekt të përllogaritjes, sipas shkronjës “b”, të pikës 1, të këtij neni, ofruesit e shërbimeve të kriptoaseteve, të cilët nuk kanë ushtruar aktivitet për një vit të plotë nga data e fillimit të ofrimit të shërbimeve përdorin shpenzimet fikse, të parashikuara për 12 muajt e parë të ofrimit të shërbimeve, të përfshira në projeks</w:t>
      </w:r>
      <w:r w:rsidR="00F56EA8">
        <w:rPr>
          <w:rFonts w:ascii="Times New Roman" w:eastAsia="Times New Roman" w:hAnsi="Times New Roman" w:cs="Times New Roman"/>
          <w:sz w:val="28"/>
          <w:szCs w:val="28"/>
        </w:rPr>
        <w:t xml:space="preserve">ionet e tyre, siç paraqitet në </w:t>
      </w:r>
      <w:r w:rsidRPr="00010609">
        <w:rPr>
          <w:rFonts w:ascii="Times New Roman" w:eastAsia="Times New Roman" w:hAnsi="Times New Roman" w:cs="Times New Roman"/>
          <w:sz w:val="28"/>
          <w:szCs w:val="28"/>
        </w:rPr>
        <w:t>kërkesën e tyre për autorizim.</w:t>
      </w:r>
    </w:p>
    <w:p w14:paraId="54A5DFBB" w14:textId="77777777" w:rsidR="00630D89" w:rsidRPr="00010609"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p>
    <w:p w14:paraId="7A84EC36" w14:textId="77777777" w:rsidR="00630D89" w:rsidRPr="00010609" w:rsidRDefault="00630D89" w:rsidP="00630D89">
      <w:pPr>
        <w:numPr>
          <w:ilvl w:val="0"/>
          <w:numId w:val="76"/>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010609">
        <w:rPr>
          <w:rFonts w:ascii="Times New Roman" w:eastAsia="Times New Roman" w:hAnsi="Times New Roman" w:cs="Times New Roman"/>
          <w:sz w:val="28"/>
          <w:szCs w:val="28"/>
        </w:rPr>
        <w:t>Për qëllimet e shkronjës “b”, të pikës 1, të këtij neni, ofruesit e shërbimeve të kriptoaseteve llogarisin shpenzimet fikse të vitit të kaluar, përmes të dhënave që rezultojnë nga pasqyrave financiare, duke zbritur zërat e mëposhtëm nga shpenzimet totale, pas shpërndarjes së fitimit tek aksionarët ose anëtarët, në pasqyrat e tyre financiare vjetore të audituara, ose në pasqyrat financiare vjetore, të përcjella tek AMF-ja, në rastet kur nuk janë në dispozicion pasqyrat e audituara, si më poshtë vijon:</w:t>
      </w:r>
    </w:p>
    <w:p w14:paraId="5866C74E"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79F8E68E" w14:textId="77777777" w:rsidR="00630D89" w:rsidRPr="00951713" w:rsidRDefault="00630D89" w:rsidP="00630D89">
      <w:pPr>
        <w:pStyle w:val="ListParagraph"/>
        <w:numPr>
          <w:ilvl w:val="0"/>
          <w:numId w:val="368"/>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B</w:t>
      </w:r>
      <w:r w:rsidRPr="00951713">
        <w:rPr>
          <w:rFonts w:ascii="Times New Roman" w:eastAsia="Times New Roman" w:hAnsi="Times New Roman" w:cs="Times New Roman"/>
          <w:color w:val="000000" w:themeColor="text1"/>
          <w:sz w:val="28"/>
          <w:szCs w:val="28"/>
        </w:rPr>
        <w:t>onuse dhe shpërblime të tjera për personelin, në masën që ato bonuse dhe shpërblime janë të lidhura me fitimin neto të ofruesve të shërbimeve të kriptoaseteve në vitin përkatës;</w:t>
      </w:r>
    </w:p>
    <w:p w14:paraId="5CB1D304" w14:textId="77777777" w:rsidR="00630D89" w:rsidRPr="00951713" w:rsidRDefault="00630D89" w:rsidP="00630D89">
      <w:pPr>
        <w:pStyle w:val="ListParagraph"/>
        <w:numPr>
          <w:ilvl w:val="0"/>
          <w:numId w:val="368"/>
        </w:numPr>
        <w:spacing w:after="0" w:line="240" w:lineRule="auto"/>
        <w:ind w:left="709" w:hanging="283"/>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jesa e fitimit e punonjësve, drejtorëve dhe ortakëve në fitimet e llogaritura;</w:t>
      </w:r>
    </w:p>
    <w:p w14:paraId="2CF91CFE" w14:textId="77777777" w:rsidR="00630D89" w:rsidRPr="00951713" w:rsidRDefault="00630D89" w:rsidP="00630D89">
      <w:pPr>
        <w:pStyle w:val="ListParagraph"/>
        <w:numPr>
          <w:ilvl w:val="0"/>
          <w:numId w:val="368"/>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darjet e tjera të fitimeve dhe shpërblimeve të tjera variabël, në masën që ato janë plotësisht diskrecionale;</w:t>
      </w:r>
    </w:p>
    <w:p w14:paraId="6BD9FC43" w14:textId="3F64A68E" w:rsidR="00630D89" w:rsidRDefault="00630D89" w:rsidP="00630D89">
      <w:p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sz w:val="28"/>
          <w:szCs w:val="28"/>
          <w:lang w:val="sq"/>
        </w:rPr>
        <w:t>ç)</w:t>
      </w:r>
      <w:r>
        <w:rPr>
          <w:rFonts w:ascii="Times New Roman" w:eastAsia="Times New Roman" w:hAnsi="Times New Roman" w:cs="Times New Roman"/>
          <w:color w:val="000000" w:themeColor="text1"/>
          <w:sz w:val="28"/>
          <w:szCs w:val="28"/>
        </w:rPr>
        <w:tab/>
      </w:r>
      <w:r w:rsidR="00010609">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hpenzime të papërsëritshme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rrjedhin nga veprimtari të tjera jo të zakonshme.</w:t>
      </w:r>
    </w:p>
    <w:p w14:paraId="24AF74D4"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7A219E70" w14:textId="77777777" w:rsidR="00630D89" w:rsidRDefault="00630D89" w:rsidP="00630D89">
      <w:pPr>
        <w:numPr>
          <w:ilvl w:val="0"/>
          <w:numId w:val="7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Kriteri i përcaktuar në pikën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përmbushet nga subjektet në një nga format e mëposhtme ose përmes një kombinimi të tyre:</w:t>
      </w:r>
    </w:p>
    <w:p w14:paraId="76C81C14"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75EA32F5" w14:textId="77777777" w:rsidR="00630D89" w:rsidRPr="00951713" w:rsidRDefault="00630D89" w:rsidP="00630D89">
      <w:pPr>
        <w:pStyle w:val="ListParagraph"/>
        <w:numPr>
          <w:ilvl w:val="0"/>
          <w:numId w:val="13"/>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F</w:t>
      </w:r>
      <w:r w:rsidRPr="00951713">
        <w:rPr>
          <w:rFonts w:ascii="Times New Roman" w:eastAsia="Times New Roman" w:hAnsi="Times New Roman" w:cs="Times New Roman"/>
          <w:color w:val="000000" w:themeColor="text1"/>
          <w:sz w:val="28"/>
          <w:szCs w:val="28"/>
        </w:rPr>
        <w:t>ondeve të veta, të përbër</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 nga zërat dhe instrumentet </w:t>
      </w:r>
      <w:sdt>
        <w:sdtPr>
          <w:rPr>
            <w:rFonts w:ascii="Times New Roman" w:hAnsi="Times New Roman" w:cs="Times New Roman"/>
            <w:sz w:val="28"/>
            <w:szCs w:val="28"/>
          </w:rPr>
          <w:tag w:val="goog_rdk_47"/>
          <w:id w:val="2073356539"/>
        </w:sdtPr>
        <w:sdtContent/>
      </w:sdt>
      <w:r w:rsidRPr="00951713">
        <w:rPr>
          <w:rFonts w:ascii="Times New Roman" w:eastAsia="Times New Roman" w:hAnsi="Times New Roman" w:cs="Times New Roman"/>
          <w:color w:val="000000" w:themeColor="text1"/>
          <w:sz w:val="28"/>
          <w:szCs w:val="28"/>
        </w:rPr>
        <w:t>e kapitalit bazë të nivelit  të parë, pas zbritjeve, në përputhje me rregulloren e nxjerrë nga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për kapitalin rregullator; ose </w:t>
      </w:r>
    </w:p>
    <w:p w14:paraId="34B1DF69" w14:textId="77777777" w:rsidR="00630D89" w:rsidRDefault="00630D89" w:rsidP="00630D89">
      <w:pPr>
        <w:pStyle w:val="ListParagraph"/>
        <w:numPr>
          <w:ilvl w:val="0"/>
          <w:numId w:val="13"/>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policë sigurimi që mbulon territoret e Republikës së Shqipërisë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ku ofrohen shërbimet e kriptoaseteve.</w:t>
      </w:r>
    </w:p>
    <w:p w14:paraId="26D4831B" w14:textId="77777777" w:rsidR="00630D89" w:rsidRPr="00636D61"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41B672FB" w14:textId="77777777" w:rsidR="00630D89" w:rsidRPr="00636D61" w:rsidRDefault="00630D89" w:rsidP="00630D89">
      <w:pPr>
        <w:pStyle w:val="ListParagraph"/>
        <w:numPr>
          <w:ilvl w:val="0"/>
          <w:numId w:val="76"/>
        </w:numPr>
        <w:spacing w:after="0" w:line="240" w:lineRule="auto"/>
        <w:ind w:left="284" w:hanging="284"/>
        <w:jc w:val="both"/>
        <w:rPr>
          <w:rFonts w:ascii="Times New Roman" w:eastAsia="Times New Roman" w:hAnsi="Times New Roman" w:cs="Times New Roman"/>
          <w:color w:val="000000" w:themeColor="text1"/>
          <w:sz w:val="28"/>
          <w:szCs w:val="28"/>
        </w:rPr>
      </w:pPr>
      <w:r w:rsidRPr="00636D61">
        <w:rPr>
          <w:rFonts w:ascii="Times New Roman" w:eastAsia="Times New Roman" w:hAnsi="Times New Roman" w:cs="Times New Roman"/>
          <w:color w:val="000000" w:themeColor="text1"/>
          <w:sz w:val="28"/>
          <w:szCs w:val="28"/>
        </w:rPr>
        <w:t>Polica e sigurimit</w:t>
      </w:r>
      <w:r>
        <w:rPr>
          <w:rFonts w:ascii="Times New Roman" w:eastAsia="Times New Roman" w:hAnsi="Times New Roman" w:cs="Times New Roman"/>
          <w:color w:val="000000" w:themeColor="text1"/>
          <w:sz w:val="28"/>
          <w:szCs w:val="28"/>
        </w:rPr>
        <w:t>,</w:t>
      </w:r>
      <w:r w:rsidRPr="00636D61">
        <w:rPr>
          <w:rFonts w:ascii="Times New Roman" w:eastAsia="Times New Roman" w:hAnsi="Times New Roman" w:cs="Times New Roman"/>
          <w:color w:val="000000" w:themeColor="text1"/>
          <w:sz w:val="28"/>
          <w:szCs w:val="28"/>
        </w:rPr>
        <w:t xml:space="preserve"> sipas shkronj</w:t>
      </w:r>
      <w:r>
        <w:rPr>
          <w:rFonts w:ascii="Times New Roman" w:eastAsia="Times New Roman" w:hAnsi="Times New Roman" w:cs="Times New Roman"/>
          <w:color w:val="000000" w:themeColor="text1"/>
          <w:sz w:val="28"/>
          <w:szCs w:val="28"/>
        </w:rPr>
        <w:t>ës</w:t>
      </w:r>
      <w:r w:rsidRPr="00636D61">
        <w:rPr>
          <w:rFonts w:ascii="Times New Roman" w:eastAsia="Times New Roman" w:hAnsi="Times New Roman" w:cs="Times New Roman"/>
          <w:color w:val="000000" w:themeColor="text1"/>
          <w:sz w:val="28"/>
          <w:szCs w:val="28"/>
        </w:rPr>
        <w:t xml:space="preserve"> “b”</w:t>
      </w:r>
      <w:r>
        <w:rPr>
          <w:rFonts w:ascii="Times New Roman" w:eastAsia="Times New Roman" w:hAnsi="Times New Roman" w:cs="Times New Roman"/>
          <w:color w:val="000000" w:themeColor="text1"/>
          <w:sz w:val="28"/>
          <w:szCs w:val="28"/>
        </w:rPr>
        <w:t>,</w:t>
      </w:r>
      <w:r w:rsidRPr="00636D61">
        <w:rPr>
          <w:rFonts w:ascii="Times New Roman" w:eastAsia="Times New Roman" w:hAnsi="Times New Roman" w:cs="Times New Roman"/>
          <w:color w:val="000000" w:themeColor="text1"/>
          <w:sz w:val="28"/>
          <w:szCs w:val="28"/>
        </w:rPr>
        <w:t xml:space="preserve"> pikës 4, të këtij neni</w:t>
      </w:r>
      <w:r>
        <w:rPr>
          <w:rFonts w:ascii="Times New Roman" w:eastAsia="Times New Roman" w:hAnsi="Times New Roman" w:cs="Times New Roman"/>
          <w:color w:val="000000" w:themeColor="text1"/>
          <w:sz w:val="28"/>
          <w:szCs w:val="28"/>
        </w:rPr>
        <w:t>,</w:t>
      </w:r>
      <w:r w:rsidRPr="00636D61">
        <w:rPr>
          <w:rFonts w:ascii="Times New Roman" w:eastAsia="Times New Roman" w:hAnsi="Times New Roman" w:cs="Times New Roman"/>
          <w:color w:val="000000" w:themeColor="text1"/>
          <w:sz w:val="28"/>
          <w:szCs w:val="28"/>
        </w:rPr>
        <w:t xml:space="preserve"> përmban element</w:t>
      </w:r>
      <w:r>
        <w:rPr>
          <w:rFonts w:ascii="Times New Roman" w:eastAsia="Times New Roman" w:hAnsi="Times New Roman" w:cs="Times New Roman"/>
          <w:color w:val="000000" w:themeColor="text1"/>
          <w:sz w:val="28"/>
          <w:szCs w:val="28"/>
        </w:rPr>
        <w:t>e</w:t>
      </w:r>
      <w:r w:rsidRPr="00636D61">
        <w:rPr>
          <w:rFonts w:ascii="Times New Roman" w:eastAsia="Times New Roman" w:hAnsi="Times New Roman" w:cs="Times New Roman"/>
          <w:color w:val="000000" w:themeColor="text1"/>
          <w:sz w:val="28"/>
          <w:szCs w:val="28"/>
        </w:rPr>
        <w:t>t e mëposht</w:t>
      </w:r>
      <w:r>
        <w:rPr>
          <w:rFonts w:ascii="Times New Roman" w:eastAsia="Times New Roman" w:hAnsi="Times New Roman" w:cs="Times New Roman"/>
          <w:color w:val="000000" w:themeColor="text1"/>
          <w:sz w:val="28"/>
          <w:szCs w:val="28"/>
        </w:rPr>
        <w:t>me</w:t>
      </w:r>
      <w:r w:rsidRPr="00636D61">
        <w:rPr>
          <w:rFonts w:ascii="Times New Roman" w:eastAsia="Times New Roman" w:hAnsi="Times New Roman" w:cs="Times New Roman"/>
          <w:color w:val="000000" w:themeColor="text1"/>
          <w:sz w:val="28"/>
          <w:szCs w:val="28"/>
        </w:rPr>
        <w:t xml:space="preserve">: </w:t>
      </w:r>
    </w:p>
    <w:p w14:paraId="0F65EEAA" w14:textId="77777777" w:rsidR="00630D89" w:rsidRPr="00636D61"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54819D50" w14:textId="77777777" w:rsidR="00630D89" w:rsidRPr="00951713" w:rsidRDefault="00630D89" w:rsidP="00630D89">
      <w:pPr>
        <w:pStyle w:val="ListParagraph"/>
        <w:numPr>
          <w:ilvl w:val="0"/>
          <w:numId w:val="44"/>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a një afat fillestar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jo më pak se një vit;</w:t>
      </w:r>
    </w:p>
    <w:p w14:paraId="0B7CF0B0" w14:textId="77777777" w:rsidR="00630D89" w:rsidRPr="00951713" w:rsidRDefault="00630D89" w:rsidP="00630D89">
      <w:pPr>
        <w:pStyle w:val="ListParagraph"/>
        <w:numPr>
          <w:ilvl w:val="0"/>
          <w:numId w:val="44"/>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a një periudhë  njoftimi për anulimin e saj</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prej të paktën 90 ditësh;</w:t>
      </w:r>
    </w:p>
    <w:p w14:paraId="532A559F" w14:textId="35C1EFAE" w:rsidR="00630D89" w:rsidRPr="00951713" w:rsidRDefault="00630D89" w:rsidP="00630D89">
      <w:pPr>
        <w:pStyle w:val="ListParagraph"/>
        <w:numPr>
          <w:ilvl w:val="0"/>
          <w:numId w:val="44"/>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shtë marrë nga një shoqëri sigurimi e licencuar për këtë klasë sigurimi, në përputhje me legjislacionin në fuqi për shoqëritë e sigurimit, ose nga një shoqëri sigurimi</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e licencuar në një nga vendet e Bashkimit Evropian;</w:t>
      </w:r>
    </w:p>
    <w:p w14:paraId="1A238BC2" w14:textId="77777777" w:rsidR="00630D89" w:rsidRDefault="00630D89" w:rsidP="00630D89">
      <w:p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sz w:val="28"/>
          <w:szCs w:val="28"/>
          <w:lang w:val="sq"/>
        </w:rPr>
        <w:t>ç</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O</w:t>
      </w:r>
      <w:r w:rsidRPr="00951713">
        <w:rPr>
          <w:rFonts w:ascii="Times New Roman" w:eastAsia="Times New Roman" w:hAnsi="Times New Roman" w:cs="Times New Roman"/>
          <w:color w:val="000000" w:themeColor="text1"/>
          <w:sz w:val="28"/>
          <w:szCs w:val="28"/>
        </w:rPr>
        <w:t>frohet nga një palë e tretë.</w:t>
      </w:r>
    </w:p>
    <w:p w14:paraId="60B54088"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24797DF2" w14:textId="77777777" w:rsidR="00630D89" w:rsidRPr="00636D61" w:rsidRDefault="00630D89" w:rsidP="00630D89">
      <w:pPr>
        <w:pStyle w:val="ListParagraph"/>
        <w:numPr>
          <w:ilvl w:val="0"/>
          <w:numId w:val="76"/>
        </w:numPr>
        <w:spacing w:after="0" w:line="240" w:lineRule="auto"/>
        <w:ind w:left="284" w:hanging="284"/>
        <w:jc w:val="both"/>
        <w:rPr>
          <w:rFonts w:ascii="Times New Roman" w:eastAsia="Times New Roman" w:hAnsi="Times New Roman" w:cs="Times New Roman"/>
          <w:color w:val="000000" w:themeColor="text1"/>
          <w:sz w:val="28"/>
          <w:szCs w:val="28"/>
        </w:rPr>
      </w:pPr>
      <w:r w:rsidRPr="00636D61">
        <w:rPr>
          <w:rFonts w:ascii="Times New Roman" w:eastAsia="Times New Roman" w:hAnsi="Times New Roman" w:cs="Times New Roman"/>
          <w:color w:val="000000" w:themeColor="text1"/>
          <w:sz w:val="28"/>
          <w:szCs w:val="28"/>
        </w:rPr>
        <w:t>Polica e sigurimit</w:t>
      </w:r>
      <w:r>
        <w:rPr>
          <w:rFonts w:ascii="Times New Roman" w:eastAsia="Times New Roman" w:hAnsi="Times New Roman" w:cs="Times New Roman"/>
          <w:color w:val="000000" w:themeColor="text1"/>
          <w:sz w:val="28"/>
          <w:szCs w:val="28"/>
        </w:rPr>
        <w:t>,</w:t>
      </w:r>
      <w:r w:rsidRPr="00636D61">
        <w:rPr>
          <w:rFonts w:ascii="Times New Roman" w:eastAsia="Times New Roman" w:hAnsi="Times New Roman" w:cs="Times New Roman"/>
          <w:color w:val="000000" w:themeColor="text1"/>
          <w:sz w:val="28"/>
          <w:szCs w:val="28"/>
        </w:rPr>
        <w:t xml:space="preserve"> e përcaktuar në këtë nen, duhet të përfshijë mbulimin kundrejt rrezikut të:</w:t>
      </w:r>
    </w:p>
    <w:p w14:paraId="63E16CE7" w14:textId="77777777" w:rsidR="00630D89" w:rsidRPr="00636D61"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5A1BB867" w14:textId="77777777" w:rsidR="00630D89" w:rsidRPr="00951713" w:rsidRDefault="00630D89" w:rsidP="00630D89">
      <w:pPr>
        <w:pStyle w:val="ListParagraph"/>
        <w:numPr>
          <w:ilvl w:val="0"/>
          <w:numId w:val="4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humbjes së dokumenteve;</w:t>
      </w:r>
    </w:p>
    <w:p w14:paraId="747E2321" w14:textId="77777777" w:rsidR="00630D89" w:rsidRPr="00951713" w:rsidRDefault="00630D89" w:rsidP="00630D89">
      <w:pPr>
        <w:pStyle w:val="ListParagraph"/>
        <w:numPr>
          <w:ilvl w:val="0"/>
          <w:numId w:val="4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paraqitjes së informacionit të rremë apo mashtrues;</w:t>
      </w:r>
    </w:p>
    <w:p w14:paraId="26168F6B" w14:textId="77777777" w:rsidR="00630D89" w:rsidRDefault="00630D89" w:rsidP="00630D89">
      <w:pPr>
        <w:pStyle w:val="ListParagraph"/>
        <w:numPr>
          <w:ilvl w:val="0"/>
          <w:numId w:val="4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veprimeve, gabimeve ose mosveprimeve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rezultojnë në shkelje të:</w:t>
      </w:r>
    </w:p>
    <w:p w14:paraId="4A88BB09" w14:textId="77777777" w:rsidR="00630D89" w:rsidRPr="00951713" w:rsidRDefault="00630D89" w:rsidP="00630D89">
      <w:pPr>
        <w:pStyle w:val="ListParagraph"/>
        <w:spacing w:after="0" w:line="240" w:lineRule="auto"/>
        <w:ind w:left="709" w:hanging="283"/>
        <w:jc w:val="both"/>
        <w:rPr>
          <w:rFonts w:ascii="Times New Roman" w:eastAsia="Times New Roman" w:hAnsi="Times New Roman" w:cs="Times New Roman"/>
          <w:color w:val="000000" w:themeColor="text1"/>
          <w:sz w:val="28"/>
          <w:szCs w:val="28"/>
        </w:rPr>
      </w:pPr>
    </w:p>
    <w:p w14:paraId="7A7C26D3" w14:textId="77777777" w:rsidR="00630D89" w:rsidRPr="00951713" w:rsidRDefault="00630D89" w:rsidP="00630D89">
      <w:pPr>
        <w:pStyle w:val="ListParagraph"/>
        <w:numPr>
          <w:ilvl w:val="0"/>
          <w:numId w:val="367"/>
        </w:numPr>
        <w:spacing w:after="0" w:line="240" w:lineRule="auto"/>
        <w:ind w:left="1276"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detyrimeve ligjore dhe rregullatore;</w:t>
      </w:r>
    </w:p>
    <w:p w14:paraId="07EA75B3" w14:textId="77777777" w:rsidR="00630D89" w:rsidRPr="00951713" w:rsidRDefault="00630D89" w:rsidP="00630D89">
      <w:pPr>
        <w:pStyle w:val="ListParagraph"/>
        <w:numPr>
          <w:ilvl w:val="0"/>
          <w:numId w:val="367"/>
        </w:numPr>
        <w:spacing w:after="0" w:line="240" w:lineRule="auto"/>
        <w:ind w:left="1276"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detyrimit për të vepruar në mënyrë të drejtë, të ndershme, të paanshme dhe profesionale kundrejt klientëve të tyre;</w:t>
      </w:r>
    </w:p>
    <w:p w14:paraId="48B2100B" w14:textId="77777777" w:rsidR="00630D89" w:rsidRDefault="00630D89" w:rsidP="00630D89">
      <w:pPr>
        <w:pStyle w:val="ListParagraph"/>
        <w:numPr>
          <w:ilvl w:val="0"/>
          <w:numId w:val="367"/>
        </w:numPr>
        <w:spacing w:after="0" w:line="240" w:lineRule="auto"/>
        <w:ind w:left="1276" w:hanging="142"/>
        <w:jc w:val="both"/>
        <w:rPr>
          <w:rFonts w:ascii="Times New Roman" w:eastAsia="Times New Roman" w:hAnsi="Times New Roman" w:cs="Times New Roman"/>
          <w:color w:val="000000" w:themeColor="text1"/>
          <w:sz w:val="28"/>
          <w:szCs w:val="28"/>
          <w:lang w:val="sv"/>
        </w:rPr>
      </w:pPr>
      <w:r w:rsidRPr="00951713">
        <w:rPr>
          <w:rFonts w:ascii="Times New Roman" w:eastAsia="Times New Roman" w:hAnsi="Times New Roman" w:cs="Times New Roman"/>
          <w:color w:val="000000" w:themeColor="text1"/>
          <w:sz w:val="28"/>
          <w:szCs w:val="28"/>
          <w:lang w:val="sv"/>
        </w:rPr>
        <w:t>detyrimet në kuadër të konfidencialitetit</w:t>
      </w:r>
      <w:r>
        <w:rPr>
          <w:rFonts w:ascii="Times New Roman" w:eastAsia="Times New Roman" w:hAnsi="Times New Roman" w:cs="Times New Roman"/>
          <w:color w:val="000000" w:themeColor="text1"/>
          <w:sz w:val="28"/>
          <w:szCs w:val="28"/>
          <w:lang w:val="sv"/>
        </w:rPr>
        <w:t>.</w:t>
      </w:r>
    </w:p>
    <w:p w14:paraId="721E62CA"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lang w:val="sv"/>
        </w:rPr>
      </w:pPr>
    </w:p>
    <w:p w14:paraId="12C0D5B3" w14:textId="7141199A" w:rsidR="00630D89" w:rsidRPr="00951713" w:rsidRDefault="00F56EA8" w:rsidP="00630D89">
      <w:p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lang w:val="sq"/>
        </w:rPr>
        <w:t>ç)</w:t>
      </w:r>
      <w:r>
        <w:rPr>
          <w:rFonts w:ascii="Times New Roman" w:eastAsia="Times New Roman" w:hAnsi="Times New Roman" w:cs="Times New Roman"/>
          <w:sz w:val="28"/>
          <w:szCs w:val="28"/>
          <w:lang w:val="sq"/>
        </w:rPr>
        <w:tab/>
      </w:r>
      <w:r w:rsidR="00630D89" w:rsidRPr="00951713">
        <w:rPr>
          <w:rFonts w:ascii="Times New Roman" w:eastAsia="Times New Roman" w:hAnsi="Times New Roman" w:cs="Times New Roman"/>
          <w:sz w:val="28"/>
          <w:szCs w:val="28"/>
          <w:lang w:val="sq"/>
        </w:rPr>
        <w:t>m</w:t>
      </w:r>
      <w:r w:rsidR="00630D89" w:rsidRPr="00951713">
        <w:rPr>
          <w:rFonts w:ascii="Times New Roman" w:eastAsia="Times New Roman" w:hAnsi="Times New Roman" w:cs="Times New Roman"/>
          <w:color w:val="000000" w:themeColor="text1"/>
          <w:sz w:val="28"/>
          <w:szCs w:val="28"/>
        </w:rPr>
        <w:t>ungesës së implementimit të procedurave të përshtatshme për shmangien e konfliktit të interesit;</w:t>
      </w:r>
    </w:p>
    <w:p w14:paraId="0AD2E050" w14:textId="77777777" w:rsidR="00630D89" w:rsidRPr="00951713" w:rsidRDefault="00630D89" w:rsidP="00630D89">
      <w:pPr>
        <w:pStyle w:val="ListParagraph"/>
        <w:numPr>
          <w:ilvl w:val="0"/>
          <w:numId w:val="4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humbjeve që vijnë si rezultat i ndërprerjes së veprimtarisë së shoqërisë ose dështimet e sistemit;</w:t>
      </w:r>
    </w:p>
    <w:p w14:paraId="56F41DF3" w14:textId="7278826A" w:rsidR="00630D89" w:rsidRPr="00951713" w:rsidRDefault="00F56EA8" w:rsidP="00630D89">
      <w:pPr>
        <w:spacing w:after="0" w:line="240" w:lineRule="auto"/>
        <w:ind w:left="709" w:hanging="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dh)</w:t>
      </w:r>
      <w:r>
        <w:rPr>
          <w:rFonts w:ascii="Times New Roman" w:eastAsia="Times New Roman" w:hAnsi="Times New Roman" w:cs="Times New Roman"/>
          <w:color w:val="000000" w:themeColor="text1"/>
          <w:sz w:val="28"/>
          <w:szCs w:val="28"/>
        </w:rPr>
        <w:tab/>
      </w:r>
      <w:r w:rsidR="00630D89" w:rsidRPr="00951713">
        <w:rPr>
          <w:rFonts w:ascii="Times New Roman" w:eastAsia="Times New Roman" w:hAnsi="Times New Roman" w:cs="Times New Roman"/>
          <w:color w:val="000000" w:themeColor="text1"/>
          <w:sz w:val="28"/>
          <w:szCs w:val="28"/>
        </w:rPr>
        <w:t>mosveprimeve neglizhente kundrejt ruajtjes së kriptoaseteve dhe fondeve të klientëve</w:t>
      </w:r>
      <w:r w:rsidR="00630D89">
        <w:rPr>
          <w:rFonts w:ascii="Times New Roman" w:eastAsia="Times New Roman" w:hAnsi="Times New Roman" w:cs="Times New Roman"/>
          <w:color w:val="000000" w:themeColor="text1"/>
          <w:sz w:val="28"/>
          <w:szCs w:val="28"/>
        </w:rPr>
        <w:t>;</w:t>
      </w:r>
    </w:p>
    <w:p w14:paraId="6E2DD8A7" w14:textId="77777777" w:rsidR="00630D89" w:rsidRPr="00010609" w:rsidRDefault="00630D89" w:rsidP="00630D89">
      <w:pPr>
        <w:pStyle w:val="ListParagraph"/>
        <w:numPr>
          <w:ilvl w:val="0"/>
          <w:numId w:val="43"/>
        </w:numPr>
        <w:spacing w:after="0" w:line="240" w:lineRule="auto"/>
        <w:ind w:left="709" w:hanging="283"/>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 xml:space="preserve">përgjegjësisë së </w:t>
      </w:r>
      <w:r w:rsidRPr="00010609">
        <w:rPr>
          <w:rFonts w:ascii="Times New Roman" w:eastAsia="Times New Roman" w:hAnsi="Times New Roman" w:cs="Times New Roman"/>
          <w:sz w:val="28"/>
          <w:szCs w:val="28"/>
        </w:rPr>
        <w:t>ofruesve të shërbimeve të kriptoaseteve ndaj klientëve, në përputhje me pikën 8, të nenit 75, të këtij ligji.</w:t>
      </w:r>
    </w:p>
    <w:p w14:paraId="6FDD75A7"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1DF77298" w14:textId="77777777" w:rsidR="00630D89" w:rsidRPr="00F56EA8" w:rsidRDefault="00630D89" w:rsidP="00F56EA8">
      <w:pPr>
        <w:spacing w:after="0" w:line="240" w:lineRule="auto"/>
        <w:ind w:left="360" w:hanging="360"/>
        <w:jc w:val="both"/>
        <w:rPr>
          <w:rFonts w:ascii="Times New Roman" w:eastAsia="Times New Roman" w:hAnsi="Times New Roman" w:cs="Times New Roman"/>
          <w:color w:val="000000" w:themeColor="text1"/>
          <w:sz w:val="28"/>
          <w:szCs w:val="28"/>
        </w:rPr>
      </w:pPr>
      <w:r w:rsidRPr="00F56EA8">
        <w:rPr>
          <w:rFonts w:ascii="Times New Roman" w:eastAsia="Times New Roman" w:hAnsi="Times New Roman" w:cs="Times New Roman"/>
          <w:sz w:val="28"/>
          <w:szCs w:val="28"/>
        </w:rPr>
        <w:t xml:space="preserve">7. </w:t>
      </w:r>
      <w:r w:rsidRPr="00F56EA8">
        <w:rPr>
          <w:rFonts w:ascii="Times New Roman" w:eastAsia="Times New Roman" w:hAnsi="Times New Roman" w:cs="Times New Roman"/>
          <w:color w:val="000000" w:themeColor="text1"/>
          <w:sz w:val="28"/>
          <w:szCs w:val="28"/>
        </w:rPr>
        <w:t>AMF-ja miraton rregulla më të detajuara në lidhje me kërkesat për kapital të ofruesve të shërbimeve të kriptoaseteve.</w:t>
      </w:r>
    </w:p>
    <w:p w14:paraId="38F3EC7D"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00C444E4"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color w:val="000000" w:themeColor="text1"/>
          <w:sz w:val="28"/>
          <w:szCs w:val="28"/>
        </w:rPr>
        <w:t>Neni 68</w:t>
      </w:r>
    </w:p>
    <w:p w14:paraId="04938B44"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Politikat e qeverisjes</w:t>
      </w:r>
    </w:p>
    <w:p w14:paraId="2B52582B" w14:textId="77777777" w:rsidR="00630D89" w:rsidRPr="00951713"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110D2BE5" w14:textId="53CCE27E" w:rsidR="00630D89" w:rsidRPr="00660EDD" w:rsidRDefault="00630D89" w:rsidP="00630D89">
      <w:pPr>
        <w:numPr>
          <w:ilvl w:val="0"/>
          <w:numId w:val="7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Anëtarët e organit drejtues të ofruesve të shërbimeve të kriptoaseteve janë me reputacion të mirë dhe kanë njohuritë, aftësitë dhe përvojën e duhur, individualisht dhe në mënyrë kolektive, për të përmbushur detyrat e tyre. Në veçanti, anëtarët e organit drejtues të ofruesve të shërbimeve të kriptoaseteve nuk duhet të jenë të dënuar për vepra penale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lidhen me pastrimin e parave, financimin e terrorizmit, financimin e përhapjes së armëve të dëmtimit në masë ose për vepra të tjera</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do të ndikonin në reputacionin e tyre të mirë. Ata duhet gjithashtu të dëshmojnë se janë të aftë të </w:t>
      </w:r>
      <w:r w:rsidRPr="00951713">
        <w:rPr>
          <w:rFonts w:ascii="Times New Roman" w:hAnsi="Times New Roman" w:cs="Times New Roman"/>
          <w:color w:val="000000" w:themeColor="text1"/>
          <w:sz w:val="28"/>
          <w:szCs w:val="28"/>
        </w:rPr>
        <w:t>angazhohen me kohë të mjaftueshme për të kryer detyrat e tyre në mënyrë efektive.</w:t>
      </w:r>
    </w:p>
    <w:p w14:paraId="4159A235"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6B09B51" w14:textId="77777777" w:rsidR="00630D89" w:rsidRDefault="00630D89" w:rsidP="00630D89">
      <w:pPr>
        <w:numPr>
          <w:ilvl w:val="0"/>
          <w:numId w:val="7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hAnsi="Times New Roman" w:cs="Times New Roman"/>
          <w:color w:val="000000" w:themeColor="text1"/>
          <w:sz w:val="28"/>
          <w:szCs w:val="28"/>
        </w:rPr>
        <w:t>Aksionarët dhe anëtarët</w:t>
      </w:r>
      <w:r>
        <w:rPr>
          <w:rFonts w:ascii="Times New Roman" w:hAnsi="Times New Roman" w:cs="Times New Roman"/>
          <w:color w:val="000000" w:themeColor="text1"/>
          <w:sz w:val="28"/>
          <w:szCs w:val="28"/>
        </w:rPr>
        <w:t>,</w:t>
      </w:r>
      <w:r w:rsidRPr="00951713">
        <w:rPr>
          <w:rFonts w:ascii="Times New Roman" w:hAnsi="Times New Roman" w:cs="Times New Roman"/>
          <w:color w:val="000000" w:themeColor="text1"/>
          <w:sz w:val="28"/>
          <w:szCs w:val="28"/>
        </w:rPr>
        <w:t xml:space="preserve"> t</w:t>
      </w:r>
      <w:r w:rsidRPr="00951713">
        <w:rPr>
          <w:rFonts w:ascii="Times New Roman" w:eastAsia="Times New Roman" w:hAnsi="Times New Roman" w:cs="Times New Roman"/>
          <w:color w:val="000000" w:themeColor="text1"/>
          <w:sz w:val="28"/>
          <w:szCs w:val="28"/>
          <w:lang w:val="sq"/>
        </w:rPr>
        <w:t>ë cilët zotërojnë në mënyre direkte ose indirekte pjesëmarrje influencuese në emetuesit e tokenit të aseteve</w:t>
      </w:r>
      <w:r w:rsidRPr="00951713">
        <w:rPr>
          <w:rFonts w:ascii="Times New Roman" w:eastAsia="Times New Roman" w:hAnsi="Times New Roman" w:cs="Times New Roman"/>
          <w:color w:val="000000" w:themeColor="text1"/>
          <w:sz w:val="28"/>
          <w:szCs w:val="28"/>
        </w:rPr>
        <w:t>, kanë reputacion të mirë dhe, në veçanti, nuk janë dënuar për vepra penale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lidhen me pastrimin e parave, financimin e terrorizmit, financimin e përhapjes së armëve të dëmtimit në masë ose për vepra të tjera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do të ndikonin në reputacionin e tyre të mirë.</w:t>
      </w:r>
    </w:p>
    <w:p w14:paraId="60433C4E"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E6D59ED" w14:textId="77777777" w:rsidR="00630D89" w:rsidRPr="00951713" w:rsidRDefault="00630D89" w:rsidP="00630D89">
      <w:pPr>
        <w:numPr>
          <w:ilvl w:val="0"/>
          <w:numId w:val="7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Në rastet kur ndikimi i ushtruar nga </w:t>
      </w:r>
      <w:r w:rsidRPr="00951713">
        <w:rPr>
          <w:rFonts w:ascii="Times New Roman" w:hAnsi="Times New Roman" w:cs="Times New Roman"/>
          <w:color w:val="000000" w:themeColor="text1"/>
          <w:sz w:val="28"/>
          <w:szCs w:val="28"/>
        </w:rPr>
        <w:t xml:space="preserve">aksionarët ose anëtarët që zotërojnë, në mënyre direkte ose indirekte, pjesëmarrje </w:t>
      </w:r>
      <w:r w:rsidRPr="00951713">
        <w:rPr>
          <w:rFonts w:ascii="Times New Roman" w:eastAsia="Times New Roman" w:hAnsi="Times New Roman" w:cs="Times New Roman"/>
          <w:color w:val="000000" w:themeColor="text1"/>
          <w:sz w:val="28"/>
          <w:szCs w:val="28"/>
        </w:rPr>
        <w:t>influencuese në një ofrues të shërbimeve të kriptoaseteve, është i tillë që mund të dëmtojë administrimin e shëndetshëm dhe të kujdesshëm të ofruesit të shërbimeve të kriptoaseteve,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ndërmerr masat e duhura për të adresuar rreziqet e lidhura.</w:t>
      </w:r>
    </w:p>
    <w:p w14:paraId="141F878E" w14:textId="7619DB4E"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Masat e ndërmara nga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mund të përfshijnë kërkesa drejt organeve gjyqësore ose vendosjen e gjobave ndaj drejtorëve dhe/ose personave përgjegjës për administrimin e shoqërisë ose pezullimin e ushtrimit të të drejtës së votimit</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lidhen me aksionet e mbajtura nga aksionarët ose anëtarët që zotërojnë, në mënyrë direkte ose indirekte, pjesëmarrje influencuese në shoqërinë e ofruesit të shërbimeve të kriptoaseteve.</w:t>
      </w:r>
    </w:p>
    <w:p w14:paraId="18A01DBE"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51A1BC9E" w14:textId="77777777" w:rsidR="00630D89" w:rsidRDefault="00630D89" w:rsidP="00630D89">
      <w:pPr>
        <w:numPr>
          <w:ilvl w:val="0"/>
          <w:numId w:val="7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hartojnë dhe implementojnë politika dhe procedura efektive për të siguruar përputhshmërinë me këtë ligj.</w:t>
      </w:r>
    </w:p>
    <w:p w14:paraId="44CDD4E3" w14:textId="77777777" w:rsidR="00630D89" w:rsidRPr="00951713"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p>
    <w:p w14:paraId="276CD9FD" w14:textId="77777777" w:rsidR="00630D89" w:rsidRDefault="00630D89" w:rsidP="00630D89">
      <w:pPr>
        <w:numPr>
          <w:ilvl w:val="0"/>
          <w:numId w:val="7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punësojnë personel të përshtatshëm, të cilët zotërojnë njohuritë, aftësitë dhe ekspertizën e nevojshme për kryerjen e detyrave të ngarkuara ndaj tyre, duke marrë në konsideratë madhësinë, natyrën dhe gamën e shërbimeve të kriptoaseteve të ofruara.</w:t>
      </w:r>
    </w:p>
    <w:p w14:paraId="15F38A5E"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3B0FE841" w14:textId="77777777" w:rsidR="00630D89" w:rsidRDefault="00630D89" w:rsidP="00630D89">
      <w:pPr>
        <w:numPr>
          <w:ilvl w:val="0"/>
          <w:numId w:val="7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Organi drejtues i ofruesve të shërbimeve të kriptoaseteve vlerëson dhe rishikon periodikisht efektivitetin e politikave, rregulloreve dhe procedurave të implementuara për të siguruar përputhshmërinë me </w:t>
      </w:r>
      <w:r w:rsidRPr="00951713">
        <w:rPr>
          <w:rFonts w:ascii="Times New Roman" w:eastAsia="Times New Roman" w:hAnsi="Times New Roman" w:cs="Times New Roman"/>
          <w:color w:val="000000" w:themeColor="text1"/>
          <w:sz w:val="28"/>
          <w:szCs w:val="28"/>
        </w:rPr>
        <w:lastRenderedPageBreak/>
        <w:t>seksionet 2 dhe 3</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reu, si dhe ndërmerr masa të duhura për të adresuar çdo mangësi në këtë drejtim.</w:t>
      </w:r>
    </w:p>
    <w:p w14:paraId="6C4DD09D"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049106C" w14:textId="50DC9DFC" w:rsidR="00630D89" w:rsidRPr="00951713" w:rsidRDefault="00630D89" w:rsidP="00630D89">
      <w:pPr>
        <w:numPr>
          <w:ilvl w:val="0"/>
          <w:numId w:val="7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Ofruesit e shërbimeve të kriptoaseteve ndërmarrin të gjitha hapat e arsyeshme për të siguruar vazhdimësinë dhe rregullsinë e ofrimit të shërbimeve të kriptoaseteve. Në funksion të këtij qëllimi, ofruesit e shërbimeve të kriptoaseteve sigurojnë burimet e duhura </w:t>
      </w:r>
      <w:r w:rsidR="00F56EA8">
        <w:rPr>
          <w:rFonts w:ascii="Times New Roman" w:eastAsia="Times New Roman" w:hAnsi="Times New Roman" w:cs="Times New Roman"/>
          <w:color w:val="000000" w:themeColor="text1"/>
          <w:sz w:val="28"/>
          <w:szCs w:val="28"/>
        </w:rPr>
        <w:t xml:space="preserve">dhe procedura të përshtatshme </w:t>
      </w:r>
      <w:r w:rsidRPr="00951713">
        <w:rPr>
          <w:rFonts w:ascii="Times New Roman" w:eastAsia="Times New Roman" w:hAnsi="Times New Roman" w:cs="Times New Roman"/>
          <w:color w:val="000000" w:themeColor="text1"/>
          <w:sz w:val="28"/>
          <w:szCs w:val="28"/>
        </w:rPr>
        <w:t xml:space="preserve">e proporcionale, duke përfshirë sisteme të qëndrueshme dhe të sigurta të teknologjisë së informacionit, në përputhje me standardet e legjislacionit në fuqi për qëndrueshmërinë operacionale. </w:t>
      </w:r>
      <w:sdt>
        <w:sdtPr>
          <w:rPr>
            <w:rFonts w:ascii="Times New Roman" w:hAnsi="Times New Roman" w:cs="Times New Roman"/>
            <w:color w:val="000000" w:themeColor="text1"/>
            <w:sz w:val="28"/>
            <w:szCs w:val="28"/>
          </w:rPr>
          <w:tag w:val="goog_rdk_48"/>
          <w:id w:val="1687648985"/>
        </w:sdtPr>
        <w:sdtContent/>
      </w:sdt>
      <w:sdt>
        <w:sdtPr>
          <w:rPr>
            <w:rFonts w:ascii="Times New Roman" w:hAnsi="Times New Roman" w:cs="Times New Roman"/>
            <w:color w:val="000000" w:themeColor="text1"/>
            <w:sz w:val="28"/>
            <w:szCs w:val="28"/>
          </w:rPr>
          <w:tag w:val="goog_rdk_49"/>
          <w:id w:val="-1526016732"/>
        </w:sdtPr>
        <w:sdtContent/>
      </w:sdt>
    </w:p>
    <w:p w14:paraId="0E07BC9B" w14:textId="77777777"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hartojnë politika në lidhje me vazhdimësinë e biznesit, të cilat duhet të përfshijnë planin e vazhdimësisë së TIK</w:t>
      </w:r>
      <w:r>
        <w:rPr>
          <w:rFonts w:ascii="Times New Roman" w:eastAsia="Times New Roman" w:hAnsi="Times New Roman" w:cs="Times New Roman"/>
          <w:color w:val="000000" w:themeColor="text1"/>
          <w:sz w:val="28"/>
          <w:szCs w:val="28"/>
        </w:rPr>
        <w:t>-ut</w:t>
      </w:r>
      <w:r w:rsidRPr="00951713">
        <w:rPr>
          <w:rFonts w:ascii="Times New Roman" w:eastAsia="Times New Roman" w:hAnsi="Times New Roman" w:cs="Times New Roman"/>
          <w:color w:val="000000" w:themeColor="text1"/>
          <w:sz w:val="28"/>
          <w:szCs w:val="28"/>
        </w:rPr>
        <w:t>, administrimin e vazhdimësisë së shoqërisë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dhe plane për rimëkëmbje ndaj katastrofave, të cilat duhet të sigurojnë ruajtjen e sigurt të të dhënave dhe funksioneve thelbësore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dhe vjimin e ofrimit të shërbimeve në mënyrë të rregullt.</w:t>
      </w:r>
    </w:p>
    <w:p w14:paraId="59DB30B8" w14:textId="77777777" w:rsidR="00630D89" w:rsidRPr="00951713" w:rsidRDefault="00630D89" w:rsidP="00630D89">
      <w:pPr>
        <w:spacing w:after="0" w:line="240" w:lineRule="auto"/>
        <w:ind w:left="284" w:hanging="284"/>
        <w:jc w:val="both"/>
        <w:rPr>
          <w:rFonts w:ascii="Times New Roman" w:hAnsi="Times New Roman" w:cs="Times New Roman"/>
          <w:color w:val="000000" w:themeColor="text1"/>
          <w:sz w:val="28"/>
          <w:szCs w:val="28"/>
        </w:rPr>
      </w:pPr>
    </w:p>
    <w:p w14:paraId="48E8E3B5" w14:textId="7ECAA2B2" w:rsidR="00630D89" w:rsidRPr="00951713" w:rsidRDefault="00630D89" w:rsidP="00630D89">
      <w:pPr>
        <w:numPr>
          <w:ilvl w:val="0"/>
          <w:numId w:val="7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vendosin mekanizma, sisteme dhe procedura efektive për vlerësimin e riskut, në përputhje me legjislacionin në fuqi për parandalimin e pastrimit të parave dhe finan</w:t>
      </w:r>
      <w:r w:rsidR="00F56EA8">
        <w:rPr>
          <w:rFonts w:ascii="Times New Roman" w:eastAsia="Times New Roman" w:hAnsi="Times New Roman" w:cs="Times New Roman"/>
          <w:color w:val="000000" w:themeColor="text1"/>
          <w:sz w:val="28"/>
          <w:szCs w:val="28"/>
        </w:rPr>
        <w:t>cimit të terrorizmit, të cilat u</w:t>
      </w:r>
      <w:r w:rsidRPr="00951713">
        <w:rPr>
          <w:rFonts w:ascii="Times New Roman" w:eastAsia="Times New Roman" w:hAnsi="Times New Roman" w:cs="Times New Roman"/>
          <w:color w:val="000000" w:themeColor="text1"/>
          <w:sz w:val="28"/>
          <w:szCs w:val="28"/>
        </w:rPr>
        <w:t xml:space="preserve"> nënshtrohen vlerësimeve periodike për të siguruar efektivitetin e tyre, duke marrë në konsideratë madhësinë, natyrën dhe gamën e shërbimeve të kriptoaseteve të ofruara. Ofruesit e shërbimeve të kriptoaseteve marrin masa të përshtatshme për të adresuar çdo mangësi në këtë drejtim.</w:t>
      </w:r>
    </w:p>
    <w:p w14:paraId="29747324" w14:textId="3ED080A6"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vendosin sisteme dhe procedura për të mbrojtur disponueshmërinë, autenticitetin, integritetin dhe konfidencialitetin e të dhënave</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standardet e legjislacionit në fuqi për qëndrueshmërinë operacionale. </w:t>
      </w:r>
    </w:p>
    <w:p w14:paraId="7372047E"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78233C7F" w14:textId="77777777" w:rsidR="00630D89" w:rsidRPr="00951713" w:rsidRDefault="00630D89" w:rsidP="00630D89">
      <w:pPr>
        <w:numPr>
          <w:ilvl w:val="0"/>
          <w:numId w:val="77"/>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sigurojnë ruajtjen e të dhënave të të gjitha shërbimeve të kriptoaseteve, veprimtarive, urdhrave dhe transaksioneve të kryera prej tyre. Këto të dhëna duhet të jenë mjaftueshëm të detajuara për t’i mundësuar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përmbushjen e funksioneve të saj të mbikëqyrjes dhe zbatueshmërisë, veçanërisht për të konstatuar nëse ofruesit e shërbimeve të kriptoaseteve kanë përmbushur të gjitha detyrimet ligjore, përfshirë ato në lidhje me klientët ekzistues ose potencial, si dhe në kuadër të integritetit të tregut.</w:t>
      </w:r>
    </w:p>
    <w:p w14:paraId="7AD4D589" w14:textId="77777777"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p>
    <w:p w14:paraId="5210DD48" w14:textId="5FE42F0D"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Të dhënat e ruajtura</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pikën 9</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iu vendosen në dispozicion klientëve, sipas kërkesës, dhe ruhen për një periudhë prej të paktën 5 v</w:t>
      </w:r>
      <w:r>
        <w:rPr>
          <w:rFonts w:ascii="Times New Roman" w:eastAsia="Times New Roman" w:hAnsi="Times New Roman" w:cs="Times New Roman"/>
          <w:color w:val="000000" w:themeColor="text1"/>
          <w:sz w:val="28"/>
          <w:szCs w:val="28"/>
        </w:rPr>
        <w:t>jet</w:t>
      </w:r>
      <w:r w:rsidRPr="00951713">
        <w:rPr>
          <w:rFonts w:ascii="Times New Roman" w:eastAsia="Times New Roman" w:hAnsi="Times New Roman" w:cs="Times New Roman"/>
          <w:color w:val="000000" w:themeColor="text1"/>
          <w:sz w:val="28"/>
          <w:szCs w:val="28"/>
        </w:rPr>
        <w:t>, ose në rastet kur kërkohet nga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përpara përfundimit të p</w:t>
      </w:r>
      <w:r>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riudhës 5-vjeçare, deri në 7 vjet.</w:t>
      </w:r>
    </w:p>
    <w:p w14:paraId="6C05FE60"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3CFCA64E" w14:textId="77777777" w:rsidR="00630D89" w:rsidRDefault="00630D89" w:rsidP="00630D89">
      <w:pPr>
        <w:numPr>
          <w:ilvl w:val="0"/>
          <w:numId w:val="77"/>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 të këtij neni,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miraton rregulla më të detajuara, lidhur me:</w:t>
      </w:r>
    </w:p>
    <w:p w14:paraId="4384DADF" w14:textId="77777777" w:rsidR="00630D89" w:rsidRPr="00951713" w:rsidRDefault="00630D89" w:rsidP="00630D89">
      <w:p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p>
    <w:p w14:paraId="5ACD835D" w14:textId="77777777" w:rsidR="00630D89" w:rsidRPr="00010609" w:rsidRDefault="00630D89" w:rsidP="00630D89">
      <w:pPr>
        <w:pStyle w:val="ListParagraph"/>
        <w:numPr>
          <w:ilvl w:val="0"/>
          <w:numId w:val="366"/>
        </w:numPr>
        <w:pBdr>
          <w:top w:val="nil"/>
          <w:left w:val="nil"/>
          <w:bottom w:val="nil"/>
          <w:right w:val="nil"/>
          <w:between w:val="nil"/>
        </w:pBdr>
        <w:spacing w:after="0" w:line="240" w:lineRule="auto"/>
        <w:ind w:left="709" w:hanging="283"/>
        <w:jc w:val="both"/>
        <w:rPr>
          <w:rFonts w:ascii="Times New Roman" w:eastAsia="Times New Roman" w:hAnsi="Times New Roman" w:cs="Times New Roman"/>
          <w:sz w:val="28"/>
          <w:szCs w:val="28"/>
        </w:rPr>
      </w:pPr>
      <w:r w:rsidRPr="00951713">
        <w:rPr>
          <w:rFonts w:ascii="Times New Roman" w:eastAsia="Times New Roman" w:hAnsi="Times New Roman" w:cs="Times New Roman"/>
          <w:sz w:val="28"/>
          <w:szCs w:val="28"/>
        </w:rPr>
        <w:t xml:space="preserve">masat që garantojnë funksionimin e pandërprerë dhe të rregullt </w:t>
      </w:r>
      <w:r w:rsidRPr="00951713">
        <w:rPr>
          <w:rFonts w:ascii="Times New Roman" w:eastAsia="Times New Roman" w:hAnsi="Times New Roman" w:cs="Times New Roman"/>
          <w:color w:val="000000" w:themeColor="text1"/>
          <w:sz w:val="28"/>
          <w:szCs w:val="28"/>
        </w:rPr>
        <w:t xml:space="preserve">të </w:t>
      </w:r>
      <w:r w:rsidRPr="00010609">
        <w:rPr>
          <w:rFonts w:ascii="Times New Roman" w:eastAsia="Times New Roman" w:hAnsi="Times New Roman" w:cs="Times New Roman"/>
          <w:sz w:val="28"/>
          <w:szCs w:val="28"/>
        </w:rPr>
        <w:t>ofrimit të shërbimeve të kriptoaseteve, sipas përcaktimeve të pikës 7, të këtij neni;</w:t>
      </w:r>
    </w:p>
    <w:p w14:paraId="19356546" w14:textId="77777777" w:rsidR="00630D89" w:rsidRPr="00010609" w:rsidRDefault="00630D89" w:rsidP="00630D89">
      <w:pPr>
        <w:pStyle w:val="ListParagraph"/>
        <w:numPr>
          <w:ilvl w:val="0"/>
          <w:numId w:val="366"/>
        </w:numPr>
        <w:pBdr>
          <w:top w:val="nil"/>
          <w:left w:val="nil"/>
          <w:bottom w:val="nil"/>
          <w:right w:val="nil"/>
          <w:between w:val="nil"/>
        </w:pBdr>
        <w:spacing w:after="0" w:line="240" w:lineRule="auto"/>
        <w:ind w:left="709" w:hanging="283"/>
        <w:jc w:val="both"/>
        <w:rPr>
          <w:rFonts w:ascii="Times New Roman" w:eastAsia="Times New Roman" w:hAnsi="Times New Roman" w:cs="Times New Roman"/>
          <w:sz w:val="28"/>
          <w:szCs w:val="28"/>
        </w:rPr>
      </w:pPr>
      <w:r w:rsidRPr="00010609">
        <w:rPr>
          <w:rFonts w:ascii="Times New Roman" w:eastAsia="Times New Roman" w:hAnsi="Times New Roman" w:cs="Times New Roman"/>
          <w:sz w:val="28"/>
          <w:szCs w:val="28"/>
        </w:rPr>
        <w:t>të dhënat që ruhen për të gjitha shërbimet e kriptoaseteve, si edhe veprimtaritë, urdhrat dhe transaksionet e kryera, sipas përcaktimeve të pikës 9, të këtij neni.</w:t>
      </w:r>
    </w:p>
    <w:p w14:paraId="307AE3C8"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75812FB8"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Neni 69</w:t>
      </w:r>
    </w:p>
    <w:p w14:paraId="78108B4B"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 xml:space="preserve">Ndryshimi i organit drejtues </w:t>
      </w:r>
    </w:p>
    <w:p w14:paraId="2DBCBA5A" w14:textId="77777777" w:rsidR="00630D89" w:rsidRPr="00951713" w:rsidRDefault="00630D89" w:rsidP="00630D89">
      <w:pPr>
        <w:spacing w:after="0" w:line="240" w:lineRule="auto"/>
        <w:jc w:val="both"/>
        <w:rPr>
          <w:rFonts w:ascii="Times New Roman" w:eastAsia="Times New Roman" w:hAnsi="Times New Roman" w:cs="Times New Roman"/>
          <w:b/>
          <w:bCs/>
          <w:color w:val="000000" w:themeColor="text1"/>
          <w:sz w:val="28"/>
          <w:szCs w:val="28"/>
        </w:rPr>
      </w:pPr>
    </w:p>
    <w:p w14:paraId="3C45DD25"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njoftojnë pa vonesë AMF</w:t>
      </w:r>
      <w:r>
        <w:rPr>
          <w:rFonts w:ascii="Times New Roman" w:eastAsia="Times New Roman" w:hAnsi="Times New Roman" w:cs="Times New Roman"/>
          <w:color w:val="000000" w:themeColor="text1"/>
          <w:sz w:val="28"/>
          <w:szCs w:val="28"/>
        </w:rPr>
        <w:t>-në</w:t>
      </w:r>
      <w:r w:rsidRPr="00951713">
        <w:rPr>
          <w:rFonts w:ascii="Times New Roman" w:eastAsia="Times New Roman" w:hAnsi="Times New Roman" w:cs="Times New Roman"/>
          <w:color w:val="000000" w:themeColor="text1"/>
          <w:sz w:val="28"/>
          <w:szCs w:val="28"/>
        </w:rPr>
        <w:t xml:space="preserve"> për çdo ndryshim në organin e tyre drejtues, përpara se anëtarët e rinj të fillojnë ushtrimin e detyrave, dhe i përcjellin autoritetit të gjithë informacionin e nevojshëm për të vlerësuar përputhshmërinë e tyre me kërkesat e nenit 68, të këtij ligji.</w:t>
      </w:r>
    </w:p>
    <w:p w14:paraId="5F41B519"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76CD660E"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color w:val="000000" w:themeColor="text1"/>
          <w:sz w:val="28"/>
          <w:szCs w:val="28"/>
        </w:rPr>
        <w:t>Neni 70</w:t>
      </w:r>
    </w:p>
    <w:p w14:paraId="40D12F75"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Ruajtja e kriptoaseteve dhe fondeve të klientëve</w:t>
      </w:r>
    </w:p>
    <w:p w14:paraId="34166576" w14:textId="77777777" w:rsidR="00630D89" w:rsidRPr="00951713" w:rsidRDefault="00630D89" w:rsidP="00630D89">
      <w:pPr>
        <w:spacing w:after="0" w:line="240" w:lineRule="auto"/>
        <w:ind w:left="284" w:hanging="284"/>
        <w:jc w:val="center"/>
        <w:rPr>
          <w:rFonts w:ascii="Times New Roman" w:eastAsia="Times New Roman" w:hAnsi="Times New Roman" w:cs="Times New Roman"/>
          <w:color w:val="000000" w:themeColor="text1"/>
          <w:sz w:val="28"/>
          <w:szCs w:val="28"/>
        </w:rPr>
      </w:pPr>
    </w:p>
    <w:p w14:paraId="5A3F1E0E" w14:textId="78D94D1A" w:rsidR="00630D89" w:rsidRDefault="00630D89" w:rsidP="00630D89">
      <w:pPr>
        <w:numPr>
          <w:ilvl w:val="0"/>
          <w:numId w:val="82"/>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mbajnë</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ose mundësojnë mjetet e aksesit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u përkasin klientëve, ndërmarrin të gjitha masat e përshtatshme për të garantuar sigurimin e të drejtave të pronësisë së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të cilët ofron shërbimin e kujdestarisë, përfshirë këtu rastet e paaftësisë paguese, likuidimit dhe falimentit dhe parandaluar përdorimin e këtyre k</w:t>
      </w:r>
      <w:r w:rsidR="00F56EA8">
        <w:rPr>
          <w:rFonts w:ascii="Times New Roman" w:eastAsia="Times New Roman" w:hAnsi="Times New Roman" w:cs="Times New Roman"/>
          <w:color w:val="000000" w:themeColor="text1"/>
          <w:sz w:val="28"/>
          <w:szCs w:val="28"/>
        </w:rPr>
        <w:t>riptoaseteve për llogari të vet</w:t>
      </w:r>
      <w:r w:rsidRPr="00951713">
        <w:rPr>
          <w:rFonts w:ascii="Times New Roman" w:eastAsia="Times New Roman" w:hAnsi="Times New Roman" w:cs="Times New Roman"/>
          <w:color w:val="000000" w:themeColor="text1"/>
          <w:sz w:val="28"/>
          <w:szCs w:val="28"/>
        </w:rPr>
        <w:t>.</w:t>
      </w:r>
    </w:p>
    <w:p w14:paraId="4270F626"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29FDB56" w14:textId="400A64D2" w:rsidR="00630D89" w:rsidRDefault="00630D89" w:rsidP="00630D89">
      <w:pPr>
        <w:numPr>
          <w:ilvl w:val="0"/>
          <w:numId w:val="82"/>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modeli i biznesit ose shërbimet e kriptoaseteve kërkon mbajtjen e fondeve të klientëve, të ndryshëm nga tokeni i parasë elektronike, ofruesit e shërbimeve të kriptoaseteve ndërmarrin të gjitha masat e përshtatshme për të ga</w:t>
      </w:r>
      <w:r w:rsidR="00F56EA8">
        <w:rPr>
          <w:rFonts w:ascii="Times New Roman" w:eastAsia="Times New Roman" w:hAnsi="Times New Roman" w:cs="Times New Roman"/>
          <w:color w:val="000000" w:themeColor="text1"/>
          <w:sz w:val="28"/>
          <w:szCs w:val="28"/>
        </w:rPr>
        <w:t>rantuar të drejtat e pronësisë s</w:t>
      </w:r>
      <w:r w:rsidRPr="00951713">
        <w:rPr>
          <w:rFonts w:ascii="Times New Roman" w:eastAsia="Times New Roman" w:hAnsi="Times New Roman" w:cs="Times New Roman"/>
          <w:color w:val="000000" w:themeColor="text1"/>
          <w:sz w:val="28"/>
          <w:szCs w:val="28"/>
        </w:rPr>
        <w:t xml:space="preserve">ë klientëve dhe për të parandaluar përdorimin e fondeve </w:t>
      </w:r>
      <w:r w:rsidR="00F56EA8">
        <w:rPr>
          <w:rFonts w:ascii="Times New Roman" w:eastAsia="Times New Roman" w:hAnsi="Times New Roman" w:cs="Times New Roman"/>
          <w:color w:val="000000" w:themeColor="text1"/>
          <w:sz w:val="28"/>
          <w:szCs w:val="28"/>
        </w:rPr>
        <w:t>të klientëve për llogari të vet</w:t>
      </w:r>
      <w:r w:rsidRPr="00951713">
        <w:rPr>
          <w:rFonts w:ascii="Times New Roman" w:eastAsia="Times New Roman" w:hAnsi="Times New Roman" w:cs="Times New Roman"/>
          <w:color w:val="000000" w:themeColor="text1"/>
          <w:sz w:val="28"/>
          <w:szCs w:val="28"/>
        </w:rPr>
        <w:t>.</w:t>
      </w:r>
    </w:p>
    <w:p w14:paraId="49AE2950"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3973CF50" w14:textId="436FE850" w:rsidR="00630D89" w:rsidRPr="00951713" w:rsidRDefault="00630D89" w:rsidP="00630D89">
      <w:pPr>
        <w:numPr>
          <w:ilvl w:val="0"/>
          <w:numId w:val="82"/>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Brenda 1 ditë pune nga marrja e fondeve të klientëve</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tokeni i parasë elektronike, ofruesit e shërbimeve të kriptoaseteve depozitojnë fondet e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ndryshme nga tokeni i parasë elektronike, në një institucion krediti ose në një bankë qendrore, në rast se është e aplikueshme.</w:t>
      </w:r>
    </w:p>
    <w:p w14:paraId="2AE4F419" w14:textId="69CAB39D" w:rsidR="00630D89"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ndërmarrin të gjitha masat e përshtatshme për të siguruar</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fondet e klientëve, të ndryshëm nga tokeni </w:t>
      </w:r>
      <w:r w:rsidRPr="00951713">
        <w:rPr>
          <w:rFonts w:ascii="Times New Roman" w:eastAsia="Times New Roman" w:hAnsi="Times New Roman" w:cs="Times New Roman"/>
          <w:color w:val="000000" w:themeColor="text1"/>
          <w:sz w:val="28"/>
          <w:szCs w:val="28"/>
        </w:rPr>
        <w:lastRenderedPageBreak/>
        <w:t xml:space="preserve">i parasë elektronike, të mbajtura në një institucion krediti ose bankë qendrore, të jenë në llogari të ndara veçmas nga çdo llogari e përdorur për të mbajtur fondet e ofruesit të shërbimeve të kriptoaseteve. </w:t>
      </w:r>
    </w:p>
    <w:p w14:paraId="2C753A3A"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8478010" w14:textId="15F09416" w:rsidR="00630D89" w:rsidRPr="00951713" w:rsidRDefault="00630D89" w:rsidP="00630D89">
      <w:pPr>
        <w:numPr>
          <w:ilvl w:val="0"/>
          <w:numId w:val="82"/>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w:t>
      </w:r>
      <w:r w:rsidR="00F56EA8">
        <w:rPr>
          <w:rFonts w:ascii="Times New Roman" w:eastAsia="Times New Roman" w:hAnsi="Times New Roman" w:cs="Times New Roman"/>
          <w:color w:val="000000" w:themeColor="text1"/>
          <w:sz w:val="28"/>
          <w:szCs w:val="28"/>
        </w:rPr>
        <w:t>ptoaseteve mund të ofrojnë, vet</w:t>
      </w:r>
      <w:r w:rsidRPr="00951713">
        <w:rPr>
          <w:rFonts w:ascii="Times New Roman" w:eastAsia="Times New Roman" w:hAnsi="Times New Roman" w:cs="Times New Roman"/>
          <w:color w:val="000000" w:themeColor="text1"/>
          <w:sz w:val="28"/>
          <w:szCs w:val="28"/>
        </w:rPr>
        <w:t xml:space="preserve"> ose përmes një pale të tretë, shërbime të pagesave të lidhura me shërbimin e kriptoaseteve që ofrojnë, me kusht që ofruesi i shërbimeve të </w:t>
      </w:r>
      <w:r w:rsidR="00F56EA8">
        <w:rPr>
          <w:rFonts w:ascii="Times New Roman" w:eastAsia="Times New Roman" w:hAnsi="Times New Roman" w:cs="Times New Roman"/>
          <w:color w:val="000000" w:themeColor="text1"/>
          <w:sz w:val="28"/>
          <w:szCs w:val="28"/>
        </w:rPr>
        <w:t>kriptoaseteve</w:t>
      </w:r>
      <w:r w:rsidRPr="00951713">
        <w:rPr>
          <w:rFonts w:ascii="Times New Roman" w:eastAsia="Times New Roman" w:hAnsi="Times New Roman" w:cs="Times New Roman"/>
          <w:color w:val="000000" w:themeColor="text1"/>
          <w:sz w:val="28"/>
          <w:szCs w:val="28"/>
        </w:rPr>
        <w:t xml:space="preserve"> ose pala e tretë, të jetë e licencuar për të ofruar këto shërbime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legjislacionin në fuqi për shërbimet dhe institucionet e pagesave.</w:t>
      </w:r>
    </w:p>
    <w:p w14:paraId="5A08BA1B" w14:textId="77777777"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ofruesit e shërbimeve të kriptoaseteve ofrojnë edhe shërbime të pagesave, ata informojnë klientët e tyre në lidhje me:</w:t>
      </w:r>
    </w:p>
    <w:p w14:paraId="1BD884EA"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5C6FB616" w14:textId="77777777" w:rsidR="00630D89" w:rsidRPr="00951713" w:rsidRDefault="00630D89" w:rsidP="00630D89">
      <w:pPr>
        <w:pStyle w:val="ListParagraph"/>
        <w:numPr>
          <w:ilvl w:val="0"/>
          <w:numId w:val="365"/>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natyrën dhe kushtet e atyre shërbimeve, duke përfshirë bazën ligjore dhe të drejtat e klientëve;</w:t>
      </w:r>
    </w:p>
    <w:p w14:paraId="44A942DB" w14:textId="77777777" w:rsidR="00630D89" w:rsidRDefault="00630D89" w:rsidP="00630D89">
      <w:pPr>
        <w:pStyle w:val="ListParagraph"/>
        <w:numPr>
          <w:ilvl w:val="0"/>
          <w:numId w:val="365"/>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informacion</w:t>
      </w:r>
      <w:r>
        <w:rPr>
          <w:rFonts w:ascii="Times New Roman" w:eastAsia="Times New Roman" w:hAnsi="Times New Roman" w:cs="Times New Roman"/>
          <w:color w:val="000000" w:themeColor="text1"/>
          <w:sz w:val="28"/>
          <w:szCs w:val="28"/>
        </w:rPr>
        <w:t>in,</w:t>
      </w:r>
      <w:r w:rsidRPr="00951713">
        <w:rPr>
          <w:rFonts w:ascii="Times New Roman" w:eastAsia="Times New Roman" w:hAnsi="Times New Roman" w:cs="Times New Roman"/>
          <w:color w:val="000000" w:themeColor="text1"/>
          <w:sz w:val="28"/>
          <w:szCs w:val="28"/>
        </w:rPr>
        <w:t xml:space="preserve"> nëse këto shërbime ofrohen nga ata drejtpërdrejt ose nga një palë e tretë.</w:t>
      </w:r>
    </w:p>
    <w:p w14:paraId="2C76B5BC"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6126AF88" w14:textId="77777777" w:rsidR="00630D89" w:rsidRPr="00951713" w:rsidRDefault="00630D89" w:rsidP="00630D89">
      <w:pPr>
        <w:numPr>
          <w:ilvl w:val="0"/>
          <w:numId w:val="82"/>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janë institucione të parasë elektronike, institucion pagesash ose institucione krediti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përjashtohen nga zbatimi i pikave 2 dhe 3</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p>
    <w:p w14:paraId="2428E420"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4FC472CB"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color w:val="000000" w:themeColor="text1"/>
          <w:sz w:val="28"/>
          <w:szCs w:val="28"/>
        </w:rPr>
        <w:t>Neni 71</w:t>
      </w:r>
    </w:p>
    <w:p w14:paraId="3E74C76A"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Procedurat për trajtimin e ankesave</w:t>
      </w:r>
    </w:p>
    <w:p w14:paraId="2112F60A"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6F75B0E0" w14:textId="77777777" w:rsidR="00630D89" w:rsidRDefault="00630D89" w:rsidP="00630D89">
      <w:pPr>
        <w:numPr>
          <w:ilvl w:val="0"/>
          <w:numId w:val="9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hartojnë dhe implementojnë  procedura efektive dhe transparente për trajtimin e shpejtë, të drejtë dhe të njëtrajtshëm të ankesave të marra nga klientët, të cilat pasqyrohen në faqen e tyre të internetit</w:t>
      </w:r>
      <w:r>
        <w:rPr>
          <w:rFonts w:ascii="Times New Roman" w:eastAsia="Times New Roman" w:hAnsi="Times New Roman" w:cs="Times New Roman"/>
          <w:color w:val="000000" w:themeColor="text1"/>
          <w:sz w:val="28"/>
          <w:szCs w:val="28"/>
        </w:rPr>
        <w:t>.</w:t>
      </w:r>
    </w:p>
    <w:p w14:paraId="110F7A03"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19C889A7" w14:textId="77777777" w:rsidR="00630D89" w:rsidRDefault="00630D89" w:rsidP="00630D89">
      <w:pPr>
        <w:numPr>
          <w:ilvl w:val="0"/>
          <w:numId w:val="9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Procedura e trajtimit të ankesave të klientëve nga ana e ofruesve të shërbimeve të kriptoaseteve duhet të jetë pa pagesë</w:t>
      </w:r>
      <w:r>
        <w:rPr>
          <w:rFonts w:ascii="Times New Roman" w:eastAsia="Times New Roman" w:hAnsi="Times New Roman" w:cs="Times New Roman"/>
          <w:color w:val="000000" w:themeColor="text1"/>
          <w:sz w:val="28"/>
          <w:szCs w:val="28"/>
        </w:rPr>
        <w:t>.</w:t>
      </w:r>
    </w:p>
    <w:p w14:paraId="3D5586DD"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w:t>
      </w:r>
    </w:p>
    <w:p w14:paraId="152392CC" w14:textId="77777777" w:rsidR="00630D89" w:rsidRDefault="00630D89" w:rsidP="00630D89">
      <w:pPr>
        <w:numPr>
          <w:ilvl w:val="0"/>
          <w:numId w:val="9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informojnë klientët në lidhje me mundësinë e paraqitjes së një ankese. Ofruesit e shërbimeve të kriptoaseteve vendosin në dispozicion të klientëve një model formati për paraqitjen e ankesave dhe mbajnë një regjistër të të gjitha ankesave të marra, ku pasqyrohet edhe mënyra e trajtimit të tyre.</w:t>
      </w:r>
    </w:p>
    <w:p w14:paraId="10C34CAB"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2F60E436" w14:textId="77777777" w:rsidR="00630D89" w:rsidRDefault="00630D89" w:rsidP="00630D89">
      <w:pPr>
        <w:numPr>
          <w:ilvl w:val="0"/>
          <w:numId w:val="9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hetojnë të gjitha ankesat në një mënyrë të drejtë e të shpejtë dhe të komunikojnë rezultatin e këtyre hetimeve klientëve të tyre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një periudhe të arsyeshme.</w:t>
      </w:r>
    </w:p>
    <w:p w14:paraId="331FA5EA"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602CC19F" w14:textId="77777777" w:rsidR="00630D89" w:rsidRPr="00951713" w:rsidRDefault="00630D89" w:rsidP="00630D89">
      <w:pPr>
        <w:pStyle w:val="ListParagraph"/>
        <w:numPr>
          <w:ilvl w:val="0"/>
          <w:numId w:val="9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miraton rregulla më të detajuara në lidhje me kërkesat, formatet dhe procedurat për trajtimin e ankesave.</w:t>
      </w:r>
    </w:p>
    <w:p w14:paraId="300CD2C5"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76FE9985"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color w:val="000000" w:themeColor="text1"/>
          <w:sz w:val="28"/>
          <w:szCs w:val="28"/>
        </w:rPr>
        <w:t>Neni 72</w:t>
      </w:r>
    </w:p>
    <w:p w14:paraId="205467DF"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Identifikimi, parandalimi, menaxhimi dhe publikimi i konflikteve të interesit</w:t>
      </w:r>
    </w:p>
    <w:p w14:paraId="6121A6DC"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630B1F62" w14:textId="40C06AE7" w:rsidR="00630D89" w:rsidRDefault="00630D89" w:rsidP="00630D89">
      <w:pPr>
        <w:numPr>
          <w:ilvl w:val="0"/>
          <w:numId w:val="8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hartojnë dhe implementojnë politika e procedura efektive, në përputhje me madhësinë, natyrën dhe gamën e shërbimeve të kriptoaseteve</w:t>
      </w:r>
      <w:r w:rsidR="00F56EA8">
        <w:rPr>
          <w:rFonts w:ascii="Times New Roman" w:eastAsia="Times New Roman" w:hAnsi="Times New Roman" w:cs="Times New Roman"/>
          <w:color w:val="000000" w:themeColor="text1"/>
          <w:sz w:val="28"/>
          <w:szCs w:val="28"/>
        </w:rPr>
        <w:t>, të ofruara</w:t>
      </w:r>
      <w:r w:rsidRPr="00951713">
        <w:rPr>
          <w:rFonts w:ascii="Times New Roman" w:eastAsia="Times New Roman" w:hAnsi="Times New Roman" w:cs="Times New Roman"/>
          <w:color w:val="000000" w:themeColor="text1"/>
          <w:sz w:val="28"/>
          <w:szCs w:val="28"/>
        </w:rPr>
        <w:t xml:space="preserve"> për identifikimin parandalimin menaxhimin dhe publikimin e konfliktit të interesit ndërmjet:</w:t>
      </w:r>
    </w:p>
    <w:p w14:paraId="3CBFEE29"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2A206287" w14:textId="77777777" w:rsidR="00630D89" w:rsidRDefault="00630D89" w:rsidP="00F56EA8">
      <w:pPr>
        <w:pStyle w:val="ListParagraph"/>
        <w:numPr>
          <w:ilvl w:val="2"/>
          <w:numId w:val="71"/>
        </w:numPr>
        <w:spacing w:after="0" w:line="240" w:lineRule="auto"/>
        <w:ind w:left="630"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të shërbimeve të kriptoaseteve dhe:</w:t>
      </w:r>
    </w:p>
    <w:p w14:paraId="3770A165"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76EC7D0D" w14:textId="77777777" w:rsidR="00630D89" w:rsidRPr="00951713" w:rsidRDefault="00630D89" w:rsidP="00630D89">
      <w:pPr>
        <w:pStyle w:val="ListParagraph"/>
        <w:numPr>
          <w:ilvl w:val="0"/>
          <w:numId w:val="364"/>
        </w:numPr>
        <w:spacing w:after="0" w:line="240" w:lineRule="auto"/>
        <w:ind w:left="993"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aksionarëve ose anëtarëve të tyre;</w:t>
      </w:r>
    </w:p>
    <w:p w14:paraId="698641FF" w14:textId="77777777" w:rsidR="00630D89" w:rsidRPr="00951713" w:rsidRDefault="00630D89" w:rsidP="00630D89">
      <w:pPr>
        <w:pStyle w:val="ListParagraph"/>
        <w:numPr>
          <w:ilvl w:val="0"/>
          <w:numId w:val="364"/>
        </w:numPr>
        <w:spacing w:after="0" w:line="240" w:lineRule="auto"/>
        <w:ind w:left="993"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çdo personi të lidhur drejtpërdrejt ose tërthorazi me ofruesit e shërbimeve të kriptoaseteve ose aksionarët apo anëtarët e tyre përmes kontrollit;</w:t>
      </w:r>
    </w:p>
    <w:p w14:paraId="5E9ED197" w14:textId="77777777" w:rsidR="00630D89" w:rsidRPr="00951713" w:rsidRDefault="00630D89" w:rsidP="00630D89">
      <w:pPr>
        <w:pStyle w:val="ListParagraph"/>
        <w:numPr>
          <w:ilvl w:val="0"/>
          <w:numId w:val="364"/>
        </w:numPr>
        <w:spacing w:after="0" w:line="240" w:lineRule="auto"/>
        <w:ind w:left="993"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anëtarëve të organit të tyre drejtues;</w:t>
      </w:r>
    </w:p>
    <w:p w14:paraId="0DDB74A9" w14:textId="77777777" w:rsidR="00630D89" w:rsidRPr="00951713" w:rsidRDefault="00630D89" w:rsidP="00630D89">
      <w:pPr>
        <w:pStyle w:val="ListParagraph"/>
        <w:numPr>
          <w:ilvl w:val="0"/>
          <w:numId w:val="364"/>
        </w:numPr>
        <w:spacing w:after="0" w:line="240" w:lineRule="auto"/>
        <w:ind w:left="993"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punonjësve të tyre; ose</w:t>
      </w:r>
    </w:p>
    <w:p w14:paraId="371732F7" w14:textId="77777777" w:rsidR="00630D89" w:rsidRPr="00051BD5" w:rsidRDefault="00630D89" w:rsidP="00630D89">
      <w:pPr>
        <w:pStyle w:val="ListParagraph"/>
        <w:numPr>
          <w:ilvl w:val="0"/>
          <w:numId w:val="364"/>
        </w:numPr>
        <w:spacing w:after="0" w:line="240" w:lineRule="auto"/>
        <w:ind w:left="993" w:hanging="142"/>
        <w:jc w:val="both"/>
        <w:rPr>
          <w:rFonts w:ascii="Times New Roman" w:eastAsia="Times New Roman" w:hAnsi="Times New Roman" w:cs="Times New Roman"/>
          <w:color w:val="000000" w:themeColor="text1"/>
          <w:sz w:val="28"/>
          <w:szCs w:val="28"/>
        </w:rPr>
      </w:pPr>
      <w:r w:rsidRPr="00051BD5">
        <w:rPr>
          <w:rFonts w:ascii="Times New Roman" w:eastAsia="Times New Roman" w:hAnsi="Times New Roman" w:cs="Times New Roman"/>
          <w:color w:val="000000" w:themeColor="text1"/>
          <w:sz w:val="28"/>
          <w:szCs w:val="28"/>
        </w:rPr>
        <w:t>klientëve të tyre; ose</w:t>
      </w:r>
    </w:p>
    <w:p w14:paraId="100AF0B8" w14:textId="77777777" w:rsidR="00630D89" w:rsidRPr="00051BD5"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0EC18529" w14:textId="77777777" w:rsidR="00630D89" w:rsidRPr="00051BD5" w:rsidRDefault="00630D89" w:rsidP="00630D89">
      <w:pPr>
        <w:pStyle w:val="ListParagraph"/>
        <w:numPr>
          <w:ilvl w:val="2"/>
          <w:numId w:val="71"/>
        </w:numPr>
        <w:spacing w:after="0" w:line="240" w:lineRule="auto"/>
        <w:ind w:left="709" w:hanging="283"/>
        <w:jc w:val="both"/>
        <w:rPr>
          <w:rFonts w:ascii="Times New Roman" w:eastAsia="Times New Roman" w:hAnsi="Times New Roman" w:cs="Times New Roman"/>
          <w:color w:val="000000" w:themeColor="text1"/>
          <w:sz w:val="28"/>
          <w:szCs w:val="28"/>
        </w:rPr>
      </w:pPr>
      <w:r w:rsidRPr="00051BD5">
        <w:rPr>
          <w:rFonts w:ascii="Times New Roman" w:eastAsia="Times New Roman" w:hAnsi="Times New Roman" w:cs="Times New Roman"/>
          <w:color w:val="000000" w:themeColor="text1"/>
          <w:sz w:val="28"/>
          <w:szCs w:val="28"/>
        </w:rPr>
        <w:t>Dy ose më shumë klientëve, interesat e ndërsjella të të cilëve janë në konflikt.</w:t>
      </w:r>
    </w:p>
    <w:p w14:paraId="311E1FDB"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6BB8E39B" w14:textId="18A3CD64" w:rsidR="00630D89" w:rsidRDefault="00630D89" w:rsidP="00010609">
      <w:pPr>
        <w:numPr>
          <w:ilvl w:val="0"/>
          <w:numId w:val="8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publikojnë në një vend të dukshëm në faqen e tyre të internetit natyrën e përgjithshme dhe burimet e konflikteve të interesit</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referuara në pikën 1,</w:t>
      </w:r>
      <w:r>
        <w:rPr>
          <w:rFonts w:ascii="Times New Roman" w:eastAsia="Times New Roman" w:hAnsi="Times New Roman" w:cs="Times New Roman"/>
          <w:color w:val="000000" w:themeColor="text1"/>
          <w:sz w:val="28"/>
          <w:szCs w:val="28"/>
        </w:rPr>
        <w:t xml:space="preserve"> </w:t>
      </w:r>
      <w:r w:rsidRPr="00010609">
        <w:rPr>
          <w:rFonts w:ascii="Times New Roman" w:eastAsia="Times New Roman" w:hAnsi="Times New Roman" w:cs="Times New Roman"/>
          <w:sz w:val="28"/>
          <w:szCs w:val="28"/>
        </w:rPr>
        <w:t>të këtij neni, si d</w:t>
      </w:r>
      <w:r w:rsidR="00F56EA8">
        <w:rPr>
          <w:rFonts w:ascii="Times New Roman" w:eastAsia="Times New Roman" w:hAnsi="Times New Roman" w:cs="Times New Roman"/>
          <w:color w:val="000000" w:themeColor="text1"/>
          <w:sz w:val="28"/>
          <w:szCs w:val="28"/>
        </w:rPr>
        <w:t>he hapat e ndërmarrë për t’</w:t>
      </w:r>
      <w:r w:rsidRPr="00951713">
        <w:rPr>
          <w:rFonts w:ascii="Times New Roman" w:eastAsia="Times New Roman" w:hAnsi="Times New Roman" w:cs="Times New Roman"/>
          <w:color w:val="000000" w:themeColor="text1"/>
          <w:sz w:val="28"/>
          <w:szCs w:val="28"/>
        </w:rPr>
        <w:t>i adresuar ato.</w:t>
      </w:r>
    </w:p>
    <w:p w14:paraId="2F00A35A" w14:textId="77777777" w:rsidR="00630D89" w:rsidRPr="00951713" w:rsidRDefault="00630D89" w:rsidP="0001060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468778DB" w14:textId="77777777" w:rsidR="00630D89" w:rsidRDefault="00630D89" w:rsidP="00010609">
      <w:pPr>
        <w:numPr>
          <w:ilvl w:val="0"/>
          <w:numId w:val="8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hAnsi="Times New Roman" w:cs="Times New Roman"/>
          <w:color w:val="000000" w:themeColor="text1"/>
          <w:sz w:val="28"/>
          <w:szCs w:val="28"/>
        </w:rPr>
        <w:t>Publikimi</w:t>
      </w:r>
      <w:r>
        <w:rPr>
          <w:rFonts w:ascii="Times New Roman" w:hAnsi="Times New Roman" w:cs="Times New Roman"/>
          <w:color w:val="000000" w:themeColor="text1"/>
          <w:sz w:val="28"/>
          <w:szCs w:val="28"/>
        </w:rPr>
        <w:t>,</w:t>
      </w:r>
      <w:r w:rsidRPr="00951713">
        <w:rPr>
          <w:rFonts w:ascii="Times New Roman" w:hAnsi="Times New Roman" w:cs="Times New Roman"/>
          <w:color w:val="000000" w:themeColor="text1"/>
          <w:sz w:val="28"/>
          <w:szCs w:val="28"/>
        </w:rPr>
        <w:t xml:space="preserve"> sipas</w:t>
      </w:r>
      <w:r w:rsidRPr="00951713">
        <w:rPr>
          <w:rFonts w:ascii="Times New Roman" w:eastAsia="Times New Roman" w:hAnsi="Times New Roman" w:cs="Times New Roman"/>
          <w:color w:val="000000" w:themeColor="text1"/>
          <w:sz w:val="28"/>
          <w:szCs w:val="28"/>
        </w:rPr>
        <w:t xml:space="preserve"> pikës 2</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bëhet në format elektronik dhe përfshin të dhëna të mjaftueshme, duke marrë parasysh natyrën e çdo klienti, me qëllim që 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i mundësojë këtij të fundit të marrë një vendim të informuar lidhur me shërbimin e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kontekstin e të cilit lind konflikti i interesit.</w:t>
      </w:r>
    </w:p>
    <w:p w14:paraId="56343622" w14:textId="77777777" w:rsidR="00630D89" w:rsidRPr="00951713" w:rsidRDefault="00630D89" w:rsidP="0001060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C0DA89E" w14:textId="77777777" w:rsidR="00630D89" w:rsidRDefault="00630D89" w:rsidP="00010609">
      <w:pPr>
        <w:numPr>
          <w:ilvl w:val="0"/>
          <w:numId w:val="8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vlerësojnë dhe rishikojnë periodikisht, të paktën një herë në vit, politikën e tyre për konfliktet e interesit dhe ndërmarrin të gjitha masat e duhura për të adresuar çdo mangësi në këtë drejtim.</w:t>
      </w:r>
    </w:p>
    <w:p w14:paraId="230A8F51" w14:textId="77777777" w:rsidR="00630D89" w:rsidRPr="00951713" w:rsidRDefault="00630D89" w:rsidP="0001060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6728C8B3" w14:textId="77777777" w:rsidR="00630D89" w:rsidRDefault="00630D89" w:rsidP="00010609">
      <w:pPr>
        <w:numPr>
          <w:ilvl w:val="0"/>
          <w:numId w:val="81"/>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 të këtij neni,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miraton rregulla më të detajuara, lidhur me:</w:t>
      </w:r>
    </w:p>
    <w:p w14:paraId="33DCFFFF" w14:textId="77777777" w:rsidR="00630D89" w:rsidRPr="00010609" w:rsidRDefault="00630D89" w:rsidP="00630D89">
      <w:pPr>
        <w:pStyle w:val="ListParagraph"/>
        <w:numPr>
          <w:ilvl w:val="0"/>
          <w:numId w:val="363"/>
        </w:numPr>
        <w:pBdr>
          <w:top w:val="nil"/>
          <w:left w:val="nil"/>
          <w:bottom w:val="nil"/>
          <w:right w:val="nil"/>
          <w:between w:val="nil"/>
        </w:pBdr>
        <w:spacing w:after="0" w:line="240" w:lineRule="auto"/>
        <w:ind w:left="709" w:hanging="283"/>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lastRenderedPageBreak/>
        <w:t xml:space="preserve">kërkesat për politikat dhe procedurat të përcaktuara në pikën 1, </w:t>
      </w:r>
      <w:r w:rsidRPr="00010609">
        <w:rPr>
          <w:rFonts w:ascii="Times New Roman" w:eastAsia="Times New Roman" w:hAnsi="Times New Roman" w:cs="Times New Roman"/>
          <w:sz w:val="28"/>
          <w:szCs w:val="28"/>
        </w:rPr>
        <w:t>të këtij neni, duke marrë parasysh madhësinë, natyrën dhe gamën e shërbimeve të kriptoaseteve të ofruara;</w:t>
      </w:r>
    </w:p>
    <w:p w14:paraId="4055A1DE" w14:textId="77777777" w:rsidR="00630D89" w:rsidRPr="00951713" w:rsidRDefault="00630D89" w:rsidP="00630D89">
      <w:pPr>
        <w:pStyle w:val="ListParagraph"/>
        <w:numPr>
          <w:ilvl w:val="0"/>
          <w:numId w:val="363"/>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përmbajtjen e publikimit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pikës 2</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p>
    <w:p w14:paraId="302F9F63"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2E02555C"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Neni 73</w:t>
      </w:r>
    </w:p>
    <w:p w14:paraId="2A916D56"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Delegimi i funksioneve</w:t>
      </w:r>
      <w:r w:rsidRPr="00951713">
        <w:rPr>
          <w:rFonts w:ascii="Times New Roman" w:hAnsi="Times New Roman" w:cs="Times New Roman"/>
          <w:sz w:val="28"/>
          <w:szCs w:val="28"/>
        </w:rPr>
        <w:br/>
      </w:r>
      <w:sdt>
        <w:sdtPr>
          <w:rPr>
            <w:rFonts w:ascii="Times New Roman" w:eastAsia="Times New Roman" w:hAnsi="Times New Roman" w:cs="Times New Roman"/>
            <w:color w:val="000000" w:themeColor="text1"/>
            <w:sz w:val="28"/>
            <w:szCs w:val="28"/>
          </w:rPr>
          <w:tag w:val="goog_rdk_50"/>
          <w:id w:val="1712805035"/>
          <w:showingPlcHdr/>
        </w:sdtPr>
        <w:sdtContent>
          <w:r>
            <w:rPr>
              <w:rFonts w:ascii="Times New Roman" w:eastAsia="Times New Roman" w:hAnsi="Times New Roman" w:cs="Times New Roman"/>
              <w:color w:val="000000" w:themeColor="text1"/>
              <w:sz w:val="28"/>
              <w:szCs w:val="28"/>
            </w:rPr>
            <w:t xml:space="preserve">     </w:t>
          </w:r>
        </w:sdtContent>
      </w:sdt>
    </w:p>
    <w:p w14:paraId="281C3796" w14:textId="77777777" w:rsidR="00630D89" w:rsidRPr="00951713" w:rsidRDefault="00630D89" w:rsidP="00630D89">
      <w:pPr>
        <w:numPr>
          <w:ilvl w:val="0"/>
          <w:numId w:val="8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ofruesi i shërbimeve të kriptoaseteve delegon një pjesë të funksioneve ose detyrave të tij te një palë e tretë, ai duhet të ndërmarrë të gjitha masat e arsyeshme për të shmangur rreziqet operacionale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dhe për të ruajtur një nivel të përshtatshëm të ofrimit të shërbimit ndaj klientëve të tij. </w:t>
      </w:r>
    </w:p>
    <w:p w14:paraId="5D8D49EF" w14:textId="4CD559BA" w:rsidR="00630D89" w:rsidRDefault="00630D89" w:rsidP="00630D89">
      <w:pPr>
        <w:pBdr>
          <w:top w:val="nil"/>
          <w:left w:val="nil"/>
          <w:bottom w:val="nil"/>
          <w:right w:val="nil"/>
          <w:between w:val="nil"/>
        </w:pBd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 i shërbimeve të kriptoaseteve mbetet përgjegjës për cilësinë e shërbimit të ofruar dhe për të gjitha dëmet ose pasojat</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mund t</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shkaktohen si rrjedhojë e delegimit të detyrave të saj te një palë e tretë dhe siguron përmbushjen e kushteve të mëposhtme:</w:t>
      </w:r>
    </w:p>
    <w:p w14:paraId="105A4ADE"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72F6CF7B" w14:textId="77777777" w:rsidR="00630D89" w:rsidRPr="00951713" w:rsidRDefault="00630D89" w:rsidP="00630D89">
      <w:pPr>
        <w:pStyle w:val="ListParagraph"/>
        <w:numPr>
          <w:ilvl w:val="0"/>
          <w:numId w:val="359"/>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w:t>
      </w:r>
      <w:r w:rsidRPr="00951713">
        <w:rPr>
          <w:rFonts w:ascii="Times New Roman" w:eastAsia="Times New Roman" w:hAnsi="Times New Roman" w:cs="Times New Roman"/>
          <w:color w:val="000000" w:themeColor="text1"/>
          <w:sz w:val="28"/>
          <w:szCs w:val="28"/>
        </w:rPr>
        <w:t>elegimi nuk shkarkon nga përgjegjësia ligjore ofruesit e shërbimeve të kriptoaseteve;</w:t>
      </w:r>
    </w:p>
    <w:p w14:paraId="0182A1AA" w14:textId="77777777" w:rsidR="00630D89" w:rsidRPr="00951713" w:rsidRDefault="00630D89" w:rsidP="00630D89">
      <w:pPr>
        <w:pStyle w:val="ListParagraph"/>
        <w:numPr>
          <w:ilvl w:val="0"/>
          <w:numId w:val="359"/>
        </w:numPr>
        <w:spacing w:after="0" w:line="240" w:lineRule="auto"/>
        <w:ind w:left="709" w:hanging="283"/>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w:t>
      </w:r>
      <w:r w:rsidRPr="00951713">
        <w:rPr>
          <w:rFonts w:ascii="Times New Roman" w:eastAsia="Times New Roman" w:hAnsi="Times New Roman" w:cs="Times New Roman"/>
          <w:color w:val="000000" w:themeColor="text1"/>
          <w:sz w:val="28"/>
          <w:szCs w:val="28"/>
        </w:rPr>
        <w:t xml:space="preserve">elegimi nuk ndikon në marrëdhënien e ofruesit të shërbimeve të kriptoaseteve me klientët e tij, duke përfshirë këtu detyrimet e ofruesit të shërbimeve të kriptoaseteve kundrejt tyre; </w:t>
      </w:r>
    </w:p>
    <w:p w14:paraId="0B80B387" w14:textId="77777777" w:rsidR="00630D89" w:rsidRPr="00951713" w:rsidRDefault="00630D89" w:rsidP="00630D89">
      <w:pPr>
        <w:pStyle w:val="ListParagraph"/>
        <w:numPr>
          <w:ilvl w:val="0"/>
          <w:numId w:val="359"/>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D</w:t>
      </w:r>
      <w:r w:rsidRPr="00951713">
        <w:rPr>
          <w:rFonts w:ascii="Times New Roman" w:eastAsia="Times New Roman" w:hAnsi="Times New Roman" w:cs="Times New Roman"/>
          <w:color w:val="000000" w:themeColor="text1"/>
          <w:sz w:val="28"/>
          <w:szCs w:val="28"/>
        </w:rPr>
        <w:t xml:space="preserve">elegimi nuk ndikon në kushtet e autorizimit të ofruesit të shërbimeve të kriptoaseteve; </w:t>
      </w:r>
    </w:p>
    <w:p w14:paraId="6374016E" w14:textId="440287E2" w:rsidR="00630D89" w:rsidRPr="00951713" w:rsidRDefault="00630D89" w:rsidP="00630D89">
      <w:pPr>
        <w:spacing w:after="0" w:line="240" w:lineRule="auto"/>
        <w:ind w:left="709" w:hanging="851"/>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sz w:val="28"/>
          <w:szCs w:val="28"/>
          <w:lang w:val="sq"/>
        </w:rPr>
        <w:t xml:space="preserve">     </w:t>
      </w:r>
      <w:r>
        <w:rPr>
          <w:rFonts w:ascii="Times New Roman" w:eastAsia="Times New Roman" w:hAnsi="Times New Roman" w:cs="Times New Roman"/>
          <w:sz w:val="28"/>
          <w:szCs w:val="28"/>
          <w:lang w:val="sq"/>
        </w:rPr>
        <w:t xml:space="preserve">   </w:t>
      </w:r>
      <w:r w:rsidRPr="00951713">
        <w:rPr>
          <w:rFonts w:ascii="Times New Roman" w:eastAsia="Times New Roman" w:hAnsi="Times New Roman" w:cs="Times New Roman"/>
          <w:sz w:val="28"/>
          <w:szCs w:val="28"/>
          <w:lang w:val="sq"/>
        </w:rPr>
        <w:t>ç</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alët e treta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cilëve u delegohen një ose më shumë funksione apo detyra</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do të veprojnë gjithnjë në mënyrë bashkëpunuese me AMF</w:t>
      </w:r>
      <w:r>
        <w:rPr>
          <w:rFonts w:ascii="Times New Roman" w:eastAsia="Times New Roman" w:hAnsi="Times New Roman" w:cs="Times New Roman"/>
          <w:color w:val="000000" w:themeColor="text1"/>
          <w:sz w:val="28"/>
          <w:szCs w:val="28"/>
        </w:rPr>
        <w:t>-në</w:t>
      </w:r>
      <w:r w:rsidRPr="00951713">
        <w:rPr>
          <w:rFonts w:ascii="Times New Roman" w:eastAsia="Times New Roman" w:hAnsi="Times New Roman" w:cs="Times New Roman"/>
          <w:color w:val="000000" w:themeColor="text1"/>
          <w:sz w:val="28"/>
          <w:szCs w:val="28"/>
        </w:rPr>
        <w:t xml:space="preserve"> dhe delegimi i funksioneve nuk duhet të cenojë veprimtarinë mbikëqyrëse të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kundrejt ofruesit të shërbimeve, përfshirë këtu aksesin e Autoritetit në zyrat dhe ambientet e palëve të treta për të ushtruar funksionet mbikëqyrëse</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legjislacionin në fuqi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p>
    <w:p w14:paraId="7467D7ED" w14:textId="77777777" w:rsidR="00630D89" w:rsidRPr="00951713" w:rsidRDefault="00630D89" w:rsidP="00630D89">
      <w:pPr>
        <w:pStyle w:val="ListParagraph"/>
        <w:numPr>
          <w:ilvl w:val="0"/>
          <w:numId w:val="359"/>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O</w:t>
      </w:r>
      <w:r w:rsidRPr="00951713">
        <w:rPr>
          <w:rFonts w:ascii="Times New Roman" w:eastAsia="Times New Roman" w:hAnsi="Times New Roman" w:cs="Times New Roman"/>
          <w:color w:val="000000" w:themeColor="text1"/>
          <w:sz w:val="28"/>
          <w:szCs w:val="28"/>
        </w:rPr>
        <w:t>fruesi i shërbimeve të kriptoaseteve ka ekspertizën e duhur për të vlerësuar cilësinë e shërbimeve të ofruara nga pala e tretë dhe për të mbikëqyrur në mënyrë efektive shërbimet e deleguara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p>
    <w:p w14:paraId="4ED3841A" w14:textId="4504DC01" w:rsidR="00630D89" w:rsidRPr="00951713" w:rsidRDefault="00630D89" w:rsidP="00630D89">
      <w:pPr>
        <w:spacing w:after="0" w:line="240" w:lineRule="auto"/>
        <w:ind w:left="709" w:hanging="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dh)</w:t>
      </w:r>
      <w:r>
        <w:rPr>
          <w:rFonts w:ascii="Times New Roman" w:eastAsia="Times New Roman" w:hAnsi="Times New Roman" w:cs="Times New Roman"/>
          <w:color w:val="000000" w:themeColor="text1"/>
          <w:sz w:val="28"/>
          <w:szCs w:val="28"/>
        </w:rPr>
        <w:tab/>
      </w:r>
      <w:r w:rsidR="00F56EA8" w:rsidRPr="00951713">
        <w:rPr>
          <w:rFonts w:ascii="Times New Roman" w:eastAsia="Times New Roman" w:hAnsi="Times New Roman" w:cs="Times New Roman"/>
          <w:color w:val="000000" w:themeColor="text1"/>
          <w:sz w:val="28"/>
          <w:szCs w:val="28"/>
        </w:rPr>
        <w:t>O</w:t>
      </w:r>
      <w:r w:rsidRPr="00951713">
        <w:rPr>
          <w:rFonts w:ascii="Times New Roman" w:eastAsia="Times New Roman" w:hAnsi="Times New Roman" w:cs="Times New Roman"/>
          <w:color w:val="000000" w:themeColor="text1"/>
          <w:sz w:val="28"/>
          <w:szCs w:val="28"/>
        </w:rPr>
        <w:t>fruesi i shërbimeve të kriptoaseteve ka qasje të menjëhershme në informacionin përkatës në lidhje me shërbimet e deleguara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p>
    <w:p w14:paraId="237FAD98" w14:textId="5DFF50CA" w:rsidR="00630D89" w:rsidRPr="00951713" w:rsidRDefault="00F56EA8" w:rsidP="00630D89">
      <w:pPr>
        <w:pStyle w:val="ListParagraph"/>
        <w:numPr>
          <w:ilvl w:val="0"/>
          <w:numId w:val="359"/>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w:t>
      </w:r>
      <w:r w:rsidR="00630D89" w:rsidRPr="00951713">
        <w:rPr>
          <w:rFonts w:ascii="Times New Roman" w:eastAsia="Times New Roman" w:hAnsi="Times New Roman" w:cs="Times New Roman"/>
          <w:color w:val="000000" w:themeColor="text1"/>
          <w:sz w:val="28"/>
          <w:szCs w:val="28"/>
        </w:rPr>
        <w:t>alëve të treta</w:t>
      </w:r>
      <w:r w:rsidR="00630D89">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të cilave u</w:t>
      </w:r>
      <w:r w:rsidR="00630D89" w:rsidRPr="00951713">
        <w:rPr>
          <w:rFonts w:ascii="Times New Roman" w:eastAsia="Times New Roman" w:hAnsi="Times New Roman" w:cs="Times New Roman"/>
          <w:color w:val="000000" w:themeColor="text1"/>
          <w:sz w:val="28"/>
          <w:szCs w:val="28"/>
        </w:rPr>
        <w:t xml:space="preserve"> delegohen një ose më shumë shërbime</w:t>
      </w:r>
      <w:r>
        <w:rPr>
          <w:rFonts w:ascii="Times New Roman" w:eastAsia="Times New Roman" w:hAnsi="Times New Roman" w:cs="Times New Roman"/>
          <w:color w:val="000000" w:themeColor="text1"/>
          <w:sz w:val="28"/>
          <w:szCs w:val="28"/>
        </w:rPr>
        <w:t>,</w:t>
      </w:r>
      <w:r w:rsidR="00630D89" w:rsidRPr="00951713">
        <w:rPr>
          <w:rFonts w:ascii="Times New Roman" w:eastAsia="Times New Roman" w:hAnsi="Times New Roman" w:cs="Times New Roman"/>
          <w:color w:val="000000" w:themeColor="text1"/>
          <w:sz w:val="28"/>
          <w:szCs w:val="28"/>
        </w:rPr>
        <w:t xml:space="preserve"> janë në përputhje me standardet e përcaktuara në legjislacionin në fuqi për mbrojtjen e të dhënave personale.</w:t>
      </w:r>
    </w:p>
    <w:p w14:paraId="74335304" w14:textId="77777777" w:rsidR="00630D89" w:rsidRDefault="00630D89" w:rsidP="00630D89">
      <w:pPr>
        <w:spacing w:after="0" w:line="240" w:lineRule="auto"/>
        <w:ind w:left="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qëllimet e</w:t>
      </w:r>
      <w:r w:rsidRPr="00E459AF">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shkronj</w:t>
      </w:r>
      <w:r>
        <w:rPr>
          <w:rFonts w:ascii="Times New Roman" w:eastAsia="Times New Roman" w:hAnsi="Times New Roman" w:cs="Times New Roman"/>
          <w:color w:val="000000" w:themeColor="text1"/>
          <w:sz w:val="28"/>
          <w:szCs w:val="28"/>
        </w:rPr>
        <w:t>ës</w:t>
      </w:r>
      <w:r w:rsidRPr="00951713">
        <w:rPr>
          <w:rFonts w:ascii="Times New Roman" w:eastAsia="Times New Roman" w:hAnsi="Times New Roman" w:cs="Times New Roman"/>
          <w:color w:val="000000" w:themeColor="text1"/>
          <w:sz w:val="28"/>
          <w:szCs w:val="28"/>
        </w:rPr>
        <w:t xml:space="preserve"> “e”</w:t>
      </w:r>
      <w:r>
        <w:rPr>
          <w:rFonts w:ascii="Times New Roman" w:eastAsia="Times New Roman" w:hAnsi="Times New Roman" w:cs="Times New Roman"/>
          <w:color w:val="000000" w:themeColor="text1"/>
          <w:sz w:val="28"/>
          <w:szCs w:val="28"/>
        </w:rPr>
        <w:t>, të</w:t>
      </w:r>
      <w:r w:rsidRPr="00951713">
        <w:rPr>
          <w:rFonts w:ascii="Times New Roman" w:eastAsia="Times New Roman" w:hAnsi="Times New Roman" w:cs="Times New Roman"/>
          <w:color w:val="000000" w:themeColor="text1"/>
          <w:sz w:val="28"/>
          <w:szCs w:val="28"/>
        </w:rPr>
        <w:t xml:space="preserve"> pikës 1, </w:t>
      </w:r>
      <w:r w:rsidRPr="00010609">
        <w:rPr>
          <w:rFonts w:ascii="Times New Roman" w:eastAsia="Times New Roman" w:hAnsi="Times New Roman" w:cs="Times New Roman"/>
          <w:sz w:val="28"/>
          <w:szCs w:val="28"/>
        </w:rPr>
        <w:t xml:space="preserve">të këtij neni, </w:t>
      </w:r>
      <w:r w:rsidRPr="00951713">
        <w:rPr>
          <w:rFonts w:ascii="Times New Roman" w:eastAsia="Times New Roman" w:hAnsi="Times New Roman" w:cs="Times New Roman"/>
          <w:color w:val="000000" w:themeColor="text1"/>
          <w:sz w:val="28"/>
          <w:szCs w:val="28"/>
        </w:rPr>
        <w:t xml:space="preserve">ofruesit e shërbimeve të kriptoaseteve janë përgjegjës për sigurimin që standardet </w:t>
      </w:r>
      <w:r w:rsidRPr="00951713">
        <w:rPr>
          <w:rFonts w:ascii="Times New Roman" w:eastAsia="Times New Roman" w:hAnsi="Times New Roman" w:cs="Times New Roman"/>
          <w:color w:val="000000" w:themeColor="text1"/>
          <w:sz w:val="28"/>
          <w:szCs w:val="28"/>
        </w:rPr>
        <w:lastRenderedPageBreak/>
        <w:t>e mbrojtjes së të dhënave të përcaktohen në marrëveshjet me shkrim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pikës 3</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p>
    <w:p w14:paraId="7004C67F"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023FF4B2" w14:textId="77777777" w:rsidR="00630D89" w:rsidRDefault="00630D89" w:rsidP="00630D89">
      <w:pPr>
        <w:numPr>
          <w:ilvl w:val="0"/>
          <w:numId w:val="8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hartojnë dhe implementojnë politika mbi delegimin e funksioneve dhe detyrave, duke përfshirë planet e emergjencës dhe strategjitë e daljes, duke marrë parasysh madhësinë, natyrën dhe gamën e shërbimeve të kriptoaseteve të ofruara.</w:t>
      </w:r>
    </w:p>
    <w:p w14:paraId="6A9AFC32"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56C9F876" w14:textId="77777777" w:rsidR="00630D89" w:rsidRDefault="00630D89" w:rsidP="00630D89">
      <w:pPr>
        <w:numPr>
          <w:ilvl w:val="0"/>
          <w:numId w:val="8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përcaktojnë në një marrëveshje me shkrim të drejtat dhe detyrimet e tyre dhe të palëve të treta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cilave u nënkontraktojnë shërbime ose veprimtari. Marrëveshjet e nënkontraktimit përmbajnë dispozita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cilat i japin të drejtën ofruesit të shërbimeve të kriptoaseteve 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i ndërpresin këto marrëveshje.</w:t>
      </w:r>
    </w:p>
    <w:p w14:paraId="1D4D9FBC"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45F5B31B" w14:textId="5DE1F83A" w:rsidR="00630D89" w:rsidRPr="00951713" w:rsidRDefault="00630D89" w:rsidP="00630D89">
      <w:pPr>
        <w:numPr>
          <w:ilvl w:val="0"/>
          <w:numId w:val="80"/>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w:t>
      </w:r>
      <w:r w:rsidR="00F56EA8">
        <w:rPr>
          <w:rFonts w:ascii="Times New Roman" w:eastAsia="Times New Roman" w:hAnsi="Times New Roman" w:cs="Times New Roman"/>
          <w:color w:val="000000" w:themeColor="text1"/>
          <w:sz w:val="28"/>
          <w:szCs w:val="28"/>
        </w:rPr>
        <w:t>riptoaseteve dhe palët e treta u</w:t>
      </w:r>
      <w:r w:rsidRPr="00951713">
        <w:rPr>
          <w:rFonts w:ascii="Times New Roman" w:eastAsia="Times New Roman" w:hAnsi="Times New Roman" w:cs="Times New Roman"/>
          <w:color w:val="000000" w:themeColor="text1"/>
          <w:sz w:val="28"/>
          <w:szCs w:val="28"/>
        </w:rPr>
        <w:t xml:space="preserve"> vendosin në dispozicion autoriteteve përgjegjëse dhe autoriteteve të tjera përkatëse të gjithë informacionin e nevojshëm për 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u mundësuar atyre të vlerësojnë përputhshmërinë e veprimtarive të nënkontraktuara me dispozitat e këtij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reu, sipas kërkesës së këtyre të fundit.</w:t>
      </w:r>
    </w:p>
    <w:p w14:paraId="7DE4FB68"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548DB480"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color w:val="000000" w:themeColor="text1"/>
          <w:sz w:val="28"/>
          <w:szCs w:val="28"/>
        </w:rPr>
        <w:t>Neni 74</w:t>
      </w:r>
    </w:p>
    <w:p w14:paraId="5B5265BE" w14:textId="77777777" w:rsidR="00630D89" w:rsidRDefault="00F56EA8" w:rsidP="00630D89">
      <w:pPr>
        <w:spacing w:after="0" w:line="240" w:lineRule="auto"/>
        <w:jc w:val="center"/>
        <w:rPr>
          <w:rFonts w:ascii="Times New Roman" w:eastAsia="Times New Roman" w:hAnsi="Times New Roman" w:cs="Times New Roman"/>
          <w:b/>
          <w:bCs/>
          <w:color w:val="000000" w:themeColor="text1"/>
          <w:sz w:val="28"/>
          <w:szCs w:val="28"/>
        </w:rPr>
      </w:pPr>
      <w:sdt>
        <w:sdtPr>
          <w:rPr>
            <w:rFonts w:ascii="Times New Roman" w:hAnsi="Times New Roman" w:cs="Times New Roman"/>
            <w:color w:val="000000" w:themeColor="text1"/>
            <w:sz w:val="28"/>
            <w:szCs w:val="28"/>
          </w:rPr>
          <w:tag w:val="goog_rdk_51"/>
          <w:id w:val="-1011359788"/>
          <w:showingPlcHdr/>
        </w:sdtPr>
        <w:sdtContent>
          <w:r w:rsidR="00630D89" w:rsidRPr="00951713">
            <w:rPr>
              <w:rFonts w:ascii="Times New Roman" w:hAnsi="Times New Roman" w:cs="Times New Roman"/>
              <w:color w:val="000000" w:themeColor="text1"/>
              <w:sz w:val="28"/>
              <w:szCs w:val="28"/>
            </w:rPr>
            <w:t xml:space="preserve">     </w:t>
          </w:r>
        </w:sdtContent>
      </w:sdt>
      <w:r w:rsidR="00630D89" w:rsidRPr="00951713">
        <w:rPr>
          <w:rFonts w:ascii="Times New Roman" w:eastAsia="Times New Roman" w:hAnsi="Times New Roman" w:cs="Times New Roman"/>
          <w:b/>
          <w:bCs/>
          <w:color w:val="000000" w:themeColor="text1"/>
          <w:sz w:val="28"/>
          <w:szCs w:val="28"/>
        </w:rPr>
        <w:t>Likuidimi vullnetar i ofruesve të shërbimeve të kriptoaseteve</w:t>
      </w:r>
    </w:p>
    <w:p w14:paraId="031622A9"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033C71CF" w14:textId="40FCC00F"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ofrojnë shërbimet e referuara </w:t>
      </w:r>
      <w:r>
        <w:rPr>
          <w:rFonts w:ascii="Times New Roman" w:eastAsia="Times New Roman" w:hAnsi="Times New Roman" w:cs="Times New Roman"/>
          <w:color w:val="000000" w:themeColor="text1"/>
          <w:sz w:val="28"/>
          <w:szCs w:val="28"/>
        </w:rPr>
        <w:t>nga</w:t>
      </w:r>
      <w:r w:rsidRPr="00951713">
        <w:rPr>
          <w:rFonts w:ascii="Times New Roman" w:eastAsia="Times New Roman" w:hAnsi="Times New Roman" w:cs="Times New Roman"/>
          <w:color w:val="000000" w:themeColor="text1"/>
          <w:sz w:val="28"/>
          <w:szCs w:val="28"/>
        </w:rPr>
        <w:t xml:space="preserve"> nenet 75 deri </w:t>
      </w:r>
      <w:r>
        <w:rPr>
          <w:rFonts w:ascii="Times New Roman" w:eastAsia="Times New Roman" w:hAnsi="Times New Roman" w:cs="Times New Roman"/>
          <w:color w:val="000000" w:themeColor="text1"/>
          <w:sz w:val="28"/>
          <w:szCs w:val="28"/>
        </w:rPr>
        <w:t xml:space="preserve">në </w:t>
      </w:r>
      <w:r w:rsidRPr="00951713">
        <w:rPr>
          <w:rFonts w:ascii="Times New Roman" w:eastAsia="Times New Roman" w:hAnsi="Times New Roman" w:cs="Times New Roman"/>
          <w:color w:val="000000" w:themeColor="text1"/>
          <w:sz w:val="28"/>
          <w:szCs w:val="28"/>
        </w:rPr>
        <w:t>79</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hartojnë një plan të përshtatshëm për të siguruar likuidimin vullnetar të veprimtarive të tyre</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legjislacionin në fuqi, duke përfshirë vazhdimësinë ose rikuperimin e çdo aktiviteti kritik të kryer nga këta ofrues shërbimesh. Ky plan duhet të demonstrojë aftësinë e ofruesve të shërbimeve të kriptoaseteve për të kryer procedurat e likuidimit vullnetar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sdt>
        <w:sdtPr>
          <w:rPr>
            <w:rFonts w:ascii="Times New Roman" w:hAnsi="Times New Roman" w:cs="Times New Roman"/>
            <w:color w:val="000000" w:themeColor="text1"/>
            <w:sz w:val="28"/>
            <w:szCs w:val="28"/>
          </w:rPr>
          <w:tag w:val="goog_rdk_53"/>
          <w:id w:val="1818988559"/>
        </w:sdtPr>
        <w:sdtContent/>
      </w:sdt>
      <w:r w:rsidRPr="00951713">
        <w:rPr>
          <w:rFonts w:ascii="Times New Roman" w:eastAsia="Times New Roman" w:hAnsi="Times New Roman" w:cs="Times New Roman"/>
          <w:color w:val="000000" w:themeColor="text1"/>
          <w:sz w:val="28"/>
          <w:szCs w:val="28"/>
        </w:rPr>
        <w:t>pa shkaktuar dëme ekonomike të panevojshme për klientët e tyre.</w:t>
      </w:r>
    </w:p>
    <w:p w14:paraId="40E6BF75" w14:textId="77777777" w:rsidR="00630D89" w:rsidRPr="00951713" w:rsidRDefault="00630D89" w:rsidP="00630D89">
      <w:pPr>
        <w:spacing w:after="0" w:line="240" w:lineRule="auto"/>
        <w:rPr>
          <w:rFonts w:ascii="Times New Roman" w:eastAsia="Times New Roman" w:hAnsi="Times New Roman" w:cs="Times New Roman"/>
          <w:color w:val="000000" w:themeColor="text1"/>
          <w:sz w:val="28"/>
          <w:szCs w:val="28"/>
        </w:rPr>
      </w:pPr>
    </w:p>
    <w:p w14:paraId="6F4BD140" w14:textId="77777777" w:rsidR="00630D89" w:rsidRDefault="00630D89" w:rsidP="00630D89">
      <w:pPr>
        <w:spacing w:after="0" w:line="240" w:lineRule="auto"/>
        <w:jc w:val="center"/>
        <w:rPr>
          <w:rFonts w:ascii="Times New Roman" w:eastAsia="Play" w:hAnsi="Times New Roman" w:cs="Times New Roman"/>
          <w:b/>
          <w:bCs/>
          <w:color w:val="000000" w:themeColor="text1"/>
          <w:sz w:val="28"/>
          <w:szCs w:val="28"/>
        </w:rPr>
      </w:pPr>
      <w:bookmarkStart w:id="9" w:name="_heading=h.94s8yphzrhpm"/>
      <w:bookmarkEnd w:id="9"/>
      <w:r w:rsidRPr="00526BC5">
        <w:rPr>
          <w:rFonts w:ascii="Times New Roman" w:eastAsia="Play" w:hAnsi="Times New Roman" w:cs="Times New Roman"/>
          <w:b/>
          <w:bCs/>
          <w:color w:val="000000" w:themeColor="text1"/>
          <w:sz w:val="28"/>
          <w:szCs w:val="28"/>
        </w:rPr>
        <w:t xml:space="preserve">Seksioni 3 </w:t>
      </w:r>
      <w:r w:rsidRPr="00526BC5">
        <w:rPr>
          <w:rFonts w:ascii="Times New Roman" w:hAnsi="Times New Roman" w:cs="Times New Roman"/>
          <w:b/>
          <w:bCs/>
          <w:color w:val="000000" w:themeColor="text1"/>
          <w:sz w:val="28"/>
          <w:szCs w:val="28"/>
        </w:rPr>
        <w:br/>
      </w:r>
      <w:r w:rsidRPr="00526BC5">
        <w:rPr>
          <w:rFonts w:ascii="Times New Roman" w:eastAsia="Play" w:hAnsi="Times New Roman" w:cs="Times New Roman"/>
          <w:b/>
          <w:bCs/>
          <w:color w:val="000000" w:themeColor="text1"/>
          <w:sz w:val="28"/>
          <w:szCs w:val="28"/>
        </w:rPr>
        <w:t>Detyrimet në lidhje me shërbimet specifike të kriptoaseteve</w:t>
      </w:r>
    </w:p>
    <w:p w14:paraId="4AA77012" w14:textId="77777777" w:rsidR="00630D89" w:rsidRPr="00526BC5"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14834B11"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75</w:t>
      </w:r>
    </w:p>
    <w:p w14:paraId="0BE38D91"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Kujdestaria dhe administrimi i kriptoaseteve për llogari të klientëve</w:t>
      </w:r>
    </w:p>
    <w:p w14:paraId="33BAA49B"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1A49993D" w14:textId="59DC9083" w:rsidR="00630D89" w:rsidRDefault="00630D89" w:rsidP="00630D89">
      <w:pPr>
        <w:numPr>
          <w:ilvl w:val="0"/>
          <w:numId w:val="7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kujdestari dhe administrim të kriptoaseteve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lidhin një marrëveshje me klientët e tyre për të specifikuar detyrat dhe përgjegjësitë e tyre. Një marrëveshje e tillë përfshin të paktën:</w:t>
      </w:r>
    </w:p>
    <w:p w14:paraId="14888537"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546B5078" w14:textId="77777777" w:rsidR="00630D89" w:rsidRPr="00951713" w:rsidRDefault="00630D89" w:rsidP="00630D89">
      <w:pPr>
        <w:pStyle w:val="ListParagraph"/>
        <w:numPr>
          <w:ilvl w:val="0"/>
          <w:numId w:val="358"/>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identitetin e palëve në marrëveshje;</w:t>
      </w:r>
    </w:p>
    <w:p w14:paraId="33FADBFE" w14:textId="77777777" w:rsidR="00630D89" w:rsidRPr="00951713" w:rsidRDefault="00630D89" w:rsidP="00630D89">
      <w:pPr>
        <w:pStyle w:val="ListParagraph"/>
        <w:numPr>
          <w:ilvl w:val="0"/>
          <w:numId w:val="358"/>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natyrën e shërbimit të kriptoaseteve të ofruar dhe një përshkrim të tij;</w:t>
      </w:r>
    </w:p>
    <w:p w14:paraId="39D6754B" w14:textId="77777777" w:rsidR="00630D89" w:rsidRPr="00951713" w:rsidRDefault="00630D89" w:rsidP="00630D89">
      <w:pPr>
        <w:pStyle w:val="ListParagraph"/>
        <w:numPr>
          <w:ilvl w:val="0"/>
          <w:numId w:val="358"/>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politikën e kujdestarisë;</w:t>
      </w:r>
    </w:p>
    <w:p w14:paraId="735E85CD" w14:textId="77777777" w:rsidR="00630D89" w:rsidRPr="00951713" w:rsidRDefault="00630D89" w:rsidP="00F56EA8">
      <w:p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sz w:val="28"/>
          <w:szCs w:val="28"/>
          <w:lang w:val="sq"/>
        </w:rPr>
        <w:t>ç</w:t>
      </w:r>
      <w:r w:rsidRPr="00951713">
        <w:rPr>
          <w:rFonts w:ascii="Times New Roman" w:eastAsia="Times New Roman" w:hAnsi="Times New Roman" w:cs="Times New Roman"/>
          <w:color w:val="000000" w:themeColor="text1"/>
          <w:sz w:val="28"/>
          <w:szCs w:val="28"/>
        </w:rPr>
        <w:t>) mënyrat e komunikimit ndërmjet ofruesit të shërbimeve të kriptoaseteve dhe klientit, duke përfshirë sistemin e autentifikimit të klientit;</w:t>
      </w:r>
    </w:p>
    <w:p w14:paraId="0C3FF539" w14:textId="77777777" w:rsidR="00630D89" w:rsidRPr="00951713" w:rsidRDefault="00630D89" w:rsidP="00630D89">
      <w:pPr>
        <w:pStyle w:val="ListParagraph"/>
        <w:numPr>
          <w:ilvl w:val="0"/>
          <w:numId w:val="358"/>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përshkrim të sistemeve të sigurisë të përdorura nga ofruesi i shërbimeve të kriptoaseteve;</w:t>
      </w:r>
    </w:p>
    <w:p w14:paraId="0CAF46FB" w14:textId="77777777" w:rsidR="00630D89" w:rsidRPr="00951713" w:rsidRDefault="00630D89" w:rsidP="00630D89">
      <w:pPr>
        <w:spacing w:after="0" w:line="240" w:lineRule="auto"/>
        <w:ind w:left="709" w:hanging="425"/>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dh) tarifat, kostot dhe pagesat që aplikohen nga ofruesi i shërbimeve të kriptoaseteve;</w:t>
      </w:r>
    </w:p>
    <w:p w14:paraId="3B42B24C" w14:textId="77777777" w:rsidR="00630D89" w:rsidRDefault="00630D89" w:rsidP="00630D89">
      <w:pPr>
        <w:pStyle w:val="ListParagraph"/>
        <w:numPr>
          <w:ilvl w:val="0"/>
          <w:numId w:val="358"/>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ligjin e zbatueshëm.</w:t>
      </w:r>
    </w:p>
    <w:p w14:paraId="08BEE069"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1DB3C49C" w14:textId="77777777" w:rsidR="00630D89" w:rsidRDefault="00630D89" w:rsidP="00630D89">
      <w:pPr>
        <w:numPr>
          <w:ilvl w:val="0"/>
          <w:numId w:val="7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kujdestari dhe administrim të kriptoaseteve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mbajnë një regjistër të pozicioneve, i cili hapet në emrin e çdo klienti, dhe që përfaqëson të drejtat e çdo klienti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kriptoasetet. Në rastet kur është e zbatueshme, ofruesit e shërbimeve të kriptoaseteve regjistrojnë sa më shpejt që të jetë e mundur çdo lëvizje që udhëzohet nga klientët e tyre. Në raste të tilla, procedurat e tyre të brendshme sigurojnë që këto lëvizje të vërtetohen nga një transaksion i regjistruar në regjistrin e pozicioneve të klientit.</w:t>
      </w:r>
    </w:p>
    <w:p w14:paraId="148A4B73"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187D25CA" w14:textId="77777777" w:rsidR="00630D89" w:rsidRDefault="00630D89" w:rsidP="00630D89">
      <w:pPr>
        <w:numPr>
          <w:ilvl w:val="0"/>
          <w:numId w:val="7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kujdestari dhe administrim të kriptoaseteve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krijojnë një politikë kujdestarie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e cila përmban rregulla dhe procedura të brendshme për të siguruar ruajtjen, kontrollin ose mjetet e aksesit në këto kriptoasete. Politika e kujdestarisë duhet të minimizojë rrezikun e humbjes së kriptoaseteve të klienteve, si dhe të drejtave ose mjeteve të aksesit në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shkak të mashtrimit, kërcënimeve kibernetike ose neglizhencës. Një përmbledhje e politikës së kujdestarisë vihet në dispozicion në format elektronik, sipas kërkesës </w:t>
      </w:r>
      <w:r>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ë klientëve.</w:t>
      </w:r>
    </w:p>
    <w:p w14:paraId="141F73E7"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15AE1D44" w14:textId="1E9D3622" w:rsidR="00630D89" w:rsidRPr="00951713" w:rsidRDefault="00630D89" w:rsidP="00630D89">
      <w:pPr>
        <w:numPr>
          <w:ilvl w:val="0"/>
          <w:numId w:val="7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është e zbatueshme,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kujdestari dhe administrim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lehtësojnë ushtrimin e të drejtave që lidhen me kriptoasetet. Çdo ngjarje që ka gjasa të krijojë ose</w:t>
      </w:r>
      <w:r w:rsidR="00F56EA8">
        <w:rPr>
          <w:rFonts w:ascii="Times New Roman" w:eastAsia="Times New Roman" w:hAnsi="Times New Roman" w:cs="Times New Roman"/>
          <w:color w:val="000000" w:themeColor="text1"/>
          <w:sz w:val="28"/>
          <w:szCs w:val="28"/>
        </w:rPr>
        <w:t xml:space="preserve"> të</w:t>
      </w:r>
      <w:r w:rsidRPr="00951713">
        <w:rPr>
          <w:rFonts w:ascii="Times New Roman" w:eastAsia="Times New Roman" w:hAnsi="Times New Roman" w:cs="Times New Roman"/>
          <w:color w:val="000000" w:themeColor="text1"/>
          <w:sz w:val="28"/>
          <w:szCs w:val="28"/>
        </w:rPr>
        <w:t xml:space="preserve"> ndryshojë të drejtat e një klienti regjistrohet menjëherë në regjistrin e pozicioneve të klientit.</w:t>
      </w:r>
    </w:p>
    <w:p w14:paraId="53A583F5"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0FC42812" w14:textId="7AC7A807" w:rsidR="00630D89" w:rsidRPr="00951713"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ka ndryshime në teknologjinë e regjistrit të shpërndarë të kriptoaseteve ose ndonjë ngjarje tjetër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ka gjasa të krijojë ose</w:t>
      </w:r>
      <w:r w:rsidR="00F56EA8">
        <w:rPr>
          <w:rFonts w:ascii="Times New Roman" w:eastAsia="Times New Roman" w:hAnsi="Times New Roman" w:cs="Times New Roman"/>
          <w:color w:val="000000" w:themeColor="text1"/>
          <w:sz w:val="28"/>
          <w:szCs w:val="28"/>
        </w:rPr>
        <w:t xml:space="preserve"> të</w:t>
      </w:r>
      <w:r w:rsidRPr="00951713">
        <w:rPr>
          <w:rFonts w:ascii="Times New Roman" w:eastAsia="Times New Roman" w:hAnsi="Times New Roman" w:cs="Times New Roman"/>
          <w:color w:val="000000" w:themeColor="text1"/>
          <w:sz w:val="28"/>
          <w:szCs w:val="28"/>
        </w:rPr>
        <w:t xml:space="preserve"> ndryshojë të drejtat e një klienti, klienti ka të drejta për çdo kriptoaset të ri mbi bazën dhe në masën e pozicioneve të klientit në kohën e ndodhjes së ndryshimit ose ngjarjes, përveç rastit kur një marrëveshje e nënshkruar përpara ndryshimit ose ngjarjes me ofruesin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ofron kujdestari dhe administrim të kriptoaseteve për llogari të klientëve, sipas pikës 1,</w:t>
      </w:r>
      <w:r>
        <w:rPr>
          <w:rFonts w:ascii="Times New Roman" w:eastAsia="Times New Roman" w:hAnsi="Times New Roman" w:cs="Times New Roman"/>
          <w:color w:val="000000" w:themeColor="text1"/>
          <w:sz w:val="28"/>
          <w:szCs w:val="28"/>
        </w:rPr>
        <w:t xml:space="preserve"> </w:t>
      </w:r>
      <w:r w:rsidRPr="00010609">
        <w:rPr>
          <w:rFonts w:ascii="Times New Roman" w:eastAsia="Times New Roman" w:hAnsi="Times New Roman" w:cs="Times New Roman"/>
          <w:sz w:val="28"/>
          <w:szCs w:val="28"/>
        </w:rPr>
        <w:t xml:space="preserve">të këtij neni, </w:t>
      </w:r>
      <w:r w:rsidRPr="00951713">
        <w:rPr>
          <w:rFonts w:ascii="Times New Roman" w:eastAsia="Times New Roman" w:hAnsi="Times New Roman" w:cs="Times New Roman"/>
          <w:color w:val="000000" w:themeColor="text1"/>
          <w:sz w:val="28"/>
          <w:szCs w:val="28"/>
        </w:rPr>
        <w:t>parashikon ndryshe.</w:t>
      </w:r>
    </w:p>
    <w:p w14:paraId="7341FAC0"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453D8B24" w14:textId="77777777" w:rsidR="00630D89" w:rsidRPr="00951713" w:rsidRDefault="00630D89" w:rsidP="00630D89">
      <w:pPr>
        <w:numPr>
          <w:ilvl w:val="0"/>
          <w:numId w:val="7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kujdestari dhe administrim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iu vendosin në dispozicion klientëve të tyre, të paktën një herë në çdo tre muaj</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dhe sipas kërkesës së klientit të interesuar, një përmbledhje të pozicionit të kriptoaseteve të regjistruara në emrin e tyre. Kjo përmbledhje bëhet në format elektronik. Përmbledhja e pozicionit identifikon kriptoasetet përkatëse, balancën e tyre, vlerën e tyre dhe transferimet e kriptoaseteve të kryera gjatë periudhës përkatëse.</w:t>
      </w:r>
    </w:p>
    <w:p w14:paraId="650FB36D"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6634427" w14:textId="28E28BA3" w:rsidR="00630D89" w:rsidRPr="00951713"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kujdestari dhe administrim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u ofrojnë klientëve të tyre</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sa më shpejt që të jetë e mundur</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çdo informacion rreth operacioneve me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kërkojnë një përgjigje sipas kërkesës së klientit.</w:t>
      </w:r>
    </w:p>
    <w:p w14:paraId="493A40B1"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5AD0ACCD" w14:textId="0ED5C1F1" w:rsidR="00630D89" w:rsidRDefault="00630D89" w:rsidP="00630D89">
      <w:pPr>
        <w:numPr>
          <w:ilvl w:val="0"/>
          <w:numId w:val="7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ofrojnë shërbimin e kujdestarisë dhe administrimit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hartojnë dhe implementojnë procedura të brendshme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cilat mundësojnë </w:t>
      </w:r>
      <w:r w:rsidR="00F56EA8">
        <w:rPr>
          <w:rFonts w:ascii="Times New Roman" w:eastAsia="Times New Roman" w:hAnsi="Times New Roman" w:cs="Times New Roman"/>
          <w:color w:val="000000" w:themeColor="text1"/>
          <w:sz w:val="28"/>
          <w:szCs w:val="28"/>
        </w:rPr>
        <w:t>kthimin pa vonesa te klientët e</w:t>
      </w:r>
      <w:r w:rsidRPr="00951713">
        <w:rPr>
          <w:rFonts w:ascii="Times New Roman" w:eastAsia="Times New Roman" w:hAnsi="Times New Roman" w:cs="Times New Roman"/>
          <w:color w:val="000000" w:themeColor="text1"/>
          <w:sz w:val="28"/>
          <w:szCs w:val="28"/>
        </w:rPr>
        <w:t xml:space="preserve"> kriptoaseteve të mbajtura për llogari të tyre ose mjetet e aksesit të këtyre kriptoaseteve.</w:t>
      </w:r>
    </w:p>
    <w:p w14:paraId="128220E6"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534C4AA" w14:textId="76A85574" w:rsidR="00630D89" w:rsidRPr="00951713" w:rsidRDefault="00630D89" w:rsidP="00630D89">
      <w:pPr>
        <w:numPr>
          <w:ilvl w:val="0"/>
          <w:numId w:val="7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kujdestari dhe administrim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veçojnë </w:t>
      </w:r>
      <w:r w:rsidRPr="00051BD5">
        <w:rPr>
          <w:rFonts w:ascii="Times New Roman" w:eastAsia="Times New Roman" w:hAnsi="Times New Roman" w:cs="Times New Roman"/>
          <w:color w:val="000000" w:themeColor="text1"/>
          <w:sz w:val="28"/>
          <w:szCs w:val="28"/>
        </w:rPr>
        <w:t>kriptoasete</w:t>
      </w:r>
      <w:r w:rsidR="00051BD5" w:rsidRPr="00051BD5">
        <w:rPr>
          <w:rFonts w:ascii="Times New Roman" w:eastAsia="Times New Roman" w:hAnsi="Times New Roman" w:cs="Times New Roman"/>
          <w:color w:val="000000" w:themeColor="text1"/>
          <w:sz w:val="28"/>
          <w:szCs w:val="28"/>
        </w:rPr>
        <w:t>t</w:t>
      </w:r>
      <w:r w:rsidR="00051BD5">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për llogari të klientëve të tyre nga zotërimet e tyre personale dhe sigurojnë që mjetet e aksesit në kriptoasetet e klientëve të jenë qartësisht të identifikuara si të tilla. Ofruesit sigurohen që kriptoasetet e klientëve mbahen të ndara veçmas nga kriptoasetet e tyre në regjistrin e shpërndarë.</w:t>
      </w:r>
    </w:p>
    <w:p w14:paraId="74696E91" w14:textId="77777777" w:rsidR="00630D89" w:rsidRPr="00951713" w:rsidRDefault="00630D89" w:rsidP="00630D89">
      <w:pPr>
        <w:pBdr>
          <w:top w:val="nil"/>
          <w:left w:val="nil"/>
          <w:bottom w:val="nil"/>
          <w:right w:val="nil"/>
          <w:between w:val="nil"/>
        </w:pBdr>
        <w:spacing w:after="0" w:line="240" w:lineRule="auto"/>
        <w:ind w:left="568" w:hanging="284"/>
        <w:jc w:val="both"/>
        <w:rPr>
          <w:rFonts w:ascii="Times New Roman" w:eastAsia="Times New Roman" w:hAnsi="Times New Roman" w:cs="Times New Roman"/>
          <w:color w:val="000000" w:themeColor="text1"/>
          <w:sz w:val="28"/>
          <w:szCs w:val="28"/>
        </w:rPr>
      </w:pPr>
    </w:p>
    <w:p w14:paraId="0BC3B574" w14:textId="77777777" w:rsidR="00630D89" w:rsidRPr="00951713"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Kriptoasetet e mbajtura në kujdestari për llogari të klientëve</w:t>
      </w:r>
      <w:r w:rsidRPr="00951713">
        <w:rPr>
          <w:rFonts w:ascii="Times New Roman" w:hAnsi="Times New Roman" w:cs="Times New Roman"/>
          <w:color w:val="000000" w:themeColor="text1"/>
          <w:sz w:val="28"/>
          <w:szCs w:val="28"/>
        </w:rPr>
        <w:t xml:space="preserve"> veçohen ligjërisht nga pasuritë e ofruesit të shërbimeve të kriptoaseteve, në përputhje me legjislacionin në fuqi, në mënyrë që kreditorët e ofruesit të shërbimeve të kriptoaseteve të mos kenë mundësi të kenë pretendime mbi kriptoasetet e mbajtura në kujdestari nga ai ofrues, veçanërisht në rastin e falimentimit.</w:t>
      </w:r>
    </w:p>
    <w:p w14:paraId="6E14D185" w14:textId="77777777" w:rsidR="00630D89" w:rsidRPr="00951713"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 i shërbimeve të kriptoaseteve sigurohet që kriptoasetet e mbajtura në kujdestari të veçohen operacionalisht nga pasuritë e ofruesit të shërbimeve të kriptoaseteve.</w:t>
      </w:r>
    </w:p>
    <w:p w14:paraId="2FB6C5DE"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11D19484" w14:textId="32AACB7A" w:rsidR="00630D89" w:rsidRPr="00951713" w:rsidRDefault="00630D89" w:rsidP="00630D89">
      <w:pPr>
        <w:numPr>
          <w:ilvl w:val="0"/>
          <w:numId w:val="7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ofrojnë shërbimin e kujdestarisë dhe administrimit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janë përgjegjës ndaj klientëve të tyre për humbjen e çdo kriptoaseti ose të mjeteve të aksesit të kriptoasetit</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rezultat i një incidenti për faj të tyre. Përgjegjësia e ofruesit të shërbimeve të kriptoaseteve do të kufizohet në vlerën e tregut të kriptoasetit të humbur, në kohën kur ndodhi humbja.</w:t>
      </w:r>
    </w:p>
    <w:p w14:paraId="303B4EA4"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6E44B661" w14:textId="77777777" w:rsidR="00630D89" w:rsidRPr="00951713"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Incidentet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të cilat ofruesi i shërbimeve të kriptoaseteve vërteton se nuk janë të lidhura me ofrimin e shërbimit përkatës, ose me veprimtaritë operacionale të ofruesit të shërbimeve të kriptoaseteve, sikundër një problem në funksionimin e regjistrit të shpërndarë, i cili nuk kontrollohet nga ofruesi i shërbimeve të kriptoaseteve, nuk do të konsiderohen si incidente për faj të tij.</w:t>
      </w:r>
    </w:p>
    <w:p w14:paraId="5D15880B"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1E1101EA" w14:textId="5D4CE6ED" w:rsidR="00630D89" w:rsidRPr="00951713" w:rsidRDefault="00630D89" w:rsidP="00630D89">
      <w:pPr>
        <w:numPr>
          <w:ilvl w:val="0"/>
          <w:numId w:val="79"/>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ofrojnë shërbimin e kujdestarisë dhe administrimit të kriptoaseteve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përdorin ofrues të tjerë shërbimi për kriptoasete për të ofruar të njëjtin shërbim, ata mund të përdorin vetëm ofrues shërbimi për kriptoasete të autorizuar</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w:t>
      </w: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enin 59</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w:t>
      </w:r>
    </w:p>
    <w:p w14:paraId="0D832169" w14:textId="77777777" w:rsidR="00630D89" w:rsidRPr="00951713"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kujdestari dhe administrim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 i njoftojnë klientët e tyre për kontraktimin e një ofruesi tjetër të këtij shërbimi.</w:t>
      </w:r>
    </w:p>
    <w:p w14:paraId="7AA583D8"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3ABFF958"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76</w:t>
      </w:r>
    </w:p>
    <w:p w14:paraId="71CD72D1"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Operimi i një platforme tregtimi për kriptoasetet</w:t>
      </w:r>
    </w:p>
    <w:p w14:paraId="71BAB18F"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223AC20C" w14:textId="4F3174A5" w:rsidR="00630D89" w:rsidRDefault="00630D89" w:rsidP="00630D89">
      <w:pPr>
        <w:numPr>
          <w:ilvl w:val="0"/>
          <w:numId w:val="7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operojnë një platformë tregtimi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përcaktojnë, hartojnë dhe im</w:t>
      </w:r>
      <w:r w:rsidR="00F56EA8">
        <w:rPr>
          <w:rFonts w:ascii="Times New Roman" w:eastAsia="Times New Roman" w:hAnsi="Times New Roman" w:cs="Times New Roman"/>
          <w:color w:val="000000" w:themeColor="text1"/>
          <w:sz w:val="28"/>
          <w:szCs w:val="28"/>
        </w:rPr>
        <w:t xml:space="preserve">plementojnë rregulla të qarta </w:t>
      </w:r>
      <w:r w:rsidRPr="00951713">
        <w:rPr>
          <w:rFonts w:ascii="Times New Roman" w:eastAsia="Times New Roman" w:hAnsi="Times New Roman" w:cs="Times New Roman"/>
          <w:color w:val="000000" w:themeColor="text1"/>
          <w:sz w:val="28"/>
          <w:szCs w:val="28"/>
        </w:rPr>
        <w:t>e transparente për operimin e platformës së tregtimit, të cilat përfshijnë të paktën:</w:t>
      </w:r>
    </w:p>
    <w:p w14:paraId="43330D04"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887374F" w14:textId="77777777" w:rsidR="00630D89" w:rsidRPr="00951713" w:rsidRDefault="00630D89" w:rsidP="00630D89">
      <w:pPr>
        <w:pStyle w:val="ListParagraph"/>
        <w:numPr>
          <w:ilvl w:val="0"/>
          <w:numId w:val="349"/>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procedurat e pranimit për tregtim të kriptoaseteve në platformën e tregtimit, përfshirë këtu kërkesa për vigjilencën e duhur ose të zgjeruar, në përputhje me profilin e rrezikut të kërkuesit, sipas përcaktimeve të legjislacionit në fuqi për parandalimin e pastrimit të parave dhe financimit të terrorizmit;</w:t>
      </w:r>
    </w:p>
    <w:p w14:paraId="166197E9" w14:textId="77777777" w:rsidR="00630D89" w:rsidRPr="00951713" w:rsidRDefault="00630D89" w:rsidP="00630D89">
      <w:pPr>
        <w:pStyle w:val="ListParagraph"/>
        <w:numPr>
          <w:ilvl w:val="0"/>
          <w:numId w:val="349"/>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përcaktimin e kategorive të përjashtimit të llojeve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nuk do të pranohen për tregtim, në rastet kur është e zbatueshme;</w:t>
      </w:r>
    </w:p>
    <w:p w14:paraId="390D80B0" w14:textId="77777777" w:rsidR="00630D89" w:rsidRPr="00951713" w:rsidRDefault="00630D89" w:rsidP="00630D89">
      <w:pPr>
        <w:pStyle w:val="ListParagraph"/>
        <w:numPr>
          <w:ilvl w:val="0"/>
          <w:numId w:val="349"/>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përcaktimin e politikave, procedurave dhe niveleve të tarifave për pranimin në tregtim, në rastet kur është e zbatueshme;</w:t>
      </w:r>
    </w:p>
    <w:p w14:paraId="560EBEDF" w14:textId="77777777" w:rsidR="00630D89" w:rsidRPr="00951713" w:rsidRDefault="00630D89" w:rsidP="00630D89">
      <w:p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sz w:val="28"/>
          <w:szCs w:val="28"/>
          <w:lang w:val="sq"/>
        </w:rPr>
        <w:t>ç</w:t>
      </w:r>
      <w:r w:rsidRPr="00951713">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përcaktimin e rregullave të paanshme, jodiskriminuese dhe kritereve proporcionale për pjesëmarrje në aktivitetet e tregtimit, të cilat promovojnë qasje të ndershme dhe të hapur në platformën e tregtimit për klientët që dëshirojnë të tregtojnë;</w:t>
      </w:r>
    </w:p>
    <w:p w14:paraId="0EBD502D" w14:textId="6AD12124" w:rsidR="00630D89" w:rsidRPr="00951713" w:rsidRDefault="00F56EA8" w:rsidP="00630D89">
      <w:pPr>
        <w:pStyle w:val="ListParagraph"/>
        <w:numPr>
          <w:ilvl w:val="0"/>
          <w:numId w:val="349"/>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përcaktimin e rregullave </w:t>
      </w:r>
      <w:r w:rsidR="00630D89" w:rsidRPr="00951713">
        <w:rPr>
          <w:rFonts w:ascii="Times New Roman" w:eastAsia="Times New Roman" w:hAnsi="Times New Roman" w:cs="Times New Roman"/>
          <w:color w:val="000000" w:themeColor="text1"/>
          <w:sz w:val="28"/>
          <w:szCs w:val="28"/>
        </w:rPr>
        <w:t>e</w:t>
      </w:r>
      <w:r>
        <w:rPr>
          <w:rFonts w:ascii="Times New Roman" w:eastAsia="Times New Roman" w:hAnsi="Times New Roman" w:cs="Times New Roman"/>
          <w:color w:val="000000" w:themeColor="text1"/>
          <w:sz w:val="28"/>
          <w:szCs w:val="28"/>
        </w:rPr>
        <w:t xml:space="preserve"> të</w:t>
      </w:r>
      <w:r w:rsidR="00630D89" w:rsidRPr="00951713">
        <w:rPr>
          <w:rFonts w:ascii="Times New Roman" w:eastAsia="Times New Roman" w:hAnsi="Times New Roman" w:cs="Times New Roman"/>
          <w:color w:val="000000" w:themeColor="text1"/>
          <w:sz w:val="28"/>
          <w:szCs w:val="28"/>
        </w:rPr>
        <w:t xml:space="preserve"> procedurave të detyrueshme për të siguruar tregtimin e drejtë e të rregullt, si dhe kritereve objektive për ekzekutimin efikas të urdhrave;</w:t>
      </w:r>
    </w:p>
    <w:p w14:paraId="0FB975B0" w14:textId="77777777" w:rsidR="00630D89" w:rsidRPr="00951713" w:rsidRDefault="00630D89" w:rsidP="00630D89">
      <w:pPr>
        <w:spacing w:after="0" w:line="240" w:lineRule="auto"/>
        <w:ind w:left="709" w:hanging="567"/>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 xml:space="preserve">  dh)</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përcaktimin e kushteve për të siguruar mbajtjen e kriptoaseteve të disponueshme për tregtim, përfshirë këtu pragun e likuiditetit dhe kërkesat për raportim periodik;</w:t>
      </w:r>
    </w:p>
    <w:p w14:paraId="58E4A246" w14:textId="77777777" w:rsidR="00630D89" w:rsidRPr="00951713" w:rsidRDefault="00630D89" w:rsidP="00630D89">
      <w:pPr>
        <w:pStyle w:val="ListParagraph"/>
        <w:numPr>
          <w:ilvl w:val="0"/>
          <w:numId w:val="349"/>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përcaktimin e kushteve për pezullimin e tregtimit të kriptoaseteve;</w:t>
      </w:r>
    </w:p>
    <w:p w14:paraId="56324041" w14:textId="77777777" w:rsidR="00630D89" w:rsidRPr="00951713" w:rsidRDefault="00630D89" w:rsidP="00630D89">
      <w:p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përcaktimin e procedurave për të siguruar shlyerjen efikase të transaksioneve të kriptoaseteve dhe fondeve.</w:t>
      </w:r>
    </w:p>
    <w:p w14:paraId="60D7DBDF" w14:textId="77777777" w:rsidR="00630D89" w:rsidRPr="00951713" w:rsidRDefault="00630D89" w:rsidP="00630D89">
      <w:pPr>
        <w:pStyle w:val="ListParagraph"/>
        <w:spacing w:after="0" w:line="240" w:lineRule="auto"/>
        <w:ind w:left="709" w:hanging="283"/>
        <w:jc w:val="both"/>
        <w:rPr>
          <w:rFonts w:ascii="Times New Roman" w:eastAsia="Times New Roman" w:hAnsi="Times New Roman" w:cs="Times New Roman"/>
          <w:color w:val="000000" w:themeColor="text1"/>
          <w:sz w:val="28"/>
          <w:szCs w:val="28"/>
        </w:rPr>
      </w:pPr>
    </w:p>
    <w:p w14:paraId="541AE72E" w14:textId="73F14FFF" w:rsidR="00630D89" w:rsidRPr="00951713" w:rsidRDefault="00630D89" w:rsidP="00630D89">
      <w:pPr>
        <w:spacing w:after="0" w:line="240" w:lineRule="auto"/>
        <w:ind w:left="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 të shkronjës “a”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pikës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rregullat e operimit duhet të specifikojnë qartë se një kriptoaset nuk mund të pranohet për tregtim</w:t>
      </w:r>
      <w:r w:rsidR="00F56EA8">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nëse nuk është publikuar një dokument informues i tij, në rastet e kërkuara nga ky ligj.</w:t>
      </w:r>
    </w:p>
    <w:p w14:paraId="2723C281"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21E98CD5" w14:textId="6CDF5B2C" w:rsidR="00630D89" w:rsidRPr="00BE5A4F" w:rsidRDefault="00630D89" w:rsidP="00630D89">
      <w:pPr>
        <w:numPr>
          <w:ilvl w:val="0"/>
          <w:numId w:val="7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Përpara se të pranojnë një kriptoaset për tregtim,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sigurojnë që kriptoaseti është në përputhje me rregullat e operimit të platformës së tregtimit dhe të vlerësojnë përshtatshmërinë e kriptoasetit në fjalë. Gjatë vlerësimit të përshtatshmërisë së një kriptoaseti,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shqyrtojnë në mënyrë të veçantë, qëndrueshmërinë e zgjidhjeve teknike të përdorura dhe mundësinë e lidhjes së tij me veprimtari të paligjshme ose mashtruese, duke marrë parasysh përvojën, historikun dhe reputacionin e emetuesit të kriptoaseteve, si dhe ekipin e tij zhvillues.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duhet gjithashtu të vlerësojnë përshtatshmërinë e kriptoaseteve që nuk janë tokena të aseteve ose tokena të parasë elektronike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w:t>
      </w:r>
      <w:r w:rsidRPr="00951713">
        <w:rPr>
          <w:rFonts w:ascii="Times New Roman" w:hAnsi="Times New Roman" w:cs="Times New Roman"/>
          <w:color w:val="000000" w:themeColor="text1"/>
          <w:sz w:val="28"/>
          <w:szCs w:val="28"/>
        </w:rPr>
        <w:t xml:space="preserve"> </w:t>
      </w:r>
      <w:r w:rsidRPr="00BE5A4F">
        <w:rPr>
          <w:rFonts w:ascii="Times New Roman" w:hAnsi="Times New Roman" w:cs="Times New Roman"/>
          <w:color w:val="000000" w:themeColor="text1"/>
          <w:sz w:val="28"/>
          <w:szCs w:val="28"/>
        </w:rPr>
        <w:t>në</w:t>
      </w:r>
      <w:r w:rsidR="00F56EA8">
        <w:rPr>
          <w:rFonts w:ascii="Times New Roman" w:hAnsi="Times New Roman" w:cs="Times New Roman"/>
          <w:color w:val="000000" w:themeColor="text1"/>
          <w:sz w:val="28"/>
          <w:szCs w:val="28"/>
        </w:rPr>
        <w:t xml:space="preserve"> </w:t>
      </w:r>
      <w:r w:rsidR="00F56EA8" w:rsidRPr="00BE5A4F">
        <w:rPr>
          <w:rFonts w:ascii="Times New Roman" w:eastAsia="Times New Roman" w:hAnsi="Times New Roman" w:cs="Times New Roman"/>
          <w:color w:val="000000" w:themeColor="text1"/>
          <w:sz w:val="28"/>
          <w:szCs w:val="28"/>
        </w:rPr>
        <w:t>shkronjat “a” deri në “</w:t>
      </w:r>
      <w:r w:rsidR="00F56EA8" w:rsidRPr="00BE5A4F">
        <w:rPr>
          <w:rFonts w:ascii="Times New Roman" w:eastAsia="Times New Roman" w:hAnsi="Times New Roman" w:cs="Times New Roman"/>
          <w:sz w:val="28"/>
          <w:szCs w:val="28"/>
          <w:lang w:val="sq"/>
        </w:rPr>
        <w:t>ç”</w:t>
      </w:r>
      <w:r w:rsidR="00F56EA8">
        <w:rPr>
          <w:rFonts w:ascii="Times New Roman" w:eastAsia="Times New Roman" w:hAnsi="Times New Roman" w:cs="Times New Roman"/>
          <w:sz w:val="28"/>
          <w:szCs w:val="28"/>
          <w:lang w:val="sq"/>
        </w:rPr>
        <w:t>, pika 3,</w:t>
      </w:r>
      <w:r w:rsidR="00F56EA8">
        <w:rPr>
          <w:rFonts w:ascii="Times New Roman" w:hAnsi="Times New Roman" w:cs="Times New Roman"/>
          <w:color w:val="000000" w:themeColor="text1"/>
          <w:sz w:val="28"/>
          <w:szCs w:val="28"/>
        </w:rPr>
        <w:t xml:space="preserve">               neni</w:t>
      </w:r>
      <w:r w:rsidRPr="00BE5A4F">
        <w:rPr>
          <w:rFonts w:ascii="Times New Roman" w:hAnsi="Times New Roman" w:cs="Times New Roman"/>
          <w:color w:val="000000" w:themeColor="text1"/>
          <w:sz w:val="28"/>
          <w:szCs w:val="28"/>
        </w:rPr>
        <w:t xml:space="preserve"> 4</w:t>
      </w:r>
      <w:r w:rsidRPr="00BE5A4F">
        <w:rPr>
          <w:rFonts w:ascii="Times New Roman" w:eastAsia="Times New Roman" w:hAnsi="Times New Roman" w:cs="Times New Roman"/>
          <w:color w:val="000000" w:themeColor="text1"/>
          <w:sz w:val="28"/>
          <w:szCs w:val="28"/>
        </w:rPr>
        <w:t>.</w:t>
      </w:r>
    </w:p>
    <w:p w14:paraId="17CC832D" w14:textId="77777777" w:rsidR="00630D89" w:rsidRPr="00951713" w:rsidRDefault="00630D89" w:rsidP="00630D89">
      <w:pPr>
        <w:pBdr>
          <w:top w:val="nil"/>
          <w:left w:val="nil"/>
          <w:bottom w:val="nil"/>
          <w:right w:val="nil"/>
          <w:between w:val="nil"/>
        </w:pBdr>
        <w:tabs>
          <w:tab w:val="left" w:pos="993"/>
        </w:tabs>
        <w:spacing w:after="0" w:line="240" w:lineRule="auto"/>
        <w:ind w:left="284" w:hanging="284"/>
        <w:jc w:val="both"/>
        <w:rPr>
          <w:rFonts w:ascii="Times New Roman" w:eastAsia="Times New Roman" w:hAnsi="Times New Roman" w:cs="Times New Roman"/>
          <w:color w:val="000000" w:themeColor="text1"/>
          <w:sz w:val="28"/>
          <w:szCs w:val="28"/>
        </w:rPr>
      </w:pPr>
    </w:p>
    <w:p w14:paraId="1BD106E1" w14:textId="77777777" w:rsidR="00630D89" w:rsidRDefault="00630D89" w:rsidP="00630D89">
      <w:pPr>
        <w:numPr>
          <w:ilvl w:val="0"/>
          <w:numId w:val="7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Rregullat e operimit të platformës së tregtimit për kriptoasete ndalojnë pranimin për tregtim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kanë një funksion anonimiteti të integruar brenda tyre, përveç rasteve kur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platformën e tregtimit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mund të identifikojnë zotëruesit e atyre kriptoaseteve dhe historikun e transaksioneve të tyre.</w:t>
      </w:r>
    </w:p>
    <w:p w14:paraId="3D019BB0"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1BE8064" w14:textId="77777777" w:rsidR="00630D89" w:rsidRPr="00010609" w:rsidRDefault="00630D89" w:rsidP="00630D89">
      <w:pPr>
        <w:numPr>
          <w:ilvl w:val="0"/>
          <w:numId w:val="78"/>
        </w:num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Rregullat e operimit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përcaktuara në pikën 1</w:t>
      </w:r>
      <w:r>
        <w:rPr>
          <w:rFonts w:ascii="Times New Roman" w:eastAsia="Times New Roman" w:hAnsi="Times New Roman" w:cs="Times New Roman"/>
          <w:color w:val="000000" w:themeColor="text1"/>
          <w:sz w:val="28"/>
          <w:szCs w:val="28"/>
        </w:rPr>
        <w:t xml:space="preserve">, </w:t>
      </w:r>
      <w:r w:rsidRPr="00010609">
        <w:rPr>
          <w:rFonts w:ascii="Times New Roman" w:eastAsia="Times New Roman" w:hAnsi="Times New Roman" w:cs="Times New Roman"/>
          <w:sz w:val="28"/>
          <w:szCs w:val="28"/>
        </w:rPr>
        <w:t xml:space="preserve">të këtij neni, hartohen në  gjuhën shqipe. </w:t>
      </w:r>
    </w:p>
    <w:p w14:paraId="04501A74" w14:textId="77777777" w:rsidR="00630D89" w:rsidRPr="00010609"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sz w:val="28"/>
          <w:szCs w:val="28"/>
        </w:rPr>
      </w:pPr>
    </w:p>
    <w:p w14:paraId="1013885F" w14:textId="77777777" w:rsidR="00630D89" w:rsidRDefault="00630D89" w:rsidP="00630D89">
      <w:pPr>
        <w:pStyle w:val="ListParagraph"/>
        <w:numPr>
          <w:ilvl w:val="0"/>
          <w:numId w:val="7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010609">
        <w:rPr>
          <w:rFonts w:ascii="Times New Roman" w:eastAsia="Times New Roman" w:hAnsi="Times New Roman" w:cs="Times New Roman"/>
          <w:sz w:val="28"/>
          <w:szCs w:val="28"/>
        </w:rPr>
        <w:t xml:space="preserve">Nëse operimi i një platforme tregtimi për kriptoasete ofrohet në një shtet tjetër anëtar të BE-së, rregullat e operimit të përcaktuara në pikën 1, të këtij neni, hartohen në një gjuhë zyrtare të shtetit pritës ose në një gjuhë të </w:t>
      </w:r>
      <w:r w:rsidRPr="00951713">
        <w:rPr>
          <w:rFonts w:ascii="Times New Roman" w:eastAsia="Times New Roman" w:hAnsi="Times New Roman" w:cs="Times New Roman"/>
          <w:color w:val="000000" w:themeColor="text1"/>
          <w:sz w:val="28"/>
          <w:szCs w:val="28"/>
        </w:rPr>
        <w:t>përdorur zakonisht në financat ndërkombëtare.</w:t>
      </w:r>
    </w:p>
    <w:p w14:paraId="58635FC5" w14:textId="77777777" w:rsidR="00630D89" w:rsidRPr="00951713" w:rsidRDefault="00630D89" w:rsidP="00630D89">
      <w:pPr>
        <w:pStyle w:val="ListParagraph"/>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775DED28" w14:textId="1FF3B253" w:rsidR="00630D89" w:rsidRDefault="00630D89" w:rsidP="00630D89">
      <w:pPr>
        <w:numPr>
          <w:ilvl w:val="0"/>
          <w:numId w:val="7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nuk kr</w:t>
      </w:r>
      <w:r w:rsidR="00F56EA8">
        <w:rPr>
          <w:rFonts w:ascii="Times New Roman" w:eastAsia="Times New Roman" w:hAnsi="Times New Roman" w:cs="Times New Roman"/>
          <w:color w:val="000000" w:themeColor="text1"/>
          <w:sz w:val="28"/>
          <w:szCs w:val="28"/>
        </w:rPr>
        <w:t>yejnë tregti për llogari të vet</w:t>
      </w:r>
      <w:r w:rsidRPr="00951713">
        <w:rPr>
          <w:rFonts w:ascii="Times New Roman" w:eastAsia="Times New Roman" w:hAnsi="Times New Roman" w:cs="Times New Roman"/>
          <w:color w:val="000000" w:themeColor="text1"/>
          <w:sz w:val="28"/>
          <w:szCs w:val="28"/>
        </w:rPr>
        <w:t xml:space="preserve"> në platformën e tregtimit </w:t>
      </w:r>
      <w:r w:rsidRPr="00951713">
        <w:rPr>
          <w:rFonts w:ascii="Times New Roman" w:eastAsia="Times New Roman" w:hAnsi="Times New Roman" w:cs="Times New Roman"/>
          <w:color w:val="000000" w:themeColor="text1"/>
          <w:sz w:val="28"/>
          <w:szCs w:val="28"/>
        </w:rPr>
        <w:lastRenderedPageBreak/>
        <w:t>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ata operojnë, përfshirë rastet kur ofrojnë këmbimin e kriptoaseteve kundrejt fondeve ose kriptoaseteve të tjera.</w:t>
      </w:r>
    </w:p>
    <w:p w14:paraId="695FFEEE"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2C3E3C7" w14:textId="77777777" w:rsidR="00630D89" w:rsidRDefault="00630D89" w:rsidP="00630D89">
      <w:pPr>
        <w:numPr>
          <w:ilvl w:val="0"/>
          <w:numId w:val="7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do të lejohen të përfshihen në tregtimin e bazuar në parimin e përputhshmërisë vetëm kur klienti ka dhënë pëlqimin për këtë proces. Ofruesit e shërbimeve të kriptoaseteve përcjellin informacionin përkatës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në lidhje me veprimtarinë e tregtimit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bazuar në parimin e përputhshmërisë.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monitoron veprimtarinë e ofruesve të shërbimeve të kriptoaseteve në tregtimin e bazuar në parimin e përputhshmërisë dhe sigurohet që kjo veprimtari vijon të jetë në përputhje me përkufizimin e tregtimit të tillë dhe nuk rezulton në lindjen e konflikteve të interesit midis ofruesve të shërbimeve të kriptoaseteve dhe klientëve të tyre.</w:t>
      </w:r>
    </w:p>
    <w:p w14:paraId="500611AC"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13E0DF29" w14:textId="77777777" w:rsidR="00630D89" w:rsidRDefault="00630D89" w:rsidP="00630D89">
      <w:pPr>
        <w:numPr>
          <w:ilvl w:val="0"/>
          <w:numId w:val="7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hartojnë dhe implementojnë sisteme, procedura dhe marrëveshje efektive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të siguruar</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që sistemet e tyre të tregtimit:</w:t>
      </w:r>
    </w:p>
    <w:p w14:paraId="34DDDC0C"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3E4F7C05" w14:textId="77777777" w:rsidR="00630D89" w:rsidRPr="00951713" w:rsidRDefault="00630D89" w:rsidP="00630D89">
      <w:pPr>
        <w:pStyle w:val="ListParagraph"/>
        <w:numPr>
          <w:ilvl w:val="0"/>
          <w:numId w:val="350"/>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janë të qëndrueshme;</w:t>
      </w:r>
    </w:p>
    <w:p w14:paraId="0A55A67C" w14:textId="77777777" w:rsidR="00630D89" w:rsidRPr="00951713" w:rsidRDefault="00630D89" w:rsidP="00630D89">
      <w:pPr>
        <w:pStyle w:val="ListParagraph"/>
        <w:numPr>
          <w:ilvl w:val="0"/>
          <w:numId w:val="350"/>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kanë kapacitet të mjaftueshëm për të përballuar pikun e vëllimit të urdhrave dhe mesazheve;</w:t>
      </w:r>
    </w:p>
    <w:p w14:paraId="12E08E49" w14:textId="77777777" w:rsidR="00630D89" w:rsidRPr="00951713" w:rsidRDefault="00630D89" w:rsidP="00630D89">
      <w:pPr>
        <w:pStyle w:val="ListParagraph"/>
        <w:numPr>
          <w:ilvl w:val="0"/>
          <w:numId w:val="350"/>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janë të afta për të garantuar tregtim të rregullt edhe në kushtet e luhatshmërisë së lartë të tregjeve;</w:t>
      </w:r>
    </w:p>
    <w:p w14:paraId="4BBF3294" w14:textId="630CE4EE" w:rsidR="00630D89" w:rsidRPr="00951713" w:rsidRDefault="00630D89" w:rsidP="00630D89">
      <w:p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sz w:val="28"/>
          <w:szCs w:val="28"/>
          <w:lang w:val="sq"/>
        </w:rPr>
        <w:t>ç</w:t>
      </w:r>
      <w:r w:rsidRPr="00951713">
        <w:rPr>
          <w:rFonts w:ascii="Times New Roman" w:eastAsia="Times New Roman" w:hAnsi="Times New Roman" w:cs="Times New Roman"/>
          <w:color w:val="000000" w:themeColor="text1"/>
          <w:sz w:val="28"/>
          <w:szCs w:val="28"/>
        </w:rPr>
        <w:t>) janë të afta të refuzoj</w:t>
      </w:r>
      <w:r w:rsidR="00F56EA8">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ë urdhra tregtimi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tejkalojnë pragjet e paracaktuara në lidhje me vëllimin dhe çmimin, ose në rastet kur këto urdhra janë dukshëm të pasaktë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p>
    <w:p w14:paraId="01042A1E" w14:textId="77777777" w:rsidR="00630D89" w:rsidRPr="00951713" w:rsidRDefault="00630D89" w:rsidP="00630D89">
      <w:pPr>
        <w:pStyle w:val="ListParagraph"/>
        <w:numPr>
          <w:ilvl w:val="0"/>
          <w:numId w:val="350"/>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janë testuar plotësisht për të siguruar që janë përmbushur kushtet e shkronjave “a” deri në “</w:t>
      </w:r>
      <w:r w:rsidRPr="00951713">
        <w:rPr>
          <w:rFonts w:ascii="Times New Roman" w:eastAsia="Times New Roman" w:hAnsi="Times New Roman" w:cs="Times New Roman"/>
          <w:sz w:val="28"/>
          <w:szCs w:val="28"/>
          <w:lang w:val="sq"/>
        </w:rPr>
        <w:t>ç</w:t>
      </w:r>
      <w:r w:rsidRPr="00010609">
        <w:rPr>
          <w:rFonts w:ascii="Times New Roman" w:eastAsia="Times New Roman" w:hAnsi="Times New Roman" w:cs="Times New Roman"/>
          <w:sz w:val="28"/>
          <w:szCs w:val="28"/>
          <w:lang w:val="sq"/>
        </w:rPr>
        <w:t>”, të kësaj pike</w:t>
      </w:r>
      <w:r w:rsidRPr="00010609">
        <w:rPr>
          <w:rFonts w:ascii="Times New Roman" w:eastAsia="Times New Roman" w:hAnsi="Times New Roman" w:cs="Times New Roman"/>
          <w:sz w:val="28"/>
          <w:szCs w:val="28"/>
        </w:rPr>
        <w:t>;</w:t>
      </w:r>
    </w:p>
    <w:p w14:paraId="17D065EA" w14:textId="03276E9A" w:rsidR="00630D89" w:rsidRPr="00951713" w:rsidRDefault="00630D89" w:rsidP="00630D89">
      <w:pPr>
        <w:spacing w:after="0" w:line="240" w:lineRule="auto"/>
        <w:ind w:left="709" w:hanging="425"/>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kanë vendosur mekanizma dhe procedura efektive në lidhje me vazhdimësinë e biznesit, për të siguruar vazhdimësinë e shërbimeve të tyre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e mosfunksionimit ose ndërprerjes së sistemit të tregtimit;</w:t>
      </w:r>
    </w:p>
    <w:p w14:paraId="30E29182" w14:textId="77777777" w:rsidR="00630D89" w:rsidRPr="00951713" w:rsidRDefault="00630D89" w:rsidP="00630D89">
      <w:pPr>
        <w:pStyle w:val="ListParagraph"/>
        <w:numPr>
          <w:ilvl w:val="0"/>
          <w:numId w:val="350"/>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janë në gjendje të parandalojnë ose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zbulojnë abuzimin me tregun;</w:t>
      </w:r>
    </w:p>
    <w:p w14:paraId="7EF502D9" w14:textId="4E89A566" w:rsidR="00630D89" w:rsidRDefault="00B7165B" w:rsidP="00630D89">
      <w:p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ab/>
      </w:r>
      <w:r w:rsidR="00630D89" w:rsidRPr="00951713">
        <w:rPr>
          <w:rFonts w:ascii="Times New Roman" w:eastAsia="Times New Roman" w:hAnsi="Times New Roman" w:cs="Times New Roman"/>
          <w:color w:val="000000" w:themeColor="text1"/>
          <w:sz w:val="28"/>
          <w:szCs w:val="28"/>
        </w:rPr>
        <w:t>kanë burime dhe sisteme me kapacitete të mjaftueshme për të parandaluar keqpërdorimin e platformës për qëllime të pastrimit të parave, financimit të terrorizmit ose financimit të përhapjes së armëve të dëmtimit në masë.</w:t>
      </w:r>
    </w:p>
    <w:p w14:paraId="187B467E" w14:textId="77777777" w:rsidR="00630D89" w:rsidRPr="00951713" w:rsidRDefault="00630D89" w:rsidP="00630D89">
      <w:pPr>
        <w:spacing w:after="0" w:line="240" w:lineRule="auto"/>
        <w:ind w:hanging="720"/>
        <w:jc w:val="both"/>
        <w:rPr>
          <w:rFonts w:ascii="Times New Roman" w:eastAsia="Times New Roman" w:hAnsi="Times New Roman" w:cs="Times New Roman"/>
          <w:color w:val="000000" w:themeColor="text1"/>
          <w:sz w:val="28"/>
          <w:szCs w:val="28"/>
        </w:rPr>
      </w:pPr>
    </w:p>
    <w:p w14:paraId="4C4C112F" w14:textId="77777777" w:rsidR="00630D89" w:rsidRDefault="00630D89" w:rsidP="00630D89">
      <w:pPr>
        <w:numPr>
          <w:ilvl w:val="0"/>
          <w:numId w:val="7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informojnë AMF</w:t>
      </w:r>
      <w:r>
        <w:rPr>
          <w:rFonts w:ascii="Times New Roman" w:eastAsia="Times New Roman" w:hAnsi="Times New Roman" w:cs="Times New Roman"/>
          <w:color w:val="000000" w:themeColor="text1"/>
          <w:sz w:val="28"/>
          <w:szCs w:val="28"/>
        </w:rPr>
        <w:t>-në</w:t>
      </w:r>
      <w:r w:rsidRPr="00951713">
        <w:rPr>
          <w:rFonts w:ascii="Times New Roman" w:eastAsia="Times New Roman" w:hAnsi="Times New Roman" w:cs="Times New Roman"/>
          <w:color w:val="000000" w:themeColor="text1"/>
          <w:sz w:val="28"/>
          <w:szCs w:val="28"/>
        </w:rPr>
        <w:t xml:space="preserve"> në rastet kur identifikojnë raste të abuzimit me tregun ose tentativa për abuzim me tregun që ndodhin në ose përmes sistemeve të tyre të tregtimit.</w:t>
      </w:r>
    </w:p>
    <w:p w14:paraId="1D3C27DF"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27D249CA" w14:textId="1ACAAC0A" w:rsidR="00630D89" w:rsidRDefault="00630D89" w:rsidP="00630D89">
      <w:pPr>
        <w:numPr>
          <w:ilvl w:val="0"/>
          <w:numId w:val="78"/>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publikojnë çmimet e ofertave dhe kërkesave, si dhe thellësinë e interesave të tregtimit</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çmimeve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reklamohen përmes platformave të tyre të tregtimit. Ky informacion duhet të jetë i disponueshëm për publikun në mënyrë të vazhdueshme gjatë orareve të tregtimit. </w:t>
      </w:r>
    </w:p>
    <w:p w14:paraId="49659190" w14:textId="77777777" w:rsidR="00630D89" w:rsidRPr="00951713" w:rsidRDefault="00630D89" w:rsidP="00630D89">
      <w:p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p>
    <w:p w14:paraId="588E3094" w14:textId="77777777" w:rsidR="00630D89" w:rsidRDefault="00630D89" w:rsidP="00630D89">
      <w:pPr>
        <w:numPr>
          <w:ilvl w:val="0"/>
          <w:numId w:val="78"/>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publikojnë çmimin, vëllimin dhe kohën e transaksioneve të ekzekutuara në lidhje me kriptoasetet që tregtohen në platformat e tyre të tregtimit. Detajet e këtyre transaksioneve duhet të publikohen menjëhere në kohë reale, për aq sa është teknikisht e mundur. </w:t>
      </w:r>
    </w:p>
    <w:p w14:paraId="61EA93DA" w14:textId="77777777" w:rsidR="00630D89" w:rsidRPr="00951713" w:rsidRDefault="00630D89" w:rsidP="00630D89">
      <w:p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p>
    <w:p w14:paraId="7F36F639" w14:textId="77777777" w:rsidR="00630D89" w:rsidRDefault="00630D89" w:rsidP="00630D89">
      <w:pPr>
        <w:numPr>
          <w:ilvl w:val="0"/>
          <w:numId w:val="78"/>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Informacioni i publikuar nga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pikat 9 dhe 10</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duhet të jetë i disponueshëm për publikun </w:t>
      </w:r>
      <w:r w:rsidRPr="00951713">
        <w:rPr>
          <w:rFonts w:ascii="Times New Roman" w:hAnsi="Times New Roman" w:cs="Times New Roman"/>
          <w:color w:val="000000" w:themeColor="text1"/>
          <w:sz w:val="28"/>
          <w:szCs w:val="28"/>
        </w:rPr>
        <w:t>në baza të arsyeshme tregtare</w:t>
      </w:r>
      <w:r w:rsidRPr="00951713">
        <w:rPr>
          <w:rFonts w:ascii="Times New Roman" w:eastAsia="Times New Roman" w:hAnsi="Times New Roman" w:cs="Times New Roman"/>
          <w:color w:val="000000" w:themeColor="text1"/>
          <w:sz w:val="28"/>
          <w:szCs w:val="28"/>
        </w:rPr>
        <w:t xml:space="preserve"> dhe të sigurojnë qasje jodiskriminuese në atë informacion. Në çdo rast, ky informacion duhet të jetë i disponueshëm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pa pagesë 15 minuta pas publikimit në një format të lexueshëm nga kompjuteri dhe duhet të mbetet i publikuar për të paktën 2 vjet.</w:t>
      </w:r>
    </w:p>
    <w:p w14:paraId="7A90D55A" w14:textId="77777777" w:rsidR="00630D89" w:rsidRPr="00951713" w:rsidRDefault="00630D89" w:rsidP="00630D89">
      <w:p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p>
    <w:p w14:paraId="2155C639" w14:textId="0CA0230B" w:rsidR="00630D89" w:rsidRDefault="00630D89" w:rsidP="00630D89">
      <w:pPr>
        <w:numPr>
          <w:ilvl w:val="0"/>
          <w:numId w:val="78"/>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 për kriptoasete iniciojnë shlyerjen përfundimtare të një transaksioni të kriptoaseteve në regjistrin e shpërndarë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24 orëve nga ekzekutimi i transaksionit në platformën e tregtimit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ose në </w:t>
      </w:r>
      <w:r w:rsidR="00B7165B">
        <w:rPr>
          <w:rFonts w:ascii="Times New Roman" w:eastAsia="Times New Roman" w:hAnsi="Times New Roman" w:cs="Times New Roman"/>
          <w:color w:val="000000" w:themeColor="text1"/>
          <w:sz w:val="28"/>
          <w:szCs w:val="28"/>
        </w:rPr>
        <w:t>rastet kur transaksionet shlyhen</w:t>
      </w:r>
      <w:r w:rsidRPr="00951713">
        <w:rPr>
          <w:rFonts w:ascii="Times New Roman" w:eastAsia="Times New Roman" w:hAnsi="Times New Roman" w:cs="Times New Roman"/>
          <w:color w:val="000000" w:themeColor="text1"/>
          <w:sz w:val="28"/>
          <w:szCs w:val="28"/>
        </w:rPr>
        <w:t xml:space="preserve"> jashtë regjistrit të shpërndarë, deri në fundin e ditës</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është ekzekutuar transaksioni.</w:t>
      </w:r>
    </w:p>
    <w:p w14:paraId="72A23B2A" w14:textId="77777777" w:rsidR="00630D89" w:rsidRPr="00951713" w:rsidRDefault="00630D89" w:rsidP="00630D89">
      <w:p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p>
    <w:p w14:paraId="54C4BEE1" w14:textId="77777777" w:rsidR="00630D89" w:rsidRPr="00010609" w:rsidRDefault="00630D89" w:rsidP="00630D89">
      <w:pPr>
        <w:numPr>
          <w:ilvl w:val="0"/>
          <w:numId w:val="78"/>
        </w:numPr>
        <w:pBdr>
          <w:top w:val="nil"/>
          <w:left w:val="nil"/>
          <w:bottom w:val="nil"/>
          <w:right w:val="nil"/>
          <w:between w:val="nil"/>
        </w:pBdr>
        <w:spacing w:after="0" w:line="240" w:lineRule="auto"/>
        <w:ind w:left="284" w:hanging="426"/>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sigurojnë që strukturat e tarifave të tyre janë transparente, të drejta dhe jodiskriminuese dhe që nuk krijojnë stimuj për vendosjen, modifikimin ose anulimin e urdhrave ose për ekzekutimin e transaksioneve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mënyrë që kontribuon në kushte të parregullta tregtimi ose abuzim me tregun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përcaktimeve të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 xml:space="preserve">reut </w:t>
      </w:r>
      <w:r w:rsidRPr="00010609">
        <w:rPr>
          <w:rFonts w:ascii="Times New Roman" w:eastAsia="Times New Roman" w:hAnsi="Times New Roman" w:cs="Times New Roman"/>
          <w:sz w:val="28"/>
          <w:szCs w:val="28"/>
        </w:rPr>
        <w:t>VI, të këtij ligji.</w:t>
      </w:r>
    </w:p>
    <w:p w14:paraId="1ADBAB10" w14:textId="77777777" w:rsidR="00630D89" w:rsidRPr="00010609" w:rsidRDefault="00630D89" w:rsidP="00630D89">
      <w:pPr>
        <w:pBdr>
          <w:top w:val="nil"/>
          <w:left w:val="nil"/>
          <w:bottom w:val="nil"/>
          <w:right w:val="nil"/>
          <w:between w:val="nil"/>
        </w:pBdr>
        <w:spacing w:after="0" w:line="240" w:lineRule="auto"/>
        <w:ind w:left="284" w:hanging="426"/>
        <w:jc w:val="both"/>
        <w:rPr>
          <w:rFonts w:ascii="Times New Roman" w:eastAsia="Times New Roman" w:hAnsi="Times New Roman" w:cs="Times New Roman"/>
          <w:sz w:val="28"/>
          <w:szCs w:val="28"/>
        </w:rPr>
      </w:pPr>
    </w:p>
    <w:p w14:paraId="783E38CF" w14:textId="77777777" w:rsidR="00630D89" w:rsidRDefault="00630D89" w:rsidP="00630D89">
      <w:pPr>
        <w:numPr>
          <w:ilvl w:val="0"/>
          <w:numId w:val="78"/>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mbajnë burime dhe pajisje rezervë për të siguruar raportimin e rregullt tek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në çdo kohë.</w:t>
      </w:r>
    </w:p>
    <w:p w14:paraId="06165FA7" w14:textId="77777777" w:rsidR="00630D89" w:rsidRPr="00951713" w:rsidRDefault="00630D89" w:rsidP="00630D89">
      <w:p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p>
    <w:p w14:paraId="23604649" w14:textId="77777777" w:rsidR="00630D89" w:rsidRDefault="00630D89" w:rsidP="00630D89">
      <w:pPr>
        <w:numPr>
          <w:ilvl w:val="0"/>
          <w:numId w:val="78"/>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operojnë një platformë tregtimi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vendosin në dispozicion të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të dhënat përkatëse në lidhje me të gjitha urdhrat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reklamohen përmes sistemeve të tyre, për të paktën pesë vjet, ose i japin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xml:space="preserve"> qasje në librin e urdhrave, në mënyrë </w:t>
      </w:r>
      <w:r w:rsidRPr="00951713">
        <w:rPr>
          <w:rFonts w:ascii="Times New Roman" w:eastAsia="Times New Roman" w:hAnsi="Times New Roman" w:cs="Times New Roman"/>
          <w:color w:val="000000" w:themeColor="text1"/>
          <w:sz w:val="28"/>
          <w:szCs w:val="28"/>
        </w:rPr>
        <w:lastRenderedPageBreak/>
        <w:t>që Autoriteti të ketë mundësinë të monitorojë veprimtarinë e tregtimit. Të dhënat përkatëse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kësaj pike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përmbajnë karakteristikat e urdhrit, përfshirë ato që lidhin një urdhër me transaksionet e ekzekutuara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rrjedhin nga ai urdhër.</w:t>
      </w:r>
    </w:p>
    <w:p w14:paraId="3F753656" w14:textId="77777777" w:rsidR="00630D89" w:rsidRPr="00951713" w:rsidRDefault="00630D89" w:rsidP="00630D89">
      <w:p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p>
    <w:p w14:paraId="0EB25697" w14:textId="77777777" w:rsidR="00630D89" w:rsidRDefault="00630D89" w:rsidP="00630D89">
      <w:pPr>
        <w:pStyle w:val="ListParagraph"/>
        <w:numPr>
          <w:ilvl w:val="0"/>
          <w:numId w:val="78"/>
        </w:numPr>
        <w:pBdr>
          <w:top w:val="nil"/>
          <w:left w:val="nil"/>
          <w:bottom w:val="nil"/>
          <w:right w:val="nil"/>
          <w:between w:val="nil"/>
        </w:pBdr>
        <w:spacing w:after="0" w:line="240" w:lineRule="auto"/>
        <w:ind w:left="284" w:hanging="426"/>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 të këtij neni,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miraton rregulla më të detajuara, lidhur me:</w:t>
      </w:r>
    </w:p>
    <w:p w14:paraId="6AB08E0F" w14:textId="77777777" w:rsidR="00630D89" w:rsidRPr="00951713" w:rsidRDefault="00630D89" w:rsidP="00630D89">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1246BFED" w14:textId="77777777" w:rsidR="00630D89" w:rsidRPr="00951713" w:rsidRDefault="00630D89" w:rsidP="00630D89">
      <w:pPr>
        <w:pStyle w:val="ListParagraph"/>
        <w:numPr>
          <w:ilvl w:val="0"/>
          <w:numId w:val="351"/>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mënyrën e prezantimit të të dhënave të transparencës, përfshirë nivelin e detajimit të të dhënave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janë të disponueshme për publikun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pikave 1, 9 dhe 10</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w:t>
      </w:r>
    </w:p>
    <w:p w14:paraId="3F3D9ED8" w14:textId="77777777" w:rsidR="00630D89" w:rsidRPr="00010609" w:rsidRDefault="00630D89" w:rsidP="00630D89">
      <w:pPr>
        <w:pStyle w:val="ListParagraph"/>
        <w:numPr>
          <w:ilvl w:val="0"/>
          <w:numId w:val="351"/>
        </w:numPr>
        <w:pBdr>
          <w:top w:val="nil"/>
          <w:left w:val="nil"/>
          <w:bottom w:val="nil"/>
          <w:right w:val="nil"/>
          <w:between w:val="nil"/>
        </w:pBdr>
        <w:spacing w:after="0" w:line="240" w:lineRule="auto"/>
        <w:ind w:left="709" w:hanging="283"/>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përmbajtjen dhe formatin e të dhënave të librave të urdhrave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mbahen nga ofruesi i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pikës 15</w:t>
      </w:r>
      <w:r w:rsidRPr="00010609">
        <w:rPr>
          <w:rFonts w:ascii="Times New Roman" w:eastAsia="Times New Roman" w:hAnsi="Times New Roman" w:cs="Times New Roman"/>
          <w:sz w:val="28"/>
          <w:szCs w:val="28"/>
        </w:rPr>
        <w:t>, të këtij neni.</w:t>
      </w:r>
    </w:p>
    <w:p w14:paraId="3A03A3B4"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38AC050F"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color w:val="000000" w:themeColor="text1"/>
          <w:sz w:val="28"/>
          <w:szCs w:val="28"/>
        </w:rPr>
        <w:t>Neni 77</w:t>
      </w:r>
    </w:p>
    <w:p w14:paraId="3A4AF408"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Këmbimi i kriptoaseteve kundrejt fondeve ose kriptoaseteve të tjera</w:t>
      </w:r>
    </w:p>
    <w:p w14:paraId="688099BD"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2896E8C3" w14:textId="77777777" w:rsidR="00630D89" w:rsidRDefault="00630D89" w:rsidP="00630D89">
      <w:pPr>
        <w:numPr>
          <w:ilvl w:val="0"/>
          <w:numId w:val="83"/>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kryejnë këmbimin e kriptoaseteve kundrejt fondeve ose kriptoaseteve të tjera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hartojnë dhe implementojnë një politikë tregtare jodiskriminuese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specifikon, në veçanti, llojin e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me të cilët ata synojnë të ndërveprojnë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dhe kushtet që duhet të përmbushin këta klientë.</w:t>
      </w:r>
    </w:p>
    <w:p w14:paraId="406C5968"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7AEB916" w14:textId="77777777" w:rsidR="00630D89" w:rsidRDefault="00630D89" w:rsidP="00630D89">
      <w:pPr>
        <w:numPr>
          <w:ilvl w:val="0"/>
          <w:numId w:val="83"/>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kryejnë këmbimin e kriptoaseteve kundrejt fondeve ose kriptoaseteve të tjera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publikojnë një çmim të caktuar të kriptoaseteve ose një metodë për përcaktimin e çmimit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ata propozojnë të këmbejnë kundrejt fondeve ose kriptoaseteve të tjera, si dhe çdo kufizim të zbatueshëm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nga ofruesi i shërbimeve të kriptoaseteve mbi shumën që do të këmbehet.</w:t>
      </w:r>
    </w:p>
    <w:p w14:paraId="24FF2D5A"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6C7B9D8D" w14:textId="77777777" w:rsidR="00630D89" w:rsidRDefault="00630D89" w:rsidP="00630D89">
      <w:pPr>
        <w:numPr>
          <w:ilvl w:val="0"/>
          <w:numId w:val="83"/>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kryejnë këmbimin e kriptoaseteve kundrejt fondeve ose kriptoaseteve të tjera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ekzekutojnë urdhrat e klientëve me çmimet e shfaqura në momentin kur urdhri për këmbim është përfundimtar. Ofruesit e shërbimeve të kriptoaseteve informojnë klientët e tyre në lidhje me kushtet kur një urdhër konsiderohet si përfundimtar.</w:t>
      </w:r>
    </w:p>
    <w:p w14:paraId="5D580B7A"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5BD3ED5" w14:textId="77777777" w:rsidR="00630D89" w:rsidRPr="00951713" w:rsidRDefault="00630D89" w:rsidP="00630D89">
      <w:pPr>
        <w:numPr>
          <w:ilvl w:val="0"/>
          <w:numId w:val="83"/>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kryejnë këmbimin e kriptoaseteve kundrejt fondeve ose kriptoaseteve të tjera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publikojnë informacione në lidhje me çmimin dhe vëllimin e transaksioneve të përfunduara nga ata.</w:t>
      </w:r>
    </w:p>
    <w:p w14:paraId="766D17F6" w14:textId="77777777" w:rsidR="00B7165B" w:rsidRDefault="00B7165B" w:rsidP="00630D89">
      <w:pPr>
        <w:spacing w:after="0" w:line="240" w:lineRule="auto"/>
        <w:jc w:val="center"/>
        <w:rPr>
          <w:rFonts w:ascii="Times New Roman" w:eastAsia="Times New Roman" w:hAnsi="Times New Roman" w:cs="Times New Roman"/>
          <w:b/>
          <w:bCs/>
          <w:color w:val="000000" w:themeColor="text1"/>
          <w:sz w:val="28"/>
          <w:szCs w:val="28"/>
        </w:rPr>
      </w:pPr>
    </w:p>
    <w:p w14:paraId="2851A7C5"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78</w:t>
      </w:r>
    </w:p>
    <w:p w14:paraId="5F9DF9B2"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Ekzekutimi i urdhrave për kriptoasete për llogari të klientëve</w:t>
      </w:r>
    </w:p>
    <w:p w14:paraId="4A81064B"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52DB42E9" w14:textId="523D36B2" w:rsidR="00630D89" w:rsidRPr="00951713" w:rsidRDefault="00630D89" w:rsidP="00630D89">
      <w:pPr>
        <w:numPr>
          <w:ilvl w:val="0"/>
          <w:numId w:val="8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Gjatë ekzekutimit të urdhrave,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ekzekutojnë urdhrat për kriptoasete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ndërmarrin të gjitha hapat e nevojshëm për të siguruar rezultatin më të mirë të mundshëm për klientët e tyre, duke marrë parasysh faktorët e çmimit, kostot, shpejtësinë, mundësinë e ekzekutimit dhe shlyerjes së transaksioneve, madhësinë, natyrën, kushtet e kujdestarisë së kriptoaseteve ose çdo konsideratë tjetër e aplikueshme për ekzekutimin e urdhrit.</w:t>
      </w:r>
    </w:p>
    <w:p w14:paraId="40A2D26A" w14:textId="3963F075"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Pavarësisht parashikimeve të</w:t>
      </w:r>
      <w:r w:rsidR="00BE5A4F">
        <w:rPr>
          <w:rFonts w:ascii="Times New Roman" w:eastAsia="Times New Roman" w:hAnsi="Times New Roman" w:cs="Times New Roman"/>
          <w:color w:val="000000" w:themeColor="text1"/>
          <w:sz w:val="28"/>
          <w:szCs w:val="28"/>
        </w:rPr>
        <w:t xml:space="preserve"> paragrafit t</w:t>
      </w:r>
      <w:r w:rsidR="00F104B8">
        <w:rPr>
          <w:rFonts w:ascii="Times New Roman" w:eastAsia="Times New Roman" w:hAnsi="Times New Roman" w:cs="Times New Roman"/>
          <w:color w:val="000000" w:themeColor="text1"/>
          <w:sz w:val="28"/>
          <w:szCs w:val="28"/>
        </w:rPr>
        <w:t>ë</w:t>
      </w:r>
      <w:r w:rsidR="00B7165B">
        <w:rPr>
          <w:rFonts w:ascii="Times New Roman" w:eastAsia="Times New Roman" w:hAnsi="Times New Roman" w:cs="Times New Roman"/>
          <w:color w:val="000000" w:themeColor="text1"/>
          <w:sz w:val="28"/>
          <w:szCs w:val="28"/>
        </w:rPr>
        <w:t xml:space="preserve"> parë,</w:t>
      </w:r>
      <w:r w:rsidR="00BE5A4F">
        <w:rPr>
          <w:rFonts w:ascii="Times New Roman" w:eastAsia="Times New Roman" w:hAnsi="Times New Roman" w:cs="Times New Roman"/>
          <w:color w:val="000000" w:themeColor="text1"/>
          <w:sz w:val="28"/>
          <w:szCs w:val="28"/>
        </w:rPr>
        <w:t xml:space="preserve"> t</w:t>
      </w:r>
      <w:r w:rsidR="00F104B8">
        <w:rPr>
          <w:rFonts w:ascii="Times New Roman" w:eastAsia="Times New Roman" w:hAnsi="Times New Roman" w:cs="Times New Roman"/>
          <w:color w:val="000000" w:themeColor="text1"/>
          <w:sz w:val="28"/>
          <w:szCs w:val="28"/>
        </w:rPr>
        <w:t>ë</w:t>
      </w:r>
      <w:r w:rsidR="00BE5A4F">
        <w:rPr>
          <w:rFonts w:ascii="Times New Roman" w:eastAsia="Times New Roman" w:hAnsi="Times New Roman" w:cs="Times New Roman"/>
          <w:color w:val="000000" w:themeColor="text1"/>
          <w:sz w:val="28"/>
          <w:szCs w:val="28"/>
        </w:rPr>
        <w:t xml:space="preserve"> k</w:t>
      </w:r>
      <w:r w:rsidR="00F104B8">
        <w:rPr>
          <w:rFonts w:ascii="Times New Roman" w:eastAsia="Times New Roman" w:hAnsi="Times New Roman" w:cs="Times New Roman"/>
          <w:color w:val="000000" w:themeColor="text1"/>
          <w:sz w:val="28"/>
          <w:szCs w:val="28"/>
        </w:rPr>
        <w:t>ë</w:t>
      </w:r>
      <w:r w:rsidR="00BE5A4F">
        <w:rPr>
          <w:rFonts w:ascii="Times New Roman" w:eastAsia="Times New Roman" w:hAnsi="Times New Roman" w:cs="Times New Roman"/>
          <w:color w:val="000000" w:themeColor="text1"/>
          <w:sz w:val="28"/>
          <w:szCs w:val="28"/>
        </w:rPr>
        <w:t>saj pike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ekzekutojnë urdhrat për kriptoasete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nuk janë të detyruar të ndërmarrin hapat e nevojshëm</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w:t>
      </w:r>
      <w:r w:rsidR="00BE5A4F">
        <w:rPr>
          <w:rFonts w:ascii="Times New Roman" w:eastAsia="Times New Roman" w:hAnsi="Times New Roman" w:cs="Times New Roman"/>
          <w:color w:val="000000" w:themeColor="text1"/>
          <w:sz w:val="28"/>
          <w:szCs w:val="28"/>
        </w:rPr>
        <w:t>paragrafin e par</w:t>
      </w:r>
      <w:r w:rsidR="00F104B8">
        <w:rPr>
          <w:rFonts w:ascii="Times New Roman" w:eastAsia="Times New Roman" w:hAnsi="Times New Roman" w:cs="Times New Roman"/>
          <w:color w:val="000000" w:themeColor="text1"/>
          <w:sz w:val="28"/>
          <w:szCs w:val="28"/>
        </w:rPr>
        <w:t>ë</w:t>
      </w:r>
      <w:r w:rsidR="00B7165B">
        <w:rPr>
          <w:rFonts w:ascii="Times New Roman" w:eastAsia="Times New Roman" w:hAnsi="Times New Roman" w:cs="Times New Roman"/>
          <w:color w:val="000000" w:themeColor="text1"/>
          <w:sz w:val="28"/>
          <w:szCs w:val="28"/>
        </w:rPr>
        <w:t>,</w:t>
      </w:r>
      <w:r w:rsidR="00BE5A4F">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në rastet kur ata ekzekutojnë urdhra për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udhëzimeve specifike të dhëna nga klientët e tyre.</w:t>
      </w:r>
    </w:p>
    <w:p w14:paraId="416F0A51"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5BEBAF26" w14:textId="1A2F4B76" w:rsidR="00630D89" w:rsidRDefault="00630D89" w:rsidP="00630D89">
      <w:pPr>
        <w:numPr>
          <w:ilvl w:val="0"/>
          <w:numId w:val="8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të siguruar përputhshmërisë me pikën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ekzekutojnë urdhrat për kriptoasete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hartojnë dhe implementojnë politika dhe masa të përshtatshme për ekzekutimin e urdhrave. Politika e ekzekutimit të urdhrave duhet, ndër të tjera, të parashikojë ekzekutimin e menjëhershëm, të drejtë dhe të shp</w:t>
      </w:r>
      <w:r w:rsidR="00B7165B">
        <w:rPr>
          <w:rFonts w:ascii="Times New Roman" w:eastAsia="Times New Roman" w:hAnsi="Times New Roman" w:cs="Times New Roman"/>
          <w:color w:val="000000" w:themeColor="text1"/>
          <w:sz w:val="28"/>
          <w:szCs w:val="28"/>
        </w:rPr>
        <w:t xml:space="preserve">ejtë të urdhrave të klientëve </w:t>
      </w:r>
      <w:r w:rsidRPr="00951713">
        <w:rPr>
          <w:rFonts w:ascii="Times New Roman" w:eastAsia="Times New Roman" w:hAnsi="Times New Roman" w:cs="Times New Roman"/>
          <w:color w:val="000000" w:themeColor="text1"/>
          <w:sz w:val="28"/>
          <w:szCs w:val="28"/>
        </w:rPr>
        <w:t>e të parandalojë keqpërdorimin e çdo informacioni në lidhje me to nga punonjësit e ofruesve të shërbimeve të kriptoaseteve.</w:t>
      </w:r>
    </w:p>
    <w:p w14:paraId="7BAB29F4"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70757E15" w14:textId="033CCB6C" w:rsidR="00630D89" w:rsidRDefault="00630D89" w:rsidP="00630D89">
      <w:pPr>
        <w:numPr>
          <w:ilvl w:val="0"/>
          <w:numId w:val="8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ekzekutojnë urdhrat për kriptoasete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informojnë klien</w:t>
      </w:r>
      <w:r w:rsidR="00B7165B">
        <w:rPr>
          <w:rFonts w:ascii="Times New Roman" w:eastAsia="Times New Roman" w:hAnsi="Times New Roman" w:cs="Times New Roman"/>
          <w:color w:val="000000" w:themeColor="text1"/>
          <w:sz w:val="28"/>
          <w:szCs w:val="28"/>
        </w:rPr>
        <w:t xml:space="preserve">tët e tyre në mënyrë të qartë </w:t>
      </w:r>
      <w:r w:rsidRPr="00951713">
        <w:rPr>
          <w:rFonts w:ascii="Times New Roman" w:eastAsia="Times New Roman" w:hAnsi="Times New Roman" w:cs="Times New Roman"/>
          <w:color w:val="000000" w:themeColor="text1"/>
          <w:sz w:val="28"/>
          <w:szCs w:val="28"/>
        </w:rPr>
        <w:t>e të përshtatshme për politikën e ekzekutimit të urdhrave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2</w:t>
      </w:r>
      <w:r w:rsidRPr="00010609">
        <w:rPr>
          <w:rFonts w:ascii="Times New Roman" w:eastAsia="Times New Roman" w:hAnsi="Times New Roman" w:cs="Times New Roman"/>
          <w:sz w:val="28"/>
          <w:szCs w:val="28"/>
        </w:rPr>
        <w:t xml:space="preserve">, të këtij neni, si </w:t>
      </w:r>
      <w:r w:rsidRPr="00951713">
        <w:rPr>
          <w:rFonts w:ascii="Times New Roman" w:eastAsia="Times New Roman" w:hAnsi="Times New Roman" w:cs="Times New Roman"/>
          <w:color w:val="000000" w:themeColor="text1"/>
          <w:sz w:val="28"/>
          <w:szCs w:val="28"/>
        </w:rPr>
        <w:t>dhe për çdo ndryshim të rëndësishëm pasues. Ky informacion duhet të shpjegojë qartë dhe në mënyrë të kuptueshme për klientët mënyrën e ekzekutimit të urdhrave të klientëve nga ofruesit e shërbimeve të kriptoaseteve. Ofruesit e shërbimeve të kriptoaseteve duhet të marrin pëlqimin paraprak nga secili klient në lidhje me politikën e ekzekutimit të urdhrave.</w:t>
      </w:r>
    </w:p>
    <w:p w14:paraId="6672E2FD"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607AEB62" w14:textId="4E54A65B" w:rsidR="00630D89" w:rsidRDefault="00630D89" w:rsidP="00630D89">
      <w:pPr>
        <w:numPr>
          <w:ilvl w:val="0"/>
          <w:numId w:val="8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ekzekutojnë urdhrat për kriptoasete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duhet të jenë në gjendje t’u vërtetojnë klientëve të tyre, sipas kërkesës, që urdhrat janë ekzekutuar në përputhje me politikën e tyre të ekzekutimit të urdhrave dhe t’i vërtetojnë AMF</w:t>
      </w:r>
      <w:r>
        <w:rPr>
          <w:rFonts w:ascii="Times New Roman" w:eastAsia="Times New Roman" w:hAnsi="Times New Roman" w:cs="Times New Roman"/>
          <w:color w:val="000000" w:themeColor="text1"/>
          <w:sz w:val="28"/>
          <w:szCs w:val="28"/>
        </w:rPr>
        <w:t>-së</w:t>
      </w:r>
      <w:r w:rsidRPr="00951713">
        <w:rPr>
          <w:rFonts w:ascii="Times New Roman" w:eastAsia="Times New Roman" w:hAnsi="Times New Roman" w:cs="Times New Roman"/>
          <w:color w:val="000000" w:themeColor="text1"/>
          <w:sz w:val="28"/>
          <w:szCs w:val="28"/>
        </w:rPr>
        <w:t>, sipas kërkesës, përputhshmërinë e tyre me dispozitat e këtij neni.</w:t>
      </w:r>
    </w:p>
    <w:p w14:paraId="66A508E2"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6452B0B9" w14:textId="77777777" w:rsidR="00630D89" w:rsidRDefault="00630D89" w:rsidP="00630D89">
      <w:pPr>
        <w:numPr>
          <w:ilvl w:val="0"/>
          <w:numId w:val="8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politika e ekzekutimit të urdhrave parashikon mundësinë që urdhrat e klientëve të ekzekutohen jashtë një platforme tregtimi,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ekzekutojnë këto urdhra, informojnë klientët dhe marrin pëlqimin e tyre paraprak, në formën e një marrëveshjeje </w:t>
      </w:r>
      <w:r w:rsidRPr="00951713">
        <w:rPr>
          <w:rFonts w:ascii="Times New Roman" w:eastAsia="Times New Roman" w:hAnsi="Times New Roman" w:cs="Times New Roman"/>
          <w:color w:val="000000" w:themeColor="text1"/>
          <w:sz w:val="28"/>
          <w:szCs w:val="28"/>
        </w:rPr>
        <w:lastRenderedPageBreak/>
        <w:t>të përgjithshme ose për transaksione të veçanta, përpara se të vijojnë me ekzekutimin e urdhrave jashtë një platforme tregtimi</w:t>
      </w:r>
      <w:r>
        <w:rPr>
          <w:rFonts w:ascii="Times New Roman" w:eastAsia="Times New Roman" w:hAnsi="Times New Roman" w:cs="Times New Roman"/>
          <w:color w:val="000000" w:themeColor="text1"/>
          <w:sz w:val="28"/>
          <w:szCs w:val="28"/>
        </w:rPr>
        <w:t>.</w:t>
      </w:r>
    </w:p>
    <w:p w14:paraId="53529541"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234B59B" w14:textId="77777777" w:rsidR="00630D89" w:rsidRPr="00951713" w:rsidRDefault="00630D89" w:rsidP="00630D89">
      <w:pPr>
        <w:numPr>
          <w:ilvl w:val="0"/>
          <w:numId w:val="84"/>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ekzekutojnë urdhra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monitorojnë efektivitetin dhe politikën e masave të tyre për ekzekutimin e urdhrave për të identifikuar, dhe, në rast se është e nevojshme, për të korrigjuar çdo mangësi në këtë aspekt. Në veçanti, ata vlerësojnë, në mënyrë të vazhdueshme, nëse tregjet e ekzekutimit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përfshira në politikën e ekzekutimit të urdhrave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ofrojnë ekzekutimin më të mirë të mundshëm për klientët ose nëse duhen bëre ndryshime në politikat dhe masat e tyre për ekzekutimin e urdhrave. 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ekzekutojnë urdhrat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njoftojnë klientët me të cilët kanë një marrëdhënie të vazhdueshme për çdo ndryshim thelbësor në masat ose politikat e tyre për ekzekutimin e urdhrave.</w:t>
      </w:r>
    </w:p>
    <w:p w14:paraId="5B27D0BA"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217F4C1C"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79</w:t>
      </w:r>
    </w:p>
    <w:p w14:paraId="2B978E2A"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Hedhja në treg e</w:t>
      </w:r>
      <w:sdt>
        <w:sdtPr>
          <w:rPr>
            <w:rFonts w:ascii="Times New Roman" w:hAnsi="Times New Roman" w:cs="Times New Roman"/>
            <w:color w:val="000000" w:themeColor="text1"/>
            <w:sz w:val="28"/>
            <w:szCs w:val="28"/>
          </w:rPr>
          <w:tag w:val="goog_rdk_56"/>
          <w:id w:val="-506364984"/>
        </w:sdtPr>
        <w:sdtContent/>
      </w:sdt>
      <w:r w:rsidRPr="00951713">
        <w:rPr>
          <w:rFonts w:ascii="Times New Roman" w:eastAsia="Times New Roman" w:hAnsi="Times New Roman" w:cs="Times New Roman"/>
          <w:b/>
          <w:bCs/>
          <w:color w:val="000000" w:themeColor="text1"/>
          <w:sz w:val="28"/>
          <w:szCs w:val="28"/>
        </w:rPr>
        <w:t xml:space="preserve"> kriptoaseteve</w:t>
      </w:r>
    </w:p>
    <w:p w14:paraId="70359960"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5349F9F3" w14:textId="207ECCC7" w:rsidR="00630D89" w:rsidRDefault="00630D89" w:rsidP="00630D89">
      <w:pPr>
        <w:numPr>
          <w:ilvl w:val="0"/>
          <w:numId w:val="92"/>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hedhin në treg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komunikojnë informacionin e mëposhtëm ofertuesit, personit që kërkon pranimin për tregtim, ose ndonjë pale të tretë</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vepron në emër të tyre, përpara se të lidhin një marrëveshje me ta:</w:t>
      </w:r>
    </w:p>
    <w:p w14:paraId="5806C5B4"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6DB6FD9" w14:textId="21CF3F6A" w:rsidR="00630D89" w:rsidRPr="00951713" w:rsidRDefault="00B7165B" w:rsidP="00630D89">
      <w:pPr>
        <w:pStyle w:val="ListParagraph"/>
        <w:numPr>
          <w:ilvl w:val="0"/>
          <w:numId w:val="347"/>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L</w:t>
      </w:r>
      <w:r w:rsidR="00630D89" w:rsidRPr="00951713">
        <w:rPr>
          <w:rFonts w:ascii="Times New Roman" w:eastAsia="Times New Roman" w:hAnsi="Times New Roman" w:cs="Times New Roman"/>
          <w:color w:val="000000" w:themeColor="text1"/>
          <w:sz w:val="28"/>
          <w:szCs w:val="28"/>
        </w:rPr>
        <w:t>lojin e hedhjes në treg që po konsiderohet, duke përfshirë informacionin nëse një shumë minimale blerjeje është e garantuar;</w:t>
      </w:r>
    </w:p>
    <w:p w14:paraId="7B5E890E" w14:textId="6636B8D8" w:rsidR="00630D89" w:rsidRPr="00951713" w:rsidRDefault="00B7165B" w:rsidP="00630D89">
      <w:pPr>
        <w:pStyle w:val="ListParagraph"/>
        <w:numPr>
          <w:ilvl w:val="0"/>
          <w:numId w:val="347"/>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w:t>
      </w:r>
      <w:r w:rsidR="00630D89" w:rsidRPr="00951713">
        <w:rPr>
          <w:rFonts w:ascii="Times New Roman" w:eastAsia="Times New Roman" w:hAnsi="Times New Roman" w:cs="Times New Roman"/>
          <w:color w:val="000000" w:themeColor="text1"/>
          <w:sz w:val="28"/>
          <w:szCs w:val="28"/>
        </w:rPr>
        <w:t>nformacion rreth shumës së komisioneve të transaksionit</w:t>
      </w:r>
      <w:r w:rsidR="00630D89">
        <w:rPr>
          <w:rFonts w:ascii="Times New Roman" w:eastAsia="Times New Roman" w:hAnsi="Times New Roman" w:cs="Times New Roman"/>
          <w:color w:val="000000" w:themeColor="text1"/>
          <w:sz w:val="28"/>
          <w:szCs w:val="28"/>
        </w:rPr>
        <w:t>,</w:t>
      </w:r>
      <w:r w:rsidR="00630D89" w:rsidRPr="00951713">
        <w:rPr>
          <w:rFonts w:ascii="Times New Roman" w:eastAsia="Times New Roman" w:hAnsi="Times New Roman" w:cs="Times New Roman"/>
          <w:color w:val="000000" w:themeColor="text1"/>
          <w:sz w:val="28"/>
          <w:szCs w:val="28"/>
        </w:rPr>
        <w:t xml:space="preserve"> që lidhen me hedhjen në treg të propozuar;</w:t>
      </w:r>
    </w:p>
    <w:p w14:paraId="74BCEB3F" w14:textId="2573B4F3" w:rsidR="00630D89" w:rsidRPr="00951713" w:rsidRDefault="00B7165B" w:rsidP="00630D89">
      <w:pPr>
        <w:pStyle w:val="ListParagraph"/>
        <w:numPr>
          <w:ilvl w:val="0"/>
          <w:numId w:val="347"/>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w:t>
      </w:r>
      <w:r w:rsidR="00630D89" w:rsidRPr="00951713">
        <w:rPr>
          <w:rFonts w:ascii="Times New Roman" w:eastAsia="Times New Roman" w:hAnsi="Times New Roman" w:cs="Times New Roman"/>
          <w:color w:val="000000" w:themeColor="text1"/>
          <w:sz w:val="28"/>
          <w:szCs w:val="28"/>
        </w:rPr>
        <w:t>nformacion në lidhje me afatet, procesin dhe çmimin për veprimtarinë e propozuar;</w:t>
      </w:r>
    </w:p>
    <w:p w14:paraId="0E99D82F" w14:textId="1D1A7907" w:rsidR="00630D89" w:rsidRPr="00951713" w:rsidRDefault="00630D89" w:rsidP="00630D89">
      <w:p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sz w:val="28"/>
          <w:szCs w:val="28"/>
          <w:lang w:val="sq"/>
        </w:rPr>
        <w:t>ç</w:t>
      </w:r>
      <w:r w:rsidRPr="00951713">
        <w:rPr>
          <w:rFonts w:ascii="Times New Roman" w:eastAsia="Times New Roman" w:hAnsi="Times New Roman" w:cs="Times New Roman"/>
          <w:color w:val="000000" w:themeColor="text1"/>
          <w:sz w:val="28"/>
          <w:szCs w:val="28"/>
        </w:rPr>
        <w:t xml:space="preserve">) </w:t>
      </w:r>
      <w:r w:rsidR="00B7165B" w:rsidRPr="00951713">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nformacion në lidhje me blerësit e synuar.</w:t>
      </w:r>
    </w:p>
    <w:p w14:paraId="3F074623" w14:textId="77777777" w:rsidR="00630D89" w:rsidRDefault="00630D89" w:rsidP="00630D89">
      <w:pPr>
        <w:spacing w:after="0" w:line="240" w:lineRule="auto"/>
        <w:ind w:left="709"/>
        <w:jc w:val="both"/>
        <w:rPr>
          <w:rFonts w:ascii="Times New Roman" w:eastAsia="Times New Roman" w:hAnsi="Times New Roman" w:cs="Times New Roman"/>
          <w:color w:val="000000" w:themeColor="text1"/>
          <w:sz w:val="28"/>
          <w:szCs w:val="28"/>
        </w:rPr>
      </w:pPr>
    </w:p>
    <w:p w14:paraId="151A75FF" w14:textId="26C082CD" w:rsidR="00630D89" w:rsidRDefault="00630D89" w:rsidP="00630D89">
      <w:pPr>
        <w:spacing w:after="0" w:line="240" w:lineRule="auto"/>
        <w:ind w:left="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hedhin në treg kriptoasete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duhet të marrin pëlqimin e emetuesve të atyre kriptoaseteve ose të ndonjë pale të tretë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vepron në emër të tyre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lidhje me informacionin e përcaktuar në shkronjat “a”, “b”, “c”, “</w:t>
      </w:r>
      <w:r w:rsidRPr="00951713">
        <w:rPr>
          <w:rFonts w:ascii="Times New Roman" w:eastAsia="Times New Roman" w:hAnsi="Times New Roman" w:cs="Times New Roman"/>
          <w:sz w:val="28"/>
          <w:szCs w:val="28"/>
          <w:lang w:val="sq"/>
        </w:rPr>
        <w:t>ç” të kësaj pike</w:t>
      </w:r>
      <w:r w:rsidRPr="00951713">
        <w:rPr>
          <w:rFonts w:ascii="Times New Roman" w:eastAsia="Times New Roman" w:hAnsi="Times New Roman" w:cs="Times New Roman"/>
          <w:color w:val="000000" w:themeColor="text1"/>
          <w:sz w:val="28"/>
          <w:szCs w:val="28"/>
        </w:rPr>
        <w:t>, përpara hedhjes në treg të kriptoaseteve.</w:t>
      </w:r>
    </w:p>
    <w:p w14:paraId="332D83D7" w14:textId="77777777" w:rsidR="00630D89" w:rsidRPr="00951713" w:rsidRDefault="00630D89" w:rsidP="00630D89">
      <w:pPr>
        <w:spacing w:after="0" w:line="240" w:lineRule="auto"/>
        <w:ind w:left="284" w:hanging="284"/>
        <w:jc w:val="both"/>
        <w:rPr>
          <w:rFonts w:ascii="Times New Roman" w:eastAsia="Times New Roman" w:hAnsi="Times New Roman" w:cs="Times New Roman"/>
          <w:color w:val="000000" w:themeColor="text1"/>
          <w:sz w:val="28"/>
          <w:szCs w:val="28"/>
        </w:rPr>
      </w:pPr>
    </w:p>
    <w:p w14:paraId="74279E87" w14:textId="7A51C668" w:rsidR="00630D89" w:rsidRDefault="00630D89" w:rsidP="00630D89">
      <w:pPr>
        <w:numPr>
          <w:ilvl w:val="0"/>
          <w:numId w:val="92"/>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Politikat e ofruesve të shërbimeve të kriptoaseteve mbi konfliktet e interesit të përcaktuara në pik</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1</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72</w:t>
      </w:r>
      <w:r w:rsidRPr="00010609">
        <w:rPr>
          <w:rFonts w:ascii="Times New Roman" w:eastAsia="Times New Roman" w:hAnsi="Times New Roman" w:cs="Times New Roman"/>
          <w:sz w:val="28"/>
          <w:szCs w:val="28"/>
        </w:rPr>
        <w:t xml:space="preserve">, të këtij ligji, </w:t>
      </w:r>
      <w:r w:rsidR="00B7165B">
        <w:rPr>
          <w:rFonts w:ascii="Times New Roman" w:eastAsia="Times New Roman" w:hAnsi="Times New Roman" w:cs="Times New Roman"/>
          <w:color w:val="000000" w:themeColor="text1"/>
          <w:sz w:val="28"/>
          <w:szCs w:val="28"/>
        </w:rPr>
        <w:t xml:space="preserve">kanë procedura specifike </w:t>
      </w:r>
      <w:r w:rsidRPr="00951713">
        <w:rPr>
          <w:rFonts w:ascii="Times New Roman" w:eastAsia="Times New Roman" w:hAnsi="Times New Roman" w:cs="Times New Roman"/>
          <w:color w:val="000000" w:themeColor="text1"/>
          <w:sz w:val="28"/>
          <w:szCs w:val="28"/>
        </w:rPr>
        <w:t xml:space="preserve">e të përshtatshme për të identifikuar, </w:t>
      </w:r>
      <w:r>
        <w:rPr>
          <w:rFonts w:ascii="Times New Roman" w:eastAsia="Times New Roman" w:hAnsi="Times New Roman" w:cs="Times New Roman"/>
          <w:color w:val="000000" w:themeColor="text1"/>
          <w:sz w:val="28"/>
          <w:szCs w:val="28"/>
        </w:rPr>
        <w:t xml:space="preserve">për të </w:t>
      </w:r>
      <w:r w:rsidRPr="00951713">
        <w:rPr>
          <w:rFonts w:ascii="Times New Roman" w:eastAsia="Times New Roman" w:hAnsi="Times New Roman" w:cs="Times New Roman"/>
          <w:color w:val="000000" w:themeColor="text1"/>
          <w:sz w:val="28"/>
          <w:szCs w:val="28"/>
        </w:rPr>
        <w:t xml:space="preserve">parandaluar, </w:t>
      </w:r>
      <w:r>
        <w:rPr>
          <w:rFonts w:ascii="Times New Roman" w:eastAsia="Times New Roman" w:hAnsi="Times New Roman" w:cs="Times New Roman"/>
          <w:color w:val="000000" w:themeColor="text1"/>
          <w:sz w:val="28"/>
          <w:szCs w:val="28"/>
        </w:rPr>
        <w:t xml:space="preserve">për të </w:t>
      </w:r>
      <w:r w:rsidRPr="00951713">
        <w:rPr>
          <w:rFonts w:ascii="Times New Roman" w:eastAsia="Times New Roman" w:hAnsi="Times New Roman" w:cs="Times New Roman"/>
          <w:color w:val="000000" w:themeColor="text1"/>
          <w:sz w:val="28"/>
          <w:szCs w:val="28"/>
        </w:rPr>
        <w:t xml:space="preserve">administuar dhe </w:t>
      </w:r>
      <w:r>
        <w:rPr>
          <w:rFonts w:ascii="Times New Roman" w:eastAsia="Times New Roman" w:hAnsi="Times New Roman" w:cs="Times New Roman"/>
          <w:color w:val="000000" w:themeColor="text1"/>
          <w:sz w:val="28"/>
          <w:szCs w:val="28"/>
        </w:rPr>
        <w:t xml:space="preserve">për të </w:t>
      </w:r>
      <w:r w:rsidRPr="00951713">
        <w:rPr>
          <w:rFonts w:ascii="Times New Roman" w:eastAsia="Times New Roman" w:hAnsi="Times New Roman" w:cs="Times New Roman"/>
          <w:color w:val="000000" w:themeColor="text1"/>
          <w:sz w:val="28"/>
          <w:szCs w:val="28"/>
        </w:rPr>
        <w:t>publikuar çdo konflikt interesi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lind në një nga situatat e mëposhtme:</w:t>
      </w:r>
    </w:p>
    <w:p w14:paraId="2EF98F90"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37055E28" w14:textId="77777777" w:rsidR="00630D89" w:rsidRPr="00951713" w:rsidRDefault="00630D89" w:rsidP="00630D89">
      <w:pPr>
        <w:pStyle w:val="ListParagraph"/>
        <w:numPr>
          <w:ilvl w:val="0"/>
          <w:numId w:val="348"/>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O</w:t>
      </w:r>
      <w:r w:rsidRPr="00951713">
        <w:rPr>
          <w:rFonts w:ascii="Times New Roman" w:eastAsia="Times New Roman" w:hAnsi="Times New Roman" w:cs="Times New Roman"/>
          <w:color w:val="000000" w:themeColor="text1"/>
          <w:sz w:val="28"/>
          <w:szCs w:val="28"/>
        </w:rPr>
        <w:t>fruesit e shërbimeve të kriptoaseteve hedhin në treg kriptoasete për klientët e tyre;</w:t>
      </w:r>
    </w:p>
    <w:p w14:paraId="63F9EC03" w14:textId="77777777" w:rsidR="00630D89" w:rsidRPr="00951713" w:rsidRDefault="00630D89" w:rsidP="00630D89">
      <w:pPr>
        <w:pStyle w:val="ListParagraph"/>
        <w:numPr>
          <w:ilvl w:val="0"/>
          <w:numId w:val="348"/>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Ç</w:t>
      </w:r>
      <w:r w:rsidRPr="00951713">
        <w:rPr>
          <w:rFonts w:ascii="Times New Roman" w:eastAsia="Times New Roman" w:hAnsi="Times New Roman" w:cs="Times New Roman"/>
          <w:color w:val="000000" w:themeColor="text1"/>
          <w:sz w:val="28"/>
          <w:szCs w:val="28"/>
        </w:rPr>
        <w:t>mimi i propozuar për hedhjen në treg të kriptoaseteve është i mbivlerësuar ose i nënvlerësuar;</w:t>
      </w:r>
    </w:p>
    <w:p w14:paraId="05E013DF" w14:textId="77777777" w:rsidR="00630D89" w:rsidRPr="00951713" w:rsidRDefault="00630D89" w:rsidP="00630D89">
      <w:pPr>
        <w:pStyle w:val="ListParagraph"/>
        <w:numPr>
          <w:ilvl w:val="0"/>
          <w:numId w:val="348"/>
        </w:numP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O</w:t>
      </w:r>
      <w:r w:rsidRPr="00951713">
        <w:rPr>
          <w:rFonts w:ascii="Times New Roman" w:eastAsia="Times New Roman" w:hAnsi="Times New Roman" w:cs="Times New Roman"/>
          <w:color w:val="000000" w:themeColor="text1"/>
          <w:sz w:val="28"/>
          <w:szCs w:val="28"/>
        </w:rPr>
        <w:t>fruesve të shërbimeve të kriptoaseteve u ofrohen incentiva, përfshirë këtu edhe incentiva jomonetare nga ana e ofertuesit.</w:t>
      </w:r>
    </w:p>
    <w:p w14:paraId="00671141"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0D0DA9C8"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80</w:t>
      </w:r>
    </w:p>
    <w:p w14:paraId="603715DA"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Marrja dhe transmetimi i urdhrave për kriptoasete për llogari të klientëve</w:t>
      </w:r>
    </w:p>
    <w:p w14:paraId="3C4E3D41"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2090B4D7" w14:textId="2E358316" w:rsidR="00630D89" w:rsidRDefault="00630D89" w:rsidP="00630D89">
      <w:pPr>
        <w:numPr>
          <w:ilvl w:val="0"/>
          <w:numId w:val="93"/>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marrin dhe transmetojnë urdhrat për kriptoasete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 hartojnë dhe implementojnë procedura dhe marrëveshje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cilat parashikojnë transmetimin e menjëhershëm dhe të saktë të urdhrave të klientëve, për ekzekutim në një platformë tregtimi për kriptoasete ose te një tjetër ofrues i shërbimeve të kriptoaseteve.</w:t>
      </w:r>
    </w:p>
    <w:p w14:paraId="6A7667DB"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5B7B2EE6" w14:textId="6BBC56FA" w:rsidR="00630D89" w:rsidRDefault="00630D89" w:rsidP="00630D89">
      <w:pPr>
        <w:numPr>
          <w:ilvl w:val="0"/>
          <w:numId w:val="93"/>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marrin dhe transmetojnë urdhrat për kriptoasete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nuk mund të marrin pagesa, shpërblime, zbritje ose përfitime jomonetare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këmbim të </w:t>
      </w:r>
      <w:r w:rsidRPr="00951713">
        <w:rPr>
          <w:rFonts w:ascii="Times New Roman" w:hAnsi="Times New Roman" w:cs="Times New Roman"/>
          <w:color w:val="000000" w:themeColor="text1"/>
          <w:sz w:val="28"/>
          <w:szCs w:val="28"/>
        </w:rPr>
        <w:t>drejtimit</w:t>
      </w:r>
      <w:r w:rsidRPr="00951713">
        <w:rPr>
          <w:rFonts w:ascii="Times New Roman" w:eastAsia="Times New Roman" w:hAnsi="Times New Roman" w:cs="Times New Roman"/>
          <w:color w:val="000000" w:themeColor="text1"/>
          <w:sz w:val="28"/>
          <w:szCs w:val="28"/>
        </w:rPr>
        <w:t>/orientimit të urdhrave të marra nga klientët në një platformë të veçantë tregtimi për kriptoasete ose te një tjetër ofrues i shërbimeve të kriptoaseteve.</w:t>
      </w:r>
    </w:p>
    <w:p w14:paraId="1FC30E70"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190DB336" w14:textId="44F1E9CB" w:rsidR="00630D89" w:rsidRPr="00951713" w:rsidRDefault="00630D89" w:rsidP="00630D89">
      <w:pPr>
        <w:numPr>
          <w:ilvl w:val="0"/>
          <w:numId w:val="93"/>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marrin dhe transmetojnë urdhrat për kriptoasete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llogari të klientëve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nuk duhet të keqpërdorin informacionin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lidhet me urdhrat e klientëve në pritje dhe ndërmarrin të gjitha hapat e arsyeshëm për të parandaluar keqpërdorimin e këtij informacioni nga punonjësit e tyre.</w:t>
      </w:r>
    </w:p>
    <w:p w14:paraId="3DA0CDE6"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5D07BBA2"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81</w:t>
      </w:r>
    </w:p>
    <w:p w14:paraId="0CB60FD8"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Këshillimi në lidhje me kriptoasetet dhe administrimi i portofolit të kriptoaseteve</w:t>
      </w:r>
    </w:p>
    <w:p w14:paraId="3F8A8AB7"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40F85FA1" w14:textId="78676A27" w:rsidR="00630D89" w:rsidRDefault="00630D89" w:rsidP="00630D89">
      <w:pPr>
        <w:numPr>
          <w:ilvl w:val="0"/>
          <w:numId w:val="8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këshillim në lidhje me kriptoasetet ose administrimin e portofolit të kriptoaseteve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duhet të vlerësojnë nëse shërbimet e kriptoaseteve ose kriptoasetet janë të përshtatshme për klientët e tyre ekzistues ose potencialë, duke marrë në konsideratë njohuritë dhe përvojën e klientëve në investimin në kriptoasete, objektivat e tyre të investimit, përfshirë këtu tolerancën ndaj rrezikut, si dhe situatën e tyre financiare, duke përfshirë aftësinë e tyre për të përballuar humbje.</w:t>
      </w:r>
    </w:p>
    <w:p w14:paraId="13797277"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352903F1" w14:textId="47CB63F9" w:rsidR="00630D89" w:rsidRDefault="00630D89" w:rsidP="00630D89">
      <w:pPr>
        <w:numPr>
          <w:ilvl w:val="0"/>
          <w:numId w:val="8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w:t>
      </w:r>
      <w:r w:rsidR="00B7165B">
        <w:rPr>
          <w:rFonts w:ascii="Times New Roman" w:eastAsia="Times New Roman" w:hAnsi="Times New Roman" w:cs="Times New Roman"/>
          <w:color w:val="000000" w:themeColor="text1"/>
          <w:sz w:val="28"/>
          <w:szCs w:val="28"/>
        </w:rPr>
        <w:t>ërpara dhënies së këshillave për</w:t>
      </w:r>
      <w:r w:rsidRPr="00951713">
        <w:rPr>
          <w:rFonts w:ascii="Times New Roman" w:eastAsia="Times New Roman" w:hAnsi="Times New Roman" w:cs="Times New Roman"/>
          <w:color w:val="000000" w:themeColor="text1"/>
          <w:sz w:val="28"/>
          <w:szCs w:val="28"/>
        </w:rPr>
        <w:t xml:space="preserve"> kriptoasetet, ofruesit e këtij shërbimi informojnë klientët potencialë nëse këshillat:</w:t>
      </w:r>
    </w:p>
    <w:p w14:paraId="0188FDAF"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7F78E0D6" w14:textId="77777777" w:rsidR="00630D89" w:rsidRPr="00951713" w:rsidRDefault="00630D89" w:rsidP="00630D89">
      <w:pPr>
        <w:pStyle w:val="ListParagraph"/>
        <w:numPr>
          <w:ilvl w:val="0"/>
          <w:numId w:val="339"/>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janë dhënë në mënyrë të pavarur;</w:t>
      </w:r>
    </w:p>
    <w:p w14:paraId="5B566FC5" w14:textId="60C715C1" w:rsidR="00630D89" w:rsidRDefault="00630D89" w:rsidP="00630D89">
      <w:pPr>
        <w:pStyle w:val="ListParagraph"/>
        <w:numPr>
          <w:ilvl w:val="0"/>
          <w:numId w:val="339"/>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janë mbështetur në një analizë të gjerë ose më të kufizuar të kriptoaseteve të ndryshme, duke përfshirë informacion nëse këshillat janë  kufizuar në kriptoasete të emetuara ose të ofruara nga subjektet</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kanë lidhje të ngushta me ofruesin e shërbimeve të kriptoaseteve ose ndonjë marrëdhënie tjetër ligjore ose ekonomike, sikundër janë marrëdhëniet kontraktuale, të cilat rrezikojnë të c</w:t>
      </w:r>
      <w:r>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nojnë objektivitetin e këshillave të ofruara.</w:t>
      </w:r>
    </w:p>
    <w:p w14:paraId="1E0AD1E1"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20225B23" w14:textId="531B1A62" w:rsidR="00630D89" w:rsidRDefault="00630D89" w:rsidP="00630D89">
      <w:pPr>
        <w:numPr>
          <w:ilvl w:val="0"/>
          <w:numId w:val="8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një ofrues i shërbimeve të kriptoaseteve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ofron këshillim në lidhje me kriptoasetet</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informon klientin potencial se këshillimi është ofruar në mënyrë të pavarur, ai duhet:</w:t>
      </w:r>
    </w:p>
    <w:p w14:paraId="610F229B"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CAF8CCC" w14:textId="3C5370E2" w:rsidR="00630D89" w:rsidRDefault="00630D89" w:rsidP="00630D89">
      <w:pPr>
        <w:pStyle w:val="ListParagraph"/>
        <w:numPr>
          <w:ilvl w:val="0"/>
          <w:numId w:val="340"/>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të vlerësojë një gamë të mjaftueshme të kriptoaseteve të disponueshme në treg, të cilat janë mjaftueshëm të diversifikuara, me qëllim sigurimin e përmbushjes së përshtatshme të objektivave të investimit të klientit  </w:t>
      </w:r>
      <w:r w:rsidR="00B7165B">
        <w:rPr>
          <w:rFonts w:ascii="Times New Roman" w:eastAsia="Times New Roman" w:hAnsi="Times New Roman" w:cs="Times New Roman"/>
          <w:color w:val="000000" w:themeColor="text1"/>
          <w:sz w:val="28"/>
          <w:szCs w:val="28"/>
        </w:rPr>
        <w:t>dhe moskufizimin vetëm te kriptoasetet e emetuara</w:t>
      </w:r>
      <w:r w:rsidRPr="00951713">
        <w:rPr>
          <w:rFonts w:ascii="Times New Roman" w:eastAsia="Times New Roman" w:hAnsi="Times New Roman" w:cs="Times New Roman"/>
          <w:color w:val="000000" w:themeColor="text1"/>
          <w:sz w:val="28"/>
          <w:szCs w:val="28"/>
        </w:rPr>
        <w:t xml:space="preserve"> ose të ofruara nga:</w:t>
      </w:r>
    </w:p>
    <w:p w14:paraId="15B92496" w14:textId="77777777" w:rsidR="00630D89" w:rsidRPr="00951713" w:rsidRDefault="00630D89" w:rsidP="00630D89">
      <w:pPr>
        <w:pStyle w:val="ListParagraph"/>
        <w:spacing w:after="0" w:line="240" w:lineRule="auto"/>
        <w:ind w:left="709"/>
        <w:jc w:val="both"/>
        <w:rPr>
          <w:rFonts w:ascii="Times New Roman" w:eastAsia="Times New Roman" w:hAnsi="Times New Roman" w:cs="Times New Roman"/>
          <w:color w:val="000000" w:themeColor="text1"/>
          <w:sz w:val="28"/>
          <w:szCs w:val="28"/>
        </w:rPr>
      </w:pPr>
    </w:p>
    <w:p w14:paraId="7ABD43FD" w14:textId="77777777" w:rsidR="00630D89" w:rsidRPr="00951713" w:rsidRDefault="00630D89" w:rsidP="00630D89">
      <w:pPr>
        <w:pStyle w:val="ListParagraph"/>
        <w:numPr>
          <w:ilvl w:val="0"/>
          <w:numId w:val="341"/>
        </w:numPr>
        <w:spacing w:after="0" w:line="240" w:lineRule="auto"/>
        <w:ind w:left="1418"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 njëjti ofrues i shërbimeve të kriptoaseteve;</w:t>
      </w:r>
    </w:p>
    <w:p w14:paraId="49E63546" w14:textId="77777777" w:rsidR="00630D89" w:rsidRPr="00951713" w:rsidRDefault="00630D89" w:rsidP="00630D89">
      <w:pPr>
        <w:pStyle w:val="ListParagraph"/>
        <w:numPr>
          <w:ilvl w:val="0"/>
          <w:numId w:val="341"/>
        </w:numPr>
        <w:spacing w:after="0" w:line="240" w:lineRule="auto"/>
        <w:ind w:left="1418"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subjekte që kanë lidhje të ngushta me të njëjtin ofrues të shërbimeve të kriptoaseteve; ose</w:t>
      </w:r>
    </w:p>
    <w:p w14:paraId="1F969BB8" w14:textId="6EE8985A" w:rsidR="00630D89" w:rsidRDefault="00630D89" w:rsidP="00630D89">
      <w:pPr>
        <w:pStyle w:val="ListParagraph"/>
        <w:numPr>
          <w:ilvl w:val="0"/>
          <w:numId w:val="341"/>
        </w:numPr>
        <w:spacing w:after="0" w:line="240" w:lineRule="auto"/>
        <w:ind w:left="1418"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subjekte të tjera me të cilat i njëjti ofrues i shërbimeve të kriptoaseteve ka marrëdhënie të ngushta ligjore ose ekonomike, si marrëdhënie kontraktuale, që rrezikojnë të c</w:t>
      </w:r>
      <w:r>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nojnë objekti</w:t>
      </w:r>
      <w:r w:rsidR="00B7165B">
        <w:rPr>
          <w:rFonts w:ascii="Times New Roman" w:eastAsia="Times New Roman" w:hAnsi="Times New Roman" w:cs="Times New Roman"/>
          <w:color w:val="000000" w:themeColor="text1"/>
          <w:sz w:val="28"/>
          <w:szCs w:val="28"/>
        </w:rPr>
        <w:t>vitetin e këshillave të ofruara.</w:t>
      </w:r>
    </w:p>
    <w:p w14:paraId="6FE09AC9"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169F1306" w14:textId="77777777" w:rsidR="00630D89" w:rsidRPr="00951713" w:rsidRDefault="00630D89" w:rsidP="00630D89">
      <w:pPr>
        <w:pStyle w:val="ListParagraph"/>
        <w:numPr>
          <w:ilvl w:val="0"/>
          <w:numId w:val="340"/>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të mos pranojë dhe të mbajë tarifa, komisione ose ndonjë përfitim monetar ose jomonetar të paguar ose të ofruar nga ndonjë palë e tretë ose person që vepron në emër të një pale të tretë në lidhje me ofrimin e shërbimit për klientët.</w:t>
      </w:r>
    </w:p>
    <w:p w14:paraId="6FA98659" w14:textId="77777777" w:rsidR="00630D89" w:rsidRDefault="00630D89" w:rsidP="00630D89">
      <w:pPr>
        <w:spacing w:after="0" w:line="240" w:lineRule="auto"/>
        <w:ind w:left="709"/>
        <w:jc w:val="both"/>
        <w:rPr>
          <w:rFonts w:ascii="Times New Roman" w:eastAsia="Times New Roman" w:hAnsi="Times New Roman" w:cs="Times New Roman"/>
          <w:color w:val="000000" w:themeColor="text1"/>
          <w:sz w:val="28"/>
          <w:szCs w:val="28"/>
        </w:rPr>
      </w:pPr>
    </w:p>
    <w:p w14:paraId="5593F4E0" w14:textId="6C29B592" w:rsidR="00630D89" w:rsidRDefault="00630D89" w:rsidP="00630D89">
      <w:pPr>
        <w:spacing w:after="0" w:line="240" w:lineRule="auto"/>
        <w:ind w:left="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Pavarësisht parashikimeve të shkronjës “b”,</w:t>
      </w:r>
      <w:r>
        <w:rPr>
          <w:rFonts w:ascii="Times New Roman" w:eastAsia="Times New Roman" w:hAnsi="Times New Roman" w:cs="Times New Roman"/>
          <w:color w:val="000000" w:themeColor="text1"/>
          <w:sz w:val="28"/>
          <w:szCs w:val="28"/>
        </w:rPr>
        <w:t xml:space="preserve"> </w:t>
      </w:r>
      <w:r w:rsidRPr="00010609">
        <w:rPr>
          <w:rFonts w:ascii="Times New Roman" w:eastAsia="Times New Roman" w:hAnsi="Times New Roman" w:cs="Times New Roman"/>
          <w:sz w:val="28"/>
          <w:szCs w:val="28"/>
        </w:rPr>
        <w:t>të kësaj pike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përfitimet jomonetare të vogla, që mund të përmirësojnë cilësinë e shërbimeve të kriptoaseteve të ofruara për një klient dhe që janë të një shkalle dhe natyre të tillë</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nuk dëmtojnë përputhshmërinë me detyrimin e ofruesit të shërbimeve të kriptoaseteve për të vepruar në interesin më të mirë të klientit të tij, do të lejohen në rastet kur ato i janë komunikuar qartësisht klientit.</w:t>
      </w:r>
    </w:p>
    <w:p w14:paraId="2826089F"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56258E08" w14:textId="0A0A004C" w:rsidR="00630D89" w:rsidRDefault="00630D89" w:rsidP="00630D89">
      <w:pPr>
        <w:numPr>
          <w:ilvl w:val="0"/>
          <w:numId w:val="8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këshillim në lidhje me kriptoasetet</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duhet t’u ofrojnë klie</w:t>
      </w:r>
      <w:r w:rsidR="00B7165B">
        <w:rPr>
          <w:rFonts w:ascii="Times New Roman" w:eastAsia="Times New Roman" w:hAnsi="Times New Roman" w:cs="Times New Roman"/>
          <w:color w:val="000000" w:themeColor="text1"/>
          <w:sz w:val="28"/>
          <w:szCs w:val="28"/>
        </w:rPr>
        <w:t>ntëve potencialë informacion për</w:t>
      </w:r>
      <w:r w:rsidRPr="00951713">
        <w:rPr>
          <w:rFonts w:ascii="Times New Roman" w:eastAsia="Times New Roman" w:hAnsi="Times New Roman" w:cs="Times New Roman"/>
          <w:color w:val="000000" w:themeColor="text1"/>
          <w:sz w:val="28"/>
          <w:szCs w:val="28"/>
        </w:rPr>
        <w:t xml:space="preserve"> të gjitha kostot dhe tarifat e lidhura, duke përfshirë koston e këshillimit, dhe kur është e zbatueshme, koston e kriptoaseteve të rekomanduara ose të promovuara për klientin, si dhe mënyrën se si klienti mund paguajë për kriptoasetet, duke përfshirë çdo pagesë kundrejt palëve të treta.</w:t>
      </w:r>
    </w:p>
    <w:p w14:paraId="79C6B3AD"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56E7EDD4" w14:textId="39366D69" w:rsidR="00630D89" w:rsidRDefault="00630D89" w:rsidP="00630D89">
      <w:pPr>
        <w:numPr>
          <w:ilvl w:val="0"/>
          <w:numId w:val="8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administrimin e portofolit të kriptoaseteve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nuk duhet të pranojnë dhe të mbajnë tarifa, komisione ose ndonjë përfitim monetar ose jomonetar të paguar ose të ofruar nga një emetues, ofertues, person që kërkon pranimin për tregtim, ose ndonjë palë e tretë, ose një person</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vepron në emër të një pale të tretë, në lidhje me shërbimin e ofrimit të administrimit të portofolit të kriptoaseteve për klientët e tyre.</w:t>
      </w:r>
    </w:p>
    <w:p w14:paraId="1A9BD322"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66FF6F27" w14:textId="77777777" w:rsidR="00630D89" w:rsidRDefault="00630D89" w:rsidP="00630D89">
      <w:pPr>
        <w:numPr>
          <w:ilvl w:val="0"/>
          <w:numId w:val="8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një ofrues i shërbimeve të kriptoaseteve informon një klient potencial se këshillimi i tij nuk ofrohet në mënyrë pavarur, ai mund të pranojë stimuj monetarë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me kusht që pagesa ose përfitimi:</w:t>
      </w:r>
    </w:p>
    <w:p w14:paraId="70582706"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0DDF4B0" w14:textId="77777777" w:rsidR="00630D89" w:rsidRPr="00951713" w:rsidRDefault="00630D89" w:rsidP="00630D89">
      <w:pPr>
        <w:pStyle w:val="ListParagraph"/>
        <w:numPr>
          <w:ilvl w:val="0"/>
          <w:numId w:val="342"/>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është e tillë që ndihmon për të përmirësuar cilësinë e shërbimit përkatës ndaj klientit; </w:t>
      </w:r>
    </w:p>
    <w:p w14:paraId="5E00BFCE" w14:textId="77777777" w:rsidR="00630D89" w:rsidRPr="00951713" w:rsidRDefault="00630D89" w:rsidP="00630D89">
      <w:pPr>
        <w:pStyle w:val="ListParagraph"/>
        <w:numPr>
          <w:ilvl w:val="0"/>
          <w:numId w:val="342"/>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nuk c</w:t>
      </w:r>
      <w:r>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non përputhshmërinë me detyrimet e ofruesit të shërbimeve të kriptoaseteve për të vepruar ndershmërisht, drejt dhe profesionalisht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interesat më të mira të klientëve të tij.</w:t>
      </w:r>
    </w:p>
    <w:p w14:paraId="5DCB20B2" w14:textId="77777777" w:rsidR="00630D89" w:rsidRDefault="00630D89" w:rsidP="00630D89">
      <w:pPr>
        <w:pStyle w:val="ListParagraph"/>
        <w:pBdr>
          <w:top w:val="nil"/>
          <w:left w:val="nil"/>
          <w:bottom w:val="nil"/>
          <w:right w:val="nil"/>
          <w:between w:val="nil"/>
        </w:pBdr>
        <w:spacing w:after="0" w:line="240" w:lineRule="auto"/>
        <w:ind w:left="709"/>
        <w:jc w:val="both"/>
        <w:rPr>
          <w:rFonts w:ascii="Times New Roman" w:eastAsia="Times New Roman" w:hAnsi="Times New Roman" w:cs="Times New Roman"/>
          <w:color w:val="000000" w:themeColor="text1"/>
          <w:sz w:val="28"/>
          <w:szCs w:val="28"/>
        </w:rPr>
      </w:pPr>
    </w:p>
    <w:p w14:paraId="54B23051" w14:textId="723292FF" w:rsidR="00630D89" w:rsidRDefault="00630D89" w:rsidP="00630D89">
      <w:pPr>
        <w:pStyle w:val="ListParagraph"/>
        <w:pBdr>
          <w:top w:val="nil"/>
          <w:left w:val="nil"/>
          <w:bottom w:val="nil"/>
          <w:right w:val="nil"/>
          <w:between w:val="nil"/>
        </w:pBdr>
        <w:spacing w:after="0" w:line="240" w:lineRule="auto"/>
        <w:ind w:left="709"/>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Ekzistenca, natyra dhe shuma e pagesës ose përfitimit</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4, </w:t>
      </w:r>
      <w:r w:rsidRPr="00F94ECC">
        <w:rPr>
          <w:rFonts w:ascii="Times New Roman" w:eastAsia="Times New Roman" w:hAnsi="Times New Roman" w:cs="Times New Roman"/>
          <w:sz w:val="28"/>
          <w:szCs w:val="28"/>
        </w:rPr>
        <w:t>të këtij neni</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së bashku me metodën e llogaritjes së asaj shum</w:t>
      </w:r>
      <w:r w:rsidR="00B7165B">
        <w:rPr>
          <w:rFonts w:ascii="Times New Roman" w:eastAsia="Times New Roman" w:hAnsi="Times New Roman" w:cs="Times New Roman"/>
          <w:color w:val="000000" w:themeColor="text1"/>
          <w:sz w:val="28"/>
          <w:szCs w:val="28"/>
        </w:rPr>
        <w: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kur ajo nuk mund të përcaktohet në fillim, i bëhet e qartë klientit në një mënyrë tërësore, të saktë dhe të kuptueshme, përpara se të ofrohet shërbimi përkatës i kriptoaseteve.</w:t>
      </w:r>
    </w:p>
    <w:p w14:paraId="52F48398" w14:textId="77777777" w:rsidR="00630D89" w:rsidRPr="00951713" w:rsidRDefault="00630D89" w:rsidP="00630D89">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096934D7" w14:textId="393A1237" w:rsidR="00630D89" w:rsidRDefault="00630D89" w:rsidP="00630D89">
      <w:pPr>
        <w:numPr>
          <w:ilvl w:val="0"/>
          <w:numId w:val="8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këshillim në lidhje me kriptoasetet</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sigurojnë që personat fizikë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ofrojnë këshilla ose informacion në lidhje me kriptoasetet, ose një shërbim të lidhur me kriptoasetet për llogari të ofruesv</w:t>
      </w:r>
      <w:r w:rsidR="00B7165B">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 xml:space="preserve"> zotërojnë njohuritë dhe aftësitë duhura për të përmbushur detyrimet e tyre.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përcakton me rregullore kriteret që do të përdoren për të vlerësuar njohuri dhe kompetenca.</w:t>
      </w:r>
    </w:p>
    <w:p w14:paraId="241CCEAF"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031DA5B" w14:textId="55264398" w:rsidR="00630D89" w:rsidRDefault="00630D89" w:rsidP="00630D89">
      <w:pPr>
        <w:numPr>
          <w:ilvl w:val="0"/>
          <w:numId w:val="86"/>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qëllimet e vlerësimit të përshtatshmërisë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ofruesit e shërbimeve të kriptoaseteve që ofrojnë këshillim në lidhje me kriptoasetet ose administrimin e portofolit të kriptoaseteve marrin nga klientët ose klientët potencialë t</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gjithë informacionin e nevojshëm në lidhje me njohuritë dhe përvojën e tyre në investime, përfshirë njohuritë në </w:t>
      </w:r>
      <w:r w:rsidRPr="00951713">
        <w:rPr>
          <w:rFonts w:ascii="Times New Roman" w:eastAsia="Times New Roman" w:hAnsi="Times New Roman" w:cs="Times New Roman"/>
          <w:color w:val="000000" w:themeColor="text1"/>
          <w:sz w:val="28"/>
          <w:szCs w:val="28"/>
        </w:rPr>
        <w:lastRenderedPageBreak/>
        <w:t>tregjet e kriptoaseteve, objektivat e tyre të investimit,  përfshirë këtu tolerancën ndaj rrezikut, situatën e tyre financiare, përfshirë aftësinë e tyre për të përballuar hum</w:t>
      </w:r>
      <w:r w:rsidR="00B7165B">
        <w:rPr>
          <w:rFonts w:ascii="Times New Roman" w:eastAsia="Times New Roman" w:hAnsi="Times New Roman" w:cs="Times New Roman"/>
          <w:color w:val="000000" w:themeColor="text1"/>
          <w:sz w:val="28"/>
          <w:szCs w:val="28"/>
        </w:rPr>
        <w:t>bje, dhe kuptueshmërinë e tyre për</w:t>
      </w:r>
      <w:r w:rsidRPr="00951713">
        <w:rPr>
          <w:rFonts w:ascii="Times New Roman" w:eastAsia="Times New Roman" w:hAnsi="Times New Roman" w:cs="Times New Roman"/>
          <w:color w:val="000000" w:themeColor="text1"/>
          <w:sz w:val="28"/>
          <w:szCs w:val="28"/>
        </w:rPr>
        <w:t xml:space="preserve"> rreziqet bazë të lidhura me blerjen e kriptoaseteve, në mënyrë që ofruesit e shërbimeve të kriptoaseteve t’u rekomandojnë klientëve ekzistues ose  potencialë nëse kriptoasetet janë të përshtatshme për ta dhe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veçanërisht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nëse janë në përputhje me tolerancën e tyre ndaj rrezikut dhe aftësinë e tyre për të përballuar humbje.</w:t>
      </w:r>
    </w:p>
    <w:p w14:paraId="1392932D"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7924EF13" w14:textId="77777777" w:rsidR="00630D89" w:rsidRDefault="00630D89" w:rsidP="00FD0CCE">
      <w:pPr>
        <w:numPr>
          <w:ilvl w:val="0"/>
          <w:numId w:val="8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këshillim në lidhje me kriptoasetet ose administrimin e portofolit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paralajmërojnë klientët ekzistues ose potencialë se:</w:t>
      </w:r>
    </w:p>
    <w:p w14:paraId="18F4B049"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7E1B9A49" w14:textId="77777777" w:rsidR="00630D89" w:rsidRPr="00951713" w:rsidRDefault="00630D89" w:rsidP="00FD0CCE">
      <w:pPr>
        <w:pStyle w:val="ListParagraph"/>
        <w:numPr>
          <w:ilvl w:val="0"/>
          <w:numId w:val="34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vlera e kriptoaseteve mund të luhatet;</w:t>
      </w:r>
    </w:p>
    <w:p w14:paraId="03FAE473" w14:textId="58BB855F" w:rsidR="00630D89" w:rsidRPr="00951713" w:rsidRDefault="00630D89" w:rsidP="00FD0CCE">
      <w:pPr>
        <w:pStyle w:val="ListParagraph"/>
        <w:numPr>
          <w:ilvl w:val="0"/>
          <w:numId w:val="34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kriptoasetet mund t</w:t>
      </w:r>
      <w:r>
        <w:rPr>
          <w:rFonts w:ascii="Times New Roman" w:eastAsia="Times New Roman" w:hAnsi="Times New Roman" w:cs="Times New Roman"/>
          <w:color w:val="000000" w:themeColor="text1"/>
          <w:sz w:val="28"/>
          <w:szCs w:val="28"/>
        </w:rPr>
        <w:t>’</w:t>
      </w:r>
      <w:r w:rsidR="00B7165B">
        <w:rPr>
          <w:rFonts w:ascii="Times New Roman" w:eastAsia="Times New Roman" w:hAnsi="Times New Roman" w:cs="Times New Roman"/>
          <w:color w:val="000000" w:themeColor="text1"/>
          <w:sz w:val="28"/>
          <w:szCs w:val="28"/>
        </w:rPr>
        <w:t>u</w:t>
      </w:r>
      <w:r w:rsidRPr="00951713">
        <w:rPr>
          <w:rFonts w:ascii="Times New Roman" w:eastAsia="Times New Roman" w:hAnsi="Times New Roman" w:cs="Times New Roman"/>
          <w:color w:val="000000" w:themeColor="text1"/>
          <w:sz w:val="28"/>
          <w:szCs w:val="28"/>
        </w:rPr>
        <w:t xml:space="preserve"> nënshtrohen humbjeve të plota ose të pjesshme;</w:t>
      </w:r>
    </w:p>
    <w:p w14:paraId="4B1AC20E" w14:textId="77777777" w:rsidR="00630D89" w:rsidRPr="00951713" w:rsidRDefault="00630D89" w:rsidP="00FD0CCE">
      <w:pPr>
        <w:pStyle w:val="ListParagraph"/>
        <w:numPr>
          <w:ilvl w:val="0"/>
          <w:numId w:val="34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kriptoasetet mund të mos jenë likuide;</w:t>
      </w:r>
    </w:p>
    <w:p w14:paraId="5C93685A" w14:textId="2CF8627B" w:rsidR="00630D89" w:rsidRPr="00951713" w:rsidRDefault="00630D89" w:rsidP="00FD0CCE">
      <w:pPr>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 kriptoasetet nuk janë të mbuluara nga skemat e kompensimit të investitorëve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legjislacionit për tregjet e instrumenteve financiare;</w:t>
      </w:r>
    </w:p>
    <w:p w14:paraId="1E1739A9" w14:textId="77777777" w:rsidR="00630D89" w:rsidRDefault="00630D89" w:rsidP="00FD0CCE">
      <w:pPr>
        <w:pStyle w:val="ListParagraph"/>
        <w:numPr>
          <w:ilvl w:val="0"/>
          <w:numId w:val="343"/>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kriptoasetet nuk janë të mbuluara nga skemat e garancisë së depozitave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legjislacionit për sigurimin e depozitave.</w:t>
      </w:r>
    </w:p>
    <w:p w14:paraId="7C0BD09F" w14:textId="77777777" w:rsidR="00630D89" w:rsidRPr="00951713" w:rsidRDefault="00630D89" w:rsidP="00FD0CCE">
      <w:pPr>
        <w:pStyle w:val="ListParagraph"/>
        <w:pBdr>
          <w:top w:val="nil"/>
          <w:left w:val="nil"/>
          <w:bottom w:val="nil"/>
          <w:right w:val="nil"/>
          <w:between w:val="nil"/>
        </w:pBdr>
        <w:spacing w:after="0" w:line="240" w:lineRule="auto"/>
        <w:ind w:left="900" w:hanging="360"/>
        <w:jc w:val="both"/>
        <w:rPr>
          <w:rFonts w:ascii="Times New Roman" w:eastAsia="Times New Roman" w:hAnsi="Times New Roman" w:cs="Times New Roman"/>
          <w:color w:val="000000" w:themeColor="text1"/>
          <w:sz w:val="28"/>
          <w:szCs w:val="28"/>
        </w:rPr>
      </w:pPr>
    </w:p>
    <w:p w14:paraId="6C4F67DC" w14:textId="77F1847B" w:rsidR="00630D89" w:rsidRDefault="00630D89" w:rsidP="00B7165B">
      <w:pPr>
        <w:pStyle w:val="ListParagraph"/>
        <w:numPr>
          <w:ilvl w:val="0"/>
          <w:numId w:val="86"/>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w:t>
      </w:r>
      <w:r w:rsidR="00B7165B">
        <w:rPr>
          <w:rFonts w:ascii="Times New Roman" w:eastAsia="Times New Roman" w:hAnsi="Times New Roman" w:cs="Times New Roman"/>
          <w:color w:val="000000" w:themeColor="text1"/>
          <w:sz w:val="28"/>
          <w:szCs w:val="28"/>
        </w:rPr>
        <w:t>ë këshillim në lidhje me kripto</w:t>
      </w:r>
      <w:r w:rsidRPr="00951713">
        <w:rPr>
          <w:rFonts w:ascii="Times New Roman" w:eastAsia="Times New Roman" w:hAnsi="Times New Roman" w:cs="Times New Roman"/>
          <w:color w:val="000000" w:themeColor="text1"/>
          <w:sz w:val="28"/>
          <w:szCs w:val="28"/>
        </w:rPr>
        <w:t>asetet ose administrimin e portofolit të kriptoaseteve</w:t>
      </w:r>
      <w:r w:rsidR="00B7165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hartojnë dhe implementojnë politika dhe procedura</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cilat mundësojnë mbledhjen dhe vlerësimin e të gjitha informacioneve të nevojshme për të kryer vlerësimin e përshtatshmërisë</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1</w:t>
      </w:r>
      <w:r w:rsidR="00385C0B">
        <w:rPr>
          <w:rFonts w:ascii="Times New Roman" w:eastAsia="Times New Roman" w:hAnsi="Times New Roman" w:cs="Times New Roman"/>
          <w:color w:val="000000" w:themeColor="text1"/>
          <w:sz w:val="28"/>
          <w:szCs w:val="28"/>
        </w:rPr>
        <w:t>, të këtij neni,</w:t>
      </w:r>
      <w:r w:rsidRPr="00951713">
        <w:rPr>
          <w:rFonts w:ascii="Times New Roman" w:eastAsia="Times New Roman" w:hAnsi="Times New Roman" w:cs="Times New Roman"/>
          <w:color w:val="000000" w:themeColor="text1"/>
          <w:sz w:val="28"/>
          <w:szCs w:val="28"/>
        </w:rPr>
        <w:t xml:space="preserve"> për secilin klient. Ata ndërmarrin të gjitha hapat e arsyeshëm për të siguruar që informacioni i mbledhur në lidh</w:t>
      </w:r>
      <w:r w:rsidR="00385C0B">
        <w:rPr>
          <w:rFonts w:ascii="Times New Roman" w:eastAsia="Times New Roman" w:hAnsi="Times New Roman" w:cs="Times New Roman"/>
          <w:color w:val="000000" w:themeColor="text1"/>
          <w:sz w:val="28"/>
          <w:szCs w:val="28"/>
        </w:rPr>
        <w:t xml:space="preserve">je me klientët e tyre ekzistues </w:t>
      </w:r>
      <w:r w:rsidRPr="00951713">
        <w:rPr>
          <w:rFonts w:ascii="Times New Roman" w:eastAsia="Times New Roman" w:hAnsi="Times New Roman" w:cs="Times New Roman"/>
          <w:color w:val="000000" w:themeColor="text1"/>
          <w:sz w:val="28"/>
          <w:szCs w:val="28"/>
        </w:rPr>
        <w:t>ose potencialë të jetë i besueshëm.</w:t>
      </w:r>
    </w:p>
    <w:p w14:paraId="3D5045C1" w14:textId="77777777" w:rsidR="00630D89" w:rsidRPr="00951713" w:rsidRDefault="00630D89" w:rsidP="00B7165B">
      <w:pPr>
        <w:pStyle w:val="ListParagraph"/>
        <w:pBdr>
          <w:top w:val="nil"/>
          <w:left w:val="nil"/>
          <w:bottom w:val="nil"/>
          <w:right w:val="nil"/>
          <w:between w:val="nil"/>
        </w:pBdr>
        <w:spacing w:after="0" w:line="240" w:lineRule="auto"/>
        <w:ind w:left="360" w:hanging="450"/>
        <w:jc w:val="both"/>
        <w:rPr>
          <w:rFonts w:ascii="Times New Roman" w:eastAsia="Times New Roman" w:hAnsi="Times New Roman" w:cs="Times New Roman"/>
          <w:color w:val="000000" w:themeColor="text1"/>
          <w:sz w:val="28"/>
          <w:szCs w:val="28"/>
        </w:rPr>
      </w:pPr>
    </w:p>
    <w:p w14:paraId="4B90C711" w14:textId="16337987" w:rsidR="00630D89" w:rsidRDefault="00630D89" w:rsidP="00B7165B">
      <w:pPr>
        <w:numPr>
          <w:ilvl w:val="0"/>
          <w:numId w:val="86"/>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klientët nuk ofrojnë informacionin e kërkuar</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pikën 8</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ose kur ofruesit e shërbimeve të kriptoaseteve që ofrojnë këshillim në lidhje me kriptoasetet ose administrimin e portofolit të kriptoaseteve konsiderojnë se shërbimet e kriptoaseteve ose kriptoasetet nuk janë të përshtatshme për klientët e tyre, ata nuk ofrojnë shërbimet e këshillimit ose administrimit të portofolit të kriptoaseteve për këto klientë.</w:t>
      </w:r>
    </w:p>
    <w:p w14:paraId="0C31BBBC" w14:textId="77777777" w:rsidR="00630D89" w:rsidRPr="00951713" w:rsidRDefault="00630D89" w:rsidP="00B7165B">
      <w:pPr>
        <w:pBdr>
          <w:top w:val="nil"/>
          <w:left w:val="nil"/>
          <w:bottom w:val="nil"/>
          <w:right w:val="nil"/>
          <w:between w:val="nil"/>
        </w:pBdr>
        <w:spacing w:after="0" w:line="240" w:lineRule="auto"/>
        <w:ind w:left="360" w:hanging="450"/>
        <w:jc w:val="both"/>
        <w:rPr>
          <w:rFonts w:ascii="Times New Roman" w:eastAsia="Times New Roman" w:hAnsi="Times New Roman" w:cs="Times New Roman"/>
          <w:color w:val="000000" w:themeColor="text1"/>
          <w:sz w:val="28"/>
          <w:szCs w:val="28"/>
        </w:rPr>
      </w:pPr>
    </w:p>
    <w:p w14:paraId="6AFBC5A1" w14:textId="46121CA8" w:rsidR="00630D89" w:rsidRDefault="00630D89" w:rsidP="00B7165B">
      <w:pPr>
        <w:numPr>
          <w:ilvl w:val="0"/>
          <w:numId w:val="86"/>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Pas vlerësimit fillestar të përshtatshmërisë për çdo klient, në përputhje me pikën 1</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ofruesit e shërbimeve të kriptoaseteve</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këshillim në lidhje me kriptoasetet ose administrimin e portofolit të kriptoaseteve</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e rishikojnë atë periodikisht, të paktën çdo dy vjet  </w:t>
      </w:r>
    </w:p>
    <w:p w14:paraId="57D9A361" w14:textId="77777777" w:rsidR="00630D89" w:rsidRPr="00951713" w:rsidRDefault="00630D89" w:rsidP="00B7165B">
      <w:pPr>
        <w:pBdr>
          <w:top w:val="nil"/>
          <w:left w:val="nil"/>
          <w:bottom w:val="nil"/>
          <w:right w:val="nil"/>
          <w:between w:val="nil"/>
        </w:pBdr>
        <w:spacing w:after="0" w:line="240" w:lineRule="auto"/>
        <w:ind w:left="360" w:hanging="450"/>
        <w:jc w:val="both"/>
        <w:rPr>
          <w:rFonts w:ascii="Times New Roman" w:eastAsia="Times New Roman" w:hAnsi="Times New Roman" w:cs="Times New Roman"/>
          <w:color w:val="000000" w:themeColor="text1"/>
          <w:sz w:val="28"/>
          <w:szCs w:val="28"/>
        </w:rPr>
      </w:pPr>
    </w:p>
    <w:p w14:paraId="535D9DAC" w14:textId="4A0A72B3" w:rsidR="00630D89" w:rsidRDefault="00630D89" w:rsidP="00B7165B">
      <w:pPr>
        <w:numPr>
          <w:ilvl w:val="0"/>
          <w:numId w:val="86"/>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Pas kryerjes së vlerësimit të përshtatshmërisë</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pikës 1</w:t>
      </w:r>
      <w:r w:rsidR="00385C0B">
        <w:rPr>
          <w:rFonts w:ascii="Times New Roman" w:eastAsia="Times New Roman" w:hAnsi="Times New Roman" w:cs="Times New Roman"/>
          <w:color w:val="000000" w:themeColor="text1"/>
          <w:sz w:val="28"/>
          <w:szCs w:val="28"/>
        </w:rPr>
        <w:t xml:space="preserve">, </w:t>
      </w:r>
      <w:r w:rsidR="00385C0B" w:rsidRPr="00951713">
        <w:rPr>
          <w:rFonts w:ascii="Times New Roman" w:eastAsia="Times New Roman" w:hAnsi="Times New Roman" w:cs="Times New Roman"/>
          <w:color w:val="000000" w:themeColor="text1"/>
          <w:sz w:val="28"/>
          <w:szCs w:val="28"/>
        </w:rPr>
        <w:t xml:space="preserve">të këtij neni, </w:t>
      </w:r>
      <w:r w:rsidRPr="00951713">
        <w:rPr>
          <w:rFonts w:ascii="Times New Roman" w:eastAsia="Times New Roman" w:hAnsi="Times New Roman" w:cs="Times New Roman"/>
          <w:color w:val="000000" w:themeColor="text1"/>
          <w:sz w:val="28"/>
          <w:szCs w:val="28"/>
        </w:rPr>
        <w:t xml:space="preserve"> ose rishikimit të tij</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pikës 12, </w:t>
      </w:r>
      <w:r w:rsidR="00385C0B" w:rsidRPr="00951713">
        <w:rPr>
          <w:rFonts w:ascii="Times New Roman" w:eastAsia="Times New Roman" w:hAnsi="Times New Roman" w:cs="Times New Roman"/>
          <w:color w:val="000000" w:themeColor="text1"/>
          <w:sz w:val="28"/>
          <w:szCs w:val="28"/>
        </w:rPr>
        <w:t xml:space="preserve">të këtij neni, </w:t>
      </w:r>
      <w:r w:rsidRPr="00951713">
        <w:rPr>
          <w:rFonts w:ascii="Times New Roman" w:eastAsia="Times New Roman" w:hAnsi="Times New Roman" w:cs="Times New Roman"/>
          <w:color w:val="000000" w:themeColor="text1"/>
          <w:sz w:val="28"/>
          <w:szCs w:val="28"/>
        </w:rPr>
        <w:t>ofruesit e shërbimeve të kriptoaseteve</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këshillim në lidhje me kriptoasetet</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u ofrojnë klientëve një raport mbi përshtatshmërinë, duke specifikuar këshillën e dhënë dhe se si ajo këshillë përputhet me preferencat, objektivat dhe karakteristikat e tjera të klientëve. Ky raport hartohet dhe  komunikohet me klientët në format elektronik. Ky raport duhet të përfshijë të paktën:</w:t>
      </w:r>
    </w:p>
    <w:p w14:paraId="4976BCBB"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6B332554" w14:textId="76E777D2" w:rsidR="00630D89" w:rsidRPr="00951713" w:rsidRDefault="00630D89" w:rsidP="00385C0B">
      <w:pPr>
        <w:pStyle w:val="ListParagraph"/>
        <w:numPr>
          <w:ilvl w:val="0"/>
          <w:numId w:val="344"/>
        </w:numPr>
        <w:pBdr>
          <w:top w:val="nil"/>
          <w:left w:val="nil"/>
          <w:bottom w:val="nil"/>
          <w:right w:val="nil"/>
          <w:between w:val="nil"/>
        </w:pBdr>
        <w:spacing w:after="0" w:line="240" w:lineRule="auto"/>
        <w:ind w:left="810"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informacion të përditësuar mbi vlerësimin e përcaktuar në pikën 1</w:t>
      </w:r>
      <w:r w:rsidR="00385C0B">
        <w:rPr>
          <w:rFonts w:ascii="Times New Roman" w:eastAsia="Times New Roman" w:hAnsi="Times New Roman" w:cs="Times New Roman"/>
          <w:color w:val="000000" w:themeColor="text1"/>
          <w:sz w:val="28"/>
          <w:szCs w:val="28"/>
        </w:rPr>
        <w:t>, të këtij neni</w:t>
      </w:r>
      <w:r w:rsidRPr="00951713">
        <w:rPr>
          <w:rFonts w:ascii="Times New Roman" w:eastAsia="Times New Roman" w:hAnsi="Times New Roman" w:cs="Times New Roman"/>
          <w:color w:val="000000" w:themeColor="text1"/>
          <w:sz w:val="28"/>
          <w:szCs w:val="28"/>
        </w:rPr>
        <w:t>; dhe</w:t>
      </w:r>
    </w:p>
    <w:p w14:paraId="242BE7BA" w14:textId="77777777" w:rsidR="00630D89" w:rsidRPr="00951713" w:rsidRDefault="00630D89" w:rsidP="00385C0B">
      <w:pPr>
        <w:pStyle w:val="ListParagraph"/>
        <w:numPr>
          <w:ilvl w:val="0"/>
          <w:numId w:val="344"/>
        </w:numPr>
        <w:pBdr>
          <w:top w:val="nil"/>
          <w:left w:val="nil"/>
          <w:bottom w:val="nil"/>
          <w:right w:val="nil"/>
          <w:between w:val="nil"/>
        </w:pBdr>
        <w:spacing w:after="0" w:line="240" w:lineRule="auto"/>
        <w:ind w:left="810"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përmbledhje të këshillave të dhëna.</w:t>
      </w:r>
    </w:p>
    <w:p w14:paraId="436586BD"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hAnsi="Times New Roman" w:cs="Times New Roman"/>
          <w:sz w:val="28"/>
          <w:szCs w:val="28"/>
        </w:rPr>
        <w:br/>
      </w:r>
      <w:r w:rsidRPr="00951713">
        <w:rPr>
          <w:rFonts w:ascii="Times New Roman" w:eastAsia="Times New Roman" w:hAnsi="Times New Roman" w:cs="Times New Roman"/>
          <w:color w:val="000000" w:themeColor="text1"/>
          <w:sz w:val="28"/>
          <w:szCs w:val="28"/>
        </w:rPr>
        <w:t xml:space="preserve">Raporti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përshtatshmërinë specifikon se këshilla bazohet në njohuritë dhe përvojën e klientit në investimin në kriptoasete, objektivat e investimit të klientit, tolerancën e tij të rrezikut, situatën financiare dhe aftësinë e tij për të përballuar humbjet.</w:t>
      </w:r>
    </w:p>
    <w:p w14:paraId="28EED508"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6D6F5B9C" w14:textId="05F33DD3" w:rsidR="00630D89" w:rsidRPr="00F94ECC" w:rsidRDefault="00630D89" w:rsidP="00FD0CCE">
      <w:pPr>
        <w:numPr>
          <w:ilvl w:val="0"/>
          <w:numId w:val="86"/>
        </w:numPr>
        <w:pBdr>
          <w:top w:val="nil"/>
          <w:left w:val="nil"/>
          <w:bottom w:val="nil"/>
          <w:right w:val="nil"/>
          <w:between w:val="nil"/>
        </w:pBdr>
        <w:spacing w:after="0" w:line="240" w:lineRule="auto"/>
        <w:ind w:hanging="450"/>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administrimin e portofolit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u ofrojnë klientëve të tyre, në format elektronik, raporte periodike të veprimtarisë së administrimit të portofolit</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kryer për llogari të tyre. Këto raporte periodike përmbajnë një </w:t>
      </w:r>
      <w:r w:rsidR="00385C0B">
        <w:rPr>
          <w:rFonts w:ascii="Times New Roman" w:eastAsia="Times New Roman" w:hAnsi="Times New Roman" w:cs="Times New Roman"/>
          <w:color w:val="000000" w:themeColor="text1"/>
          <w:sz w:val="28"/>
          <w:szCs w:val="28"/>
        </w:rPr>
        <w:t xml:space="preserve">shqyrtim të drejtë </w:t>
      </w:r>
      <w:r w:rsidRPr="00951713">
        <w:rPr>
          <w:rFonts w:ascii="Times New Roman" w:eastAsia="Times New Roman" w:hAnsi="Times New Roman" w:cs="Times New Roman"/>
          <w:color w:val="000000" w:themeColor="text1"/>
          <w:sz w:val="28"/>
          <w:szCs w:val="28"/>
        </w:rPr>
        <w:t xml:space="preserve">e të balancuar të aktiviteteve të ndërmarra dhe të performancës së portofolit gjatë periudhës së raportimit, një deklaratë të përditësuar për mënyrën se si aktivitetet e ndërmarra përputhen me preferencat, objektivat dhe karakteristikat e tjera të klientit, si </w:t>
      </w:r>
      <w:r w:rsidRPr="00F94ECC">
        <w:rPr>
          <w:rFonts w:ascii="Times New Roman" w:eastAsia="Times New Roman" w:hAnsi="Times New Roman" w:cs="Times New Roman"/>
          <w:sz w:val="28"/>
          <w:szCs w:val="28"/>
        </w:rPr>
        <w:t>dhe informacion të përditësuar mbi vlerësimin e përshtatshmërisë, të përcaktuar në pikën 1, të këtij neni, ose rishikimin e tij, sipas pikës 12, të këtij neni.</w:t>
      </w:r>
    </w:p>
    <w:p w14:paraId="641A695B" w14:textId="77777777" w:rsidR="00630D89" w:rsidRPr="00F94ECC" w:rsidRDefault="00630D89" w:rsidP="00FD0CCE">
      <w:pPr>
        <w:pBdr>
          <w:top w:val="nil"/>
          <w:left w:val="nil"/>
          <w:bottom w:val="nil"/>
          <w:right w:val="nil"/>
          <w:between w:val="nil"/>
        </w:pBdr>
        <w:spacing w:after="0" w:line="240" w:lineRule="auto"/>
        <w:ind w:left="360" w:hanging="450"/>
        <w:jc w:val="both"/>
        <w:rPr>
          <w:rFonts w:ascii="Times New Roman" w:eastAsia="Times New Roman" w:hAnsi="Times New Roman" w:cs="Times New Roman"/>
          <w:sz w:val="28"/>
          <w:szCs w:val="28"/>
        </w:rPr>
      </w:pPr>
      <w:r w:rsidRPr="00F94ECC">
        <w:rPr>
          <w:rFonts w:ascii="Times New Roman" w:hAnsi="Times New Roman" w:cs="Times New Roman"/>
          <w:sz w:val="28"/>
          <w:szCs w:val="28"/>
        </w:rPr>
        <w:br/>
      </w:r>
      <w:r w:rsidRPr="00F94ECC">
        <w:rPr>
          <w:rFonts w:ascii="Times New Roman" w:eastAsia="Times New Roman" w:hAnsi="Times New Roman" w:cs="Times New Roman"/>
          <w:sz w:val="28"/>
          <w:szCs w:val="28"/>
        </w:rPr>
        <w:t>Raporti periodik, i përcaktuar në këtë pikë, vendoset në dispozicion të klientit në baza 3-mujore, përveç rastit kur plotësohen të gjitha kushtet e mëposhtme:</w:t>
      </w:r>
    </w:p>
    <w:p w14:paraId="6448A14C" w14:textId="77777777" w:rsidR="00630D89" w:rsidRPr="00F94ECC"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5160C743" w14:textId="5F978850" w:rsidR="00630D89" w:rsidRPr="00F94ECC" w:rsidRDefault="00630D89" w:rsidP="00630D89">
      <w:pPr>
        <w:pStyle w:val="ListParagraph"/>
        <w:numPr>
          <w:ilvl w:val="0"/>
          <w:numId w:val="12"/>
        </w:numPr>
        <w:pBdr>
          <w:top w:val="nil"/>
          <w:left w:val="nil"/>
          <w:bottom w:val="nil"/>
          <w:right w:val="nil"/>
          <w:between w:val="nil"/>
        </w:pBdr>
        <w:spacing w:after="0" w:line="240" w:lineRule="auto"/>
        <w:ind w:left="709" w:hanging="283"/>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 xml:space="preserve">Një klient ka qasje në një sistem </w:t>
      </w:r>
      <w:r w:rsidRPr="00F94ECC">
        <w:rPr>
          <w:rFonts w:ascii="Times New Roman" w:eastAsia="Times New Roman" w:hAnsi="Times New Roman" w:cs="Times New Roman"/>
          <w:i/>
          <w:iCs/>
          <w:sz w:val="28"/>
          <w:szCs w:val="28"/>
        </w:rPr>
        <w:t>on-line</w:t>
      </w:r>
      <w:r w:rsidRPr="00F94ECC">
        <w:rPr>
          <w:rFonts w:ascii="Times New Roman" w:eastAsia="Times New Roman" w:hAnsi="Times New Roman" w:cs="Times New Roman"/>
          <w:sz w:val="28"/>
          <w:szCs w:val="28"/>
        </w:rPr>
        <w:t>, ku ofrohen vlerësimet e përditësuara të portofolit të klientit dhe informacioni i përditësuar mbi vlerësimin e përshtatshmërisë</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 xml:space="preserve"> të përcaktuar në pikën 1, të këtij neni; </w:t>
      </w:r>
    </w:p>
    <w:p w14:paraId="08C92957" w14:textId="77777777" w:rsidR="00630D89" w:rsidRPr="00951713" w:rsidRDefault="00630D89" w:rsidP="00630D89">
      <w:pPr>
        <w:pStyle w:val="ListParagraph"/>
        <w:numPr>
          <w:ilvl w:val="0"/>
          <w:numId w:val="12"/>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O</w:t>
      </w:r>
      <w:r w:rsidRPr="00951713">
        <w:rPr>
          <w:rFonts w:ascii="Times New Roman" w:eastAsia="Times New Roman" w:hAnsi="Times New Roman" w:cs="Times New Roman"/>
          <w:color w:val="000000" w:themeColor="text1"/>
          <w:sz w:val="28"/>
          <w:szCs w:val="28"/>
        </w:rPr>
        <w:t>fruesi i shërbimeve të kriptoaseteve mund të provojë që klienti ka pa</w:t>
      </w:r>
      <w:r>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 xml:space="preserve">ur qasje në vlerësimin e përditësuar të portofolit të paktën një herë gjatë </w:t>
      </w:r>
      <w:r>
        <w:rPr>
          <w:rFonts w:ascii="Times New Roman" w:eastAsia="Times New Roman" w:hAnsi="Times New Roman" w:cs="Times New Roman"/>
          <w:color w:val="000000" w:themeColor="text1"/>
          <w:sz w:val="28"/>
          <w:szCs w:val="28"/>
        </w:rPr>
        <w:t>3-</w:t>
      </w:r>
      <w:r w:rsidRPr="00951713">
        <w:rPr>
          <w:rFonts w:ascii="Times New Roman" w:eastAsia="Times New Roman" w:hAnsi="Times New Roman" w:cs="Times New Roman"/>
          <w:color w:val="000000" w:themeColor="text1"/>
          <w:sz w:val="28"/>
          <w:szCs w:val="28"/>
        </w:rPr>
        <w:t xml:space="preserve">mujorit përkatës. Ky sistem </w:t>
      </w:r>
      <w:r w:rsidRPr="001B3616">
        <w:rPr>
          <w:rFonts w:ascii="Times New Roman" w:eastAsia="Times New Roman" w:hAnsi="Times New Roman" w:cs="Times New Roman"/>
          <w:i/>
          <w:iCs/>
          <w:color w:val="000000" w:themeColor="text1"/>
          <w:sz w:val="28"/>
          <w:szCs w:val="28"/>
        </w:rPr>
        <w:t>on-line</w:t>
      </w:r>
      <w:r w:rsidRPr="00951713">
        <w:rPr>
          <w:rFonts w:ascii="Times New Roman" w:eastAsia="Times New Roman" w:hAnsi="Times New Roman" w:cs="Times New Roman"/>
          <w:color w:val="000000" w:themeColor="text1"/>
          <w:sz w:val="28"/>
          <w:szCs w:val="28"/>
        </w:rPr>
        <w:t xml:space="preserve"> konsiderohet si format elektronik.</w:t>
      </w:r>
    </w:p>
    <w:p w14:paraId="28439379"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437D4A85" w14:textId="77777777" w:rsidR="00630D89" w:rsidRDefault="00630D89" w:rsidP="00FD0CCE">
      <w:pPr>
        <w:numPr>
          <w:ilvl w:val="0"/>
          <w:numId w:val="86"/>
        </w:numPr>
        <w:pBdr>
          <w:top w:val="nil"/>
          <w:left w:val="nil"/>
          <w:bottom w:val="nil"/>
          <w:right w:val="nil"/>
          <w:between w:val="nil"/>
        </w:pBdr>
        <w:spacing w:after="0" w:line="240" w:lineRule="auto"/>
        <w:ind w:hanging="436"/>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Për qëllime të këtij neni,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miraton rregulla më të detajuara, lidhur me:</w:t>
      </w:r>
    </w:p>
    <w:p w14:paraId="38A0A7AF"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64DB67A" w14:textId="77777777" w:rsidR="00630D89" w:rsidRPr="00F94ECC" w:rsidRDefault="00630D89" w:rsidP="00FD0CCE">
      <w:pPr>
        <w:numPr>
          <w:ilvl w:val="0"/>
          <w:numId w:val="345"/>
        </w:numPr>
        <w:pBdr>
          <w:top w:val="nil"/>
          <w:left w:val="nil"/>
          <w:bottom w:val="nil"/>
          <w:right w:val="nil"/>
          <w:between w:val="nil"/>
        </w:pBdr>
        <w:spacing w:after="0" w:line="240" w:lineRule="auto"/>
        <w:ind w:left="900"/>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lastRenderedPageBreak/>
        <w:t xml:space="preserve">kriteret për </w:t>
      </w:r>
      <w:r w:rsidRPr="00F94ECC">
        <w:rPr>
          <w:rFonts w:ascii="Times New Roman" w:eastAsia="Times New Roman" w:hAnsi="Times New Roman" w:cs="Times New Roman"/>
          <w:sz w:val="28"/>
          <w:szCs w:val="28"/>
        </w:rPr>
        <w:t>vlerësimin e njohurive dhe kompetencës së klientit, në përputhje me pikën 2, të këtij neni;</w:t>
      </w:r>
    </w:p>
    <w:p w14:paraId="6E5E07E3" w14:textId="77777777" w:rsidR="00630D89" w:rsidRPr="00F94ECC" w:rsidRDefault="00630D89" w:rsidP="00FD0CCE">
      <w:pPr>
        <w:numPr>
          <w:ilvl w:val="0"/>
          <w:numId w:val="345"/>
        </w:numPr>
        <w:pBdr>
          <w:top w:val="nil"/>
          <w:left w:val="nil"/>
          <w:bottom w:val="nil"/>
          <w:right w:val="nil"/>
          <w:between w:val="nil"/>
        </w:pBdr>
        <w:spacing w:after="0" w:line="240" w:lineRule="auto"/>
        <w:ind w:left="900"/>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informacionin e përcaktuar në pikën 8, të këtij neni;</w:t>
      </w:r>
    </w:p>
    <w:p w14:paraId="286177B1" w14:textId="77777777" w:rsidR="00630D89" w:rsidRPr="00F94ECC" w:rsidRDefault="00630D89" w:rsidP="00FD0CCE">
      <w:pPr>
        <w:numPr>
          <w:ilvl w:val="0"/>
          <w:numId w:val="345"/>
        </w:numPr>
        <w:pBdr>
          <w:top w:val="nil"/>
          <w:left w:val="nil"/>
          <w:bottom w:val="nil"/>
          <w:right w:val="nil"/>
          <w:between w:val="nil"/>
        </w:pBdr>
        <w:spacing w:after="0" w:line="240" w:lineRule="auto"/>
        <w:ind w:left="900"/>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formatin e deklaratës periodike, të përcaktuar në pikën 14, të këtij neni.</w:t>
      </w:r>
    </w:p>
    <w:p w14:paraId="3E398E41" w14:textId="77777777" w:rsidR="00630D89" w:rsidRPr="00F94ECC"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41131BFF"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82</w:t>
      </w:r>
    </w:p>
    <w:p w14:paraId="1525CAF3"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Ofrimi i shërbimeve të transfertave të kriptoaseteve për llogari të klientëve</w:t>
      </w:r>
    </w:p>
    <w:p w14:paraId="65E7806D"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7D36BF9E" w14:textId="77777777" w:rsidR="00630D89" w:rsidRDefault="00630D89" w:rsidP="00FD0CCE">
      <w:pPr>
        <w:numPr>
          <w:ilvl w:val="0"/>
          <w:numId w:val="8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ofrojnë shërbimet e transfertave të kriptoaseteve për llogari të klientëve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lidhin një marrëveshje me klientët për të përcaktuar detyrimet dhe përgjegjësitë e tyre. Kjo marrëveshje përfshin të paktën:</w:t>
      </w:r>
    </w:p>
    <w:p w14:paraId="3862116D"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5435459" w14:textId="77777777" w:rsidR="00630D89" w:rsidRPr="00951713" w:rsidRDefault="00630D89" w:rsidP="00FD0CCE">
      <w:pPr>
        <w:pStyle w:val="ListParagraph"/>
        <w:numPr>
          <w:ilvl w:val="0"/>
          <w:numId w:val="337"/>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identitetin e palëve të përfshira në marrëveshje;</w:t>
      </w:r>
    </w:p>
    <w:p w14:paraId="23079454" w14:textId="77777777" w:rsidR="00630D89" w:rsidRPr="00951713" w:rsidRDefault="00630D89" w:rsidP="00FD0CCE">
      <w:pPr>
        <w:pStyle w:val="ListParagraph"/>
        <w:numPr>
          <w:ilvl w:val="0"/>
          <w:numId w:val="337"/>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përshkrim të procedurës së shërbimit të transfertës së ofruar;</w:t>
      </w:r>
    </w:p>
    <w:p w14:paraId="74D2249E" w14:textId="77777777" w:rsidR="00630D89" w:rsidRPr="00951713" w:rsidRDefault="00630D89" w:rsidP="00FD0CCE">
      <w:pPr>
        <w:pStyle w:val="ListParagraph"/>
        <w:numPr>
          <w:ilvl w:val="0"/>
          <w:numId w:val="337"/>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përshkrim të sistemeve të sigurisë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përdoren nga ofruesi i shërbimeve të kriptoaseteve;</w:t>
      </w:r>
    </w:p>
    <w:p w14:paraId="3CD3B3E4" w14:textId="77777777" w:rsidR="00630D89" w:rsidRPr="00951713" w:rsidRDefault="00630D89" w:rsidP="00FD0CCE">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 tarifat e aplikuara nga ofruesi i shërbimeve të kriptoaseteve;</w:t>
      </w:r>
    </w:p>
    <w:p w14:paraId="20A8FA49" w14:textId="77777777" w:rsidR="00630D89" w:rsidRDefault="00630D89" w:rsidP="00FD0CCE">
      <w:pPr>
        <w:pStyle w:val="ListParagraph"/>
        <w:numPr>
          <w:ilvl w:val="0"/>
          <w:numId w:val="337"/>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ligjin e zbatueshëm.</w:t>
      </w:r>
    </w:p>
    <w:p w14:paraId="0D968ECD"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63F0FE80" w14:textId="77777777" w:rsidR="00630D89" w:rsidRDefault="00630D89" w:rsidP="00FD0CCE">
      <w:pPr>
        <w:pStyle w:val="ListParagraph"/>
        <w:numPr>
          <w:ilvl w:val="0"/>
          <w:numId w:val="338"/>
        </w:numPr>
        <w:spacing w:after="0" w:line="240" w:lineRule="auto"/>
        <w:jc w:val="both"/>
        <w:rPr>
          <w:rFonts w:ascii="Times New Roman" w:eastAsia="Times New Roman" w:hAnsi="Times New Roman" w:cs="Times New Roman"/>
          <w:sz w:val="28"/>
          <w:szCs w:val="28"/>
        </w:rPr>
      </w:pPr>
      <w:r w:rsidRPr="00951713">
        <w:rPr>
          <w:rFonts w:ascii="Times New Roman" w:eastAsia="Times New Roman" w:hAnsi="Times New Roman" w:cs="Times New Roman"/>
          <w:sz w:val="28"/>
          <w:szCs w:val="28"/>
        </w:rPr>
        <w:t>Veprimtaria e ofrimit të shërbimeve të transfertave të kriptoaseteteve</w:t>
      </w:r>
      <w:r>
        <w:rPr>
          <w:rFonts w:ascii="Times New Roman" w:eastAsia="Times New Roman" w:hAnsi="Times New Roman" w:cs="Times New Roman"/>
          <w:sz w:val="28"/>
          <w:szCs w:val="28"/>
        </w:rPr>
        <w:t>,</w:t>
      </w:r>
      <w:r w:rsidRPr="00951713">
        <w:rPr>
          <w:rFonts w:ascii="Times New Roman" w:eastAsia="Times New Roman" w:hAnsi="Times New Roman" w:cs="Times New Roman"/>
          <w:sz w:val="28"/>
          <w:szCs w:val="28"/>
        </w:rPr>
        <w:t xml:space="preserve"> në emër të klientëve</w:t>
      </w:r>
      <w:r>
        <w:rPr>
          <w:rFonts w:ascii="Times New Roman" w:eastAsia="Times New Roman" w:hAnsi="Times New Roman" w:cs="Times New Roman"/>
          <w:sz w:val="28"/>
          <w:szCs w:val="28"/>
        </w:rPr>
        <w:t>,</w:t>
      </w:r>
      <w:r w:rsidRPr="00951713">
        <w:rPr>
          <w:rFonts w:ascii="Times New Roman" w:eastAsia="Times New Roman" w:hAnsi="Times New Roman" w:cs="Times New Roman"/>
          <w:sz w:val="28"/>
          <w:szCs w:val="28"/>
        </w:rPr>
        <w:t xml:space="preserve"> mund të ushtrohet vetëm në rastet  kur ofruesi i shërbimit të kriptoaseteve është autorizuar nga AMF-ja</w:t>
      </w:r>
      <w:r>
        <w:rPr>
          <w:rFonts w:ascii="Times New Roman" w:eastAsia="Times New Roman" w:hAnsi="Times New Roman" w:cs="Times New Roman"/>
          <w:sz w:val="28"/>
          <w:szCs w:val="28"/>
        </w:rPr>
        <w:t>,</w:t>
      </w:r>
      <w:r w:rsidRPr="00951713">
        <w:rPr>
          <w:rFonts w:ascii="Times New Roman" w:eastAsia="Times New Roman" w:hAnsi="Times New Roman" w:cs="Times New Roman"/>
          <w:sz w:val="28"/>
          <w:szCs w:val="28"/>
        </w:rPr>
        <w:t xml:space="preserve"> në përputhje me nenin 63</w:t>
      </w:r>
      <w:r>
        <w:rPr>
          <w:rFonts w:ascii="Times New Roman" w:eastAsia="Times New Roman" w:hAnsi="Times New Roman" w:cs="Times New Roman"/>
          <w:sz w:val="28"/>
          <w:szCs w:val="28"/>
        </w:rPr>
        <w:t>,</w:t>
      </w:r>
      <w:r w:rsidRPr="00951713">
        <w:rPr>
          <w:rFonts w:ascii="Times New Roman" w:eastAsia="Times New Roman" w:hAnsi="Times New Roman" w:cs="Times New Roman"/>
          <w:sz w:val="28"/>
          <w:szCs w:val="28"/>
        </w:rPr>
        <w:t xml:space="preserve"> të këtij ligji. AMF</w:t>
      </w:r>
      <w:r>
        <w:rPr>
          <w:rFonts w:ascii="Times New Roman" w:eastAsia="Times New Roman" w:hAnsi="Times New Roman" w:cs="Times New Roman"/>
          <w:sz w:val="28"/>
          <w:szCs w:val="28"/>
        </w:rPr>
        <w:t>-ja</w:t>
      </w:r>
      <w:r w:rsidRPr="00951713">
        <w:rPr>
          <w:rFonts w:ascii="Times New Roman" w:eastAsia="Times New Roman" w:hAnsi="Times New Roman" w:cs="Times New Roman"/>
          <w:sz w:val="28"/>
          <w:szCs w:val="28"/>
        </w:rPr>
        <w:t xml:space="preserve"> miraton autorizimin për ofrimin e shërbimit të transfertave të kriptoaseteve pas plotësimit të kërkesave të këtij kreu dhe konsultimit me Bankën e Shqipërisë</w:t>
      </w:r>
      <w:r>
        <w:rPr>
          <w:rFonts w:ascii="Times New Roman" w:eastAsia="Times New Roman" w:hAnsi="Times New Roman" w:cs="Times New Roman"/>
          <w:sz w:val="28"/>
          <w:szCs w:val="28"/>
        </w:rPr>
        <w:t>,</w:t>
      </w:r>
      <w:r w:rsidRPr="00951713">
        <w:rPr>
          <w:rFonts w:ascii="Times New Roman" w:eastAsia="Times New Roman" w:hAnsi="Times New Roman" w:cs="Times New Roman"/>
          <w:sz w:val="28"/>
          <w:szCs w:val="28"/>
        </w:rPr>
        <w:t xml:space="preserve"> në kuadër të stabilitetit dhe mirëfunksionimit të sistemit të pagesave. </w:t>
      </w:r>
    </w:p>
    <w:p w14:paraId="2F605EE6" w14:textId="77777777" w:rsidR="00630D89" w:rsidRPr="00951713" w:rsidRDefault="00630D89" w:rsidP="00FD0CCE">
      <w:pPr>
        <w:pStyle w:val="ListParagraph"/>
        <w:spacing w:after="0" w:line="240" w:lineRule="auto"/>
        <w:ind w:left="360" w:hanging="360"/>
        <w:jc w:val="both"/>
        <w:rPr>
          <w:rFonts w:ascii="Times New Roman" w:eastAsia="Times New Roman" w:hAnsi="Times New Roman" w:cs="Times New Roman"/>
          <w:sz w:val="28"/>
          <w:szCs w:val="28"/>
        </w:rPr>
      </w:pPr>
    </w:p>
    <w:p w14:paraId="1F2574B3" w14:textId="77777777" w:rsidR="00630D89" w:rsidRPr="00951713" w:rsidRDefault="00630D89" w:rsidP="00FD0CCE">
      <w:pPr>
        <w:pStyle w:val="ListParagraph"/>
        <w:numPr>
          <w:ilvl w:val="0"/>
          <w:numId w:val="33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 të këtij neni,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miraton rregulla më të detajuara në lidhje me procedurat dhe politikat, përfshirë të drejtat e klientëve, në kontekstin e shërbimeve të transfertave të kriptoaseteve.</w:t>
      </w:r>
    </w:p>
    <w:p w14:paraId="7AFAB404" w14:textId="77777777" w:rsidR="00630D89" w:rsidRDefault="00630D89" w:rsidP="00630D89">
      <w:pPr>
        <w:pStyle w:val="Heading2"/>
        <w:spacing w:before="0" w:after="0" w:line="240" w:lineRule="auto"/>
        <w:jc w:val="center"/>
        <w:rPr>
          <w:rFonts w:ascii="Times New Roman" w:hAnsi="Times New Roman" w:cs="Times New Roman"/>
          <w:color w:val="000000" w:themeColor="text1"/>
          <w:sz w:val="28"/>
          <w:szCs w:val="28"/>
        </w:rPr>
      </w:pPr>
      <w:bookmarkStart w:id="10" w:name="_heading=h.vpuh8tc3r683"/>
      <w:bookmarkEnd w:id="10"/>
    </w:p>
    <w:p w14:paraId="7ED8F81B" w14:textId="77777777" w:rsidR="00630D89" w:rsidRPr="00785AC5" w:rsidRDefault="00630D89" w:rsidP="00630D89">
      <w:pPr>
        <w:pStyle w:val="Heading2"/>
        <w:spacing w:before="0" w:after="0" w:line="240" w:lineRule="auto"/>
        <w:jc w:val="center"/>
        <w:rPr>
          <w:rFonts w:ascii="Times New Roman" w:hAnsi="Times New Roman" w:cs="Times New Roman"/>
          <w:b/>
          <w:bCs/>
          <w:color w:val="000000" w:themeColor="text1"/>
          <w:sz w:val="28"/>
          <w:szCs w:val="28"/>
        </w:rPr>
      </w:pPr>
      <w:r w:rsidRPr="00785AC5">
        <w:rPr>
          <w:rFonts w:ascii="Times New Roman" w:hAnsi="Times New Roman" w:cs="Times New Roman"/>
          <w:b/>
          <w:bCs/>
          <w:color w:val="000000" w:themeColor="text1"/>
          <w:sz w:val="28"/>
          <w:szCs w:val="28"/>
        </w:rPr>
        <w:t>Seksioni 4</w:t>
      </w:r>
      <w:r w:rsidRPr="00785AC5">
        <w:rPr>
          <w:rFonts w:ascii="Times New Roman" w:hAnsi="Times New Roman" w:cs="Times New Roman"/>
          <w:b/>
          <w:bCs/>
          <w:color w:val="000000" w:themeColor="text1"/>
          <w:sz w:val="28"/>
          <w:szCs w:val="28"/>
        </w:rPr>
        <w:br/>
        <w:t xml:space="preserve"> Blerja e ofruesve të shërbimeve të kriptoaseteve</w:t>
      </w:r>
    </w:p>
    <w:p w14:paraId="64B33159"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497901D1"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83</w:t>
      </w:r>
    </w:p>
    <w:p w14:paraId="42478AA3"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Vlerësimi i blerjeve të propozuara të ofruesve të shërbimeve të kriptoaseteve</w:t>
      </w:r>
    </w:p>
    <w:p w14:paraId="4D9E75A4"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5313FA08" w14:textId="5F69F211" w:rsidR="00630D89" w:rsidRDefault="00630D89" w:rsidP="00FD0CCE">
      <w:pPr>
        <w:numPr>
          <w:ilvl w:val="0"/>
          <w:numId w:val="8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Çdo person fizik ose</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juridik </w:t>
      </w:r>
      <w:r>
        <w:rPr>
          <w:rFonts w:ascii="Times New Roman" w:eastAsia="Times New Roman" w:hAnsi="Times New Roman" w:cs="Times New Roman"/>
          <w:color w:val="000000" w:themeColor="text1"/>
          <w:sz w:val="28"/>
          <w:szCs w:val="28"/>
        </w:rPr>
        <w:t>apo</w:t>
      </w:r>
      <w:r w:rsidRPr="00951713">
        <w:rPr>
          <w:rFonts w:ascii="Times New Roman" w:eastAsia="Times New Roman" w:hAnsi="Times New Roman" w:cs="Times New Roman"/>
          <w:color w:val="000000" w:themeColor="text1"/>
          <w:sz w:val="28"/>
          <w:szCs w:val="28"/>
        </w:rPr>
        <w:t xml:space="preserve"> grupe personash fizikë dhe juridikë (në vijim blerësi i propozuar)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kanë marrë vendimin për të blerë, </w:t>
      </w:r>
      <w:r w:rsidRPr="00951713">
        <w:rPr>
          <w:rFonts w:ascii="Times New Roman" w:eastAsia="Times New Roman" w:hAnsi="Times New Roman" w:cs="Times New Roman"/>
          <w:color w:val="000000" w:themeColor="text1"/>
          <w:sz w:val="28"/>
          <w:szCs w:val="28"/>
        </w:rPr>
        <w:lastRenderedPageBreak/>
        <w:t>drejtpërdrejt ose tërthorazi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një pjesëmarrje influencuese në një ofrues të shërbimeve të kriptoaseteve ose për të rritur, drejtpërdrejt ose tërthorazi, një pjesëmarrje të tillë, në mënyrë që përqindja e të drejtave të votimit ose e kapitalit të arrijë ose të kalojë 20%, 30% ose 50%, ose në mënyrë që ofruesi i shërbimeve të kriptoaseteve të bëhet degë e tij, njofton me shkrim AMF</w:t>
      </w:r>
      <w:r>
        <w:rPr>
          <w:rFonts w:ascii="Times New Roman" w:eastAsia="Times New Roman" w:hAnsi="Times New Roman" w:cs="Times New Roman"/>
          <w:color w:val="000000" w:themeColor="text1"/>
          <w:sz w:val="28"/>
          <w:szCs w:val="28"/>
        </w:rPr>
        <w:t>-në</w:t>
      </w:r>
      <w:r w:rsidRPr="00951713">
        <w:rPr>
          <w:rFonts w:ascii="Times New Roman" w:eastAsia="Times New Roman" w:hAnsi="Times New Roman" w:cs="Times New Roman"/>
          <w:color w:val="000000" w:themeColor="text1"/>
          <w:sz w:val="28"/>
          <w:szCs w:val="28"/>
        </w:rPr>
        <w:t xml:space="preserve">, duke dhënë informacion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madhësinë e pjesëmarrjes së synuar dhe informacionin e kërkuar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rregullores së miratuar nga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në përputhje me</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4</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84, të këtij ligji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p>
    <w:p w14:paraId="406BDC7F"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4F6DAF1" w14:textId="77777777" w:rsidR="00630D89" w:rsidRDefault="00630D89" w:rsidP="00630D89">
      <w:pPr>
        <w:numPr>
          <w:ilvl w:val="0"/>
          <w:numId w:val="8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Çdo person fizik ose juridik</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ka marrë vendimin për të tjetërsuar, drejtpërdrejt ose tërthorazi, nga një pjesëmarrje influencuese në një ofrues të shërbimeve të kriptoaseteve, përpara se të heqë dorë nga ajo pjesëmarrje, duhet të njoftojë me shkrim AMF</w:t>
      </w:r>
      <w:r>
        <w:rPr>
          <w:rFonts w:ascii="Times New Roman" w:eastAsia="Times New Roman" w:hAnsi="Times New Roman" w:cs="Times New Roman"/>
          <w:color w:val="000000" w:themeColor="text1"/>
          <w:sz w:val="28"/>
          <w:szCs w:val="28"/>
        </w:rPr>
        <w:t>-në</w:t>
      </w:r>
      <w:r w:rsidRPr="00951713">
        <w:rPr>
          <w:rFonts w:ascii="Times New Roman" w:eastAsia="Times New Roman" w:hAnsi="Times New Roman" w:cs="Times New Roman"/>
          <w:color w:val="000000" w:themeColor="text1"/>
          <w:sz w:val="28"/>
          <w:szCs w:val="28"/>
        </w:rPr>
        <w:t xml:space="preserve"> për vendimin e tij dhe të japë informacion në lidhje me madhësinë e pjesëmarrjes. Ky person gjithashtu njofton AMF</w:t>
      </w:r>
      <w:r>
        <w:rPr>
          <w:rFonts w:ascii="Times New Roman" w:eastAsia="Times New Roman" w:hAnsi="Times New Roman" w:cs="Times New Roman"/>
          <w:color w:val="000000" w:themeColor="text1"/>
          <w:sz w:val="28"/>
          <w:szCs w:val="28"/>
        </w:rPr>
        <w:t>-në</w:t>
      </w:r>
      <w:r w:rsidRPr="00951713">
        <w:rPr>
          <w:rFonts w:ascii="Times New Roman" w:eastAsia="Times New Roman" w:hAnsi="Times New Roman" w:cs="Times New Roman"/>
          <w:color w:val="000000" w:themeColor="text1"/>
          <w:sz w:val="28"/>
          <w:szCs w:val="28"/>
        </w:rPr>
        <w:t xml:space="preserve"> në rastet kur ka marrë vendimin për të ulur pjesëmarrjen influencuese, në mënyrë të atillë që përqindja e të drejtave të votimit ose e kapitalit të bjerë nën 10 %, 20 %, 30 % ose 50 %, ose që ofruesi i shërbimeve të kriptoaseteve të ndalojë së qeni degë e atij subjekti.</w:t>
      </w:r>
    </w:p>
    <w:p w14:paraId="0D3A0B1F"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06C96740" w14:textId="77777777" w:rsidR="00630D89" w:rsidRDefault="00630D89" w:rsidP="00630D89">
      <w:pPr>
        <w:numPr>
          <w:ilvl w:val="0"/>
          <w:numId w:val="8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Brenda 2 ditëve pun</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marrja e njoftimit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pikën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konfirmon me shkrim marrjen e tij. Konfirmimi me shkrim i marrjes së njoftimit nga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përfshin afatin për datën e përfundimit të periudhës së vlerësimit</w:t>
      </w:r>
      <w:r>
        <w:rPr>
          <w:rFonts w:ascii="Times New Roman" w:eastAsia="Times New Roman" w:hAnsi="Times New Roman" w:cs="Times New Roman"/>
          <w:color w:val="000000" w:themeColor="text1"/>
          <w:sz w:val="28"/>
          <w:szCs w:val="28"/>
        </w:rPr>
        <w:t>.</w:t>
      </w:r>
    </w:p>
    <w:p w14:paraId="778AC48F"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21A398A3" w14:textId="77777777" w:rsidR="00630D89" w:rsidRDefault="00630D89" w:rsidP="00630D89">
      <w:pPr>
        <w:numPr>
          <w:ilvl w:val="0"/>
          <w:numId w:val="88"/>
        </w:num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vlerëson blerjen e propozuar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60 ditëve pun</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nga data e konfirmimit të marrjes së njoftimit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3</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w:t>
      </w:r>
    </w:p>
    <w:p w14:paraId="1C237444" w14:textId="77777777" w:rsidR="00630D89" w:rsidRPr="00F94ECC"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17302062" w14:textId="53555BE6" w:rsidR="00630D89" w:rsidRPr="00F94ECC" w:rsidRDefault="00630D89" w:rsidP="00FD0CCE">
      <w:pPr>
        <w:numPr>
          <w:ilvl w:val="0"/>
          <w:numId w:val="88"/>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 xml:space="preserve">Për qëllim të vlerësimit, sipas përcaktimeve të pikës 4, të këtij neni, </w:t>
      </w:r>
      <w:r w:rsidR="00385C0B">
        <w:rPr>
          <w:rFonts w:ascii="Times New Roman" w:eastAsia="Times New Roman" w:hAnsi="Times New Roman" w:cs="Times New Roman"/>
          <w:sz w:val="28"/>
          <w:szCs w:val="28"/>
        </w:rPr>
        <w:t xml:space="preserve">                  </w:t>
      </w:r>
      <w:r w:rsidRPr="00F94ECC">
        <w:rPr>
          <w:rFonts w:ascii="Times New Roman" w:eastAsia="Times New Roman" w:hAnsi="Times New Roman" w:cs="Times New Roman"/>
          <w:sz w:val="28"/>
          <w:szCs w:val="28"/>
        </w:rPr>
        <w:t xml:space="preserve">AMF-ja mund të konsultohet me autoritetin përgjegjës për parandalimin e pastrimit të parave dhe financimin e terrorizmit, si dhe, sipas rastit, me autoritete të tjera përgjegjëse. </w:t>
      </w:r>
    </w:p>
    <w:p w14:paraId="2C57149D" w14:textId="77777777" w:rsidR="00630D89" w:rsidRPr="00F94ECC"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sz w:val="28"/>
          <w:szCs w:val="28"/>
        </w:rPr>
      </w:pPr>
    </w:p>
    <w:p w14:paraId="23BE89AD" w14:textId="0CB3638B" w:rsidR="00630D89" w:rsidRPr="00F94ECC" w:rsidRDefault="00630D89" w:rsidP="00FD0CCE">
      <w:pPr>
        <w:numPr>
          <w:ilvl w:val="0"/>
          <w:numId w:val="88"/>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 xml:space="preserve">Gjatë kryerjes së vlerësimit, të përcaktuar në pikën 4, të këtij neni, </w:t>
      </w:r>
      <w:r w:rsidR="00385C0B">
        <w:rPr>
          <w:rFonts w:ascii="Times New Roman" w:eastAsia="Times New Roman" w:hAnsi="Times New Roman" w:cs="Times New Roman"/>
          <w:sz w:val="28"/>
          <w:szCs w:val="28"/>
        </w:rPr>
        <w:t xml:space="preserve">                 </w:t>
      </w:r>
      <w:r w:rsidRPr="00F94ECC">
        <w:rPr>
          <w:rFonts w:ascii="Times New Roman" w:eastAsia="Times New Roman" w:hAnsi="Times New Roman" w:cs="Times New Roman"/>
          <w:sz w:val="28"/>
          <w:szCs w:val="28"/>
        </w:rPr>
        <w:t>AMF-ja mund të kërkojë nga blerësi i propozuar çdo lloj informacioni shtesë që është i nevojshëm për të kryer vlerësimin. Kjo kërkesë bëhet me shkrim ose në mënyrë elektronike, përpara përfundimit të vlerësimit dhe, në çdo rast, jo më vonë se në ditën e 50-të të punës nga data e konfirmimit të marrjes së njoftimit, të përcaktuar në pikën 3, të këtij neni, duke specifikuar informacionin shtesë që kërkohet.</w:t>
      </w:r>
    </w:p>
    <w:p w14:paraId="5FB485FE" w14:textId="77777777" w:rsidR="00630D89" w:rsidRPr="00F94ECC"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sz w:val="28"/>
          <w:szCs w:val="28"/>
        </w:rPr>
      </w:pPr>
    </w:p>
    <w:p w14:paraId="2B853A71" w14:textId="58FE8EEE" w:rsidR="00630D89" w:rsidRPr="00951713" w:rsidRDefault="00630D89" w:rsidP="00FD0CC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F94ECC">
        <w:rPr>
          <w:rFonts w:ascii="Times New Roman" w:eastAsia="Times New Roman" w:hAnsi="Times New Roman" w:cs="Times New Roman"/>
          <w:sz w:val="28"/>
          <w:szCs w:val="28"/>
        </w:rPr>
        <w:t xml:space="preserve">AMF-ja pezullon periudhën e vlerësimit, të përcaktuar në pikën 4, të këtij neni, derisa të ketë marrë informacionin shtesë të përcaktuar në këtë pikë. </w:t>
      </w:r>
      <w:r w:rsidRPr="00951713">
        <w:rPr>
          <w:rFonts w:ascii="Times New Roman" w:eastAsia="Times New Roman" w:hAnsi="Times New Roman" w:cs="Times New Roman"/>
          <w:color w:val="000000" w:themeColor="text1"/>
          <w:sz w:val="28"/>
          <w:szCs w:val="28"/>
        </w:rPr>
        <w:lastRenderedPageBreak/>
        <w:t xml:space="preserve">Pezullimi i afatit nuk tejkalon 20 ditë pune. Çdo kërkesë tjetër nga </w:t>
      </w:r>
      <w:r w:rsidR="00385C0B">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për informacion shtesë ose për sqarime të informacionit të marrë, nuk rezulton në një pezullim shtesë të afatit të periudhës së vlerësimit.</w:t>
      </w:r>
    </w:p>
    <w:p w14:paraId="311FBA5F" w14:textId="77777777" w:rsidR="00630D89"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51713">
        <w:rPr>
          <w:rFonts w:ascii="Times New Roman" w:hAnsi="Times New Roman" w:cs="Times New Roman"/>
          <w:color w:val="000000" w:themeColor="text1"/>
          <w:sz w:val="28"/>
          <w:szCs w:val="28"/>
        </w:rPr>
        <w:br/>
        <w:t>N</w:t>
      </w:r>
      <w:r w:rsidRPr="00951713">
        <w:rPr>
          <w:rFonts w:ascii="Times New Roman" w:eastAsia="Times New Roman" w:hAnsi="Times New Roman" w:cs="Times New Roman"/>
          <w:color w:val="000000" w:themeColor="text1"/>
          <w:sz w:val="28"/>
          <w:szCs w:val="28"/>
        </w:rPr>
        <w:t>ëse blerësi i propozuar është rezident jashtë Republikës së Shqipërisë ose rregullohet sipas ligjeve të një vendi jashtë Bashkimit Evropian,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mund të zgjasë pezullimin e përcaktuar në këtë pikë.</w:t>
      </w:r>
    </w:p>
    <w:p w14:paraId="293DA6A1"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3D2E3958" w14:textId="38BE2C95" w:rsidR="00630D89" w:rsidRPr="00F94ECC" w:rsidRDefault="00630D89" w:rsidP="00FD0CCE">
      <w:pPr>
        <w:numPr>
          <w:ilvl w:val="0"/>
          <w:numId w:val="88"/>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Në rast se pas përfundimit të vlerësimit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pikës 4</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w:t>
      </w:r>
      <w:r w:rsidR="00385C0B">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vendos të refuzojë blerjen e </w:t>
      </w:r>
      <w:r w:rsidRPr="00F94ECC">
        <w:rPr>
          <w:rFonts w:ascii="Times New Roman" w:eastAsia="Times New Roman" w:hAnsi="Times New Roman" w:cs="Times New Roman"/>
          <w:sz w:val="28"/>
          <w:szCs w:val="28"/>
        </w:rPr>
        <w:t xml:space="preserve">propozuar, Autoriteti njofton blerësin e propozuar brenda 2 ditëve punë dhe, në çdo rast, përpara afatit të përcaktuar në pikën 4, ose sipas pikës 6, të këtij neni, kur është e zbatueshme. Njoftimi i AMF-së për refuzimin e blerjes duhet të jetë i arsyetuar. </w:t>
      </w:r>
    </w:p>
    <w:p w14:paraId="315AAA0E" w14:textId="77777777" w:rsidR="00630D89" w:rsidRPr="00F94ECC"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sz w:val="28"/>
          <w:szCs w:val="28"/>
        </w:rPr>
      </w:pPr>
    </w:p>
    <w:p w14:paraId="7E3AA0B1" w14:textId="77777777" w:rsidR="00630D89" w:rsidRPr="00F94ECC" w:rsidRDefault="00630D89" w:rsidP="00FD0CCE">
      <w:pPr>
        <w:numPr>
          <w:ilvl w:val="0"/>
          <w:numId w:val="88"/>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Në rastet kur AMF-ja nuk e kundërshton blerjen e propozuar, të përcaktuar në pikën 1, të këtij neni, përpara afatit të përcaktuar në pikën 4, të këtij neni, ose kur është e zbatueshme, në pikën 6, të këtij neni, blerja e propozuar do të konsiderohet e miratuar në heshtje.</w:t>
      </w:r>
    </w:p>
    <w:p w14:paraId="2A339CB0" w14:textId="77777777" w:rsidR="00630D89" w:rsidRPr="00F94ECC"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sz w:val="28"/>
          <w:szCs w:val="28"/>
        </w:rPr>
      </w:pPr>
    </w:p>
    <w:p w14:paraId="190EE57B" w14:textId="77777777" w:rsidR="00630D89" w:rsidRPr="00F94ECC" w:rsidRDefault="00630D89" w:rsidP="00FD0CCE">
      <w:pPr>
        <w:numPr>
          <w:ilvl w:val="0"/>
          <w:numId w:val="88"/>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AMF-ja mund të caktojë një periudhë maksimale për përfundimin e blerjes së propozuar, të përcaktuar në pikën 1, të këtij neni, dhe ta zgjasë atë, nëse është e nevojshme.</w:t>
      </w:r>
    </w:p>
    <w:p w14:paraId="6B86557B"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1B8A398F"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84</w:t>
      </w:r>
    </w:p>
    <w:p w14:paraId="20CEEFC1"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Përmbajtja e vlerësimit të blerjeve të propozuara të ofruesve të shërbimeve të kriptoaseteve</w:t>
      </w:r>
    </w:p>
    <w:p w14:paraId="3DD0798F"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01D43081" w14:textId="3B02C29A" w:rsidR="00630D89" w:rsidRDefault="00630D89" w:rsidP="00FD0CCE">
      <w:pPr>
        <w:numPr>
          <w:ilvl w:val="0"/>
          <w:numId w:val="9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Gjatë kryerjes së vlerësimit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nenin 83, </w:t>
      </w:r>
      <w:r w:rsidRPr="00F94ECC">
        <w:rPr>
          <w:rFonts w:ascii="Times New Roman" w:eastAsia="Times New Roman" w:hAnsi="Times New Roman" w:cs="Times New Roman"/>
          <w:sz w:val="28"/>
          <w:szCs w:val="28"/>
        </w:rPr>
        <w:t xml:space="preserve">të këtij ligji, </w:t>
      </w:r>
      <w:r w:rsidR="00F94ECC" w:rsidRPr="00F94ECC">
        <w:rPr>
          <w:rFonts w:ascii="Times New Roman" w:eastAsia="Times New Roman" w:hAnsi="Times New Roman" w:cs="Times New Roman"/>
          <w:sz w:val="28"/>
          <w:szCs w:val="28"/>
        </w:rPr>
        <w:t xml:space="preserve">               </w:t>
      </w: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vlerëson përshtatshmërinë e blerësit të propozuar dhe qëndrueshmërinë financiare të blerjes së propozuar, duke marrë në konsideratë kriteret e mëposhtme:</w:t>
      </w:r>
    </w:p>
    <w:p w14:paraId="44557844"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DF39369" w14:textId="77777777" w:rsidR="00630D89" w:rsidRPr="00951713" w:rsidRDefault="00630D89" w:rsidP="00FD0CCE">
      <w:pPr>
        <w:pStyle w:val="ListParagraph"/>
        <w:numPr>
          <w:ilvl w:val="0"/>
          <w:numId w:val="336"/>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R</w:t>
      </w:r>
      <w:r w:rsidRPr="00951713">
        <w:rPr>
          <w:rFonts w:ascii="Times New Roman" w:eastAsia="Times New Roman" w:hAnsi="Times New Roman" w:cs="Times New Roman"/>
          <w:color w:val="000000" w:themeColor="text1"/>
          <w:sz w:val="28"/>
          <w:szCs w:val="28"/>
        </w:rPr>
        <w:t>eputacionin e blerësit të propozuar;</w:t>
      </w:r>
    </w:p>
    <w:p w14:paraId="246AF14C" w14:textId="77777777" w:rsidR="00630D89" w:rsidRPr="00951713" w:rsidRDefault="00630D89" w:rsidP="00FD0CCE">
      <w:pPr>
        <w:pStyle w:val="ListParagraph"/>
        <w:numPr>
          <w:ilvl w:val="0"/>
          <w:numId w:val="336"/>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R</w:t>
      </w:r>
      <w:r w:rsidRPr="00951713">
        <w:rPr>
          <w:rFonts w:ascii="Times New Roman" w:eastAsia="Times New Roman" w:hAnsi="Times New Roman" w:cs="Times New Roman"/>
          <w:color w:val="000000" w:themeColor="text1"/>
          <w:sz w:val="28"/>
          <w:szCs w:val="28"/>
        </w:rPr>
        <w:t>eputacionin, njohuritë, aftësitë dhe përvojën e çdo personi që do të drejtojë veprimtarinë e ofruesit të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rezultat i blerjes së propozuar;</w:t>
      </w:r>
    </w:p>
    <w:p w14:paraId="35B7B565" w14:textId="72C12E16" w:rsidR="00630D89" w:rsidRPr="00951713" w:rsidRDefault="00630D89" w:rsidP="00FD0CCE">
      <w:pPr>
        <w:pStyle w:val="ListParagraph"/>
        <w:numPr>
          <w:ilvl w:val="0"/>
          <w:numId w:val="336"/>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Q</w:t>
      </w:r>
      <w:r w:rsidRPr="00951713">
        <w:rPr>
          <w:rFonts w:ascii="Times New Roman" w:eastAsia="Times New Roman" w:hAnsi="Times New Roman" w:cs="Times New Roman"/>
          <w:color w:val="000000" w:themeColor="text1"/>
          <w:sz w:val="28"/>
          <w:szCs w:val="28"/>
        </w:rPr>
        <w:t>ëndrueshmërinë financiare të blerësit të propozuar, në veçanti në lidhje me llojin e biznesit të parashikuar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lidhje me ofruesin e shërbimeve të kriptoaseteve</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të cilin propozohet blerja;</w:t>
      </w:r>
    </w:p>
    <w:p w14:paraId="63B6B3CA" w14:textId="7811F9A6" w:rsidR="00630D89" w:rsidRPr="00951713" w:rsidRDefault="00630D89" w:rsidP="00FD0CCE">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ab/>
        <w:t>N</w:t>
      </w:r>
      <w:r w:rsidRPr="00951713">
        <w:rPr>
          <w:rFonts w:ascii="Times New Roman" w:eastAsia="Times New Roman" w:hAnsi="Times New Roman" w:cs="Times New Roman"/>
          <w:color w:val="000000" w:themeColor="text1"/>
          <w:sz w:val="28"/>
          <w:szCs w:val="28"/>
        </w:rPr>
        <w:t xml:space="preserve">ëse ofruesi i shërbimeve të kriptoaseteve do të jetë në gjendje të përmbushë, fillimisht edhe në vazhdimësi, dispozitat e këtij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reu;</w:t>
      </w:r>
    </w:p>
    <w:p w14:paraId="731C2CE3" w14:textId="698CE88A" w:rsidR="00630D89" w:rsidRDefault="00385C0B" w:rsidP="00FD0CCE">
      <w:pPr>
        <w:pStyle w:val="ListParagraph"/>
        <w:numPr>
          <w:ilvl w:val="0"/>
          <w:numId w:val="336"/>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N</w:t>
      </w:r>
      <w:r w:rsidR="00630D89" w:rsidRPr="00951713">
        <w:rPr>
          <w:rFonts w:ascii="Times New Roman" w:eastAsia="Times New Roman" w:hAnsi="Times New Roman" w:cs="Times New Roman"/>
          <w:color w:val="000000" w:themeColor="text1"/>
          <w:sz w:val="28"/>
          <w:szCs w:val="28"/>
        </w:rPr>
        <w:t>ëse ka të dhëna të arsyeshme për të dyshuar se, në lidhje me blerjen e propozuar, është kryer ose është tentuar pastrim parash, financim i terrorizmit, financim i përhapjes së armëve të dëmtimit në masë</w:t>
      </w:r>
      <w:r w:rsidR="00630D89">
        <w:rPr>
          <w:rFonts w:ascii="Times New Roman" w:eastAsia="Times New Roman" w:hAnsi="Times New Roman" w:cs="Times New Roman"/>
          <w:color w:val="000000" w:themeColor="text1"/>
          <w:sz w:val="28"/>
          <w:szCs w:val="28"/>
        </w:rPr>
        <w:t>,</w:t>
      </w:r>
      <w:r w:rsidR="00630D89" w:rsidRPr="00951713">
        <w:rPr>
          <w:rFonts w:ascii="Times New Roman" w:eastAsia="Times New Roman" w:hAnsi="Times New Roman" w:cs="Times New Roman"/>
          <w:color w:val="000000" w:themeColor="text1"/>
          <w:sz w:val="28"/>
          <w:szCs w:val="28"/>
        </w:rPr>
        <w:t xml:space="preserve"> sipas përcaktimeve të legjislacionit në fuqi, ose nëse blerja e propozuar mund të rrisë rrezikun e tyre.</w:t>
      </w:r>
    </w:p>
    <w:p w14:paraId="1AF2FEDF" w14:textId="77777777" w:rsidR="00630D89" w:rsidRPr="00951713" w:rsidRDefault="00630D89" w:rsidP="00FD0CCE">
      <w:pPr>
        <w:pStyle w:val="ListParagraph"/>
        <w:spacing w:after="0" w:line="240" w:lineRule="auto"/>
        <w:ind w:left="900" w:hanging="360"/>
        <w:jc w:val="both"/>
        <w:rPr>
          <w:rFonts w:ascii="Times New Roman" w:eastAsia="Times New Roman" w:hAnsi="Times New Roman" w:cs="Times New Roman"/>
          <w:color w:val="000000" w:themeColor="text1"/>
          <w:sz w:val="28"/>
          <w:szCs w:val="28"/>
        </w:rPr>
      </w:pPr>
    </w:p>
    <w:p w14:paraId="772874F8" w14:textId="5DC1E939" w:rsidR="00630D89" w:rsidRPr="00F94ECC" w:rsidRDefault="00630D89" w:rsidP="00FD0CCE">
      <w:pPr>
        <w:numPr>
          <w:ilvl w:val="0"/>
          <w:numId w:val="90"/>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mund të kundërshtojë blerjen e propozuar vetëm mbi baza të arsyeshme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kritereve të përcaktuara në </w:t>
      </w:r>
      <w:r w:rsidRPr="00F94ECC">
        <w:rPr>
          <w:rFonts w:ascii="Times New Roman" w:eastAsia="Times New Roman" w:hAnsi="Times New Roman" w:cs="Times New Roman"/>
          <w:sz w:val="28"/>
          <w:szCs w:val="28"/>
        </w:rPr>
        <w:t>pikën 1, të këtij neni, ose kur informacioni i dhënë, në përputhje me nenin 83, të këtij ligji</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 xml:space="preserve"> është i paplotë ose i rremë.</w:t>
      </w:r>
    </w:p>
    <w:p w14:paraId="661C44A1" w14:textId="77777777" w:rsidR="00630D89" w:rsidRPr="00F94ECC"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sz w:val="28"/>
          <w:szCs w:val="28"/>
        </w:rPr>
      </w:pPr>
    </w:p>
    <w:p w14:paraId="6581BC1D" w14:textId="77777777" w:rsidR="00630D89" w:rsidRPr="00F94ECC" w:rsidRDefault="00630D89" w:rsidP="00FD0CCE">
      <w:pPr>
        <w:numPr>
          <w:ilvl w:val="0"/>
          <w:numId w:val="90"/>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Autoritetet përgjegjëse nuk vendosin asnjë kusht paraprak në lidhje me nivelin e pjesëmarrjes influencuese, që blihet sipas kësaj ligji, dhe as të shqyrtojnë blerjen e propozuar në lidhje me nevojat ekonomike të tregut.</w:t>
      </w:r>
    </w:p>
    <w:p w14:paraId="3D1A8664" w14:textId="77777777" w:rsidR="00630D89" w:rsidRPr="00F94ECC"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sz w:val="28"/>
          <w:szCs w:val="28"/>
        </w:rPr>
      </w:pPr>
    </w:p>
    <w:p w14:paraId="3DA28CB6" w14:textId="77777777" w:rsidR="00630D89" w:rsidRPr="00F94ECC" w:rsidRDefault="00630D89" w:rsidP="00FD0CCE">
      <w:pPr>
        <w:numPr>
          <w:ilvl w:val="0"/>
          <w:numId w:val="90"/>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 xml:space="preserve">AMF-ja miraton rregulla më të detajuara në lidhje me përmbajtjen e informacionit të nevojshëm, në funksion të kryerjes së vlerësimit, sipas                             nenit 83, të këtij ligji. Informacioni duhet të jetë i dobishëm në funksion të vlerësimit, proporcional dhe i përshtatur, sipas llojit të blerësit të propozuar. </w:t>
      </w:r>
    </w:p>
    <w:p w14:paraId="1FFCE88D" w14:textId="77777777" w:rsidR="00630D89" w:rsidRPr="00F94ECC" w:rsidRDefault="00630D89" w:rsidP="00630D89">
      <w:pPr>
        <w:spacing w:after="0" w:line="240" w:lineRule="auto"/>
        <w:rPr>
          <w:rFonts w:ascii="Times New Roman" w:hAnsi="Times New Roman" w:cs="Times New Roman"/>
          <w:b/>
          <w:sz w:val="28"/>
          <w:szCs w:val="28"/>
        </w:rPr>
      </w:pPr>
    </w:p>
    <w:p w14:paraId="4472392C" w14:textId="77777777" w:rsidR="00630D89" w:rsidRPr="0034279C" w:rsidRDefault="00630D89" w:rsidP="00630D89">
      <w:pPr>
        <w:pStyle w:val="Heading2"/>
        <w:spacing w:before="0" w:after="0" w:line="240" w:lineRule="auto"/>
        <w:jc w:val="center"/>
        <w:rPr>
          <w:rFonts w:ascii="Times New Roman" w:hAnsi="Times New Roman" w:cs="Times New Roman"/>
          <w:b/>
          <w:bCs/>
          <w:color w:val="000000" w:themeColor="text1"/>
          <w:sz w:val="28"/>
          <w:szCs w:val="28"/>
        </w:rPr>
      </w:pPr>
      <w:bookmarkStart w:id="11" w:name="_heading=h.dhew55l5chvh"/>
      <w:bookmarkEnd w:id="11"/>
      <w:r w:rsidRPr="0034279C">
        <w:rPr>
          <w:rFonts w:ascii="Times New Roman" w:hAnsi="Times New Roman" w:cs="Times New Roman"/>
          <w:b/>
          <w:bCs/>
          <w:color w:val="000000" w:themeColor="text1"/>
          <w:sz w:val="28"/>
          <w:szCs w:val="28"/>
        </w:rPr>
        <w:t>Seksioni 5</w:t>
      </w:r>
      <w:r w:rsidRPr="0034279C">
        <w:rPr>
          <w:rFonts w:ascii="Times New Roman" w:hAnsi="Times New Roman" w:cs="Times New Roman"/>
          <w:b/>
          <w:bCs/>
          <w:sz w:val="28"/>
          <w:szCs w:val="28"/>
        </w:rPr>
        <w:br/>
      </w:r>
      <w:r w:rsidRPr="0034279C">
        <w:rPr>
          <w:rFonts w:ascii="Times New Roman" w:hAnsi="Times New Roman" w:cs="Times New Roman"/>
          <w:b/>
          <w:bCs/>
          <w:color w:val="000000" w:themeColor="text1"/>
          <w:sz w:val="28"/>
          <w:szCs w:val="28"/>
        </w:rPr>
        <w:t xml:space="preserve"> Ofruesit e shërbimeve të kriptoaseteve me rëndësi të lartë</w:t>
      </w:r>
    </w:p>
    <w:p w14:paraId="6D081F8E"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6BAF6ADE"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85</w:t>
      </w:r>
    </w:p>
    <w:p w14:paraId="43A3B039"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Identifikimi i ofruesve të shërbimeve të kriptoaseteve me rëndësi të lartë</w:t>
      </w:r>
    </w:p>
    <w:p w14:paraId="79AC51FF"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62D294ED" w14:textId="77777777" w:rsidR="00630D89" w:rsidRDefault="00630D89" w:rsidP="00FD0CCE">
      <w:pPr>
        <w:numPr>
          <w:ilvl w:val="0"/>
          <w:numId w:val="8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ofrues i shërbimeve të kriptoaseteve do të konsiderohet me rëndësi të lartë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nëse ka mesatarisht të paktën 15 milionë përdorues aktivë në Republikën e Shqipërisë dhe Bashkimin Evropian, përgjatë një viti kalendarik, ku mesatarja llogaritet si mesatarja e numrit ditor të përdoruesve aktivë gjatë vitit të kaluar kalendarik.</w:t>
      </w:r>
    </w:p>
    <w:p w14:paraId="43A83A83"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27D99B71" w14:textId="032167F3" w:rsidR="00630D89" w:rsidRDefault="00630D89" w:rsidP="00FD0CCE">
      <w:pPr>
        <w:numPr>
          <w:ilvl w:val="0"/>
          <w:numId w:val="8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Ofruesit e shërbimeve të kriptoaseteve njoftojnë AMF</w:t>
      </w:r>
      <w:r>
        <w:rPr>
          <w:rFonts w:ascii="Times New Roman" w:eastAsia="Times New Roman" w:hAnsi="Times New Roman" w:cs="Times New Roman"/>
          <w:color w:val="000000" w:themeColor="text1"/>
          <w:sz w:val="28"/>
          <w:szCs w:val="28"/>
        </w:rPr>
        <w:t>-në</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dy muajve nga arritja e numrit të përdoruesve aktivë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w:t>
      </w:r>
      <w:r w:rsidR="00385C0B">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pikën 1</w:t>
      </w:r>
      <w:r w:rsidRPr="00F94ECC">
        <w:rPr>
          <w:rFonts w:ascii="Times New Roman" w:eastAsia="Times New Roman" w:hAnsi="Times New Roman" w:cs="Times New Roman"/>
          <w:sz w:val="28"/>
          <w:szCs w:val="28"/>
        </w:rPr>
        <w:t xml:space="preserve">, të këtij neni. Në </w:t>
      </w:r>
      <w:r w:rsidRPr="00951713">
        <w:rPr>
          <w:rFonts w:ascii="Times New Roman" w:eastAsia="Times New Roman" w:hAnsi="Times New Roman" w:cs="Times New Roman"/>
          <w:color w:val="000000" w:themeColor="text1"/>
          <w:sz w:val="28"/>
          <w:szCs w:val="28"/>
        </w:rPr>
        <w:t>rastet kur ofruesi i shërbimeve të kriptoaseteve është me zyrë qendrore në një shtet të Bashkimit Evropian,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pas konfirmimit të arritjes së pragut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 në pikën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njofton ESMA</w:t>
      </w: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 xml:space="preserve">. </w:t>
      </w:r>
    </w:p>
    <w:p w14:paraId="622D0E72"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759027CB" w14:textId="77777777" w:rsidR="00630D89" w:rsidRDefault="00630D89" w:rsidP="00FD0CCE">
      <w:pPr>
        <w:numPr>
          <w:ilvl w:val="0"/>
          <w:numId w:val="8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ofruesit e shërbimeve të kriptoaseteve me zyr</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qendrore në Bashkimin Evropian,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i përcjell ESMA</w:t>
      </w:r>
      <w:r>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 xml:space="preserve"> përditësime vjetore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zhvillimet </w:t>
      </w:r>
      <w:r w:rsidRPr="00951713">
        <w:rPr>
          <w:rFonts w:ascii="Times New Roman" w:eastAsia="Times New Roman" w:hAnsi="Times New Roman" w:cs="Times New Roman"/>
          <w:color w:val="000000" w:themeColor="text1"/>
          <w:sz w:val="28"/>
          <w:szCs w:val="28"/>
        </w:rPr>
        <w:lastRenderedPageBreak/>
        <w:t>mbikëqyrëse në lidhje me ofruesit e shërbimeve të kriptoaseteve me rëndësi të lartë, të cilat përmbajnë:</w:t>
      </w:r>
    </w:p>
    <w:p w14:paraId="365384AB" w14:textId="77777777" w:rsidR="00630D89" w:rsidRPr="00F94ECC"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3D155995" w14:textId="77777777" w:rsidR="00630D89" w:rsidRPr="00F94ECC" w:rsidRDefault="00630D89" w:rsidP="00FD0CCE">
      <w:pPr>
        <w:pStyle w:val="ListParagraph"/>
        <w:numPr>
          <w:ilvl w:val="0"/>
          <w:numId w:val="335"/>
        </w:numPr>
        <w:spacing w:after="0" w:line="240" w:lineRule="auto"/>
        <w:ind w:left="900"/>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autorizimet në vazhdim ose të përfunduara, sipas përcaktimeve të nenit 59, të këtij ligji;</w:t>
      </w:r>
    </w:p>
    <w:p w14:paraId="771A6B36" w14:textId="77777777" w:rsidR="00630D89" w:rsidRPr="00F94ECC" w:rsidRDefault="00630D89" w:rsidP="00FD0CCE">
      <w:pPr>
        <w:pStyle w:val="ListParagraph"/>
        <w:numPr>
          <w:ilvl w:val="0"/>
          <w:numId w:val="335"/>
        </w:numPr>
        <w:spacing w:after="0" w:line="240" w:lineRule="auto"/>
        <w:ind w:left="900"/>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proceset në vazhdim ose të përfunduara të revokimit të autorizimeve, sipas përcaktimeve të nenit 64, të këtij ligji;</w:t>
      </w:r>
    </w:p>
    <w:p w14:paraId="4B8FFEC3" w14:textId="236F0AE4" w:rsidR="00630D89" w:rsidRPr="00F94ECC" w:rsidRDefault="00630D89" w:rsidP="00FD0CCE">
      <w:pPr>
        <w:pStyle w:val="ListParagraph"/>
        <w:numPr>
          <w:ilvl w:val="0"/>
          <w:numId w:val="335"/>
        </w:numPr>
        <w:spacing w:after="0" w:line="240" w:lineRule="auto"/>
        <w:ind w:left="900"/>
        <w:jc w:val="both"/>
        <w:rPr>
          <w:rFonts w:ascii="Times New Roman" w:eastAsia="Times New Roman" w:hAnsi="Times New Roman" w:cs="Times New Roman"/>
          <w:sz w:val="28"/>
          <w:szCs w:val="28"/>
        </w:rPr>
      </w:pPr>
      <w:r w:rsidRPr="00F94ECC">
        <w:rPr>
          <w:rFonts w:ascii="Times New Roman" w:eastAsia="Times New Roman" w:hAnsi="Times New Roman" w:cs="Times New Roman"/>
          <w:sz w:val="28"/>
          <w:szCs w:val="28"/>
        </w:rPr>
        <w:t>ushtrimin e kompetencave mbikëqyrëse, të përcaktuara në nën</w:t>
      </w:r>
      <w:r w:rsidR="00385C0B">
        <w:rPr>
          <w:rFonts w:ascii="Times New Roman" w:eastAsia="Times New Roman" w:hAnsi="Times New Roman" w:cs="Times New Roman"/>
          <w:sz w:val="28"/>
          <w:szCs w:val="28"/>
        </w:rPr>
        <w:t>ndarjet</w:t>
      </w:r>
      <w:r w:rsidRPr="00F94ECC">
        <w:rPr>
          <w:rFonts w:ascii="Times New Roman" w:eastAsia="Times New Roman" w:hAnsi="Times New Roman" w:cs="Times New Roman"/>
          <w:sz w:val="28"/>
          <w:szCs w:val="28"/>
        </w:rPr>
        <w:t xml:space="preserve"> </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ii</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 xml:space="preserve">, </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iii</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 xml:space="preserve">, </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v</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 xml:space="preserve">, </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vi</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 xml:space="preserve">, </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vii</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 xml:space="preserve">, </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xx</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 xml:space="preserve"> dhe </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xxii</w:t>
      </w:r>
      <w:r w:rsidR="00385C0B">
        <w:rPr>
          <w:rFonts w:ascii="Times New Roman" w:eastAsia="Times New Roman" w:hAnsi="Times New Roman" w:cs="Times New Roman"/>
          <w:sz w:val="28"/>
          <w:szCs w:val="28"/>
        </w:rPr>
        <w:t>”</w:t>
      </w:r>
      <w:r w:rsidRPr="00F94ECC">
        <w:rPr>
          <w:rFonts w:ascii="Times New Roman" w:eastAsia="Times New Roman" w:hAnsi="Times New Roman" w:cs="Times New Roman"/>
          <w:sz w:val="28"/>
          <w:szCs w:val="28"/>
        </w:rPr>
        <w:t xml:space="preserve">, të shkronjës “a”, të </w:t>
      </w:r>
      <w:r w:rsidR="00385C0B">
        <w:rPr>
          <w:rFonts w:ascii="Times New Roman" w:eastAsia="Times New Roman" w:hAnsi="Times New Roman" w:cs="Times New Roman"/>
          <w:sz w:val="28"/>
          <w:szCs w:val="28"/>
        </w:rPr>
        <w:t xml:space="preserve">            </w:t>
      </w:r>
      <w:r w:rsidRPr="00F94ECC">
        <w:rPr>
          <w:rFonts w:ascii="Times New Roman" w:eastAsia="Times New Roman" w:hAnsi="Times New Roman" w:cs="Times New Roman"/>
          <w:sz w:val="28"/>
          <w:szCs w:val="28"/>
        </w:rPr>
        <w:t xml:space="preserve">pikës 1, të nenit 94, të këtij ligji. </w:t>
      </w:r>
    </w:p>
    <w:p w14:paraId="6E2D5A53" w14:textId="77777777" w:rsidR="00630D89" w:rsidRDefault="00630D89" w:rsidP="00FD0CCE">
      <w:pPr>
        <w:spacing w:after="0" w:line="240" w:lineRule="auto"/>
        <w:ind w:left="900" w:hanging="360"/>
        <w:jc w:val="both"/>
        <w:rPr>
          <w:rFonts w:ascii="Times New Roman" w:eastAsia="Times New Roman" w:hAnsi="Times New Roman" w:cs="Times New Roman"/>
          <w:color w:val="000000" w:themeColor="text1"/>
          <w:sz w:val="28"/>
          <w:szCs w:val="28"/>
        </w:rPr>
      </w:pPr>
    </w:p>
    <w:p w14:paraId="5CEF1A09" w14:textId="77777777" w:rsidR="00630D89" w:rsidRPr="00951713"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mund t’i vendosë në dispozicion përditësime më të shpeshta ESMA-s ose ta njoftojë atë përpara çdo vendimi të marrë nga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në lidhje me shkronjat “a”, “b” ose “c”</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kësaj pike.</w:t>
      </w:r>
      <w:bookmarkStart w:id="12" w:name="_heading=h.ywcvkyeiu55"/>
      <w:bookmarkEnd w:id="12"/>
    </w:p>
    <w:p w14:paraId="5BC6BD16" w14:textId="77777777" w:rsidR="00630D89" w:rsidRPr="00951713" w:rsidRDefault="00630D89" w:rsidP="00630D89">
      <w:pPr>
        <w:spacing w:after="0" w:line="240" w:lineRule="auto"/>
        <w:rPr>
          <w:rFonts w:ascii="Times New Roman" w:hAnsi="Times New Roman" w:cs="Times New Roman"/>
          <w:sz w:val="28"/>
          <w:szCs w:val="28"/>
        </w:rPr>
      </w:pPr>
    </w:p>
    <w:p w14:paraId="7250CB75" w14:textId="77777777" w:rsidR="00630D89" w:rsidRPr="00D537E5" w:rsidRDefault="00630D89" w:rsidP="00630D89">
      <w:pPr>
        <w:pStyle w:val="Heading1"/>
        <w:spacing w:before="0" w:after="0" w:line="240" w:lineRule="auto"/>
        <w:jc w:val="center"/>
        <w:rPr>
          <w:rFonts w:ascii="Times New Roman" w:hAnsi="Times New Roman" w:cs="Times New Roman"/>
          <w:b/>
          <w:bCs/>
          <w:color w:val="000000" w:themeColor="text1"/>
          <w:sz w:val="28"/>
          <w:szCs w:val="28"/>
        </w:rPr>
      </w:pPr>
      <w:r w:rsidRPr="00D537E5">
        <w:rPr>
          <w:rFonts w:ascii="Times New Roman" w:hAnsi="Times New Roman" w:cs="Times New Roman"/>
          <w:b/>
          <w:bCs/>
          <w:color w:val="000000" w:themeColor="text1"/>
          <w:sz w:val="28"/>
          <w:szCs w:val="28"/>
        </w:rPr>
        <w:t>KREU VI</w:t>
      </w:r>
      <w:r w:rsidRPr="00D537E5">
        <w:rPr>
          <w:rFonts w:ascii="Times New Roman" w:hAnsi="Times New Roman" w:cs="Times New Roman"/>
          <w:b/>
          <w:bCs/>
          <w:sz w:val="28"/>
          <w:szCs w:val="28"/>
        </w:rPr>
        <w:br/>
      </w:r>
      <w:r w:rsidRPr="00D537E5">
        <w:rPr>
          <w:rFonts w:ascii="Times New Roman" w:hAnsi="Times New Roman" w:cs="Times New Roman"/>
          <w:b/>
          <w:bCs/>
          <w:color w:val="000000" w:themeColor="text1"/>
          <w:sz w:val="28"/>
          <w:szCs w:val="28"/>
        </w:rPr>
        <w:t xml:space="preserve"> NDALIMI I ABUZIMIT ME TREGUN</w:t>
      </w:r>
    </w:p>
    <w:p w14:paraId="209A38DF"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5784961B"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color w:val="000000" w:themeColor="text1"/>
          <w:sz w:val="28"/>
          <w:szCs w:val="28"/>
        </w:rPr>
        <w:t>Neni 86</w:t>
      </w:r>
    </w:p>
    <w:p w14:paraId="147F7482"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Fusha e zbatimit të rregullave për abuzimin në treg</w:t>
      </w:r>
    </w:p>
    <w:p w14:paraId="78A56BE0"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p>
    <w:p w14:paraId="7D28699B" w14:textId="77777777" w:rsidR="00630D89" w:rsidRPr="00FD0CCE" w:rsidRDefault="00630D89" w:rsidP="00FD0CC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FD0CCE">
        <w:rPr>
          <w:rFonts w:ascii="Times New Roman" w:eastAsia="Times New Roman" w:hAnsi="Times New Roman" w:cs="Times New Roman"/>
          <w:color w:val="000000" w:themeColor="text1"/>
          <w:sz w:val="28"/>
          <w:szCs w:val="28"/>
        </w:rPr>
        <w:t>Dispozitat e këtij kreu zbatohen për:</w:t>
      </w:r>
    </w:p>
    <w:p w14:paraId="12685B9E" w14:textId="77777777" w:rsidR="00630D89" w:rsidRPr="00951713" w:rsidRDefault="00630D89" w:rsidP="00630D89">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488F7D10" w14:textId="77777777" w:rsidR="00630D89" w:rsidRPr="00951713" w:rsidRDefault="00630D89" w:rsidP="00630D89">
      <w:pPr>
        <w:numPr>
          <w:ilvl w:val="0"/>
          <w:numId w:val="334"/>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veprime të kryera nga çdo person fizik apo juridik në lidhje me kriptoasetet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janë pranuar për tregtim ose për të cilat është bërë një kërkesë për pranimin e tyre për  tregtim</w:t>
      </w:r>
      <w:r>
        <w:rPr>
          <w:rFonts w:ascii="Times New Roman" w:eastAsia="Times New Roman" w:hAnsi="Times New Roman" w:cs="Times New Roman"/>
          <w:color w:val="000000" w:themeColor="text1"/>
          <w:sz w:val="28"/>
          <w:szCs w:val="28"/>
        </w:rPr>
        <w:t>;</w:t>
      </w:r>
    </w:p>
    <w:p w14:paraId="43BD9F49" w14:textId="77777777" w:rsidR="00630D89" w:rsidRPr="00951713" w:rsidRDefault="00630D89" w:rsidP="00630D89">
      <w:pPr>
        <w:numPr>
          <w:ilvl w:val="0"/>
          <w:numId w:val="334"/>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çdo transaksion, urdhër ose sjellje në lidhje me kriptoasetet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përcaktimeve të pikës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pavarësisht faktit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nëse një transaksion, urdhër ose sjellje e tillë ndodh në një platformë tregtimi</w:t>
      </w:r>
      <w:r>
        <w:rPr>
          <w:rFonts w:ascii="Times New Roman" w:eastAsia="Times New Roman" w:hAnsi="Times New Roman" w:cs="Times New Roman"/>
          <w:color w:val="000000" w:themeColor="text1"/>
          <w:sz w:val="28"/>
          <w:szCs w:val="28"/>
        </w:rPr>
        <w:t>;</w:t>
      </w:r>
    </w:p>
    <w:p w14:paraId="5C949081" w14:textId="77777777" w:rsidR="00630D89" w:rsidRPr="00951713" w:rsidRDefault="00630D89" w:rsidP="00630D89">
      <w:pPr>
        <w:pStyle w:val="ListParagraph"/>
        <w:numPr>
          <w:ilvl w:val="0"/>
          <w:numId w:val="334"/>
        </w:numPr>
        <w:pBdr>
          <w:top w:val="nil"/>
          <w:left w:val="nil"/>
          <w:bottom w:val="nil"/>
          <w:right w:val="nil"/>
          <w:between w:val="nil"/>
        </w:pBd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veprime dhe mosveprime, brenda Republikës së Shqipërisë në lidhje me kriptoasetet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përcaktimeve të pikës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p>
    <w:p w14:paraId="4A788EA9"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0E05D585"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87</w:t>
      </w:r>
    </w:p>
    <w:p w14:paraId="10DD06EB"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Informacioni i brendshëm</w:t>
      </w:r>
    </w:p>
    <w:p w14:paraId="0A5F104F"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p>
    <w:p w14:paraId="7C015D3E" w14:textId="77777777" w:rsidR="00630D89" w:rsidRDefault="00630D89" w:rsidP="00FD0CCE">
      <w:pPr>
        <w:numPr>
          <w:ilvl w:val="0"/>
          <w:numId w:val="6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kuptim të këtij ligji, informacioni i brendshëm përfshin llojet e mëposhtme të informacionit:</w:t>
      </w:r>
    </w:p>
    <w:p w14:paraId="5B631CB7"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45188CD" w14:textId="77777777" w:rsidR="00630D89" w:rsidRPr="00951713" w:rsidRDefault="00630D89" w:rsidP="00FD0CCE">
      <w:pPr>
        <w:pStyle w:val="ListParagraph"/>
        <w:numPr>
          <w:ilvl w:val="0"/>
          <w:numId w:val="333"/>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I</w:t>
      </w:r>
      <w:r w:rsidRPr="00951713">
        <w:rPr>
          <w:rFonts w:ascii="Times New Roman" w:eastAsia="Times New Roman" w:hAnsi="Times New Roman" w:cs="Times New Roman"/>
          <w:color w:val="000000" w:themeColor="text1"/>
          <w:sz w:val="28"/>
          <w:szCs w:val="28"/>
        </w:rPr>
        <w:t>nformacion me natyrë precize, i cili nuk është bërë publik, që lidhet, drejtpërdrejt ose tërthorazi, me një ose më shumë emetues, ofertues ose subjekte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kërkojnë pranimin në tregtim, ose me një ose më shumë kriptoasete, i cili, nëse do të ishte bërë publik, mund të kishte </w:t>
      </w:r>
      <w:r w:rsidRPr="00951713">
        <w:rPr>
          <w:rFonts w:ascii="Times New Roman" w:eastAsia="Times New Roman" w:hAnsi="Times New Roman" w:cs="Times New Roman"/>
          <w:color w:val="000000" w:themeColor="text1"/>
          <w:sz w:val="28"/>
          <w:szCs w:val="28"/>
        </w:rPr>
        <w:lastRenderedPageBreak/>
        <w:t>një ndikim të rëndësishëm në çmimin e këtyre kriptoaseteve ose në çmimin e një kriptoaseti të lidhur me to;</w:t>
      </w:r>
    </w:p>
    <w:p w14:paraId="46F9DEAA" w14:textId="7601A2C5" w:rsidR="00630D89" w:rsidRDefault="00630D89" w:rsidP="00FD0CCE">
      <w:pPr>
        <w:pStyle w:val="ListParagraph"/>
        <w:numPr>
          <w:ilvl w:val="0"/>
          <w:numId w:val="333"/>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ër personat juridikë ose fizikë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janë ngarkuar me ekzekutimin e urdhërave të kriptoaseteve për llogari të klientëve, nënkupton gjithashtu informacion me natyrë precize, të dhënë nga një klient dhe në lidhje me urdhrat në pritje të klientit për kriptoasetet, i cili lidhet në mënyrë të drejtpërdrejtë ose të tërthortë, me një ose më shumë emetues, ofertues ose subjekte</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kërkojnë pranimin në tregtim, ose me një ose më shumë kriptoasete, dhe që, nëse do të ishte bërë publik, mund të kishte një ndikim të rëndësishëm në çmimin e këtyre kriptoaseteve ose në çmimin e një kriptoaseti të lidhur me to.</w:t>
      </w:r>
    </w:p>
    <w:p w14:paraId="7ADFF074"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7C188407" w14:textId="587D420C" w:rsidR="00630D89" w:rsidRDefault="00630D89" w:rsidP="00FD0CCE">
      <w:pPr>
        <w:numPr>
          <w:ilvl w:val="0"/>
          <w:numId w:val="6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qëllimet e pikës 1, të këtij neni, informacioni do të konsiderohet se ka natyrë precize</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nëse tregon një grup rrethanash që ekzistojnë, ose që mund të pritet në mënyrë të arsyeshme të krijohen, ose një ngjarje që ka ndodhur, ose</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në mënyrë të arsyeshme</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mund të pritet të ndodhë, të cilat janë mjaftueshëm specifike për të mundësuar nxjerrjen e një konkluzioni për efektin e mundshëm të atij grupi rrethanash ose ngjarjesh në çmimet e kriptoaseteve. Në kuptim të kësaj pike, në rastin e një procesi të zgjatur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synon të sjellë ose që rezulton në rrethana të veçanta ose në një ngjarje të caktuar, ato rrethana të ardhshme ose ajo ngjarje e ardhshme dhe gjithashtu hapat e ndërmjetëm të atij procesi</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lidhen me sjelljen ose që rezultojnë në ato rrethana të ardhshme ose atë ngjarje të ardhshme, mund të konsiderohen si informacion preciz.</w:t>
      </w:r>
    </w:p>
    <w:p w14:paraId="538E0457"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A496AEE" w14:textId="77777777" w:rsidR="00630D89" w:rsidRDefault="00630D89" w:rsidP="00FD0CCE">
      <w:pPr>
        <w:numPr>
          <w:ilvl w:val="0"/>
          <w:numId w:val="6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Hapi i ndërmjetëm në një proces të zgjatur do të konsiderohet si informacion i brendshëm nëse, në vetvete, plotëson kriteret e informacionit të brendshëm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përcaktimeve të këtij neni.</w:t>
      </w:r>
    </w:p>
    <w:p w14:paraId="3D97E076"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068AEAF5" w14:textId="77777777" w:rsidR="00630D89" w:rsidRPr="00951713" w:rsidRDefault="00630D89" w:rsidP="00FD0CCE">
      <w:pPr>
        <w:numPr>
          <w:ilvl w:val="0"/>
          <w:numId w:val="6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qëllimet e pikës 1, të këtij neni, informacioni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i cili, nëse do të bëhej publik, mund të kishte një ndikim të rëndësishëm në çmimet e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do të thotë informacion që një zotërues i arsyeshëm i kriptoaseteve ka të ngjarë të bazohet plotësisht apo pjesërisht për vendimet e tij të investimit.</w:t>
      </w:r>
    </w:p>
    <w:p w14:paraId="1A64758C" w14:textId="77777777" w:rsidR="00630D89" w:rsidRDefault="00630D89" w:rsidP="00630D89">
      <w:pPr>
        <w:spacing w:after="0" w:line="240" w:lineRule="auto"/>
        <w:ind w:left="284"/>
        <w:jc w:val="center"/>
        <w:rPr>
          <w:rFonts w:ascii="Times New Roman" w:eastAsia="Times New Roman" w:hAnsi="Times New Roman" w:cs="Times New Roman"/>
          <w:b/>
          <w:bCs/>
          <w:color w:val="000000" w:themeColor="text1"/>
          <w:sz w:val="28"/>
          <w:szCs w:val="28"/>
        </w:rPr>
      </w:pPr>
    </w:p>
    <w:p w14:paraId="1AFE4CB6"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88</w:t>
      </w:r>
    </w:p>
    <w:p w14:paraId="28D19538"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Publikimi i informacionit të brendshëm</w:t>
      </w:r>
    </w:p>
    <w:p w14:paraId="0B565A8A"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p>
    <w:p w14:paraId="0ADC27C5" w14:textId="77777777" w:rsidR="00630D89" w:rsidRDefault="00630D89" w:rsidP="00FD0CCE">
      <w:pPr>
        <w:numPr>
          <w:ilvl w:val="0"/>
          <w:numId w:val="6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Emetuesit, ofertuesit dhe subjektet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kërkojnë pranimin në tregtim: </w:t>
      </w:r>
    </w:p>
    <w:p w14:paraId="3AEE568E"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647B62F2" w14:textId="77777777" w:rsidR="00630D89" w:rsidRPr="00951713" w:rsidRDefault="00630D89" w:rsidP="00FD0CCE">
      <w:pPr>
        <w:pStyle w:val="ListParagraph"/>
        <w:numPr>
          <w:ilvl w:val="0"/>
          <w:numId w:val="332"/>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informojnë publikun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sa më shpejt të jetë e mundur për informacionin e brendshëm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përcaktimeve të nenit 87, të këtij ligji, që ka lidhje në mënyrë të drejtpërdrejtë me ta, në një mënyrë që mundëson qasje </w:t>
      </w:r>
      <w:r w:rsidRPr="00951713">
        <w:rPr>
          <w:rFonts w:ascii="Times New Roman" w:eastAsia="Times New Roman" w:hAnsi="Times New Roman" w:cs="Times New Roman"/>
          <w:color w:val="000000" w:themeColor="text1"/>
          <w:sz w:val="28"/>
          <w:szCs w:val="28"/>
        </w:rPr>
        <w:lastRenderedPageBreak/>
        <w:t>të shpejtë dhe vlerësim të plotë, të saktë dhe në kohë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informacioni nga publiku</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p>
    <w:p w14:paraId="6C8FC430" w14:textId="77777777" w:rsidR="00630D89" w:rsidRPr="00951713" w:rsidRDefault="00630D89" w:rsidP="00FD0CCE">
      <w:pPr>
        <w:pStyle w:val="ListParagraph"/>
        <w:numPr>
          <w:ilvl w:val="0"/>
          <w:numId w:val="332"/>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ndalohen të kombinojnë deklaratën publike të informacionit të brendshëm me promovimin e veprimtarisë së tyre</w:t>
      </w:r>
      <w:r>
        <w:rPr>
          <w:rFonts w:ascii="Times New Roman" w:eastAsia="Times New Roman" w:hAnsi="Times New Roman" w:cs="Times New Roman"/>
          <w:color w:val="000000" w:themeColor="text1"/>
          <w:sz w:val="28"/>
          <w:szCs w:val="28"/>
        </w:rPr>
        <w:t>;</w:t>
      </w:r>
    </w:p>
    <w:p w14:paraId="62666351" w14:textId="77777777" w:rsidR="00630D89" w:rsidRDefault="00630D89" w:rsidP="00FD0CCE">
      <w:pPr>
        <w:pStyle w:val="ListParagraph"/>
        <w:numPr>
          <w:ilvl w:val="0"/>
          <w:numId w:val="332"/>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afishojnë dhe  mbajnë në faqen e tyre të internetit të gjithë informacionin e brendshëm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ata janë të detyruar ta publikojnë për një periudhë prej të paktën pesë v</w:t>
      </w:r>
      <w:r>
        <w:rPr>
          <w:rFonts w:ascii="Times New Roman" w:eastAsia="Times New Roman" w:hAnsi="Times New Roman" w:cs="Times New Roman"/>
          <w:color w:val="000000" w:themeColor="text1"/>
          <w:sz w:val="28"/>
          <w:szCs w:val="28"/>
        </w:rPr>
        <w:t>jetë</w:t>
      </w:r>
      <w:r w:rsidRPr="00951713">
        <w:rPr>
          <w:rFonts w:ascii="Times New Roman" w:eastAsia="Times New Roman" w:hAnsi="Times New Roman" w:cs="Times New Roman"/>
          <w:color w:val="000000" w:themeColor="text1"/>
          <w:sz w:val="28"/>
          <w:szCs w:val="28"/>
        </w:rPr>
        <w:t>sh.</w:t>
      </w:r>
    </w:p>
    <w:p w14:paraId="0CFCFA43" w14:textId="77777777" w:rsidR="00630D89" w:rsidRPr="00951713" w:rsidRDefault="00630D89" w:rsidP="00630D89">
      <w:pPr>
        <w:pStyle w:val="ListParagraph"/>
        <w:pBdr>
          <w:top w:val="nil"/>
          <w:left w:val="nil"/>
          <w:bottom w:val="nil"/>
          <w:right w:val="nil"/>
          <w:between w:val="nil"/>
        </w:pBdr>
        <w:spacing w:after="0" w:line="240" w:lineRule="auto"/>
        <w:ind w:left="709"/>
        <w:jc w:val="both"/>
        <w:rPr>
          <w:rFonts w:ascii="Times New Roman" w:eastAsia="Times New Roman" w:hAnsi="Times New Roman" w:cs="Times New Roman"/>
          <w:color w:val="000000" w:themeColor="text1"/>
          <w:sz w:val="28"/>
          <w:szCs w:val="28"/>
        </w:rPr>
      </w:pPr>
    </w:p>
    <w:p w14:paraId="60199C07" w14:textId="77777777" w:rsidR="00630D89" w:rsidRDefault="00630D89" w:rsidP="00FD0CCE">
      <w:pPr>
        <w:pStyle w:val="ListParagraph"/>
        <w:numPr>
          <w:ilvl w:val="0"/>
          <w:numId w:val="6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Emetuesit, ofertuesit dhe subjektet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kërkojnë pranimin në tregtim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mund të shtyjnë në kohë, nën përgjegjësinë e tyre të plotë ligjore, publikimin e informacionit të brendshëm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nenit 87, të këtij ligji, vetëm në rastet kur plotësohen të gjitha kushtet e mëposhtme:</w:t>
      </w:r>
    </w:p>
    <w:p w14:paraId="5183A184" w14:textId="77777777" w:rsidR="00630D89" w:rsidRPr="00951713" w:rsidRDefault="00630D89" w:rsidP="00630D89">
      <w:pPr>
        <w:pStyle w:val="ListParagraph"/>
        <w:pBdr>
          <w:top w:val="nil"/>
          <w:left w:val="nil"/>
          <w:bottom w:val="nil"/>
          <w:right w:val="nil"/>
          <w:between w:val="nil"/>
        </w:pBdr>
        <w:spacing w:after="0" w:line="240" w:lineRule="auto"/>
        <w:ind w:left="709"/>
        <w:jc w:val="both"/>
        <w:rPr>
          <w:rFonts w:ascii="Times New Roman" w:eastAsia="Times New Roman" w:hAnsi="Times New Roman" w:cs="Times New Roman"/>
          <w:color w:val="000000" w:themeColor="text1"/>
          <w:sz w:val="28"/>
          <w:szCs w:val="28"/>
        </w:rPr>
      </w:pPr>
    </w:p>
    <w:p w14:paraId="41D83126" w14:textId="77777777" w:rsidR="00630D89" w:rsidRPr="00951713" w:rsidRDefault="00630D89" w:rsidP="00FD0CCE">
      <w:pPr>
        <w:pStyle w:val="ListParagraph"/>
        <w:numPr>
          <w:ilvl w:val="0"/>
          <w:numId w:val="331"/>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ublikimi i menjëhershëm ka të ngjarë të dëmtojë interesat legjitime të emetuesve, ofertuesve ose subjekteve që kërkojnë pranimin në tregtim;</w:t>
      </w:r>
    </w:p>
    <w:p w14:paraId="1DE263BC" w14:textId="77777777" w:rsidR="00630D89" w:rsidRPr="00951713" w:rsidRDefault="00630D89" w:rsidP="00FD0CCE">
      <w:pPr>
        <w:pStyle w:val="ListParagraph"/>
        <w:numPr>
          <w:ilvl w:val="0"/>
          <w:numId w:val="331"/>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V</w:t>
      </w:r>
      <w:r w:rsidRPr="00951713">
        <w:rPr>
          <w:rFonts w:ascii="Times New Roman" w:eastAsia="Times New Roman" w:hAnsi="Times New Roman" w:cs="Times New Roman"/>
          <w:color w:val="000000" w:themeColor="text1"/>
          <w:sz w:val="28"/>
          <w:szCs w:val="28"/>
        </w:rPr>
        <w:t>onesa e publikimit nuk ka gjasa të keqorientojë publikun;</w:t>
      </w:r>
    </w:p>
    <w:p w14:paraId="1118F07A" w14:textId="77777777" w:rsidR="00630D89" w:rsidRDefault="00630D89" w:rsidP="00FD0CCE">
      <w:pPr>
        <w:pStyle w:val="ListParagraph"/>
        <w:numPr>
          <w:ilvl w:val="0"/>
          <w:numId w:val="331"/>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E</w:t>
      </w:r>
      <w:r w:rsidRPr="00951713">
        <w:rPr>
          <w:rFonts w:ascii="Times New Roman" w:eastAsia="Times New Roman" w:hAnsi="Times New Roman" w:cs="Times New Roman"/>
          <w:color w:val="000000" w:themeColor="text1"/>
          <w:sz w:val="28"/>
          <w:szCs w:val="28"/>
        </w:rPr>
        <w:t>metuesit, ofertuesit ose subjektet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kërkojnë pranimin në tregtim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janë të aftë të sigurojnë konfidencialitetin e atij informacioni.</w:t>
      </w:r>
    </w:p>
    <w:p w14:paraId="04CE2F3F" w14:textId="77777777" w:rsidR="00630D89" w:rsidRPr="00951713" w:rsidRDefault="00630D89" w:rsidP="00630D89">
      <w:pPr>
        <w:pStyle w:val="ListParagraph"/>
        <w:spacing w:after="0" w:line="240" w:lineRule="auto"/>
        <w:ind w:left="709"/>
        <w:jc w:val="both"/>
        <w:rPr>
          <w:rFonts w:ascii="Times New Roman" w:eastAsia="Times New Roman" w:hAnsi="Times New Roman" w:cs="Times New Roman"/>
          <w:color w:val="000000" w:themeColor="text1"/>
          <w:sz w:val="28"/>
          <w:szCs w:val="28"/>
        </w:rPr>
      </w:pPr>
    </w:p>
    <w:p w14:paraId="74F73CD4" w14:textId="77777777" w:rsidR="00630D89" w:rsidRDefault="00630D89" w:rsidP="00FD0CCE">
      <w:pPr>
        <w:numPr>
          <w:ilvl w:val="0"/>
          <w:numId w:val="5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një emetues, ofertues ose subjekt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kërkon pranimin në tregtim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ka shtyrë në kohë publikimin e informacionit të brendshëm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pikën 2, të këtij neni, ai informon autoritetin përgjegjës për shtyrjen dhe paraqet një shpjegim me shkrim mbi mënyrën se si janë përmbushur kushtet e përcaktuara në pikën 2, </w:t>
      </w:r>
      <w:r w:rsidRPr="00F94ECC">
        <w:rPr>
          <w:rFonts w:ascii="Times New Roman" w:eastAsia="Times New Roman" w:hAnsi="Times New Roman" w:cs="Times New Roman"/>
          <w:sz w:val="28"/>
          <w:szCs w:val="28"/>
        </w:rPr>
        <w:t>të këtij neni,</w:t>
      </w:r>
      <w:r w:rsidRPr="00951713">
        <w:rPr>
          <w:rFonts w:ascii="Times New Roman" w:eastAsia="Times New Roman" w:hAnsi="Times New Roman" w:cs="Times New Roman"/>
          <w:color w:val="000000" w:themeColor="text1"/>
          <w:sz w:val="28"/>
          <w:szCs w:val="28"/>
        </w:rPr>
        <w:t xml:space="preserve"> menjëherë pasi informacioni të jetë publikuar. </w:t>
      </w:r>
    </w:p>
    <w:p w14:paraId="4BE59304"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4145DFFD" w14:textId="77777777" w:rsidR="00630D89" w:rsidRPr="00951713" w:rsidRDefault="00630D89" w:rsidP="00FD0CCE">
      <w:pPr>
        <w:numPr>
          <w:ilvl w:val="0"/>
          <w:numId w:val="5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 të këtij neni, Autoriteti i Mbikëqyrjes Financiare miraton rregulla më të detajuara, lidhur me deklaratën publike të informacionit të brendshëm dhe shtyrjen në kohë të publikimit të informacionit të brendshëm.</w:t>
      </w:r>
    </w:p>
    <w:p w14:paraId="30AEB717"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39B2C074"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color w:val="000000" w:themeColor="text1"/>
          <w:sz w:val="28"/>
          <w:szCs w:val="28"/>
        </w:rPr>
        <w:t>Neni 89</w:t>
      </w:r>
    </w:p>
    <w:p w14:paraId="198DE67A"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Ndalimi i tregtimit të brendshëm</w:t>
      </w:r>
    </w:p>
    <w:p w14:paraId="73CFA2F8"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p>
    <w:p w14:paraId="7FABFD53" w14:textId="40B45F87" w:rsidR="00630D89" w:rsidRDefault="00630D89" w:rsidP="00FD0CCE">
      <w:pPr>
        <w:numPr>
          <w:ilvl w:val="0"/>
          <w:numId w:val="5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Në kuptim të këtij ligji, tregtimi i brendshëm nënkupton rastet kur një person fizik ose juridik zotëron informacion të brendshëm dhe e përdor atë për të blerë ose </w:t>
      </w:r>
      <w:r>
        <w:rPr>
          <w:rFonts w:ascii="Times New Roman" w:eastAsia="Times New Roman" w:hAnsi="Times New Roman" w:cs="Times New Roman"/>
          <w:color w:val="000000" w:themeColor="text1"/>
          <w:sz w:val="28"/>
          <w:szCs w:val="28"/>
        </w:rPr>
        <w:t xml:space="preserve">për të </w:t>
      </w:r>
      <w:r w:rsidR="00385C0B">
        <w:rPr>
          <w:rFonts w:ascii="Times New Roman" w:eastAsia="Times New Roman" w:hAnsi="Times New Roman" w:cs="Times New Roman"/>
          <w:color w:val="000000" w:themeColor="text1"/>
          <w:sz w:val="28"/>
          <w:szCs w:val="28"/>
        </w:rPr>
        <w:t>shitur, për llogari të vet</w:t>
      </w:r>
      <w:r w:rsidRPr="00951713">
        <w:rPr>
          <w:rFonts w:ascii="Times New Roman" w:eastAsia="Times New Roman" w:hAnsi="Times New Roman" w:cs="Times New Roman"/>
          <w:color w:val="000000" w:themeColor="text1"/>
          <w:sz w:val="28"/>
          <w:szCs w:val="28"/>
        </w:rPr>
        <w:t xml:space="preserve"> ose për llogari të një pale të tretë, drejtpërdrejt ose tërthorazi, kriptoasete për të cilat zotërohet informacioni i brendshëm. Përdorimi i informacionit të brendshëm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duke anuluar ose</w:t>
      </w:r>
      <w:r>
        <w:rPr>
          <w:rFonts w:ascii="Times New Roman" w:eastAsia="Times New Roman" w:hAnsi="Times New Roman" w:cs="Times New Roman"/>
          <w:color w:val="000000" w:themeColor="text1"/>
          <w:sz w:val="28"/>
          <w:szCs w:val="28"/>
        </w:rPr>
        <w:t xml:space="preserve"> duke</w:t>
      </w:r>
      <w:r w:rsidRPr="00951713">
        <w:rPr>
          <w:rFonts w:ascii="Times New Roman" w:eastAsia="Times New Roman" w:hAnsi="Times New Roman" w:cs="Times New Roman"/>
          <w:color w:val="000000" w:themeColor="text1"/>
          <w:sz w:val="28"/>
          <w:szCs w:val="28"/>
        </w:rPr>
        <w:t xml:space="preserve"> ndryshuar një urdhër në lidhje me një kriptoaset për të cilin lidhet informacioni, kur urdhri është vendosur përpara se personi përkatës të zotëronte informacionin e brendshëm, gjithashtu do të </w:t>
      </w:r>
      <w:r w:rsidRPr="00951713">
        <w:rPr>
          <w:rFonts w:ascii="Times New Roman" w:eastAsia="Times New Roman" w:hAnsi="Times New Roman" w:cs="Times New Roman"/>
          <w:color w:val="000000" w:themeColor="text1"/>
          <w:sz w:val="28"/>
          <w:szCs w:val="28"/>
        </w:rPr>
        <w:lastRenderedPageBreak/>
        <w:t xml:space="preserve">konsiderohet si tregtim i brendshëm. Përdorimi i informacionit të brendshëm përfshin gjithashtu dorëzimin, ndryshimin ose tërheqjen e një oferte blerjeje ose shitjeje nga një person fizik </w:t>
      </w:r>
      <w:r w:rsidR="00385C0B">
        <w:rPr>
          <w:rFonts w:ascii="Times New Roman" w:eastAsia="Times New Roman" w:hAnsi="Times New Roman" w:cs="Times New Roman"/>
          <w:color w:val="000000" w:themeColor="text1"/>
          <w:sz w:val="28"/>
          <w:szCs w:val="28"/>
        </w:rPr>
        <w:t>ose juridik, për llogari të vet</w:t>
      </w:r>
      <w:r w:rsidRPr="00951713">
        <w:rPr>
          <w:rFonts w:ascii="Times New Roman" w:eastAsia="Times New Roman" w:hAnsi="Times New Roman" w:cs="Times New Roman"/>
          <w:color w:val="000000" w:themeColor="text1"/>
          <w:sz w:val="28"/>
          <w:szCs w:val="28"/>
        </w:rPr>
        <w:t xml:space="preserve"> ose për llogari të një pale të tretë.</w:t>
      </w:r>
    </w:p>
    <w:p w14:paraId="04225576"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34355088" w14:textId="1867595E" w:rsidR="00630D89" w:rsidRDefault="00630D89" w:rsidP="00FD0CCE">
      <w:pPr>
        <w:numPr>
          <w:ilvl w:val="0"/>
          <w:numId w:val="5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Përdorimi i informacionit të brendshëm në lidhje me kriptoasetet nga ana e personave juridikë ose fizikë për të blerë ose </w:t>
      </w:r>
      <w:r>
        <w:rPr>
          <w:rFonts w:ascii="Times New Roman" w:eastAsia="Times New Roman" w:hAnsi="Times New Roman" w:cs="Times New Roman"/>
          <w:color w:val="000000" w:themeColor="text1"/>
          <w:sz w:val="28"/>
          <w:szCs w:val="28"/>
        </w:rPr>
        <w:t xml:space="preserve">për të </w:t>
      </w:r>
      <w:r w:rsidRPr="00951713">
        <w:rPr>
          <w:rFonts w:ascii="Times New Roman" w:eastAsia="Times New Roman" w:hAnsi="Times New Roman" w:cs="Times New Roman"/>
          <w:color w:val="000000" w:themeColor="text1"/>
          <w:sz w:val="28"/>
          <w:szCs w:val="28"/>
        </w:rPr>
        <w:t>shitur ato kriptoasete, drejtpërdrejt ose</w:t>
      </w:r>
      <w:r w:rsidR="00385C0B">
        <w:rPr>
          <w:rFonts w:ascii="Times New Roman" w:eastAsia="Times New Roman" w:hAnsi="Times New Roman" w:cs="Times New Roman"/>
          <w:color w:val="000000" w:themeColor="text1"/>
          <w:sz w:val="28"/>
          <w:szCs w:val="28"/>
        </w:rPr>
        <w:t xml:space="preserve"> tërthorazi, për llogari të vet</w:t>
      </w:r>
      <w:r w:rsidRPr="00951713">
        <w:rPr>
          <w:rFonts w:ascii="Times New Roman" w:eastAsia="Times New Roman" w:hAnsi="Times New Roman" w:cs="Times New Roman"/>
          <w:color w:val="000000" w:themeColor="text1"/>
          <w:sz w:val="28"/>
          <w:szCs w:val="28"/>
        </w:rPr>
        <w:t xml:space="preserve"> ose për llogari të një pale të tretë, është i ndaluar. Rekomandimi apo nxitja nga një person juridik ose </w:t>
      </w:r>
      <w:r>
        <w:rPr>
          <w:rFonts w:ascii="Times New Roman" w:eastAsia="Times New Roman" w:hAnsi="Times New Roman" w:cs="Times New Roman"/>
          <w:color w:val="000000" w:themeColor="text1"/>
          <w:sz w:val="28"/>
          <w:szCs w:val="28"/>
        </w:rPr>
        <w:t xml:space="preserve">person </w:t>
      </w:r>
      <w:r w:rsidRPr="00951713">
        <w:rPr>
          <w:rFonts w:ascii="Times New Roman" w:eastAsia="Times New Roman" w:hAnsi="Times New Roman" w:cs="Times New Roman"/>
          <w:color w:val="000000" w:themeColor="text1"/>
          <w:sz w:val="28"/>
          <w:szCs w:val="28"/>
        </w:rPr>
        <w:t>fizik e një personi tjetër juridik ose personi fizik për të tregtuar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bazuar në informacion të brendshëm</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është e ndaluar. </w:t>
      </w:r>
    </w:p>
    <w:p w14:paraId="7C5F41E0" w14:textId="77777777" w:rsidR="00630D89" w:rsidRPr="00951713" w:rsidRDefault="00630D89" w:rsidP="00630D89">
      <w:pPr>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themeColor="text1"/>
          <w:sz w:val="28"/>
          <w:szCs w:val="28"/>
        </w:rPr>
      </w:pPr>
    </w:p>
    <w:p w14:paraId="6D6F31B9" w14:textId="77777777" w:rsidR="00630D89" w:rsidRDefault="00630D89" w:rsidP="00FD0CCE">
      <w:pPr>
        <w:numPr>
          <w:ilvl w:val="0"/>
          <w:numId w:val="5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Asnjë person juridik ose </w:t>
      </w:r>
      <w:r>
        <w:rPr>
          <w:rFonts w:ascii="Times New Roman" w:eastAsia="Times New Roman" w:hAnsi="Times New Roman" w:cs="Times New Roman"/>
          <w:color w:val="000000" w:themeColor="text1"/>
          <w:sz w:val="28"/>
          <w:szCs w:val="28"/>
        </w:rPr>
        <w:t xml:space="preserve">person </w:t>
      </w:r>
      <w:r w:rsidRPr="00951713">
        <w:rPr>
          <w:rFonts w:ascii="Times New Roman" w:eastAsia="Times New Roman" w:hAnsi="Times New Roman" w:cs="Times New Roman"/>
          <w:color w:val="000000" w:themeColor="text1"/>
          <w:sz w:val="28"/>
          <w:szCs w:val="28"/>
        </w:rPr>
        <w:t>fizik</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zotëron informacion të brendshëm në lidhje me kriptoasetet nuk duhet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bazuar në informacionin e brendshëm, të rekomandojë ose të nxisë një person juridik apo </w:t>
      </w:r>
      <w:r>
        <w:rPr>
          <w:rFonts w:ascii="Times New Roman" w:eastAsia="Times New Roman" w:hAnsi="Times New Roman" w:cs="Times New Roman"/>
          <w:color w:val="000000" w:themeColor="text1"/>
          <w:sz w:val="28"/>
          <w:szCs w:val="28"/>
        </w:rPr>
        <w:t xml:space="preserve">person </w:t>
      </w:r>
      <w:r w:rsidRPr="00951713">
        <w:rPr>
          <w:rFonts w:ascii="Times New Roman" w:eastAsia="Times New Roman" w:hAnsi="Times New Roman" w:cs="Times New Roman"/>
          <w:color w:val="000000" w:themeColor="text1"/>
          <w:sz w:val="28"/>
          <w:szCs w:val="28"/>
        </w:rPr>
        <w:t>fizik tjetër:</w:t>
      </w:r>
    </w:p>
    <w:p w14:paraId="5DD37014"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137FA26F" w14:textId="77777777" w:rsidR="00630D89" w:rsidRPr="00951713" w:rsidRDefault="00630D89" w:rsidP="00FD0CCE">
      <w:pPr>
        <w:pStyle w:val="ListParagraph"/>
        <w:numPr>
          <w:ilvl w:val="0"/>
          <w:numId w:val="330"/>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të blerë ose</w:t>
      </w:r>
      <w:r>
        <w:rPr>
          <w:rFonts w:ascii="Times New Roman" w:eastAsia="Times New Roman" w:hAnsi="Times New Roman" w:cs="Times New Roman"/>
          <w:color w:val="000000" w:themeColor="text1"/>
          <w:sz w:val="28"/>
          <w:szCs w:val="28"/>
        </w:rPr>
        <w:t xml:space="preserve"> për të</w:t>
      </w:r>
      <w:r w:rsidRPr="00951713">
        <w:rPr>
          <w:rFonts w:ascii="Times New Roman" w:eastAsia="Times New Roman" w:hAnsi="Times New Roman" w:cs="Times New Roman"/>
          <w:color w:val="000000" w:themeColor="text1"/>
          <w:sz w:val="28"/>
          <w:szCs w:val="28"/>
        </w:rPr>
        <w:t xml:space="preserve"> shitur ato kriptoasete; ose</w:t>
      </w:r>
    </w:p>
    <w:p w14:paraId="228736C5" w14:textId="77777777" w:rsidR="00630D89" w:rsidRDefault="00630D89" w:rsidP="00FD0CCE">
      <w:pPr>
        <w:pStyle w:val="ListParagraph"/>
        <w:numPr>
          <w:ilvl w:val="0"/>
          <w:numId w:val="330"/>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 të anuluar ose </w:t>
      </w:r>
      <w:r>
        <w:rPr>
          <w:rFonts w:ascii="Times New Roman" w:eastAsia="Times New Roman" w:hAnsi="Times New Roman" w:cs="Times New Roman"/>
          <w:color w:val="000000" w:themeColor="text1"/>
          <w:sz w:val="28"/>
          <w:szCs w:val="28"/>
        </w:rPr>
        <w:t xml:space="preserve">për të </w:t>
      </w:r>
      <w:r w:rsidRPr="00951713">
        <w:rPr>
          <w:rFonts w:ascii="Times New Roman" w:eastAsia="Times New Roman" w:hAnsi="Times New Roman" w:cs="Times New Roman"/>
          <w:color w:val="000000" w:themeColor="text1"/>
          <w:sz w:val="28"/>
          <w:szCs w:val="28"/>
        </w:rPr>
        <w:t>ndryshuar një urdhër në lidhje me ato kriptoasete.</w:t>
      </w:r>
    </w:p>
    <w:p w14:paraId="384CF11E"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7ACAE5A9" w14:textId="77777777" w:rsidR="00630D89" w:rsidRDefault="00630D89" w:rsidP="00FD0CCE">
      <w:pPr>
        <w:numPr>
          <w:ilvl w:val="0"/>
          <w:numId w:val="5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Përdorimi i një rekomandimi ose nxitjeje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pikës 3,</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të këtij neni, përbën tregtim të brendshëm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kuptim të këtij neni, në rastet kur subjekti që përdor atë rekomandim ose nxitje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është në dijeni ose duhet të jetë në dijeni se rekomandimi ose nxitja bazohet në informacion të brendshëm.</w:t>
      </w:r>
    </w:p>
    <w:p w14:paraId="54D97576" w14:textId="77777777" w:rsidR="00630D89" w:rsidRPr="00351A5C"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357C0D74" w14:textId="77777777" w:rsidR="00630D89" w:rsidRDefault="00630D89" w:rsidP="00FD0CCE">
      <w:pPr>
        <w:numPr>
          <w:ilvl w:val="0"/>
          <w:numId w:val="5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Ky nen zbatohet për çdo person që zotëron informacion të brendshëm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rezultat:</w:t>
      </w:r>
    </w:p>
    <w:p w14:paraId="731CEFF5"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382E7B85" w14:textId="77777777" w:rsidR="00630D89" w:rsidRPr="00951713" w:rsidRDefault="00630D89" w:rsidP="00FD0CCE">
      <w:pPr>
        <w:pStyle w:val="ListParagraph"/>
        <w:numPr>
          <w:ilvl w:val="0"/>
          <w:numId w:val="329"/>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të qenit anëtar i organeve administrative, drejtuese ose mbikëqyrëse të emetuesit, ofertuesit ose subjektit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kërkon pranimin në tregtim;</w:t>
      </w:r>
    </w:p>
    <w:p w14:paraId="6A457E59" w14:textId="77777777" w:rsidR="00630D89" w:rsidRPr="00F94ECC" w:rsidRDefault="00630D89" w:rsidP="00FD0CCE">
      <w:pPr>
        <w:pStyle w:val="ListParagraph"/>
        <w:numPr>
          <w:ilvl w:val="0"/>
          <w:numId w:val="329"/>
        </w:numPr>
        <w:spacing w:after="0" w:line="240" w:lineRule="auto"/>
        <w:ind w:left="900"/>
        <w:jc w:val="both"/>
        <w:rPr>
          <w:rFonts w:ascii="Times New Roman" w:eastAsia="Times New Roman" w:hAnsi="Times New Roman" w:cs="Times New Roman"/>
          <w:color w:val="000000" w:themeColor="text1"/>
          <w:sz w:val="28"/>
          <w:szCs w:val="28"/>
        </w:rPr>
      </w:pPr>
      <w:r w:rsidRPr="00F94ECC">
        <w:rPr>
          <w:rFonts w:ascii="Times New Roman" w:eastAsia="Times New Roman" w:hAnsi="Times New Roman" w:cs="Times New Roman"/>
          <w:color w:val="000000" w:themeColor="text1"/>
          <w:sz w:val="28"/>
          <w:szCs w:val="28"/>
        </w:rPr>
        <w:t>zotëron pjesëmarrje në kapitalin e emetuesit, ofertuesit ose subjektit që kërkon pranimin në tregtim;</w:t>
      </w:r>
    </w:p>
    <w:p w14:paraId="070CFECB" w14:textId="77777777" w:rsidR="00630D89" w:rsidRPr="00951713" w:rsidRDefault="00630D89" w:rsidP="00FD0CCE">
      <w:pPr>
        <w:pStyle w:val="ListParagraph"/>
        <w:numPr>
          <w:ilvl w:val="0"/>
          <w:numId w:val="329"/>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të pasurit qasje në informacion përmes punësimit, ushtrimit të profesionit ose detyrave ose në lidhje me rolin e tij në teknologjinë e regjistrit të shpërndarë ose teknologji të ngjashme; ose</w:t>
      </w:r>
    </w:p>
    <w:p w14:paraId="189758C9" w14:textId="03738EE2" w:rsidR="00630D89" w:rsidRDefault="00630D89" w:rsidP="00FD0CCE">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ç) </w:t>
      </w:r>
      <w:r w:rsidR="00FD0CCE">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përfshirjes në veprimtari kriminale.</w:t>
      </w:r>
    </w:p>
    <w:p w14:paraId="0135E2DA"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0B4C71C8" w14:textId="7B37CB5C" w:rsidR="00630D89" w:rsidRPr="00F94ECC" w:rsidRDefault="00630D89" w:rsidP="00FD0CCE">
      <w:pPr>
        <w:spacing w:after="0" w:line="240" w:lineRule="auto"/>
        <w:ind w:left="360"/>
        <w:jc w:val="both"/>
        <w:rPr>
          <w:rFonts w:ascii="Times New Roman" w:eastAsia="Times New Roman" w:hAnsi="Times New Roman" w:cs="Times New Roman"/>
          <w:sz w:val="28"/>
          <w:szCs w:val="28"/>
        </w:rPr>
      </w:pPr>
      <w:r w:rsidRPr="00951713">
        <w:rPr>
          <w:rFonts w:ascii="Times New Roman" w:eastAsia="Times New Roman" w:hAnsi="Times New Roman" w:cs="Times New Roman"/>
          <w:color w:val="000000" w:themeColor="text1"/>
          <w:sz w:val="28"/>
          <w:szCs w:val="28"/>
        </w:rPr>
        <w:t xml:space="preserve">Ky nen zbatohet gjithashtu për çdo subjekt që zotëron </w:t>
      </w:r>
      <w:r w:rsidRPr="00F94ECC">
        <w:rPr>
          <w:rFonts w:ascii="Times New Roman" w:eastAsia="Times New Roman" w:hAnsi="Times New Roman" w:cs="Times New Roman"/>
          <w:sz w:val="28"/>
          <w:szCs w:val="28"/>
        </w:rPr>
        <w:t>informacion të brendshëm, në rrethana të ndryshme nga ato të përcaktuara në pikën 1, të këtij neni, kur subjekti ka dijeni ose duhet të ketë dijeni se është informacion i brendshëm.</w:t>
      </w:r>
    </w:p>
    <w:p w14:paraId="0EB5BC0F" w14:textId="77777777" w:rsidR="00630D89" w:rsidRPr="00951713" w:rsidRDefault="00630D89" w:rsidP="00FD0CCE">
      <w:pPr>
        <w:spacing w:after="0" w:line="240" w:lineRule="auto"/>
        <w:ind w:left="360"/>
        <w:jc w:val="both"/>
        <w:rPr>
          <w:rFonts w:ascii="Times New Roman" w:eastAsia="Times New Roman" w:hAnsi="Times New Roman" w:cs="Times New Roman"/>
          <w:color w:val="000000" w:themeColor="text1"/>
          <w:sz w:val="28"/>
          <w:szCs w:val="28"/>
        </w:rPr>
      </w:pPr>
    </w:p>
    <w:p w14:paraId="6CFC457B" w14:textId="77777777" w:rsidR="00630D89" w:rsidRPr="00951713" w:rsidRDefault="00630D89" w:rsidP="00FD0CCE">
      <w:pPr>
        <w:numPr>
          <w:ilvl w:val="0"/>
          <w:numId w:val="5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Në rastet kur personi i përcaktuar në pikën 1, të këtij neni, është një person juridik, ky nen do të zbatohet, në përputhje me legjislacionin në fuqi, ndaj personave fizikë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marrin pjesë në vendimmarrje për blerjen, shitjen, anulimin ose ndryshimin e një urdhri për llogari të personit juridik përkatës.</w:t>
      </w:r>
    </w:p>
    <w:p w14:paraId="25026075"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673B1F6D"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color w:val="000000" w:themeColor="text1"/>
          <w:sz w:val="28"/>
          <w:szCs w:val="28"/>
        </w:rPr>
        <w:t>Neni 90</w:t>
      </w:r>
    </w:p>
    <w:p w14:paraId="623177E8"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Ndalimi i  zbulimit të paligjshëm i informacionit të brendshëm</w:t>
      </w:r>
    </w:p>
    <w:p w14:paraId="1ED1DAEC"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p>
    <w:p w14:paraId="73C848D4" w14:textId="77777777" w:rsidR="00630D89" w:rsidRDefault="00630D89" w:rsidP="00FD0CCE">
      <w:pPr>
        <w:numPr>
          <w:ilvl w:val="0"/>
          <w:numId w:val="5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kuptim të këtij ligji, zbulimi i paligjshëm i informacionit të brendshëm ndodh kur një person zotëron informacion të privilegjuar dhe ia njofton atë informacion kujtdo personi tjetër, përveç atyre rasteve kur njoftimi bëhet në kuadër të ushtrimit të një veprimtarie, profesioni apo detyre.</w:t>
      </w:r>
    </w:p>
    <w:p w14:paraId="659ED696"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199B3626" w14:textId="77777777" w:rsidR="00630D89" w:rsidRPr="00951713" w:rsidRDefault="00630D89" w:rsidP="00FD0CCE">
      <w:pPr>
        <w:numPr>
          <w:ilvl w:val="0"/>
          <w:numId w:val="5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Zbulimi i mëtejshëm i rekomandimeve ose </w:t>
      </w:r>
      <w:r>
        <w:rPr>
          <w:rFonts w:ascii="Times New Roman" w:eastAsia="Times New Roman" w:hAnsi="Times New Roman" w:cs="Times New Roman"/>
          <w:color w:val="000000" w:themeColor="text1"/>
          <w:sz w:val="28"/>
          <w:szCs w:val="28"/>
        </w:rPr>
        <w:t xml:space="preserve">i </w:t>
      </w:r>
      <w:r w:rsidRPr="00951713">
        <w:rPr>
          <w:rFonts w:ascii="Times New Roman" w:eastAsia="Times New Roman" w:hAnsi="Times New Roman" w:cs="Times New Roman"/>
          <w:color w:val="000000" w:themeColor="text1"/>
          <w:sz w:val="28"/>
          <w:szCs w:val="28"/>
        </w:rPr>
        <w:t>nxitjeve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përcaktuara në </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4</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89, </w:t>
      </w:r>
      <w:r>
        <w:rPr>
          <w:rFonts w:ascii="Times New Roman" w:eastAsia="Times New Roman" w:hAnsi="Times New Roman" w:cs="Times New Roman"/>
          <w:color w:val="000000" w:themeColor="text1"/>
          <w:sz w:val="28"/>
          <w:szCs w:val="28"/>
        </w:rPr>
        <w:t>të</w:t>
      </w:r>
      <w:r w:rsidRPr="00951713">
        <w:rPr>
          <w:rFonts w:ascii="Times New Roman" w:eastAsia="Times New Roman" w:hAnsi="Times New Roman" w:cs="Times New Roman"/>
          <w:color w:val="000000" w:themeColor="text1"/>
          <w:sz w:val="28"/>
          <w:szCs w:val="28"/>
        </w:rPr>
        <w:t xml:space="preserve"> këtij ligji, përbën zbulim të paligjshëm të informacionit të brendshëm</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subjekti që zbulon rekomandimin ose nxitjen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është në dijeni ose duhet të ishte në dijeni  se ato bazoheshin në informacion të brendshëm.</w:t>
      </w:r>
    </w:p>
    <w:p w14:paraId="72791ABB"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p>
    <w:p w14:paraId="2B036A5A"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color w:val="000000" w:themeColor="text1"/>
          <w:sz w:val="28"/>
          <w:szCs w:val="28"/>
        </w:rPr>
        <w:t>Neni 91</w:t>
      </w:r>
    </w:p>
    <w:p w14:paraId="3D13C042"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Ndalimi i manipulimi të tregut</w:t>
      </w:r>
    </w:p>
    <w:p w14:paraId="39C37B58"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p>
    <w:p w14:paraId="1B5FB0DE" w14:textId="77777777" w:rsidR="00630D89" w:rsidRDefault="00630D89" w:rsidP="00FD0CCE">
      <w:pPr>
        <w:numPr>
          <w:ilvl w:val="0"/>
          <w:numId w:val="5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Çdo veprim apo përpjekje e subjekteve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synon në manipulimin e tregut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është e ndaluar.</w:t>
      </w:r>
    </w:p>
    <w:p w14:paraId="4110FC94" w14:textId="77777777" w:rsidR="00630D89" w:rsidRPr="00951713" w:rsidRDefault="00630D89" w:rsidP="00FD0CCE">
      <w:pPr>
        <w:pBdr>
          <w:top w:val="nil"/>
          <w:left w:val="nil"/>
          <w:bottom w:val="nil"/>
          <w:right w:val="nil"/>
          <w:between w:val="nil"/>
        </w:pBdr>
        <w:spacing w:after="0" w:line="240" w:lineRule="auto"/>
        <w:ind w:left="360" w:hanging="360"/>
        <w:rPr>
          <w:rFonts w:ascii="Times New Roman" w:eastAsia="Times New Roman" w:hAnsi="Times New Roman" w:cs="Times New Roman"/>
          <w:color w:val="000000" w:themeColor="text1"/>
          <w:sz w:val="28"/>
          <w:szCs w:val="28"/>
        </w:rPr>
      </w:pPr>
    </w:p>
    <w:p w14:paraId="43B6A1FE" w14:textId="77777777" w:rsidR="00630D89" w:rsidRDefault="00630D89" w:rsidP="00FD0CCE">
      <w:pPr>
        <w:numPr>
          <w:ilvl w:val="0"/>
          <w:numId w:val="5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qëllimet e këtij ligji, manipulimi i tregut përfshin veprimtaritë e mëposhtme:</w:t>
      </w:r>
    </w:p>
    <w:p w14:paraId="50715A26" w14:textId="77777777" w:rsidR="00630D89" w:rsidRPr="00951713" w:rsidRDefault="00630D89" w:rsidP="00630D89">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279C4B95" w14:textId="77777777" w:rsidR="00630D89" w:rsidRDefault="00630D89" w:rsidP="00FD0CCE">
      <w:pPr>
        <w:pStyle w:val="ListParagraph"/>
        <w:numPr>
          <w:ilvl w:val="0"/>
          <w:numId w:val="11"/>
        </w:numPr>
        <w:pBdr>
          <w:top w:val="nil"/>
          <w:left w:val="nil"/>
          <w:bottom w:val="nil"/>
          <w:right w:val="nil"/>
          <w:between w:val="nil"/>
        </w:pBd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M</w:t>
      </w:r>
      <w:r w:rsidRPr="00951713">
        <w:rPr>
          <w:rFonts w:ascii="Times New Roman" w:eastAsia="Times New Roman" w:hAnsi="Times New Roman" w:cs="Times New Roman"/>
          <w:color w:val="000000" w:themeColor="text1"/>
          <w:sz w:val="28"/>
          <w:szCs w:val="28"/>
        </w:rPr>
        <w:t>e përjashtim të rasteve kur kryhet për arsye të parashikuara nga ky ligj, hyrja në një transaksion, vendosja e një urdhri për tregtim ose angazhimi në çdo sjellje tjetër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w:t>
      </w:r>
    </w:p>
    <w:p w14:paraId="320C5C8F" w14:textId="77777777" w:rsidR="00630D89" w:rsidRPr="00951713" w:rsidRDefault="00630D89" w:rsidP="00630D89">
      <w:pPr>
        <w:pStyle w:val="ListParagraph"/>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p>
    <w:p w14:paraId="1F47B417" w14:textId="4C7E1B8D" w:rsidR="00630D89" w:rsidRPr="00951713" w:rsidRDefault="00385C0B" w:rsidP="00630D89">
      <w:pPr>
        <w:pStyle w:val="ListParagraph"/>
        <w:numPr>
          <w:ilvl w:val="0"/>
          <w:numId w:val="327"/>
        </w:numPr>
        <w:spacing w:after="0" w:line="240" w:lineRule="auto"/>
        <w:ind w:left="1276" w:hanging="142"/>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jep</w:t>
      </w:r>
      <w:r w:rsidR="00630D89" w:rsidRPr="00951713">
        <w:rPr>
          <w:rFonts w:ascii="Times New Roman" w:eastAsia="Times New Roman" w:hAnsi="Times New Roman" w:cs="Times New Roman"/>
          <w:color w:val="000000" w:themeColor="text1"/>
          <w:sz w:val="28"/>
          <w:szCs w:val="28"/>
        </w:rPr>
        <w:t xml:space="preserve"> ose ka të ngjarë të japë, sinjale të rreme ose mashtruese në lidhje me sasinë në treg, kërkesën ose çmimin e një kriptoaseti;</w:t>
      </w:r>
    </w:p>
    <w:p w14:paraId="1CD49D8A" w14:textId="77777777" w:rsidR="00630D89" w:rsidRDefault="00630D89" w:rsidP="00630D89">
      <w:pPr>
        <w:pStyle w:val="ListParagraph"/>
        <w:numPr>
          <w:ilvl w:val="0"/>
          <w:numId w:val="327"/>
        </w:numPr>
        <w:spacing w:after="0" w:line="240" w:lineRule="auto"/>
        <w:ind w:left="1276"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siguron ose ka të ngjarë të sigurojë, çmimin e një ose disa kriptoaseteve në një nivel jonormal ose artificial</w:t>
      </w:r>
      <w:r>
        <w:rPr>
          <w:rFonts w:ascii="Times New Roman" w:eastAsia="Times New Roman" w:hAnsi="Times New Roman" w:cs="Times New Roman"/>
          <w:color w:val="000000" w:themeColor="text1"/>
          <w:sz w:val="28"/>
          <w:szCs w:val="28"/>
        </w:rPr>
        <w:t>.</w:t>
      </w:r>
    </w:p>
    <w:p w14:paraId="23AC800A"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2BB8CF5C" w14:textId="77777777" w:rsidR="00630D89" w:rsidRPr="00951713" w:rsidRDefault="00630D89" w:rsidP="00FD0CCE">
      <w:pPr>
        <w:pStyle w:val="ListParagraph"/>
        <w:numPr>
          <w:ilvl w:val="0"/>
          <w:numId w:val="328"/>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H</w:t>
      </w:r>
      <w:r w:rsidRPr="00951713">
        <w:rPr>
          <w:rFonts w:ascii="Times New Roman" w:eastAsia="Times New Roman" w:hAnsi="Times New Roman" w:cs="Times New Roman"/>
          <w:color w:val="000000" w:themeColor="text1"/>
          <w:sz w:val="28"/>
          <w:szCs w:val="28"/>
        </w:rPr>
        <w:t>yrja në një transaksion, vendosja e një urdhri për të tregtuar ose ndonjë veprimtari tjetër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ndikon ose ka të ngjarë të ndikojë në çmimin e një ose disa kriptoaseteve, duke përdorur një pajisje fiktive ose ndonjë formë tjetër mashtrimi ose skema mashtruese;</w:t>
      </w:r>
    </w:p>
    <w:p w14:paraId="6BF7BA16" w14:textId="77777777" w:rsidR="00630D89" w:rsidRDefault="00630D89" w:rsidP="00FD0CCE">
      <w:pPr>
        <w:pStyle w:val="ListParagraph"/>
        <w:numPr>
          <w:ilvl w:val="0"/>
          <w:numId w:val="328"/>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S</w:t>
      </w:r>
      <w:r w:rsidRPr="00951713">
        <w:rPr>
          <w:rFonts w:ascii="Times New Roman" w:eastAsia="Times New Roman" w:hAnsi="Times New Roman" w:cs="Times New Roman"/>
          <w:color w:val="000000" w:themeColor="text1"/>
          <w:sz w:val="28"/>
          <w:szCs w:val="28"/>
        </w:rPr>
        <w:t>hpërndarja e informacionit përmes mediave, duke përfshirë internetin, ose përmes çdo mjeti tjetër, që jep ose ka të ngjarë të japë sinjale të rreme ose mashtruese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lidhje me sasinë në treg, kërkesën ose çmimin e një ose disa kriptoaseteve, ose siguron ose ka të ngjarë të sigurojë çmimin e një ose disa kriptoaseteve në një nivel jonormal ose artificial, duke përfshirë përhapjen e thashethemeve, kur subjekti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është angazhuar në shpërndarjen e tyre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e dinte ose duhet ta dinte se informacioni ishte i rremë ose mashtrues.</w:t>
      </w:r>
    </w:p>
    <w:p w14:paraId="19AACAA4" w14:textId="77777777" w:rsidR="00630D89" w:rsidRPr="00951713" w:rsidRDefault="00630D89" w:rsidP="00630D89">
      <w:pPr>
        <w:pStyle w:val="ListParagraph"/>
        <w:spacing w:after="0" w:line="240" w:lineRule="auto"/>
        <w:ind w:left="709"/>
        <w:jc w:val="both"/>
        <w:rPr>
          <w:rFonts w:ascii="Times New Roman" w:eastAsia="Times New Roman" w:hAnsi="Times New Roman" w:cs="Times New Roman"/>
          <w:color w:val="000000" w:themeColor="text1"/>
          <w:sz w:val="28"/>
          <w:szCs w:val="28"/>
        </w:rPr>
      </w:pPr>
    </w:p>
    <w:p w14:paraId="482CB7BD" w14:textId="77777777" w:rsidR="00630D89" w:rsidRDefault="00630D89" w:rsidP="00385C0B">
      <w:pPr>
        <w:numPr>
          <w:ilvl w:val="0"/>
          <w:numId w:val="5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Sjelljet e mëposhtme, ndër të tjera, do të konsiderohen si manipulim tregu:</w:t>
      </w:r>
    </w:p>
    <w:p w14:paraId="7691B668" w14:textId="77777777" w:rsidR="00630D89" w:rsidRPr="00951713" w:rsidRDefault="00630D89" w:rsidP="00630D89">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4F0FB16F" w14:textId="528CB79A" w:rsidR="00630D89" w:rsidRPr="00951713" w:rsidRDefault="00630D89" w:rsidP="00FD0CCE">
      <w:pPr>
        <w:pStyle w:val="ListParagraph"/>
        <w:numPr>
          <w:ilvl w:val="0"/>
          <w:numId w:val="325"/>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 xml:space="preserve">igurimi i një pozicioni dominues mbi sasinë në treg ose kërkesën për </w:t>
      </w:r>
      <w:r w:rsidR="00385C0B">
        <w:rPr>
          <w:rFonts w:ascii="Times New Roman" w:eastAsia="Times New Roman" w:hAnsi="Times New Roman" w:cs="Times New Roman"/>
          <w:color w:val="000000" w:themeColor="text1"/>
          <w:sz w:val="28"/>
          <w:szCs w:val="28"/>
        </w:rPr>
        <w:t>një kriptoaset, që ka për synim</w:t>
      </w:r>
      <w:r w:rsidRPr="00951713">
        <w:rPr>
          <w:rFonts w:ascii="Times New Roman" w:eastAsia="Times New Roman" w:hAnsi="Times New Roman" w:cs="Times New Roman"/>
          <w:color w:val="000000" w:themeColor="text1"/>
          <w:sz w:val="28"/>
          <w:szCs w:val="28"/>
        </w:rPr>
        <w:t xml:space="preserve"> ose ka të ngjarë të ketë efektin e fiksimit, drejtpërdrejt ose tërthorazi, të çmimeve të blerjes ose shitjes, ose që krijon ose ka të ngjarë të krijojë, kushte të tjera të padrejta tregtimi;</w:t>
      </w:r>
    </w:p>
    <w:p w14:paraId="2816E0B1" w14:textId="77777777" w:rsidR="00630D89" w:rsidRDefault="00630D89" w:rsidP="00FD0CCE">
      <w:pPr>
        <w:pStyle w:val="ListParagraph"/>
        <w:numPr>
          <w:ilvl w:val="0"/>
          <w:numId w:val="325"/>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V</w:t>
      </w:r>
      <w:r w:rsidRPr="00951713">
        <w:rPr>
          <w:rFonts w:ascii="Times New Roman" w:eastAsia="Times New Roman" w:hAnsi="Times New Roman" w:cs="Times New Roman"/>
          <w:color w:val="000000" w:themeColor="text1"/>
          <w:sz w:val="28"/>
          <w:szCs w:val="28"/>
        </w:rPr>
        <w:t>endosja e urdhrave në një platformë tregtimi për kriptoasete, duke përfshirë çdo anulim ose modifikim të tyre, me çdo mjet të disponueshëm të tregtimit, dhe që ka një nga efektet e përcaktuara në shkronj</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“a”</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pikë</w:t>
      </w:r>
      <w:r>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 xml:space="preserve"> 2, </w:t>
      </w:r>
      <w:r>
        <w:rPr>
          <w:rFonts w:ascii="Times New Roman" w:eastAsia="Times New Roman" w:hAnsi="Times New Roman" w:cs="Times New Roman"/>
          <w:color w:val="000000" w:themeColor="text1"/>
          <w:sz w:val="28"/>
          <w:szCs w:val="28"/>
        </w:rPr>
        <w:t>të</w:t>
      </w:r>
      <w:r w:rsidRPr="00951713">
        <w:rPr>
          <w:rFonts w:ascii="Times New Roman" w:eastAsia="Times New Roman" w:hAnsi="Times New Roman" w:cs="Times New Roman"/>
          <w:color w:val="000000" w:themeColor="text1"/>
          <w:sz w:val="28"/>
          <w:szCs w:val="28"/>
        </w:rPr>
        <w:t xml:space="preserve"> këtij neni:</w:t>
      </w:r>
    </w:p>
    <w:p w14:paraId="10B6B953"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4CF06285" w14:textId="7B6C62C9" w:rsidR="00630D89" w:rsidRPr="00951713" w:rsidRDefault="00630D89" w:rsidP="00630D89">
      <w:pPr>
        <w:pStyle w:val="ListParagraph"/>
        <w:numPr>
          <w:ilvl w:val="0"/>
          <w:numId w:val="326"/>
        </w:numPr>
        <w:spacing w:after="0" w:line="240" w:lineRule="auto"/>
        <w:ind w:left="1418"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duke ndërprerë ose</w:t>
      </w:r>
      <w:r>
        <w:rPr>
          <w:rFonts w:ascii="Times New Roman" w:eastAsia="Times New Roman" w:hAnsi="Times New Roman" w:cs="Times New Roman"/>
          <w:color w:val="000000" w:themeColor="text1"/>
          <w:sz w:val="28"/>
          <w:szCs w:val="28"/>
        </w:rPr>
        <w:t xml:space="preserve"> duke</w:t>
      </w:r>
      <w:r w:rsidRPr="00951713">
        <w:rPr>
          <w:rFonts w:ascii="Times New Roman" w:eastAsia="Times New Roman" w:hAnsi="Times New Roman" w:cs="Times New Roman"/>
          <w:color w:val="000000" w:themeColor="text1"/>
          <w:sz w:val="28"/>
          <w:szCs w:val="28"/>
        </w:rPr>
        <w:t xml:space="preserve"> vonuar funksionimin e platformës së tregtimit për kriptoasetet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ose duke u angazhuar në çdo veprimtari</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ka të ngjarë të ketë atë efekt;</w:t>
      </w:r>
    </w:p>
    <w:p w14:paraId="3D005917" w14:textId="0816C30B" w:rsidR="00630D89" w:rsidRPr="00951713" w:rsidRDefault="00630D89" w:rsidP="00630D89">
      <w:pPr>
        <w:pStyle w:val="ListParagraph"/>
        <w:numPr>
          <w:ilvl w:val="0"/>
          <w:numId w:val="326"/>
        </w:numPr>
        <w:spacing w:after="0" w:line="240" w:lineRule="auto"/>
        <w:ind w:left="1418" w:hanging="142"/>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duke </w:t>
      </w:r>
      <w:r w:rsidRPr="00951713">
        <w:rPr>
          <w:rFonts w:ascii="Times New Roman" w:eastAsia="Times New Roman" w:hAnsi="Times New Roman" w:cs="Times New Roman"/>
          <w:color w:val="000000" w:themeColor="text1"/>
          <w:sz w:val="28"/>
          <w:szCs w:val="28"/>
        </w:rPr>
        <w:t>vështirësuar identifikimin e urdhrave të vërtetë në platformën e tregtimit për kriptoasete nga subjektet e tjera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ose duke u angazhuar në ndonjë veprimtari</w:t>
      </w:r>
      <w:r w:rsidR="00385C0B">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ka të ngjarë të ketë atë efekt, duke përfshirë vendosjen e urdhrave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rezultojnë në destabilizimin e funksionimit normal të platformës së tregtimit për kriptoasetet;</w:t>
      </w:r>
    </w:p>
    <w:p w14:paraId="516699DA" w14:textId="77777777" w:rsidR="00630D89" w:rsidRDefault="00630D89" w:rsidP="00630D89">
      <w:pPr>
        <w:pStyle w:val="ListParagraph"/>
        <w:numPr>
          <w:ilvl w:val="0"/>
          <w:numId w:val="326"/>
        </w:numPr>
        <w:spacing w:after="0" w:line="240" w:lineRule="auto"/>
        <w:ind w:left="1418" w:hanging="142"/>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duke </w:t>
      </w:r>
      <w:r w:rsidRPr="00951713">
        <w:rPr>
          <w:rFonts w:ascii="Times New Roman" w:eastAsia="Times New Roman" w:hAnsi="Times New Roman" w:cs="Times New Roman"/>
          <w:color w:val="000000" w:themeColor="text1"/>
          <w:sz w:val="28"/>
          <w:szCs w:val="28"/>
        </w:rPr>
        <w:t>krijuar një sinjal të rremë ose mashtrues për sasinë në treg, kërkesën ose çmimin e një kriptoaseti, në veçanti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duke vendosur urdhra për të nisur ose </w:t>
      </w:r>
      <w:r>
        <w:rPr>
          <w:rFonts w:ascii="Times New Roman" w:eastAsia="Times New Roman" w:hAnsi="Times New Roman" w:cs="Times New Roman"/>
          <w:color w:val="000000" w:themeColor="text1"/>
          <w:sz w:val="28"/>
          <w:szCs w:val="28"/>
        </w:rPr>
        <w:t xml:space="preserve">për të </w:t>
      </w:r>
      <w:r w:rsidRPr="00951713">
        <w:rPr>
          <w:rFonts w:ascii="Times New Roman" w:eastAsia="Times New Roman" w:hAnsi="Times New Roman" w:cs="Times New Roman"/>
          <w:color w:val="000000" w:themeColor="text1"/>
          <w:sz w:val="28"/>
          <w:szCs w:val="28"/>
        </w:rPr>
        <w:t>përkeqësuar një trend, ose duke u angazhuar në ndonjë veprimtari që ka të ngjarë të ketë atë efekt</w:t>
      </w:r>
      <w:r>
        <w:rPr>
          <w:rFonts w:ascii="Times New Roman" w:eastAsia="Times New Roman" w:hAnsi="Times New Roman" w:cs="Times New Roman"/>
          <w:color w:val="000000" w:themeColor="text1"/>
          <w:sz w:val="28"/>
          <w:szCs w:val="28"/>
        </w:rPr>
        <w:t>.</w:t>
      </w:r>
    </w:p>
    <w:p w14:paraId="68291982"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0BC47DDA" w14:textId="77777777" w:rsidR="00630D89" w:rsidRPr="00951713" w:rsidRDefault="00630D89" w:rsidP="00FD0CCE">
      <w:pPr>
        <w:pStyle w:val="ListParagraph"/>
        <w:numPr>
          <w:ilvl w:val="0"/>
          <w:numId w:val="325"/>
        </w:numPr>
        <w:spacing w:after="0" w:line="240" w:lineRule="auto"/>
        <w:ind w:left="900"/>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ërfitimi nga qasja e rastësishme ose e rregullt në media tradicionale ose elektronike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duke shprehur një mendim për një kriptoaset, ndërkohë që më parë kanë marrë pozicione tregtie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atë kriptoaset, duke përfituar nga ndikimi i mendimeve të shprehura mbi çmimin e atij kriptoaseti, pa zbuluar në të njëjtën kohë konfliktin e interesit në publik në mënyrën e duhur dhe efektive.</w:t>
      </w:r>
    </w:p>
    <w:p w14:paraId="0C1CBDB6" w14:textId="77777777" w:rsidR="00630D89" w:rsidRDefault="00630D89" w:rsidP="00FD0CCE">
      <w:pPr>
        <w:spacing w:after="0" w:line="240" w:lineRule="auto"/>
        <w:ind w:left="900" w:hanging="360"/>
        <w:jc w:val="center"/>
        <w:rPr>
          <w:rFonts w:ascii="Times New Roman" w:eastAsia="Times New Roman" w:hAnsi="Times New Roman" w:cs="Times New Roman"/>
          <w:b/>
          <w:bCs/>
          <w:color w:val="000000" w:themeColor="text1"/>
          <w:sz w:val="28"/>
          <w:szCs w:val="28"/>
        </w:rPr>
      </w:pPr>
    </w:p>
    <w:p w14:paraId="6C452096" w14:textId="77777777" w:rsidR="00385C0B" w:rsidRDefault="00385C0B" w:rsidP="00630D89">
      <w:pPr>
        <w:spacing w:after="0" w:line="240" w:lineRule="auto"/>
        <w:jc w:val="center"/>
        <w:rPr>
          <w:rFonts w:ascii="Times New Roman" w:eastAsia="Times New Roman" w:hAnsi="Times New Roman" w:cs="Times New Roman"/>
          <w:b/>
          <w:bCs/>
          <w:color w:val="000000" w:themeColor="text1"/>
          <w:sz w:val="28"/>
          <w:szCs w:val="28"/>
        </w:rPr>
      </w:pPr>
    </w:p>
    <w:p w14:paraId="45A6945B" w14:textId="77777777" w:rsidR="00630D89" w:rsidRPr="00951713" w:rsidRDefault="00630D89" w:rsidP="00630D89">
      <w:pPr>
        <w:spacing w:after="0" w:line="240" w:lineRule="auto"/>
        <w:jc w:val="center"/>
        <w:rPr>
          <w:rFonts w:ascii="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lastRenderedPageBreak/>
        <w:t>Neni 92</w:t>
      </w:r>
    </w:p>
    <w:p w14:paraId="22964B77"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Parandalimi dhe identifikimi i abuzimit të tregut</w:t>
      </w:r>
    </w:p>
    <w:p w14:paraId="7AD9D6FD"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1219A20C" w14:textId="77777777" w:rsidR="00630D89" w:rsidRDefault="00630D89" w:rsidP="00FD0CCE">
      <w:pPr>
        <w:numPr>
          <w:ilvl w:val="0"/>
          <w:numId w:val="5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Çdo person juridik ose </w:t>
      </w:r>
      <w:r>
        <w:rPr>
          <w:rFonts w:ascii="Times New Roman" w:eastAsia="Times New Roman" w:hAnsi="Times New Roman" w:cs="Times New Roman"/>
          <w:color w:val="000000" w:themeColor="text1"/>
          <w:sz w:val="28"/>
          <w:szCs w:val="28"/>
        </w:rPr>
        <w:t xml:space="preserve">person </w:t>
      </w:r>
      <w:r w:rsidRPr="00951713">
        <w:rPr>
          <w:rFonts w:ascii="Times New Roman" w:eastAsia="Times New Roman" w:hAnsi="Times New Roman" w:cs="Times New Roman"/>
          <w:color w:val="000000" w:themeColor="text1"/>
          <w:sz w:val="28"/>
          <w:szCs w:val="28"/>
        </w:rPr>
        <w:t>fizik</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organizon ose ekzekuton profesionalisht transaksione në kriptoasete, vendos masa, sisteme dhe procedura efektive për të parandaluar dhe </w:t>
      </w:r>
      <w:r>
        <w:rPr>
          <w:rFonts w:ascii="Times New Roman" w:eastAsia="Times New Roman" w:hAnsi="Times New Roman" w:cs="Times New Roman"/>
          <w:color w:val="000000" w:themeColor="text1"/>
          <w:sz w:val="28"/>
          <w:szCs w:val="28"/>
        </w:rPr>
        <w:t xml:space="preserve">për të </w:t>
      </w:r>
      <w:r w:rsidRPr="00951713">
        <w:rPr>
          <w:rFonts w:ascii="Times New Roman" w:eastAsia="Times New Roman" w:hAnsi="Times New Roman" w:cs="Times New Roman"/>
          <w:color w:val="000000" w:themeColor="text1"/>
          <w:sz w:val="28"/>
          <w:szCs w:val="28"/>
        </w:rPr>
        <w:t>identifikuar abuzimin me tregun. Subjekti raporton pa vonesë në Autoritetin e Mbikëqyrjes Financiare çdo dyshim të arsyeshëm në lidhje me një urdhër ose transaksion, duke përfshirë çdo anulim ose ndryshim të tij, si dhe aspekte të tjera të funksionimit të teknologjisë së regjistrit të shpërndarë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tilla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mekanizmi i konsensusit, në rastet kur ekzistojnë rrethana dhe indikatorë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tregojnë se abuzimi në treg është kryer, është duke u kryer ose ka të ngjarë të kryhet.</w:t>
      </w:r>
    </w:p>
    <w:p w14:paraId="7C6A5CD4" w14:textId="77777777" w:rsidR="00630D89" w:rsidRPr="00951713" w:rsidRDefault="00630D89" w:rsidP="00FD0CCE">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1778333E" w14:textId="77777777" w:rsidR="00630D89" w:rsidRPr="00951713" w:rsidRDefault="00630D89" w:rsidP="00FD0CCE">
      <w:pPr>
        <w:numPr>
          <w:ilvl w:val="0"/>
          <w:numId w:val="5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qëllime të këtij neni, Autoriteti i Mbikëqyrjes Financiare miraton rregulla më të detajuara, lidhur me masat, sistemet dhe procedurat e përshtatshme për të parandaluar abuzimin me tregun, formatet që do të përdoren nga personat juridikë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zbatim të pikës 1, të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dhe procedurat e koordinimit midis autoriteteve përgjegjëse për zbulimin dhe sanksionimin e abuzimit në treg, në rastet ndërkufitare të abuzimit të tregut.</w:t>
      </w:r>
    </w:p>
    <w:p w14:paraId="79529FAC" w14:textId="77777777" w:rsidR="00630D89" w:rsidRPr="00951713" w:rsidRDefault="00630D89" w:rsidP="00630D89">
      <w:pPr>
        <w:spacing w:after="0" w:line="240" w:lineRule="auto"/>
        <w:ind w:left="284" w:hanging="284"/>
        <w:rPr>
          <w:rFonts w:ascii="Times New Roman" w:eastAsia="Times New Roman" w:hAnsi="Times New Roman" w:cs="Times New Roman"/>
          <w:color w:val="000000" w:themeColor="text1"/>
          <w:sz w:val="28"/>
          <w:szCs w:val="28"/>
        </w:rPr>
      </w:pPr>
    </w:p>
    <w:p w14:paraId="71C474A1" w14:textId="77777777" w:rsidR="00630D89" w:rsidRPr="00E200FC" w:rsidRDefault="00630D89" w:rsidP="00630D89">
      <w:pPr>
        <w:pStyle w:val="Heading1"/>
        <w:spacing w:before="0" w:after="0" w:line="240" w:lineRule="auto"/>
        <w:jc w:val="center"/>
        <w:rPr>
          <w:rFonts w:ascii="Times New Roman" w:hAnsi="Times New Roman" w:cs="Times New Roman"/>
          <w:b/>
          <w:bCs/>
          <w:color w:val="000000" w:themeColor="text1"/>
          <w:sz w:val="28"/>
          <w:szCs w:val="28"/>
        </w:rPr>
      </w:pPr>
      <w:bookmarkStart w:id="13" w:name="_heading=h.oy24wnyedxwz" w:colFirst="0" w:colLast="0"/>
      <w:bookmarkEnd w:id="13"/>
      <w:r w:rsidRPr="00E200FC">
        <w:rPr>
          <w:rFonts w:ascii="Times New Roman" w:hAnsi="Times New Roman" w:cs="Times New Roman"/>
          <w:b/>
          <w:bCs/>
          <w:color w:val="000000" w:themeColor="text1"/>
          <w:sz w:val="28"/>
          <w:szCs w:val="28"/>
        </w:rPr>
        <w:t>KREU VII</w:t>
      </w:r>
      <w:r w:rsidRPr="00E200FC">
        <w:rPr>
          <w:rFonts w:ascii="Times New Roman" w:hAnsi="Times New Roman" w:cs="Times New Roman"/>
          <w:b/>
          <w:bCs/>
          <w:color w:val="000000" w:themeColor="text1"/>
          <w:sz w:val="28"/>
          <w:szCs w:val="28"/>
        </w:rPr>
        <w:br/>
        <w:t>AUTORITETET PËRGJEGJËSE</w:t>
      </w:r>
    </w:p>
    <w:p w14:paraId="18BB3B1A" w14:textId="77777777" w:rsidR="00630D89" w:rsidRPr="00E200FC" w:rsidRDefault="00630D89" w:rsidP="00630D89">
      <w:pPr>
        <w:pStyle w:val="Heading2"/>
        <w:spacing w:before="0" w:after="0" w:line="240" w:lineRule="auto"/>
        <w:jc w:val="center"/>
        <w:rPr>
          <w:rFonts w:ascii="Times New Roman" w:hAnsi="Times New Roman" w:cs="Times New Roman"/>
          <w:color w:val="000000" w:themeColor="text1"/>
          <w:sz w:val="28"/>
          <w:szCs w:val="28"/>
        </w:rPr>
      </w:pPr>
      <w:bookmarkStart w:id="14" w:name="_heading=h.wzrhzwxoiofg"/>
      <w:bookmarkEnd w:id="14"/>
    </w:p>
    <w:p w14:paraId="61D71C99" w14:textId="77777777" w:rsidR="00630D89" w:rsidRPr="00E200FC" w:rsidRDefault="00630D89" w:rsidP="00630D89">
      <w:pPr>
        <w:pStyle w:val="Heading2"/>
        <w:spacing w:before="0" w:after="0" w:line="240" w:lineRule="auto"/>
        <w:jc w:val="center"/>
        <w:rPr>
          <w:rFonts w:ascii="Times New Roman" w:hAnsi="Times New Roman" w:cs="Times New Roman"/>
          <w:b/>
          <w:bCs/>
          <w:color w:val="000000" w:themeColor="text1"/>
          <w:sz w:val="28"/>
          <w:szCs w:val="28"/>
        </w:rPr>
      </w:pPr>
      <w:r w:rsidRPr="00E200FC">
        <w:rPr>
          <w:rFonts w:ascii="Times New Roman" w:hAnsi="Times New Roman" w:cs="Times New Roman"/>
          <w:b/>
          <w:bCs/>
          <w:color w:val="000000" w:themeColor="text1"/>
          <w:sz w:val="28"/>
          <w:szCs w:val="28"/>
        </w:rPr>
        <w:t>Seksioni 1</w:t>
      </w:r>
      <w:r w:rsidRPr="00E200FC">
        <w:rPr>
          <w:rFonts w:ascii="Times New Roman" w:hAnsi="Times New Roman" w:cs="Times New Roman"/>
          <w:b/>
          <w:bCs/>
          <w:sz w:val="28"/>
          <w:szCs w:val="28"/>
        </w:rPr>
        <w:br/>
      </w:r>
      <w:r w:rsidRPr="00E200FC">
        <w:rPr>
          <w:rFonts w:ascii="Times New Roman" w:hAnsi="Times New Roman" w:cs="Times New Roman"/>
          <w:b/>
          <w:bCs/>
          <w:color w:val="000000" w:themeColor="text1"/>
          <w:sz w:val="28"/>
          <w:szCs w:val="28"/>
        </w:rPr>
        <w:t xml:space="preserve">Kompetencat e autoriteteve përgjegjëse dhe bashkëpunimi ndërmjet tyre </w:t>
      </w:r>
    </w:p>
    <w:p w14:paraId="147116B7" w14:textId="77777777" w:rsidR="00630D89" w:rsidRPr="00E200FC"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51812AFE" w14:textId="77777777" w:rsidR="00630D89" w:rsidRPr="00E200FC" w:rsidRDefault="00630D89" w:rsidP="00630D89">
      <w:pPr>
        <w:spacing w:after="0" w:line="240" w:lineRule="auto"/>
        <w:jc w:val="center"/>
        <w:rPr>
          <w:rFonts w:ascii="Times New Roman" w:hAnsi="Times New Roman" w:cs="Times New Roman"/>
          <w:color w:val="000000" w:themeColor="text1"/>
          <w:sz w:val="28"/>
          <w:szCs w:val="28"/>
        </w:rPr>
      </w:pPr>
      <w:r w:rsidRPr="00E200FC">
        <w:rPr>
          <w:rFonts w:ascii="Times New Roman" w:eastAsia="Times New Roman" w:hAnsi="Times New Roman" w:cs="Times New Roman"/>
          <w:b/>
          <w:bCs/>
          <w:color w:val="000000" w:themeColor="text1"/>
          <w:sz w:val="28"/>
          <w:szCs w:val="28"/>
        </w:rPr>
        <w:t>Neni 93</w:t>
      </w:r>
    </w:p>
    <w:p w14:paraId="635B3B2C"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E200FC">
        <w:rPr>
          <w:rFonts w:ascii="Times New Roman" w:eastAsia="Times New Roman" w:hAnsi="Times New Roman" w:cs="Times New Roman"/>
          <w:b/>
          <w:bCs/>
          <w:color w:val="000000" w:themeColor="text1"/>
          <w:sz w:val="28"/>
          <w:szCs w:val="28"/>
        </w:rPr>
        <w:t>Autoritetet përgjegjëse</w:t>
      </w:r>
    </w:p>
    <w:p w14:paraId="3DF9EC37"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37E7BCAB" w14:textId="77777777" w:rsidR="00630D89" w:rsidRDefault="00630D89" w:rsidP="00FD0CCE">
      <w:pPr>
        <w:pStyle w:val="ListParagraph"/>
        <w:numPr>
          <w:ilvl w:val="0"/>
          <w:numId w:val="206"/>
        </w:numPr>
        <w:spacing w:after="0" w:line="240" w:lineRule="auto"/>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Autoritetet </w:t>
      </w: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ërgjegjëse për zbatimin e këtij ligji, janë:</w:t>
      </w:r>
    </w:p>
    <w:p w14:paraId="503DB8EC" w14:textId="77777777" w:rsidR="00630D89" w:rsidRPr="00951713" w:rsidRDefault="00630D89" w:rsidP="00630D89">
      <w:pPr>
        <w:pStyle w:val="ListParagraph"/>
        <w:spacing w:after="0" w:line="240" w:lineRule="auto"/>
        <w:ind w:left="0"/>
        <w:rPr>
          <w:rFonts w:ascii="Times New Roman" w:eastAsia="Times New Roman" w:hAnsi="Times New Roman" w:cs="Times New Roman"/>
          <w:color w:val="000000" w:themeColor="text1"/>
          <w:sz w:val="28"/>
          <w:szCs w:val="28"/>
        </w:rPr>
      </w:pPr>
    </w:p>
    <w:p w14:paraId="6AEC168A" w14:textId="77777777" w:rsidR="00630D89" w:rsidRDefault="00630D89" w:rsidP="00FD0CCE">
      <w:pPr>
        <w:pStyle w:val="ListParagraph"/>
        <w:numPr>
          <w:ilvl w:val="1"/>
          <w:numId w:val="206"/>
        </w:numPr>
        <w:spacing w:after="0" w:line="240" w:lineRule="auto"/>
        <w:ind w:left="900"/>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Autoriteti i Mbikëqyrjes Financiare</w:t>
      </w:r>
      <w:r w:rsidRPr="00E200FC">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b/>
          <w:bCs/>
          <w:color w:val="000000" w:themeColor="text1"/>
          <w:sz w:val="28"/>
          <w:szCs w:val="28"/>
        </w:rPr>
        <w:t xml:space="preserve"> </w:t>
      </w:r>
      <w:r w:rsidRPr="00951713">
        <w:rPr>
          <w:rFonts w:ascii="Times New Roman" w:eastAsia="Times New Roman" w:hAnsi="Times New Roman" w:cs="Times New Roman"/>
          <w:color w:val="000000" w:themeColor="text1"/>
          <w:sz w:val="28"/>
          <w:szCs w:val="28"/>
        </w:rPr>
        <w:t>i cili është përgjegjës për:</w:t>
      </w:r>
    </w:p>
    <w:p w14:paraId="7E29A00B" w14:textId="77777777" w:rsidR="00630D89" w:rsidRPr="00951713" w:rsidRDefault="00630D89" w:rsidP="00630D89">
      <w:pPr>
        <w:pStyle w:val="ListParagraph"/>
        <w:spacing w:after="0" w:line="240" w:lineRule="auto"/>
        <w:ind w:left="0"/>
        <w:rPr>
          <w:rFonts w:ascii="Times New Roman" w:eastAsia="Times New Roman" w:hAnsi="Times New Roman" w:cs="Times New Roman"/>
          <w:color w:val="000000" w:themeColor="text1"/>
          <w:sz w:val="28"/>
          <w:szCs w:val="28"/>
        </w:rPr>
      </w:pPr>
    </w:p>
    <w:p w14:paraId="1DEDC633" w14:textId="77777777" w:rsidR="00630D89" w:rsidRPr="00951713" w:rsidRDefault="00630D89" w:rsidP="00630D89">
      <w:pPr>
        <w:pStyle w:val="ListParagraph"/>
        <w:numPr>
          <w:ilvl w:val="2"/>
          <w:numId w:val="206"/>
        </w:numPr>
        <w:spacing w:after="0" w:line="240" w:lineRule="auto"/>
        <w:ind w:left="1418" w:hanging="425"/>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mbikëqyrjen dhe kontrollin e ofertës ndaj publikut të kriptoaseteve dhe të dokumentit informues të kriptoasetit, sipas përcaktimeve të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reut II, të këtij ligji;</w:t>
      </w:r>
    </w:p>
    <w:p w14:paraId="45D96446" w14:textId="77777777" w:rsidR="00630D89" w:rsidRPr="00E200FC" w:rsidRDefault="00630D89" w:rsidP="00630D89">
      <w:pPr>
        <w:pStyle w:val="ListParagraph"/>
        <w:numPr>
          <w:ilvl w:val="2"/>
          <w:numId w:val="206"/>
        </w:numPr>
        <w:spacing w:after="0" w:line="240" w:lineRule="auto"/>
        <w:ind w:left="1418" w:hanging="425"/>
        <w:jc w:val="both"/>
        <w:rPr>
          <w:rFonts w:ascii="Times New Roman" w:hAnsi="Times New Roman" w:cs="Times New Roman"/>
          <w:sz w:val="28"/>
          <w:szCs w:val="28"/>
        </w:rPr>
      </w:pPr>
      <w:r w:rsidRPr="00951713">
        <w:rPr>
          <w:rFonts w:ascii="Times New Roman" w:eastAsia="Times New Roman" w:hAnsi="Times New Roman" w:cs="Times New Roman"/>
          <w:color w:val="000000" w:themeColor="text1"/>
          <w:sz w:val="28"/>
          <w:szCs w:val="28"/>
        </w:rPr>
        <w:t xml:space="preserve">autorizimin dhe mbikëqyrjen në vazhdimësi të ofruesve të shërbimeve të kriptoaseteve, sipas përcaktimeve të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reut V, të këtij ligji, duke përfshirë:</w:t>
      </w:r>
    </w:p>
    <w:p w14:paraId="3FE8B1CA" w14:textId="77777777" w:rsidR="00630D89" w:rsidRPr="00951713" w:rsidRDefault="00630D89" w:rsidP="00630D89">
      <w:pPr>
        <w:pStyle w:val="ListParagraph"/>
        <w:spacing w:after="0" w:line="240" w:lineRule="auto"/>
        <w:ind w:left="0"/>
        <w:jc w:val="both"/>
        <w:rPr>
          <w:rFonts w:ascii="Times New Roman" w:hAnsi="Times New Roman" w:cs="Times New Roman"/>
          <w:sz w:val="28"/>
          <w:szCs w:val="28"/>
        </w:rPr>
      </w:pPr>
    </w:p>
    <w:p w14:paraId="5CF95C7C" w14:textId="77777777" w:rsidR="00630D89" w:rsidRPr="00951713" w:rsidRDefault="00630D89" w:rsidP="00630D89">
      <w:pPr>
        <w:spacing w:after="0" w:line="240" w:lineRule="auto"/>
        <w:ind w:left="2268" w:hanging="708"/>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ii.i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operimin e platformave të tregtimit të kriptoaseteve;</w:t>
      </w:r>
    </w:p>
    <w:p w14:paraId="655DF389" w14:textId="77777777" w:rsidR="00630D89" w:rsidRPr="00951713" w:rsidRDefault="00630D89" w:rsidP="00630D89">
      <w:pPr>
        <w:spacing w:after="0" w:line="240" w:lineRule="auto"/>
        <w:ind w:left="2268" w:hanging="708"/>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ii.ii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kujdestarinë dhe administrimin e kriptoaseteve për llogari të klientëve;</w:t>
      </w:r>
    </w:p>
    <w:p w14:paraId="6054BD96" w14:textId="77777777" w:rsidR="00630D89" w:rsidRPr="00951713" w:rsidRDefault="00630D89" w:rsidP="00630D89">
      <w:pPr>
        <w:pStyle w:val="ListParagraph"/>
        <w:spacing w:after="0" w:line="240" w:lineRule="auto"/>
        <w:ind w:left="2268" w:hanging="708"/>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ii.iii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këmbimin e kriptoaseteve kundrejt fondeve;</w:t>
      </w:r>
    </w:p>
    <w:p w14:paraId="2DFA1622" w14:textId="77777777" w:rsidR="00630D89" w:rsidRPr="00951713" w:rsidRDefault="00630D89" w:rsidP="00630D89">
      <w:pPr>
        <w:pStyle w:val="ListParagraph"/>
        <w:spacing w:after="0" w:line="240" w:lineRule="auto"/>
        <w:ind w:left="2268" w:hanging="708"/>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ii.iv</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këmbimin e kriptoaseteve kundrejt kriptoaseteve;</w:t>
      </w:r>
    </w:p>
    <w:p w14:paraId="6E2FECBE" w14:textId="77777777" w:rsidR="00630D89" w:rsidRPr="00951713" w:rsidRDefault="00630D89" w:rsidP="00630D89">
      <w:pPr>
        <w:pStyle w:val="ListParagraph"/>
        <w:spacing w:after="0" w:line="240" w:lineRule="auto"/>
        <w:ind w:left="2268" w:hanging="708"/>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ii.v</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ekzekutimin e urdhrave të kriptoaseteve për llogari të klientëve;</w:t>
      </w:r>
    </w:p>
    <w:p w14:paraId="3F9A1F6C" w14:textId="77777777" w:rsidR="00630D89" w:rsidRPr="00951713" w:rsidRDefault="00630D89" w:rsidP="00630D89">
      <w:pPr>
        <w:pStyle w:val="ListParagraph"/>
        <w:spacing w:after="0" w:line="240" w:lineRule="auto"/>
        <w:ind w:left="2268" w:hanging="708"/>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ii.vi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hedhjen në treg të kriptoaseteve;</w:t>
      </w:r>
    </w:p>
    <w:p w14:paraId="16B44961" w14:textId="77777777" w:rsidR="00630D89" w:rsidRPr="00951713" w:rsidRDefault="00630D89" w:rsidP="00630D89">
      <w:pPr>
        <w:pStyle w:val="ListParagraph"/>
        <w:spacing w:after="0" w:line="240" w:lineRule="auto"/>
        <w:ind w:left="2268" w:hanging="708"/>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ii.vii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marrjen dhe transmetimin e urdhrave të lidhura me kriptoasetet për llogari të klientëve;</w:t>
      </w:r>
    </w:p>
    <w:p w14:paraId="1D6FCB3B" w14:textId="77777777" w:rsidR="00630D89" w:rsidRPr="00951713" w:rsidRDefault="00630D89" w:rsidP="00630D89">
      <w:pPr>
        <w:pStyle w:val="ListParagraph"/>
        <w:spacing w:after="0" w:line="240" w:lineRule="auto"/>
        <w:ind w:left="2268" w:hanging="708"/>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ii.viii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këshillimin në lidhje me kriptoasetet;</w:t>
      </w:r>
    </w:p>
    <w:p w14:paraId="64D46ABA" w14:textId="77777777" w:rsidR="00630D89" w:rsidRPr="00951713" w:rsidRDefault="00630D89" w:rsidP="00630D89">
      <w:pPr>
        <w:pStyle w:val="ListParagraph"/>
        <w:spacing w:after="0" w:line="240" w:lineRule="auto"/>
        <w:ind w:left="2268" w:hanging="708"/>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ii.ix</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administrimin e portofolit të kriptoaseteve;</w:t>
      </w:r>
    </w:p>
    <w:p w14:paraId="440F48AC" w14:textId="77777777" w:rsidR="00630D89" w:rsidRDefault="00630D89" w:rsidP="00630D89">
      <w:pPr>
        <w:pStyle w:val="ListParagraph"/>
        <w:spacing w:after="0" w:line="240" w:lineRule="auto"/>
        <w:ind w:left="2268" w:hanging="708"/>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i.x</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shërbimet e transfertave të kriptoaseteve për llogari të klientëve</w:t>
      </w:r>
      <w:r>
        <w:rPr>
          <w:rFonts w:ascii="Times New Roman" w:eastAsia="Times New Roman" w:hAnsi="Times New Roman" w:cs="Times New Roman"/>
          <w:color w:val="000000" w:themeColor="text1"/>
          <w:sz w:val="28"/>
          <w:szCs w:val="28"/>
        </w:rPr>
        <w:t>.</w:t>
      </w:r>
    </w:p>
    <w:p w14:paraId="1963C5EE" w14:textId="77777777" w:rsidR="00630D89" w:rsidRPr="00951713" w:rsidRDefault="00630D89" w:rsidP="00630D89">
      <w:pPr>
        <w:pStyle w:val="ListParagraph"/>
        <w:spacing w:after="0" w:line="240" w:lineRule="auto"/>
        <w:ind w:left="0" w:hanging="360"/>
        <w:rPr>
          <w:rFonts w:ascii="Times New Roman" w:eastAsia="Times New Roman" w:hAnsi="Times New Roman" w:cs="Times New Roman"/>
          <w:color w:val="000000" w:themeColor="text1"/>
          <w:sz w:val="28"/>
          <w:szCs w:val="28"/>
        </w:rPr>
      </w:pPr>
    </w:p>
    <w:p w14:paraId="23ACEDF7" w14:textId="77777777" w:rsidR="00630D89" w:rsidRDefault="00630D89" w:rsidP="00630D89">
      <w:pPr>
        <w:pStyle w:val="ListParagraph"/>
        <w:numPr>
          <w:ilvl w:val="2"/>
          <w:numId w:val="206"/>
        </w:numPr>
        <w:spacing w:after="0" w:line="240" w:lineRule="auto"/>
        <w:ind w:left="1418" w:hanging="425"/>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mbikëqyrjen dhe parandalimin e abuzimeve të tregut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përfshijnë kriptoasete, sipas përcaktimeve në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reu</w:t>
      </w: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 xml:space="preserve"> VI, të këtij ligji</w:t>
      </w:r>
      <w:r>
        <w:rPr>
          <w:rFonts w:ascii="Times New Roman" w:eastAsia="Times New Roman" w:hAnsi="Times New Roman" w:cs="Times New Roman"/>
          <w:color w:val="000000" w:themeColor="text1"/>
          <w:sz w:val="28"/>
          <w:szCs w:val="28"/>
        </w:rPr>
        <w:t>.</w:t>
      </w:r>
    </w:p>
    <w:p w14:paraId="3C31E08B" w14:textId="77777777" w:rsidR="00630D89" w:rsidRPr="00951713" w:rsidRDefault="00630D89" w:rsidP="00630D89">
      <w:pPr>
        <w:pStyle w:val="ListParagraph"/>
        <w:spacing w:after="0" w:line="240" w:lineRule="auto"/>
        <w:ind w:left="1418" w:hanging="425"/>
        <w:rPr>
          <w:rFonts w:ascii="Times New Roman" w:eastAsia="Times New Roman" w:hAnsi="Times New Roman" w:cs="Times New Roman"/>
          <w:color w:val="000000" w:themeColor="text1"/>
          <w:sz w:val="28"/>
          <w:szCs w:val="28"/>
        </w:rPr>
      </w:pPr>
    </w:p>
    <w:p w14:paraId="607FF6BB" w14:textId="77777777" w:rsidR="00630D89" w:rsidRDefault="00630D89" w:rsidP="00FD0CCE">
      <w:pPr>
        <w:numPr>
          <w:ilvl w:val="1"/>
          <w:numId w:val="206"/>
        </w:numPr>
        <w:spacing w:after="0" w:line="240" w:lineRule="auto"/>
        <w:ind w:left="900"/>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Banka e Shqipërisë, e cila është përgjegjëse për:</w:t>
      </w:r>
    </w:p>
    <w:p w14:paraId="282953A7" w14:textId="77777777" w:rsidR="00630D89" w:rsidRPr="00951713" w:rsidRDefault="00630D89" w:rsidP="00630D89">
      <w:pPr>
        <w:spacing w:after="0" w:line="240" w:lineRule="auto"/>
        <w:rPr>
          <w:rFonts w:ascii="Times New Roman" w:eastAsia="Times New Roman" w:hAnsi="Times New Roman" w:cs="Times New Roman"/>
          <w:color w:val="000000" w:themeColor="text1"/>
          <w:sz w:val="28"/>
          <w:szCs w:val="28"/>
        </w:rPr>
      </w:pPr>
    </w:p>
    <w:p w14:paraId="547B00D6" w14:textId="77777777" w:rsidR="00630D89" w:rsidRPr="00951713" w:rsidRDefault="00630D89" w:rsidP="00630D89">
      <w:pPr>
        <w:pStyle w:val="ListParagraph"/>
        <w:numPr>
          <w:ilvl w:val="2"/>
          <w:numId w:val="206"/>
        </w:numPr>
        <w:spacing w:after="0" w:line="240" w:lineRule="auto"/>
        <w:ind w:left="1418" w:hanging="425"/>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autorizimin dhe mbikëqyrjen e emetuesve të tokenave të asetit, </w:t>
      </w:r>
      <w:r w:rsidRPr="00951713">
        <w:rPr>
          <w:rFonts w:ascii="Times New Roman" w:eastAsia="Times New Roman" w:hAnsi="Times New Roman" w:cs="Times New Roman"/>
          <w:sz w:val="28"/>
          <w:szCs w:val="28"/>
          <w:lang w:val="sq"/>
        </w:rPr>
        <w:t xml:space="preserve">në përputhje me </w:t>
      </w:r>
      <w:r>
        <w:rPr>
          <w:rFonts w:ascii="Times New Roman" w:eastAsia="Times New Roman" w:hAnsi="Times New Roman" w:cs="Times New Roman"/>
          <w:sz w:val="28"/>
          <w:szCs w:val="28"/>
          <w:lang w:val="sq"/>
        </w:rPr>
        <w:t>k</w:t>
      </w:r>
      <w:r w:rsidRPr="00951713">
        <w:rPr>
          <w:rFonts w:ascii="Times New Roman" w:eastAsia="Times New Roman" w:hAnsi="Times New Roman" w:cs="Times New Roman"/>
          <w:sz w:val="28"/>
          <w:szCs w:val="28"/>
          <w:lang w:val="sq"/>
        </w:rPr>
        <w:t>reun III</w:t>
      </w:r>
      <w:r>
        <w:rPr>
          <w:rFonts w:ascii="Times New Roman" w:eastAsia="Times New Roman" w:hAnsi="Times New Roman" w:cs="Times New Roman"/>
          <w:sz w:val="28"/>
          <w:szCs w:val="28"/>
          <w:lang w:val="sq"/>
        </w:rPr>
        <w:t>,</w:t>
      </w:r>
      <w:r w:rsidRPr="00951713">
        <w:rPr>
          <w:rFonts w:ascii="Times New Roman" w:eastAsia="Times New Roman" w:hAnsi="Times New Roman" w:cs="Times New Roman"/>
          <w:sz w:val="28"/>
          <w:szCs w:val="28"/>
          <w:lang w:val="sq"/>
        </w:rPr>
        <w:t xml:space="preserve"> të këtij </w:t>
      </w:r>
      <w:r>
        <w:rPr>
          <w:rFonts w:ascii="Times New Roman" w:eastAsia="Times New Roman" w:hAnsi="Times New Roman" w:cs="Times New Roman"/>
          <w:sz w:val="28"/>
          <w:szCs w:val="28"/>
          <w:lang w:val="sq"/>
        </w:rPr>
        <w:t>l</w:t>
      </w:r>
      <w:r w:rsidRPr="00951713">
        <w:rPr>
          <w:rFonts w:ascii="Times New Roman" w:eastAsia="Times New Roman" w:hAnsi="Times New Roman" w:cs="Times New Roman"/>
          <w:sz w:val="28"/>
          <w:szCs w:val="28"/>
          <w:lang w:val="sq"/>
        </w:rPr>
        <w:t>igji</w:t>
      </w:r>
      <w:r w:rsidRPr="00951713">
        <w:rPr>
          <w:rFonts w:ascii="Times New Roman" w:eastAsia="Times New Roman" w:hAnsi="Times New Roman" w:cs="Times New Roman"/>
          <w:color w:val="000000" w:themeColor="text1"/>
          <w:sz w:val="28"/>
          <w:szCs w:val="28"/>
        </w:rPr>
        <w:t>;</w:t>
      </w:r>
    </w:p>
    <w:p w14:paraId="0DDC0369" w14:textId="77777777" w:rsidR="00630D89" w:rsidRPr="00951713" w:rsidRDefault="00630D89" w:rsidP="00630D89">
      <w:pPr>
        <w:pStyle w:val="ListParagraph"/>
        <w:numPr>
          <w:ilvl w:val="2"/>
          <w:numId w:val="206"/>
        </w:numPr>
        <w:spacing w:after="0" w:line="240" w:lineRule="auto"/>
        <w:ind w:left="1418" w:hanging="425"/>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miratimin e dokumentit informues të kriptoasetit të tokenit të aseteve, në përputhje me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reun III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w:t>
      </w:r>
      <w:r>
        <w:rPr>
          <w:rFonts w:ascii="Times New Roman" w:eastAsia="Times New Roman" w:hAnsi="Times New Roman" w:cs="Times New Roman"/>
          <w:color w:val="000000" w:themeColor="text1"/>
          <w:sz w:val="28"/>
          <w:szCs w:val="28"/>
        </w:rPr>
        <w:t>;</w:t>
      </w:r>
    </w:p>
    <w:p w14:paraId="4C7B9BAD" w14:textId="77777777" w:rsidR="00630D89" w:rsidRDefault="00630D89" w:rsidP="00630D89">
      <w:pPr>
        <w:pStyle w:val="ListParagraph"/>
        <w:numPr>
          <w:ilvl w:val="2"/>
          <w:numId w:val="206"/>
        </w:numPr>
        <w:spacing w:after="0" w:line="240" w:lineRule="auto"/>
        <w:ind w:left="1418" w:hanging="425"/>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autorizimin dhe mbikëqyrjen e emetuesve të tokenave të parasë elektronike, n</w:t>
      </w:r>
      <w:r w:rsidRPr="00951713">
        <w:rPr>
          <w:rFonts w:ascii="Times New Roman" w:eastAsia="Times New Roman" w:hAnsi="Times New Roman" w:cs="Times New Roman"/>
          <w:sz w:val="28"/>
          <w:szCs w:val="28"/>
          <w:lang w:val="sq"/>
        </w:rPr>
        <w:t xml:space="preserve">ë përputhje me </w:t>
      </w:r>
      <w:r>
        <w:rPr>
          <w:rFonts w:ascii="Times New Roman" w:eastAsia="Times New Roman" w:hAnsi="Times New Roman" w:cs="Times New Roman"/>
          <w:sz w:val="28"/>
          <w:szCs w:val="28"/>
          <w:lang w:val="sq"/>
        </w:rPr>
        <w:t>k</w:t>
      </w:r>
      <w:r w:rsidRPr="00951713">
        <w:rPr>
          <w:rFonts w:ascii="Times New Roman" w:eastAsia="Times New Roman" w:hAnsi="Times New Roman" w:cs="Times New Roman"/>
          <w:sz w:val="28"/>
          <w:szCs w:val="28"/>
          <w:lang w:val="sq"/>
        </w:rPr>
        <w:t>reun IV</w:t>
      </w:r>
      <w:r>
        <w:rPr>
          <w:rFonts w:ascii="Times New Roman" w:eastAsia="Times New Roman" w:hAnsi="Times New Roman" w:cs="Times New Roman"/>
          <w:sz w:val="28"/>
          <w:szCs w:val="28"/>
          <w:lang w:val="sq"/>
        </w:rPr>
        <w:t>,</w:t>
      </w:r>
      <w:r w:rsidRPr="00951713">
        <w:rPr>
          <w:rFonts w:ascii="Times New Roman" w:eastAsia="Times New Roman" w:hAnsi="Times New Roman" w:cs="Times New Roman"/>
          <w:sz w:val="28"/>
          <w:szCs w:val="28"/>
          <w:lang w:val="sq"/>
        </w:rPr>
        <w:t xml:space="preserve"> të këtij </w:t>
      </w:r>
      <w:r>
        <w:rPr>
          <w:rFonts w:ascii="Times New Roman" w:eastAsia="Times New Roman" w:hAnsi="Times New Roman" w:cs="Times New Roman"/>
          <w:sz w:val="28"/>
          <w:szCs w:val="28"/>
          <w:lang w:val="sq"/>
        </w:rPr>
        <w:t>l</w:t>
      </w:r>
      <w:r w:rsidRPr="00951713">
        <w:rPr>
          <w:rFonts w:ascii="Times New Roman" w:eastAsia="Times New Roman" w:hAnsi="Times New Roman" w:cs="Times New Roman"/>
          <w:sz w:val="28"/>
          <w:szCs w:val="28"/>
          <w:lang w:val="sq"/>
        </w:rPr>
        <w:t>igji</w:t>
      </w:r>
      <w:r>
        <w:rPr>
          <w:rFonts w:ascii="Times New Roman" w:eastAsia="Times New Roman" w:hAnsi="Times New Roman" w:cs="Times New Roman"/>
          <w:color w:val="000000" w:themeColor="text1"/>
          <w:sz w:val="28"/>
          <w:szCs w:val="28"/>
          <w:lang w:val="sq"/>
        </w:rPr>
        <w:t>.</w:t>
      </w:r>
    </w:p>
    <w:p w14:paraId="3D100F18" w14:textId="77777777" w:rsidR="00630D89" w:rsidRPr="00951713" w:rsidRDefault="00630D89" w:rsidP="00630D89">
      <w:pPr>
        <w:pStyle w:val="ListParagraph"/>
        <w:spacing w:after="0" w:line="240" w:lineRule="auto"/>
        <w:ind w:left="0"/>
        <w:rPr>
          <w:rFonts w:ascii="Times New Roman" w:eastAsia="Times New Roman" w:hAnsi="Times New Roman" w:cs="Times New Roman"/>
          <w:color w:val="000000" w:themeColor="text1"/>
          <w:sz w:val="28"/>
          <w:szCs w:val="28"/>
        </w:rPr>
      </w:pPr>
    </w:p>
    <w:p w14:paraId="2C1FDDFE" w14:textId="77777777" w:rsidR="00630D89" w:rsidRDefault="00630D89" w:rsidP="00FD0CCE">
      <w:pPr>
        <w:pStyle w:val="ListParagraph"/>
        <w:numPr>
          <w:ilvl w:val="0"/>
          <w:numId w:val="206"/>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Banka e Shqipërisë dhe Autoriteti i Mbikëqyrjes Financiare, përmes marrëveshjes ndërinstitucionale:</w:t>
      </w:r>
    </w:p>
    <w:p w14:paraId="5D941DAE" w14:textId="77777777" w:rsidR="00630D89" w:rsidRPr="00951713" w:rsidRDefault="00630D89" w:rsidP="00630D89">
      <w:pPr>
        <w:pStyle w:val="ListParagraph"/>
        <w:spacing w:after="0" w:line="240" w:lineRule="auto"/>
        <w:ind w:left="0"/>
        <w:rPr>
          <w:rFonts w:ascii="Times New Roman" w:eastAsia="Times New Roman" w:hAnsi="Times New Roman" w:cs="Times New Roman"/>
          <w:color w:val="000000" w:themeColor="text1"/>
          <w:sz w:val="28"/>
          <w:szCs w:val="28"/>
        </w:rPr>
      </w:pPr>
    </w:p>
    <w:p w14:paraId="16439632" w14:textId="77777777" w:rsidR="00630D89" w:rsidRPr="00951713" w:rsidRDefault="00630D89" w:rsidP="00FD0CCE">
      <w:pPr>
        <w:pStyle w:val="ListParagraph"/>
        <w:numPr>
          <w:ilvl w:val="0"/>
          <w:numId w:val="324"/>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përcaktojnë në mënyrë më të detajuar ndarjen e kompetencave dhe detyrave;</w:t>
      </w:r>
    </w:p>
    <w:p w14:paraId="39E5CAEA" w14:textId="77777777" w:rsidR="00630D89" w:rsidRPr="00951713" w:rsidRDefault="00630D89" w:rsidP="00FD0CCE">
      <w:pPr>
        <w:pStyle w:val="ListParagraph"/>
        <w:numPr>
          <w:ilvl w:val="0"/>
          <w:numId w:val="324"/>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vendosin procedurat dhe formatet e bashkëpunimit 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shkëmbimit të informacionit;</w:t>
      </w:r>
    </w:p>
    <w:p w14:paraId="3FA6492D" w14:textId="32FFFF0C" w:rsidR="00630D89" w:rsidRPr="00951713" w:rsidRDefault="00630D89" w:rsidP="00FD0CCE">
      <w:pPr>
        <w:pStyle w:val="ListParagraph"/>
        <w:numPr>
          <w:ilvl w:val="0"/>
          <w:numId w:val="324"/>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përcaktojnë </w:t>
      </w:r>
      <w:r w:rsidRPr="00951713">
        <w:rPr>
          <w:rFonts w:ascii="Times New Roman" w:eastAsia="Times New Roman" w:hAnsi="Times New Roman" w:cs="Times New Roman"/>
          <w:sz w:val="28"/>
          <w:szCs w:val="28"/>
          <w:lang w:val="sq"/>
        </w:rPr>
        <w:t>kriteret dhe faktorët</w:t>
      </w:r>
      <w:r>
        <w:rPr>
          <w:rFonts w:ascii="Times New Roman" w:eastAsia="Times New Roman" w:hAnsi="Times New Roman" w:cs="Times New Roman"/>
          <w:sz w:val="28"/>
          <w:szCs w:val="28"/>
          <w:lang w:val="sq"/>
        </w:rPr>
        <w:t>,</w:t>
      </w:r>
      <w:r w:rsidRPr="00951713">
        <w:rPr>
          <w:rFonts w:ascii="Times New Roman" w:eastAsia="Times New Roman" w:hAnsi="Times New Roman" w:cs="Times New Roman"/>
          <w:sz w:val="28"/>
          <w:szCs w:val="28"/>
          <w:lang w:val="sq"/>
        </w:rPr>
        <w:t xml:space="preserve"> që do të merren parasysh nga autoritetet përgjegjëse</w:t>
      </w:r>
      <w:r>
        <w:rPr>
          <w:rFonts w:ascii="Times New Roman" w:eastAsia="Times New Roman" w:hAnsi="Times New Roman" w:cs="Times New Roman"/>
          <w:sz w:val="28"/>
          <w:szCs w:val="28"/>
          <w:lang w:val="sq"/>
        </w:rPr>
        <w:t>,</w:t>
      </w:r>
      <w:r w:rsidRPr="00951713">
        <w:rPr>
          <w:rFonts w:ascii="Times New Roman" w:eastAsia="Times New Roman" w:hAnsi="Times New Roman" w:cs="Times New Roman"/>
          <w:sz w:val="28"/>
          <w:szCs w:val="28"/>
          <w:lang w:val="sq"/>
        </w:rPr>
        <w:t xml:space="preserve"> për të përcaktuar nëse ekziston një rrezik për mbrojtjen e investitorëve ose një kërcënim për funksionimin e rregullt dhe integritetin e tregjeve të kriptoaseteve ose për stabilitetin sistemit financiar të Republikës së Shqipërisë</w:t>
      </w:r>
      <w:r>
        <w:rPr>
          <w:rFonts w:ascii="Times New Roman" w:eastAsia="Times New Roman" w:hAnsi="Times New Roman" w:cs="Times New Roman"/>
          <w:sz w:val="28"/>
          <w:szCs w:val="28"/>
          <w:lang w:val="sq"/>
        </w:rPr>
        <w:t>;</w:t>
      </w:r>
      <w:r w:rsidRPr="00951713">
        <w:rPr>
          <w:rFonts w:ascii="Times New Roman" w:eastAsia="Times New Roman" w:hAnsi="Times New Roman" w:cs="Times New Roman"/>
          <w:sz w:val="28"/>
          <w:szCs w:val="28"/>
        </w:rPr>
        <w:t xml:space="preserve"> </w:t>
      </w:r>
    </w:p>
    <w:p w14:paraId="695218D7" w14:textId="65F40AB7" w:rsidR="00630D89" w:rsidRDefault="00FD0CCE" w:rsidP="00FD0CCE">
      <w:pPr>
        <w:spacing w:after="0" w:line="240" w:lineRule="auto"/>
        <w:ind w:left="900" w:hanging="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630D89" w:rsidRPr="00951713">
        <w:rPr>
          <w:rFonts w:ascii="Times New Roman" w:eastAsia="Times New Roman" w:hAnsi="Times New Roman" w:cs="Times New Roman"/>
          <w:color w:val="000000" w:themeColor="text1"/>
          <w:sz w:val="28"/>
          <w:szCs w:val="28"/>
        </w:rPr>
        <w:t xml:space="preserve">ç) </w:t>
      </w:r>
      <w:r>
        <w:rPr>
          <w:rFonts w:ascii="Times New Roman" w:eastAsia="Times New Roman" w:hAnsi="Times New Roman" w:cs="Times New Roman"/>
          <w:color w:val="000000" w:themeColor="text1"/>
          <w:sz w:val="28"/>
          <w:szCs w:val="28"/>
        </w:rPr>
        <w:tab/>
      </w:r>
      <w:r w:rsidR="00630D89" w:rsidRPr="00951713">
        <w:rPr>
          <w:rFonts w:ascii="Times New Roman" w:eastAsia="Times New Roman" w:hAnsi="Times New Roman" w:cs="Times New Roman"/>
          <w:color w:val="000000" w:themeColor="text1"/>
          <w:sz w:val="28"/>
          <w:szCs w:val="28"/>
        </w:rPr>
        <w:t>ndërmarrin veprime të koordinuara</w:t>
      </w:r>
      <w:r w:rsidR="00385C0B">
        <w:rPr>
          <w:rFonts w:ascii="Times New Roman" w:eastAsia="Times New Roman" w:hAnsi="Times New Roman" w:cs="Times New Roman"/>
          <w:color w:val="000000" w:themeColor="text1"/>
          <w:sz w:val="28"/>
          <w:szCs w:val="28"/>
        </w:rPr>
        <w:t>,</w:t>
      </w:r>
      <w:r w:rsidR="00630D89" w:rsidRPr="00951713">
        <w:rPr>
          <w:rFonts w:ascii="Times New Roman" w:eastAsia="Times New Roman" w:hAnsi="Times New Roman" w:cs="Times New Roman"/>
          <w:color w:val="000000" w:themeColor="text1"/>
          <w:sz w:val="28"/>
          <w:szCs w:val="28"/>
        </w:rPr>
        <w:t xml:space="preserve"> në rast rreziku</w:t>
      </w:r>
      <w:r w:rsidR="00385C0B">
        <w:rPr>
          <w:rFonts w:ascii="Times New Roman" w:eastAsia="Times New Roman" w:hAnsi="Times New Roman" w:cs="Times New Roman"/>
          <w:color w:val="000000" w:themeColor="text1"/>
          <w:sz w:val="28"/>
          <w:szCs w:val="28"/>
        </w:rPr>
        <w:t>,</w:t>
      </w:r>
      <w:r w:rsidR="00630D89" w:rsidRPr="00951713">
        <w:rPr>
          <w:rFonts w:ascii="Times New Roman" w:eastAsia="Times New Roman" w:hAnsi="Times New Roman" w:cs="Times New Roman"/>
          <w:color w:val="000000" w:themeColor="text1"/>
          <w:sz w:val="28"/>
          <w:szCs w:val="28"/>
        </w:rPr>
        <w:t xml:space="preserve"> për stabilitetin financiar, mbrojtjen e investitorëve ose integritetin e tregut.</w:t>
      </w:r>
    </w:p>
    <w:p w14:paraId="0D8FD39D" w14:textId="77777777" w:rsidR="00630D89" w:rsidRPr="00951713" w:rsidRDefault="00630D89" w:rsidP="00FD0CCE">
      <w:pPr>
        <w:spacing w:after="0" w:line="240" w:lineRule="auto"/>
        <w:ind w:left="900" w:hanging="900"/>
        <w:jc w:val="both"/>
        <w:rPr>
          <w:rFonts w:ascii="Times New Roman" w:eastAsia="Times New Roman" w:hAnsi="Times New Roman" w:cs="Times New Roman"/>
          <w:color w:val="000000" w:themeColor="text1"/>
          <w:sz w:val="28"/>
          <w:szCs w:val="28"/>
        </w:rPr>
      </w:pPr>
    </w:p>
    <w:p w14:paraId="61B5E9E7" w14:textId="77777777" w:rsidR="00630D89" w:rsidRDefault="00630D89" w:rsidP="00FD0CCE">
      <w:pPr>
        <w:numPr>
          <w:ilvl w:val="0"/>
          <w:numId w:val="206"/>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Autoritetet përgjegjëse mund të bashkëpunojnë me autoritete mbikëqyrëse të huaja ose organizata ndërkombëtare, në përputhje me marrëveshjet ndërkombëtare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duke respektuar parimet e sekretit profesional dhe mbrojtjes së të dhënave personale. </w:t>
      </w:r>
    </w:p>
    <w:p w14:paraId="1ADB21C8" w14:textId="77777777" w:rsidR="00630D89" w:rsidRPr="00951713" w:rsidRDefault="00630D89" w:rsidP="00FD0CCE">
      <w:pPr>
        <w:spacing w:after="0" w:line="240" w:lineRule="auto"/>
        <w:ind w:left="360" w:hanging="360"/>
        <w:jc w:val="both"/>
        <w:rPr>
          <w:rFonts w:ascii="Times New Roman" w:eastAsia="Times New Roman" w:hAnsi="Times New Roman" w:cs="Times New Roman"/>
          <w:color w:val="000000" w:themeColor="text1"/>
          <w:sz w:val="28"/>
          <w:szCs w:val="28"/>
        </w:rPr>
      </w:pPr>
    </w:p>
    <w:p w14:paraId="63ABA77B" w14:textId="77777777" w:rsidR="00630D89" w:rsidRPr="00951713" w:rsidRDefault="00630D89" w:rsidP="00FD0CCE">
      <w:pPr>
        <w:numPr>
          <w:ilvl w:val="0"/>
          <w:numId w:val="206"/>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Autoriteti i Mbikëqyrjes Financiare shërben si pika e vetme e kontaktit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kuadër të bashkëpunimit administrativ ndërkufitar me autoritetet mbikëqyrëse të huaja.</w:t>
      </w:r>
    </w:p>
    <w:p w14:paraId="4B4511DE"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33CB58FA"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Neni 94</w:t>
      </w:r>
    </w:p>
    <w:p w14:paraId="1B2134CE"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Kompetencat e autoriteteve përgjegjëse</w:t>
      </w:r>
    </w:p>
    <w:p w14:paraId="63F38F56"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11CEC18B" w14:textId="2629E944" w:rsidR="00630D89" w:rsidRDefault="00630D89" w:rsidP="00FD0CCE">
      <w:pPr>
        <w:numPr>
          <w:ilvl w:val="0"/>
          <w:numId w:val="203"/>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Me qëllim përmbushjen e detyrave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përcaktuara nga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 xml:space="preserve">reu II deri në </w:t>
      </w:r>
      <w:r w:rsidR="00385C0B">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reun VI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 Autoriteti i Mbikëqyrjes Financiare dhe Banka e Shqipërisë ushtrojnë kompetencat mbikëqyrëse dhe të hetimit administrativ</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w:t>
      </w:r>
      <w:r>
        <w:rPr>
          <w:rFonts w:ascii="Times New Roman" w:eastAsia="Times New Roman" w:hAnsi="Times New Roman" w:cs="Times New Roman"/>
          <w:color w:val="000000" w:themeColor="text1"/>
          <w:sz w:val="28"/>
          <w:szCs w:val="28"/>
        </w:rPr>
        <w:t xml:space="preserve"> më poshtë</w:t>
      </w:r>
      <w:r w:rsidRPr="00951713">
        <w:rPr>
          <w:rFonts w:ascii="Times New Roman" w:eastAsia="Times New Roman" w:hAnsi="Times New Roman" w:cs="Times New Roman"/>
          <w:color w:val="000000" w:themeColor="text1"/>
          <w:sz w:val="28"/>
          <w:szCs w:val="28"/>
        </w:rPr>
        <w:t xml:space="preserve"> vijon:</w:t>
      </w:r>
    </w:p>
    <w:p w14:paraId="43E3A92B"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0FDDAEE4" w14:textId="451D2D3E" w:rsidR="00630D89" w:rsidRDefault="00630D89" w:rsidP="00FD0CCE">
      <w:pPr>
        <w:pStyle w:val="ListParagraph"/>
        <w:numPr>
          <w:ilvl w:val="0"/>
          <w:numId w:val="40"/>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Autoriteti i Mbikëqyrjes Financiare ka të drejtë të marrë masat mbikëqyrëse</w:t>
      </w:r>
      <w:r>
        <w:rPr>
          <w:rFonts w:ascii="Times New Roman" w:eastAsia="Times New Roman" w:hAnsi="Times New Roman" w:cs="Times New Roman"/>
          <w:color w:val="000000" w:themeColor="text1"/>
          <w:sz w:val="28"/>
          <w:szCs w:val="28"/>
        </w:rPr>
        <w:t>,</w:t>
      </w:r>
      <w:r w:rsidR="00505E87">
        <w:rPr>
          <w:rFonts w:ascii="Times New Roman" w:eastAsia="Times New Roman" w:hAnsi="Times New Roman" w:cs="Times New Roman"/>
          <w:color w:val="000000" w:themeColor="text1"/>
          <w:sz w:val="28"/>
          <w:szCs w:val="28"/>
        </w:rPr>
        <w:t xml:space="preserve"> të më</w:t>
      </w:r>
      <w:r w:rsidRPr="00951713">
        <w:rPr>
          <w:rFonts w:ascii="Times New Roman" w:eastAsia="Times New Roman" w:hAnsi="Times New Roman" w:cs="Times New Roman"/>
          <w:color w:val="000000" w:themeColor="text1"/>
          <w:sz w:val="28"/>
          <w:szCs w:val="28"/>
        </w:rPr>
        <w:t>posht</w:t>
      </w:r>
      <w:r w:rsidR="00505E87">
        <w:rPr>
          <w:rFonts w:ascii="Times New Roman" w:eastAsia="Times New Roman" w:hAnsi="Times New Roman" w:cs="Times New Roman"/>
          <w:color w:val="000000" w:themeColor="text1"/>
          <w:sz w:val="28"/>
          <w:szCs w:val="28"/>
        </w:rPr>
        <w:t>me</w:t>
      </w:r>
      <w:r w:rsidRPr="00951713">
        <w:rPr>
          <w:rFonts w:ascii="Times New Roman" w:eastAsia="Times New Roman" w:hAnsi="Times New Roman" w:cs="Times New Roman"/>
          <w:color w:val="000000" w:themeColor="text1"/>
          <w:sz w:val="28"/>
          <w:szCs w:val="28"/>
        </w:rPr>
        <w:t>:</w:t>
      </w:r>
    </w:p>
    <w:p w14:paraId="468B1341"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606E87D1" w14:textId="6C6D8D56"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 nga çdo subjekt informacion dhe dokumente</w:t>
      </w:r>
      <w:r w:rsidR="002B6C4C">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i konsideron të rëndësishme për përmbushjen e detyrave të saj; </w:t>
      </w:r>
    </w:p>
    <w:p w14:paraId="0B5D49A6" w14:textId="082FB8BE"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ezullon ose  kërkon nga një ofrues i shërbimeve të kriptoaseteve të pezullojë ofrimin e shërbimeve të kriptoaseteve për një periudhë maksimale prej 30 ditë</w:t>
      </w:r>
      <w:r>
        <w:rPr>
          <w:rFonts w:ascii="Times New Roman" w:eastAsia="Times New Roman" w:hAnsi="Times New Roman" w:cs="Times New Roman"/>
          <w:color w:val="000000" w:themeColor="text1"/>
          <w:sz w:val="28"/>
          <w:szCs w:val="28"/>
        </w:rPr>
        <w:t>sh</w:t>
      </w:r>
      <w:r w:rsidRPr="00951713">
        <w:rPr>
          <w:rFonts w:ascii="Times New Roman" w:eastAsia="Times New Roman" w:hAnsi="Times New Roman" w:cs="Times New Roman"/>
          <w:color w:val="000000" w:themeColor="text1"/>
          <w:sz w:val="28"/>
          <w:szCs w:val="28"/>
        </w:rPr>
        <w:t xml:space="preserve"> pun</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të njëpasnjëshme, vetëm në rastet kur ekzistojnë dyshime të arsyeshme për shkeljen e këtij ligji; </w:t>
      </w:r>
    </w:p>
    <w:p w14:paraId="14DF2E4A" w14:textId="29CEFC1C"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dalon ofrimin e shërbimeve të kriptoaseteve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konstaton se janë shkelur dispozitat e këtij ligji;</w:t>
      </w:r>
    </w:p>
    <w:p w14:paraId="50FF7D36"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ublikon ose kërkon nga një ofrues i shërbimeve të kriptoaseteve të publikojë të gjitha informacionet thelbësore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mund të kenë ndikim në ofrimin e shërbimeve të kriptoaseteve përkatëse, për të siguruar mbrojtjen e interesave të klientëve, në veçanti të klientëve joprofesionistë ose mbarëvajtjen e tregut;</w:t>
      </w:r>
    </w:p>
    <w:p w14:paraId="74736086"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ublikon faktin që një ofrues i shërbimeve të kriptoaseteve nuk përmbush detyrimet e tij</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kuadër të këtij ligji;</w:t>
      </w:r>
    </w:p>
    <w:p w14:paraId="094AE1B4" w14:textId="04AA82A9"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ezullon ose kërkon nga një ofrues i shërbimeve të kriptoaseteve të pezullojë ofrimin e shërbimeve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gjykon se situata e ofruesit të shërbimeve të kriptoaseteve është e tillë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ofrimi i shërbimit të kriptoaseteve do të ishte në dëm të interesave të klientëve, veçanërisht klientëve joprofesionistë;</w:t>
      </w:r>
    </w:p>
    <w:p w14:paraId="18C174F5" w14:textId="26D93B64"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 transferimin e kontratave ekzistuese te një ofrues tjetër i shërbimeve të kriptoaseteve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autorizimi i një ofruesi </w:t>
      </w:r>
      <w:r w:rsidRPr="00951713">
        <w:rPr>
          <w:rFonts w:ascii="Times New Roman" w:eastAsia="Times New Roman" w:hAnsi="Times New Roman" w:cs="Times New Roman"/>
          <w:color w:val="000000" w:themeColor="text1"/>
          <w:sz w:val="28"/>
          <w:szCs w:val="28"/>
        </w:rPr>
        <w:lastRenderedPageBreak/>
        <w:t>të shërbimeve të kriptoaseteve revokohet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w:t>
      </w:r>
      <w:r w:rsidR="00B11D7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 xml:space="preserve">nenin </w:t>
      </w:r>
      <w:r w:rsidRPr="00F94ECC">
        <w:rPr>
          <w:rFonts w:ascii="Times New Roman" w:eastAsia="Times New Roman" w:hAnsi="Times New Roman" w:cs="Times New Roman"/>
          <w:sz w:val="28"/>
          <w:szCs w:val="28"/>
        </w:rPr>
        <w:t xml:space="preserve">64, të këtij ligji, </w:t>
      </w:r>
      <w:r w:rsidRPr="00951713">
        <w:rPr>
          <w:rFonts w:ascii="Times New Roman" w:eastAsia="Times New Roman" w:hAnsi="Times New Roman" w:cs="Times New Roman"/>
          <w:color w:val="000000" w:themeColor="text1"/>
          <w:sz w:val="28"/>
          <w:szCs w:val="28"/>
        </w:rPr>
        <w:t>pasi të ketë marrë pëlqimin paraprak të klientëve dhe të ofruesit të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tek i cili do të transferohen kontratat;</w:t>
      </w:r>
    </w:p>
    <w:p w14:paraId="50B0A82E"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U</w:t>
      </w:r>
      <w:r w:rsidRPr="00951713">
        <w:rPr>
          <w:rFonts w:ascii="Times New Roman" w:eastAsia="Times New Roman" w:hAnsi="Times New Roman" w:cs="Times New Roman"/>
          <w:color w:val="000000" w:themeColor="text1"/>
          <w:sz w:val="28"/>
          <w:szCs w:val="28"/>
        </w:rPr>
        <w:t>rdhëron ndërprerjen e menjëhershme të veprimtarisë pa paralajmërim paraprak ose vendosje të një afati, në rastet kur ekzistojnë arsye për të supozuar se një person fizik ose person juridik po ofron shërbime të kriptoaseteve pa autorizimin përkatës, ose kur një person fizik ose person juridik po ofron ndaj publikut ose po kërkon pranimin në tregtim të kriptoaseteve të ndryshëm nga tokeni i aseteve ose tokeni i parasë elektronike pa një dokument informues të kriptoasetit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përcaktimet e nenit 8, të këtij ligji;</w:t>
      </w:r>
    </w:p>
    <w:p w14:paraId="2430CA00" w14:textId="76C841DE"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 nga ofertuesit, personat që kërkojnë pranimin në tregtim të kriptoaseteve ose nga emetuesit e kriptoaseteve të ndryshëm nga tokeni i aseteve ose tokeni i parasë elektronike, të ndryshojë dokumentin informues të kriptoasetit ose të ndryshojnë më tej dokumentin informues të kriptoasetit të ndryshuar, në rastet kur konstatojnë se dokumenti informues nuk përmban informacionin e kërkuar</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nenit 6</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w:t>
      </w:r>
    </w:p>
    <w:p w14:paraId="7EC21AF1" w14:textId="721E6798"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 nga ofertuesit, personat që kërkojnë pranimin në tregtim të kriptoaseteve, ose nga emetuesit 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ve të aseteve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ose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ve të parasë elektronike, të ndryshojnë materialet e tyre promovuese, në rastet kur konstatojnë se nuk janë në përputhje me kërkesat e përcaktuara në nenet 7, 29 ose 53</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 </w:t>
      </w:r>
    </w:p>
    <w:p w14:paraId="7790918C"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 nga ofertuesit, personat që kërkojnë pranimin në tregtim të kriptoaseteve, ose nga emetuesit 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ve të aseteve ose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ve të parasë elektronike, të përfshijnë informacion shtesë në dokumentet informuese të tyre të kriptoaseteve, kur është e nevojshme për stabilitetin financiar ose për mbrojtjen e interesave të zotëruesve të kriptoaseteve, në veçanti të klientëve joprofesionistë; </w:t>
      </w:r>
    </w:p>
    <w:p w14:paraId="002CADC3" w14:textId="082F1B7C"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ezullon një ofertë ndaj publikut ose një pranim në tregtim të kriptoaseteve të ndryshme nga tokeni i aseteve ose tokeni i parasë elektronike për një periudhë maksimale prej 30 ditë</w:t>
      </w:r>
      <w:r w:rsidR="00B11D73">
        <w:rPr>
          <w:rFonts w:ascii="Times New Roman" w:eastAsia="Times New Roman" w:hAnsi="Times New Roman" w:cs="Times New Roman"/>
          <w:color w:val="000000" w:themeColor="text1"/>
          <w:sz w:val="28"/>
          <w:szCs w:val="28"/>
        </w:rPr>
        <w:t>sh punë</w:t>
      </w:r>
      <w:r w:rsidRPr="00951713">
        <w:rPr>
          <w:rFonts w:ascii="Times New Roman" w:eastAsia="Times New Roman" w:hAnsi="Times New Roman" w:cs="Times New Roman"/>
          <w:color w:val="000000" w:themeColor="text1"/>
          <w:sz w:val="28"/>
          <w:szCs w:val="28"/>
        </w:rPr>
        <w:t xml:space="preserve"> të njëpasnjëshme, në rastet kur ekzistojnë dyshime të arsyeshme për shkeljen e dispozitave të këtij ligji; </w:t>
      </w:r>
    </w:p>
    <w:p w14:paraId="4D12B5BB"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 xml:space="preserve">dalon një ofertë ndaj publikut ose pranimin për tregtim të kriptoaseteve të ndryshme nga tokeni i aseteve ose tokeni i parasë elektronike, në rastet kur konstaton se janë shkelur dispozitat e këtij ligji ose kur ekzistojnë dyshime të arsyeshme se dispozitat e këtij ligji do të shkelen në të ardhmen; </w:t>
      </w:r>
    </w:p>
    <w:p w14:paraId="61D2A0FF" w14:textId="4D5FA39D"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P</w:t>
      </w:r>
      <w:r w:rsidRPr="00951713">
        <w:rPr>
          <w:rFonts w:ascii="Times New Roman" w:eastAsia="Times New Roman" w:hAnsi="Times New Roman" w:cs="Times New Roman"/>
          <w:color w:val="000000" w:themeColor="text1"/>
          <w:sz w:val="28"/>
          <w:szCs w:val="28"/>
        </w:rPr>
        <w:t xml:space="preserve">ezullon ose kërkon nga një ofrues i shërbimeve të kriptoaseteve që operon një platformë tregtimi për kriptoasete të pezullojë tregtimin e kriptoaseteve për një periudhë maksimale prej </w:t>
      </w:r>
      <w:r w:rsidR="00B11D7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30 ditë</w:t>
      </w:r>
      <w:r w:rsidR="00B11D73">
        <w:rPr>
          <w:rFonts w:ascii="Times New Roman" w:eastAsia="Times New Roman" w:hAnsi="Times New Roman" w:cs="Times New Roman"/>
          <w:color w:val="000000" w:themeColor="text1"/>
          <w:sz w:val="28"/>
          <w:szCs w:val="28"/>
        </w:rPr>
        <w:t>sh punë</w:t>
      </w:r>
      <w:r w:rsidRPr="00951713">
        <w:rPr>
          <w:rFonts w:ascii="Times New Roman" w:eastAsia="Times New Roman" w:hAnsi="Times New Roman" w:cs="Times New Roman"/>
          <w:color w:val="000000" w:themeColor="text1"/>
          <w:sz w:val="28"/>
          <w:szCs w:val="28"/>
        </w:rPr>
        <w:t xml:space="preserve"> të njëpasnjëshme vetëm në rastet kur ekzistojnë dyshime të arsyeshme për shkeljen e dispozitave të këtij ligji; </w:t>
      </w:r>
    </w:p>
    <w:p w14:paraId="68774B99"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 xml:space="preserve">dalon tregtimin e kriptoaseteve në një platformë tregtimi për kriptoasete kur konstaton se janë shkelur dispozitat e këtij ligji ose kur ekzistojnë dyshime të arsyeshme se dispozitat e këtij ligji do të shkelen në të ardhmen; </w:t>
      </w:r>
    </w:p>
    <w:p w14:paraId="439C1B2D"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 xml:space="preserve">ezullon ose ndalon materialet promovuese në rastet kur ekzistojnë dyshime të arsyeshme se janë shkelur dispoziat e këtij ligji; </w:t>
      </w:r>
    </w:p>
    <w:p w14:paraId="56CB6B15"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Mkrip</w:t>
      </w:r>
      <w:r w:rsidRPr="00951713">
        <w:rPr>
          <w:rFonts w:ascii="Times New Roman" w:eastAsia="Times New Roman" w:hAnsi="Times New Roman" w:cs="Times New Roman"/>
          <w:color w:val="000000" w:themeColor="text1"/>
          <w:sz w:val="28"/>
          <w:szCs w:val="28"/>
        </w:rPr>
        <w:t>err çdo lloj mase për të siguruar që një ofertues ose një subjekt që kërkon pranimin në tregtim të kriptoaseteve, një emetues i një tokeni të aseteve ose një tokeni të parasë elektronike ose një ofrues i shërbimeve të kriptoaseteve të respektojnë dispozitat e këtij ligji, duke përfshirë kërkesën për ndërprerjen e çdo praktike ose sjelljeje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autoritetet përgjegjëse e konsiderojnë në kundërshtim me këtë ligj; </w:t>
      </w:r>
    </w:p>
    <w:p w14:paraId="54D7E762"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 xml:space="preserve">ryen inspektime në vend ose hetime administrative në çdo lloj ambienti, me përjashtim të banesave private të personave fizikë, me qëllim për të përfituar qasje në dokumente dhe të dhëna të tjera të çdo lloj forme; </w:t>
      </w:r>
    </w:p>
    <w:p w14:paraId="79D483DF"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ontrakton palë të treta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me qëllim kryerjen e verifikimeve ose hetimeve administrative;</w:t>
      </w:r>
    </w:p>
    <w:p w14:paraId="68D40A14"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 xml:space="preserve">ërkon largimin e një personi fizik nga organi drejtues i një emetuesi të një tokeni të aseteve ose të një ofruesi të shërbimeve të kriptoaseteve; </w:t>
      </w:r>
    </w:p>
    <w:p w14:paraId="29939C13" w14:textId="77777777" w:rsidR="00630D89" w:rsidRPr="00951713"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 xml:space="preserve">ërkon nga çdo subjekt të marrë masa për të zvogëluar madhësinë e pozicionit ose ekspozimit të tij ndaj kriptoaseteve; </w:t>
      </w:r>
    </w:p>
    <w:p w14:paraId="1ED75394" w14:textId="123E13B4" w:rsidR="00630D89" w:rsidRPr="00045D4B" w:rsidRDefault="00630D89" w:rsidP="00630D89">
      <w:pPr>
        <w:pStyle w:val="ListParagraph"/>
        <w:numPr>
          <w:ilvl w:val="0"/>
          <w:numId w:val="355"/>
        </w:numPr>
        <w:spacing w:after="0" w:line="240" w:lineRule="auto"/>
        <w:ind w:left="1418" w:hanging="284"/>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dërmerr të gjitha masat e nevojshme, duke përfshirë kërkesën ndaj një pale të tretë ose një autoriteti shtetëror për të zbatuar këto masa</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nuk ka mjete të tjera efektive të disponueshme për të ndaluar shkeljen e këtij ligji dhe për të shmangur rrezikun e dëmit serioz ndaj interesave të klientëve ose zotëruesve të kriptoaseteve:</w:t>
      </w:r>
    </w:p>
    <w:p w14:paraId="45AE23F7" w14:textId="77777777" w:rsidR="00630D89" w:rsidRPr="00951713" w:rsidRDefault="00630D89" w:rsidP="00630D89">
      <w:pPr>
        <w:pStyle w:val="ListParagraph"/>
        <w:spacing w:after="0" w:line="240" w:lineRule="auto"/>
        <w:ind w:left="0"/>
        <w:jc w:val="both"/>
        <w:rPr>
          <w:rFonts w:ascii="Times New Roman" w:hAnsi="Times New Roman" w:cs="Times New Roman"/>
          <w:color w:val="000000" w:themeColor="text1"/>
          <w:sz w:val="28"/>
          <w:szCs w:val="28"/>
        </w:rPr>
      </w:pPr>
    </w:p>
    <w:p w14:paraId="44A69458" w14:textId="69148CEF" w:rsidR="00630D89" w:rsidRPr="00951713" w:rsidRDefault="00630D89" w:rsidP="00630D89">
      <w:pPr>
        <w:pStyle w:val="ListParagraph"/>
        <w:numPr>
          <w:ilvl w:val="2"/>
          <w:numId w:val="340"/>
        </w:numPr>
        <w:spacing w:after="0" w:line="240" w:lineRule="auto"/>
        <w:ind w:left="1843"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 të hequr përmbajtjen ose për të kufizuar aksesin në një ndërfaqe </w:t>
      </w:r>
      <w:r w:rsidRPr="0086636A">
        <w:rPr>
          <w:rFonts w:ascii="Times New Roman" w:eastAsia="Times New Roman" w:hAnsi="Times New Roman" w:cs="Times New Roman"/>
          <w:i/>
          <w:iCs/>
          <w:color w:val="000000" w:themeColor="text1"/>
          <w:sz w:val="28"/>
          <w:szCs w:val="28"/>
        </w:rPr>
        <w:t>on-line</w:t>
      </w:r>
      <w:r w:rsidRPr="00951713">
        <w:rPr>
          <w:rFonts w:ascii="Times New Roman" w:eastAsia="Times New Roman" w:hAnsi="Times New Roman" w:cs="Times New Roman"/>
          <w:color w:val="000000" w:themeColor="text1"/>
          <w:sz w:val="28"/>
          <w:szCs w:val="28"/>
        </w:rPr>
        <w:t xml:space="preserve"> ose për të urdhëruar shfaqjen e qartë të një paralajmërimi për klientët dhe zotëruesit e kriptoaseteve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kur ata aksesojnë një ndërfaqe </w:t>
      </w:r>
      <w:r w:rsidRPr="0086636A">
        <w:rPr>
          <w:rFonts w:ascii="Times New Roman" w:eastAsia="Times New Roman" w:hAnsi="Times New Roman" w:cs="Times New Roman"/>
          <w:i/>
          <w:iCs/>
          <w:color w:val="000000" w:themeColor="text1"/>
          <w:sz w:val="28"/>
          <w:szCs w:val="28"/>
        </w:rPr>
        <w:t>on-line</w:t>
      </w:r>
      <w:r w:rsidRPr="00951713">
        <w:rPr>
          <w:rFonts w:ascii="Times New Roman" w:eastAsia="Times New Roman" w:hAnsi="Times New Roman" w:cs="Times New Roman"/>
          <w:color w:val="000000" w:themeColor="text1"/>
          <w:sz w:val="28"/>
          <w:szCs w:val="28"/>
        </w:rPr>
        <w:t>;</w:t>
      </w:r>
    </w:p>
    <w:p w14:paraId="4595D719" w14:textId="77777777" w:rsidR="00630D89" w:rsidRPr="00951713" w:rsidRDefault="00630D89" w:rsidP="00630D89">
      <w:pPr>
        <w:pStyle w:val="ListParagraph"/>
        <w:numPr>
          <w:ilvl w:val="2"/>
          <w:numId w:val="340"/>
        </w:numPr>
        <w:spacing w:after="0" w:line="240" w:lineRule="auto"/>
        <w:ind w:left="1843" w:hanging="283"/>
        <w:jc w:val="both"/>
        <w:rPr>
          <w:rFonts w:ascii="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 të urdhëruar një ofrues hostimi të heqë,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 xml:space="preserve">çaktivizojë ose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 xml:space="preserve">kufizojë aksesin në një ndërfaqe </w:t>
      </w:r>
      <w:r w:rsidRPr="0086636A">
        <w:rPr>
          <w:rFonts w:ascii="Times New Roman" w:eastAsia="Times New Roman" w:hAnsi="Times New Roman" w:cs="Times New Roman"/>
          <w:i/>
          <w:iCs/>
          <w:color w:val="000000" w:themeColor="text1"/>
          <w:sz w:val="28"/>
          <w:szCs w:val="28"/>
        </w:rPr>
        <w:t>on-line</w:t>
      </w:r>
      <w:r w:rsidRPr="00951713">
        <w:rPr>
          <w:rFonts w:ascii="Times New Roman" w:eastAsia="Times New Roman" w:hAnsi="Times New Roman" w:cs="Times New Roman"/>
          <w:color w:val="000000" w:themeColor="text1"/>
          <w:sz w:val="28"/>
          <w:szCs w:val="28"/>
        </w:rPr>
        <w:t>;</w:t>
      </w:r>
    </w:p>
    <w:p w14:paraId="2069BFD6" w14:textId="77777777" w:rsidR="00630D89" w:rsidRPr="00045D4B" w:rsidRDefault="00630D89" w:rsidP="00630D89">
      <w:pPr>
        <w:pStyle w:val="ListParagraph"/>
        <w:numPr>
          <w:ilvl w:val="2"/>
          <w:numId w:val="340"/>
        </w:numPr>
        <w:spacing w:after="0" w:line="240" w:lineRule="auto"/>
        <w:ind w:left="1843" w:hanging="283"/>
        <w:jc w:val="both"/>
        <w:rPr>
          <w:rFonts w:ascii="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për të urdhëruar regjistruesit e domeneve të fshijnë një emër domeni dhe 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i lejojnë autoritetit përgjegjës përkatës ta regjistrojë atë</w:t>
      </w:r>
      <w:r>
        <w:rPr>
          <w:rFonts w:ascii="Times New Roman" w:eastAsia="Times New Roman" w:hAnsi="Times New Roman" w:cs="Times New Roman"/>
          <w:color w:val="000000" w:themeColor="text1"/>
          <w:sz w:val="28"/>
          <w:szCs w:val="28"/>
        </w:rPr>
        <w:t>.</w:t>
      </w:r>
    </w:p>
    <w:p w14:paraId="13F141D9" w14:textId="77777777" w:rsidR="00630D89" w:rsidRPr="00951713" w:rsidRDefault="00630D89" w:rsidP="00630D89">
      <w:pPr>
        <w:pStyle w:val="ListParagraph"/>
        <w:spacing w:after="0" w:line="240" w:lineRule="auto"/>
        <w:ind w:left="0"/>
        <w:jc w:val="both"/>
        <w:rPr>
          <w:rFonts w:ascii="Times New Roman" w:hAnsi="Times New Roman" w:cs="Times New Roman"/>
          <w:color w:val="000000" w:themeColor="text1"/>
          <w:sz w:val="28"/>
          <w:szCs w:val="28"/>
        </w:rPr>
      </w:pPr>
    </w:p>
    <w:p w14:paraId="2977D1CA" w14:textId="546F90ED" w:rsidR="00630D89" w:rsidRDefault="00630D89" w:rsidP="00630D89">
      <w:pPr>
        <w:pStyle w:val="ListParagraph"/>
        <w:numPr>
          <w:ilvl w:val="0"/>
          <w:numId w:val="355"/>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ezullon ose kërkon nga ofruesi përkatës i shërbimeve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operon platformën e tregtimit për kriptoasete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pezullojë kriptoasetet nga tregtimi kur informohet nga Banka e Shqipërisë se situata e ofertuesit, subjektit që kërkon pranimin në tregtim të një kriptoaseti ose emetuesit të një tokeni të aseteve ose tokeni të parasë elektronike është e tillë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tregtimi do të ishte në dëm të interesave të zotëruesve të kriptoaseteve, veçanërisht të klientëve joprofesionistë</w:t>
      </w:r>
      <w:r>
        <w:rPr>
          <w:rFonts w:ascii="Times New Roman" w:eastAsia="Times New Roman" w:hAnsi="Times New Roman" w:cs="Times New Roman"/>
          <w:color w:val="000000" w:themeColor="text1"/>
          <w:sz w:val="28"/>
          <w:szCs w:val="28"/>
        </w:rPr>
        <w:t>.</w:t>
      </w:r>
    </w:p>
    <w:p w14:paraId="74B7EF72" w14:textId="77777777" w:rsidR="00630D89" w:rsidRPr="00951713" w:rsidRDefault="00630D89" w:rsidP="00630D89">
      <w:pPr>
        <w:pStyle w:val="ListParagraph"/>
        <w:spacing w:after="0" w:line="240" w:lineRule="auto"/>
        <w:ind w:left="0" w:hanging="425"/>
        <w:jc w:val="both"/>
        <w:rPr>
          <w:rFonts w:ascii="Times New Roman" w:eastAsia="Times New Roman" w:hAnsi="Times New Roman" w:cs="Times New Roman"/>
          <w:color w:val="000000" w:themeColor="text1"/>
          <w:sz w:val="28"/>
          <w:szCs w:val="28"/>
        </w:rPr>
      </w:pPr>
    </w:p>
    <w:p w14:paraId="4F69EA0A" w14:textId="77777777" w:rsidR="00630D89" w:rsidRDefault="00630D89" w:rsidP="00FD0CCE">
      <w:pPr>
        <w:pStyle w:val="ListParagraph"/>
        <w:numPr>
          <w:ilvl w:val="0"/>
          <w:numId w:val="40"/>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Banka e Shqipërisë ushtron kompetencat e mëposhtme:</w:t>
      </w:r>
    </w:p>
    <w:p w14:paraId="2D4464C4"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33DA7298"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 nga çdo subjekt informacion dhe dokumente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i konsideron të rëndësishme për përmbushjen e detyrave të saj;</w:t>
      </w:r>
    </w:p>
    <w:p w14:paraId="5E6AFE52"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 nga ofertuesit, personat që kërkojnë pranimin në tregtim të kriptoaseteve, ose emetuesit 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ve të aseteve ose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ve të parasë elektronike, të ndryshojnë materialet e tyre promovuese, në rastet kur konstaton se nuk janë në përputhje me kërkesat e përcaktuara në nenet 7, 29 ose 53, të këtij ligji;  </w:t>
      </w:r>
    </w:p>
    <w:p w14:paraId="49AB661B"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 nga ofertuesit, personat që kërkojnë pranimin në tregtim të kriptoaseteve ose emetuesit 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ve të aseteve ose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ve të parasë elektronike të përfshijnë informacion shtesë në dokumentet informuese të tyre të kriptoaseteve, në rastet kur është e nevojshme për stabilitetin financiar ose për mbrojtjen e interesave të zotëruesve të kriptoaseteve, në veçanti të klientëve joprofesionistë; </w:t>
      </w:r>
    </w:p>
    <w:p w14:paraId="4F78FD3D"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ezullon një ofertë ndaj publikut ose një pranim në tregtim të tokenit të aseteve ose tokenit të parasë elektronike për një periudhë maksimale prej 30 ditë</w:t>
      </w:r>
      <w:r>
        <w:rPr>
          <w:rFonts w:ascii="Times New Roman" w:eastAsia="Times New Roman" w:hAnsi="Times New Roman" w:cs="Times New Roman"/>
          <w:color w:val="000000" w:themeColor="text1"/>
          <w:sz w:val="28"/>
          <w:szCs w:val="28"/>
        </w:rPr>
        <w:t>sh</w:t>
      </w:r>
      <w:r w:rsidRPr="00951713">
        <w:rPr>
          <w:rFonts w:ascii="Times New Roman" w:eastAsia="Times New Roman" w:hAnsi="Times New Roman" w:cs="Times New Roman"/>
          <w:color w:val="000000" w:themeColor="text1"/>
          <w:sz w:val="28"/>
          <w:szCs w:val="28"/>
        </w:rPr>
        <w:t xml:space="preserve"> pun</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të njëpasnjëshme, në rastet kur ekzistojnë dyshime të arsyeshme për shkeljen e dispozitave të këtij ligji; </w:t>
      </w:r>
    </w:p>
    <w:p w14:paraId="6F97E86C"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dalon një ofertë ndaj publikut ose pranimin për tregtim të tokenit të aseteve ose tokenit të parasë elektronike, në rastet kur konstaton se janë shkelur dispozitat e këtij ligji ose kur ekzistojnë dyshime të arsyeshme se dispozitat e këtij ligji do të shkelen në të ardhmen;</w:t>
      </w:r>
    </w:p>
    <w:p w14:paraId="31BC5A37"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 nga ofertuesit, personat që kërkojnë pranimin në tregtim të kriptoaseteve, emetuesit 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ve të aseteve ose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ve të parasë elektronike ose ofruesit përkatës të shërbimeve të kriptoaseteve të ndalojnë ose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 xml:space="preserve">pezullojnë materialet e tyre </w:t>
      </w:r>
      <w:r w:rsidRPr="00951713">
        <w:rPr>
          <w:rFonts w:ascii="Times New Roman" w:eastAsia="Times New Roman" w:hAnsi="Times New Roman" w:cs="Times New Roman"/>
          <w:color w:val="000000" w:themeColor="text1"/>
          <w:sz w:val="28"/>
          <w:szCs w:val="28"/>
        </w:rPr>
        <w:lastRenderedPageBreak/>
        <w:t>promovuese për një periudhë maksimale prej 30 ditë</w:t>
      </w:r>
      <w:r>
        <w:rPr>
          <w:rFonts w:ascii="Times New Roman" w:eastAsia="Times New Roman" w:hAnsi="Times New Roman" w:cs="Times New Roman"/>
          <w:color w:val="000000" w:themeColor="text1"/>
          <w:sz w:val="28"/>
          <w:szCs w:val="28"/>
        </w:rPr>
        <w:t>sh</w:t>
      </w:r>
      <w:r w:rsidRPr="00951713">
        <w:rPr>
          <w:rFonts w:ascii="Times New Roman" w:eastAsia="Times New Roman" w:hAnsi="Times New Roman" w:cs="Times New Roman"/>
          <w:color w:val="000000" w:themeColor="text1"/>
          <w:sz w:val="28"/>
          <w:szCs w:val="28"/>
        </w:rPr>
        <w:t xml:space="preserve"> pun</w:t>
      </w:r>
      <w:r>
        <w:rPr>
          <w:rFonts w:ascii="Times New Roman" w:eastAsia="Times New Roman" w:hAnsi="Times New Roman" w:cs="Times New Roman"/>
          <w:color w:val="000000" w:themeColor="text1"/>
          <w:sz w:val="28"/>
          <w:szCs w:val="28"/>
        </w:rPr>
        <w:t xml:space="preserve">ë </w:t>
      </w:r>
      <w:r w:rsidRPr="00951713">
        <w:rPr>
          <w:rFonts w:ascii="Times New Roman" w:eastAsia="Times New Roman" w:hAnsi="Times New Roman" w:cs="Times New Roman"/>
          <w:color w:val="000000" w:themeColor="text1"/>
          <w:sz w:val="28"/>
          <w:szCs w:val="28"/>
        </w:rPr>
        <w:t xml:space="preserve">të njëpasnjëshme,  në rastet kur ekzistojnë dyshime të arsyeshme se janë shkelur dispozitat e këtij ligji; </w:t>
      </w:r>
    </w:p>
    <w:p w14:paraId="21DDC7E0"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sq"/>
        </w:rPr>
        <w:t>N</w:t>
      </w:r>
      <w:r w:rsidRPr="00951713">
        <w:rPr>
          <w:rFonts w:ascii="Times New Roman" w:eastAsia="Times New Roman" w:hAnsi="Times New Roman" w:cs="Times New Roman"/>
          <w:sz w:val="28"/>
          <w:szCs w:val="28"/>
          <w:lang w:val="sq"/>
        </w:rPr>
        <w:t>ë rastet kur është e nevojshme, të ndërhyjë dhe të pezullojë ose kufizojë përkohësisht, ofrimin e shërbimeve të transfertave të kriptoaseteve në emër të klientëve, me qëllim ruajtjen e stabilitetit të sistemit të pagesave ose mirëfunksionimin e proceseve të transfertave të vlerave</w:t>
      </w:r>
      <w:r>
        <w:rPr>
          <w:rFonts w:ascii="Times New Roman" w:eastAsia="Times New Roman" w:hAnsi="Times New Roman" w:cs="Times New Roman"/>
          <w:sz w:val="28"/>
          <w:szCs w:val="28"/>
          <w:lang w:val="sq"/>
        </w:rPr>
        <w:t>;</w:t>
      </w:r>
    </w:p>
    <w:p w14:paraId="54499253"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ublikon faktin që një ofertues, një person që kërkon pranimin në tregtim të një kriptoaseti ose një emetues i një tokeni të aseteve ose tokeni të parasë elektronike</w:t>
      </w:r>
      <w:r>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nuk përmbush detyrimet e tij</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këtij ligji; </w:t>
      </w:r>
    </w:p>
    <w:p w14:paraId="257F4B9A"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 xml:space="preserve">ublikon ose kërkon nga ofertuesi, subjekti që kërkon pranimin në tregtim të një kriptoaseti ose emetuesi i një tokeni të aseteve ose një tokeni të parasë elektronike, që të publikojë të gjitha informacionet thelbësore që mund të ndikojnë në vlerësimin e kriptoasetit të ofruar ndaj publikut ose të pranuar në tregtim, për të siguruar mbrojtjen e interesave të zotëruesve të kriptoaseteve, në veçanti të klientëve joprofesionistë ose mbarëvajtjen e tregut; </w:t>
      </w:r>
    </w:p>
    <w:p w14:paraId="1F84176F" w14:textId="5717C7B6"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jofton AMF</w:t>
      </w:r>
      <w:r>
        <w:rPr>
          <w:rFonts w:ascii="Times New Roman" w:eastAsia="Times New Roman" w:hAnsi="Times New Roman" w:cs="Times New Roman"/>
          <w:color w:val="000000" w:themeColor="text1"/>
          <w:sz w:val="28"/>
          <w:szCs w:val="28"/>
        </w:rPr>
        <w:t>-në</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situata e ofertuesit, subjektit që kërkon pranimin në tregtim të një kriptoaseti ose emetuesit të një tokeni të aseteve ose tokeni të parasë elektronike është e tillë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tregtimi i atij kriptoseti do të ishte në dëm të interesave të zotëruesve të tij, veçanërisht të klientëve joprofesionistë; </w:t>
      </w:r>
    </w:p>
    <w:p w14:paraId="2983B18D"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U</w:t>
      </w:r>
      <w:r w:rsidRPr="00951713">
        <w:rPr>
          <w:rFonts w:ascii="Times New Roman" w:eastAsia="Times New Roman" w:hAnsi="Times New Roman" w:cs="Times New Roman"/>
          <w:color w:val="000000" w:themeColor="text1"/>
          <w:sz w:val="28"/>
          <w:szCs w:val="28"/>
        </w:rPr>
        <w:t>rdhëron ndërprerjen e menjëhershme të veprimtarisë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pa paralajmërim paraprak ose vendosje të një afati, në rastet kur ekzistojnë arsye për të dyshuar se një subjekt po emeton token të aseteve ose token të parasë elektronike pa autorizim ose se një subjekt po ofron ose kërkon pranimin në tregtim të kriptoaseteve të tjera përveç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ve të aseteve ose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ve të parasë elektronike pa një dokument informues të kriptoasetit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përcaktimet e nenit 8, të këtij ligji; </w:t>
      </w:r>
    </w:p>
    <w:p w14:paraId="3C3F38DA" w14:textId="4655755F"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M</w:t>
      </w:r>
      <w:r w:rsidRPr="00951713">
        <w:rPr>
          <w:rFonts w:ascii="Times New Roman" w:eastAsia="Times New Roman" w:hAnsi="Times New Roman" w:cs="Times New Roman"/>
          <w:color w:val="000000" w:themeColor="text1"/>
          <w:sz w:val="28"/>
          <w:szCs w:val="28"/>
        </w:rPr>
        <w:t>err çdo lloj mase për të siguruar se një ofertues ose një subjekt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kërkon pranimin në tregtim të kriptoaseteve, një emetues i një tokeni të aseteve ose një tokeni të parasë elektronike ose një ofrues i shërbimeve të kriptoaseteve të respektojë dispozitat e këtij ligji, duke përfshirë kërkesën për ndërprerjen e çdo praktike ose sjelljeje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autoritetet përgjegjëse e konsiderojnë në kundërshtim me këtë ligj; </w:t>
      </w:r>
    </w:p>
    <w:p w14:paraId="6074D9BC"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 xml:space="preserve">ryen inspektime në vend ose hetime administrative në çdo ambient, me përjashtim të banesave private të individëve, me qëllim për të siguruar  dokumente dhe të dhëna të tjera të çdo lloj forme; </w:t>
      </w:r>
    </w:p>
    <w:p w14:paraId="7DD1F9A1"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K</w:t>
      </w:r>
      <w:r w:rsidRPr="00951713">
        <w:rPr>
          <w:rFonts w:ascii="Times New Roman" w:eastAsia="Times New Roman" w:hAnsi="Times New Roman" w:cs="Times New Roman"/>
          <w:color w:val="000000" w:themeColor="text1"/>
          <w:sz w:val="28"/>
          <w:szCs w:val="28"/>
        </w:rPr>
        <w:t>ontrakton palë të treta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me qëllim kryerjen e verifikimeve ose hetimeve administrative;</w:t>
      </w:r>
    </w:p>
    <w:p w14:paraId="7B628ABF"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 xml:space="preserve">ërkon largimin e një personi fizik nga organi drejtues i një emetuesi të një tokeni të aseteve;  </w:t>
      </w:r>
    </w:p>
    <w:p w14:paraId="0E71CBEF" w14:textId="77777777" w:rsidR="00630D89" w:rsidRPr="00951713"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 xml:space="preserve">ërkon nga çdo subjekt të marrë masa për të zvogëluar madhësinë e pozicionit ose ekspozimit të tij ndaj kriptoaseteve; </w:t>
      </w:r>
    </w:p>
    <w:p w14:paraId="3EA93DC1" w14:textId="578498B3" w:rsidR="00630D89" w:rsidRDefault="00630D89" w:rsidP="00630D89">
      <w:pPr>
        <w:pStyle w:val="ListParagraph"/>
        <w:numPr>
          <w:ilvl w:val="0"/>
          <w:numId w:val="356"/>
        </w:numPr>
        <w:spacing w:after="0" w:line="240" w:lineRule="auto"/>
        <w:ind w:left="1418" w:hanging="284"/>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dërmerr të gjitha masat e nevojshme, duke përfshirë kërkesën ndaj një pale të tretë ose një autoriteti publik për të zbatuar këto masa</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nuk ka mjete të tjera efektive të disponueshme për të ndaluar shkeljen e këtij ligji dhe për të shmangur rrezikun e dëmit serioz ndaj interesave të klientëve ose zotëruesve të kriptoaseteve:</w:t>
      </w:r>
    </w:p>
    <w:p w14:paraId="7DB2FC36"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5682A16C" w14:textId="14E2E70B" w:rsidR="00630D89" w:rsidRPr="00951713" w:rsidRDefault="00630D89" w:rsidP="00630D89">
      <w:pPr>
        <w:pStyle w:val="ListParagraph"/>
        <w:numPr>
          <w:ilvl w:val="0"/>
          <w:numId w:val="357"/>
        </w:numPr>
        <w:spacing w:after="0" w:line="240" w:lineRule="auto"/>
        <w:ind w:left="1843" w:hanging="283"/>
        <w:jc w:val="both"/>
        <w:rPr>
          <w:rFonts w:ascii="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 të hequr përmbajtjen ose për të kufizuar aksesin në një ndërfaqe </w:t>
      </w:r>
      <w:r w:rsidRPr="0005110A">
        <w:rPr>
          <w:rFonts w:ascii="Times New Roman" w:eastAsia="Times New Roman" w:hAnsi="Times New Roman" w:cs="Times New Roman"/>
          <w:i/>
          <w:iCs/>
          <w:color w:val="000000" w:themeColor="text1"/>
          <w:sz w:val="28"/>
          <w:szCs w:val="28"/>
        </w:rPr>
        <w:t>on-line</w:t>
      </w:r>
      <w:r w:rsidRPr="00951713">
        <w:rPr>
          <w:rFonts w:ascii="Times New Roman" w:eastAsia="Times New Roman" w:hAnsi="Times New Roman" w:cs="Times New Roman"/>
          <w:color w:val="000000" w:themeColor="text1"/>
          <w:sz w:val="28"/>
          <w:szCs w:val="28"/>
        </w:rPr>
        <w:t xml:space="preserve"> ose për të urdhëruar shfaqjen e qartë të një paralajmërimi për klientët dhe zotëruesit e kriptoaseteve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rastet kur ata përfitojnë qasje në një ndërfaqe </w:t>
      </w:r>
      <w:r w:rsidRPr="0005110A">
        <w:rPr>
          <w:rFonts w:ascii="Times New Roman" w:eastAsia="Times New Roman" w:hAnsi="Times New Roman" w:cs="Times New Roman"/>
          <w:i/>
          <w:iCs/>
          <w:color w:val="000000" w:themeColor="text1"/>
          <w:sz w:val="28"/>
          <w:szCs w:val="28"/>
        </w:rPr>
        <w:t>on-line</w:t>
      </w:r>
      <w:r w:rsidRPr="00951713">
        <w:rPr>
          <w:rFonts w:ascii="Times New Roman" w:eastAsia="Times New Roman" w:hAnsi="Times New Roman" w:cs="Times New Roman"/>
          <w:color w:val="000000" w:themeColor="text1"/>
          <w:sz w:val="28"/>
          <w:szCs w:val="28"/>
        </w:rPr>
        <w:t>;</w:t>
      </w:r>
    </w:p>
    <w:p w14:paraId="6C77852C" w14:textId="77777777" w:rsidR="00630D89" w:rsidRPr="00951713" w:rsidRDefault="00630D89" w:rsidP="00630D89">
      <w:pPr>
        <w:pStyle w:val="ListParagraph"/>
        <w:numPr>
          <w:ilvl w:val="0"/>
          <w:numId w:val="357"/>
        </w:numPr>
        <w:spacing w:after="0" w:line="240" w:lineRule="auto"/>
        <w:ind w:left="1843"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për të urdhëruar një ofrues hostimi të heqë,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 xml:space="preserve">çaktivizojë ose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 xml:space="preserve">kufizojë qasjen në një ndërfaqe </w:t>
      </w:r>
      <w:r w:rsidRPr="0005110A">
        <w:rPr>
          <w:rFonts w:ascii="Times New Roman" w:eastAsia="Times New Roman" w:hAnsi="Times New Roman" w:cs="Times New Roman"/>
          <w:i/>
          <w:iCs/>
          <w:color w:val="000000" w:themeColor="text1"/>
          <w:sz w:val="28"/>
          <w:szCs w:val="28"/>
        </w:rPr>
        <w:t>on-line</w:t>
      </w:r>
      <w:r w:rsidRPr="00951713">
        <w:rPr>
          <w:rFonts w:ascii="Times New Roman" w:eastAsia="Times New Roman" w:hAnsi="Times New Roman" w:cs="Times New Roman"/>
          <w:color w:val="000000" w:themeColor="text1"/>
          <w:sz w:val="28"/>
          <w:szCs w:val="28"/>
        </w:rPr>
        <w:t>;</w:t>
      </w:r>
    </w:p>
    <w:p w14:paraId="403CDA20" w14:textId="548E2402" w:rsidR="00630D89" w:rsidRDefault="00630D89" w:rsidP="00630D89">
      <w:pPr>
        <w:pStyle w:val="ListParagraph"/>
        <w:numPr>
          <w:ilvl w:val="0"/>
          <w:numId w:val="357"/>
        </w:numPr>
        <w:spacing w:after="0" w:line="240" w:lineRule="auto"/>
        <w:ind w:left="1843"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 të urdhëruar regjistruesit e domeneve të fshijnë një emër domeni dhe 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i lejojnë autoritetit përgjegj</w:t>
      </w:r>
      <w:r w:rsidR="00B11D73">
        <w:rPr>
          <w:rFonts w:ascii="Times New Roman" w:eastAsia="Times New Roman" w:hAnsi="Times New Roman" w:cs="Times New Roman"/>
          <w:color w:val="000000" w:themeColor="text1"/>
          <w:sz w:val="28"/>
          <w:szCs w:val="28"/>
        </w:rPr>
        <w:t>ës përkatës ta regjistrojë atë.</w:t>
      </w:r>
    </w:p>
    <w:p w14:paraId="7988E240"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135CAF48" w14:textId="77777777" w:rsidR="00630D89" w:rsidRPr="00951713" w:rsidRDefault="00630D89" w:rsidP="00630D89">
      <w:pPr>
        <w:pStyle w:val="ListParagraph"/>
        <w:numPr>
          <w:ilvl w:val="0"/>
          <w:numId w:val="356"/>
        </w:numPr>
        <w:spacing w:after="0" w:line="240" w:lineRule="auto"/>
        <w:ind w:left="1418" w:hanging="425"/>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 nga një emetues i një tokeni të aseteve ose një tokeni të parasë elektronike, në përputhje me nenet 23</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pika 4, 24</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pika 3</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ose 58</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pika 3, të këtij ligji, të prezantojë një sasi minimale të emetimit ose të kufizojë sasinë e emetuar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p>
    <w:p w14:paraId="65BD24B6" w14:textId="406740C6" w:rsidR="00630D89" w:rsidRDefault="00630D89" w:rsidP="00630D89">
      <w:pPr>
        <w:pStyle w:val="ListParagraph"/>
        <w:numPr>
          <w:ilvl w:val="0"/>
          <w:numId w:val="356"/>
        </w:numPr>
        <w:spacing w:after="0" w:line="240" w:lineRule="auto"/>
        <w:ind w:left="1418" w:hanging="425"/>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 xml:space="preserve">ërkon nga ofertuesit, </w:t>
      </w:r>
      <w:r w:rsidRPr="00FE7FFC">
        <w:rPr>
          <w:rFonts w:ascii="Times New Roman" w:eastAsia="Times New Roman" w:hAnsi="Times New Roman" w:cs="Times New Roman"/>
          <w:color w:val="000000" w:themeColor="text1"/>
          <w:sz w:val="28"/>
          <w:szCs w:val="28"/>
        </w:rPr>
        <w:t>subjekte</w:t>
      </w:r>
      <w:r w:rsidR="00FE7FFC" w:rsidRPr="00FE7FFC">
        <w:rPr>
          <w:rFonts w:ascii="Times New Roman" w:eastAsia="Times New Roman" w:hAnsi="Times New Roman" w:cs="Times New Roman"/>
          <w:color w:val="000000" w:themeColor="text1"/>
          <w:sz w:val="28"/>
          <w:szCs w:val="28"/>
        </w:rPr>
        <w:t>t</w:t>
      </w:r>
      <w:r w:rsidRPr="00FE7FFC">
        <w:rPr>
          <w:rFonts w:ascii="Times New Roman" w:eastAsia="Times New Roman" w:hAnsi="Times New Roman" w:cs="Times New Roman"/>
          <w:color w:val="000000" w:themeColor="text1"/>
          <w:sz w:val="28"/>
          <w:szCs w:val="28"/>
        </w:rPr>
        <w:t xml:space="preserve"> që kërkojnë pranimin për tregtim të kriptoaseteve ose nga emetuesit e tokenave të aseteve ose tokenave të parasë elektronike,</w:t>
      </w:r>
      <w:r w:rsidRPr="00951713">
        <w:rPr>
          <w:rFonts w:ascii="Times New Roman" w:eastAsia="Times New Roman" w:hAnsi="Times New Roman" w:cs="Times New Roman"/>
          <w:color w:val="000000" w:themeColor="text1"/>
          <w:sz w:val="28"/>
          <w:szCs w:val="28"/>
        </w:rPr>
        <w:t xml:space="preserve"> të ndryshojnë dokumentin informues të kriptoasetit ose të ndryshojnë më tej dokumentin informues të kriptoasetit të ndryshuar, në rastet kur konstatojnë se dokumenti informues nuk përmban informacionin e kërkuar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neneve 19 ose 51, të këtij ligji</w:t>
      </w:r>
      <w:r>
        <w:rPr>
          <w:rFonts w:ascii="Times New Roman" w:eastAsia="Times New Roman" w:hAnsi="Times New Roman" w:cs="Times New Roman"/>
          <w:color w:val="000000" w:themeColor="text1"/>
          <w:sz w:val="28"/>
          <w:szCs w:val="28"/>
        </w:rPr>
        <w:t>.</w:t>
      </w:r>
    </w:p>
    <w:p w14:paraId="243645DE"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512310C4" w14:textId="77777777" w:rsidR="00630D89" w:rsidRPr="00045D4B" w:rsidRDefault="00630D89" w:rsidP="00FD0CCE">
      <w:pPr>
        <w:numPr>
          <w:ilvl w:val="0"/>
          <w:numId w:val="202"/>
        </w:numPr>
        <w:spacing w:after="0" w:line="240" w:lineRule="auto"/>
        <w:jc w:val="both"/>
        <w:rPr>
          <w:rFonts w:ascii="Times New Roman" w:hAnsi="Times New Roman" w:cs="Times New Roman"/>
          <w:sz w:val="28"/>
          <w:szCs w:val="28"/>
        </w:rPr>
      </w:pPr>
      <w:r w:rsidRPr="00951713">
        <w:rPr>
          <w:rFonts w:ascii="Times New Roman" w:eastAsia="Times New Roman" w:hAnsi="Times New Roman" w:cs="Times New Roman"/>
          <w:color w:val="000000" w:themeColor="text1"/>
          <w:sz w:val="28"/>
          <w:szCs w:val="28"/>
        </w:rPr>
        <w:t>Ushtrimi i kompetencave mbikëqyrëse dhe hetimit administrativ ndaj ofertuesve, subjekteve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kërkojnë pranimin për tregtim, emetuesve dhe ofruesve të shërbimeve të kriptoaseteve, nuk zëvendëson kompetencat e përcaktuara për autoritetet përgjegjëse në lidhje me këto subjekte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legjislacionin në fuqi. </w:t>
      </w:r>
    </w:p>
    <w:p w14:paraId="4947151B" w14:textId="77777777" w:rsidR="00630D89" w:rsidRPr="00951713" w:rsidRDefault="00630D89" w:rsidP="00FD0CCE">
      <w:pPr>
        <w:spacing w:after="0" w:line="240" w:lineRule="auto"/>
        <w:ind w:left="360" w:hanging="360"/>
        <w:jc w:val="both"/>
        <w:rPr>
          <w:rFonts w:ascii="Times New Roman" w:hAnsi="Times New Roman" w:cs="Times New Roman"/>
          <w:sz w:val="28"/>
          <w:szCs w:val="28"/>
        </w:rPr>
      </w:pPr>
    </w:p>
    <w:p w14:paraId="470187D9" w14:textId="2D19E384" w:rsidR="00630D89" w:rsidRDefault="00630D89" w:rsidP="00FD0CCE">
      <w:pPr>
        <w:numPr>
          <w:ilvl w:val="0"/>
          <w:numId w:val="202"/>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Krahas kompetencave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përcaktuara në pikën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 me qëllim përmbushjen e detyrave e tyre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 xml:space="preserve">reut VI, </w:t>
      </w:r>
      <w:r w:rsidR="00B11D73">
        <w:rPr>
          <w:rFonts w:ascii="Times New Roman" w:eastAsia="Times New Roman" w:hAnsi="Times New Roman" w:cs="Times New Roman"/>
          <w:color w:val="000000" w:themeColor="text1"/>
          <w:sz w:val="28"/>
          <w:szCs w:val="28"/>
        </w:rPr>
        <w:t xml:space="preserve">të këtij ligji, </w:t>
      </w:r>
      <w:r w:rsidRPr="00951713">
        <w:rPr>
          <w:rFonts w:ascii="Times New Roman" w:eastAsia="Times New Roman" w:hAnsi="Times New Roman" w:cs="Times New Roman"/>
          <w:color w:val="000000" w:themeColor="text1"/>
          <w:sz w:val="28"/>
          <w:szCs w:val="28"/>
        </w:rPr>
        <w:t xml:space="preserve">Autoriteti i </w:t>
      </w:r>
      <w:r w:rsidRPr="00951713">
        <w:rPr>
          <w:rFonts w:ascii="Times New Roman" w:eastAsia="Times New Roman" w:hAnsi="Times New Roman" w:cs="Times New Roman"/>
          <w:color w:val="000000" w:themeColor="text1"/>
          <w:sz w:val="28"/>
          <w:szCs w:val="28"/>
        </w:rPr>
        <w:lastRenderedPageBreak/>
        <w:t>Mbikëqyrjes Financiare ushtron edhe kompetencat mbikëqyrëse dhe të hetimit administrativ</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më poshtë vijon:</w:t>
      </w:r>
    </w:p>
    <w:p w14:paraId="20C55DE9"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4EB07176" w14:textId="77777777" w:rsidR="00630D89" w:rsidRPr="00951713" w:rsidRDefault="00630D89" w:rsidP="00FD0CCE">
      <w:pPr>
        <w:pStyle w:val="ListParagraph"/>
        <w:numPr>
          <w:ilvl w:val="0"/>
          <w:numId w:val="322"/>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a qasje në çdo dokument dhe çdo të dhëne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çdo lloj forme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 dhe të marrë ose të bëjë kopje të tyre;</w:t>
      </w:r>
    </w:p>
    <w:p w14:paraId="61FD9016" w14:textId="77777777" w:rsidR="00630D89" w:rsidRPr="00951713" w:rsidRDefault="00630D89" w:rsidP="00FD0CCE">
      <w:pPr>
        <w:pStyle w:val="ListParagraph"/>
        <w:numPr>
          <w:ilvl w:val="0"/>
          <w:numId w:val="322"/>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 dhe merr informacion nga çdo person fizik, përfshirë këtu personat fizikë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cilët janë angazhuar në mënyrë të njëpasnjëshme në transmetimin e urdhrave ose kryerjen e veprimeve operacionale, si dhe eprorët e tyre, dhe në rastet kur është e nevojshme, </w:t>
      </w:r>
      <w:r w:rsidRPr="00951713">
        <w:rPr>
          <w:rFonts w:ascii="Times New Roman" w:eastAsia="Times New Roman" w:hAnsi="Times New Roman" w:cs="Times New Roman"/>
          <w:sz w:val="28"/>
          <w:szCs w:val="28"/>
        </w:rPr>
        <w:t>të urdhërojë paraqitjen e tyre dhe t’i marrë në pyetje, me qëllim marrjen e informacionit</w:t>
      </w:r>
      <w:r w:rsidRPr="00951713">
        <w:rPr>
          <w:rFonts w:ascii="Times New Roman" w:eastAsia="Times New Roman" w:hAnsi="Times New Roman" w:cs="Times New Roman"/>
          <w:color w:val="000000" w:themeColor="text1"/>
          <w:sz w:val="28"/>
          <w:szCs w:val="28"/>
        </w:rPr>
        <w:t>;</w:t>
      </w:r>
    </w:p>
    <w:p w14:paraId="578D7C20" w14:textId="77777777" w:rsidR="00630D89" w:rsidRPr="00951713" w:rsidRDefault="00630D89" w:rsidP="00FD0CCE">
      <w:pPr>
        <w:pStyle w:val="ListParagraph"/>
        <w:numPr>
          <w:ilvl w:val="0"/>
          <w:numId w:val="322"/>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a qasje në ambientet e personave fizikë ose personave juridikë për të sekuestruar dokumente dhe të dhëna në çdo formë, në rastet kur ekziston një dyshim i arsyeshëm se dokumentet ose të dhënat që lidhen me çështjen e inspektimit ose hetimit administrativ mund të jenë të rëndësishme për të provuar një rast të tregtimit të brendshëm ose manipulimit të tregut;</w:t>
      </w:r>
    </w:p>
    <w:p w14:paraId="69DFB32F" w14:textId="297AED27" w:rsidR="00630D89" w:rsidRPr="00951713" w:rsidRDefault="00630D89" w:rsidP="00FD0CCE">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 ç) </w:t>
      </w:r>
      <w:r>
        <w:rPr>
          <w:rFonts w:ascii="Times New Roman" w:eastAsia="Times New Roman" w:hAnsi="Times New Roman" w:cs="Times New Roman"/>
          <w:color w:val="000000" w:themeColor="text1"/>
          <w:sz w:val="28"/>
          <w:szCs w:val="28"/>
        </w:rPr>
        <w:t>R</w:t>
      </w:r>
      <w:r w:rsidRPr="00951713">
        <w:rPr>
          <w:rFonts w:ascii="Times New Roman" w:eastAsia="Times New Roman" w:hAnsi="Times New Roman" w:cs="Times New Roman"/>
          <w:color w:val="000000" w:themeColor="text1"/>
          <w:sz w:val="28"/>
          <w:szCs w:val="28"/>
        </w:rPr>
        <w:t xml:space="preserve">eferon çështje për ndjekje penale; </w:t>
      </w:r>
    </w:p>
    <w:p w14:paraId="45EA10EE" w14:textId="77777777" w:rsidR="00630D89" w:rsidRPr="00951713" w:rsidRDefault="00630D89" w:rsidP="00FD0CCE">
      <w:pPr>
        <w:pStyle w:val="ListParagraph"/>
        <w:numPr>
          <w:ilvl w:val="0"/>
          <w:numId w:val="322"/>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ërkon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aq sa lejohet nga legjislacioni në fuqi, të dhënat ekzistuese të trafikut të mbajtura nga një operator telekomunikacioni, në rastet kur ekziston një dyshim i arsyeshëm për një shkelje dhe kur këto të dhëna mund të jenë të rëndësishme për hetimin e një shkeljeje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përcaktimeve të neneve 88 deri 91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w:t>
      </w:r>
    </w:p>
    <w:p w14:paraId="3F9841CB" w14:textId="6F48E2A4" w:rsidR="00630D89" w:rsidRPr="00951713" w:rsidRDefault="00FD0CCE" w:rsidP="00FD0CCE">
      <w:p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630D89" w:rsidRPr="00951713">
        <w:rPr>
          <w:rFonts w:ascii="Times New Roman" w:eastAsia="Times New Roman" w:hAnsi="Times New Roman" w:cs="Times New Roman"/>
          <w:color w:val="000000" w:themeColor="text1"/>
          <w:sz w:val="28"/>
          <w:szCs w:val="28"/>
        </w:rPr>
        <w:t xml:space="preserve">dh) </w:t>
      </w:r>
      <w:r w:rsidR="00B11D73">
        <w:rPr>
          <w:rFonts w:ascii="Times New Roman" w:eastAsia="Times New Roman" w:hAnsi="Times New Roman" w:cs="Times New Roman"/>
          <w:color w:val="000000" w:themeColor="text1"/>
          <w:sz w:val="28"/>
          <w:szCs w:val="28"/>
        </w:rPr>
        <w:t xml:space="preserve"> </w:t>
      </w:r>
      <w:r w:rsidR="00630D89">
        <w:rPr>
          <w:rFonts w:ascii="Times New Roman" w:eastAsia="Times New Roman" w:hAnsi="Times New Roman" w:cs="Times New Roman"/>
          <w:color w:val="000000" w:themeColor="text1"/>
          <w:sz w:val="28"/>
          <w:szCs w:val="28"/>
        </w:rPr>
        <w:t>K</w:t>
      </w:r>
      <w:r w:rsidR="00630D89" w:rsidRPr="00951713">
        <w:rPr>
          <w:rFonts w:ascii="Times New Roman" w:eastAsia="Times New Roman" w:hAnsi="Times New Roman" w:cs="Times New Roman"/>
          <w:color w:val="000000" w:themeColor="text1"/>
          <w:sz w:val="28"/>
          <w:szCs w:val="28"/>
        </w:rPr>
        <w:t>ërkon ngrirjen dhe/ose sekuestrimin e aseteve;</w:t>
      </w:r>
    </w:p>
    <w:p w14:paraId="4F20DF96" w14:textId="77777777" w:rsidR="00630D89" w:rsidRPr="00951713" w:rsidRDefault="00630D89" w:rsidP="00FD0CCE">
      <w:pPr>
        <w:pStyle w:val="ListParagraph"/>
        <w:numPr>
          <w:ilvl w:val="0"/>
          <w:numId w:val="322"/>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V</w:t>
      </w:r>
      <w:r w:rsidRPr="00951713">
        <w:rPr>
          <w:rFonts w:ascii="Times New Roman" w:eastAsia="Times New Roman" w:hAnsi="Times New Roman" w:cs="Times New Roman"/>
          <w:color w:val="000000" w:themeColor="text1"/>
          <w:sz w:val="28"/>
          <w:szCs w:val="28"/>
        </w:rPr>
        <w:t>endos një ndalim të përkohshëm për ushtrimin e një veprimtarie profesionale;</w:t>
      </w:r>
    </w:p>
    <w:p w14:paraId="3B2E6B56" w14:textId="5A2B9979" w:rsidR="00630D89" w:rsidRDefault="00630D89" w:rsidP="00FD0CCE">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ë) </w:t>
      </w:r>
      <w:r>
        <w:rPr>
          <w:rFonts w:ascii="Times New Roman" w:eastAsia="Times New Roman" w:hAnsi="Times New Roman" w:cs="Times New Roman"/>
          <w:color w:val="000000" w:themeColor="text1"/>
          <w:sz w:val="28"/>
          <w:szCs w:val="28"/>
        </w:rPr>
        <w:t>M</w:t>
      </w:r>
      <w:r w:rsidRPr="00951713">
        <w:rPr>
          <w:rFonts w:ascii="Times New Roman" w:eastAsia="Times New Roman" w:hAnsi="Times New Roman" w:cs="Times New Roman"/>
          <w:color w:val="000000" w:themeColor="text1"/>
          <w:sz w:val="28"/>
          <w:szCs w:val="28"/>
        </w:rPr>
        <w:t xml:space="preserve">err të gjitha masat e nevojshme për të siguruar që publiku të informohet saktë, ndër të tjera, duke korrigjuar informacionet e rreme ose mashtruese të zbuluara, përfshirë kërkesën për të publikuar një deklaratë korrigjuese nga një ofertues, subjekt që kërkon pranimin në tregtim ose emetues apo çdo subjekt tjetër që ka publikuar ose </w:t>
      </w:r>
      <w:r w:rsidR="00B11D73">
        <w:rPr>
          <w:rFonts w:ascii="Times New Roman" w:eastAsia="Times New Roman" w:hAnsi="Times New Roman" w:cs="Times New Roman"/>
          <w:color w:val="000000" w:themeColor="text1"/>
          <w:sz w:val="28"/>
          <w:szCs w:val="28"/>
        </w:rPr>
        <w:t xml:space="preserve">ka </w:t>
      </w:r>
      <w:r w:rsidRPr="00951713">
        <w:rPr>
          <w:rFonts w:ascii="Times New Roman" w:eastAsia="Times New Roman" w:hAnsi="Times New Roman" w:cs="Times New Roman"/>
          <w:color w:val="000000" w:themeColor="text1"/>
          <w:sz w:val="28"/>
          <w:szCs w:val="28"/>
        </w:rPr>
        <w:t>shpërndarë informacione të rreme ose mashtruese.</w:t>
      </w:r>
    </w:p>
    <w:p w14:paraId="7ED8A704" w14:textId="77777777" w:rsidR="00630D89" w:rsidRPr="00951713" w:rsidRDefault="00630D89" w:rsidP="00630D89">
      <w:pPr>
        <w:spacing w:after="0" w:line="240" w:lineRule="auto"/>
        <w:ind w:hanging="720"/>
        <w:jc w:val="both"/>
        <w:rPr>
          <w:rFonts w:ascii="Times New Roman" w:eastAsia="Times New Roman" w:hAnsi="Times New Roman" w:cs="Times New Roman"/>
          <w:color w:val="000000" w:themeColor="text1"/>
          <w:sz w:val="28"/>
          <w:szCs w:val="28"/>
        </w:rPr>
      </w:pPr>
    </w:p>
    <w:p w14:paraId="588C506B" w14:textId="553A16EB" w:rsidR="00630D89" w:rsidRDefault="00630D89" w:rsidP="00FD0CCE">
      <w:pPr>
        <w:numPr>
          <w:ilvl w:val="0"/>
          <w:numId w:val="202"/>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është e nevojshme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legjislacionit në fuqi, autoritetet përgjegjëse mund t’i drejtohen gjykatës për të vendosur mbi përdorimin e kompetencave të listuara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përcaktimeve të pik</w:t>
      </w:r>
      <w:r>
        <w:rPr>
          <w:rFonts w:ascii="Times New Roman" w:eastAsia="Times New Roman" w:hAnsi="Times New Roman" w:cs="Times New Roman"/>
          <w:color w:val="000000" w:themeColor="text1"/>
          <w:sz w:val="28"/>
          <w:szCs w:val="28"/>
        </w:rPr>
        <w:t>ave</w:t>
      </w:r>
      <w:r w:rsidRPr="00951713">
        <w:rPr>
          <w:rFonts w:ascii="Times New Roman" w:eastAsia="Times New Roman" w:hAnsi="Times New Roman" w:cs="Times New Roman"/>
          <w:color w:val="000000" w:themeColor="text1"/>
          <w:sz w:val="28"/>
          <w:szCs w:val="28"/>
        </w:rPr>
        <w:t xml:space="preserve"> 1 dhe 3, të këtij neni.</w:t>
      </w:r>
    </w:p>
    <w:p w14:paraId="19F5FE67" w14:textId="77777777" w:rsidR="00630D89" w:rsidRPr="00951713" w:rsidRDefault="00630D89" w:rsidP="00FD0CCE">
      <w:pPr>
        <w:spacing w:after="0" w:line="240" w:lineRule="auto"/>
        <w:ind w:left="360" w:hanging="360"/>
        <w:jc w:val="both"/>
        <w:rPr>
          <w:rFonts w:ascii="Times New Roman" w:eastAsia="Times New Roman" w:hAnsi="Times New Roman" w:cs="Times New Roman"/>
          <w:color w:val="000000" w:themeColor="text1"/>
          <w:sz w:val="28"/>
          <w:szCs w:val="28"/>
        </w:rPr>
      </w:pPr>
    </w:p>
    <w:p w14:paraId="0D2D6D9E" w14:textId="308E18A7" w:rsidR="00630D89" w:rsidRDefault="00630D89" w:rsidP="00FD0CCE">
      <w:pPr>
        <w:numPr>
          <w:ilvl w:val="0"/>
          <w:numId w:val="202"/>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Autoritetet përgjegjëse do të ushtrojnë kompetencat e përcaktuara në </w:t>
      </w:r>
      <w:r w:rsidR="00B11D7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pikat 1 dhe 3</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mënyrave të mëposhtme:</w:t>
      </w:r>
    </w:p>
    <w:p w14:paraId="22D302B8"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141C08CA" w14:textId="0FE47384" w:rsidR="00630D89" w:rsidRPr="00FE7FFC" w:rsidRDefault="00FE7FFC" w:rsidP="00FD0CCE">
      <w:pPr>
        <w:pStyle w:val="ListParagraph"/>
        <w:numPr>
          <w:ilvl w:val="0"/>
          <w:numId w:val="323"/>
        </w:numPr>
        <w:spacing w:after="0" w:line="240" w:lineRule="auto"/>
        <w:ind w:left="900"/>
        <w:jc w:val="both"/>
        <w:rPr>
          <w:rFonts w:ascii="Times New Roman" w:eastAsia="Times New Roman" w:hAnsi="Times New Roman" w:cs="Times New Roman"/>
          <w:color w:val="000000" w:themeColor="text1"/>
          <w:sz w:val="28"/>
          <w:szCs w:val="28"/>
        </w:rPr>
      </w:pPr>
      <w:r w:rsidRPr="00F104B8">
        <w:rPr>
          <w:rFonts w:ascii="Times New Roman" w:eastAsia="Times New Roman" w:hAnsi="Times New Roman" w:cs="Times New Roman"/>
          <w:color w:val="000000" w:themeColor="text1"/>
          <w:sz w:val="28"/>
          <w:szCs w:val="28"/>
        </w:rPr>
        <w:t>Në m</w:t>
      </w:r>
      <w:r w:rsidR="00F104B8">
        <w:rPr>
          <w:rFonts w:ascii="Times New Roman" w:eastAsia="Times New Roman" w:hAnsi="Times New Roman" w:cs="Times New Roman"/>
          <w:color w:val="000000" w:themeColor="text1"/>
          <w:sz w:val="28"/>
          <w:szCs w:val="28"/>
        </w:rPr>
        <w:t>ë</w:t>
      </w:r>
      <w:r w:rsidRPr="00F104B8">
        <w:rPr>
          <w:rFonts w:ascii="Times New Roman" w:eastAsia="Times New Roman" w:hAnsi="Times New Roman" w:cs="Times New Roman"/>
          <w:color w:val="000000" w:themeColor="text1"/>
          <w:sz w:val="28"/>
          <w:szCs w:val="28"/>
        </w:rPr>
        <w:t>nyr</w:t>
      </w:r>
      <w:r w:rsidR="00F104B8">
        <w:rPr>
          <w:rFonts w:ascii="Times New Roman" w:eastAsia="Times New Roman" w:hAnsi="Times New Roman" w:cs="Times New Roman"/>
          <w:color w:val="000000" w:themeColor="text1"/>
          <w:sz w:val="28"/>
          <w:szCs w:val="28"/>
        </w:rPr>
        <w:t>ë</w:t>
      </w:r>
      <w:r w:rsidRPr="00F104B8">
        <w:rPr>
          <w:rFonts w:ascii="Times New Roman" w:eastAsia="Times New Roman" w:hAnsi="Times New Roman" w:cs="Times New Roman"/>
          <w:color w:val="000000" w:themeColor="text1"/>
          <w:sz w:val="28"/>
          <w:szCs w:val="28"/>
        </w:rPr>
        <w:t xml:space="preserve"> </w:t>
      </w:r>
      <w:r w:rsidRPr="00FE7FFC">
        <w:rPr>
          <w:rFonts w:ascii="Times New Roman" w:eastAsia="Times New Roman" w:hAnsi="Times New Roman" w:cs="Times New Roman"/>
          <w:color w:val="000000" w:themeColor="text1"/>
          <w:sz w:val="28"/>
          <w:szCs w:val="28"/>
        </w:rPr>
        <w:t>t</w:t>
      </w:r>
      <w:r w:rsidR="00630D89" w:rsidRPr="00FE7FFC">
        <w:rPr>
          <w:rFonts w:ascii="Times New Roman" w:eastAsia="Times New Roman" w:hAnsi="Times New Roman" w:cs="Times New Roman"/>
          <w:color w:val="000000" w:themeColor="text1"/>
          <w:sz w:val="28"/>
          <w:szCs w:val="28"/>
        </w:rPr>
        <w:t>ë drejtpërdrejtë;</w:t>
      </w:r>
    </w:p>
    <w:p w14:paraId="1289ECDA" w14:textId="77777777" w:rsidR="00630D89" w:rsidRPr="00951713" w:rsidRDefault="00630D89" w:rsidP="00FD0CCE">
      <w:pPr>
        <w:pStyle w:val="ListParagraph"/>
        <w:numPr>
          <w:ilvl w:val="0"/>
          <w:numId w:val="323"/>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N</w:t>
      </w:r>
      <w:r w:rsidRPr="00951713">
        <w:rPr>
          <w:rFonts w:ascii="Times New Roman" w:eastAsia="Times New Roman" w:hAnsi="Times New Roman" w:cs="Times New Roman"/>
          <w:color w:val="000000" w:themeColor="text1"/>
          <w:sz w:val="28"/>
          <w:szCs w:val="28"/>
        </w:rPr>
        <w:t>ë bashkëpunim me autoritete të tjera, përfshirë autoritetet përgjegjëse për parandalimin e pastrimit të parave dhe financimit të terrorizmit;</w:t>
      </w:r>
    </w:p>
    <w:p w14:paraId="505014E7" w14:textId="77777777" w:rsidR="00630D89" w:rsidRPr="00951713" w:rsidRDefault="00630D89" w:rsidP="00FD0CCE">
      <w:pPr>
        <w:pStyle w:val="ListParagraph"/>
        <w:numPr>
          <w:ilvl w:val="0"/>
          <w:numId w:val="323"/>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ën përgjegjësinë e tyre, me delegim te autoritetet e përcaktuara në shkronjën “b”, të kësaj pike;</w:t>
      </w:r>
    </w:p>
    <w:p w14:paraId="2B3EB41E" w14:textId="3C6A7D61" w:rsidR="00630D89" w:rsidRDefault="00630D89" w:rsidP="00FD0CCE">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ç) </w:t>
      </w:r>
      <w:r w:rsidR="00FD0CCE">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rPr>
        <w:t>M</w:t>
      </w:r>
      <w:r w:rsidRPr="00951713">
        <w:rPr>
          <w:rFonts w:ascii="Times New Roman" w:eastAsia="Times New Roman" w:hAnsi="Times New Roman" w:cs="Times New Roman"/>
          <w:color w:val="000000" w:themeColor="text1"/>
          <w:sz w:val="28"/>
          <w:szCs w:val="28"/>
        </w:rPr>
        <w:t>e kërkesë në gjykatë.</w:t>
      </w:r>
    </w:p>
    <w:p w14:paraId="1F90A058"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0A64015A" w14:textId="77777777" w:rsidR="00630D89" w:rsidRPr="00951713" w:rsidRDefault="00630D89" w:rsidP="00FD0CCE">
      <w:pPr>
        <w:numPr>
          <w:ilvl w:val="0"/>
          <w:numId w:val="202"/>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person fizik ose person juridik</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vendos në dispozicion të autoritetit përgjegjës informacion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këtë ligj, nuk konsiderohet në shkelje kontraktuale ose të një dispozite ligjore lidhur me dhënien e informacionit dhe nuk mban përgjegjësi ligjore.</w:t>
      </w:r>
    </w:p>
    <w:p w14:paraId="399481B5"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1140D672"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Neni 95</w:t>
      </w:r>
    </w:p>
    <w:p w14:paraId="7F6F9725"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Bashkëpunimi ndërinstitucional dhe ndërkombëtar</w:t>
      </w:r>
    </w:p>
    <w:p w14:paraId="77066E6F"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4CC78C3D" w14:textId="77777777" w:rsidR="00630D89" w:rsidRPr="00951713" w:rsidRDefault="00630D89" w:rsidP="00FD0CCE">
      <w:pPr>
        <w:pStyle w:val="ListParagraph"/>
        <w:numPr>
          <w:ilvl w:val="0"/>
          <w:numId w:val="360"/>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Autoritetet përgjegjëse bashkëpunojnë me njëra-tjetrën për qëllimet e këtij ligji. Autoritetet përgjegjëse bashkëpunojnë me autoritetet përgjegjëse të shteteve të tjera dhe shkëmbejnë informacion pa vonesa të pajustifikuara, duke bashkëpunuar në kuadër të veprimtarive të hetimit adiministativ, veprimtarive mbikëqyrëse dhe për çështje të zbatueshmërisë, sipas kompetencave ligjore në fushën e tyre të veprimtarisë.</w:t>
      </w:r>
    </w:p>
    <w:p w14:paraId="1E5BDA00" w14:textId="77777777" w:rsidR="00630D89" w:rsidRPr="00951713" w:rsidRDefault="00630D89" w:rsidP="00FD0CCE">
      <w:pPr>
        <w:pStyle w:val="ListParagraph"/>
        <w:spacing w:after="0" w:line="240" w:lineRule="auto"/>
        <w:ind w:left="360" w:hanging="360"/>
        <w:jc w:val="both"/>
        <w:rPr>
          <w:rFonts w:ascii="Times New Roman" w:eastAsia="Times New Roman" w:hAnsi="Times New Roman" w:cs="Times New Roman"/>
          <w:color w:val="000000" w:themeColor="text1"/>
          <w:sz w:val="28"/>
          <w:szCs w:val="28"/>
        </w:rPr>
      </w:pPr>
    </w:p>
    <w:p w14:paraId="44C703AC" w14:textId="77777777" w:rsidR="00630D89" w:rsidRDefault="00630D89" w:rsidP="00FD0CCE">
      <w:pPr>
        <w:pStyle w:val="ListParagraph"/>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shkeljet e përcaktuara në pikën 1</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nenit 111</w:t>
      </w:r>
      <w:r w:rsidRPr="00F94ECC">
        <w:rPr>
          <w:rFonts w:ascii="Times New Roman" w:eastAsia="Times New Roman" w:hAnsi="Times New Roman" w:cs="Times New Roman"/>
          <w:sz w:val="28"/>
          <w:szCs w:val="28"/>
        </w:rPr>
        <w:t xml:space="preserve">, të këtij ligji, </w:t>
      </w:r>
      <w:r w:rsidRPr="00951713">
        <w:rPr>
          <w:rFonts w:ascii="Times New Roman" w:eastAsia="Times New Roman" w:hAnsi="Times New Roman" w:cs="Times New Roman"/>
          <w:color w:val="000000" w:themeColor="text1"/>
          <w:sz w:val="28"/>
          <w:szCs w:val="28"/>
        </w:rPr>
        <w:t>përbëjnë element të veprave penale, sipas Kodit Penal, autoritetet përgjegjëse:</w:t>
      </w:r>
    </w:p>
    <w:p w14:paraId="21E4B6E0"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5E487D99" w14:textId="77777777" w:rsidR="00630D89" w:rsidRPr="00951713" w:rsidRDefault="00630D89" w:rsidP="00FD0CCE">
      <w:pPr>
        <w:pStyle w:val="ListParagraph"/>
        <w:numPr>
          <w:ilvl w:val="0"/>
          <w:numId w:val="39"/>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bashkëpunojnë me organet gjyqësore, prokurorinë, policinë ose organe të tjera ligjzbatuese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juridiksionit të tyre;</w:t>
      </w:r>
    </w:p>
    <w:p w14:paraId="1E0748B3" w14:textId="77777777" w:rsidR="00630D89" w:rsidRPr="00951713" w:rsidRDefault="00630D89" w:rsidP="00FD0CCE">
      <w:pPr>
        <w:pStyle w:val="ListParagraph"/>
        <w:numPr>
          <w:ilvl w:val="0"/>
          <w:numId w:val="39"/>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marrin informacione specifike në lidhje me hetime penale ose procedura penale të nisura për shkeljet e këtij ligji;</w:t>
      </w:r>
    </w:p>
    <w:p w14:paraId="187CC702" w14:textId="56548BFE" w:rsidR="00630D89" w:rsidRDefault="00630D89" w:rsidP="00FD0CCE">
      <w:pPr>
        <w:pStyle w:val="ListParagraph"/>
        <w:numPr>
          <w:ilvl w:val="0"/>
          <w:numId w:val="39"/>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vendosin në dispozicion, sipas nevojës, këto informacione edhe për autoritetet e tjera përgjegjëse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brenda vendit dhe në kuadër të bashkëpunimit ndërkombëtar, për autoritetet homologe jashtë vendit, për qëllime të mbikëqyrjes dhe bashkëpunimit në zbatim të këtij ligji.</w:t>
      </w:r>
    </w:p>
    <w:p w14:paraId="05EB5240"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2FBF0F68" w14:textId="77777777" w:rsidR="00630D89" w:rsidRDefault="00630D89" w:rsidP="00FD0CCE">
      <w:pPr>
        <w:pStyle w:val="ListParagraph"/>
        <w:numPr>
          <w:ilvl w:val="0"/>
          <w:numId w:val="360"/>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autoritet përgjegjës mund të refuzojë të veprojë mbi një kërkesë për informacion ose një kërkesë për të bashkëpunuar në një hetim vetëm në rastet e mëposhtme:</w:t>
      </w:r>
    </w:p>
    <w:p w14:paraId="4FBEDE6C"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6867C6AC" w14:textId="77777777" w:rsidR="00630D89" w:rsidRPr="00951713" w:rsidRDefault="00630D89" w:rsidP="00FD0CCE">
      <w:pPr>
        <w:pStyle w:val="ListParagraph"/>
        <w:numPr>
          <w:ilvl w:val="0"/>
          <w:numId w:val="38"/>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ur komunikimi i informacionit mund të ndikojë negativisht në sigurinë kombëtare të Republikës së Shqipërisë, veçanërisht në lidhje me luftën kundër terrorizmit dhe krimeve të tjera të rënda;</w:t>
      </w:r>
    </w:p>
    <w:p w14:paraId="703DB4D5" w14:textId="77777777" w:rsidR="00630D89" w:rsidRPr="00951713" w:rsidRDefault="00630D89" w:rsidP="00FD0CCE">
      <w:pPr>
        <w:pStyle w:val="ListParagraph"/>
        <w:numPr>
          <w:ilvl w:val="0"/>
          <w:numId w:val="38"/>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K</w:t>
      </w:r>
      <w:r w:rsidRPr="00951713">
        <w:rPr>
          <w:rFonts w:ascii="Times New Roman" w:eastAsia="Times New Roman" w:hAnsi="Times New Roman" w:cs="Times New Roman"/>
          <w:color w:val="000000" w:themeColor="text1"/>
          <w:sz w:val="28"/>
          <w:szCs w:val="28"/>
        </w:rPr>
        <w:t>ur përmbushja e kërkesës ka gjasa të ndikojë negativisht në hetim, në aktivitetet zbatuese ose në një hetim penal;</w:t>
      </w:r>
    </w:p>
    <w:p w14:paraId="0A4F555B" w14:textId="77777777" w:rsidR="00630D89" w:rsidRPr="00951713" w:rsidRDefault="00630D89" w:rsidP="00FD0CCE">
      <w:pPr>
        <w:pStyle w:val="ListParagraph"/>
        <w:numPr>
          <w:ilvl w:val="0"/>
          <w:numId w:val="38"/>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 xml:space="preserve">ur janë ndërmarrë procedura në lidhje me të njëjtat veprime dhe kundër të njëjtëve persona fizikë ose juridikë para gjykatave të Republikës së Shqipërisë; </w:t>
      </w:r>
    </w:p>
    <w:p w14:paraId="208A2ED8" w14:textId="6AE64D3C" w:rsidR="00630D89" w:rsidRDefault="00630D89" w:rsidP="00FD0CCE">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ç)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ur është dhënë një vendim përfundimtar në lidhje me të njëjtat veprime dhe kundër të njëjtit person fizik ose person juridik në Republikën e Shqipërisë.</w:t>
      </w:r>
    </w:p>
    <w:p w14:paraId="7033E371" w14:textId="77777777" w:rsidR="00630D89" w:rsidRPr="00951713" w:rsidRDefault="00630D89" w:rsidP="00630D89">
      <w:pPr>
        <w:spacing w:after="0" w:line="240" w:lineRule="auto"/>
        <w:ind w:hanging="720"/>
        <w:jc w:val="both"/>
        <w:rPr>
          <w:rFonts w:ascii="Times New Roman" w:hAnsi="Times New Roman" w:cs="Times New Roman"/>
          <w:color w:val="000000" w:themeColor="text1"/>
          <w:sz w:val="28"/>
          <w:szCs w:val="28"/>
        </w:rPr>
      </w:pPr>
    </w:p>
    <w:p w14:paraId="11A95120" w14:textId="77777777" w:rsidR="00630D89" w:rsidRPr="008C0E89" w:rsidRDefault="00630D89" w:rsidP="00FD0CCE">
      <w:pPr>
        <w:pStyle w:val="ListParagraph"/>
        <w:numPr>
          <w:ilvl w:val="0"/>
          <w:numId w:val="361"/>
        </w:numPr>
        <w:spacing w:after="0" w:line="240" w:lineRule="auto"/>
        <w:jc w:val="both"/>
        <w:rPr>
          <w:rFonts w:ascii="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Autoritetet përgjegjëse japin pa vonesë çdo informacion të nevojshëm për qëllimet e këtij ligji, sipas kërkesës.</w:t>
      </w:r>
    </w:p>
    <w:p w14:paraId="279A01D5" w14:textId="77777777" w:rsidR="00630D89" w:rsidRPr="00951713" w:rsidRDefault="00630D89" w:rsidP="00FD0CCE">
      <w:pPr>
        <w:pStyle w:val="ListParagraph"/>
        <w:spacing w:after="0" w:line="240" w:lineRule="auto"/>
        <w:ind w:left="360" w:hanging="360"/>
        <w:jc w:val="both"/>
        <w:rPr>
          <w:rFonts w:ascii="Times New Roman" w:hAnsi="Times New Roman" w:cs="Times New Roman"/>
          <w:color w:val="000000" w:themeColor="text1"/>
          <w:sz w:val="28"/>
          <w:szCs w:val="28"/>
        </w:rPr>
      </w:pPr>
    </w:p>
    <w:p w14:paraId="5A450D9D" w14:textId="77777777" w:rsidR="00630D89" w:rsidRPr="00951713" w:rsidRDefault="00630D89" w:rsidP="00FD0CCE">
      <w:pPr>
        <w:pStyle w:val="ListParagraph"/>
        <w:numPr>
          <w:ilvl w:val="0"/>
          <w:numId w:val="361"/>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autoritet përgjegjës mund të kërkojë ndihmë nga autoriteti përgjegjës i një shteti pritës në lidhje me inspektime në terren ose hetime administrative.</w:t>
      </w:r>
    </w:p>
    <w:p w14:paraId="26281395" w14:textId="77777777" w:rsidR="00630D89" w:rsidRPr="00951713" w:rsidRDefault="00630D89" w:rsidP="00FD0CCE">
      <w:pPr>
        <w:spacing w:after="0" w:line="240" w:lineRule="auto"/>
        <w:ind w:left="360" w:hanging="360"/>
        <w:jc w:val="both"/>
        <w:rPr>
          <w:rFonts w:ascii="Times New Roman" w:eastAsia="Times New Roman" w:hAnsi="Times New Roman" w:cs="Times New Roman"/>
          <w:color w:val="000000" w:themeColor="text1"/>
          <w:sz w:val="28"/>
          <w:szCs w:val="28"/>
        </w:rPr>
      </w:pPr>
    </w:p>
    <w:p w14:paraId="6A8402E8" w14:textId="048B7A80" w:rsidR="00630D89" w:rsidRPr="00951713" w:rsidRDefault="00630D89" w:rsidP="008147EF">
      <w:pP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një autoritet përgjegjës paraqet një kërkesë për bashkëpunim ose merr një kërkesë nga një autoritet homolog jashtë vendit, ai njofton edhe autoritetet e tjera përgjegjëse brenda Republikës së Shqipërisë, nëse kjo është e nevojshme për ushtrimin e funksioneve të tyre</w:t>
      </w:r>
      <w:r w:rsidR="00B11D73">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këtij ligji.</w:t>
      </w:r>
    </w:p>
    <w:p w14:paraId="65707EEE" w14:textId="77777777" w:rsidR="00630D89" w:rsidRPr="00951713" w:rsidRDefault="00630D89" w:rsidP="00FD0CCE">
      <w:pPr>
        <w:spacing w:after="0" w:line="240" w:lineRule="auto"/>
        <w:ind w:left="360" w:hanging="360"/>
        <w:jc w:val="both"/>
        <w:rPr>
          <w:rFonts w:ascii="Times New Roman" w:eastAsia="Times New Roman" w:hAnsi="Times New Roman" w:cs="Times New Roman"/>
          <w:color w:val="000000" w:themeColor="text1"/>
          <w:sz w:val="28"/>
          <w:szCs w:val="28"/>
        </w:rPr>
      </w:pPr>
    </w:p>
    <w:p w14:paraId="27C26BF2" w14:textId="77777777" w:rsidR="00630D89" w:rsidRDefault="00630D89" w:rsidP="008147EF">
      <w:pP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një autoritet përgjegjës merr një kërkesë nga një autoritet tjetër përgjegjës i një shteti tjetër për të kryer një inspektim në terren ose një hetim administrativ, ai mund:</w:t>
      </w:r>
    </w:p>
    <w:p w14:paraId="68B3E393"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582E753D" w14:textId="41577447" w:rsidR="00630D89" w:rsidRPr="00951713" w:rsidRDefault="00B11D73" w:rsidP="00FD0CCE">
      <w:pPr>
        <w:pStyle w:val="ListParagraph"/>
        <w:numPr>
          <w:ilvl w:val="0"/>
          <w:numId w:val="321"/>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të kryejë vet</w:t>
      </w:r>
      <w:r w:rsidR="00630D89" w:rsidRPr="00951713">
        <w:rPr>
          <w:rFonts w:ascii="Times New Roman" w:eastAsia="Times New Roman" w:hAnsi="Times New Roman" w:cs="Times New Roman"/>
          <w:color w:val="000000" w:themeColor="text1"/>
          <w:sz w:val="28"/>
          <w:szCs w:val="28"/>
        </w:rPr>
        <w:t xml:space="preserve"> inspektimin ose hetimin administrativ në terren;</w:t>
      </w:r>
    </w:p>
    <w:p w14:paraId="09548226" w14:textId="77777777" w:rsidR="00630D89" w:rsidRPr="00951713" w:rsidRDefault="00630D89" w:rsidP="00FD0CCE">
      <w:pPr>
        <w:pStyle w:val="ListParagraph"/>
        <w:numPr>
          <w:ilvl w:val="0"/>
          <w:numId w:val="321"/>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të lejojë autoritetin përgjegjës që ka paraqitur kërkesën të marrë pjesë në inspektimin ose hetimin administrativ në terren;</w:t>
      </w:r>
    </w:p>
    <w:p w14:paraId="0A11AF3E" w14:textId="5314A048" w:rsidR="00630D89" w:rsidRPr="00951713" w:rsidRDefault="00630D89" w:rsidP="00FD0CCE">
      <w:pPr>
        <w:pStyle w:val="ListParagraph"/>
        <w:numPr>
          <w:ilvl w:val="0"/>
          <w:numId w:val="321"/>
        </w:numPr>
        <w:spacing w:after="0" w:line="240" w:lineRule="auto"/>
        <w:ind w:left="900"/>
        <w:jc w:val="both"/>
        <w:rPr>
          <w:rFonts w:ascii="Times New Roman" w:eastAsia="Times New Roman" w:hAnsi="Times New Roman" w:cs="Times New Roman"/>
          <w:color w:val="000000" w:themeColor="text1"/>
          <w:sz w:val="28"/>
          <w:szCs w:val="28"/>
        </w:rPr>
      </w:pPr>
      <w:r w:rsidRPr="009B5532">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lejojë autoritetin përgjegjës që ka paraqitur kërkesën të kryejë vet inspektimin ose hetimin administrativ në terren;</w:t>
      </w:r>
    </w:p>
    <w:p w14:paraId="637CA348" w14:textId="77777777" w:rsidR="00630D89" w:rsidRDefault="00630D89" w:rsidP="00FD0CCE">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të shpërndajë detyra specifike që lidhen me aktivitetet mbikëqyrëse me autoritete të tjera përgjegjëse.</w:t>
      </w:r>
    </w:p>
    <w:p w14:paraId="3F90DF1E" w14:textId="77777777" w:rsidR="00630D89" w:rsidRPr="00951713" w:rsidRDefault="00630D89" w:rsidP="00630D89">
      <w:pPr>
        <w:spacing w:after="0" w:line="240" w:lineRule="auto"/>
        <w:ind w:hanging="360"/>
        <w:jc w:val="both"/>
        <w:rPr>
          <w:rFonts w:ascii="Times New Roman" w:eastAsia="Times New Roman" w:hAnsi="Times New Roman" w:cs="Times New Roman"/>
          <w:color w:val="000000" w:themeColor="text1"/>
          <w:sz w:val="28"/>
          <w:szCs w:val="28"/>
        </w:rPr>
      </w:pPr>
    </w:p>
    <w:p w14:paraId="33CC5332" w14:textId="77777777" w:rsidR="00630D89" w:rsidRPr="008C0E89" w:rsidRDefault="00630D89" w:rsidP="00FD0CCE">
      <w:pPr>
        <w:pStyle w:val="ListParagraph"/>
        <w:numPr>
          <w:ilvl w:val="0"/>
          <w:numId w:val="361"/>
        </w:numPr>
        <w:spacing w:after="0" w:line="240" w:lineRule="auto"/>
        <w:jc w:val="both"/>
        <w:rPr>
          <w:rFonts w:ascii="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rastin e një inspektimi ose hetimi administrativ në terren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përcaktimeve në pikën 4, të këtij neni:</w:t>
      </w:r>
    </w:p>
    <w:p w14:paraId="40A08213" w14:textId="77777777" w:rsidR="00630D89" w:rsidRPr="00951713" w:rsidRDefault="00630D89" w:rsidP="00630D89">
      <w:pPr>
        <w:pStyle w:val="ListParagraph"/>
        <w:spacing w:after="0" w:line="240" w:lineRule="auto"/>
        <w:ind w:left="0"/>
        <w:jc w:val="both"/>
        <w:rPr>
          <w:rFonts w:ascii="Times New Roman" w:hAnsi="Times New Roman" w:cs="Times New Roman"/>
          <w:color w:val="000000" w:themeColor="text1"/>
          <w:sz w:val="28"/>
          <w:szCs w:val="28"/>
        </w:rPr>
      </w:pPr>
    </w:p>
    <w:p w14:paraId="68AAF5BB" w14:textId="77777777" w:rsidR="00630D89" w:rsidRDefault="00630D89" w:rsidP="00FD0CCE">
      <w:pPr>
        <w:numPr>
          <w:ilvl w:val="0"/>
          <w:numId w:val="205"/>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Autoriteti i Mbikëqyrjes Financiare koordinon inspektimin ose hetimin administrativ, në rastet kur i kërkohet nga një prej autoriteteve përgjegjëse të një shteti anëtar në Bashkimin Evropian, ku objekt i inspektimit apo hetimit administrativ janë çështje që lidhen me:</w:t>
      </w:r>
    </w:p>
    <w:p w14:paraId="01A1F72E"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3D9456EF" w14:textId="77777777" w:rsidR="00630D89" w:rsidRPr="00951713" w:rsidRDefault="00630D89" w:rsidP="00630D89">
      <w:pPr>
        <w:numPr>
          <w:ilvl w:val="1"/>
          <w:numId w:val="205"/>
        </w:numPr>
        <w:spacing w:after="0" w:line="240" w:lineRule="auto"/>
        <w:ind w:left="1276" w:hanging="142"/>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ofertat ndaj publikut të kriptoaseteve;</w:t>
      </w:r>
    </w:p>
    <w:p w14:paraId="7ED7E3A4" w14:textId="77777777" w:rsidR="00630D89" w:rsidRPr="00951713" w:rsidRDefault="00630D89" w:rsidP="00630D89">
      <w:pPr>
        <w:numPr>
          <w:ilvl w:val="1"/>
          <w:numId w:val="205"/>
        </w:numPr>
        <w:spacing w:after="0" w:line="240" w:lineRule="auto"/>
        <w:ind w:left="1276" w:hanging="142"/>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dokumentet informuese të kriptoaseteve;</w:t>
      </w:r>
    </w:p>
    <w:p w14:paraId="3B45078F" w14:textId="77777777" w:rsidR="00630D89" w:rsidRPr="00951713" w:rsidRDefault="00630D89" w:rsidP="00630D89">
      <w:pPr>
        <w:numPr>
          <w:ilvl w:val="1"/>
          <w:numId w:val="205"/>
        </w:numPr>
        <w:spacing w:after="0" w:line="240" w:lineRule="auto"/>
        <w:ind w:left="1276" w:hanging="142"/>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shërbimet e ofruara nga ofruesit e shërbimeve të kriptoaseteve;</w:t>
      </w:r>
    </w:p>
    <w:p w14:paraId="623FD1E3" w14:textId="77777777" w:rsidR="00630D89" w:rsidRDefault="00630D89" w:rsidP="00630D89">
      <w:pPr>
        <w:numPr>
          <w:ilvl w:val="1"/>
          <w:numId w:val="205"/>
        </w:numPr>
        <w:spacing w:after="0" w:line="240" w:lineRule="auto"/>
        <w:ind w:left="1276" w:hanging="142"/>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transparencën dhe integritetin e tregut të kriptoaseteve.</w:t>
      </w:r>
    </w:p>
    <w:p w14:paraId="4563E29B" w14:textId="77777777" w:rsidR="00630D89" w:rsidRPr="00951713" w:rsidRDefault="00630D89" w:rsidP="00630D89">
      <w:pPr>
        <w:spacing w:after="0" w:line="240" w:lineRule="auto"/>
        <w:rPr>
          <w:rFonts w:ascii="Times New Roman" w:eastAsia="Times New Roman" w:hAnsi="Times New Roman" w:cs="Times New Roman"/>
          <w:color w:val="000000" w:themeColor="text1"/>
          <w:sz w:val="28"/>
          <w:szCs w:val="28"/>
        </w:rPr>
      </w:pPr>
    </w:p>
    <w:p w14:paraId="23F938CA" w14:textId="77777777" w:rsidR="00630D89" w:rsidRDefault="00630D89" w:rsidP="00FD0CCE">
      <w:pPr>
        <w:numPr>
          <w:ilvl w:val="0"/>
          <w:numId w:val="205"/>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Banka e Shqipërisë koordinon inspektimin ose hetimin administrativ, në rastet kur i kërkohet nga një prej autoriteteve përgjegjëse të një shteti anëtar në Bashkimin Evropian, ku inspektimi ose hetimi administrativ lidhet me:</w:t>
      </w:r>
    </w:p>
    <w:p w14:paraId="2B04671D" w14:textId="77777777" w:rsidR="00630D89" w:rsidRPr="00951713" w:rsidRDefault="00630D89" w:rsidP="00630D89">
      <w:pPr>
        <w:spacing w:after="0" w:line="240" w:lineRule="auto"/>
        <w:rPr>
          <w:rFonts w:ascii="Times New Roman" w:eastAsia="Times New Roman" w:hAnsi="Times New Roman" w:cs="Times New Roman"/>
          <w:color w:val="000000" w:themeColor="text1"/>
          <w:sz w:val="28"/>
          <w:szCs w:val="28"/>
        </w:rPr>
      </w:pPr>
    </w:p>
    <w:p w14:paraId="62F4932F" w14:textId="77777777" w:rsidR="00630D89" w:rsidRPr="00951713" w:rsidRDefault="00630D89" w:rsidP="00630D89">
      <w:pPr>
        <w:numPr>
          <w:ilvl w:val="1"/>
          <w:numId w:val="205"/>
        </w:numPr>
        <w:spacing w:after="0" w:line="240" w:lineRule="auto"/>
        <w:ind w:left="1276"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emetuesit e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ve të parasë elektronike ose të token</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ve të aseteve;</w:t>
      </w:r>
    </w:p>
    <w:p w14:paraId="5BBF4F22" w14:textId="77777777" w:rsidR="00630D89" w:rsidRPr="00951713" w:rsidRDefault="00630D89" w:rsidP="00630D89">
      <w:pPr>
        <w:numPr>
          <w:ilvl w:val="1"/>
          <w:numId w:val="205"/>
        </w:numPr>
        <w:spacing w:after="0" w:line="240" w:lineRule="auto"/>
        <w:ind w:left="1276"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rezervat e 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të cilat mbështeten këto tokena;</w:t>
      </w:r>
    </w:p>
    <w:p w14:paraId="554BBC1E" w14:textId="77777777" w:rsidR="00630D89" w:rsidRDefault="00630D89" w:rsidP="00630D89">
      <w:pPr>
        <w:numPr>
          <w:ilvl w:val="1"/>
          <w:numId w:val="205"/>
        </w:numPr>
        <w:spacing w:after="0" w:line="240" w:lineRule="auto"/>
        <w:ind w:left="1276" w:hanging="142"/>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çdo aspekt prudencial që ka ndikim në stabilitetin financiar, politikën monetare ose në sistemin e pagesave.</w:t>
      </w:r>
    </w:p>
    <w:p w14:paraId="557CB2E6"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2BE7FFE4" w14:textId="019E2ADF" w:rsidR="00630D89" w:rsidRDefault="00630D89" w:rsidP="00FD0CCE">
      <w:pPr>
        <w:numPr>
          <w:ilvl w:val="0"/>
          <w:numId w:val="204"/>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një kërkesë për bashkëpunim refuzohet ose nuk trajtohet brenda një kohe të arsyeshme nga autoriteti përgjegjës i një shteti anëtar i Bashkimit Evropian, autoritetet përgjegjëse mund të kërkojnë ndërmjetësimin e ESMA</w:t>
      </w:r>
      <w:r>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w:t>
      </w:r>
    </w:p>
    <w:p w14:paraId="7E509B9A" w14:textId="77777777" w:rsidR="00630D89" w:rsidRPr="00951713" w:rsidRDefault="00630D89" w:rsidP="00FD0CCE">
      <w:pPr>
        <w:spacing w:after="0" w:line="240" w:lineRule="auto"/>
        <w:ind w:left="360" w:hanging="360"/>
        <w:jc w:val="both"/>
        <w:rPr>
          <w:rFonts w:ascii="Times New Roman" w:eastAsia="Times New Roman" w:hAnsi="Times New Roman" w:cs="Times New Roman"/>
          <w:color w:val="000000" w:themeColor="text1"/>
          <w:sz w:val="28"/>
          <w:szCs w:val="28"/>
        </w:rPr>
      </w:pPr>
    </w:p>
    <w:p w14:paraId="756E519D" w14:textId="3859BC32" w:rsidR="00630D89" w:rsidRDefault="00630D89" w:rsidP="00FD0CCE">
      <w:pPr>
        <w:numPr>
          <w:ilvl w:val="0"/>
          <w:numId w:val="204"/>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Pavarësisht përcaktimeve të pikës 6, të këtij neni, në rastet kur një kërkesë për bashkëpunim është refuzuar ose nuk është trajtuar brenda një kohe të arsyeshme nga autoriteti përgjegjës i një shteti anëtar të Bashkimit Evropian, autoritetet përgjegjëse</w:t>
      </w:r>
      <w:r w:rsidR="006E7811">
        <w:rPr>
          <w:rFonts w:ascii="Times New Roman" w:eastAsia="Times New Roman" w:hAnsi="Times New Roman" w:cs="Times New Roman"/>
          <w:color w:val="000000" w:themeColor="text1"/>
          <w:sz w:val="28"/>
          <w:szCs w:val="28"/>
        </w:rPr>
        <w:t xml:space="preserve"> mund të kërkojnë ndërmjetësimin</w:t>
      </w:r>
      <w:r w:rsidRPr="00951713">
        <w:rPr>
          <w:rFonts w:ascii="Times New Roman" w:eastAsia="Times New Roman" w:hAnsi="Times New Roman" w:cs="Times New Roman"/>
          <w:color w:val="000000" w:themeColor="text1"/>
          <w:sz w:val="28"/>
          <w:szCs w:val="28"/>
        </w:rPr>
        <w:t xml:space="preserve"> e </w:t>
      </w:r>
      <w:r w:rsidR="008147EF">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EBA</w:t>
      </w:r>
      <w:r>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 xml:space="preserve"> në rastet kur kërkesa për bashkëpunim ose për informacion ka lidhje me:</w:t>
      </w:r>
    </w:p>
    <w:p w14:paraId="243DD8D1"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73B3893D" w14:textId="77777777" w:rsidR="00630D89" w:rsidRPr="00951713" w:rsidRDefault="00630D89" w:rsidP="00DD5EE8">
      <w:pPr>
        <w:numPr>
          <w:ilvl w:val="1"/>
          <w:numId w:val="204"/>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emetues të një tokeni të aseteve ose një tokeni të parasë elektronike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me zyrë qendrore në Bashkimin Evropian;</w:t>
      </w:r>
    </w:p>
    <w:p w14:paraId="49A4D5A8" w14:textId="77777777" w:rsidR="00630D89" w:rsidRDefault="00630D89" w:rsidP="00DD5EE8">
      <w:pPr>
        <w:numPr>
          <w:ilvl w:val="1"/>
          <w:numId w:val="204"/>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shërbime të kriptoaseteve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lidhen me token</w:t>
      </w:r>
      <w:r>
        <w:rPr>
          <w:rFonts w:ascii="Times New Roman" w:eastAsia="Times New Roman" w:hAnsi="Times New Roman" w:cs="Times New Roman"/>
          <w:color w:val="000000" w:themeColor="text1"/>
          <w:sz w:val="28"/>
          <w:szCs w:val="28"/>
        </w:rPr>
        <w:t>at</w:t>
      </w:r>
      <w:r w:rsidRPr="00951713">
        <w:rPr>
          <w:rFonts w:ascii="Times New Roman" w:eastAsia="Times New Roman" w:hAnsi="Times New Roman" w:cs="Times New Roman"/>
          <w:color w:val="000000" w:themeColor="text1"/>
          <w:sz w:val="28"/>
          <w:szCs w:val="28"/>
        </w:rPr>
        <w:t>t e aseteve ose token</w:t>
      </w:r>
      <w:r>
        <w:rPr>
          <w:rFonts w:ascii="Times New Roman" w:eastAsia="Times New Roman" w:hAnsi="Times New Roman" w:cs="Times New Roman"/>
          <w:color w:val="000000" w:themeColor="text1"/>
          <w:sz w:val="28"/>
          <w:szCs w:val="28"/>
        </w:rPr>
        <w:t>at</w:t>
      </w:r>
      <w:r w:rsidRPr="00951713">
        <w:rPr>
          <w:rFonts w:ascii="Times New Roman" w:eastAsia="Times New Roman" w:hAnsi="Times New Roman" w:cs="Times New Roman"/>
          <w:color w:val="000000" w:themeColor="text1"/>
          <w:sz w:val="28"/>
          <w:szCs w:val="28"/>
        </w:rPr>
        <w:t xml:space="preserve"> e parasë elektronike. </w:t>
      </w:r>
    </w:p>
    <w:p w14:paraId="53A56878"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0BA5A6A7" w14:textId="77777777" w:rsidR="00630D89" w:rsidRDefault="00630D89" w:rsidP="00DD5EE8">
      <w:pPr>
        <w:pStyle w:val="ListParagraph"/>
        <w:numPr>
          <w:ilvl w:val="0"/>
          <w:numId w:val="204"/>
        </w:numPr>
        <w:spacing w:after="0" w:line="240" w:lineRule="auto"/>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Autoritetet përgjegjëse koordinojnë mbikëqyrjen e tyre për:</w:t>
      </w:r>
    </w:p>
    <w:p w14:paraId="6CF70D16" w14:textId="77777777" w:rsidR="00630D89" w:rsidRPr="00951713" w:rsidRDefault="00630D89" w:rsidP="00630D89">
      <w:pPr>
        <w:pStyle w:val="ListParagraph"/>
        <w:spacing w:after="0" w:line="240" w:lineRule="auto"/>
        <w:ind w:left="0"/>
        <w:rPr>
          <w:rFonts w:ascii="Times New Roman" w:eastAsia="Times New Roman" w:hAnsi="Times New Roman" w:cs="Times New Roman"/>
          <w:color w:val="000000" w:themeColor="text1"/>
          <w:sz w:val="28"/>
          <w:szCs w:val="28"/>
        </w:rPr>
      </w:pPr>
    </w:p>
    <w:p w14:paraId="5CBDFC94" w14:textId="77777777" w:rsidR="00630D89" w:rsidRPr="00951713" w:rsidRDefault="00630D89" w:rsidP="00DD5EE8">
      <w:pPr>
        <w:numPr>
          <w:ilvl w:val="0"/>
          <w:numId w:val="346"/>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identifikimin dhe adresimin e shkeljeve të këtij ligji;</w:t>
      </w:r>
    </w:p>
    <w:p w14:paraId="7F8F8FB4" w14:textId="77777777" w:rsidR="00630D89" w:rsidRPr="00951713" w:rsidRDefault="00630D89" w:rsidP="00DD5EE8">
      <w:pPr>
        <w:numPr>
          <w:ilvl w:val="0"/>
          <w:numId w:val="346"/>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zhvillimin dhe promovimin e praktikave më të mira;</w:t>
      </w:r>
    </w:p>
    <w:p w14:paraId="4188F9B5" w14:textId="77777777" w:rsidR="00630D89" w:rsidRPr="00951713" w:rsidRDefault="00630D89" w:rsidP="00DD5EE8">
      <w:pPr>
        <w:numPr>
          <w:ilvl w:val="0"/>
          <w:numId w:val="346"/>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mundësimin e bashkëpunimit;</w:t>
      </w:r>
    </w:p>
    <w:p w14:paraId="3EE05E69" w14:textId="33472235" w:rsidR="00630D89" w:rsidRPr="00951713" w:rsidRDefault="00630D89" w:rsidP="00DD5EE8">
      <w:pPr>
        <w:spacing w:after="0" w:line="240" w:lineRule="auto"/>
        <w:ind w:left="900" w:hanging="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ç) </w:t>
      </w:r>
      <w:r w:rsidR="00DD5EE8">
        <w:rPr>
          <w:rFonts w:ascii="Times New Roman" w:eastAsia="Times New Roman" w:hAnsi="Times New Roman" w:cs="Times New Roman"/>
          <w:color w:val="000000" w:themeColor="text1"/>
          <w:sz w:val="28"/>
          <w:szCs w:val="28"/>
        </w:rPr>
        <w:tab/>
      </w:r>
      <w:r w:rsidRPr="00951713">
        <w:rPr>
          <w:rFonts w:ascii="Times New Roman" w:eastAsia="Times New Roman" w:hAnsi="Times New Roman" w:cs="Times New Roman"/>
          <w:color w:val="000000" w:themeColor="text1"/>
          <w:sz w:val="28"/>
          <w:szCs w:val="28"/>
        </w:rPr>
        <w:t>konsolodimin e qasjes mbikëqyrëse;</w:t>
      </w:r>
    </w:p>
    <w:p w14:paraId="4092AAD3" w14:textId="77777777" w:rsidR="00630D89" w:rsidRDefault="00630D89" w:rsidP="00DD5EE8">
      <w:pPr>
        <w:numPr>
          <w:ilvl w:val="0"/>
          <w:numId w:val="346"/>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ofrimin e vlerësimeve ndërjuridiksionale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rast të ndonjë mosmarrëveshjeje.</w:t>
      </w:r>
    </w:p>
    <w:p w14:paraId="55B041D5" w14:textId="77777777" w:rsidR="00630D89" w:rsidRPr="00951713" w:rsidRDefault="00630D89" w:rsidP="00DD5EE8">
      <w:pPr>
        <w:spacing w:after="0" w:line="240" w:lineRule="auto"/>
        <w:ind w:left="900" w:hanging="360"/>
        <w:rPr>
          <w:rFonts w:ascii="Times New Roman" w:eastAsia="Times New Roman" w:hAnsi="Times New Roman" w:cs="Times New Roman"/>
          <w:color w:val="000000" w:themeColor="text1"/>
          <w:sz w:val="28"/>
          <w:szCs w:val="28"/>
        </w:rPr>
      </w:pPr>
    </w:p>
    <w:p w14:paraId="5F88E7E2" w14:textId="77777777" w:rsidR="00DD5EE8" w:rsidRDefault="00630D89" w:rsidP="00DD5EE8">
      <w:pPr>
        <w:numPr>
          <w:ilvl w:val="0"/>
          <w:numId w:val="46"/>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Në rastet kur një autoritet përgjegjës konstaton se ndonjë nga kërkesat e këtij ligji nuk është përmbushur, ai informon autoritetin përgjegjës të </w:t>
      </w:r>
      <w:r w:rsidRPr="00951713">
        <w:rPr>
          <w:rFonts w:ascii="Times New Roman" w:eastAsia="Times New Roman" w:hAnsi="Times New Roman" w:cs="Times New Roman"/>
          <w:color w:val="000000" w:themeColor="text1"/>
          <w:sz w:val="28"/>
          <w:szCs w:val="28"/>
        </w:rPr>
        <w:lastRenderedPageBreak/>
        <w:t>subjektit ose subjekteve të dyshuara për shkelje të  tilla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mënyrë të mjaftueshme dhe të detajuar.</w:t>
      </w:r>
    </w:p>
    <w:p w14:paraId="65DA78C5" w14:textId="2234A052" w:rsidR="00630D89" w:rsidRPr="00951713" w:rsidRDefault="00630D89" w:rsidP="00DD5EE8">
      <w:pPr>
        <w:spacing w:after="0" w:line="240" w:lineRule="auto"/>
        <w:ind w:left="360"/>
        <w:jc w:val="both"/>
        <w:rPr>
          <w:rFonts w:ascii="Times New Roman" w:eastAsia="Times New Roman" w:hAnsi="Times New Roman" w:cs="Times New Roman"/>
          <w:color w:val="000000" w:themeColor="text1"/>
          <w:sz w:val="28"/>
          <w:szCs w:val="28"/>
        </w:rPr>
      </w:pPr>
    </w:p>
    <w:p w14:paraId="09580918"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Neni 96</w:t>
      </w:r>
    </w:p>
    <w:p w14:paraId="116183EF"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Bashkëpunimi me autoritetet ndërkombëtare dhe të huaja</w:t>
      </w:r>
    </w:p>
    <w:p w14:paraId="650F33BA"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1340407D" w14:textId="77777777" w:rsidR="00630D89" w:rsidRDefault="00630D89" w:rsidP="00630D89">
      <w:pPr>
        <w:numPr>
          <w:ilvl w:val="0"/>
          <w:numId w:val="49"/>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Autoritetet përgjegjëse bashkëpunojnë me Autoritetin Evropian të Mbikëqyrjes Bankare (EBA)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Autoritetin Evropian të Mbikëqyrjes së Tregjeve të Letrave me Vlerë (ESMA) dhe autoritetet përgjegjëse t</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huaja, në rastet kur është e aplikueshme, për qëllime të mbikëqyrjes, shkëmbimit të informacionit dhe zbatimit të këtij ligji.</w:t>
      </w:r>
    </w:p>
    <w:p w14:paraId="22F6ADB0" w14:textId="77777777" w:rsidR="00630D89" w:rsidRPr="00951713" w:rsidRDefault="00630D89" w:rsidP="00630D89">
      <w:pPr>
        <w:spacing w:after="0" w:line="240" w:lineRule="auto"/>
        <w:ind w:left="360" w:hanging="360"/>
        <w:jc w:val="both"/>
        <w:rPr>
          <w:rFonts w:ascii="Times New Roman" w:eastAsia="Times New Roman" w:hAnsi="Times New Roman" w:cs="Times New Roman"/>
          <w:color w:val="000000" w:themeColor="text1"/>
          <w:sz w:val="28"/>
          <w:szCs w:val="28"/>
        </w:rPr>
      </w:pPr>
    </w:p>
    <w:p w14:paraId="6C720E34" w14:textId="2FA30EB7" w:rsidR="00630D89" w:rsidRPr="00951713" w:rsidRDefault="00630D89" w:rsidP="00630D89">
      <w:pPr>
        <w:numPr>
          <w:ilvl w:val="0"/>
          <w:numId w:val="49"/>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Autoriteti i Mbikëqyrjes Financiare dhe Banka e Shqipërisë, secili brenda fushës së vet të kompetencës, ngarkohen të hartojnë dhe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miratojnë aktet nënligjore</w:t>
      </w:r>
      <w:r w:rsidR="006E7811">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përcaktojnë format standarde, modelet dhe procedurat për bashkëpunimin dhe shkëmbimin e informacionit ndërmjet autoriteteve përgjegjëse</w:t>
      </w:r>
      <w:r w:rsidR="006E7811">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 zbatimin e këtij ligji</w:t>
      </w:r>
      <w:r w:rsidR="006E7811">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dhe autoriteteve të përcaktuara në pikën 1, të këtij neni.</w:t>
      </w:r>
    </w:p>
    <w:p w14:paraId="6E97D5DA"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51F3FADD"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97</w:t>
      </w:r>
    </w:p>
    <w:p w14:paraId="17EBD511" w14:textId="77777777" w:rsidR="00630D89" w:rsidRDefault="00F56EA8" w:rsidP="00630D89">
      <w:pPr>
        <w:spacing w:after="0" w:line="240" w:lineRule="auto"/>
        <w:jc w:val="center"/>
        <w:rPr>
          <w:rFonts w:ascii="Times New Roman" w:eastAsia="Times New Roman" w:hAnsi="Times New Roman" w:cs="Times New Roman"/>
          <w:b/>
          <w:bCs/>
          <w:color w:val="000000" w:themeColor="text1"/>
          <w:sz w:val="28"/>
          <w:szCs w:val="28"/>
        </w:rPr>
      </w:pPr>
      <w:sdt>
        <w:sdtPr>
          <w:rPr>
            <w:rFonts w:ascii="Times New Roman" w:hAnsi="Times New Roman" w:cs="Times New Roman"/>
            <w:color w:val="000000" w:themeColor="text1"/>
            <w:sz w:val="28"/>
            <w:szCs w:val="28"/>
          </w:rPr>
          <w:tag w:val="goog_rdk_61"/>
          <w:id w:val="-1059140731"/>
        </w:sdtPr>
        <w:sdtContent/>
      </w:sdt>
      <w:r w:rsidR="00630D89" w:rsidRPr="00951713">
        <w:rPr>
          <w:rFonts w:ascii="Times New Roman" w:eastAsia="Times New Roman" w:hAnsi="Times New Roman" w:cs="Times New Roman"/>
          <w:b/>
          <w:bCs/>
          <w:color w:val="000000" w:themeColor="text1"/>
          <w:sz w:val="28"/>
          <w:szCs w:val="28"/>
        </w:rPr>
        <w:t>Klasifikimi i kriptoaseteve</w:t>
      </w:r>
    </w:p>
    <w:p w14:paraId="4D59AC6A"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0438440A" w14:textId="6760BA5C"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Autoriteti i Mbikëqyrjes Financiare miraton rregullore për formën dhe përmbajtjen e relacionit shpjegues</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shoqëron dokumentin informues të kriptoasetit, sipas përcaktimeve të pik</w:t>
      </w:r>
      <w:r>
        <w:rPr>
          <w:rFonts w:ascii="Times New Roman" w:eastAsia="Times New Roman" w:hAnsi="Times New Roman" w:cs="Times New Roman"/>
          <w:color w:val="000000" w:themeColor="text1"/>
          <w:sz w:val="28"/>
          <w:szCs w:val="28"/>
        </w:rPr>
        <w:t>ës</w:t>
      </w:r>
      <w:r w:rsidRPr="00951713">
        <w:rPr>
          <w:rFonts w:ascii="Times New Roman" w:eastAsia="Times New Roman" w:hAnsi="Times New Roman" w:cs="Times New Roman"/>
          <w:color w:val="000000" w:themeColor="text1"/>
          <w:sz w:val="28"/>
          <w:szCs w:val="28"/>
        </w:rPr>
        <w:t xml:space="preserve"> 4,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 xml:space="preserve">nenit 8, të këtij ligji, si dhe të opinionit ligjor në lidhje me kualifikimin e tokenave të aseteve, sipas përcaktimeve të </w:t>
      </w:r>
      <w:r w:rsidRPr="008147EF">
        <w:rPr>
          <w:rFonts w:ascii="Times New Roman" w:eastAsia="Times New Roman" w:hAnsi="Times New Roman" w:cs="Times New Roman"/>
          <w:sz w:val="28"/>
          <w:szCs w:val="28"/>
        </w:rPr>
        <w:t>nënndarjes “</w:t>
      </w:r>
      <w:r w:rsidRPr="00951713">
        <w:rPr>
          <w:rFonts w:ascii="Times New Roman" w:eastAsia="Times New Roman" w:hAnsi="Times New Roman" w:cs="Times New Roman"/>
          <w:color w:val="000000" w:themeColor="text1"/>
          <w:sz w:val="28"/>
          <w:szCs w:val="28"/>
        </w:rPr>
        <w:t>ii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shkronj</w:t>
      </w:r>
      <w:r>
        <w:rPr>
          <w:rFonts w:ascii="Times New Roman" w:eastAsia="Times New Roman" w:hAnsi="Times New Roman" w:cs="Times New Roman"/>
          <w:color w:val="000000" w:themeColor="text1"/>
          <w:sz w:val="28"/>
          <w:szCs w:val="28"/>
        </w:rPr>
        <w:t>ës</w:t>
      </w:r>
      <w:r w:rsidRPr="00951713">
        <w:rPr>
          <w:rFonts w:ascii="Times New Roman" w:eastAsia="Times New Roman" w:hAnsi="Times New Roman" w:cs="Times New Roman"/>
          <w:color w:val="000000" w:themeColor="text1"/>
          <w:sz w:val="28"/>
          <w:szCs w:val="28"/>
        </w:rPr>
        <w:t xml:space="preserve"> “b”</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pik</w:t>
      </w:r>
      <w:r>
        <w:rPr>
          <w:rFonts w:ascii="Times New Roman" w:eastAsia="Times New Roman" w:hAnsi="Times New Roman" w:cs="Times New Roman"/>
          <w:color w:val="000000" w:themeColor="text1"/>
          <w:sz w:val="28"/>
          <w:szCs w:val="28"/>
        </w:rPr>
        <w:t>ë</w:t>
      </w:r>
      <w:r w:rsidRPr="00951713">
        <w:rPr>
          <w:rFonts w:ascii="Times New Roman" w:eastAsia="Times New Roman" w:hAnsi="Times New Roman" w:cs="Times New Roman"/>
          <w:color w:val="000000" w:themeColor="text1"/>
          <w:sz w:val="28"/>
          <w:szCs w:val="28"/>
        </w:rPr>
        <w:t xml:space="preserve"> 1,</w:t>
      </w:r>
      <w:r>
        <w:rPr>
          <w:rFonts w:ascii="Times New Roman" w:eastAsia="Times New Roman" w:hAnsi="Times New Roman" w:cs="Times New Roman"/>
          <w:color w:val="000000" w:themeColor="text1"/>
          <w:sz w:val="28"/>
          <w:szCs w:val="28"/>
        </w:rPr>
        <w:t xml:space="preserve"> të</w:t>
      </w:r>
      <w:r w:rsidRPr="00951713">
        <w:rPr>
          <w:rFonts w:ascii="Times New Roman" w:eastAsia="Times New Roman" w:hAnsi="Times New Roman" w:cs="Times New Roman"/>
          <w:color w:val="000000" w:themeColor="text1"/>
          <w:sz w:val="28"/>
          <w:szCs w:val="28"/>
        </w:rPr>
        <w:t xml:space="preserve"> nenit 17, dhe </w:t>
      </w:r>
      <w:r>
        <w:rPr>
          <w:rFonts w:ascii="Times New Roman" w:eastAsia="Times New Roman" w:hAnsi="Times New Roman" w:cs="Times New Roman"/>
          <w:color w:val="000000" w:themeColor="text1"/>
          <w:sz w:val="28"/>
          <w:szCs w:val="28"/>
        </w:rPr>
        <w:t xml:space="preserve">të </w:t>
      </w:r>
      <w:r w:rsidR="006E7811">
        <w:rPr>
          <w:rFonts w:ascii="Times New Roman" w:eastAsia="Times New Roman" w:hAnsi="Times New Roman" w:cs="Times New Roman"/>
          <w:color w:val="000000" w:themeColor="text1"/>
          <w:sz w:val="28"/>
          <w:szCs w:val="28"/>
        </w:rPr>
        <w:t>shkronjës</w:t>
      </w:r>
      <w:r w:rsidRPr="00951713">
        <w:rPr>
          <w:rFonts w:ascii="Times New Roman" w:eastAsia="Times New Roman" w:hAnsi="Times New Roman" w:cs="Times New Roman"/>
          <w:color w:val="000000" w:themeColor="text1"/>
          <w:sz w:val="28"/>
          <w:szCs w:val="28"/>
        </w:rPr>
        <w:t xml:space="preserve"> “e”,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pik</w:t>
      </w:r>
      <w:r>
        <w:rPr>
          <w:rFonts w:ascii="Times New Roman" w:eastAsia="Times New Roman" w:hAnsi="Times New Roman" w:cs="Times New Roman"/>
          <w:color w:val="000000" w:themeColor="text1"/>
          <w:sz w:val="28"/>
          <w:szCs w:val="28"/>
        </w:rPr>
        <w:t>ës</w:t>
      </w:r>
      <w:r w:rsidRPr="00951713">
        <w:rPr>
          <w:rFonts w:ascii="Times New Roman" w:eastAsia="Times New Roman" w:hAnsi="Times New Roman" w:cs="Times New Roman"/>
          <w:color w:val="000000" w:themeColor="text1"/>
          <w:sz w:val="28"/>
          <w:szCs w:val="28"/>
        </w:rPr>
        <w:t xml:space="preserve"> 2,</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nenit 18</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të këtij ligji. Kjo rregullore përcakton edhe formatin dhe përmbajtjen e testit të </w:t>
      </w:r>
      <w:r w:rsidRPr="00951713">
        <w:rPr>
          <w:rFonts w:ascii="Times New Roman" w:hAnsi="Times New Roman" w:cs="Times New Roman"/>
          <w:color w:val="000000" w:themeColor="text1"/>
          <w:sz w:val="28"/>
          <w:szCs w:val="28"/>
        </w:rPr>
        <w:t>standardizuar për klasifikimin e kriptoaseteve.</w:t>
      </w:r>
    </w:p>
    <w:p w14:paraId="7D96EBD3"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21E206B3"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98</w:t>
      </w:r>
    </w:p>
    <w:p w14:paraId="7727BD0B"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Bashkëpunimi me autoritetet e tjera kombëtare</w:t>
      </w:r>
    </w:p>
    <w:p w14:paraId="4A8C3BCB"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00DEAAB3" w14:textId="77777777" w:rsidR="00630D89" w:rsidRPr="00951713" w:rsidRDefault="00630D89" w:rsidP="00630D89">
      <w:pPr>
        <w:spacing w:after="0" w:line="240" w:lineRule="auto"/>
        <w:jc w:val="both"/>
        <w:rPr>
          <w:rFonts w:ascii="Times New Roman" w:eastAsia="Aptos"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një ofertues, një subjekt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kërkon pranim për tregtim, një emetues i një tokeni aseti, i një tokeni të parasë elektronike ose një ofrues i shërbimeve të kriptoaseteve, kryen veprimtari të tjera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përveç atyre që rregullohen nga ky ligj, autoritetet përgjegjëse bashkëpunojnë me autoritetet përgjegjëse për mbikëqyrjen e këtyre veprimtarive, përfshirë këtu organet tatimore dhe autoritetet e tjera mbikëqyrëse përkatëse, sipas përcaktimeve të legjislacionit sektorial në fuqi.</w:t>
      </w:r>
    </w:p>
    <w:p w14:paraId="7947413B"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5D301C17" w14:textId="77777777" w:rsidR="008147EF" w:rsidRDefault="008147EF" w:rsidP="00630D89">
      <w:pPr>
        <w:spacing w:after="0" w:line="240" w:lineRule="auto"/>
        <w:jc w:val="center"/>
        <w:rPr>
          <w:rFonts w:ascii="Times New Roman" w:eastAsia="Times New Roman" w:hAnsi="Times New Roman" w:cs="Times New Roman"/>
          <w:b/>
          <w:bCs/>
          <w:color w:val="000000" w:themeColor="text1"/>
          <w:sz w:val="28"/>
          <w:szCs w:val="28"/>
        </w:rPr>
      </w:pPr>
    </w:p>
    <w:p w14:paraId="3D9E7B15" w14:textId="49870DFA"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lastRenderedPageBreak/>
        <w:t>Neni 99</w:t>
      </w:r>
    </w:p>
    <w:p w14:paraId="03E4A362"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 xml:space="preserve">Detyrimi i njoftimit </w:t>
      </w:r>
    </w:p>
    <w:p w14:paraId="755C9667"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7C02E945" w14:textId="470B4588"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Autoritetet </w:t>
      </w: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 xml:space="preserve">ërgjegjëse informojnë Komisionin Evropian </w:t>
      </w:r>
      <w:r>
        <w:rPr>
          <w:rFonts w:ascii="Times New Roman" w:eastAsia="Times New Roman" w:hAnsi="Times New Roman" w:cs="Times New Roman"/>
          <w:color w:val="000000" w:themeColor="text1"/>
          <w:sz w:val="28"/>
          <w:szCs w:val="28"/>
        </w:rPr>
        <w:t>për</w:t>
      </w:r>
      <w:r w:rsidRPr="00951713">
        <w:rPr>
          <w:rFonts w:ascii="Times New Roman" w:eastAsia="Times New Roman" w:hAnsi="Times New Roman" w:cs="Times New Roman"/>
          <w:color w:val="000000" w:themeColor="text1"/>
          <w:sz w:val="28"/>
          <w:szCs w:val="28"/>
        </w:rPr>
        <w:t xml:space="preserve"> miratimin e ligjeve, rregulloreve, dispozitave administrative, dispozitave të </w:t>
      </w:r>
      <w:r w:rsidR="006E7811" w:rsidRPr="00951713">
        <w:rPr>
          <w:rFonts w:ascii="Times New Roman" w:eastAsia="Times New Roman" w:hAnsi="Times New Roman" w:cs="Times New Roman"/>
          <w:color w:val="000000" w:themeColor="text1"/>
          <w:sz w:val="28"/>
          <w:szCs w:val="28"/>
        </w:rPr>
        <w:t>Kodit Penal</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zbatim të këtij </w:t>
      </w:r>
      <w:r>
        <w:rPr>
          <w:rFonts w:ascii="Times New Roman" w:eastAsia="Times New Roman" w:hAnsi="Times New Roman" w:cs="Times New Roman"/>
          <w:color w:val="000000" w:themeColor="text1"/>
          <w:sz w:val="28"/>
          <w:szCs w:val="28"/>
        </w:rPr>
        <w:t>k</w:t>
      </w:r>
      <w:r w:rsidRPr="00951713">
        <w:rPr>
          <w:rFonts w:ascii="Times New Roman" w:eastAsia="Times New Roman" w:hAnsi="Times New Roman" w:cs="Times New Roman"/>
          <w:color w:val="000000" w:themeColor="text1"/>
          <w:sz w:val="28"/>
          <w:szCs w:val="28"/>
        </w:rPr>
        <w:t>reu, përfshirë çdo ndryshim të mëvonshëm të tyre.</w:t>
      </w:r>
    </w:p>
    <w:p w14:paraId="16BC0603"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463F6400"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100</w:t>
      </w:r>
    </w:p>
    <w:p w14:paraId="08EC35B6" w14:textId="77777777" w:rsidR="00630D89" w:rsidRDefault="00630D89" w:rsidP="00630D89">
      <w:pPr>
        <w:spacing w:after="0" w:line="240" w:lineRule="auto"/>
        <w:jc w:val="center"/>
        <w:rPr>
          <w:rFonts w:ascii="Times New Roman" w:eastAsia="Times New Roman" w:hAnsi="Times New Roman" w:cs="Times New Roman"/>
          <w:b/>
          <w:color w:val="000000" w:themeColor="text1"/>
          <w:sz w:val="28"/>
          <w:szCs w:val="28"/>
        </w:rPr>
      </w:pPr>
      <w:r w:rsidRPr="00951713">
        <w:rPr>
          <w:rFonts w:ascii="Times New Roman" w:eastAsia="Times New Roman" w:hAnsi="Times New Roman" w:cs="Times New Roman"/>
          <w:b/>
          <w:color w:val="000000" w:themeColor="text1"/>
          <w:sz w:val="28"/>
          <w:szCs w:val="28"/>
        </w:rPr>
        <w:t>Sekreti profesional</w:t>
      </w:r>
    </w:p>
    <w:p w14:paraId="68D53532"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5666B433" w14:textId="792804E4" w:rsidR="00630D89" w:rsidRDefault="00630D89" w:rsidP="00630D89">
      <w:pPr>
        <w:numPr>
          <w:ilvl w:val="0"/>
          <w:numId w:val="94"/>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Të gjitha informacionet e shkëmbyera ndërmjet autoriteteve përgjegjëse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këtij ligji, që kanë të bëjnë me kushtet e biznesit ose ato operacionale dhe çështje të tjera ekonomike ose personale, </w:t>
      </w:r>
      <w:r w:rsidR="006E7811">
        <w:rPr>
          <w:rFonts w:ascii="Times New Roman" w:eastAsia="Times New Roman" w:hAnsi="Times New Roman" w:cs="Times New Roman"/>
          <w:color w:val="000000" w:themeColor="text1"/>
          <w:sz w:val="28"/>
          <w:szCs w:val="28"/>
        </w:rPr>
        <w:t>konsiderohen konfidenciale dhe u</w:t>
      </w:r>
      <w:r w:rsidRPr="00951713">
        <w:rPr>
          <w:rFonts w:ascii="Times New Roman" w:eastAsia="Times New Roman" w:hAnsi="Times New Roman" w:cs="Times New Roman"/>
          <w:color w:val="000000" w:themeColor="text1"/>
          <w:sz w:val="28"/>
          <w:szCs w:val="28"/>
        </w:rPr>
        <w:t xml:space="preserve"> nënshtrohen kërkesave të sekretit profesional, përveç në rastet kur </w:t>
      </w:r>
      <w:r>
        <w:rPr>
          <w:rFonts w:ascii="Times New Roman" w:eastAsia="Times New Roman" w:hAnsi="Times New Roman" w:cs="Times New Roman"/>
          <w:color w:val="000000" w:themeColor="text1"/>
          <w:sz w:val="28"/>
          <w:szCs w:val="28"/>
        </w:rPr>
        <w:t>a</w:t>
      </w:r>
      <w:r w:rsidRPr="00951713">
        <w:rPr>
          <w:rFonts w:ascii="Times New Roman" w:eastAsia="Times New Roman" w:hAnsi="Times New Roman" w:cs="Times New Roman"/>
          <w:color w:val="000000" w:themeColor="text1"/>
          <w:sz w:val="28"/>
          <w:szCs w:val="28"/>
        </w:rPr>
        <w:t xml:space="preserve">utoriteti </w:t>
      </w:r>
      <w:r>
        <w:rPr>
          <w:rFonts w:ascii="Times New Roman" w:eastAsia="Times New Roman" w:hAnsi="Times New Roman" w:cs="Times New Roman"/>
          <w:color w:val="000000" w:themeColor="text1"/>
          <w:sz w:val="28"/>
          <w:szCs w:val="28"/>
        </w:rPr>
        <w:t>p</w:t>
      </w:r>
      <w:r w:rsidRPr="00951713">
        <w:rPr>
          <w:rFonts w:ascii="Times New Roman" w:eastAsia="Times New Roman" w:hAnsi="Times New Roman" w:cs="Times New Roman"/>
          <w:color w:val="000000" w:themeColor="text1"/>
          <w:sz w:val="28"/>
          <w:szCs w:val="28"/>
        </w:rPr>
        <w:t>ërgjegjës, në momentin e komunikimit, deklaron se informacioni mund të bëhet publik ose kur një zbulim i tillë është i nevojshëm për procedurat ligjore ose për raste të mbuluara nga legjislacioni tatimor ose legjislacioni penal.</w:t>
      </w:r>
    </w:p>
    <w:p w14:paraId="3D1BFE17" w14:textId="77777777" w:rsidR="00630D89" w:rsidRPr="00951713" w:rsidRDefault="00630D89" w:rsidP="00630D89">
      <w:pPr>
        <w:spacing w:after="0" w:line="240" w:lineRule="auto"/>
        <w:ind w:left="360" w:hanging="360"/>
        <w:jc w:val="both"/>
        <w:rPr>
          <w:rFonts w:ascii="Times New Roman" w:eastAsia="Times New Roman" w:hAnsi="Times New Roman" w:cs="Times New Roman"/>
          <w:color w:val="000000" w:themeColor="text1"/>
          <w:sz w:val="28"/>
          <w:szCs w:val="28"/>
        </w:rPr>
      </w:pPr>
    </w:p>
    <w:p w14:paraId="75EF91F7" w14:textId="0F50A8B3" w:rsidR="00630D89" w:rsidRPr="00951713" w:rsidRDefault="00630D89" w:rsidP="00630D89">
      <w:pPr>
        <w:numPr>
          <w:ilvl w:val="0"/>
          <w:numId w:val="94"/>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Detyrimi i sekretit profesional zbatohet për të gjithë personat fizikë dhe personat juridikë</w:t>
      </w:r>
      <w:r w:rsidR="006E7811">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punojnë ose kanë punuar për autoritetet përgjegjëse. Informacioni që mbulohet nga sekreti profesional nuk mund të publikohet nga asnjë person fizik ose person juridik tjetër, ose autoritet tjetër, përveç rasteve kur parashikohet ndryshe në ligj.</w:t>
      </w:r>
    </w:p>
    <w:p w14:paraId="02BFBA3A" w14:textId="77777777" w:rsidR="00630D89" w:rsidRDefault="00630D89" w:rsidP="00630D89">
      <w:pPr>
        <w:spacing w:after="0" w:line="240" w:lineRule="auto"/>
        <w:rPr>
          <w:rFonts w:ascii="Times New Roman" w:eastAsia="Times New Roman" w:hAnsi="Times New Roman" w:cs="Times New Roman"/>
          <w:b/>
          <w:bCs/>
          <w:color w:val="000000" w:themeColor="text1"/>
          <w:sz w:val="28"/>
          <w:szCs w:val="28"/>
        </w:rPr>
      </w:pPr>
    </w:p>
    <w:p w14:paraId="1058028A"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101</w:t>
      </w:r>
    </w:p>
    <w:p w14:paraId="1B6615D8"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Mbrojtja e të dhënave personale</w:t>
      </w:r>
    </w:p>
    <w:p w14:paraId="3660C24E"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p>
    <w:p w14:paraId="390B0513"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Autoritetet përgjegjëse, gjatë ushtrimit të veprimtarisë së tyre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përcaktimet e këtij ligji, zbatojnë të gjitha detyrimet e legjislacionit për mbrojtjen e të dhënave personale.</w:t>
      </w:r>
    </w:p>
    <w:p w14:paraId="76CE8277"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6B7003E4" w14:textId="77777777" w:rsidR="00630D89" w:rsidRPr="00951713" w:rsidRDefault="00630D89" w:rsidP="00630D89">
      <w:pPr>
        <w:spacing w:after="0" w:line="240" w:lineRule="auto"/>
        <w:jc w:val="center"/>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b/>
          <w:bCs/>
          <w:color w:val="000000" w:themeColor="text1"/>
          <w:sz w:val="28"/>
          <w:szCs w:val="28"/>
        </w:rPr>
        <w:t>Neni 102</w:t>
      </w:r>
    </w:p>
    <w:p w14:paraId="43523AFD"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951713">
        <w:rPr>
          <w:rFonts w:ascii="Times New Roman" w:eastAsia="Times New Roman" w:hAnsi="Times New Roman" w:cs="Times New Roman"/>
          <w:b/>
          <w:bCs/>
          <w:color w:val="000000" w:themeColor="text1"/>
          <w:sz w:val="28"/>
          <w:szCs w:val="28"/>
        </w:rPr>
        <w:t>Masat parandaluese</w:t>
      </w:r>
    </w:p>
    <w:p w14:paraId="44ADCACF" w14:textId="77777777" w:rsidR="00630D89" w:rsidRPr="00951713" w:rsidRDefault="00630D89" w:rsidP="00630D89">
      <w:pPr>
        <w:spacing w:after="0" w:line="240" w:lineRule="auto"/>
        <w:ind w:left="360" w:hanging="360"/>
        <w:jc w:val="center"/>
        <w:rPr>
          <w:rFonts w:ascii="Times New Roman" w:eastAsia="Times New Roman" w:hAnsi="Times New Roman" w:cs="Times New Roman"/>
          <w:b/>
          <w:bCs/>
          <w:color w:val="000000" w:themeColor="text1"/>
          <w:sz w:val="28"/>
          <w:szCs w:val="28"/>
        </w:rPr>
      </w:pPr>
    </w:p>
    <w:p w14:paraId="5A4A4B4D" w14:textId="41FDAE0D" w:rsidR="00630D89" w:rsidRDefault="00630D89" w:rsidP="00630D89">
      <w:pPr>
        <w:numPr>
          <w:ilvl w:val="0"/>
          <w:numId w:val="96"/>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ka dyshime të arsyeshme për parregullsi në veprimtarinë e një ofertuesi, një subjekti që kërkon pranim për tregtim, ose një emetuesi të një tokeni të ndryshëm nga tokeni i aseteve ose tokeni i parasë elektronike, si dhe të një ofruesi të shërbimeve të kriptoaseteve, me zyrë qendrore në një shtet pritës anëtar të Bashkimit Evropian, AMF</w:t>
      </w:r>
      <w:r>
        <w:rPr>
          <w:rFonts w:ascii="Times New Roman" w:eastAsia="Times New Roman" w:hAnsi="Times New Roman" w:cs="Times New Roman"/>
          <w:color w:val="000000" w:themeColor="text1"/>
          <w:sz w:val="28"/>
          <w:szCs w:val="28"/>
        </w:rPr>
        <w:t>-ja</w:t>
      </w:r>
      <w:r w:rsidRPr="00951713">
        <w:rPr>
          <w:rFonts w:ascii="Times New Roman" w:eastAsia="Times New Roman" w:hAnsi="Times New Roman" w:cs="Times New Roman"/>
          <w:color w:val="000000" w:themeColor="text1"/>
          <w:sz w:val="28"/>
          <w:szCs w:val="28"/>
        </w:rPr>
        <w:t xml:space="preserve"> njofton autoritetin përgjegjës të atij shteti dhe ESMA</w:t>
      </w:r>
      <w:r w:rsidR="006E7811">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 xml:space="preserve"> në lidhje me këto dyshime.</w:t>
      </w:r>
    </w:p>
    <w:p w14:paraId="6F37BC96" w14:textId="77777777" w:rsidR="00630D89" w:rsidRPr="00951713" w:rsidRDefault="00630D89" w:rsidP="00630D89">
      <w:pPr>
        <w:spacing w:after="0" w:line="240" w:lineRule="auto"/>
        <w:ind w:left="360" w:hanging="360"/>
        <w:jc w:val="both"/>
        <w:rPr>
          <w:rFonts w:ascii="Times New Roman" w:eastAsia="Times New Roman" w:hAnsi="Times New Roman" w:cs="Times New Roman"/>
          <w:color w:val="000000" w:themeColor="text1"/>
          <w:sz w:val="28"/>
          <w:szCs w:val="28"/>
        </w:rPr>
      </w:pPr>
    </w:p>
    <w:p w14:paraId="484AAABF" w14:textId="1148F6EA" w:rsidR="00630D89" w:rsidRDefault="00630D89" w:rsidP="00630D89">
      <w:pP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lastRenderedPageBreak/>
        <w:t>Në rastet kur parregulls</w:t>
      </w:r>
      <w:r w:rsidR="006E7811">
        <w:rPr>
          <w:rFonts w:ascii="Times New Roman" w:eastAsia="Times New Roman" w:hAnsi="Times New Roman" w:cs="Times New Roman"/>
          <w:color w:val="000000" w:themeColor="text1"/>
          <w:sz w:val="28"/>
          <w:szCs w:val="28"/>
        </w:rPr>
        <w:t>itë e përcaktuara në pikën 1, t</w:t>
      </w:r>
      <w:r w:rsidRPr="00951713">
        <w:rPr>
          <w:rFonts w:ascii="Times New Roman" w:eastAsia="Times New Roman" w:hAnsi="Times New Roman" w:cs="Times New Roman"/>
          <w:color w:val="000000" w:themeColor="text1"/>
          <w:sz w:val="28"/>
          <w:szCs w:val="28"/>
        </w:rPr>
        <w:t>ë</w:t>
      </w:r>
      <w:r w:rsidR="006E7811">
        <w:rPr>
          <w:rFonts w:ascii="Times New Roman" w:eastAsia="Times New Roman" w:hAnsi="Times New Roman" w:cs="Times New Roman"/>
          <w:color w:val="000000" w:themeColor="text1"/>
          <w:sz w:val="28"/>
          <w:szCs w:val="28"/>
        </w:rPr>
        <w:t xml:space="preserve"> këtij neni,</w:t>
      </w:r>
      <w:r w:rsidRPr="00951713">
        <w:rPr>
          <w:rFonts w:ascii="Times New Roman" w:eastAsia="Times New Roman" w:hAnsi="Times New Roman" w:cs="Times New Roman"/>
          <w:color w:val="000000" w:themeColor="text1"/>
          <w:sz w:val="28"/>
          <w:szCs w:val="28"/>
        </w:rPr>
        <w:t xml:space="preserve"> kanë të bëjnë me një emetues të një tokeni aseti ose të një tokeni të parasë elektronike, ose një shërbim të kriptoaseteve</w:t>
      </w:r>
      <w:r w:rsidR="006E7811">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që lidhet me tokenin e aseteve ose tokenin e parasë elektronike, Banka e Shqipërise njofton autoritetin përgjegjës të mbikëqyrjes bankare të atij shteti dhe EBA</w:t>
      </w:r>
      <w:r>
        <w:rPr>
          <w:rFonts w:ascii="Times New Roman" w:eastAsia="Times New Roman" w:hAnsi="Times New Roman" w:cs="Times New Roman"/>
          <w:color w:val="000000" w:themeColor="text1"/>
          <w:sz w:val="28"/>
          <w:szCs w:val="28"/>
        </w:rPr>
        <w:t>-</w:t>
      </w:r>
      <w:r w:rsidR="006E7811">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w:t>
      </w:r>
    </w:p>
    <w:p w14:paraId="73853CB9" w14:textId="77777777" w:rsidR="00630D89" w:rsidRPr="00951713" w:rsidRDefault="00630D89" w:rsidP="00630D89">
      <w:pPr>
        <w:spacing w:after="0" w:line="240" w:lineRule="auto"/>
        <w:ind w:left="360" w:hanging="360"/>
        <w:jc w:val="both"/>
        <w:rPr>
          <w:rFonts w:ascii="Times New Roman" w:eastAsia="Times New Roman" w:hAnsi="Times New Roman" w:cs="Times New Roman"/>
          <w:color w:val="000000" w:themeColor="text1"/>
          <w:sz w:val="28"/>
          <w:szCs w:val="28"/>
        </w:rPr>
      </w:pPr>
    </w:p>
    <w:p w14:paraId="59776F28" w14:textId="77777777" w:rsidR="00630D89" w:rsidRPr="00951713" w:rsidRDefault="00630D89" w:rsidP="00630D89">
      <w:pPr>
        <w:numPr>
          <w:ilvl w:val="0"/>
          <w:numId w:val="97"/>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pavarësisht masave të marra nga autoriteti përgjegjës i shtetit tjetër, parregullsitë e përcaktuara në pikën 1</w:t>
      </w:r>
      <w:r w:rsidRPr="008147EF">
        <w:rPr>
          <w:rFonts w:ascii="Times New Roman" w:eastAsia="Times New Roman" w:hAnsi="Times New Roman" w:cs="Times New Roman"/>
          <w:sz w:val="28"/>
          <w:szCs w:val="28"/>
        </w:rPr>
        <w:t xml:space="preserve">, të këtij neni, </w:t>
      </w:r>
      <w:r w:rsidRPr="00951713">
        <w:rPr>
          <w:rFonts w:ascii="Times New Roman" w:eastAsia="Times New Roman" w:hAnsi="Times New Roman" w:cs="Times New Roman"/>
          <w:color w:val="000000" w:themeColor="text1"/>
          <w:sz w:val="28"/>
          <w:szCs w:val="28"/>
        </w:rPr>
        <w:t>vijojnë dhe rezultojnë në shkelje të këtij ligji, Autoriteti i Mbikëqyrjes Fnanciare ose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sipas rastit</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Banka e Shqipërisë, pasi të informojë autoritetin përgjegjës të shtetit tjetër, merr masa të përshtatshme për të mbrojtur klientët e ofruesve të shërbimeve të kriptoaseteve dhe zotëruesit e kriptoaseteve, veçanërisht klientët joprofesionistë. Këto masa përfshijnë ndalimin e ofertuesit, subjektit që kërkon pranim për tregtim, emetuesit të tokenave të asetit ose të tokenave të parasë elektronike ose ofruesit të shërbimeve të kriptoaseteve nga kryerja e veprimtarive të mëtejshme në Republikën e Shqipërisë. </w:t>
      </w:r>
    </w:p>
    <w:p w14:paraId="55F02560"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78D6B787" w14:textId="77777777" w:rsidR="00630D89" w:rsidRPr="00E6577F"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E6577F">
        <w:rPr>
          <w:rFonts w:ascii="Times New Roman" w:eastAsia="Times New Roman" w:hAnsi="Times New Roman" w:cs="Times New Roman"/>
          <w:b/>
          <w:bCs/>
          <w:color w:val="000000" w:themeColor="text1"/>
          <w:sz w:val="28"/>
          <w:szCs w:val="28"/>
        </w:rPr>
        <w:t xml:space="preserve">Neni 103 </w:t>
      </w:r>
    </w:p>
    <w:p w14:paraId="604BA635" w14:textId="77777777" w:rsidR="00630D89" w:rsidRDefault="00630D89" w:rsidP="00630D89">
      <w:pPr>
        <w:spacing w:after="0" w:line="240" w:lineRule="auto"/>
        <w:jc w:val="center"/>
        <w:rPr>
          <w:rFonts w:ascii="Times New Roman" w:eastAsia="Times New Roman" w:hAnsi="Times New Roman" w:cs="Times New Roman"/>
          <w:b/>
          <w:bCs/>
          <w:color w:val="000000" w:themeColor="text1"/>
          <w:sz w:val="28"/>
          <w:szCs w:val="28"/>
        </w:rPr>
      </w:pPr>
      <w:r w:rsidRPr="00E6577F">
        <w:rPr>
          <w:rFonts w:ascii="Times New Roman" w:eastAsia="Times New Roman" w:hAnsi="Times New Roman" w:cs="Times New Roman"/>
          <w:b/>
          <w:bCs/>
          <w:color w:val="000000" w:themeColor="text1"/>
          <w:sz w:val="28"/>
          <w:szCs w:val="28"/>
        </w:rPr>
        <w:t>Kompetencat ndërhyrëse të Autoritetit Evropian të Tregjeve të  Titujve (ESMA)</w:t>
      </w:r>
    </w:p>
    <w:p w14:paraId="51343C4F" w14:textId="77777777" w:rsidR="00630D89" w:rsidRPr="00951713" w:rsidRDefault="00630D89" w:rsidP="00630D89">
      <w:pPr>
        <w:spacing w:after="0" w:line="240" w:lineRule="auto"/>
        <w:jc w:val="center"/>
        <w:rPr>
          <w:rFonts w:ascii="Times New Roman" w:eastAsia="Times New Roman" w:hAnsi="Times New Roman" w:cs="Times New Roman"/>
          <w:b/>
          <w:bCs/>
          <w:color w:val="000000" w:themeColor="text1"/>
          <w:sz w:val="28"/>
          <w:szCs w:val="28"/>
        </w:rPr>
      </w:pPr>
    </w:p>
    <w:p w14:paraId="5BFA829B" w14:textId="77777777" w:rsidR="00630D89" w:rsidRDefault="00630D89" w:rsidP="00630D89">
      <w:pPr>
        <w:numPr>
          <w:ilvl w:val="0"/>
          <w:numId w:val="98"/>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Në rastet kur përmbushen kushtet e përcaktuara në pikat 2 dhe 3, të këtij neni, ESMA mund të ndalojë ose </w:t>
      </w:r>
      <w:r>
        <w:rPr>
          <w:rFonts w:ascii="Times New Roman" w:eastAsia="Times New Roman" w:hAnsi="Times New Roman" w:cs="Times New Roman"/>
          <w:color w:val="000000" w:themeColor="text1"/>
          <w:sz w:val="28"/>
          <w:szCs w:val="28"/>
        </w:rPr>
        <w:t xml:space="preserve">të </w:t>
      </w:r>
      <w:r w:rsidRPr="00951713">
        <w:rPr>
          <w:rFonts w:ascii="Times New Roman" w:eastAsia="Times New Roman" w:hAnsi="Times New Roman" w:cs="Times New Roman"/>
          <w:color w:val="000000" w:themeColor="text1"/>
          <w:sz w:val="28"/>
          <w:szCs w:val="28"/>
        </w:rPr>
        <w:t>kufizojë përkohësisht:</w:t>
      </w:r>
    </w:p>
    <w:p w14:paraId="34716155"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7CAFB85E" w14:textId="37352196" w:rsidR="00630D89" w:rsidRPr="00951713" w:rsidRDefault="00630D89" w:rsidP="00630D89">
      <w:pPr>
        <w:pStyle w:val="ListParagraph"/>
        <w:numPr>
          <w:ilvl w:val="0"/>
          <w:numId w:val="318"/>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materialet promovuese, shpërndarjen ose shitjen e disa kriptoaseteve përveç tokenave të asetit ose tokenave të parasë elektronike </w:t>
      </w:r>
      <w:r>
        <w:rPr>
          <w:rFonts w:ascii="Times New Roman" w:eastAsia="Times New Roman" w:hAnsi="Times New Roman" w:cs="Times New Roman"/>
          <w:color w:val="000000" w:themeColor="text1"/>
          <w:sz w:val="28"/>
          <w:szCs w:val="28"/>
        </w:rPr>
        <w:t>apo</w:t>
      </w:r>
      <w:r w:rsidRPr="00951713">
        <w:rPr>
          <w:rFonts w:ascii="Times New Roman" w:eastAsia="Times New Roman" w:hAnsi="Times New Roman" w:cs="Times New Roman"/>
          <w:color w:val="000000" w:themeColor="text1"/>
          <w:sz w:val="28"/>
          <w:szCs w:val="28"/>
        </w:rPr>
        <w:t xml:space="preserve"> kriptoaseteve</w:t>
      </w:r>
      <w:r w:rsidR="006E7811">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përveç tokenave të asetit ose tokenave të parasë elektronike me disa veçori të specifikuara; ose</w:t>
      </w:r>
    </w:p>
    <w:p w14:paraId="7C40DAB7" w14:textId="77777777" w:rsidR="00630D89" w:rsidRPr="00951713" w:rsidRDefault="00630D89" w:rsidP="00630D89">
      <w:pPr>
        <w:pStyle w:val="ListParagraph"/>
        <w:numPr>
          <w:ilvl w:val="0"/>
          <w:numId w:val="318"/>
        </w:numPr>
        <w:spacing w:after="0" w:line="240" w:lineRule="auto"/>
        <w:ind w:left="709" w:hanging="283"/>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veprimtari ose praktika të lidhura me kriptoasetet të ndryshme nga tokeni i aseteve ose tokeni i parasë elektronike.</w:t>
      </w:r>
    </w:p>
    <w:p w14:paraId="5F13A653"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0FE0A422" w14:textId="77777777" w:rsidR="00630D89" w:rsidRDefault="00630D89" w:rsidP="00630D89">
      <w:pPr>
        <w:spacing w:after="0" w:line="240" w:lineRule="auto"/>
        <w:ind w:left="36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Një ndalim ose kufizim i tillë mund të zbatohet në rrethana të caktuara ose të jetë subjekt i rasteve përjashtimore, sipas specifikimeve të ESMA</w:t>
      </w:r>
      <w:r>
        <w:rPr>
          <w:rFonts w:ascii="Times New Roman" w:eastAsia="Times New Roman" w:hAnsi="Times New Roman" w:cs="Times New Roman"/>
          <w:color w:val="000000" w:themeColor="text1"/>
          <w:sz w:val="28"/>
          <w:szCs w:val="28"/>
        </w:rPr>
        <w:t>-s</w:t>
      </w:r>
      <w:r w:rsidRPr="00951713">
        <w:rPr>
          <w:rFonts w:ascii="Times New Roman" w:eastAsia="Times New Roman" w:hAnsi="Times New Roman" w:cs="Times New Roman"/>
          <w:color w:val="000000" w:themeColor="text1"/>
          <w:sz w:val="28"/>
          <w:szCs w:val="28"/>
        </w:rPr>
        <w:t>.</w:t>
      </w:r>
    </w:p>
    <w:p w14:paraId="380567FF"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42736B97" w14:textId="065CCEEE" w:rsidR="00630D89" w:rsidRDefault="00630D89" w:rsidP="00630D89">
      <w:pPr>
        <w:numPr>
          <w:ilvl w:val="0"/>
          <w:numId w:val="99"/>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ESMA merr masa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pikën 1</w:t>
      </w:r>
      <w:r>
        <w:rPr>
          <w:rFonts w:ascii="Times New Roman" w:eastAsia="Times New Roman" w:hAnsi="Times New Roman" w:cs="Times New Roman"/>
          <w:color w:val="000000" w:themeColor="text1"/>
          <w:sz w:val="28"/>
          <w:szCs w:val="28"/>
        </w:rPr>
        <w:t>,</w:t>
      </w:r>
      <w:r w:rsidR="006E7811">
        <w:rPr>
          <w:rFonts w:ascii="Times New Roman" w:eastAsia="Times New Roman" w:hAnsi="Times New Roman" w:cs="Times New Roman"/>
          <w:color w:val="000000" w:themeColor="text1"/>
          <w:sz w:val="28"/>
          <w:szCs w:val="28"/>
        </w:rPr>
        <w:t xml:space="preserve"> të këtij neni,</w:t>
      </w:r>
      <w:r w:rsidRPr="00951713">
        <w:rPr>
          <w:rFonts w:ascii="Times New Roman" w:eastAsia="Times New Roman" w:hAnsi="Times New Roman" w:cs="Times New Roman"/>
          <w:color w:val="000000" w:themeColor="text1"/>
          <w:sz w:val="28"/>
          <w:szCs w:val="28"/>
        </w:rPr>
        <w:t xml:space="preserve"> vetëm në rast kur plotësohen të gjitha kushtet e mëposhtme:</w:t>
      </w:r>
    </w:p>
    <w:p w14:paraId="60F36468"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745FE0D7" w14:textId="77777777" w:rsidR="00630D89" w:rsidRPr="00951713" w:rsidRDefault="00630D89" w:rsidP="00630D89">
      <w:pPr>
        <w:pStyle w:val="ListParagraph"/>
        <w:numPr>
          <w:ilvl w:val="0"/>
          <w:numId w:val="320"/>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dalimi ose kufizimi i propozuar adreson një shqetësim të rëndësishëm për mbrojtjen e investitorëve ose një kërcënim për funksionimin e rregullt dhe integritetin e tregjeve të kriptoaseteve, ose për stabilitetin e të gjithë ose një pjese të sistemit financiar në Republikën e Shqipërisë;</w:t>
      </w:r>
    </w:p>
    <w:p w14:paraId="1D418A00" w14:textId="77777777" w:rsidR="00630D89" w:rsidRPr="00951713" w:rsidRDefault="00630D89" w:rsidP="00630D89">
      <w:pPr>
        <w:pStyle w:val="ListParagraph"/>
        <w:numPr>
          <w:ilvl w:val="0"/>
          <w:numId w:val="320"/>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K</w:t>
      </w:r>
      <w:r w:rsidRPr="00951713">
        <w:rPr>
          <w:rFonts w:ascii="Times New Roman" w:eastAsia="Times New Roman" w:hAnsi="Times New Roman" w:cs="Times New Roman"/>
          <w:color w:val="000000" w:themeColor="text1"/>
          <w:sz w:val="28"/>
          <w:szCs w:val="28"/>
        </w:rPr>
        <w:t>ërkesat ligjore në fuqi nuk arrijnë ta adresojnë kërcënimin në fjalë;</w:t>
      </w:r>
    </w:p>
    <w:p w14:paraId="7657D912" w14:textId="77777777" w:rsidR="00630D89" w:rsidRDefault="00630D89" w:rsidP="00630D89">
      <w:pPr>
        <w:pStyle w:val="ListParagraph"/>
        <w:numPr>
          <w:ilvl w:val="0"/>
          <w:numId w:val="320"/>
        </w:numPr>
        <w:spacing w:after="0" w:line="240" w:lineRule="auto"/>
        <w:ind w:left="90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N</w:t>
      </w:r>
      <w:r w:rsidRPr="00951713">
        <w:rPr>
          <w:rFonts w:ascii="Times New Roman" w:eastAsia="Times New Roman" w:hAnsi="Times New Roman" w:cs="Times New Roman"/>
          <w:color w:val="000000" w:themeColor="text1"/>
          <w:sz w:val="28"/>
          <w:szCs w:val="28"/>
        </w:rPr>
        <w:t>jë nga autoritetet përgjegjëse nuk ka marrë masa për të adresuar kërcënimin në fjalë ose veprimet e marra nuk e adresojnë atë kërcënim në mënyrë të përshtatshme.</w:t>
      </w:r>
    </w:p>
    <w:p w14:paraId="232F74C9"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6EA01690" w14:textId="0506B52A" w:rsidR="00630D89" w:rsidRDefault="00630D89" w:rsidP="00630D89">
      <w:pPr>
        <w:numPr>
          <w:ilvl w:val="0"/>
          <w:numId w:val="100"/>
        </w:numPr>
        <w:spacing w:after="0" w:line="240" w:lineRule="auto"/>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merr një masë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pikën 1, </w:t>
      </w:r>
      <w:r w:rsidR="006E7811">
        <w:rPr>
          <w:rFonts w:ascii="Times New Roman" w:eastAsia="Times New Roman" w:hAnsi="Times New Roman" w:cs="Times New Roman"/>
          <w:color w:val="000000" w:themeColor="text1"/>
          <w:sz w:val="28"/>
          <w:szCs w:val="28"/>
        </w:rPr>
        <w:t>të këtij neni,</w:t>
      </w:r>
      <w:r w:rsidR="006E7811" w:rsidRPr="00951713">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ESMA sigurohet që masa nuk:</w:t>
      </w:r>
    </w:p>
    <w:p w14:paraId="0E8E8076"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0BE2E2F2" w14:textId="31E51546" w:rsidR="00630D89" w:rsidRPr="00951713" w:rsidRDefault="00630D89" w:rsidP="00630D89">
      <w:pPr>
        <w:pStyle w:val="ListParagraph"/>
        <w:numPr>
          <w:ilvl w:val="0"/>
          <w:numId w:val="319"/>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ka një efekt të dëmshëm në efikasitetin e tregjeve të kriptoaseteve ose mbi</w:t>
      </w:r>
      <w:r w:rsidR="006E7811">
        <w:rPr>
          <w:rFonts w:ascii="Times New Roman" w:eastAsia="Times New Roman" w:hAnsi="Times New Roman" w:cs="Times New Roman"/>
          <w:color w:val="000000" w:themeColor="text1"/>
          <w:sz w:val="28"/>
          <w:szCs w:val="28"/>
        </w:rPr>
        <w:t xml:space="preserve"> zotëruesit e kriptoaseteve apo</w:t>
      </w:r>
      <w:r w:rsidRPr="00951713">
        <w:rPr>
          <w:rFonts w:ascii="Times New Roman" w:eastAsia="Times New Roman" w:hAnsi="Times New Roman" w:cs="Times New Roman"/>
          <w:color w:val="000000" w:themeColor="text1"/>
          <w:sz w:val="28"/>
          <w:szCs w:val="28"/>
        </w:rPr>
        <w:t xml:space="preserve"> mbi klientët që marrin shërbime të kriptoaseteve; </w:t>
      </w:r>
    </w:p>
    <w:p w14:paraId="1A291A9C" w14:textId="77777777" w:rsidR="00630D89" w:rsidRDefault="00630D89" w:rsidP="00630D89">
      <w:pPr>
        <w:pStyle w:val="ListParagraph"/>
        <w:numPr>
          <w:ilvl w:val="0"/>
          <w:numId w:val="319"/>
        </w:numPr>
        <w:spacing w:after="0" w:line="240" w:lineRule="auto"/>
        <w:ind w:left="900"/>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krijon një rrezik të arbitrazhit rregullator.</w:t>
      </w:r>
    </w:p>
    <w:p w14:paraId="35EE8B18" w14:textId="77777777" w:rsidR="00630D89" w:rsidRPr="00951713" w:rsidRDefault="00630D89" w:rsidP="00630D89">
      <w:pPr>
        <w:pStyle w:val="ListParagraph"/>
        <w:spacing w:after="0" w:line="240" w:lineRule="auto"/>
        <w:ind w:left="0"/>
        <w:jc w:val="both"/>
        <w:rPr>
          <w:rFonts w:ascii="Times New Roman" w:eastAsia="Times New Roman" w:hAnsi="Times New Roman" w:cs="Times New Roman"/>
          <w:color w:val="000000" w:themeColor="text1"/>
          <w:sz w:val="28"/>
          <w:szCs w:val="28"/>
        </w:rPr>
      </w:pPr>
    </w:p>
    <w:p w14:paraId="1B5AE8F2" w14:textId="3C6DF2B9" w:rsidR="00630D89" w:rsidRDefault="00630D89" w:rsidP="00630D89">
      <w:pPr>
        <w:spacing w:after="0" w:line="240" w:lineRule="auto"/>
        <w:ind w:left="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Në rastet kur autoritetet përgjegjëse kanë marrë një masë</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nenin 105, të këtij ligji,  ESMA mund të marrë ndonjë nga masat e përcaktuara në pikën 1, të këtij neni, pa lëshuar një opinion</w:t>
      </w:r>
      <w:r w:rsidR="006E7811">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pik</w:t>
      </w:r>
      <w:r>
        <w:rPr>
          <w:rFonts w:ascii="Times New Roman" w:eastAsia="Times New Roman" w:hAnsi="Times New Roman" w:cs="Times New Roman"/>
          <w:color w:val="000000" w:themeColor="text1"/>
          <w:sz w:val="28"/>
          <w:szCs w:val="28"/>
        </w:rPr>
        <w:t>ën</w:t>
      </w:r>
      <w:r w:rsidRPr="00951713">
        <w:rPr>
          <w:rFonts w:ascii="Times New Roman" w:eastAsia="Times New Roman" w:hAnsi="Times New Roman" w:cs="Times New Roman"/>
          <w:color w:val="000000" w:themeColor="text1"/>
          <w:sz w:val="28"/>
          <w:szCs w:val="28"/>
        </w:rPr>
        <w:t xml:space="preserve"> 2</w:t>
      </w:r>
      <w:r>
        <w:rPr>
          <w:rFonts w:ascii="Times New Roman" w:eastAsia="Times New Roman" w:hAnsi="Times New Roman" w:cs="Times New Roman"/>
          <w:color w:val="000000" w:themeColor="text1"/>
          <w:sz w:val="28"/>
          <w:szCs w:val="28"/>
        </w:rPr>
        <w:t xml:space="preserve">, të </w:t>
      </w:r>
      <w:r w:rsidRPr="00951713">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951713">
        <w:rPr>
          <w:rFonts w:ascii="Times New Roman" w:eastAsia="Times New Roman" w:hAnsi="Times New Roman" w:cs="Times New Roman"/>
          <w:color w:val="000000" w:themeColor="text1"/>
          <w:sz w:val="28"/>
          <w:szCs w:val="28"/>
        </w:rPr>
        <w:t xml:space="preserve"> 106, </w:t>
      </w:r>
      <w:r>
        <w:rPr>
          <w:rFonts w:ascii="Times New Roman" w:eastAsia="Times New Roman" w:hAnsi="Times New Roman" w:cs="Times New Roman"/>
          <w:color w:val="000000" w:themeColor="text1"/>
          <w:sz w:val="28"/>
          <w:szCs w:val="28"/>
        </w:rPr>
        <w:t>të</w:t>
      </w:r>
      <w:r w:rsidRPr="00951713">
        <w:rPr>
          <w:rFonts w:ascii="Times New Roman" w:eastAsia="Times New Roman" w:hAnsi="Times New Roman" w:cs="Times New Roman"/>
          <w:color w:val="000000" w:themeColor="text1"/>
          <w:sz w:val="28"/>
          <w:szCs w:val="28"/>
        </w:rPr>
        <w:t xml:space="preserve"> këtij ligji.</w:t>
      </w:r>
    </w:p>
    <w:p w14:paraId="09A73B7F" w14:textId="77777777" w:rsidR="00630D89" w:rsidRPr="00951713" w:rsidRDefault="00630D89" w:rsidP="00630D89">
      <w:pPr>
        <w:spacing w:after="0" w:line="240" w:lineRule="auto"/>
        <w:jc w:val="both"/>
        <w:rPr>
          <w:rFonts w:ascii="Times New Roman" w:eastAsia="Times New Roman" w:hAnsi="Times New Roman" w:cs="Times New Roman"/>
          <w:color w:val="000000" w:themeColor="text1"/>
          <w:sz w:val="28"/>
          <w:szCs w:val="28"/>
        </w:rPr>
      </w:pPr>
    </w:p>
    <w:p w14:paraId="6FA237B9" w14:textId="77777777" w:rsidR="00630D89" w:rsidRDefault="00630D89" w:rsidP="00630D89">
      <w:pPr>
        <w:pStyle w:val="ListParagraph"/>
        <w:numPr>
          <w:ilvl w:val="0"/>
          <w:numId w:val="100"/>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Përpara se të vendosë për marrjen e një mase</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pikën 1, të këtij neni, ESMA njofton autoritetet përgjegjëse përkatëse për masën që synon të marrë.</w:t>
      </w:r>
    </w:p>
    <w:p w14:paraId="3D40A413" w14:textId="77777777" w:rsidR="00630D89" w:rsidRPr="00951713" w:rsidRDefault="00630D89" w:rsidP="00630D89">
      <w:pPr>
        <w:pStyle w:val="ListParagraph"/>
        <w:spacing w:after="0" w:line="240" w:lineRule="auto"/>
        <w:ind w:left="284" w:hanging="284"/>
        <w:jc w:val="both"/>
        <w:rPr>
          <w:rFonts w:ascii="Times New Roman" w:eastAsia="Times New Roman" w:hAnsi="Times New Roman" w:cs="Times New Roman"/>
          <w:color w:val="000000" w:themeColor="text1"/>
          <w:sz w:val="28"/>
          <w:szCs w:val="28"/>
        </w:rPr>
      </w:pPr>
    </w:p>
    <w:p w14:paraId="73E34E15" w14:textId="77777777" w:rsidR="00630D89" w:rsidRDefault="00630D89" w:rsidP="00630D89">
      <w:pPr>
        <w:pStyle w:val="ListParagraph"/>
        <w:numPr>
          <w:ilvl w:val="0"/>
          <w:numId w:val="100"/>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ESMA publikon në faqen e saj të internetit njoftimin në lidhje me vendimin për marrjen e masës</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pikën 1, të këtij neni. Ky njoftim specifikon detajet e ndalimit ose kufizimit të vendosur dhe përcakton  kohën e hyrjes në fuqi të masës pas publikimit të njoftimit. Ndalimi ose kufizimi do të zbatohet vetëm për veprimtaritë e përcaktuara në vendim, pas hyrjes në fuqi të masës.</w:t>
      </w:r>
    </w:p>
    <w:p w14:paraId="72376C05" w14:textId="77777777" w:rsidR="00630D89" w:rsidRPr="00951713" w:rsidRDefault="00630D89" w:rsidP="00630D89">
      <w:pPr>
        <w:pStyle w:val="ListParagraph"/>
        <w:spacing w:after="0" w:line="240" w:lineRule="auto"/>
        <w:ind w:left="284" w:hanging="284"/>
        <w:jc w:val="both"/>
        <w:rPr>
          <w:rFonts w:ascii="Times New Roman" w:eastAsia="Times New Roman" w:hAnsi="Times New Roman" w:cs="Times New Roman"/>
          <w:color w:val="000000" w:themeColor="text1"/>
          <w:sz w:val="28"/>
          <w:szCs w:val="28"/>
        </w:rPr>
      </w:pPr>
    </w:p>
    <w:p w14:paraId="5337E756" w14:textId="61058A4F" w:rsidR="00630D89" w:rsidRDefault="00630D89" w:rsidP="00630D89">
      <w:pPr>
        <w:pStyle w:val="ListParagraph"/>
        <w:numPr>
          <w:ilvl w:val="0"/>
          <w:numId w:val="100"/>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ESMA rishikon ndalimin ose kufizimin e vendosur</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w:t>
      </w:r>
      <w:r w:rsidR="006E7811">
        <w:rPr>
          <w:rFonts w:ascii="Times New Roman" w:eastAsia="Times New Roman" w:hAnsi="Times New Roman" w:cs="Times New Roman"/>
          <w:color w:val="000000" w:themeColor="text1"/>
          <w:sz w:val="28"/>
          <w:szCs w:val="28"/>
        </w:rPr>
        <w:t xml:space="preserve">              </w:t>
      </w:r>
      <w:r w:rsidRPr="00951713">
        <w:rPr>
          <w:rFonts w:ascii="Times New Roman" w:eastAsia="Times New Roman" w:hAnsi="Times New Roman" w:cs="Times New Roman"/>
          <w:color w:val="000000" w:themeColor="text1"/>
          <w:sz w:val="28"/>
          <w:szCs w:val="28"/>
        </w:rPr>
        <w:t>pikën 1, të këtij neni</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intervale të përshtatshme, të paktën çdo gjashtë muaj. Pas të paktën dy rinovimeve të njëpasnjëshme dhe bazuar në një analizë që vlerëson ndikimin te konsumatorët, ESMA mund të vendosë për rinovimin vjetor të ndalimit ose</w:t>
      </w:r>
      <w:r>
        <w:rPr>
          <w:rFonts w:ascii="Times New Roman" w:eastAsia="Times New Roman" w:hAnsi="Times New Roman" w:cs="Times New Roman"/>
          <w:color w:val="000000" w:themeColor="text1"/>
          <w:sz w:val="28"/>
          <w:szCs w:val="28"/>
        </w:rPr>
        <w:t xml:space="preserve"> të</w:t>
      </w:r>
      <w:r w:rsidRPr="00951713">
        <w:rPr>
          <w:rFonts w:ascii="Times New Roman" w:eastAsia="Times New Roman" w:hAnsi="Times New Roman" w:cs="Times New Roman"/>
          <w:color w:val="000000" w:themeColor="text1"/>
          <w:sz w:val="28"/>
          <w:szCs w:val="28"/>
        </w:rPr>
        <w:t xml:space="preserve"> kufizimit.</w:t>
      </w:r>
    </w:p>
    <w:p w14:paraId="22B2C142" w14:textId="77777777" w:rsidR="00630D89" w:rsidRPr="00951713" w:rsidRDefault="00630D89" w:rsidP="00630D89">
      <w:pPr>
        <w:pStyle w:val="ListParagraph"/>
        <w:spacing w:after="0" w:line="240" w:lineRule="auto"/>
        <w:ind w:left="284" w:hanging="284"/>
        <w:jc w:val="both"/>
        <w:rPr>
          <w:rFonts w:ascii="Times New Roman" w:eastAsia="Times New Roman" w:hAnsi="Times New Roman" w:cs="Times New Roman"/>
          <w:color w:val="000000" w:themeColor="text1"/>
          <w:sz w:val="28"/>
          <w:szCs w:val="28"/>
        </w:rPr>
      </w:pPr>
    </w:p>
    <w:p w14:paraId="3EACD3D9" w14:textId="77777777" w:rsidR="00630D89" w:rsidRDefault="00630D89" w:rsidP="00630D89">
      <w:pPr>
        <w:pStyle w:val="ListParagraph"/>
        <w:numPr>
          <w:ilvl w:val="0"/>
          <w:numId w:val="100"/>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Masat e marra nga ESMA</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në përputhje me këtë nen</w:t>
      </w:r>
      <w:r>
        <w:rPr>
          <w:rFonts w:ascii="Times New Roman" w:eastAsia="Times New Roman" w:hAnsi="Times New Roman" w:cs="Times New Roman"/>
          <w:color w:val="000000" w:themeColor="text1"/>
          <w:sz w:val="28"/>
          <w:szCs w:val="28"/>
        </w:rPr>
        <w:t>,</w:t>
      </w:r>
      <w:r w:rsidRPr="00951713">
        <w:rPr>
          <w:rFonts w:ascii="Times New Roman" w:eastAsia="Times New Roman" w:hAnsi="Times New Roman" w:cs="Times New Roman"/>
          <w:color w:val="000000" w:themeColor="text1"/>
          <w:sz w:val="28"/>
          <w:szCs w:val="28"/>
        </w:rPr>
        <w:t xml:space="preserve"> mbizotërojnë mbi çdo masë të mëparshme të marrë nga autoritetet përgjegjëse në lidhje me të njëjtën çështje.</w:t>
      </w:r>
    </w:p>
    <w:p w14:paraId="074801A1" w14:textId="77777777" w:rsidR="00630D89" w:rsidRPr="00951713" w:rsidRDefault="00630D89" w:rsidP="00630D89">
      <w:pPr>
        <w:pStyle w:val="ListParagraph"/>
        <w:spacing w:after="0" w:line="240" w:lineRule="auto"/>
        <w:ind w:left="284" w:hanging="284"/>
        <w:jc w:val="both"/>
        <w:rPr>
          <w:rFonts w:ascii="Times New Roman" w:eastAsia="Times New Roman" w:hAnsi="Times New Roman" w:cs="Times New Roman"/>
          <w:color w:val="000000" w:themeColor="text1"/>
          <w:sz w:val="28"/>
          <w:szCs w:val="28"/>
        </w:rPr>
      </w:pPr>
    </w:p>
    <w:p w14:paraId="70733023" w14:textId="77777777" w:rsidR="00630D89" w:rsidRDefault="00630D89" w:rsidP="00630D89">
      <w:pPr>
        <w:pStyle w:val="ListParagraph"/>
        <w:numPr>
          <w:ilvl w:val="0"/>
          <w:numId w:val="100"/>
        </w:numPr>
        <w:spacing w:after="0" w:line="240" w:lineRule="auto"/>
        <w:ind w:left="284" w:hanging="284"/>
        <w:jc w:val="both"/>
        <w:rPr>
          <w:rFonts w:ascii="Times New Roman" w:eastAsia="Times New Roman" w:hAnsi="Times New Roman" w:cs="Times New Roman"/>
          <w:color w:val="000000" w:themeColor="text1"/>
          <w:sz w:val="28"/>
          <w:szCs w:val="28"/>
        </w:rPr>
      </w:pPr>
      <w:r w:rsidRPr="00951713">
        <w:rPr>
          <w:rFonts w:ascii="Times New Roman" w:eastAsia="Times New Roman" w:hAnsi="Times New Roman" w:cs="Times New Roman"/>
          <w:color w:val="000000" w:themeColor="text1"/>
          <w:sz w:val="28"/>
          <w:szCs w:val="28"/>
        </w:rPr>
        <w:t xml:space="preserve">Dispozitat e këtij neni fillojnë zbatimin nga data e anëtarësimit të Republikës së Shqipërisë në Bashkimin Evropian. </w:t>
      </w:r>
    </w:p>
    <w:p w14:paraId="6EF01434" w14:textId="77777777" w:rsidR="00EA411E" w:rsidRPr="00EA411E" w:rsidRDefault="00EA411E" w:rsidP="00EA411E">
      <w:pPr>
        <w:pStyle w:val="ListParagraph"/>
        <w:rPr>
          <w:rFonts w:ascii="Times New Roman" w:eastAsia="Times New Roman" w:hAnsi="Times New Roman" w:cs="Times New Roman"/>
          <w:color w:val="000000" w:themeColor="text1"/>
          <w:sz w:val="28"/>
          <w:szCs w:val="28"/>
        </w:rPr>
      </w:pPr>
    </w:p>
    <w:p w14:paraId="4D399D96" w14:textId="77777777" w:rsidR="00EA411E" w:rsidRPr="008147EF"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8147EF">
        <w:rPr>
          <w:rFonts w:ascii="Times New Roman" w:eastAsia="Times New Roman" w:hAnsi="Times New Roman" w:cs="Times New Roman"/>
          <w:b/>
          <w:bCs/>
          <w:color w:val="000000" w:themeColor="text1"/>
          <w:sz w:val="28"/>
          <w:szCs w:val="28"/>
        </w:rPr>
        <w:lastRenderedPageBreak/>
        <w:t xml:space="preserve">Neni 104 </w:t>
      </w:r>
    </w:p>
    <w:p w14:paraId="365F5923"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8147EF">
        <w:rPr>
          <w:rFonts w:ascii="Times New Roman" w:eastAsia="Times New Roman" w:hAnsi="Times New Roman" w:cs="Times New Roman"/>
          <w:b/>
          <w:bCs/>
          <w:color w:val="000000" w:themeColor="text1"/>
          <w:sz w:val="28"/>
          <w:szCs w:val="28"/>
        </w:rPr>
        <w:t>Kompetencat ndërhyrëse të Autoritetit Bankar Evropian</w:t>
      </w:r>
    </w:p>
    <w:p w14:paraId="02EB5ECC"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1AA06BBD" w14:textId="77777777" w:rsidR="00EA411E" w:rsidRDefault="00EA411E" w:rsidP="00EA411E">
      <w:pPr>
        <w:numPr>
          <w:ilvl w:val="0"/>
          <w:numId w:val="10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përmbushen kushtet e përcaktuara në pikat 2 dhe 3, të këtij neni, EBA mund të ndalojë ose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kufizojë përkohësisht:</w:t>
      </w:r>
    </w:p>
    <w:p w14:paraId="1751EAE9"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3CADAE6F" w14:textId="77777777" w:rsidR="00EA411E" w:rsidRPr="007411D6" w:rsidRDefault="00EA411E" w:rsidP="00EA411E">
      <w:pPr>
        <w:pStyle w:val="ListParagraph"/>
        <w:numPr>
          <w:ilvl w:val="0"/>
          <w:numId w:val="315"/>
        </w:numPr>
        <w:spacing w:after="0" w:line="240" w:lineRule="auto"/>
        <w:ind w:left="72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materialet promovuese, shpërndarjen ose shitjen e tokenit të aseteve ose tokenin e parasë elektronike; ose</w:t>
      </w:r>
    </w:p>
    <w:p w14:paraId="6E099E3B" w14:textId="77777777" w:rsidR="00EA411E" w:rsidRDefault="00EA411E" w:rsidP="00EA411E">
      <w:pPr>
        <w:pStyle w:val="ListParagraph"/>
        <w:numPr>
          <w:ilvl w:val="0"/>
          <w:numId w:val="315"/>
        </w:numPr>
        <w:spacing w:after="0" w:line="240" w:lineRule="auto"/>
        <w:ind w:left="72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veprimtari ose praktika të lidhura me tokenin e aseteve ose tokenin e parasë elektronike.</w:t>
      </w:r>
    </w:p>
    <w:p w14:paraId="02082956"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0E266AF0" w14:textId="77777777" w:rsidR="00EA411E"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Një ndalim ose kufizim i tillë mund të zbatohet në rrethana të caktuara ose të jetë subjekt i rasteve përjashtimore, sipas specifikimeve të EBA</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w:t>
      </w:r>
    </w:p>
    <w:p w14:paraId="72E1307C"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440DF7D6" w14:textId="77777777" w:rsidR="00EA411E" w:rsidRDefault="00EA411E" w:rsidP="00EA411E">
      <w:pPr>
        <w:numPr>
          <w:ilvl w:val="0"/>
          <w:numId w:val="102"/>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EBA do të marrë masa sipas përcaktimeve të pikës 1, të këtij neni, vetëm nëse plotësohen të gjitha kushtet e mëposhtme:</w:t>
      </w:r>
    </w:p>
    <w:p w14:paraId="66E9B112"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2E3AE1B2" w14:textId="77777777" w:rsidR="00EA411E" w:rsidRPr="007411D6" w:rsidRDefault="00EA411E" w:rsidP="00EA411E">
      <w:pPr>
        <w:pStyle w:val="ListParagraph"/>
        <w:numPr>
          <w:ilvl w:val="0"/>
          <w:numId w:val="316"/>
        </w:numPr>
        <w:spacing w:after="0" w:line="240" w:lineRule="auto"/>
        <w:ind w:left="72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Ndalimi ose kufizimi i propozuar trajton një shqetësim të rëndësishëm për mbrojtjen e investitorëve ose një kërcënim për funksionimin e rregullt dhe integritetin e tregjeve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ose për stabilitetin e të gjithë ose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një pjese të sistemit financiar në Republikën e Shqipërisë;</w:t>
      </w:r>
    </w:p>
    <w:p w14:paraId="23F1418F" w14:textId="77777777" w:rsidR="00EA411E" w:rsidRPr="007411D6" w:rsidRDefault="00EA411E" w:rsidP="00EA411E">
      <w:pPr>
        <w:pStyle w:val="ListParagraph"/>
        <w:numPr>
          <w:ilvl w:val="0"/>
          <w:numId w:val="316"/>
        </w:numPr>
        <w:spacing w:after="0" w:line="240" w:lineRule="auto"/>
        <w:ind w:left="72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Kërkesat ligjore në fuqi nuk arrijnë ta adresojnë kërcënimin në fjalë;</w:t>
      </w:r>
    </w:p>
    <w:p w14:paraId="796CC0E5" w14:textId="77777777" w:rsidR="00EA411E" w:rsidRDefault="00EA411E" w:rsidP="00EA411E">
      <w:pPr>
        <w:pStyle w:val="ListParagraph"/>
        <w:numPr>
          <w:ilvl w:val="0"/>
          <w:numId w:val="316"/>
        </w:numPr>
        <w:spacing w:after="0" w:line="240" w:lineRule="auto"/>
        <w:ind w:left="72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Një autoritet përgjegjës përkatës nuk ka marrë masa për të adresuar kërcënimin në fjalë ose veprimet e marra nuk e adresojnë në mënyrë adekuate atë kërcënim.</w:t>
      </w:r>
    </w:p>
    <w:p w14:paraId="5C310900" w14:textId="77777777" w:rsidR="00EA411E" w:rsidRPr="008147EF"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60332FEC" w14:textId="77777777" w:rsidR="00EA411E" w:rsidRPr="008147EF" w:rsidRDefault="00EA411E" w:rsidP="00EA411E">
      <w:pPr>
        <w:numPr>
          <w:ilvl w:val="0"/>
          <w:numId w:val="103"/>
        </w:numPr>
        <w:spacing w:after="0" w:line="240" w:lineRule="auto"/>
        <w:jc w:val="both"/>
        <w:rPr>
          <w:rFonts w:ascii="Times New Roman" w:eastAsia="Times New Roman" w:hAnsi="Times New Roman" w:cs="Times New Roman"/>
          <w:sz w:val="28"/>
          <w:szCs w:val="28"/>
        </w:rPr>
      </w:pPr>
      <w:r w:rsidRPr="008147EF">
        <w:rPr>
          <w:rFonts w:ascii="Times New Roman" w:eastAsia="Times New Roman" w:hAnsi="Times New Roman" w:cs="Times New Roman"/>
          <w:sz w:val="28"/>
          <w:szCs w:val="28"/>
        </w:rPr>
        <w:t xml:space="preserve">Në rastet kur merr një masë, në përputhje me pikën 1, të këtij neni, EBA siguron që masa: </w:t>
      </w:r>
    </w:p>
    <w:p w14:paraId="26C2524B" w14:textId="77777777" w:rsidR="00EA411E" w:rsidRPr="008147EF" w:rsidRDefault="00EA411E" w:rsidP="00EA411E">
      <w:pPr>
        <w:spacing w:after="0" w:line="240" w:lineRule="auto"/>
        <w:ind w:left="360"/>
        <w:jc w:val="both"/>
        <w:rPr>
          <w:rFonts w:ascii="Times New Roman" w:eastAsia="Times New Roman" w:hAnsi="Times New Roman" w:cs="Times New Roman"/>
          <w:sz w:val="28"/>
          <w:szCs w:val="28"/>
        </w:rPr>
      </w:pPr>
    </w:p>
    <w:p w14:paraId="07DBCDC2" w14:textId="77777777" w:rsidR="00EA411E" w:rsidRPr="008147EF" w:rsidRDefault="00EA411E" w:rsidP="00EA411E">
      <w:pPr>
        <w:pStyle w:val="ListParagraph"/>
        <w:numPr>
          <w:ilvl w:val="0"/>
          <w:numId w:val="317"/>
        </w:numPr>
        <w:spacing w:after="0" w:line="240" w:lineRule="auto"/>
        <w:ind w:left="720"/>
        <w:jc w:val="both"/>
        <w:rPr>
          <w:rFonts w:ascii="Times New Roman" w:eastAsia="Times New Roman" w:hAnsi="Times New Roman" w:cs="Times New Roman"/>
          <w:sz w:val="28"/>
          <w:szCs w:val="28"/>
        </w:rPr>
      </w:pPr>
      <w:r w:rsidRPr="008147EF">
        <w:rPr>
          <w:rFonts w:ascii="Times New Roman" w:eastAsia="Times New Roman" w:hAnsi="Times New Roman" w:cs="Times New Roman"/>
          <w:sz w:val="28"/>
          <w:szCs w:val="28"/>
        </w:rPr>
        <w:t>nuk ka një efekt të dëmshëm në efikasitetin e tregjeve të kriptoaseteve ose mbi zotëruesit e tokenave të asetit, tokenave të parasë elektronike ose klientët që marrin shërbime të lidhura me kriptoasetet; dhe</w:t>
      </w:r>
    </w:p>
    <w:p w14:paraId="16713C08" w14:textId="77777777" w:rsidR="00EA411E" w:rsidRPr="008147EF" w:rsidRDefault="00EA411E" w:rsidP="00EA411E">
      <w:pPr>
        <w:pStyle w:val="ListParagraph"/>
        <w:numPr>
          <w:ilvl w:val="0"/>
          <w:numId w:val="317"/>
        </w:numPr>
        <w:spacing w:after="0" w:line="240" w:lineRule="auto"/>
        <w:ind w:left="720"/>
        <w:jc w:val="both"/>
        <w:rPr>
          <w:rFonts w:ascii="Times New Roman" w:eastAsia="Times New Roman" w:hAnsi="Times New Roman" w:cs="Times New Roman"/>
          <w:sz w:val="28"/>
          <w:szCs w:val="28"/>
        </w:rPr>
      </w:pPr>
      <w:r w:rsidRPr="008147EF">
        <w:rPr>
          <w:rFonts w:ascii="Times New Roman" w:eastAsia="Times New Roman" w:hAnsi="Times New Roman" w:cs="Times New Roman"/>
          <w:sz w:val="28"/>
          <w:szCs w:val="28"/>
        </w:rPr>
        <w:t>nuk krijon një rrezik të arbitrazhit rregullator.</w:t>
      </w:r>
    </w:p>
    <w:p w14:paraId="1118CD5C" w14:textId="77777777" w:rsidR="00EA411E" w:rsidRPr="008147EF"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7F8AFCB6" w14:textId="77777777" w:rsidR="00EA411E"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r w:rsidRPr="008147EF">
        <w:rPr>
          <w:rFonts w:ascii="Times New Roman" w:eastAsia="Times New Roman" w:hAnsi="Times New Roman" w:cs="Times New Roman"/>
          <w:sz w:val="28"/>
          <w:szCs w:val="28"/>
        </w:rPr>
        <w:t>Në rastet kur autoritetet përgjegjëse kanë marrë një masë në përputhje me nenin 105, të këtij ligji, EBA mund të marrë ndonj</w:t>
      </w:r>
      <w:r w:rsidRPr="007411D6">
        <w:rPr>
          <w:rFonts w:ascii="Times New Roman" w:eastAsia="Times New Roman" w:hAnsi="Times New Roman" w:cs="Times New Roman"/>
          <w:color w:val="000000" w:themeColor="text1"/>
          <w:sz w:val="28"/>
          <w:szCs w:val="28"/>
        </w:rPr>
        <w:t>ë nga masat e përcaktuara në pikën 1, të këtij neni, pa lëshuar një opinion</w:t>
      </w:r>
      <w:r w:rsidRPr="005635F1">
        <w:rPr>
          <w:rFonts w:ascii="Times New Roman" w:eastAsia="Times New Roman" w:hAnsi="Times New Roman" w:cs="Times New Roman"/>
          <w:sz w:val="28"/>
          <w:szCs w:val="28"/>
        </w:rPr>
        <w:t>,</w:t>
      </w:r>
      <w:r w:rsidRPr="007411D6">
        <w:rPr>
          <w:rFonts w:ascii="Times New Roman" w:eastAsia="Times New Roman" w:hAnsi="Times New Roman" w:cs="Times New Roman"/>
          <w:color w:val="000000" w:themeColor="text1"/>
          <w:sz w:val="28"/>
          <w:szCs w:val="28"/>
        </w:rPr>
        <w:t xml:space="preserve"> në përputhje me pik</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2,</w:t>
      </w:r>
      <w:r>
        <w:rPr>
          <w:rFonts w:ascii="Times New Roman" w:eastAsia="Times New Roman" w:hAnsi="Times New Roman" w:cs="Times New Roman"/>
          <w:color w:val="000000" w:themeColor="text1"/>
          <w:sz w:val="28"/>
          <w:szCs w:val="28"/>
        </w:rPr>
        <w:t xml:space="preserve"> të </w:t>
      </w:r>
      <w:r w:rsidRPr="007411D6">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106</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ligji.</w:t>
      </w:r>
    </w:p>
    <w:p w14:paraId="120DDE76"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391C1096" w14:textId="77777777" w:rsidR="00EA411E" w:rsidRDefault="00EA411E" w:rsidP="00EA411E">
      <w:pPr>
        <w:pStyle w:val="ListParagraph"/>
        <w:numPr>
          <w:ilvl w:val="0"/>
          <w:numId w:val="35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Përpara se të vendosë për marrjen e një mase në përputhje me pikën 1, të këtij neni, EBA njofton autoritetet përgjegjëse përkatëse për masën që synon të marrë.</w:t>
      </w:r>
    </w:p>
    <w:p w14:paraId="04B51B6B"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32E991F1" w14:textId="77777777" w:rsidR="00EA411E" w:rsidRDefault="00EA411E" w:rsidP="00EA411E">
      <w:pPr>
        <w:pStyle w:val="ListParagraph"/>
        <w:numPr>
          <w:ilvl w:val="0"/>
          <w:numId w:val="35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EBA</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publikon në faqen e saj të internetit njoftimin në lidhje me vendimin për marrjen</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e</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masës në përputhje me pikën 1, të këtij neni. Ky njoftim specifikon detajet e ndalimit ose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kufizimit të vendosur dhe përcakton kohën e hyrjes në fuqi të masës pas publikimit të njoftimit. Ndalimi ose kufizimi do të zbatohet pas hyrjes në fuqi të masës.</w:t>
      </w:r>
    </w:p>
    <w:p w14:paraId="45909BA0"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57AF1121" w14:textId="77777777" w:rsidR="00EA411E" w:rsidRDefault="00EA411E" w:rsidP="00EA411E">
      <w:pPr>
        <w:pStyle w:val="ListParagraph"/>
        <w:numPr>
          <w:ilvl w:val="0"/>
          <w:numId w:val="35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EBA rishikon ndalimin ose kufizimin e vendosur në përputhje me pikën 1, të këtij neni, në intervale të përshtatshme, të paktën çdo gjashtë muaj. Pas të paktën dy rinovimeve të njëpasnjëshme dhe bazuar në një analizë që vlerëson ndikimin te konsumatorët, Banka e Shqipërisë mund të vendosë për rinovimin vjetor të ndalimit ose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kufizimit.</w:t>
      </w:r>
    </w:p>
    <w:p w14:paraId="72310E2E"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5EF9E9D4" w14:textId="77777777" w:rsidR="00EA411E" w:rsidRDefault="00EA411E" w:rsidP="00EA411E">
      <w:pPr>
        <w:pStyle w:val="ListParagraph"/>
        <w:numPr>
          <w:ilvl w:val="0"/>
          <w:numId w:val="35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Masat e marra nga Banka e Shqipërisë në përputhje me këtë nen mbizotërojnë mbi çdo masë të mëparshme të marrë nga autoritetet përkatëse mbi të njëjtën çështje.</w:t>
      </w:r>
    </w:p>
    <w:p w14:paraId="348C523E"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063BE167" w14:textId="77777777" w:rsidR="00EA411E" w:rsidRPr="007411D6" w:rsidRDefault="00EA411E" w:rsidP="00EA411E">
      <w:pPr>
        <w:pStyle w:val="ListParagraph"/>
        <w:numPr>
          <w:ilvl w:val="0"/>
          <w:numId w:val="35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Dispozitat e këtij neni fillojnë zbatimin nga data e anëtarësimit të Republikës së Shqipërisë në Bashkimin Evropian.</w:t>
      </w:r>
    </w:p>
    <w:p w14:paraId="4242EDD5"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1CAACDD0" w14:textId="77777777" w:rsidR="00EA411E" w:rsidRPr="007411D6" w:rsidRDefault="00EA411E" w:rsidP="00EA411E">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105</w:t>
      </w:r>
    </w:p>
    <w:p w14:paraId="5FA65856" w14:textId="77777777" w:rsidR="00EA411E" w:rsidRDefault="00F56EA8" w:rsidP="00EA411E">
      <w:pPr>
        <w:spacing w:after="0" w:line="240" w:lineRule="auto"/>
        <w:jc w:val="center"/>
        <w:rPr>
          <w:rFonts w:ascii="Times New Roman" w:eastAsia="Times New Roman" w:hAnsi="Times New Roman" w:cs="Times New Roman"/>
          <w:b/>
          <w:bCs/>
          <w:color w:val="000000" w:themeColor="text1"/>
          <w:sz w:val="28"/>
          <w:szCs w:val="28"/>
        </w:rPr>
      </w:pPr>
      <w:sdt>
        <w:sdtPr>
          <w:rPr>
            <w:rFonts w:ascii="Times New Roman" w:hAnsi="Times New Roman" w:cs="Times New Roman"/>
            <w:color w:val="000000" w:themeColor="text1"/>
            <w:sz w:val="28"/>
            <w:szCs w:val="28"/>
          </w:rPr>
          <w:tag w:val="goog_rdk_67"/>
          <w:id w:val="474790826"/>
          <w:showingPlcHdr/>
        </w:sdtPr>
        <w:sdtContent>
          <w:r w:rsidR="00EA411E" w:rsidRPr="007411D6">
            <w:rPr>
              <w:rFonts w:ascii="Times New Roman" w:hAnsi="Times New Roman" w:cs="Times New Roman"/>
              <w:color w:val="000000" w:themeColor="text1"/>
              <w:sz w:val="28"/>
              <w:szCs w:val="28"/>
            </w:rPr>
            <w:t xml:space="preserve">     </w:t>
          </w:r>
        </w:sdtContent>
      </w:sdt>
      <w:r w:rsidR="00EA411E" w:rsidRPr="007411D6">
        <w:rPr>
          <w:rFonts w:ascii="Times New Roman" w:eastAsia="Times New Roman" w:hAnsi="Times New Roman" w:cs="Times New Roman"/>
          <w:b/>
          <w:bCs/>
          <w:color w:val="000000" w:themeColor="text1"/>
          <w:sz w:val="28"/>
          <w:szCs w:val="28"/>
        </w:rPr>
        <w:t>Ndalimi ose kufizimi i</w:t>
      </w:r>
      <w:r w:rsidR="00EA411E">
        <w:rPr>
          <w:rFonts w:ascii="Times New Roman" w:eastAsia="Times New Roman" w:hAnsi="Times New Roman" w:cs="Times New Roman"/>
          <w:b/>
          <w:bCs/>
          <w:color w:val="000000" w:themeColor="text1"/>
          <w:sz w:val="28"/>
          <w:szCs w:val="28"/>
        </w:rPr>
        <w:t xml:space="preserve"> </w:t>
      </w:r>
      <w:r w:rsidR="00EA411E" w:rsidRPr="007411D6">
        <w:rPr>
          <w:rFonts w:ascii="Times New Roman" w:eastAsia="Times New Roman" w:hAnsi="Times New Roman" w:cs="Times New Roman"/>
          <w:b/>
          <w:bCs/>
          <w:color w:val="000000" w:themeColor="text1"/>
          <w:sz w:val="28"/>
          <w:szCs w:val="28"/>
        </w:rPr>
        <w:t>veprimtarisë</w:t>
      </w:r>
      <w:r w:rsidR="00EA411E">
        <w:rPr>
          <w:rFonts w:ascii="Times New Roman" w:eastAsia="Times New Roman" w:hAnsi="Times New Roman" w:cs="Times New Roman"/>
          <w:b/>
          <w:bCs/>
          <w:color w:val="000000" w:themeColor="text1"/>
          <w:sz w:val="28"/>
          <w:szCs w:val="28"/>
        </w:rPr>
        <w:t xml:space="preserve"> </w:t>
      </w:r>
      <w:r w:rsidR="00EA411E" w:rsidRPr="007411D6">
        <w:rPr>
          <w:rFonts w:ascii="Times New Roman" w:eastAsia="Times New Roman" w:hAnsi="Times New Roman" w:cs="Times New Roman"/>
          <w:b/>
          <w:bCs/>
          <w:color w:val="000000" w:themeColor="text1"/>
          <w:sz w:val="28"/>
          <w:szCs w:val="28"/>
        </w:rPr>
        <w:t>nga autoritetet përgjegjëse</w:t>
      </w:r>
    </w:p>
    <w:p w14:paraId="0B97C8CA" w14:textId="77777777" w:rsidR="00EA411E" w:rsidRPr="007411D6" w:rsidRDefault="00EA411E" w:rsidP="00EA411E">
      <w:pPr>
        <w:spacing w:after="0" w:line="240" w:lineRule="auto"/>
        <w:jc w:val="center"/>
        <w:rPr>
          <w:rFonts w:ascii="Times New Roman" w:eastAsia="Times New Roman" w:hAnsi="Times New Roman" w:cs="Times New Roman"/>
          <w:color w:val="000000" w:themeColor="text1"/>
          <w:sz w:val="28"/>
          <w:szCs w:val="28"/>
        </w:rPr>
      </w:pPr>
    </w:p>
    <w:p w14:paraId="58FEB649" w14:textId="77777777" w:rsidR="00EA411E" w:rsidRDefault="00EA411E" w:rsidP="00EA411E">
      <w:pPr>
        <w:numPr>
          <w:ilvl w:val="0"/>
          <w:numId w:val="10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Autoritetet përgjegjëse mund të ndalojnë ose kufizojnë:</w:t>
      </w:r>
    </w:p>
    <w:p w14:paraId="3EA4049B"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35519257" w14:textId="77777777" w:rsidR="00EA411E" w:rsidRPr="007411D6" w:rsidRDefault="00EA411E" w:rsidP="00EA411E">
      <w:pPr>
        <w:pStyle w:val="ListParagraph"/>
        <w:numPr>
          <w:ilvl w:val="0"/>
          <w:numId w:val="312"/>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materialet promovuese, shpërndarjen ose shitjen e disa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ose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me disa veçori të specifike; ose</w:t>
      </w:r>
    </w:p>
    <w:p w14:paraId="1567D9E4" w14:textId="77777777" w:rsidR="00EA411E" w:rsidRDefault="00EA411E" w:rsidP="00EA411E">
      <w:pPr>
        <w:pStyle w:val="ListParagraph"/>
        <w:numPr>
          <w:ilvl w:val="0"/>
          <w:numId w:val="312"/>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veprimtari ose praktika të lidhur me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et.</w:t>
      </w:r>
    </w:p>
    <w:p w14:paraId="4C1EC1D7" w14:textId="77777777" w:rsidR="00EA411E" w:rsidRPr="007411D6" w:rsidRDefault="00EA411E" w:rsidP="00EA411E">
      <w:pPr>
        <w:pStyle w:val="ListParagraph"/>
        <w:spacing w:after="0" w:line="240" w:lineRule="auto"/>
        <w:jc w:val="both"/>
        <w:rPr>
          <w:rFonts w:ascii="Times New Roman" w:eastAsia="Times New Roman" w:hAnsi="Times New Roman" w:cs="Times New Roman"/>
          <w:color w:val="000000" w:themeColor="text1"/>
          <w:sz w:val="28"/>
          <w:szCs w:val="28"/>
        </w:rPr>
      </w:pPr>
    </w:p>
    <w:p w14:paraId="52FF2FEB" w14:textId="77777777" w:rsidR="00EA411E" w:rsidRDefault="00EA411E" w:rsidP="00EA411E">
      <w:pPr>
        <w:numPr>
          <w:ilvl w:val="0"/>
          <w:numId w:val="10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Autoritetet përgjegjëse ndërmarrin masa në përputhje me pikën 1, të këij neni, në rastet kur krijojnë bindje, bazuar në dyshime të arsyeshme se:</w:t>
      </w:r>
    </w:p>
    <w:p w14:paraId="22DE29E8"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3FFA7376" w14:textId="77777777" w:rsidR="00EA411E" w:rsidRPr="007411D6" w:rsidRDefault="00EA411E" w:rsidP="00EA411E">
      <w:pPr>
        <w:pStyle w:val="ListParagraph"/>
        <w:numPr>
          <w:ilvl w:val="0"/>
          <w:numId w:val="31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një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 rrezikon interesat e investitorëve ose paraqet kërcënim për funksionimin e rregullt dhe integritetin e tregjeve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ose për stabilitetin e të gjithë ose një pjese të sistemit financiar;</w:t>
      </w:r>
    </w:p>
    <w:p w14:paraId="062C48F7" w14:textId="43DEFE05" w:rsidR="00EA411E" w:rsidRPr="007411D6" w:rsidRDefault="00EA411E" w:rsidP="00EA411E">
      <w:pPr>
        <w:pStyle w:val="ListParagraph"/>
        <w:numPr>
          <w:ilvl w:val="0"/>
          <w:numId w:val="31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kërkesat ligjore ekzistuese për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in ose shërbimin përkatës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ligjit të zbatueshëm</w:t>
      </w:r>
      <w:r w:rsidR="00643BD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nuk e adresojnë në mënyrë të mjaftueshme rrezikun e përcaktuar në shkronjën “a”,</w:t>
      </w:r>
      <w:r w:rsidR="00643BDE">
        <w:rPr>
          <w:rFonts w:ascii="Times New Roman" w:eastAsia="Times New Roman" w:hAnsi="Times New Roman" w:cs="Times New Roman"/>
          <w:color w:val="000000" w:themeColor="text1"/>
          <w:sz w:val="28"/>
          <w:szCs w:val="28"/>
        </w:rPr>
        <w:t xml:space="preserve"> të kësaj pike</w:t>
      </w:r>
      <w:r w:rsidRPr="007411D6">
        <w:rPr>
          <w:rFonts w:ascii="Times New Roman" w:eastAsia="Times New Roman" w:hAnsi="Times New Roman" w:cs="Times New Roman"/>
          <w:color w:val="000000" w:themeColor="text1"/>
          <w:sz w:val="28"/>
          <w:szCs w:val="28"/>
        </w:rPr>
        <w:t xml:space="preserve"> dhe përforcimi i mbikëqyrjes dhe zbatueshmerisë nuk e adreson çështjen në mënyrë të mjaftueshme; </w:t>
      </w:r>
    </w:p>
    <w:p w14:paraId="6BF7F010" w14:textId="77777777" w:rsidR="00EA411E" w:rsidRPr="007411D6" w:rsidRDefault="00EA411E" w:rsidP="00EA411E">
      <w:pPr>
        <w:pStyle w:val="ListParagraph"/>
        <w:numPr>
          <w:ilvl w:val="0"/>
          <w:numId w:val="31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masa është proporcionale, në përputhje me natyrën e rreziqeve të identifikuara, nivelin e sofistikimit të investitorëve ose pjesëmarrësve përkatës të tregut</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dhe efektin e mundshëm të masës te investitorët dhe </w:t>
      </w:r>
      <w:r w:rsidRPr="007411D6">
        <w:rPr>
          <w:rFonts w:ascii="Times New Roman" w:eastAsia="Times New Roman" w:hAnsi="Times New Roman" w:cs="Times New Roman"/>
          <w:color w:val="000000" w:themeColor="text1"/>
          <w:sz w:val="28"/>
          <w:szCs w:val="28"/>
        </w:rPr>
        <w:lastRenderedPageBreak/>
        <w:t>pjesëmarrësit në treg</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cilët mund të mbajnë, përdorin ose përfitojnë nga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i ose shërbimi i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përkatëse;</w:t>
      </w:r>
    </w:p>
    <w:p w14:paraId="21C188D4" w14:textId="77777777" w:rsidR="00EA411E" w:rsidRPr="00CB5FF7" w:rsidRDefault="00EA411E" w:rsidP="00CB5FF7">
      <w:pPr>
        <w:spacing w:after="0" w:line="240" w:lineRule="auto"/>
        <w:ind w:left="720" w:hanging="360"/>
        <w:jc w:val="both"/>
        <w:rPr>
          <w:rFonts w:ascii="Times New Roman" w:eastAsia="Times New Roman" w:hAnsi="Times New Roman" w:cs="Times New Roman"/>
          <w:sz w:val="28"/>
          <w:szCs w:val="28"/>
        </w:rPr>
      </w:pPr>
      <w:r w:rsidRPr="00CB5FF7">
        <w:rPr>
          <w:rFonts w:ascii="Times New Roman" w:eastAsia="Times New Roman" w:hAnsi="Times New Roman" w:cs="Times New Roman"/>
          <w:sz w:val="28"/>
          <w:szCs w:val="28"/>
        </w:rPr>
        <w:t>ç)</w:t>
      </w:r>
      <w:r w:rsidRPr="00CB5FF7">
        <w:rPr>
          <w:rFonts w:ascii="Times New Roman" w:eastAsia="Times New Roman" w:hAnsi="Times New Roman" w:cs="Times New Roman"/>
          <w:sz w:val="28"/>
          <w:szCs w:val="28"/>
        </w:rPr>
        <w:tab/>
        <w:t>autoritetet përgjegjëse kanë konsultuar në mënyrë të përshtatshme autoritetet përgjegjëse të vendeve të tjera që mund të preken ndjeshëm nga kjo masë; dhe</w:t>
      </w:r>
    </w:p>
    <w:p w14:paraId="18AAFFF7" w14:textId="77777777" w:rsidR="00EA411E" w:rsidRPr="00CB5FF7" w:rsidRDefault="00EA411E" w:rsidP="00CB5FF7">
      <w:pPr>
        <w:spacing w:after="0" w:line="240" w:lineRule="auto"/>
        <w:ind w:left="720" w:hanging="360"/>
        <w:jc w:val="both"/>
        <w:rPr>
          <w:rFonts w:ascii="Times New Roman" w:eastAsia="Times New Roman" w:hAnsi="Times New Roman" w:cs="Times New Roman"/>
          <w:color w:val="000000" w:themeColor="text1"/>
          <w:sz w:val="28"/>
          <w:szCs w:val="28"/>
        </w:rPr>
      </w:pPr>
      <w:r w:rsidRPr="00CB5FF7">
        <w:rPr>
          <w:rFonts w:ascii="Times New Roman" w:eastAsia="Times New Roman" w:hAnsi="Times New Roman" w:cs="Times New Roman"/>
          <w:sz w:val="28"/>
          <w:szCs w:val="28"/>
        </w:rPr>
        <w:t>d)</w:t>
      </w:r>
      <w:r w:rsidRPr="00CB5FF7">
        <w:rPr>
          <w:rFonts w:ascii="Times New Roman" w:eastAsia="Times New Roman" w:hAnsi="Times New Roman" w:cs="Times New Roman"/>
          <w:color w:val="EE0000"/>
          <w:sz w:val="28"/>
          <w:szCs w:val="28"/>
        </w:rPr>
        <w:tab/>
      </w:r>
      <w:r w:rsidRPr="00CB5FF7">
        <w:rPr>
          <w:rFonts w:ascii="Times New Roman" w:eastAsia="Times New Roman" w:hAnsi="Times New Roman" w:cs="Times New Roman"/>
          <w:color w:val="000000" w:themeColor="text1"/>
          <w:sz w:val="28"/>
          <w:szCs w:val="28"/>
        </w:rPr>
        <w:t>masa nuk ka një efekt diskriminues ndaj shërbimeve ose aktiviteteve të ofruara nga një vend tjetër.</w:t>
      </w:r>
    </w:p>
    <w:p w14:paraId="732A5D20"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3B438FE2" w14:textId="77777777" w:rsidR="00EA411E"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rastet kur plotësohen kushtet e përcaktuara në pikën 2</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neni, autoriteti përgjegjës mund të vendosë ndalimin ose kufizimin e përcaktuar në pikën 1, të këtij neni, si masë paraprake, përpara se një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sz w:val="28"/>
          <w:szCs w:val="28"/>
        </w:rPr>
        <w:t>të tregtohet, shpërndahet ose t’</w:t>
      </w:r>
      <w:r>
        <w:rPr>
          <w:rFonts w:ascii="Times New Roman" w:eastAsia="Times New Roman" w:hAnsi="Times New Roman" w:cs="Times New Roman"/>
          <w:sz w:val="28"/>
          <w:szCs w:val="28"/>
        </w:rPr>
        <w:t>u</w:t>
      </w:r>
      <w:r w:rsidRPr="007411D6">
        <w:rPr>
          <w:rFonts w:ascii="Times New Roman" w:eastAsia="Times New Roman" w:hAnsi="Times New Roman" w:cs="Times New Roman"/>
          <w:sz w:val="28"/>
          <w:szCs w:val="28"/>
        </w:rPr>
        <w:t xml:space="preserve"> shitet klientëve.</w:t>
      </w:r>
    </w:p>
    <w:p w14:paraId="29F3A34D"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02CC7E6B" w14:textId="77777777" w:rsidR="00EA411E"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Autoriteti përgjegjës mund të vendosë që ndalimi ose kufizimi i përcaktuar në pikën 1, </w:t>
      </w:r>
      <w:r w:rsidRPr="00CB5FF7">
        <w:rPr>
          <w:rFonts w:ascii="Times New Roman" w:eastAsia="Times New Roman" w:hAnsi="Times New Roman" w:cs="Times New Roman"/>
          <w:sz w:val="28"/>
          <w:szCs w:val="28"/>
        </w:rPr>
        <w:t xml:space="preserve">të këtij neni, të zbatohet </w:t>
      </w:r>
      <w:r w:rsidRPr="007411D6">
        <w:rPr>
          <w:rFonts w:ascii="Times New Roman" w:eastAsia="Times New Roman" w:hAnsi="Times New Roman" w:cs="Times New Roman"/>
          <w:color w:val="000000" w:themeColor="text1"/>
          <w:sz w:val="28"/>
          <w:szCs w:val="28"/>
        </w:rPr>
        <w:t>vetëm në rrethana të caktuara ose në raste përjashtimore.</w:t>
      </w:r>
    </w:p>
    <w:p w14:paraId="7A1A803F"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65B6E5A0" w14:textId="5CC3D756" w:rsidR="00EA411E" w:rsidRDefault="00EA411E" w:rsidP="00EA411E">
      <w:pPr>
        <w:numPr>
          <w:ilvl w:val="0"/>
          <w:numId w:val="107"/>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përgjegjës nuk mund të vendosë një ndalim ose kufizim për tokenin e aseteve dhe tokenin e parasë elektronike sipas këtij neni, përveç rastit kur autoriteti ka njoftuar</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me shkrim ose përmes një mjeti tjetër komunikimi të dakordësuar, të gjitha autoritetet përgjegjëse të shteteve pritëse, në rastet kur është e zbatueshme, jo më pak se një muaj përpara se masa të hyjë në fuqi, informacionin në lidhje me:</w:t>
      </w:r>
    </w:p>
    <w:p w14:paraId="34941BE5"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30FEE1D4" w14:textId="35BDE003" w:rsidR="00EA411E" w:rsidRPr="007411D6" w:rsidRDefault="00EA411E" w:rsidP="00CB5FF7">
      <w:pPr>
        <w:pStyle w:val="ListParagraph"/>
        <w:numPr>
          <w:ilvl w:val="0"/>
          <w:numId w:val="362"/>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in, aktivitetin ose praktikën</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për të cilën lidhet masa e propozuar;</w:t>
      </w:r>
    </w:p>
    <w:p w14:paraId="3D2A605A" w14:textId="77777777" w:rsidR="00EA411E" w:rsidRPr="007411D6" w:rsidRDefault="00EA411E" w:rsidP="00EA411E">
      <w:pPr>
        <w:pStyle w:val="ListParagraph"/>
        <w:numPr>
          <w:ilvl w:val="0"/>
          <w:numId w:val="362"/>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natyrën e saktë të ndalimit ose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kufizimit të propozuar dhe datën kur synohet që ajo të hyjë në fuqi; dhe</w:t>
      </w:r>
    </w:p>
    <w:p w14:paraId="1DBF2A79" w14:textId="77777777" w:rsidR="00EA411E" w:rsidRDefault="00EA411E" w:rsidP="00EA411E">
      <w:pPr>
        <w:pStyle w:val="ListParagraph"/>
        <w:numPr>
          <w:ilvl w:val="0"/>
          <w:numId w:val="362"/>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provat mbi të cilat është bazuar vendimi dhe mbi të cilat kushtet e përcaktuara në pikën 2, të këtij neni, janë përmbushur.</w:t>
      </w:r>
    </w:p>
    <w:p w14:paraId="49CD2C43"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5F27EB0B" w14:textId="77777777" w:rsidR="00EA411E" w:rsidRDefault="00EA411E" w:rsidP="00EA411E">
      <w:pPr>
        <w:numPr>
          <w:ilvl w:val="0"/>
          <w:numId w:val="10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 të jashtëzakonshme, kur autoritetet përgjegjëse e konsiderojnë të nevojshme për të parandaluar çdo efekt të dëmshëm si rrjedhojë e veprimtarisë ose praktikës së përcaktuar në pikën 1</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neni, ose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autoritetet përgjegjëse mund të marrin një masë urgjente të përkohshme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duke njoftuar me shkrim ESMA</w:t>
      </w:r>
      <w:r>
        <w:rPr>
          <w:rFonts w:ascii="Times New Roman" w:eastAsia="Times New Roman" w:hAnsi="Times New Roman" w:cs="Times New Roman"/>
          <w:color w:val="000000" w:themeColor="text1"/>
          <w:sz w:val="28"/>
          <w:szCs w:val="28"/>
        </w:rPr>
        <w:t>-n</w:t>
      </w:r>
      <w:r w:rsidRPr="007411D6">
        <w:rPr>
          <w:rFonts w:ascii="Times New Roman" w:eastAsia="Times New Roman" w:hAnsi="Times New Roman" w:cs="Times New Roman"/>
          <w:color w:val="000000" w:themeColor="text1"/>
          <w:sz w:val="28"/>
          <w:szCs w:val="28"/>
        </w:rPr>
        <w:t xml:space="preserve"> dhe autoritetet përgjegjëse jo më pak se 24 orë përpara se masa të hyjë në fuqi, për aq kohë sa të gjitha kriteret e përcaktuara në këtë nen janë plotësuar dhe është e qartë se një periudhë njoftimi prej një muaji nuk do të adresonte në mënyrë të përshtatshme shqetësimin ose kërcënimin specifik. Kohëzgjatja e masave të marra përkohësisht nuk kalon tre muaj.</w:t>
      </w:r>
    </w:p>
    <w:p w14:paraId="1970E3A2"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1AD98124" w14:textId="77777777" w:rsidR="00EA411E" w:rsidRDefault="00EA411E" w:rsidP="00EA411E">
      <w:pPr>
        <w:numPr>
          <w:ilvl w:val="0"/>
          <w:numId w:val="10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Autoritetet</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përgjegjëse publikojnë njoftimin për vendimin, ndalimin ose kufizimin në faqen zyrtare</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të internetit. Njoftimi i vendimit specifikon detajet e ndalimit ose kufizimit të vendosur, afatin brenda të cilit masat do të hyjnë në fuqi, si dhe provat mbi të cilat autoriteti përgjegjës ka bazuar vendimin. Ndalimi ose kufizimi do të zbatohet vetëm për veprimtaritë e përcaktuara pas hyrjes në fuqi të masave.</w:t>
      </w:r>
    </w:p>
    <w:p w14:paraId="253BF9E7"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08EED2C3" w14:textId="77777777" w:rsidR="00EA411E" w:rsidRDefault="00EA411E" w:rsidP="00EA411E">
      <w:pPr>
        <w:numPr>
          <w:ilvl w:val="0"/>
          <w:numId w:val="10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përgjegjës revokon ndalimin ose kufizimin e veprimtarisë në rastet kur kushtet e përcaktuara në pikën 2, të këtij neni, nuk janë më të zbatueshme.</w:t>
      </w:r>
    </w:p>
    <w:p w14:paraId="4D182D06"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33842323" w14:textId="77777777" w:rsidR="00EA411E" w:rsidRPr="007411D6" w:rsidRDefault="00EA411E" w:rsidP="00EA411E">
      <w:pPr>
        <w:numPr>
          <w:ilvl w:val="0"/>
          <w:numId w:val="10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qëllime të shkronj</w:t>
      </w:r>
      <w:r>
        <w:rPr>
          <w:rFonts w:ascii="Times New Roman" w:eastAsia="Times New Roman" w:hAnsi="Times New Roman" w:cs="Times New Roman"/>
          <w:color w:val="000000" w:themeColor="text1"/>
          <w:sz w:val="28"/>
          <w:szCs w:val="28"/>
        </w:rPr>
        <w:t>ës</w:t>
      </w:r>
      <w:r w:rsidRPr="007411D6">
        <w:rPr>
          <w:rFonts w:ascii="Times New Roman" w:eastAsia="Times New Roman" w:hAnsi="Times New Roman" w:cs="Times New Roman"/>
          <w:color w:val="000000" w:themeColor="text1"/>
          <w:sz w:val="28"/>
          <w:szCs w:val="28"/>
        </w:rPr>
        <w:t xml:space="preserve"> “a”,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 xml:space="preserve">pikës 2, </w:t>
      </w:r>
      <w:r>
        <w:rPr>
          <w:rFonts w:ascii="Times New Roman" w:eastAsia="Times New Roman" w:hAnsi="Times New Roman" w:cs="Times New Roman"/>
          <w:color w:val="000000" w:themeColor="text1"/>
          <w:sz w:val="28"/>
          <w:szCs w:val="28"/>
        </w:rPr>
        <w:t>të</w:t>
      </w:r>
      <w:r w:rsidRPr="007411D6">
        <w:rPr>
          <w:rFonts w:ascii="Times New Roman" w:eastAsia="Times New Roman" w:hAnsi="Times New Roman" w:cs="Times New Roman"/>
          <w:color w:val="000000" w:themeColor="text1"/>
          <w:sz w:val="28"/>
          <w:szCs w:val="28"/>
        </w:rPr>
        <w:t xml:space="preserve"> këtij neni, AMF</w:t>
      </w:r>
      <w:r>
        <w:rPr>
          <w:rFonts w:ascii="Times New Roman" w:eastAsia="Times New Roman" w:hAnsi="Times New Roman" w:cs="Times New Roman"/>
          <w:color w:val="000000" w:themeColor="text1"/>
          <w:sz w:val="28"/>
          <w:szCs w:val="28"/>
        </w:rPr>
        <w:t>-ja</w:t>
      </w:r>
      <w:r w:rsidRPr="007411D6">
        <w:rPr>
          <w:rFonts w:ascii="Times New Roman" w:eastAsia="Times New Roman" w:hAnsi="Times New Roman" w:cs="Times New Roman"/>
          <w:color w:val="000000" w:themeColor="text1"/>
          <w:sz w:val="28"/>
          <w:szCs w:val="28"/>
        </w:rPr>
        <w:t xml:space="preserve"> dhe Banka e Shqipërisë, </w:t>
      </w:r>
      <w:r>
        <w:rPr>
          <w:rFonts w:ascii="Times New Roman" w:eastAsia="Times New Roman" w:hAnsi="Times New Roman" w:cs="Times New Roman"/>
          <w:color w:val="000000" w:themeColor="text1"/>
          <w:sz w:val="28"/>
          <w:szCs w:val="28"/>
        </w:rPr>
        <w:t>nëpërmjet</w:t>
      </w:r>
      <w:r w:rsidRPr="007411D6">
        <w:rPr>
          <w:rFonts w:ascii="Times New Roman" w:eastAsia="Times New Roman" w:hAnsi="Times New Roman" w:cs="Times New Roman"/>
          <w:color w:val="000000" w:themeColor="text1"/>
          <w:sz w:val="28"/>
          <w:szCs w:val="28"/>
        </w:rPr>
        <w:t xml:space="preserve"> akteve nënligjore rregullatore </w:t>
      </w:r>
      <w:r>
        <w:rPr>
          <w:rFonts w:ascii="Times New Roman" w:eastAsia="Times New Roman" w:hAnsi="Times New Roman" w:cs="Times New Roman"/>
          <w:color w:val="000000" w:themeColor="text1"/>
          <w:sz w:val="28"/>
          <w:szCs w:val="28"/>
        </w:rPr>
        <w:t>përkatëse</w:t>
      </w:r>
      <w:r w:rsidRPr="007411D6">
        <w:rPr>
          <w:rFonts w:ascii="Times New Roman" w:eastAsia="Times New Roman" w:hAnsi="Times New Roman" w:cs="Times New Roman"/>
          <w:color w:val="000000" w:themeColor="text1"/>
          <w:sz w:val="28"/>
          <w:szCs w:val="28"/>
        </w:rPr>
        <w:t>, brenda fushës së tyre të përgjegjësisë sipas këtij ligji, miratojnë rregulla më të detajuara për kriteret e faktorët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do të merren parasysh nga autoritetet për të përcaktuar nëse ekziston një rrezik për mbrojtjen e investitorëve ose një kërcënim për funksionimin e rregullt dhe integritetin e tregjeve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ose për stabilitetin</w:t>
      </w:r>
      <w:r>
        <w:rPr>
          <w:rFonts w:ascii="Times New Roman" w:eastAsia="Times New Roman" w:hAnsi="Times New Roman" w:cs="Times New Roman"/>
          <w:color w:val="000000" w:themeColor="text1"/>
          <w:sz w:val="28"/>
          <w:szCs w:val="28"/>
        </w:rPr>
        <w:t xml:space="preserve"> e</w:t>
      </w:r>
      <w:r w:rsidRPr="007411D6">
        <w:rPr>
          <w:rFonts w:ascii="Times New Roman" w:eastAsia="Times New Roman" w:hAnsi="Times New Roman" w:cs="Times New Roman"/>
          <w:color w:val="000000" w:themeColor="text1"/>
          <w:sz w:val="28"/>
          <w:szCs w:val="28"/>
        </w:rPr>
        <w:t xml:space="preserve"> sistemit financiar të Republikës së Shqipërisë.</w:t>
      </w:r>
    </w:p>
    <w:p w14:paraId="6F44B507"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39E1BA0A"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Neni 106 </w:t>
      </w:r>
    </w:p>
    <w:p w14:paraId="23AAEC13"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Koordinimi me ESMA</w:t>
      </w:r>
      <w:r>
        <w:rPr>
          <w:rFonts w:ascii="Times New Roman" w:eastAsia="Times New Roman" w:hAnsi="Times New Roman" w:cs="Times New Roman"/>
          <w:b/>
          <w:bCs/>
          <w:color w:val="000000" w:themeColor="text1"/>
          <w:sz w:val="28"/>
          <w:szCs w:val="28"/>
        </w:rPr>
        <w:t>-n</w:t>
      </w:r>
      <w:r w:rsidRPr="007411D6">
        <w:rPr>
          <w:rFonts w:ascii="Times New Roman" w:eastAsia="Times New Roman" w:hAnsi="Times New Roman" w:cs="Times New Roman"/>
          <w:b/>
          <w:bCs/>
          <w:color w:val="000000" w:themeColor="text1"/>
          <w:sz w:val="28"/>
          <w:szCs w:val="28"/>
        </w:rPr>
        <w:t xml:space="preserve"> ose EBA</w:t>
      </w:r>
      <w:r>
        <w:rPr>
          <w:rFonts w:ascii="Times New Roman" w:eastAsia="Times New Roman" w:hAnsi="Times New Roman" w:cs="Times New Roman"/>
          <w:b/>
          <w:bCs/>
          <w:color w:val="000000" w:themeColor="text1"/>
          <w:sz w:val="28"/>
          <w:szCs w:val="28"/>
        </w:rPr>
        <w:t>-n</w:t>
      </w:r>
    </w:p>
    <w:p w14:paraId="6F2F5197"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055A1302" w14:textId="654EC90C" w:rsidR="00EA411E" w:rsidRDefault="00EA411E" w:rsidP="00EA411E">
      <w:pPr>
        <w:numPr>
          <w:ilvl w:val="0"/>
          <w:numId w:val="109"/>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ESMA ose </w:t>
      </w:r>
      <w:r>
        <w:rPr>
          <w:rFonts w:ascii="Times New Roman" w:eastAsia="Times New Roman" w:hAnsi="Times New Roman" w:cs="Times New Roman"/>
          <w:color w:val="000000" w:themeColor="text1"/>
          <w:sz w:val="28"/>
          <w:szCs w:val="28"/>
        </w:rPr>
        <w:t>EBA</w:t>
      </w:r>
      <w:r w:rsidRPr="007411D6">
        <w:rPr>
          <w:rFonts w:ascii="Times New Roman" w:eastAsia="Times New Roman" w:hAnsi="Times New Roman" w:cs="Times New Roman"/>
          <w:color w:val="000000" w:themeColor="text1"/>
          <w:sz w:val="28"/>
          <w:szCs w:val="28"/>
        </w:rPr>
        <w:t xml:space="preserve">, në rastet e tokenit të aseteve dhe tokenit të parasë elektronike, kryen një rol lehtësues dhe koordinues </w:t>
      </w:r>
      <w:r>
        <w:rPr>
          <w:rFonts w:ascii="Times New Roman" w:eastAsia="Times New Roman" w:hAnsi="Times New Roman" w:cs="Times New Roman"/>
          <w:color w:val="000000" w:themeColor="text1"/>
          <w:sz w:val="28"/>
          <w:szCs w:val="28"/>
        </w:rPr>
        <w:t>lidhur</w:t>
      </w:r>
      <w:r w:rsidRPr="007411D6">
        <w:rPr>
          <w:rFonts w:ascii="Times New Roman" w:eastAsia="Times New Roman" w:hAnsi="Times New Roman" w:cs="Times New Roman"/>
          <w:color w:val="000000" w:themeColor="text1"/>
          <w:sz w:val="28"/>
          <w:szCs w:val="28"/>
        </w:rPr>
        <w:t xml:space="preserve"> me masat e ndërmarra nga autoritetet përgjegjëse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nenin 105</w:t>
      </w:r>
      <w:r>
        <w:rPr>
          <w:rFonts w:ascii="Times New Roman" w:eastAsia="Times New Roman" w:hAnsi="Times New Roman" w:cs="Times New Roman"/>
          <w:color w:val="000000" w:themeColor="text1"/>
          <w:sz w:val="28"/>
          <w:szCs w:val="28"/>
        </w:rPr>
        <w:t xml:space="preserve"> </w:t>
      </w:r>
      <w:r w:rsidRPr="00912579">
        <w:rPr>
          <w:rFonts w:ascii="Times New Roman" w:eastAsia="Times New Roman" w:hAnsi="Times New Roman" w:cs="Times New Roman"/>
          <w:sz w:val="28"/>
          <w:szCs w:val="28"/>
        </w:rPr>
        <w:t xml:space="preserve">të këtij ligji. </w:t>
      </w:r>
      <w:r w:rsidRPr="007411D6">
        <w:rPr>
          <w:rFonts w:ascii="Times New Roman" w:eastAsia="Times New Roman" w:hAnsi="Times New Roman" w:cs="Times New Roman"/>
          <w:color w:val="000000" w:themeColor="text1"/>
          <w:sz w:val="28"/>
          <w:szCs w:val="28"/>
        </w:rPr>
        <w:t xml:space="preserve">ESMA </w:t>
      </w:r>
      <w:r w:rsidR="00FE7FFC">
        <w:rPr>
          <w:rFonts w:ascii="Times New Roman" w:eastAsia="Times New Roman" w:hAnsi="Times New Roman" w:cs="Times New Roman"/>
          <w:color w:val="000000" w:themeColor="text1"/>
          <w:sz w:val="28"/>
          <w:szCs w:val="28"/>
        </w:rPr>
        <w:t>ose</w:t>
      </w:r>
      <w:r w:rsidR="00912579">
        <w:rPr>
          <w:rFonts w:ascii="Times New Roman" w:eastAsia="Times New Roman" w:hAnsi="Times New Roman" w:cs="Times New Roman"/>
          <w:color w:val="000000" w:themeColor="text1"/>
          <w:sz w:val="28"/>
          <w:szCs w:val="28"/>
        </w:rPr>
        <w:t>,</w:t>
      </w:r>
      <w:r w:rsidR="00FE7FFC">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 </w:t>
      </w:r>
      <w:r w:rsidRPr="00912579">
        <w:rPr>
          <w:rFonts w:ascii="Times New Roman" w:eastAsia="Times New Roman" w:hAnsi="Times New Roman" w:cs="Times New Roman"/>
          <w:color w:val="000000" w:themeColor="text1"/>
          <w:sz w:val="28"/>
          <w:szCs w:val="28"/>
        </w:rPr>
        <w:t xml:space="preserve">në rastet </w:t>
      </w:r>
      <w:r w:rsidR="00FE7FFC" w:rsidRPr="00912579">
        <w:rPr>
          <w:rFonts w:ascii="Times New Roman" w:eastAsia="Times New Roman" w:hAnsi="Times New Roman" w:cs="Times New Roman"/>
          <w:color w:val="000000" w:themeColor="text1"/>
          <w:sz w:val="28"/>
          <w:szCs w:val="28"/>
        </w:rPr>
        <w:t xml:space="preserve">e </w:t>
      </w:r>
      <w:r w:rsidRPr="00912579">
        <w:rPr>
          <w:rFonts w:ascii="Times New Roman" w:eastAsia="Times New Roman" w:hAnsi="Times New Roman" w:cs="Times New Roman"/>
          <w:color w:val="000000" w:themeColor="text1"/>
          <w:sz w:val="28"/>
          <w:szCs w:val="28"/>
        </w:rPr>
        <w:t>tokeni</w:t>
      </w:r>
      <w:r w:rsidR="00FE7FFC" w:rsidRPr="00912579">
        <w:rPr>
          <w:rFonts w:ascii="Times New Roman" w:eastAsia="Times New Roman" w:hAnsi="Times New Roman" w:cs="Times New Roman"/>
          <w:color w:val="000000" w:themeColor="text1"/>
          <w:sz w:val="28"/>
          <w:szCs w:val="28"/>
        </w:rPr>
        <w:t>t t</w:t>
      </w:r>
      <w:r w:rsidR="00F104B8" w:rsidRPr="00912579">
        <w:rPr>
          <w:rFonts w:ascii="Times New Roman" w:eastAsia="Times New Roman" w:hAnsi="Times New Roman" w:cs="Times New Roman"/>
          <w:color w:val="000000" w:themeColor="text1"/>
          <w:sz w:val="28"/>
          <w:szCs w:val="28"/>
        </w:rPr>
        <w:t>ë</w:t>
      </w:r>
      <w:r w:rsidR="00FE7FFC" w:rsidRPr="00912579">
        <w:rPr>
          <w:rFonts w:ascii="Times New Roman" w:eastAsia="Times New Roman" w:hAnsi="Times New Roman" w:cs="Times New Roman"/>
          <w:color w:val="000000" w:themeColor="text1"/>
          <w:sz w:val="28"/>
          <w:szCs w:val="28"/>
        </w:rPr>
        <w:t xml:space="preserve"> </w:t>
      </w:r>
      <w:r w:rsidRPr="00912579">
        <w:rPr>
          <w:rFonts w:ascii="Times New Roman" w:eastAsia="Times New Roman" w:hAnsi="Times New Roman" w:cs="Times New Roman"/>
          <w:color w:val="000000" w:themeColor="text1"/>
          <w:sz w:val="28"/>
          <w:szCs w:val="28"/>
        </w:rPr>
        <w:t>aseteve dhe tokeni</w:t>
      </w:r>
      <w:r w:rsidR="00FE7FFC" w:rsidRPr="00912579">
        <w:rPr>
          <w:rFonts w:ascii="Times New Roman" w:eastAsia="Times New Roman" w:hAnsi="Times New Roman" w:cs="Times New Roman"/>
          <w:color w:val="000000" w:themeColor="text1"/>
          <w:sz w:val="28"/>
          <w:szCs w:val="28"/>
        </w:rPr>
        <w:t>t t</w:t>
      </w:r>
      <w:r w:rsidR="00F104B8" w:rsidRPr="00912579">
        <w:rPr>
          <w:rFonts w:ascii="Times New Roman" w:eastAsia="Times New Roman" w:hAnsi="Times New Roman" w:cs="Times New Roman"/>
          <w:color w:val="000000" w:themeColor="text1"/>
          <w:sz w:val="28"/>
          <w:szCs w:val="28"/>
        </w:rPr>
        <w:t>ë</w:t>
      </w:r>
      <w:r w:rsidRPr="00912579">
        <w:rPr>
          <w:rFonts w:ascii="Times New Roman" w:eastAsia="Times New Roman" w:hAnsi="Times New Roman" w:cs="Times New Roman"/>
          <w:color w:val="000000" w:themeColor="text1"/>
          <w:sz w:val="28"/>
          <w:szCs w:val="28"/>
        </w:rPr>
        <w:t xml:space="preserve"> parasë elektronike, EBA</w:t>
      </w:r>
      <w:r w:rsidR="00FE7FFC" w:rsidRPr="00912579">
        <w:rPr>
          <w:rFonts w:ascii="Times New Roman" w:eastAsia="Times New Roman" w:hAnsi="Times New Roman" w:cs="Times New Roman"/>
          <w:color w:val="000000" w:themeColor="text1"/>
          <w:sz w:val="28"/>
          <w:szCs w:val="28"/>
        </w:rPr>
        <w:t>,</w:t>
      </w:r>
      <w:r w:rsidRPr="00912579">
        <w:rPr>
          <w:rFonts w:ascii="Times New Roman" w:eastAsia="Times New Roman" w:hAnsi="Times New Roman" w:cs="Times New Roman"/>
          <w:color w:val="000000" w:themeColor="text1"/>
          <w:sz w:val="28"/>
          <w:szCs w:val="28"/>
        </w:rPr>
        <w:t xml:space="preserve"> do të sigurojë që masat e ndërmarra nga një autoritet përgjegjës të jenë</w:t>
      </w:r>
      <w:r w:rsidRPr="007411D6">
        <w:rPr>
          <w:rFonts w:ascii="Times New Roman" w:eastAsia="Times New Roman" w:hAnsi="Times New Roman" w:cs="Times New Roman"/>
          <w:color w:val="000000" w:themeColor="text1"/>
          <w:sz w:val="28"/>
          <w:szCs w:val="28"/>
        </w:rPr>
        <w:t xml:space="preserve"> të justifikuara e proporcionale</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dhe që autoritetet përgjegjëse të ndjekin një qasje të harmonizuar, kur është e përshtatshme.</w:t>
      </w:r>
    </w:p>
    <w:p w14:paraId="6B97DEA8" w14:textId="77777777" w:rsidR="00EA411E" w:rsidRPr="007411D6" w:rsidRDefault="00EA411E" w:rsidP="00EA411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3C45D64E" w14:textId="31390D7A" w:rsidR="00EA411E" w:rsidRPr="00912579" w:rsidRDefault="00EA411E" w:rsidP="00EA411E">
      <w:pPr>
        <w:numPr>
          <w:ilvl w:val="0"/>
          <w:numId w:val="109"/>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Pas marrjes së njoftimit sipas pik</w:t>
      </w:r>
      <w:r>
        <w:rPr>
          <w:rFonts w:ascii="Times New Roman" w:eastAsia="Times New Roman" w:hAnsi="Times New Roman" w:cs="Times New Roman"/>
          <w:color w:val="000000" w:themeColor="text1"/>
          <w:sz w:val="28"/>
          <w:szCs w:val="28"/>
        </w:rPr>
        <w:t>ës</w:t>
      </w:r>
      <w:r w:rsidRPr="007411D6">
        <w:rPr>
          <w:rFonts w:ascii="Times New Roman" w:eastAsia="Times New Roman" w:hAnsi="Times New Roman" w:cs="Times New Roman"/>
          <w:color w:val="000000" w:themeColor="text1"/>
          <w:sz w:val="28"/>
          <w:szCs w:val="28"/>
        </w:rPr>
        <w:t xml:space="preserve"> 3,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 xml:space="preserve">nenit 105, </w:t>
      </w:r>
      <w:r>
        <w:rPr>
          <w:rFonts w:ascii="Times New Roman" w:eastAsia="Times New Roman" w:hAnsi="Times New Roman" w:cs="Times New Roman"/>
          <w:color w:val="000000" w:themeColor="text1"/>
          <w:sz w:val="28"/>
          <w:szCs w:val="28"/>
        </w:rPr>
        <w:t>të</w:t>
      </w:r>
      <w:r w:rsidRPr="007411D6">
        <w:rPr>
          <w:rFonts w:ascii="Times New Roman" w:eastAsia="Times New Roman" w:hAnsi="Times New Roman" w:cs="Times New Roman"/>
          <w:color w:val="000000" w:themeColor="text1"/>
          <w:sz w:val="28"/>
          <w:szCs w:val="28"/>
        </w:rPr>
        <w:t xml:space="preserve"> këtij ligji, për çdo masë që duhet ndërmarrë sipas këtij neni, ESMA</w:t>
      </w:r>
      <w:r w:rsidR="00912579">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ose, </w:t>
      </w:r>
      <w:r w:rsidRPr="00912579">
        <w:rPr>
          <w:rFonts w:ascii="Times New Roman" w:eastAsia="Times New Roman" w:hAnsi="Times New Roman" w:cs="Times New Roman"/>
          <w:color w:val="000000" w:themeColor="text1"/>
          <w:sz w:val="28"/>
          <w:szCs w:val="28"/>
        </w:rPr>
        <w:t>për tokenin e aseteve dhe tokenin e parasë elektronike, EBA</w:t>
      </w:r>
      <w:r w:rsidR="00FE7FFC" w:rsidRPr="00912579">
        <w:rPr>
          <w:rFonts w:ascii="Times New Roman" w:eastAsia="Times New Roman" w:hAnsi="Times New Roman" w:cs="Times New Roman"/>
          <w:color w:val="000000" w:themeColor="text1"/>
          <w:sz w:val="28"/>
          <w:szCs w:val="28"/>
        </w:rPr>
        <w:t>,</w:t>
      </w:r>
      <w:r w:rsidRPr="00912579">
        <w:rPr>
          <w:rFonts w:ascii="Times New Roman" w:eastAsia="Times New Roman" w:hAnsi="Times New Roman" w:cs="Times New Roman"/>
          <w:color w:val="000000" w:themeColor="text1"/>
          <w:sz w:val="28"/>
          <w:szCs w:val="28"/>
        </w:rPr>
        <w:t xml:space="preserve"> do të përgatisë një opinion, ku përcakton nëse ndalimi ose kufizimi është i justifikuar e proporcional. Nëse ESMA ose, për tokenin e aseteve dhe tokenin e parasë elektronike,</w:t>
      </w:r>
      <w:r w:rsidRPr="007411D6">
        <w:rPr>
          <w:rFonts w:ascii="Times New Roman" w:eastAsia="Times New Roman" w:hAnsi="Times New Roman" w:cs="Times New Roman"/>
          <w:color w:val="000000" w:themeColor="text1"/>
          <w:sz w:val="28"/>
          <w:szCs w:val="28"/>
        </w:rPr>
        <w:t xml:space="preserve"> EBA konsideron të nevojshme marrjen e masave nga autoritete të tjera përgjegjëse për të adresuar rrezikun, do ta theksojë këtë në opinionin e saj. Ky opinion do të publikohet në faqen e internetit të ESMA</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 xml:space="preserve"> ose, </w:t>
      </w:r>
      <w:r w:rsidRPr="00912579">
        <w:rPr>
          <w:rFonts w:ascii="Times New Roman" w:eastAsia="Times New Roman" w:hAnsi="Times New Roman" w:cs="Times New Roman"/>
          <w:color w:val="000000" w:themeColor="text1"/>
          <w:sz w:val="28"/>
          <w:szCs w:val="28"/>
        </w:rPr>
        <w:t>për tokenin e aseteve dhe tokenin e parasë elektronike, në faqen e internetit të EBA-s.</w:t>
      </w:r>
    </w:p>
    <w:p w14:paraId="5E3B512A" w14:textId="77777777" w:rsidR="00EA411E" w:rsidRPr="007411D6" w:rsidRDefault="00EA411E" w:rsidP="00EA411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24A5A881" w14:textId="77777777" w:rsidR="00EA411E" w:rsidRDefault="00EA411E" w:rsidP="00EA411E">
      <w:pPr>
        <w:numPr>
          <w:ilvl w:val="0"/>
          <w:numId w:val="109"/>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një autoritet përgjegjës propozon të ndërmarrë, ndërmerr ose refuzon të ndërmarrë masa që janë në kundërshtim me opinionin e lëshuar nga </w:t>
      </w:r>
      <w:r w:rsidRPr="007411D6">
        <w:rPr>
          <w:rFonts w:ascii="Times New Roman" w:eastAsia="Times New Roman" w:hAnsi="Times New Roman" w:cs="Times New Roman"/>
          <w:color w:val="000000" w:themeColor="text1"/>
          <w:sz w:val="28"/>
          <w:szCs w:val="28"/>
        </w:rPr>
        <w:lastRenderedPageBreak/>
        <w:t>ESMA</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ose EBA</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përcaktimeve në pikën 2, të këtij neni, duhet menjëherë të publikojë në faqen e vet të internetit një njoftim që shpjegon plotësisht arsyet e këtij vendimi.</w:t>
      </w:r>
    </w:p>
    <w:p w14:paraId="023E1417" w14:textId="77777777" w:rsidR="00EA411E" w:rsidRPr="007411D6" w:rsidRDefault="00EA411E" w:rsidP="00EA411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229564D0" w14:textId="77777777" w:rsidR="00EA411E" w:rsidRDefault="00EA411E" w:rsidP="00EA411E">
      <w:pPr>
        <w:numPr>
          <w:ilvl w:val="0"/>
          <w:numId w:val="109"/>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Dispozitat e këtij neni fillojnë zbatimin nga data e anëtarësimit të Republikës së Shqipërisë në Bashkimin Evropian.</w:t>
      </w:r>
    </w:p>
    <w:p w14:paraId="58494AB7" w14:textId="77777777" w:rsidR="00EA411E" w:rsidRPr="007411D6" w:rsidRDefault="00EA411E" w:rsidP="00EA411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EC44672"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107</w:t>
      </w:r>
    </w:p>
    <w:p w14:paraId="1ACF2F79"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Bashkëpunimi me shtetet e tjera</w:t>
      </w:r>
    </w:p>
    <w:p w14:paraId="195D074E"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20EE06B7" w14:textId="77777777" w:rsidR="00EA411E" w:rsidRDefault="00EA411E" w:rsidP="00EA411E">
      <w:pPr>
        <w:numPr>
          <w:ilvl w:val="0"/>
          <w:numId w:val="31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rastet kur është e nevojshme, autoritetet përgjegjëse mund lidhin marrëveshje bashkëpunimi me autoritetet mbikëqyrëse të shteteve të tjera për shkëmbimin e informacionit dhe për zbatimin e detyrimeve sipas këtij ligji. Këto marrëveshje bashkëpunimi sigurojnë një shkëmbim efikas informacioni që u mundëson autoriteteve përgjegjëse të kryejnë detyrat e tyre sipas këtij ligji.</w:t>
      </w:r>
    </w:p>
    <w:p w14:paraId="668469FA"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0E29150" w14:textId="77777777" w:rsidR="00EA411E" w:rsidRDefault="00EA411E" w:rsidP="00EA411E">
      <w:pPr>
        <w:numPr>
          <w:ilvl w:val="0"/>
          <w:numId w:val="31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i Mbikëqyrjes Financiare miraton formatin dhe përmbajtjen standard për marrëveshjet e bashkëpunimit të përcaktuara në pikën 1, të këtij neni.</w:t>
      </w:r>
    </w:p>
    <w:p w14:paraId="0EED5659"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2165539" w14:textId="77777777" w:rsidR="00EA411E" w:rsidRDefault="00EA411E" w:rsidP="00EA411E">
      <w:pPr>
        <w:numPr>
          <w:ilvl w:val="0"/>
          <w:numId w:val="31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Banka e Shqipërisë miraton formatin dhe përmbajtjen standard për marrëveshjet e bashkëpunimit të përcaktuara në pikën 1, të këtij neni.</w:t>
      </w:r>
    </w:p>
    <w:p w14:paraId="6DD03639"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67BD0804" w14:textId="77777777" w:rsidR="00EA411E" w:rsidRPr="007411D6" w:rsidRDefault="00EA411E" w:rsidP="00EA411E">
      <w:pPr>
        <w:numPr>
          <w:ilvl w:val="0"/>
          <w:numId w:val="31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Autoritetet përgjegjëse do të lidhin marrëveshje bashkëpunimi për shkëmbimin e informacionit me autoritetet mbikëqyrëse vetëm kur informacioni i dhënë është subjekt i detyrimeve në lidhje me konfidencialitetin dhe garancive të sekretit profesional</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cilat janë ekuivalente me ato të përcaktuara në nenin 100, të këtij ligji. Ky shkëmbim informacioni ka për që</w:t>
      </w:r>
      <w:r>
        <w:rPr>
          <w:rFonts w:ascii="Times New Roman" w:eastAsia="Times New Roman" w:hAnsi="Times New Roman" w:cs="Times New Roman"/>
          <w:color w:val="000000" w:themeColor="text1"/>
          <w:sz w:val="28"/>
          <w:szCs w:val="28"/>
        </w:rPr>
        <w:t>l</w:t>
      </w:r>
      <w:r w:rsidRPr="007411D6">
        <w:rPr>
          <w:rFonts w:ascii="Times New Roman" w:eastAsia="Times New Roman" w:hAnsi="Times New Roman" w:cs="Times New Roman"/>
          <w:color w:val="000000" w:themeColor="text1"/>
          <w:sz w:val="28"/>
          <w:szCs w:val="28"/>
        </w:rPr>
        <w:t>lim zbatimin e detyrave përkatëse të autoriteteve përgjegjëse sipas këtij ligji.</w:t>
      </w:r>
    </w:p>
    <w:p w14:paraId="59E95D17"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68A51AD0"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108</w:t>
      </w:r>
    </w:p>
    <w:p w14:paraId="21028724" w14:textId="77777777" w:rsidR="00EA411E" w:rsidRDefault="00EA411E" w:rsidP="00EA411E">
      <w:pPr>
        <w:spacing w:after="0" w:line="240" w:lineRule="auto"/>
        <w:jc w:val="center"/>
        <w:rPr>
          <w:rFonts w:ascii="Times New Roman" w:eastAsia="Times New Roman" w:hAnsi="Times New Roman" w:cs="Times New Roman"/>
          <w:b/>
          <w:color w:val="000000" w:themeColor="text1"/>
          <w:sz w:val="28"/>
          <w:szCs w:val="28"/>
        </w:rPr>
      </w:pPr>
      <w:r w:rsidRPr="007411D6">
        <w:rPr>
          <w:rFonts w:ascii="Times New Roman" w:eastAsia="Times New Roman" w:hAnsi="Times New Roman" w:cs="Times New Roman"/>
          <w:b/>
          <w:color w:val="000000" w:themeColor="text1"/>
          <w:sz w:val="28"/>
          <w:szCs w:val="28"/>
        </w:rPr>
        <w:t>Trajtimi i ankesave nga autoritetet përgjegjëse</w:t>
      </w:r>
    </w:p>
    <w:p w14:paraId="790720EE"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218734C9" w14:textId="77777777" w:rsidR="00EA411E" w:rsidRDefault="00EA411E" w:rsidP="00EA411E">
      <w:pPr>
        <w:numPr>
          <w:ilvl w:val="0"/>
          <w:numId w:val="11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Autoritetet përgjegjëse hartojnë procedura që u mundësojnë klientëve dhe palëve të tjera të interesuara, përfshirë shoqatave të konsumatorëve, të paraqesin ankesa për shkelje të pretenduara të këtij ligji nga ofertuesit, subjektet që kërkojnë pranim për tregtim, emetuesit e tokenit të aseteve ose tokenave të parasë elektronike, ose nga ofruesit e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Ankesat e paraqitura duhet të jenë me shkrim, përfshirë formatin elektronik, dhe në gjuhën shqipe. </w:t>
      </w:r>
    </w:p>
    <w:p w14:paraId="5B00D344"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9B5C626" w14:textId="6028F00E" w:rsidR="00EA411E" w:rsidRPr="007411D6" w:rsidRDefault="00EA411E" w:rsidP="00EA411E">
      <w:pPr>
        <w:numPr>
          <w:ilvl w:val="0"/>
          <w:numId w:val="11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 xml:space="preserve">Informacioni mbi procedurat e trajtimit të ankesave të përcaktuara në </w:t>
      </w:r>
      <w:r w:rsidR="00643BDE">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pikën 1, të këtij neni, do të publikohet në faqen e internetit të secilit autoritet përgjegjës. </w:t>
      </w:r>
    </w:p>
    <w:p w14:paraId="5D7F6F9A"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7CE951F1" w14:textId="77777777" w:rsidR="00EA411E" w:rsidRPr="005635F1" w:rsidRDefault="00EA411E" w:rsidP="00EA411E">
      <w:pPr>
        <w:pStyle w:val="Heading2"/>
        <w:spacing w:before="0" w:after="0" w:line="240" w:lineRule="auto"/>
        <w:jc w:val="center"/>
        <w:rPr>
          <w:rFonts w:ascii="Times New Roman" w:hAnsi="Times New Roman" w:cs="Times New Roman"/>
          <w:b/>
          <w:bCs/>
          <w:color w:val="000000" w:themeColor="text1"/>
          <w:sz w:val="28"/>
          <w:szCs w:val="28"/>
        </w:rPr>
      </w:pPr>
      <w:bookmarkStart w:id="15" w:name="_heading=h.1nyqz7hr7hdv"/>
      <w:bookmarkEnd w:id="15"/>
      <w:r w:rsidRPr="005635F1">
        <w:rPr>
          <w:rFonts w:ascii="Times New Roman" w:hAnsi="Times New Roman" w:cs="Times New Roman"/>
          <w:b/>
          <w:bCs/>
          <w:color w:val="000000" w:themeColor="text1"/>
          <w:sz w:val="28"/>
          <w:szCs w:val="28"/>
        </w:rPr>
        <w:t>Seksioni 2</w:t>
      </w:r>
      <w:r w:rsidRPr="005635F1">
        <w:rPr>
          <w:rFonts w:ascii="Times New Roman" w:hAnsi="Times New Roman" w:cs="Times New Roman"/>
          <w:b/>
          <w:bCs/>
          <w:sz w:val="28"/>
          <w:szCs w:val="28"/>
        </w:rPr>
        <w:br/>
      </w:r>
      <w:r w:rsidRPr="005635F1">
        <w:rPr>
          <w:rFonts w:ascii="Times New Roman" w:hAnsi="Times New Roman" w:cs="Times New Roman"/>
          <w:b/>
          <w:bCs/>
          <w:color w:val="000000" w:themeColor="text1"/>
          <w:sz w:val="28"/>
          <w:szCs w:val="28"/>
        </w:rPr>
        <w:t xml:space="preserve">Regjistrat </w:t>
      </w:r>
    </w:p>
    <w:p w14:paraId="1DF97314" w14:textId="77777777" w:rsidR="00EA411E" w:rsidRPr="007411D6" w:rsidRDefault="00EA411E" w:rsidP="00EA411E">
      <w:pPr>
        <w:spacing w:after="0" w:line="240" w:lineRule="auto"/>
        <w:jc w:val="center"/>
        <w:rPr>
          <w:rFonts w:ascii="Times New Roman" w:eastAsia="Times New Roman" w:hAnsi="Times New Roman" w:cs="Times New Roman"/>
          <w:b/>
          <w:color w:val="000000" w:themeColor="text1"/>
          <w:sz w:val="28"/>
          <w:szCs w:val="28"/>
        </w:rPr>
      </w:pPr>
    </w:p>
    <w:p w14:paraId="05C088BB"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109</w:t>
      </w:r>
    </w:p>
    <w:p w14:paraId="464A25D4"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Regjistri i dokumentit informues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 xml:space="preserve">it, emetuesve të tokenit të aseteve dhe tokenit të parasë elektronike, si dhe i ofruesve të shërbimeve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eve</w:t>
      </w:r>
    </w:p>
    <w:p w14:paraId="259A2330"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2544B4DE" w14:textId="77777777" w:rsidR="00EA411E" w:rsidRDefault="00EA411E" w:rsidP="00EA411E">
      <w:pPr>
        <w:numPr>
          <w:ilvl w:val="0"/>
          <w:numId w:val="11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i Mbikëqyrjes Financiare krijon dhe mban:</w:t>
      </w:r>
    </w:p>
    <w:p w14:paraId="57DB669D"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6FC7732" w14:textId="77777777" w:rsidR="00EA411E" w:rsidRPr="007411D6" w:rsidRDefault="00EA411E" w:rsidP="00EA411E">
      <w:pPr>
        <w:pStyle w:val="ListParagraph"/>
        <w:numPr>
          <w:ilvl w:val="0"/>
          <w:numId w:val="309"/>
        </w:numPr>
        <w:spacing w:after="0" w:line="240" w:lineRule="auto"/>
        <w:ind w:left="72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regjistër të dokumenteve informuese për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 të ndryshme nga tokeni i aseteve dhe tokeni i parasë elektronike;</w:t>
      </w:r>
    </w:p>
    <w:p w14:paraId="6E756AB0" w14:textId="77777777" w:rsidR="00EA411E" w:rsidRPr="007411D6" w:rsidRDefault="00EA411E" w:rsidP="00EA411E">
      <w:pPr>
        <w:pStyle w:val="ListParagraph"/>
        <w:numPr>
          <w:ilvl w:val="0"/>
          <w:numId w:val="309"/>
        </w:numPr>
        <w:spacing w:after="0" w:line="240" w:lineRule="auto"/>
        <w:ind w:left="72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regjistër të subjekteve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ofrojnë shërbime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eve pa autorizim;</w:t>
      </w:r>
    </w:p>
    <w:p w14:paraId="298AE49D" w14:textId="77777777" w:rsidR="00EA411E" w:rsidRDefault="00EA411E" w:rsidP="00EA411E">
      <w:pPr>
        <w:pStyle w:val="ListParagraph"/>
        <w:numPr>
          <w:ilvl w:val="0"/>
          <w:numId w:val="309"/>
        </w:numPr>
        <w:spacing w:after="0" w:line="240" w:lineRule="auto"/>
        <w:ind w:left="72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regjistër të ofruesve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r>
        <w:rPr>
          <w:rFonts w:ascii="Times New Roman" w:eastAsia="Times New Roman" w:hAnsi="Times New Roman" w:cs="Times New Roman"/>
          <w:color w:val="000000" w:themeColor="text1"/>
          <w:sz w:val="28"/>
          <w:szCs w:val="28"/>
        </w:rPr>
        <w:t>.</w:t>
      </w:r>
    </w:p>
    <w:p w14:paraId="50712C7B"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20C45589" w14:textId="77777777" w:rsidR="00EA411E" w:rsidRDefault="00EA411E" w:rsidP="00EA411E">
      <w:pPr>
        <w:spacing w:after="0" w:line="240" w:lineRule="auto"/>
        <w:ind w:left="360" w:hanging="36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2. </w:t>
      </w:r>
      <w:r>
        <w:rPr>
          <w:rFonts w:ascii="Times New Roman" w:eastAsia="Times New Roman" w:hAnsi="Times New Roman" w:cs="Times New Roman"/>
          <w:sz w:val="28"/>
          <w:szCs w:val="28"/>
        </w:rPr>
        <w:tab/>
      </w:r>
      <w:r w:rsidRPr="007411D6">
        <w:rPr>
          <w:rFonts w:ascii="Times New Roman" w:eastAsia="Times New Roman" w:hAnsi="Times New Roman" w:cs="Times New Roman"/>
          <w:sz w:val="28"/>
          <w:szCs w:val="28"/>
        </w:rPr>
        <w:t>Banka e Shqipërisë krijon dhe mban:</w:t>
      </w:r>
    </w:p>
    <w:p w14:paraId="27121CFF" w14:textId="77777777" w:rsidR="00EA411E" w:rsidRPr="007411D6" w:rsidRDefault="00EA411E" w:rsidP="00EA411E">
      <w:pPr>
        <w:spacing w:after="0" w:line="240" w:lineRule="auto"/>
        <w:ind w:left="360" w:hanging="360"/>
        <w:jc w:val="both"/>
        <w:rPr>
          <w:rFonts w:ascii="Times New Roman" w:eastAsia="Times New Roman" w:hAnsi="Times New Roman" w:cs="Times New Roman"/>
          <w:sz w:val="28"/>
          <w:szCs w:val="28"/>
        </w:rPr>
      </w:pPr>
    </w:p>
    <w:p w14:paraId="7CEF2D43" w14:textId="77777777" w:rsidR="00EA411E" w:rsidRPr="007411D6" w:rsidRDefault="00EA411E" w:rsidP="00EA411E">
      <w:pPr>
        <w:pStyle w:val="ListParagraph"/>
        <w:numPr>
          <w:ilvl w:val="0"/>
          <w:numId w:val="310"/>
        </w:numPr>
        <w:spacing w:after="0" w:line="240" w:lineRule="auto"/>
        <w:ind w:left="72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një regjistër të emetuesve të tokenave të aseteve, duke përfshirë dokumentin informues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it të miratuar</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si dhe çdo version të ndryshuar të tij;</w:t>
      </w:r>
    </w:p>
    <w:p w14:paraId="7EA8603E" w14:textId="77777777" w:rsidR="00EA411E" w:rsidRDefault="00EA411E" w:rsidP="00EA411E">
      <w:pPr>
        <w:pStyle w:val="ListParagraph"/>
        <w:numPr>
          <w:ilvl w:val="0"/>
          <w:numId w:val="310"/>
        </w:numPr>
        <w:spacing w:after="0" w:line="240" w:lineRule="auto"/>
        <w:ind w:left="72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një regjistër të emetuesve të tokenave të parasë elektronike, duke përfshirë dokumentin informues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it të miratuar</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si dhe çdo version të ndryshuar të tij.</w:t>
      </w:r>
    </w:p>
    <w:p w14:paraId="1C8122F0" w14:textId="77777777" w:rsidR="00EA411E" w:rsidRPr="007411D6" w:rsidRDefault="00EA411E" w:rsidP="00EA411E">
      <w:pPr>
        <w:pStyle w:val="ListParagraph"/>
        <w:spacing w:after="0" w:line="240" w:lineRule="auto"/>
        <w:jc w:val="both"/>
        <w:rPr>
          <w:rFonts w:ascii="Times New Roman" w:eastAsia="Times New Roman" w:hAnsi="Times New Roman" w:cs="Times New Roman"/>
          <w:sz w:val="28"/>
          <w:szCs w:val="28"/>
        </w:rPr>
      </w:pPr>
    </w:p>
    <w:p w14:paraId="212600C5" w14:textId="77777777" w:rsidR="00EA411E" w:rsidRPr="007411D6" w:rsidRDefault="00EA411E" w:rsidP="00EA411E">
      <w:pPr>
        <w:spacing w:after="0" w:line="240" w:lineRule="auto"/>
        <w:ind w:left="36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Për qëllime të mbikëqyrjes së sjelljes në treg dhe veprimtarive promovuese, Banka e Shqipërisë i përcjell AMF-së të gjitha dokumentet informuese të miratuara për tokenin e aseteve dhe tokenin e parasë elektronike.</w:t>
      </w:r>
    </w:p>
    <w:p w14:paraId="49F84628"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54A83609"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Regjistrat sipas kësaj pike publikohen në faqet e</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internetit përkatëse të autoriteteve përgjegjëse dhe përditësohen rregullisht. </w:t>
      </w:r>
    </w:p>
    <w:p w14:paraId="542DD860"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7DD2C44C" w14:textId="77777777" w:rsidR="00EA411E"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Autoriteti i Mbikëqyrjes Financiare siguron të dhënat e nevojshme për klasifikimin e dokumenteve informuese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në regjistër, sipas specifikimeve të përcaktuara në pikën 8, të këtij neni.</w:t>
      </w:r>
    </w:p>
    <w:p w14:paraId="19C18741"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306E94F7" w14:textId="77777777" w:rsidR="00EA411E" w:rsidRDefault="00EA411E" w:rsidP="00EA411E">
      <w:pPr>
        <w:pStyle w:val="ListParagraph"/>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tokenat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cil</w:t>
      </w:r>
      <w:r>
        <w:rPr>
          <w:rFonts w:ascii="Times New Roman" w:eastAsia="Times New Roman" w:hAnsi="Times New Roman" w:cs="Times New Roman"/>
          <w:color w:val="000000" w:themeColor="text1"/>
          <w:sz w:val="28"/>
          <w:szCs w:val="28"/>
        </w:rPr>
        <w:t>ë</w:t>
      </w:r>
      <w:r w:rsidRPr="007411D6">
        <w:rPr>
          <w:rFonts w:ascii="Times New Roman" w:eastAsia="Times New Roman" w:hAnsi="Times New Roman" w:cs="Times New Roman"/>
          <w:color w:val="000000" w:themeColor="text1"/>
          <w:sz w:val="28"/>
          <w:szCs w:val="28"/>
        </w:rPr>
        <w:t xml:space="preserve">t nuk janë tokena të aseteve dhe tokena të parasë elektronike, regjistri do të përmbajë dokumentin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it </w:t>
      </w:r>
      <w:r w:rsidRPr="007411D6">
        <w:rPr>
          <w:rFonts w:ascii="Times New Roman" w:eastAsia="Times New Roman" w:hAnsi="Times New Roman" w:cs="Times New Roman"/>
          <w:color w:val="000000" w:themeColor="text1"/>
          <w:sz w:val="28"/>
          <w:szCs w:val="28"/>
        </w:rPr>
        <w:lastRenderedPageBreak/>
        <w:t xml:space="preserve">dhe çdo dokument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it të ndryshuar. Çdo version i mëparshëm i dokumentit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do të mbahet i arkivuar në mënyrë të veçantë dhe do të shenjohet qartë si version i papërditësuar.</w:t>
      </w:r>
    </w:p>
    <w:p w14:paraId="1D55A518" w14:textId="77777777" w:rsidR="00EA411E" w:rsidRPr="007411D6" w:rsidRDefault="00EA411E" w:rsidP="00EA411E">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9AB49A1" w14:textId="77777777" w:rsidR="00EA411E" w:rsidRDefault="00EA411E" w:rsidP="00EA411E">
      <w:pPr>
        <w:pStyle w:val="ListParagraph"/>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Regjistri </w:t>
      </w:r>
      <w:r>
        <w:rPr>
          <w:rFonts w:ascii="Times New Roman" w:eastAsia="Times New Roman" w:hAnsi="Times New Roman" w:cs="Times New Roman"/>
          <w:color w:val="000000" w:themeColor="text1"/>
          <w:sz w:val="28"/>
          <w:szCs w:val="28"/>
        </w:rPr>
        <w:t xml:space="preserve">i </w:t>
      </w:r>
      <w:r w:rsidRPr="007411D6">
        <w:rPr>
          <w:rFonts w:ascii="Times New Roman" w:eastAsia="Times New Roman" w:hAnsi="Times New Roman" w:cs="Times New Roman"/>
          <w:color w:val="000000" w:themeColor="text1"/>
          <w:sz w:val="28"/>
          <w:szCs w:val="28"/>
        </w:rPr>
        <w:t>emetuesve të tokenave të aseteve të mbikëqyrura nga Banka e Shqipërisë do të përmbajë informacionin e mëposhtëm:</w:t>
      </w:r>
    </w:p>
    <w:p w14:paraId="3B34A35E" w14:textId="77777777" w:rsidR="00EA411E" w:rsidRPr="007411D6" w:rsidRDefault="00EA411E" w:rsidP="00EA411E">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6D6C2CFB" w14:textId="77777777" w:rsidR="00EA411E" w:rsidRPr="007411D6" w:rsidRDefault="00EA411E" w:rsidP="00EA411E">
      <w:pPr>
        <w:pStyle w:val="ListParagraph"/>
        <w:numPr>
          <w:ilvl w:val="0"/>
          <w:numId w:val="30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Emrin, formën ligjore dhe numrin unik të identifikimit të subjektit emetues;</w:t>
      </w:r>
    </w:p>
    <w:p w14:paraId="6A067F3C" w14:textId="761D135F" w:rsidR="00EA411E" w:rsidRPr="007411D6" w:rsidRDefault="00EA411E" w:rsidP="00EA411E">
      <w:pPr>
        <w:pStyle w:val="ListParagraph"/>
        <w:numPr>
          <w:ilvl w:val="0"/>
          <w:numId w:val="30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Emrin tregtar, adresën fizike, numrin e telefonit, </w:t>
      </w:r>
      <w:r w:rsidRPr="00643BDE">
        <w:rPr>
          <w:rFonts w:ascii="Times New Roman" w:eastAsia="Times New Roman" w:hAnsi="Times New Roman" w:cs="Times New Roman"/>
          <w:i/>
          <w:color w:val="000000" w:themeColor="text1"/>
          <w:sz w:val="28"/>
          <w:szCs w:val="28"/>
        </w:rPr>
        <w:t>e</w:t>
      </w:r>
      <w:r w:rsidR="00643BDE" w:rsidRPr="00643BDE">
        <w:rPr>
          <w:rFonts w:ascii="Times New Roman" w:eastAsia="Times New Roman" w:hAnsi="Times New Roman" w:cs="Times New Roman"/>
          <w:i/>
          <w:color w:val="000000" w:themeColor="text1"/>
          <w:sz w:val="28"/>
          <w:szCs w:val="28"/>
        </w:rPr>
        <w:t>-</w:t>
      </w:r>
      <w:r w:rsidRPr="00643BDE">
        <w:rPr>
          <w:rFonts w:ascii="Times New Roman" w:eastAsia="Times New Roman" w:hAnsi="Times New Roman" w:cs="Times New Roman"/>
          <w:i/>
          <w:color w:val="000000" w:themeColor="text1"/>
          <w:sz w:val="28"/>
          <w:szCs w:val="28"/>
        </w:rPr>
        <w:t>mail</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in dhe faqen e internetit të emetuesit;</w:t>
      </w:r>
    </w:p>
    <w:p w14:paraId="164C09ED" w14:textId="5ECA60EB" w:rsidR="00EA411E" w:rsidRPr="007411D6" w:rsidRDefault="00EA411E" w:rsidP="00643BDE">
      <w:pPr>
        <w:pStyle w:val="ListParagraph"/>
        <w:numPr>
          <w:ilvl w:val="0"/>
          <w:numId w:val="30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Dokumentin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it dhe çdo dokument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it të ndryshuar, përfshirë versionet e mëparshme të dokumentit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cilat mbahen të arkivuar</w:t>
      </w:r>
      <w:r w:rsidR="00643BDE">
        <w:rPr>
          <w:rFonts w:ascii="Times New Roman" w:eastAsia="Times New Roman" w:hAnsi="Times New Roman" w:cs="Times New Roman"/>
          <w:color w:val="000000" w:themeColor="text1"/>
          <w:sz w:val="28"/>
          <w:szCs w:val="28"/>
        </w:rPr>
        <w:t>a</w:t>
      </w:r>
      <w:r w:rsidRPr="007411D6">
        <w:rPr>
          <w:rFonts w:ascii="Times New Roman" w:eastAsia="Times New Roman" w:hAnsi="Times New Roman" w:cs="Times New Roman"/>
          <w:color w:val="000000" w:themeColor="text1"/>
          <w:sz w:val="28"/>
          <w:szCs w:val="28"/>
        </w:rPr>
        <w:t xml:space="preserve"> në mënyrë të veçantë dhe shenjohen qartë si version i papërditësuar;</w:t>
      </w:r>
    </w:p>
    <w:p w14:paraId="7E257680" w14:textId="77777777" w:rsidR="00EA411E" w:rsidRPr="007411D6" w:rsidRDefault="00EA411E" w:rsidP="00643BD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Listën e shteteve të tjera ku aplikuesi për emetim synon të ofrojë tokenin e aseteve ndaj publikut ose të kërkojë pranimin për tregtim të tokenave të aseteve;</w:t>
      </w:r>
    </w:p>
    <w:p w14:paraId="7E400F8C" w14:textId="77777777" w:rsidR="00EA411E" w:rsidRPr="007411D6" w:rsidRDefault="00EA411E" w:rsidP="00643BDE">
      <w:pPr>
        <w:pStyle w:val="ListParagraph"/>
        <w:numPr>
          <w:ilvl w:val="0"/>
          <w:numId w:val="30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Datën e fillimit, ose, nëse nuk është e disponueshme në kohën e njoftimit nga autoriteti përgjegjës, datën e synuar të fillimit, të ofertës ndaj publikut ose pranimit për tregtim;</w:t>
      </w:r>
    </w:p>
    <w:p w14:paraId="7AA16238" w14:textId="77777777" w:rsidR="00EA411E" w:rsidRPr="007411D6" w:rsidRDefault="00EA411E" w:rsidP="00EA411E">
      <w:pPr>
        <w:spacing w:after="0" w:line="240" w:lineRule="auto"/>
        <w:ind w:left="720" w:hanging="54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Çdo shërbim tjetër të ofruar nga emetuesi që nuk mbulohet nga ky ligj, duke cituar legjislacionin e zbatueshëm;</w:t>
      </w:r>
    </w:p>
    <w:p w14:paraId="1C4201FF" w14:textId="77777777" w:rsidR="00EA411E" w:rsidRPr="00CD34B6" w:rsidRDefault="00EA411E" w:rsidP="00EA411E">
      <w:pPr>
        <w:pStyle w:val="ListParagraph"/>
        <w:numPr>
          <w:ilvl w:val="0"/>
          <w:numId w:val="308"/>
        </w:numPr>
        <w:spacing w:after="0" w:line="240" w:lineRule="auto"/>
        <w:jc w:val="both"/>
        <w:rPr>
          <w:rFonts w:ascii="Times New Roman" w:eastAsia="Times New Roman" w:hAnsi="Times New Roman" w:cs="Times New Roman"/>
          <w:color w:val="000000" w:themeColor="text1"/>
          <w:sz w:val="28"/>
          <w:szCs w:val="28"/>
        </w:rPr>
      </w:pPr>
      <w:r w:rsidRPr="00CD34B6">
        <w:rPr>
          <w:rFonts w:ascii="Times New Roman" w:eastAsia="Times New Roman" w:hAnsi="Times New Roman" w:cs="Times New Roman"/>
          <w:color w:val="000000" w:themeColor="text1"/>
          <w:sz w:val="28"/>
          <w:szCs w:val="28"/>
        </w:rPr>
        <w:t>Datën e autorizimit për të ofruar tokenin e aseteve ndaj publikut ose për të kërkuar pranimin për tregtim të tij, ose të autorizimit si institucion krediti, dhe, kur është e zbatueshme, të tërheqjes së autorizimit.</w:t>
      </w:r>
    </w:p>
    <w:p w14:paraId="2B534CA9" w14:textId="77777777" w:rsidR="00EA411E" w:rsidRPr="007411D6" w:rsidRDefault="00EA411E" w:rsidP="00EA411E">
      <w:pPr>
        <w:pStyle w:val="ListParagraph"/>
        <w:spacing w:after="0" w:line="240" w:lineRule="auto"/>
        <w:jc w:val="both"/>
        <w:rPr>
          <w:rFonts w:ascii="Times New Roman" w:eastAsia="Times New Roman" w:hAnsi="Times New Roman" w:cs="Times New Roman"/>
          <w:color w:val="000000" w:themeColor="text1"/>
          <w:sz w:val="28"/>
          <w:szCs w:val="28"/>
        </w:rPr>
      </w:pPr>
    </w:p>
    <w:p w14:paraId="35B0ABA3" w14:textId="77777777" w:rsidR="00EA411E" w:rsidRDefault="00EA411E" w:rsidP="00EA411E">
      <w:pPr>
        <w:pStyle w:val="ListParagraph"/>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Regjistri i emetuesve të tokenave të parasë elektronike të mbikëqyrura nga Banka e Shqipërisë, do të përmbajë informacionin e mëposhtëm:</w:t>
      </w:r>
    </w:p>
    <w:p w14:paraId="55B5678D" w14:textId="77777777" w:rsidR="00EA411E" w:rsidRPr="007411D6" w:rsidRDefault="00EA411E" w:rsidP="00EA411E">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B52762C" w14:textId="76B928AA" w:rsidR="00EA411E" w:rsidRPr="007411D6" w:rsidRDefault="00643BDE" w:rsidP="00EA411E">
      <w:pPr>
        <w:pStyle w:val="ListParagraph"/>
        <w:numPr>
          <w:ilvl w:val="0"/>
          <w:numId w:val="307"/>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w:t>
      </w:r>
      <w:r w:rsidR="00EA411E" w:rsidRPr="007411D6">
        <w:rPr>
          <w:rFonts w:ascii="Times New Roman" w:eastAsia="Times New Roman" w:hAnsi="Times New Roman" w:cs="Times New Roman"/>
          <w:color w:val="000000" w:themeColor="text1"/>
          <w:sz w:val="28"/>
          <w:szCs w:val="28"/>
        </w:rPr>
        <w:t>mrin, formën ligjore dhe numrin unik të identifikimit të subjektit emetues;</w:t>
      </w:r>
    </w:p>
    <w:p w14:paraId="158C49AF" w14:textId="6DD3C5AA" w:rsidR="00EA411E" w:rsidRPr="007411D6" w:rsidRDefault="00643BDE" w:rsidP="00EA411E">
      <w:pPr>
        <w:pStyle w:val="ListParagraph"/>
        <w:numPr>
          <w:ilvl w:val="0"/>
          <w:numId w:val="307"/>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w:t>
      </w:r>
      <w:r w:rsidR="00EA411E" w:rsidRPr="007411D6">
        <w:rPr>
          <w:rFonts w:ascii="Times New Roman" w:eastAsia="Times New Roman" w:hAnsi="Times New Roman" w:cs="Times New Roman"/>
          <w:color w:val="000000" w:themeColor="text1"/>
          <w:sz w:val="28"/>
          <w:szCs w:val="28"/>
        </w:rPr>
        <w:t xml:space="preserve">mrin tregtar, adresën fizike, numrin e telefonit, </w:t>
      </w:r>
      <w:r w:rsidR="00EA411E" w:rsidRPr="00643BDE">
        <w:rPr>
          <w:rFonts w:ascii="Times New Roman" w:eastAsia="Times New Roman" w:hAnsi="Times New Roman" w:cs="Times New Roman"/>
          <w:i/>
          <w:color w:val="000000" w:themeColor="text1"/>
          <w:sz w:val="28"/>
          <w:szCs w:val="28"/>
        </w:rPr>
        <w:t>e</w:t>
      </w:r>
      <w:r w:rsidRPr="00643BDE">
        <w:rPr>
          <w:rFonts w:ascii="Times New Roman" w:eastAsia="Times New Roman" w:hAnsi="Times New Roman" w:cs="Times New Roman"/>
          <w:i/>
          <w:color w:val="000000" w:themeColor="text1"/>
          <w:sz w:val="28"/>
          <w:szCs w:val="28"/>
        </w:rPr>
        <w:t>-</w:t>
      </w:r>
      <w:r w:rsidR="00EA411E" w:rsidRPr="00643BDE">
        <w:rPr>
          <w:rFonts w:ascii="Times New Roman" w:eastAsia="Times New Roman" w:hAnsi="Times New Roman" w:cs="Times New Roman"/>
          <w:i/>
          <w:color w:val="000000" w:themeColor="text1"/>
          <w:sz w:val="28"/>
          <w:szCs w:val="28"/>
        </w:rPr>
        <w:t>mail</w:t>
      </w:r>
      <w:r>
        <w:rPr>
          <w:rFonts w:ascii="Times New Roman" w:eastAsia="Times New Roman" w:hAnsi="Times New Roman" w:cs="Times New Roman"/>
          <w:color w:val="000000" w:themeColor="text1"/>
          <w:sz w:val="28"/>
          <w:szCs w:val="28"/>
        </w:rPr>
        <w:t>-</w:t>
      </w:r>
      <w:r w:rsidR="00EA411E" w:rsidRPr="007411D6">
        <w:rPr>
          <w:rFonts w:ascii="Times New Roman" w:eastAsia="Times New Roman" w:hAnsi="Times New Roman" w:cs="Times New Roman"/>
          <w:color w:val="000000" w:themeColor="text1"/>
          <w:sz w:val="28"/>
          <w:szCs w:val="28"/>
        </w:rPr>
        <w:t>in dhe faqen e internetit të emetuesit;</w:t>
      </w:r>
    </w:p>
    <w:p w14:paraId="41F36DEE" w14:textId="62271C90" w:rsidR="00EA411E" w:rsidRPr="007411D6" w:rsidRDefault="00643BDE" w:rsidP="00EA411E">
      <w:pPr>
        <w:pStyle w:val="ListParagraph"/>
        <w:numPr>
          <w:ilvl w:val="0"/>
          <w:numId w:val="307"/>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w:t>
      </w:r>
      <w:r w:rsidR="00EA411E" w:rsidRPr="007411D6">
        <w:rPr>
          <w:rFonts w:ascii="Times New Roman" w:eastAsia="Times New Roman" w:hAnsi="Times New Roman" w:cs="Times New Roman"/>
          <w:color w:val="000000" w:themeColor="text1"/>
          <w:sz w:val="28"/>
          <w:szCs w:val="28"/>
        </w:rPr>
        <w:t xml:space="preserve">okumentet informuese të </w:t>
      </w:r>
      <w:r w:rsidR="00EA411E">
        <w:rPr>
          <w:rFonts w:ascii="Times New Roman" w:eastAsia="Times New Roman" w:hAnsi="Times New Roman" w:cs="Times New Roman"/>
          <w:color w:val="000000" w:themeColor="text1"/>
          <w:sz w:val="28"/>
          <w:szCs w:val="28"/>
        </w:rPr>
        <w:t>kriptoaset</w:t>
      </w:r>
      <w:r w:rsidR="00EA411E" w:rsidRPr="007411D6">
        <w:rPr>
          <w:rFonts w:ascii="Times New Roman" w:eastAsia="Times New Roman" w:hAnsi="Times New Roman" w:cs="Times New Roman"/>
          <w:color w:val="000000" w:themeColor="text1"/>
          <w:sz w:val="28"/>
          <w:szCs w:val="28"/>
        </w:rPr>
        <w:t xml:space="preserve">eve dhe çdo dokument informues i </w:t>
      </w:r>
      <w:r w:rsidR="00EA411E">
        <w:rPr>
          <w:rFonts w:ascii="Times New Roman" w:eastAsia="Times New Roman" w:hAnsi="Times New Roman" w:cs="Times New Roman"/>
          <w:color w:val="000000" w:themeColor="text1"/>
          <w:sz w:val="28"/>
          <w:szCs w:val="28"/>
        </w:rPr>
        <w:t>kriptoaset</w:t>
      </w:r>
      <w:r w:rsidR="00EA411E" w:rsidRPr="007411D6">
        <w:rPr>
          <w:rFonts w:ascii="Times New Roman" w:eastAsia="Times New Roman" w:hAnsi="Times New Roman" w:cs="Times New Roman"/>
          <w:color w:val="000000" w:themeColor="text1"/>
          <w:sz w:val="28"/>
          <w:szCs w:val="28"/>
        </w:rPr>
        <w:t xml:space="preserve">it të ndryshuar, përfshirë versionet e mëparshme të dokumentit informues të </w:t>
      </w:r>
      <w:r w:rsidR="00EA411E">
        <w:rPr>
          <w:rFonts w:ascii="Times New Roman" w:eastAsia="Times New Roman" w:hAnsi="Times New Roman" w:cs="Times New Roman"/>
          <w:color w:val="000000" w:themeColor="text1"/>
          <w:sz w:val="28"/>
          <w:szCs w:val="28"/>
        </w:rPr>
        <w:t>kriptoaset</w:t>
      </w:r>
      <w:r w:rsidR="00EA411E" w:rsidRPr="007411D6">
        <w:rPr>
          <w:rFonts w:ascii="Times New Roman" w:eastAsia="Times New Roman" w:hAnsi="Times New Roman" w:cs="Times New Roman"/>
          <w:color w:val="000000" w:themeColor="text1"/>
          <w:sz w:val="28"/>
          <w:szCs w:val="28"/>
        </w:rPr>
        <w:t>it të cilat mbahen të arkivuar në mënyrë të veçantë dhe shenjohen qartë si version i papërditësuar;</w:t>
      </w:r>
    </w:p>
    <w:p w14:paraId="32CD1582" w14:textId="7C78A0EF"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ab/>
      </w:r>
      <w:r w:rsidR="00643BDE" w:rsidRPr="007411D6">
        <w:rPr>
          <w:rFonts w:ascii="Times New Roman" w:eastAsia="Times New Roman" w:hAnsi="Times New Roman" w:cs="Times New Roman"/>
          <w:color w:val="000000" w:themeColor="text1"/>
          <w:sz w:val="28"/>
          <w:szCs w:val="28"/>
        </w:rPr>
        <w:t>D</w:t>
      </w:r>
      <w:r w:rsidRPr="007411D6">
        <w:rPr>
          <w:rFonts w:ascii="Times New Roman" w:eastAsia="Times New Roman" w:hAnsi="Times New Roman" w:cs="Times New Roman"/>
          <w:color w:val="000000" w:themeColor="text1"/>
          <w:sz w:val="28"/>
          <w:szCs w:val="28"/>
        </w:rPr>
        <w:t>atën e fillimit, ose, nëse nuk është e disponueshme në kohën e njoftimit nga autoriteti përgjegjës, datën e synuar të fillimit të ofertës ndaj publikut ose pranimit për tregtim;</w:t>
      </w:r>
    </w:p>
    <w:p w14:paraId="00BEF219" w14:textId="183A63BA" w:rsidR="00EA411E" w:rsidRPr="007411D6" w:rsidRDefault="00643BDE" w:rsidP="00EA411E">
      <w:pPr>
        <w:pStyle w:val="ListParagraph"/>
        <w:numPr>
          <w:ilvl w:val="0"/>
          <w:numId w:val="307"/>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sidR="00EA411E" w:rsidRPr="007411D6">
        <w:rPr>
          <w:rFonts w:ascii="Times New Roman" w:eastAsia="Times New Roman" w:hAnsi="Times New Roman" w:cs="Times New Roman"/>
          <w:color w:val="000000" w:themeColor="text1"/>
          <w:sz w:val="28"/>
          <w:szCs w:val="28"/>
        </w:rPr>
        <w:t>do shërbim tjetër të ofruar nga emetuesi që nuk mbulohet nga ky ligj, duke cituar legjislacionin e zbatueshëm;</w:t>
      </w:r>
    </w:p>
    <w:p w14:paraId="385A62B4" w14:textId="3A0C9164" w:rsidR="00EA411E" w:rsidRDefault="00EA411E" w:rsidP="00643BDE">
      <w:pPr>
        <w:spacing w:after="0" w:line="240" w:lineRule="auto"/>
        <w:ind w:left="720" w:hanging="54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 xml:space="preserve"> </w:t>
      </w: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00643BDE">
        <w:rPr>
          <w:rFonts w:ascii="Times New Roman" w:eastAsia="Times New Roman" w:hAnsi="Times New Roman" w:cs="Times New Roman"/>
          <w:color w:val="000000" w:themeColor="text1"/>
          <w:sz w:val="28"/>
          <w:szCs w:val="28"/>
        </w:rPr>
        <w:t>D</w:t>
      </w:r>
      <w:r w:rsidRPr="007411D6">
        <w:rPr>
          <w:rFonts w:ascii="Times New Roman" w:eastAsia="Times New Roman" w:hAnsi="Times New Roman" w:cs="Times New Roman"/>
          <w:color w:val="000000" w:themeColor="text1"/>
          <w:sz w:val="28"/>
          <w:szCs w:val="28"/>
        </w:rPr>
        <w:t>atën e autorizimit si institucion krediti ose si institucion i parasë elektronike dhe, kur është e zbatueshme, të tërheqjes së autorizimit.</w:t>
      </w:r>
    </w:p>
    <w:p w14:paraId="7E896104" w14:textId="77777777" w:rsidR="00EA411E" w:rsidRPr="007411D6" w:rsidRDefault="00EA411E" w:rsidP="00EA411E">
      <w:pPr>
        <w:spacing w:after="0" w:line="240" w:lineRule="auto"/>
        <w:ind w:left="720" w:hanging="720"/>
        <w:rPr>
          <w:rFonts w:ascii="Times New Roman" w:eastAsia="Times New Roman" w:hAnsi="Times New Roman" w:cs="Times New Roman"/>
          <w:color w:val="000000" w:themeColor="text1"/>
          <w:sz w:val="28"/>
          <w:szCs w:val="28"/>
        </w:rPr>
      </w:pPr>
    </w:p>
    <w:p w14:paraId="775BC2A6" w14:textId="237B9655" w:rsidR="00EA411E" w:rsidRPr="00912579" w:rsidRDefault="00EA411E" w:rsidP="00EA411E">
      <w:pPr>
        <w:pStyle w:val="ListParagraph"/>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5635F1">
        <w:rPr>
          <w:rFonts w:ascii="Times New Roman" w:eastAsia="Times New Roman" w:hAnsi="Times New Roman" w:cs="Times New Roman"/>
          <w:color w:val="000000" w:themeColor="text1"/>
          <w:sz w:val="28"/>
          <w:szCs w:val="28"/>
        </w:rPr>
        <w:t>Regjistri i ofruesve të shërbimeve të kriptoaseteve</w:t>
      </w:r>
      <w:r w:rsidRPr="00912579">
        <w:rPr>
          <w:rFonts w:ascii="Times New Roman" w:eastAsia="Times New Roman" w:hAnsi="Times New Roman" w:cs="Times New Roman"/>
          <w:color w:val="000000" w:themeColor="text1"/>
          <w:sz w:val="28"/>
          <w:szCs w:val="28"/>
        </w:rPr>
        <w:t>, të mbikëqyrur nga                  AMF-ja</w:t>
      </w:r>
      <w:r w:rsidR="00912579" w:rsidRPr="00912579">
        <w:rPr>
          <w:rFonts w:ascii="Times New Roman" w:eastAsia="Times New Roman" w:hAnsi="Times New Roman" w:cs="Times New Roman"/>
          <w:color w:val="000000" w:themeColor="text1"/>
          <w:sz w:val="28"/>
          <w:szCs w:val="28"/>
        </w:rPr>
        <w:t>,</w:t>
      </w:r>
      <w:r w:rsidRPr="00912579">
        <w:rPr>
          <w:rFonts w:ascii="Times New Roman" w:eastAsia="Times New Roman" w:hAnsi="Times New Roman" w:cs="Times New Roman"/>
          <w:color w:val="000000" w:themeColor="text1"/>
          <w:sz w:val="28"/>
          <w:szCs w:val="28"/>
        </w:rPr>
        <w:t xml:space="preserve"> do të përmbajë informacionin e mëposhtëm:</w:t>
      </w:r>
    </w:p>
    <w:p w14:paraId="16473F3C" w14:textId="77777777" w:rsidR="00EA411E" w:rsidRPr="005635F1" w:rsidRDefault="00EA411E" w:rsidP="00EA411E">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651AE0C" w14:textId="77777777" w:rsidR="00EA411E" w:rsidRPr="007411D6" w:rsidRDefault="00EA411E" w:rsidP="00EA411E">
      <w:pPr>
        <w:pStyle w:val="ListParagraph"/>
        <w:numPr>
          <w:ilvl w:val="0"/>
          <w:numId w:val="30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Emrin, formën ligjore dhe numrin unik të identifikimit të subjektit ofrues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dhe të degëve të tij, në rastet kur është e zbatueshme;</w:t>
      </w:r>
    </w:p>
    <w:p w14:paraId="468EE69D" w14:textId="20745392" w:rsidR="00EA411E" w:rsidRPr="007411D6" w:rsidRDefault="00EA411E" w:rsidP="00EA411E">
      <w:pPr>
        <w:pStyle w:val="ListParagraph"/>
        <w:numPr>
          <w:ilvl w:val="0"/>
          <w:numId w:val="30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Emrin tregtar, adresën fizike, numrin e telefonit, </w:t>
      </w:r>
      <w:r w:rsidRPr="00643BDE">
        <w:rPr>
          <w:rFonts w:ascii="Times New Roman" w:eastAsia="Times New Roman" w:hAnsi="Times New Roman" w:cs="Times New Roman"/>
          <w:i/>
          <w:color w:val="000000" w:themeColor="text1"/>
          <w:sz w:val="28"/>
          <w:szCs w:val="28"/>
        </w:rPr>
        <w:t>e</w:t>
      </w:r>
      <w:r w:rsidR="00643BDE" w:rsidRPr="00643BDE">
        <w:rPr>
          <w:rFonts w:ascii="Times New Roman" w:eastAsia="Times New Roman" w:hAnsi="Times New Roman" w:cs="Times New Roman"/>
          <w:i/>
          <w:color w:val="000000" w:themeColor="text1"/>
          <w:sz w:val="28"/>
          <w:szCs w:val="28"/>
        </w:rPr>
        <w:t>-</w:t>
      </w:r>
      <w:r w:rsidRPr="00643BDE">
        <w:rPr>
          <w:rFonts w:ascii="Times New Roman" w:eastAsia="Times New Roman" w:hAnsi="Times New Roman" w:cs="Times New Roman"/>
          <w:i/>
          <w:color w:val="000000" w:themeColor="text1"/>
          <w:sz w:val="28"/>
          <w:szCs w:val="28"/>
        </w:rPr>
        <w:t>mail</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in dhe faqen e internetit të ofruesit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dhe të platformës së tregtimit të operuar nga ai, në rastet kur është e zbatueshme;</w:t>
      </w:r>
    </w:p>
    <w:p w14:paraId="7331F038" w14:textId="77777777" w:rsidR="00EA411E" w:rsidRPr="007411D6" w:rsidRDefault="00EA411E" w:rsidP="00EA411E">
      <w:pPr>
        <w:pStyle w:val="ListParagraph"/>
        <w:numPr>
          <w:ilvl w:val="0"/>
          <w:numId w:val="30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Listën e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të ofruara;</w:t>
      </w:r>
    </w:p>
    <w:p w14:paraId="5DD996B8" w14:textId="29B6CAF4"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xml:space="preserve"> </w:t>
      </w:r>
      <w:r w:rsidR="00643BDE">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Listën e shteteve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ku ofruesi i shërbimeve synon të ofrojë shërbime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p>
    <w:p w14:paraId="7F77ECC7" w14:textId="77777777" w:rsidR="00EA411E" w:rsidRPr="007411D6" w:rsidRDefault="00EA411E" w:rsidP="00EA411E">
      <w:pPr>
        <w:pStyle w:val="ListParagraph"/>
        <w:numPr>
          <w:ilvl w:val="0"/>
          <w:numId w:val="30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Datën e fillimit ose datën e synuar të fillimit të ofrimit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p>
    <w:p w14:paraId="36C389A0" w14:textId="77777777" w:rsidR="00EA411E" w:rsidRPr="007411D6" w:rsidRDefault="00EA411E" w:rsidP="00EA411E">
      <w:pPr>
        <w:spacing w:after="0" w:line="240" w:lineRule="auto"/>
        <w:ind w:left="720" w:hanging="54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Çdo</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shërbim tjetër të ofruar</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nuk mbulohet nga ky ligj, duke cituar legjislacionin e zbatueshëm;</w:t>
      </w:r>
    </w:p>
    <w:p w14:paraId="0683985E" w14:textId="77777777" w:rsidR="00EA411E"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Datën e autorizimit dhe datën e revokimit</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të autorizimit, në rastet kur është e zbatueshme.</w:t>
      </w:r>
    </w:p>
    <w:p w14:paraId="01790E71" w14:textId="77777777" w:rsidR="00EA411E" w:rsidRPr="007411D6" w:rsidRDefault="00EA411E" w:rsidP="00EA411E">
      <w:pPr>
        <w:spacing w:after="0" w:line="240" w:lineRule="auto"/>
        <w:ind w:left="720"/>
        <w:rPr>
          <w:rFonts w:ascii="Times New Roman" w:eastAsia="Times New Roman" w:hAnsi="Times New Roman" w:cs="Times New Roman"/>
          <w:color w:val="000000" w:themeColor="text1"/>
          <w:sz w:val="28"/>
          <w:szCs w:val="28"/>
        </w:rPr>
      </w:pPr>
    </w:p>
    <w:p w14:paraId="1C2BB2AF" w14:textId="4E274A3A" w:rsidR="00EA411E" w:rsidRDefault="00EA411E" w:rsidP="00EA411E">
      <w:pPr>
        <w:pStyle w:val="ListParagraph"/>
        <w:numPr>
          <w:ilvl w:val="0"/>
          <w:numId w:val="31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e emetuesve,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 xml:space="preserve">ofertuesve ose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 xml:space="preserve">ofruesve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me zyrë qendrore në Bashkimin Evropian, autoritetet përgjegjëse njoftojnë ESMA</w:t>
      </w:r>
      <w:r>
        <w:rPr>
          <w:rFonts w:ascii="Times New Roman" w:eastAsia="Times New Roman" w:hAnsi="Times New Roman" w:cs="Times New Roman"/>
          <w:color w:val="000000" w:themeColor="text1"/>
          <w:sz w:val="28"/>
          <w:szCs w:val="28"/>
        </w:rPr>
        <w:t>-n</w:t>
      </w:r>
      <w:r w:rsidRPr="007411D6">
        <w:rPr>
          <w:rFonts w:ascii="Times New Roman" w:eastAsia="Times New Roman" w:hAnsi="Times New Roman" w:cs="Times New Roman"/>
          <w:color w:val="000000" w:themeColor="text1"/>
          <w:sz w:val="28"/>
          <w:szCs w:val="28"/>
        </w:rPr>
        <w:t xml:space="preserve"> pa vonesë për masat e listuara në </w:t>
      </w:r>
      <w:r w:rsidRPr="00912579">
        <w:rPr>
          <w:rFonts w:ascii="Times New Roman" w:eastAsia="Times New Roman" w:hAnsi="Times New Roman" w:cs="Times New Roman"/>
          <w:sz w:val="28"/>
          <w:szCs w:val="28"/>
        </w:rPr>
        <w:t xml:space="preserve">nenin 94, pika 1, shkronjat “a”, nënndarjet ii, iii, vi, xii, xiii, xiv, xv, xxiii, dhe “b”, nënndarjet i, iv, v, </w:t>
      </w:r>
      <w:r w:rsidRPr="005635F1">
        <w:rPr>
          <w:rFonts w:ascii="Times New Roman" w:eastAsia="Times New Roman" w:hAnsi="Times New Roman" w:cs="Times New Roman"/>
          <w:sz w:val="28"/>
          <w:szCs w:val="28"/>
        </w:rPr>
        <w:t>si dhe për çdo masë publike parandaluese të ndërmarrë</w:t>
      </w:r>
      <w:r>
        <w:rPr>
          <w:rFonts w:ascii="Times New Roman" w:eastAsia="Times New Roman" w:hAnsi="Times New Roman" w:cs="Times New Roman"/>
          <w:sz w:val="28"/>
          <w:szCs w:val="28"/>
        </w:rPr>
        <w:t>,</w:t>
      </w:r>
      <w:r w:rsidRPr="005635F1">
        <w:rPr>
          <w:rFonts w:ascii="Times New Roman" w:eastAsia="Times New Roman" w:hAnsi="Times New Roman" w:cs="Times New Roman"/>
          <w:sz w:val="28"/>
          <w:szCs w:val="28"/>
        </w:rPr>
        <w:t xml:space="preserve"> në përputhje me nenin</w:t>
      </w:r>
      <w:r w:rsidRPr="005635F1">
        <w:rPr>
          <w:rFonts w:ascii="Times New Roman" w:eastAsia="Times New Roman" w:hAnsi="Times New Roman" w:cs="Times New Roman"/>
          <w:color w:val="EE0000"/>
          <w:sz w:val="28"/>
          <w:szCs w:val="28"/>
        </w:rPr>
        <w:t xml:space="preserve"> </w:t>
      </w:r>
      <w:r w:rsidRPr="007411D6">
        <w:rPr>
          <w:rFonts w:ascii="Times New Roman" w:eastAsia="Times New Roman" w:hAnsi="Times New Roman" w:cs="Times New Roman"/>
          <w:color w:val="000000" w:themeColor="text1"/>
          <w:sz w:val="28"/>
          <w:szCs w:val="28"/>
        </w:rPr>
        <w:t xml:space="preserve">102, të këtij ligji, e cila ndikon në ofrimin e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ose emetimin, ofertën ndaj publikut ose përdorimin 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Autoriteti i Mbikëqyrjes Financiare përfshin këto informacione në regjistër.</w:t>
      </w:r>
    </w:p>
    <w:p w14:paraId="5372AECD" w14:textId="77777777" w:rsidR="00EA411E" w:rsidRPr="007411D6" w:rsidRDefault="00EA411E" w:rsidP="00EA411E">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1A8E1E6" w14:textId="77777777" w:rsidR="00EA411E" w:rsidRDefault="00EA411E" w:rsidP="00EA411E">
      <w:pPr>
        <w:numPr>
          <w:ilvl w:val="0"/>
          <w:numId w:val="31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Çdo revokim i autorizimit të një emetuesi të tokenit të aseteve, të një emetuesi të tokenit të parasë elektronike ose të një ofruesi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si dhe çdo masë e njoftuar</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pikën 6, të këtij neni, do të mbetet e publikuar në regjistër për të paktën pesë v</w:t>
      </w:r>
      <w:r>
        <w:rPr>
          <w:rFonts w:ascii="Times New Roman" w:eastAsia="Times New Roman" w:hAnsi="Times New Roman" w:cs="Times New Roman"/>
          <w:color w:val="000000" w:themeColor="text1"/>
          <w:sz w:val="28"/>
          <w:szCs w:val="28"/>
        </w:rPr>
        <w:t>jet</w:t>
      </w:r>
      <w:r w:rsidRPr="007411D6">
        <w:rPr>
          <w:rFonts w:ascii="Times New Roman" w:eastAsia="Times New Roman" w:hAnsi="Times New Roman" w:cs="Times New Roman"/>
          <w:color w:val="000000" w:themeColor="text1"/>
          <w:sz w:val="28"/>
          <w:szCs w:val="28"/>
        </w:rPr>
        <w:t>.</w:t>
      </w:r>
    </w:p>
    <w:p w14:paraId="76EF1A9B"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DDC956F" w14:textId="77777777" w:rsidR="00EA411E" w:rsidRDefault="00EA411E" w:rsidP="00EA411E">
      <w:pPr>
        <w:numPr>
          <w:ilvl w:val="0"/>
          <w:numId w:val="31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Autoritetet përgjegjëse, </w:t>
      </w:r>
      <w:r>
        <w:rPr>
          <w:rFonts w:ascii="Times New Roman" w:eastAsia="Times New Roman" w:hAnsi="Times New Roman" w:cs="Times New Roman"/>
          <w:color w:val="000000" w:themeColor="text1"/>
          <w:sz w:val="28"/>
          <w:szCs w:val="28"/>
        </w:rPr>
        <w:t>mëpërmjet</w:t>
      </w:r>
      <w:r w:rsidRPr="007411D6">
        <w:rPr>
          <w:rFonts w:ascii="Times New Roman" w:eastAsia="Times New Roman" w:hAnsi="Times New Roman" w:cs="Times New Roman"/>
          <w:color w:val="000000" w:themeColor="text1"/>
          <w:sz w:val="28"/>
          <w:szCs w:val="28"/>
        </w:rPr>
        <w:t xml:space="preserve"> akteve nënligjore rregullatore </w:t>
      </w:r>
      <w:r>
        <w:rPr>
          <w:rFonts w:ascii="Times New Roman" w:eastAsia="Times New Roman" w:hAnsi="Times New Roman" w:cs="Times New Roman"/>
          <w:color w:val="000000" w:themeColor="text1"/>
          <w:sz w:val="28"/>
          <w:szCs w:val="28"/>
        </w:rPr>
        <w:t>përkatës</w:t>
      </w:r>
      <w:r w:rsidRPr="007411D6">
        <w:rPr>
          <w:rFonts w:ascii="Times New Roman" w:eastAsia="Times New Roman" w:hAnsi="Times New Roman" w:cs="Times New Roman"/>
          <w:color w:val="000000" w:themeColor="text1"/>
          <w:sz w:val="28"/>
          <w:szCs w:val="28"/>
        </w:rPr>
        <w:t xml:space="preserve">e, miratojnë rregulla më të detajuara në lidhje me të dhënat e nevojshme për klasifikimin, sipas llojit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it, të dokumentit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përfshirë numrin unik të identifikimit të subjekteve juridike në regjistër, dhe përcaktimin e modalitetet praktike për të siguruar që këto të dhëna të jenë të lexueshme nga kompjuteri.</w:t>
      </w:r>
    </w:p>
    <w:p w14:paraId="7B7D3046"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color w:val="000000" w:themeColor="text1"/>
          <w:sz w:val="28"/>
          <w:szCs w:val="28"/>
        </w:rPr>
        <w:lastRenderedPageBreak/>
        <w:t>Neni 110</w:t>
      </w:r>
    </w:p>
    <w:p w14:paraId="0CB1DD9A"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Regjistri i subjekteve që ofrojnë shërbime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eve pa autorizim</w:t>
      </w:r>
    </w:p>
    <w:p w14:paraId="1E8F0D47"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70FD1656" w14:textId="77777777" w:rsidR="00EA411E" w:rsidRDefault="00EA411E" w:rsidP="00EA411E">
      <w:pPr>
        <w:numPr>
          <w:ilvl w:val="0"/>
          <w:numId w:val="11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i Mbikëqyrjes Financiare krijon dhe mban një regjistër të subjekteve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ofrojnë shërbime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në shkelje të neneve 59 ose 61, të këtij ligji.</w:t>
      </w:r>
    </w:p>
    <w:p w14:paraId="384ECE43"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24BC545" w14:textId="77777777" w:rsidR="00EA411E" w:rsidRDefault="00EA411E" w:rsidP="00EA411E">
      <w:pPr>
        <w:numPr>
          <w:ilvl w:val="0"/>
          <w:numId w:val="11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Regjistri do të përmbajë të paktën emrin tregtar ose faqen e internetit të subjektit të paautorizuar.</w:t>
      </w:r>
    </w:p>
    <w:p w14:paraId="6FDBB53D"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5AC4E8CF" w14:textId="77777777" w:rsidR="00EA411E" w:rsidRDefault="00EA411E" w:rsidP="00EA411E">
      <w:pPr>
        <w:numPr>
          <w:ilvl w:val="0"/>
          <w:numId w:val="11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Regjistri do të jetë i disponueshëm publikisht në faqen e internetit të Autoritetit të Mbikëqyrjes Financiare në një format të lexueshëm nga kompjuteri dhe do të përditësohet rregullisht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duke përfshirë çdo ndryshim të rrethanave ose çdo informacion të ri</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i dërgohet AMF-së për subjektet në fjalë. </w:t>
      </w:r>
    </w:p>
    <w:p w14:paraId="4F242C95"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9CF32BC" w14:textId="6494ADFB" w:rsidR="00EA411E" w:rsidRPr="007411D6" w:rsidRDefault="00EA411E" w:rsidP="00EA411E">
      <w:pPr>
        <w:numPr>
          <w:ilvl w:val="0"/>
          <w:numId w:val="11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i Mbikëqyr</w:t>
      </w:r>
      <w:r>
        <w:rPr>
          <w:rFonts w:ascii="Times New Roman" w:eastAsia="Times New Roman" w:hAnsi="Times New Roman" w:cs="Times New Roman"/>
          <w:color w:val="000000" w:themeColor="text1"/>
          <w:sz w:val="28"/>
          <w:szCs w:val="28"/>
        </w:rPr>
        <w:t>j</w:t>
      </w:r>
      <w:r w:rsidRPr="007411D6">
        <w:rPr>
          <w:rFonts w:ascii="Times New Roman" w:eastAsia="Times New Roman" w:hAnsi="Times New Roman" w:cs="Times New Roman"/>
          <w:color w:val="000000" w:themeColor="text1"/>
          <w:sz w:val="28"/>
          <w:szCs w:val="28"/>
        </w:rPr>
        <w:t>es Financiare përditëson regjistrin</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duke përfshirë informacionin për çdo rast shkeljeje të këtij ligji të identifikuar nga autoriteti.</w:t>
      </w:r>
    </w:p>
    <w:p w14:paraId="5CDA31A2" w14:textId="77777777" w:rsidR="00EA411E" w:rsidRDefault="00EA411E" w:rsidP="00EA411E">
      <w:pPr>
        <w:pStyle w:val="Heading2"/>
        <w:spacing w:before="0" w:after="0" w:line="240" w:lineRule="auto"/>
        <w:jc w:val="center"/>
        <w:rPr>
          <w:rFonts w:ascii="Times New Roman" w:hAnsi="Times New Roman" w:cs="Times New Roman"/>
          <w:color w:val="000000" w:themeColor="text1"/>
          <w:sz w:val="28"/>
          <w:szCs w:val="28"/>
        </w:rPr>
      </w:pPr>
      <w:bookmarkStart w:id="16" w:name="_heading=h.2ero8jrrqkva"/>
      <w:bookmarkEnd w:id="16"/>
    </w:p>
    <w:p w14:paraId="39AEFDCD" w14:textId="77777777" w:rsidR="00EA411E" w:rsidRPr="005635F1" w:rsidRDefault="00EA411E" w:rsidP="00EA411E">
      <w:pPr>
        <w:pStyle w:val="Heading2"/>
        <w:spacing w:before="0" w:after="0" w:line="240" w:lineRule="auto"/>
        <w:jc w:val="center"/>
        <w:rPr>
          <w:rFonts w:ascii="Times New Roman" w:hAnsi="Times New Roman" w:cs="Times New Roman"/>
          <w:b/>
          <w:bCs/>
          <w:color w:val="000000" w:themeColor="text1"/>
          <w:sz w:val="28"/>
          <w:szCs w:val="28"/>
        </w:rPr>
      </w:pPr>
      <w:r w:rsidRPr="005635F1">
        <w:rPr>
          <w:rFonts w:ascii="Times New Roman" w:hAnsi="Times New Roman" w:cs="Times New Roman"/>
          <w:b/>
          <w:bCs/>
          <w:color w:val="000000" w:themeColor="text1"/>
          <w:sz w:val="28"/>
          <w:szCs w:val="28"/>
        </w:rPr>
        <w:t>Seksioni 3</w:t>
      </w:r>
      <w:r w:rsidRPr="005635F1">
        <w:rPr>
          <w:rFonts w:ascii="Times New Roman" w:hAnsi="Times New Roman" w:cs="Times New Roman"/>
          <w:b/>
          <w:bCs/>
          <w:color w:val="000000" w:themeColor="text1"/>
          <w:sz w:val="28"/>
          <w:szCs w:val="28"/>
        </w:rPr>
        <w:br/>
        <w:t xml:space="preserve"> Sanksionet dhe masat e tjera administrative </w:t>
      </w:r>
    </w:p>
    <w:p w14:paraId="094B752C" w14:textId="77777777" w:rsidR="00EA411E" w:rsidRPr="007411D6" w:rsidRDefault="00EA411E" w:rsidP="00EA411E">
      <w:pPr>
        <w:spacing w:after="0" w:line="240" w:lineRule="auto"/>
        <w:jc w:val="center"/>
        <w:rPr>
          <w:rFonts w:ascii="Times New Roman" w:eastAsia="Times New Roman" w:hAnsi="Times New Roman" w:cs="Times New Roman"/>
          <w:b/>
          <w:color w:val="000000" w:themeColor="text1"/>
          <w:sz w:val="28"/>
          <w:szCs w:val="28"/>
        </w:rPr>
      </w:pPr>
    </w:p>
    <w:p w14:paraId="2EDAC857"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111</w:t>
      </w:r>
    </w:p>
    <w:p w14:paraId="1A4483A8"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Sanksionet</w:t>
      </w:r>
      <w:r>
        <w:rPr>
          <w:rFonts w:ascii="Times New Roman" w:eastAsia="Times New Roman" w:hAnsi="Times New Roman" w:cs="Times New Roman"/>
          <w:b/>
          <w:bCs/>
          <w:color w:val="000000" w:themeColor="text1"/>
          <w:sz w:val="28"/>
          <w:szCs w:val="28"/>
        </w:rPr>
        <w:t xml:space="preserve"> </w:t>
      </w:r>
      <w:r w:rsidRPr="007411D6">
        <w:rPr>
          <w:rFonts w:ascii="Times New Roman" w:eastAsia="Times New Roman" w:hAnsi="Times New Roman" w:cs="Times New Roman"/>
          <w:b/>
          <w:bCs/>
          <w:color w:val="000000" w:themeColor="text1"/>
          <w:sz w:val="28"/>
          <w:szCs w:val="28"/>
        </w:rPr>
        <w:t>dhe masat e tjera administrative</w:t>
      </w:r>
    </w:p>
    <w:p w14:paraId="517B7389"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080C2EC2" w14:textId="77777777" w:rsidR="00EA411E" w:rsidRDefault="00EA411E" w:rsidP="00EA411E">
      <w:pPr>
        <w:numPr>
          <w:ilvl w:val="0"/>
          <w:numId w:val="11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Autoritetet përgjegjëse kanë kompetencën për të vendosur sanksione me gjobë dhe masa të tjera administrative për shkeljet e mëposhtme:</w:t>
      </w:r>
    </w:p>
    <w:p w14:paraId="566A6FBD"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C4D8664" w14:textId="3B781B9B" w:rsidR="00EA411E" w:rsidRPr="007411D6" w:rsidRDefault="00912579" w:rsidP="00EA411E">
      <w:pPr>
        <w:pStyle w:val="ListParagraph"/>
        <w:numPr>
          <w:ilvl w:val="0"/>
          <w:numId w:val="305"/>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S</w:t>
      </w:r>
      <w:r w:rsidR="00EA411E" w:rsidRPr="007411D6">
        <w:rPr>
          <w:rFonts w:ascii="Times New Roman" w:eastAsia="Times New Roman" w:hAnsi="Times New Roman" w:cs="Times New Roman"/>
          <w:color w:val="000000" w:themeColor="text1"/>
          <w:sz w:val="28"/>
          <w:szCs w:val="28"/>
        </w:rPr>
        <w:t>hkeljet e neneve 4 deri 14, të këtij ligji;</w:t>
      </w:r>
    </w:p>
    <w:p w14:paraId="55299746" w14:textId="5530F12A" w:rsidR="00EA411E" w:rsidRPr="007411D6" w:rsidRDefault="00912579" w:rsidP="00EA411E">
      <w:pPr>
        <w:pStyle w:val="ListParagraph"/>
        <w:numPr>
          <w:ilvl w:val="0"/>
          <w:numId w:val="305"/>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S</w:t>
      </w:r>
      <w:r w:rsidR="00EA411E" w:rsidRPr="007411D6">
        <w:rPr>
          <w:rFonts w:ascii="Times New Roman" w:eastAsia="Times New Roman" w:hAnsi="Times New Roman" w:cs="Times New Roman"/>
          <w:color w:val="000000" w:themeColor="text1"/>
          <w:sz w:val="28"/>
          <w:szCs w:val="28"/>
        </w:rPr>
        <w:t>hkeljet e neneve 16, 17, 19, 22, 23, 25, 27 deri 41, 46 dhe 47, të këtij ligji;</w:t>
      </w:r>
    </w:p>
    <w:p w14:paraId="379D3651" w14:textId="1E52E9F2" w:rsidR="00EA411E" w:rsidRPr="007411D6" w:rsidRDefault="00912579" w:rsidP="00EA411E">
      <w:pPr>
        <w:pStyle w:val="ListParagraph"/>
        <w:numPr>
          <w:ilvl w:val="0"/>
          <w:numId w:val="305"/>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S</w:t>
      </w:r>
      <w:r w:rsidR="00EA411E" w:rsidRPr="007411D6">
        <w:rPr>
          <w:rFonts w:ascii="Times New Roman" w:eastAsia="Times New Roman" w:hAnsi="Times New Roman" w:cs="Times New Roman"/>
          <w:color w:val="000000" w:themeColor="text1"/>
          <w:sz w:val="28"/>
          <w:szCs w:val="28"/>
        </w:rPr>
        <w:t>hkeljet e neneve 48 deri 51, 53, 54 dhe 55, të këtij ligji;</w:t>
      </w:r>
    </w:p>
    <w:p w14:paraId="25398BC2" w14:textId="717B2239"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xml:space="preserve"> </w:t>
      </w:r>
      <w:r w:rsidR="00912579">
        <w:rPr>
          <w:rFonts w:ascii="Times New Roman" w:eastAsia="Times New Roman" w:hAnsi="Times New Roman" w:cs="Times New Roman"/>
          <w:color w:val="000000" w:themeColor="text1"/>
          <w:sz w:val="28"/>
          <w:szCs w:val="28"/>
        </w:rPr>
        <w:t xml:space="preserve"> S</w:t>
      </w:r>
      <w:r w:rsidRPr="007411D6">
        <w:rPr>
          <w:rFonts w:ascii="Times New Roman" w:eastAsia="Times New Roman" w:hAnsi="Times New Roman" w:cs="Times New Roman"/>
          <w:color w:val="000000" w:themeColor="text1"/>
          <w:sz w:val="28"/>
          <w:szCs w:val="28"/>
        </w:rPr>
        <w:t>hkeljet e neneve 59, 60, 64 dhe 65 deri 83, të këtij ligji;</w:t>
      </w:r>
    </w:p>
    <w:p w14:paraId="2BB34C26" w14:textId="054C24B4" w:rsidR="00EA411E" w:rsidRPr="007411D6" w:rsidRDefault="00912579" w:rsidP="00EA411E">
      <w:pPr>
        <w:pStyle w:val="ListParagraph"/>
        <w:numPr>
          <w:ilvl w:val="0"/>
          <w:numId w:val="305"/>
        </w:num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S</w:t>
      </w:r>
      <w:r w:rsidR="00EA411E" w:rsidRPr="007411D6">
        <w:rPr>
          <w:rFonts w:ascii="Times New Roman" w:eastAsia="Times New Roman" w:hAnsi="Times New Roman" w:cs="Times New Roman"/>
          <w:color w:val="000000" w:themeColor="text1"/>
          <w:sz w:val="28"/>
          <w:szCs w:val="28"/>
        </w:rPr>
        <w:t>hkeljet e neneve 88 deri 92, të këtij ligji;</w:t>
      </w:r>
    </w:p>
    <w:p w14:paraId="187D09E6" w14:textId="489C86DE" w:rsidR="00EA411E" w:rsidRDefault="00EA411E" w:rsidP="00EA411E">
      <w:pPr>
        <w:spacing w:after="0" w:line="240" w:lineRule="auto"/>
        <w:ind w:left="720" w:hanging="54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 xml:space="preserve"> </w:t>
      </w:r>
      <w:r w:rsidR="00912579">
        <w:rPr>
          <w:rFonts w:ascii="Times New Roman" w:eastAsia="Times New Roman" w:hAnsi="Times New Roman" w:cs="Times New Roman"/>
          <w:color w:val="000000" w:themeColor="text1"/>
          <w:sz w:val="28"/>
          <w:szCs w:val="28"/>
        </w:rPr>
        <w:t>M</w:t>
      </w:r>
      <w:r w:rsidRPr="007411D6">
        <w:rPr>
          <w:rFonts w:ascii="Times New Roman" w:eastAsia="Times New Roman" w:hAnsi="Times New Roman" w:cs="Times New Roman"/>
          <w:color w:val="000000" w:themeColor="text1"/>
          <w:sz w:val="28"/>
          <w:szCs w:val="28"/>
        </w:rPr>
        <w:t>unges</w:t>
      </w:r>
      <w:r w:rsidR="00912579">
        <w:rPr>
          <w:rFonts w:ascii="Times New Roman" w:eastAsia="Times New Roman" w:hAnsi="Times New Roman" w:cs="Times New Roman"/>
          <w:color w:val="000000" w:themeColor="text1"/>
          <w:sz w:val="28"/>
          <w:szCs w:val="28"/>
        </w:rPr>
        <w:t>a</w:t>
      </w:r>
      <w:r w:rsidRPr="007411D6">
        <w:rPr>
          <w:rFonts w:ascii="Times New Roman" w:eastAsia="Times New Roman" w:hAnsi="Times New Roman" w:cs="Times New Roman"/>
          <w:color w:val="000000" w:themeColor="text1"/>
          <w:sz w:val="28"/>
          <w:szCs w:val="28"/>
        </w:rPr>
        <w:t xml:space="preserve"> e bashkëpunimit në kuadër të një hetimi, inspektimi ose një kërkese në përputhje me pik</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3,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 xml:space="preserve">nenin 94, të këtij ligji. </w:t>
      </w:r>
    </w:p>
    <w:p w14:paraId="0FF189F5" w14:textId="77777777" w:rsidR="00EA411E" w:rsidRPr="007411D6" w:rsidRDefault="00EA411E" w:rsidP="00EA411E">
      <w:pPr>
        <w:spacing w:after="0" w:line="240" w:lineRule="auto"/>
        <w:ind w:left="720" w:hanging="540"/>
        <w:jc w:val="both"/>
        <w:rPr>
          <w:rFonts w:ascii="Times New Roman" w:eastAsia="Times New Roman" w:hAnsi="Times New Roman" w:cs="Times New Roman"/>
          <w:color w:val="000000" w:themeColor="text1"/>
          <w:sz w:val="28"/>
          <w:szCs w:val="28"/>
        </w:rPr>
      </w:pPr>
    </w:p>
    <w:p w14:paraId="404647D5" w14:textId="77777777" w:rsidR="00EA411E" w:rsidRDefault="00EA411E" w:rsidP="00EA411E">
      <w:pPr>
        <w:numPr>
          <w:ilvl w:val="0"/>
          <w:numId w:val="11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lidhje me shkeljet e përcaktuara në shkronjat </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a</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deri </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të</w:t>
      </w:r>
      <w:r w:rsidRPr="007411D6">
        <w:rPr>
          <w:rFonts w:ascii="Times New Roman" w:eastAsia="Times New Roman" w:hAnsi="Times New Roman" w:cs="Times New Roman"/>
          <w:color w:val="000000" w:themeColor="text1"/>
          <w:sz w:val="28"/>
          <w:szCs w:val="28"/>
        </w:rPr>
        <w:t xml:space="preserve"> pikën 1, të këtij neni, autoritetet përgjegjëse kanë të drejtën të vendosin masa të tjera administrative, si më poshtë</w:t>
      </w:r>
      <w:r>
        <w:rPr>
          <w:rFonts w:ascii="Times New Roman" w:eastAsia="Times New Roman" w:hAnsi="Times New Roman" w:cs="Times New Roman"/>
          <w:color w:val="000000" w:themeColor="text1"/>
          <w:sz w:val="28"/>
          <w:szCs w:val="28"/>
        </w:rPr>
        <w:t xml:space="preserve"> vijon</w:t>
      </w:r>
      <w:r w:rsidRPr="007411D6">
        <w:rPr>
          <w:rFonts w:ascii="Times New Roman" w:eastAsia="Times New Roman" w:hAnsi="Times New Roman" w:cs="Times New Roman"/>
          <w:color w:val="000000" w:themeColor="text1"/>
          <w:sz w:val="28"/>
          <w:szCs w:val="28"/>
        </w:rPr>
        <w:t>:</w:t>
      </w:r>
    </w:p>
    <w:p w14:paraId="633E8953"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12711E9" w14:textId="77777777" w:rsidR="00EA411E" w:rsidRPr="007411D6" w:rsidRDefault="00EA411E" w:rsidP="00EA411E">
      <w:pPr>
        <w:pStyle w:val="ListParagraph"/>
        <w:numPr>
          <w:ilvl w:val="0"/>
          <w:numId w:val="30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publikimin e të dhënave në lidhje me personin fizik ose personin juridik përgjegjës dhe natyrën e shkeljes;</w:t>
      </w:r>
    </w:p>
    <w:p w14:paraId="02E712E8" w14:textId="77777777" w:rsidR="00EA411E" w:rsidRDefault="00EA411E" w:rsidP="00EA411E">
      <w:pPr>
        <w:pStyle w:val="ListParagraph"/>
        <w:numPr>
          <w:ilvl w:val="0"/>
          <w:numId w:val="30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nxjerrjen e një urdhri që parashikon ndalimin e kryerjes së shkeljes nga persona fizikë ose</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persona juridikë, si dhe mospërsëritjen e saj</w:t>
      </w:r>
      <w:r>
        <w:rPr>
          <w:rFonts w:ascii="Times New Roman" w:eastAsia="Times New Roman" w:hAnsi="Times New Roman" w:cs="Times New Roman"/>
          <w:color w:val="000000" w:themeColor="text1"/>
          <w:sz w:val="28"/>
          <w:szCs w:val="28"/>
        </w:rPr>
        <w:t>.</w:t>
      </w:r>
    </w:p>
    <w:p w14:paraId="75CCFA1D"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53A40E57" w14:textId="77777777" w:rsidR="00EA411E" w:rsidRPr="005635F1" w:rsidRDefault="00EA411E" w:rsidP="00EA411E">
      <w:pPr>
        <w:pStyle w:val="ListParagraph"/>
        <w:numPr>
          <w:ilvl w:val="0"/>
          <w:numId w:val="114"/>
        </w:numPr>
        <w:spacing w:after="0" w:line="240" w:lineRule="auto"/>
        <w:jc w:val="both"/>
        <w:rPr>
          <w:rFonts w:ascii="Times New Roman" w:eastAsia="Times New Roman" w:hAnsi="Times New Roman" w:cs="Times New Roman"/>
          <w:color w:val="000000" w:themeColor="text1"/>
          <w:sz w:val="28"/>
          <w:szCs w:val="28"/>
        </w:rPr>
      </w:pPr>
      <w:r w:rsidRPr="005635F1">
        <w:rPr>
          <w:rFonts w:ascii="Times New Roman" w:eastAsia="Times New Roman" w:hAnsi="Times New Roman" w:cs="Times New Roman"/>
          <w:color w:val="000000" w:themeColor="text1"/>
          <w:sz w:val="28"/>
          <w:szCs w:val="28"/>
        </w:rPr>
        <w:t>Autoritetet përgjegjëse kanë të drejtën për të vendosur sanksione me gjobë në lidhje me shkeljet e kryera nga personat fizikë:</w:t>
      </w:r>
    </w:p>
    <w:p w14:paraId="57C70E6C" w14:textId="77777777" w:rsidR="00EA411E" w:rsidRPr="005635F1"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0A8137E1" w14:textId="77777777" w:rsidR="00EA411E" w:rsidRPr="007411D6" w:rsidRDefault="00EA411E" w:rsidP="00EA411E">
      <w:pPr>
        <w:pStyle w:val="ListParagraph"/>
        <w:numPr>
          <w:ilvl w:val="0"/>
          <w:numId w:val="447"/>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vendosjen e një sanksioni me gjobë deri në kundërvlerën në lekë të</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sz w:val="28"/>
          <w:szCs w:val="28"/>
        </w:rPr>
        <w:t>700 000 euro</w:t>
      </w:r>
      <w:r>
        <w:rPr>
          <w:rFonts w:ascii="Times New Roman" w:eastAsia="Times New Roman" w:hAnsi="Times New Roman" w:cs="Times New Roman"/>
          <w:sz w:val="28"/>
          <w:szCs w:val="28"/>
        </w:rPr>
        <w:t>ve</w:t>
      </w:r>
      <w:r w:rsidRPr="007411D6">
        <w:rPr>
          <w:rFonts w:ascii="Times New Roman" w:eastAsia="Times New Roman" w:hAnsi="Times New Roman" w:cs="Times New Roman"/>
          <w:sz w:val="28"/>
          <w:szCs w:val="28"/>
        </w:rPr>
        <w:t>.</w:t>
      </w:r>
    </w:p>
    <w:p w14:paraId="1A4962C5" w14:textId="77777777" w:rsidR="00EA411E" w:rsidRDefault="00EA411E" w:rsidP="00EA411E">
      <w:pPr>
        <w:pStyle w:val="ListParagraph"/>
        <w:numPr>
          <w:ilvl w:val="0"/>
          <w:numId w:val="447"/>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vendosjen e një sanksioni me gjobë administrative jo më pak se dyfish</w:t>
      </w:r>
      <w:r>
        <w:rPr>
          <w:rFonts w:ascii="Times New Roman" w:eastAsia="Times New Roman" w:hAnsi="Times New Roman" w:cs="Times New Roman"/>
          <w:color w:val="000000" w:themeColor="text1"/>
          <w:sz w:val="28"/>
          <w:szCs w:val="28"/>
        </w:rPr>
        <w:t>i i</w:t>
      </w:r>
      <w:r w:rsidRPr="007411D6">
        <w:rPr>
          <w:rFonts w:ascii="Times New Roman" w:eastAsia="Times New Roman" w:hAnsi="Times New Roman" w:cs="Times New Roman"/>
          <w:color w:val="000000" w:themeColor="text1"/>
          <w:sz w:val="28"/>
          <w:szCs w:val="28"/>
        </w:rPr>
        <w:t xml:space="preserve"> shumës së fitimeve të përfituara ose humbjeve të shmangura për shkak të shkeljes, pavarësisht nëse tejkalohet shuma maksimale e përcaktuar në shkronjën “b”</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kësaj pike.</w:t>
      </w:r>
    </w:p>
    <w:p w14:paraId="0C5EE39B" w14:textId="77777777" w:rsidR="00EA411E" w:rsidRPr="007411D6" w:rsidRDefault="00EA411E" w:rsidP="00EA411E">
      <w:pPr>
        <w:pStyle w:val="ListParagraph"/>
        <w:spacing w:after="0" w:line="240" w:lineRule="auto"/>
        <w:jc w:val="both"/>
        <w:rPr>
          <w:rFonts w:ascii="Times New Roman" w:eastAsia="Times New Roman" w:hAnsi="Times New Roman" w:cs="Times New Roman"/>
          <w:color w:val="000000" w:themeColor="text1"/>
          <w:sz w:val="28"/>
          <w:szCs w:val="28"/>
        </w:rPr>
      </w:pPr>
    </w:p>
    <w:p w14:paraId="2F4E6217" w14:textId="77777777" w:rsidR="00EA411E" w:rsidRDefault="00EA411E" w:rsidP="00EA411E">
      <w:pPr>
        <w:numPr>
          <w:ilvl w:val="0"/>
          <w:numId w:val="11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Autoritetet përgjegjëse kanë të drejtën për të vendosur sanksione me gjobë në lidhje me shkeljet e kryera nga personat juridikë, deri në:</w:t>
      </w:r>
    </w:p>
    <w:p w14:paraId="6D15C958"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7DA2FA0" w14:textId="77777777" w:rsidR="00EA411E" w:rsidRPr="007411D6" w:rsidRDefault="00EA411E" w:rsidP="00EA411E">
      <w:pPr>
        <w:pStyle w:val="ListParagraph"/>
        <w:numPr>
          <w:ilvl w:val="0"/>
          <w:numId w:val="30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kundërvlerën në lekë të 5 000 000 euro, për shkeljet e përcaktuara në shkronjat “a” deri “ç”,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pikë</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 xml:space="preserve"> 1, të këtij neni;</w:t>
      </w:r>
    </w:p>
    <w:p w14:paraId="0861F44E" w14:textId="77777777" w:rsidR="00EA411E" w:rsidRPr="007411D6" w:rsidRDefault="00EA411E" w:rsidP="00EA411E">
      <w:pPr>
        <w:pStyle w:val="ListParagraph"/>
        <w:numPr>
          <w:ilvl w:val="0"/>
          <w:numId w:val="30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3% të xhiros totale vjetore të personit juridik, sipas pasqyrave financiare të fundit të disponueshme të miratuara nga organi drejtues, për shkeljet e përcaktuara në shkronj</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“a”,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pikë</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 xml:space="preserve"> 1, të këtij neni;</w:t>
      </w:r>
    </w:p>
    <w:p w14:paraId="30E60C75" w14:textId="77777777" w:rsidR="00EA411E" w:rsidRPr="007411D6" w:rsidRDefault="00EA411E" w:rsidP="00EA411E">
      <w:pPr>
        <w:pStyle w:val="ListParagraph"/>
        <w:numPr>
          <w:ilvl w:val="0"/>
          <w:numId w:val="30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5% të xhiros totale vjetore të personit juridik, sipas pasqyrave financiare të fundit të disponueshme të miratuara nga organi drejtues, për shkeljet e përcaktuara në shkronj</w:t>
      </w:r>
      <w:r>
        <w:rPr>
          <w:rFonts w:ascii="Times New Roman" w:eastAsia="Times New Roman" w:hAnsi="Times New Roman" w:cs="Times New Roman"/>
          <w:color w:val="000000" w:themeColor="text1"/>
          <w:sz w:val="28"/>
          <w:szCs w:val="28"/>
        </w:rPr>
        <w:t xml:space="preserve">ën </w:t>
      </w:r>
      <w:r w:rsidRPr="007411D6">
        <w:rPr>
          <w:rFonts w:ascii="Times New Roman" w:eastAsia="Times New Roman" w:hAnsi="Times New Roman" w:cs="Times New Roman"/>
          <w:color w:val="000000" w:themeColor="text1"/>
          <w:sz w:val="28"/>
          <w:szCs w:val="28"/>
        </w:rPr>
        <w:t xml:space="preserve">“ç”,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pikë</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 xml:space="preserve"> 1, të këtij neni;</w:t>
      </w:r>
    </w:p>
    <w:p w14:paraId="0478C038"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 xml:space="preserve">12,5% të xhiros totale vjetore të personit juridik, sipas pasqyrave financiare të fundit të disponueshme të miratuara nga organi drejtues, për shkeljet e përcaktuara në shkronjat “b” dhe “c”,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pikë</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 xml:space="preserve"> 1, të këtij neni</w:t>
      </w:r>
      <w:r>
        <w:rPr>
          <w:rFonts w:ascii="Times New Roman" w:eastAsia="Times New Roman" w:hAnsi="Times New Roman" w:cs="Times New Roman"/>
          <w:color w:val="000000" w:themeColor="text1"/>
          <w:sz w:val="28"/>
          <w:szCs w:val="28"/>
        </w:rPr>
        <w:t>;</w:t>
      </w:r>
    </w:p>
    <w:p w14:paraId="2772E469" w14:textId="77777777" w:rsidR="00EA411E"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w:t>
      </w:r>
      <w:r w:rsidRPr="007411D6">
        <w:rPr>
          <w:rFonts w:ascii="Times New Roman" w:eastAsia="Times New Roman" w:hAnsi="Times New Roman" w:cs="Times New Roman"/>
          <w:color w:val="000000" w:themeColor="text1"/>
          <w:sz w:val="28"/>
          <w:szCs w:val="28"/>
        </w:rPr>
        <w:tab/>
        <w:t>vendosjen e një sanksioni me gjobë administrative jo më pak se dyfish</w:t>
      </w:r>
      <w:r>
        <w:rPr>
          <w:rFonts w:ascii="Times New Roman" w:eastAsia="Times New Roman" w:hAnsi="Times New Roman" w:cs="Times New Roman"/>
          <w:color w:val="000000" w:themeColor="text1"/>
          <w:sz w:val="28"/>
          <w:szCs w:val="28"/>
        </w:rPr>
        <w:t xml:space="preserve">i i </w:t>
      </w:r>
      <w:r w:rsidRPr="007411D6">
        <w:rPr>
          <w:rFonts w:ascii="Times New Roman" w:eastAsia="Times New Roman" w:hAnsi="Times New Roman" w:cs="Times New Roman"/>
          <w:color w:val="000000" w:themeColor="text1"/>
          <w:sz w:val="28"/>
          <w:szCs w:val="28"/>
        </w:rPr>
        <w:t xml:space="preserve"> shumës së fitimeve të përfituara ose humbjeve të shmangura për shkak të shkeljes, pavarësisht nëse tejkalohet shuma maksimale e përcaktuar në këtë pikë.</w:t>
      </w:r>
    </w:p>
    <w:p w14:paraId="7DB14F3B" w14:textId="77777777" w:rsidR="00EA411E" w:rsidRPr="007411D6" w:rsidRDefault="00EA411E" w:rsidP="00EA411E">
      <w:pPr>
        <w:spacing w:after="0" w:line="240" w:lineRule="auto"/>
        <w:ind w:left="360" w:hanging="360"/>
        <w:jc w:val="both"/>
        <w:rPr>
          <w:rFonts w:ascii="Times New Roman" w:eastAsia="Times New Roman" w:hAnsi="Times New Roman" w:cs="Times New Roman"/>
          <w:color w:val="000000" w:themeColor="text1"/>
          <w:sz w:val="28"/>
          <w:szCs w:val="28"/>
        </w:rPr>
      </w:pPr>
    </w:p>
    <w:p w14:paraId="16398864" w14:textId="77777777" w:rsidR="00EA411E" w:rsidRPr="00912579" w:rsidRDefault="00EA411E" w:rsidP="00912579">
      <w:pPr>
        <w:spacing w:after="0" w:line="240" w:lineRule="auto"/>
        <w:ind w:left="360" w:hanging="360"/>
        <w:jc w:val="both"/>
        <w:rPr>
          <w:rFonts w:ascii="Times New Roman" w:hAnsi="Times New Roman" w:cs="Times New Roman"/>
          <w:color w:val="000000" w:themeColor="text1"/>
          <w:sz w:val="28"/>
          <w:szCs w:val="28"/>
        </w:rPr>
      </w:pPr>
      <w:r w:rsidRPr="00912579">
        <w:rPr>
          <w:rFonts w:ascii="Times New Roman" w:eastAsia="Times New Roman" w:hAnsi="Times New Roman" w:cs="Times New Roman"/>
          <w:sz w:val="28"/>
          <w:szCs w:val="28"/>
        </w:rPr>
        <w:t>5.</w:t>
      </w:r>
      <w:r w:rsidRPr="00912579">
        <w:rPr>
          <w:rFonts w:ascii="Times New Roman" w:eastAsia="Times New Roman" w:hAnsi="Times New Roman" w:cs="Times New Roman"/>
          <w:color w:val="EE0000"/>
          <w:sz w:val="28"/>
          <w:szCs w:val="28"/>
        </w:rPr>
        <w:tab/>
      </w:r>
      <w:r w:rsidRPr="00912579">
        <w:rPr>
          <w:rFonts w:ascii="Times New Roman" w:eastAsia="Times New Roman" w:hAnsi="Times New Roman" w:cs="Times New Roman"/>
          <w:color w:val="000000" w:themeColor="text1"/>
          <w:sz w:val="28"/>
          <w:szCs w:val="28"/>
        </w:rPr>
        <w:t>Në rastet kur personi juridik është një shoqëri mëmë ose një degë e një shoqërie mëmë, që është e detyruar të përgatisë pasqyra financiare të konsoliduara, xhiroja totale vjetore përkatëse do të jetë xhiroja totale vjetore ose lloji përkatës i të ardhurave, në përputhje me legjislacionin e zbatueshëm në fushën e kontabilitetit sipas pasqyrave të fundit të konsoliduara të miratuara nga organi drejtues i shoqërisë mëmë.</w:t>
      </w:r>
    </w:p>
    <w:p w14:paraId="383224D8" w14:textId="77777777" w:rsidR="00EA411E" w:rsidRPr="007411D6" w:rsidRDefault="00EA411E" w:rsidP="00912579">
      <w:pPr>
        <w:pStyle w:val="ListParagraph"/>
        <w:spacing w:after="0" w:line="240" w:lineRule="auto"/>
        <w:ind w:left="360" w:hanging="360"/>
        <w:jc w:val="both"/>
        <w:rPr>
          <w:rFonts w:ascii="Times New Roman" w:hAnsi="Times New Roman" w:cs="Times New Roman"/>
          <w:color w:val="000000" w:themeColor="text1"/>
          <w:sz w:val="28"/>
          <w:szCs w:val="28"/>
        </w:rPr>
      </w:pPr>
    </w:p>
    <w:p w14:paraId="76BC3501" w14:textId="1D3E18E2" w:rsidR="00EA411E" w:rsidRDefault="00EA411E" w:rsidP="00912579">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12579">
        <w:rPr>
          <w:rFonts w:ascii="Times New Roman" w:eastAsia="Times New Roman" w:hAnsi="Times New Roman" w:cs="Times New Roman"/>
          <w:sz w:val="28"/>
          <w:szCs w:val="28"/>
        </w:rPr>
        <w:lastRenderedPageBreak/>
        <w:t>6.</w:t>
      </w:r>
      <w:r w:rsidRPr="005635F1">
        <w:rPr>
          <w:rFonts w:ascii="Times New Roman" w:eastAsia="Times New Roman" w:hAnsi="Times New Roman" w:cs="Times New Roman"/>
          <w:color w:val="EE0000"/>
          <w:sz w:val="28"/>
          <w:szCs w:val="28"/>
        </w:rPr>
        <w:tab/>
      </w:r>
      <w:r w:rsidRPr="007411D6">
        <w:rPr>
          <w:rFonts w:ascii="Times New Roman" w:eastAsia="Times New Roman" w:hAnsi="Times New Roman" w:cs="Times New Roman"/>
          <w:color w:val="000000" w:themeColor="text1"/>
          <w:sz w:val="28"/>
          <w:szCs w:val="28"/>
        </w:rPr>
        <w:t xml:space="preserve">Krahas sanksioneve me gjobë dhe masave të tjera administrative të përcaktuara në </w:t>
      </w:r>
      <w:r w:rsidRPr="00912579">
        <w:rPr>
          <w:rFonts w:ascii="Times New Roman" w:eastAsia="Times New Roman" w:hAnsi="Times New Roman" w:cs="Times New Roman"/>
          <w:color w:val="000000" w:themeColor="text1"/>
          <w:sz w:val="28"/>
          <w:szCs w:val="28"/>
        </w:rPr>
        <w:t>pik</w:t>
      </w:r>
      <w:r w:rsidR="00F104B8" w:rsidRPr="00912579">
        <w:rPr>
          <w:rFonts w:ascii="Times New Roman" w:eastAsia="Times New Roman" w:hAnsi="Times New Roman" w:cs="Times New Roman"/>
          <w:color w:val="000000" w:themeColor="text1"/>
          <w:sz w:val="28"/>
          <w:szCs w:val="28"/>
        </w:rPr>
        <w:t>ë</w:t>
      </w:r>
      <w:r w:rsidR="00055798" w:rsidRPr="00912579">
        <w:rPr>
          <w:rFonts w:ascii="Times New Roman" w:eastAsia="Times New Roman" w:hAnsi="Times New Roman" w:cs="Times New Roman"/>
          <w:color w:val="000000" w:themeColor="text1"/>
          <w:sz w:val="28"/>
          <w:szCs w:val="28"/>
        </w:rPr>
        <w:t>n</w:t>
      </w:r>
      <w:r w:rsidR="00912579">
        <w:rPr>
          <w:rFonts w:ascii="Times New Roman" w:eastAsia="Times New Roman" w:hAnsi="Times New Roman" w:cs="Times New Roman"/>
          <w:color w:val="000000" w:themeColor="text1"/>
          <w:sz w:val="28"/>
          <w:szCs w:val="28"/>
        </w:rPr>
        <w:t xml:space="preserve"> </w:t>
      </w:r>
      <w:r w:rsidRPr="00D832BE">
        <w:rPr>
          <w:rFonts w:ascii="Times New Roman" w:eastAsia="Times New Roman" w:hAnsi="Times New Roman" w:cs="Times New Roman"/>
          <w:color w:val="000000" w:themeColor="text1"/>
          <w:sz w:val="28"/>
          <w:szCs w:val="28"/>
        </w:rPr>
        <w:t>2</w:t>
      </w:r>
      <w:r w:rsidRPr="007411D6">
        <w:rPr>
          <w:rFonts w:ascii="Times New Roman" w:eastAsia="Times New Roman" w:hAnsi="Times New Roman" w:cs="Times New Roman"/>
          <w:color w:val="000000" w:themeColor="text1"/>
          <w:sz w:val="28"/>
          <w:szCs w:val="28"/>
        </w:rPr>
        <w:t xml:space="preserve">, </w:t>
      </w:r>
      <w:r w:rsidRPr="00912579">
        <w:rPr>
          <w:rFonts w:ascii="Times New Roman" w:eastAsia="Times New Roman" w:hAnsi="Times New Roman" w:cs="Times New Roman"/>
          <w:sz w:val="28"/>
          <w:szCs w:val="28"/>
        </w:rPr>
        <w:t xml:space="preserve">të këtij neni, si dhe sanksioneve me gjobë të përcaktuara në pikat 3 dhe 4, të këtij neni, autoritetet përgjegjëse kanë të drejtën për të vendosur, në rastin e shkeljeve të përcaktuara në                          shkronjën  “ç”, të pikës 1, të këtij neni, </w:t>
      </w:r>
      <w:r w:rsidRPr="007411D6">
        <w:rPr>
          <w:rFonts w:ascii="Times New Roman" w:eastAsia="Times New Roman" w:hAnsi="Times New Roman" w:cs="Times New Roman"/>
          <w:color w:val="000000" w:themeColor="text1"/>
          <w:sz w:val="28"/>
          <w:szCs w:val="28"/>
        </w:rPr>
        <w:t>një ndalim të përkohshëm që nuk lejon</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anëtarin ose anëtarët e organit drejtues të ofruesit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ose çdo person fizik tjetër</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mban përgjegjësinë për shkeljen, të ushtrojë funksionet drejtuese në një ofrues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p>
    <w:p w14:paraId="2D4A4C98" w14:textId="77777777" w:rsidR="00EA411E" w:rsidRPr="007411D6" w:rsidRDefault="00EA411E" w:rsidP="00912579">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p>
    <w:p w14:paraId="166925FC" w14:textId="77777777" w:rsidR="00EA411E" w:rsidRDefault="00EA411E" w:rsidP="00912579">
      <w:pPr>
        <w:pBdr>
          <w:top w:val="nil"/>
          <w:left w:val="nil"/>
          <w:bottom w:val="nil"/>
          <w:right w:val="nil"/>
          <w:between w:val="nil"/>
        </w:pBdr>
        <w:spacing w:after="0" w:line="240" w:lineRule="auto"/>
        <w:ind w:left="360" w:hanging="360"/>
        <w:jc w:val="both"/>
        <w:rPr>
          <w:rFonts w:ascii="Times New Roman" w:eastAsia="Times New Roman" w:hAnsi="Times New Roman" w:cs="Times New Roman"/>
          <w:color w:val="000000" w:themeColor="text1"/>
          <w:sz w:val="28"/>
          <w:szCs w:val="28"/>
        </w:rPr>
      </w:pPr>
      <w:r w:rsidRPr="00912579">
        <w:rPr>
          <w:rFonts w:ascii="Times New Roman" w:eastAsia="Times New Roman" w:hAnsi="Times New Roman" w:cs="Times New Roman"/>
          <w:sz w:val="28"/>
          <w:szCs w:val="28"/>
        </w:rPr>
        <w:t>7.</w:t>
      </w:r>
      <w:r w:rsidRPr="00912579">
        <w:rPr>
          <w:rFonts w:ascii="Times New Roman" w:eastAsia="Times New Roman" w:hAnsi="Times New Roman" w:cs="Times New Roman"/>
          <w:sz w:val="28"/>
          <w:szCs w:val="28"/>
        </w:rPr>
        <w:tab/>
      </w:r>
      <w:r w:rsidRPr="007411D6">
        <w:rPr>
          <w:rFonts w:ascii="Times New Roman" w:eastAsia="Times New Roman" w:hAnsi="Times New Roman" w:cs="Times New Roman"/>
          <w:color w:val="000000" w:themeColor="text1"/>
          <w:sz w:val="28"/>
          <w:szCs w:val="28"/>
        </w:rPr>
        <w:t>Në rastin e shkeljeve të përcaktuara në shkronj</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“d”,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pikë</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 xml:space="preserve"> 1, të këtij neni, autoritetet përgjegjëse kanë të drejtën për të vendosur</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sanksionet me gjobë dhe masa të tjera administrative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 dhe për të ndërmarrë masat e mëposhtme:</w:t>
      </w:r>
    </w:p>
    <w:p w14:paraId="5AE2E1F4"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D032A54" w14:textId="77777777" w:rsidR="00EA411E" w:rsidRPr="007411D6" w:rsidRDefault="00EA411E" w:rsidP="00EA411E">
      <w:pPr>
        <w:pStyle w:val="ListParagraph"/>
        <w:numPr>
          <w:ilvl w:val="0"/>
          <w:numId w:val="302"/>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Publikimin e të dhënave në lidhje me personin fizik ose personin juridik përgjegjës dhe natyrën e shkeljes;</w:t>
      </w:r>
    </w:p>
    <w:p w14:paraId="0D7BA672" w14:textId="77777777" w:rsidR="00EA411E" w:rsidRPr="007411D6" w:rsidRDefault="00EA411E" w:rsidP="00EA411E">
      <w:pPr>
        <w:pStyle w:val="ListParagraph"/>
        <w:numPr>
          <w:ilvl w:val="0"/>
          <w:numId w:val="302"/>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Nxjerrjen e një urdhri</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i cili kërkon nga personi fizik ose personi juridik përgjegjës të ndërpresë veprimet e caktuara</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përbëjnë shkelje dhe të mos lejojë përsëritjen e saj;</w:t>
      </w:r>
    </w:p>
    <w:p w14:paraId="5BAD134B" w14:textId="77777777" w:rsidR="00EA411E" w:rsidRPr="007411D6" w:rsidRDefault="00EA411E" w:rsidP="00EA411E">
      <w:pPr>
        <w:pStyle w:val="ListParagraph"/>
        <w:numPr>
          <w:ilvl w:val="0"/>
          <w:numId w:val="302"/>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Konfiskimin e fitimeve të përfituara ose humbjeve të shmangura për shkak të shkeljes, për aq sa ato mund të përcaktohen;</w:t>
      </w:r>
    </w:p>
    <w:p w14:paraId="19CA00B6"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 xml:space="preserve">Revokimin ose pezullimin e autorizimit të një ofruesi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p>
    <w:p w14:paraId="7589FF22" w14:textId="77777777" w:rsidR="00EA411E" w:rsidRPr="007411D6" w:rsidRDefault="00EA411E" w:rsidP="00EA411E">
      <w:pPr>
        <w:pStyle w:val="ListParagraph"/>
        <w:numPr>
          <w:ilvl w:val="0"/>
          <w:numId w:val="302"/>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Ndalimin e përkohshëm nga ushtrimi i funksioneve drejtuese në ofruesit e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për çdo anëtar të organit drejtues të ofruesit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ose për çdo person fizik tjetër</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mban përgjegjësinë për shkeljen;</w:t>
      </w:r>
    </w:p>
    <w:p w14:paraId="4A0DC452" w14:textId="77777777" w:rsidR="00EA411E" w:rsidRPr="007411D6" w:rsidRDefault="00EA411E" w:rsidP="00EA411E">
      <w:pPr>
        <w:spacing w:after="0" w:line="240" w:lineRule="auto"/>
        <w:ind w:left="720" w:hanging="45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Ndalimin prej të paktën 10 v</w:t>
      </w:r>
      <w:r>
        <w:rPr>
          <w:rFonts w:ascii="Times New Roman" w:eastAsia="Times New Roman" w:hAnsi="Times New Roman" w:cs="Times New Roman"/>
          <w:color w:val="000000" w:themeColor="text1"/>
          <w:sz w:val="28"/>
          <w:szCs w:val="28"/>
        </w:rPr>
        <w:t>jetësh</w:t>
      </w:r>
      <w:r w:rsidRPr="007411D6">
        <w:rPr>
          <w:rFonts w:ascii="Times New Roman" w:eastAsia="Times New Roman" w:hAnsi="Times New Roman" w:cs="Times New Roman"/>
          <w:color w:val="000000" w:themeColor="text1"/>
          <w:sz w:val="28"/>
          <w:szCs w:val="28"/>
        </w:rPr>
        <w:t xml:space="preserve"> nga ushtrimi i funksioneve drejtuese në një ofrues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për çdo anëtar të organit drejtues të një ofruesi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ose për çdo person fizik tjetër</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mban përgjegjësinë për shkeljen, në rast të një shkeljeje të përsëritur të neneve 89, 90, 91 ose 92, të këtij ligji;</w:t>
      </w:r>
    </w:p>
    <w:p w14:paraId="0D315921" w14:textId="77777777" w:rsidR="00EA411E" w:rsidRPr="007411D6" w:rsidRDefault="00EA411E" w:rsidP="00EA411E">
      <w:pPr>
        <w:pStyle w:val="ListParagraph"/>
        <w:numPr>
          <w:ilvl w:val="0"/>
          <w:numId w:val="302"/>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Një ndalim i përkohshëm nga kryerja e tregtimit për llogari të vet për çdo anëtar të organit drejtues të një ofruesi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ose për çdo person fizik tjetër</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mban përgjegjësinë për shkeljen;</w:t>
      </w:r>
    </w:p>
    <w:p w14:paraId="39350A93" w14:textId="13A1A0D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 xml:space="preserve">Sanksione me gjobë administrative prej të paktën trefishin e shumës së fitimeve të përfituara ose humbjeve të shmangura për shkak të shkeljes, në rastet kur ato mund të përcaktohen, pavarësisht nëse tejkalohet shuma maksimale e përcaktuar në shkronjat “f” ose “g”, </w:t>
      </w:r>
      <w:r w:rsidRPr="00912579">
        <w:rPr>
          <w:rFonts w:ascii="Times New Roman" w:eastAsia="Times New Roman" w:hAnsi="Times New Roman" w:cs="Times New Roman"/>
          <w:sz w:val="28"/>
          <w:szCs w:val="28"/>
        </w:rPr>
        <w:t>të kësaj pike</w:t>
      </w:r>
      <w:r w:rsidR="00912579" w:rsidRPr="00912579">
        <w:rPr>
          <w:rFonts w:ascii="Times New Roman" w:eastAsia="Times New Roman" w:hAnsi="Times New Roman" w:cs="Times New Roman"/>
          <w:sz w:val="28"/>
          <w:szCs w:val="28"/>
        </w:rPr>
        <w:t>,</w:t>
      </w:r>
      <w:r w:rsidRPr="00912579">
        <w:rPr>
          <w:rFonts w:ascii="Times New Roman" w:eastAsia="Times New Roman" w:hAnsi="Times New Roman" w:cs="Times New Roman"/>
          <w:sz w:val="28"/>
          <w:szCs w:val="28"/>
        </w:rPr>
        <w:t xml:space="preserve">  </w:t>
      </w:r>
      <w:r w:rsidRPr="007411D6">
        <w:rPr>
          <w:rFonts w:ascii="Times New Roman" w:eastAsia="Times New Roman" w:hAnsi="Times New Roman" w:cs="Times New Roman"/>
          <w:color w:val="000000" w:themeColor="text1"/>
          <w:sz w:val="28"/>
          <w:szCs w:val="28"/>
        </w:rPr>
        <w:t>sipas rastit;</w:t>
      </w:r>
    </w:p>
    <w:p w14:paraId="42E37D19" w14:textId="77777777" w:rsidR="00EA411E" w:rsidRPr="00912579" w:rsidRDefault="00F56EA8" w:rsidP="00EA411E">
      <w:pPr>
        <w:pStyle w:val="ListParagraph"/>
        <w:numPr>
          <w:ilvl w:val="0"/>
          <w:numId w:val="302"/>
        </w:numPr>
        <w:spacing w:after="0" w:line="240" w:lineRule="auto"/>
        <w:jc w:val="both"/>
        <w:rPr>
          <w:rFonts w:ascii="Times New Roman" w:eastAsia="Times New Roman" w:hAnsi="Times New Roman" w:cs="Times New Roman"/>
          <w:sz w:val="28"/>
          <w:szCs w:val="28"/>
        </w:rPr>
      </w:pPr>
      <w:sdt>
        <w:sdtPr>
          <w:rPr>
            <w:rFonts w:ascii="Times New Roman" w:eastAsia="Times New Roman" w:hAnsi="Times New Roman" w:cs="Times New Roman"/>
            <w:color w:val="000000" w:themeColor="text1"/>
            <w:sz w:val="28"/>
            <w:szCs w:val="28"/>
          </w:rPr>
          <w:tag w:val="goog_rdk_72"/>
          <w:id w:val="-1081743538"/>
        </w:sdtPr>
        <w:sdtContent/>
      </w:sdt>
      <w:r w:rsidR="00EA411E" w:rsidRPr="007411D6">
        <w:rPr>
          <w:rFonts w:ascii="Times New Roman" w:eastAsia="Times New Roman" w:hAnsi="Times New Roman" w:cs="Times New Roman"/>
          <w:color w:val="000000" w:themeColor="text1"/>
          <w:sz w:val="28"/>
          <w:szCs w:val="28"/>
        </w:rPr>
        <w:t xml:space="preserve">Sanksione me gjobë maksimale prej të paktën kundërvlerën në lekë të </w:t>
      </w:r>
      <w:r w:rsidR="00EA411E">
        <w:rPr>
          <w:rFonts w:ascii="Times New Roman" w:eastAsia="Times New Roman" w:hAnsi="Times New Roman" w:cs="Times New Roman"/>
          <w:color w:val="000000" w:themeColor="text1"/>
          <w:sz w:val="28"/>
          <w:szCs w:val="28"/>
        </w:rPr>
        <w:t xml:space="preserve">                    </w:t>
      </w:r>
      <w:r w:rsidR="00EA411E" w:rsidRPr="007411D6">
        <w:rPr>
          <w:rFonts w:ascii="Times New Roman" w:eastAsia="Times New Roman" w:hAnsi="Times New Roman" w:cs="Times New Roman"/>
          <w:color w:val="000000" w:themeColor="text1"/>
          <w:sz w:val="28"/>
          <w:szCs w:val="28"/>
        </w:rPr>
        <w:t>1 000 000 euro</w:t>
      </w:r>
      <w:r w:rsidR="00EA411E">
        <w:rPr>
          <w:rFonts w:ascii="Times New Roman" w:eastAsia="Times New Roman" w:hAnsi="Times New Roman" w:cs="Times New Roman"/>
          <w:color w:val="000000" w:themeColor="text1"/>
          <w:sz w:val="28"/>
          <w:szCs w:val="28"/>
        </w:rPr>
        <w:t>ve</w:t>
      </w:r>
      <w:r w:rsidR="00EA411E" w:rsidRPr="007411D6">
        <w:rPr>
          <w:rFonts w:ascii="Times New Roman" w:eastAsia="Times New Roman" w:hAnsi="Times New Roman" w:cs="Times New Roman"/>
          <w:color w:val="000000" w:themeColor="text1"/>
          <w:sz w:val="28"/>
          <w:szCs w:val="28"/>
        </w:rPr>
        <w:t>,</w:t>
      </w:r>
      <w:r w:rsidR="00EA411E">
        <w:rPr>
          <w:rFonts w:ascii="Times New Roman" w:eastAsia="Times New Roman" w:hAnsi="Times New Roman" w:cs="Times New Roman"/>
          <w:color w:val="000000" w:themeColor="text1"/>
          <w:sz w:val="28"/>
          <w:szCs w:val="28"/>
        </w:rPr>
        <w:t xml:space="preserve"> </w:t>
      </w:r>
      <w:r w:rsidR="00EA411E" w:rsidRPr="007411D6">
        <w:rPr>
          <w:rFonts w:ascii="Times New Roman" w:eastAsia="Times New Roman" w:hAnsi="Times New Roman" w:cs="Times New Roman"/>
          <w:color w:val="000000" w:themeColor="text1"/>
          <w:sz w:val="28"/>
          <w:szCs w:val="28"/>
        </w:rPr>
        <w:t>për shkeljet e nenit 88, të këtij ligji, dhe kundërvlerën në lekë të 5 000 000 euro</w:t>
      </w:r>
      <w:r w:rsidR="00EA411E">
        <w:rPr>
          <w:rFonts w:ascii="Times New Roman" w:eastAsia="Times New Roman" w:hAnsi="Times New Roman" w:cs="Times New Roman"/>
          <w:color w:val="000000" w:themeColor="text1"/>
          <w:sz w:val="28"/>
          <w:szCs w:val="28"/>
        </w:rPr>
        <w:t>ve</w:t>
      </w:r>
      <w:r w:rsidR="00EA411E" w:rsidRPr="007411D6">
        <w:rPr>
          <w:rFonts w:ascii="Times New Roman" w:eastAsia="Times New Roman" w:hAnsi="Times New Roman" w:cs="Times New Roman"/>
          <w:color w:val="000000" w:themeColor="text1"/>
          <w:sz w:val="28"/>
          <w:szCs w:val="28"/>
        </w:rPr>
        <w:t>, për shkeljet e neneve 89 deri 92, të këtij ligji nga një person fizik;</w:t>
      </w:r>
    </w:p>
    <w:p w14:paraId="2C42FDCD" w14:textId="77777777" w:rsidR="00EA411E" w:rsidRDefault="00EA411E" w:rsidP="00EA411E">
      <w:pPr>
        <w:pStyle w:val="ListParagraph"/>
        <w:numPr>
          <w:ilvl w:val="0"/>
          <w:numId w:val="302"/>
        </w:numPr>
        <w:spacing w:after="0" w:line="240" w:lineRule="auto"/>
        <w:jc w:val="both"/>
        <w:rPr>
          <w:rFonts w:ascii="Times New Roman" w:eastAsia="Times New Roman" w:hAnsi="Times New Roman" w:cs="Times New Roman"/>
          <w:color w:val="000000" w:themeColor="text1"/>
          <w:sz w:val="28"/>
          <w:szCs w:val="28"/>
        </w:rPr>
      </w:pPr>
      <w:r w:rsidRPr="00912579">
        <w:rPr>
          <w:rFonts w:ascii="Times New Roman" w:eastAsia="Times New Roman" w:hAnsi="Times New Roman" w:cs="Times New Roman"/>
          <w:sz w:val="28"/>
          <w:szCs w:val="28"/>
        </w:rPr>
        <w:t>Për personat juridikë, sanksione me gjobë maksimale prej të paktën kundërvlerën në lekë të 2 500 000 eurove për shkeljet e nenit 88, të këtij ligji, dhe kundërvlerën në lekë të 15 000 000 eurove, për shkeljet e neneve 89 deri 92, të këtij ligji, ose 2% të xhiros totale vjetore për shkeljet e nenit 88 dhe 15% të xhiros total</w:t>
      </w:r>
      <w:r w:rsidRPr="007411D6">
        <w:rPr>
          <w:rFonts w:ascii="Times New Roman" w:eastAsia="Times New Roman" w:hAnsi="Times New Roman" w:cs="Times New Roman"/>
          <w:color w:val="000000" w:themeColor="text1"/>
          <w:sz w:val="28"/>
          <w:szCs w:val="28"/>
        </w:rPr>
        <w:t>e vjetore</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për shkeljet e neneve 89 deri 92, të këtij ligji, të personit juridik</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pasqyrave të fundit të miratuara nga organi drejtues.</w:t>
      </w:r>
    </w:p>
    <w:p w14:paraId="210F7385" w14:textId="77777777" w:rsidR="00EA411E" w:rsidRPr="007411D6" w:rsidRDefault="00EA411E" w:rsidP="00EA411E">
      <w:pPr>
        <w:pStyle w:val="ListParagraph"/>
        <w:spacing w:after="0" w:line="240" w:lineRule="auto"/>
        <w:ind w:left="630"/>
        <w:jc w:val="both"/>
        <w:rPr>
          <w:rFonts w:ascii="Times New Roman" w:eastAsia="Times New Roman" w:hAnsi="Times New Roman" w:cs="Times New Roman"/>
          <w:color w:val="000000" w:themeColor="text1"/>
          <w:sz w:val="28"/>
          <w:szCs w:val="28"/>
        </w:rPr>
      </w:pPr>
    </w:p>
    <w:p w14:paraId="68CF8B2F" w14:textId="36E370FE"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qëllim të shkronj</w:t>
      </w:r>
      <w:r>
        <w:rPr>
          <w:rFonts w:ascii="Times New Roman" w:eastAsia="Times New Roman" w:hAnsi="Times New Roman" w:cs="Times New Roman"/>
          <w:color w:val="000000" w:themeColor="text1"/>
          <w:sz w:val="28"/>
          <w:szCs w:val="28"/>
        </w:rPr>
        <w:t>ës</w:t>
      </w:r>
      <w:r w:rsidRPr="007411D6">
        <w:rPr>
          <w:rFonts w:ascii="Times New Roman" w:eastAsia="Times New Roman" w:hAnsi="Times New Roman" w:cs="Times New Roman"/>
          <w:color w:val="000000" w:themeColor="text1"/>
          <w:sz w:val="28"/>
          <w:szCs w:val="28"/>
        </w:rPr>
        <w:t xml:space="preserve"> “g”,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pikës 1, të këtij neni, në rastet kur personi juridik është një shoqëri mëmë ose një shoqëri bijë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është e detyruar të përgatisë pasqyra financiare të konsoliduara, xhiroja totale vjetore përkatëse do të jetë xhiroja totale vjetore ose lloji përkatës i të ardhurave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legjislacionin e zbatueshëm në fushën e kontabilitetit</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pasqyrave të fundit të konsoliduara të miratuara nga organi drejtues i shoqërisë mëmë.</w:t>
      </w:r>
    </w:p>
    <w:p w14:paraId="7D1B6A0E"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1FC08F14"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112</w:t>
      </w:r>
    </w:p>
    <w:p w14:paraId="393DACA3" w14:textId="77777777" w:rsidR="00EA411E" w:rsidRDefault="00EA411E" w:rsidP="00EA411E">
      <w:pPr>
        <w:spacing w:after="0" w:line="240" w:lineRule="auto"/>
        <w:jc w:val="center"/>
        <w:rPr>
          <w:rFonts w:ascii="Times New Roman" w:eastAsia="Times New Roman" w:hAnsi="Times New Roman" w:cs="Times New Roman"/>
          <w:b/>
          <w:color w:val="000000" w:themeColor="text1"/>
          <w:sz w:val="28"/>
          <w:szCs w:val="28"/>
        </w:rPr>
      </w:pPr>
      <w:r w:rsidRPr="007411D6">
        <w:rPr>
          <w:rFonts w:ascii="Times New Roman" w:eastAsia="Times New Roman" w:hAnsi="Times New Roman" w:cs="Times New Roman"/>
          <w:b/>
          <w:color w:val="000000" w:themeColor="text1"/>
          <w:sz w:val="28"/>
          <w:szCs w:val="28"/>
        </w:rPr>
        <w:t>Ushtrimi i kompetencave mbikëqyrëse dhe kompetencave për të vendosur sanksione</w:t>
      </w:r>
    </w:p>
    <w:p w14:paraId="0E14AFCD"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4AA902FF" w14:textId="77777777" w:rsidR="00EA411E" w:rsidRDefault="00EA411E" w:rsidP="00EA411E">
      <w:pPr>
        <w:numPr>
          <w:ilvl w:val="0"/>
          <w:numId w:val="11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rastet kur përcaktojnë llojin dhe nivelin e një sanksioni me gjobë ose një mase tjetër administrative që do të vendoset në përputhje me përcaktimet e nenit 111, të këtij ligji, autoritetet përgjegjëse do të marrin parasysh të gjitha rrethanat përkatëse, duke përfshirë:</w:t>
      </w:r>
    </w:p>
    <w:p w14:paraId="50E4BAF7"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1E576C3" w14:textId="77777777" w:rsidR="00EA411E" w:rsidRPr="007411D6" w:rsidRDefault="00EA411E" w:rsidP="00EA411E">
      <w:pPr>
        <w:pStyle w:val="ListParagraph"/>
        <w:numPr>
          <w:ilvl w:val="0"/>
          <w:numId w:val="30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natyrën dhe kohëzgjatjen e shkeljes;</w:t>
      </w:r>
    </w:p>
    <w:p w14:paraId="0B09F94D" w14:textId="77777777" w:rsidR="00EA411E" w:rsidRPr="007411D6" w:rsidRDefault="00EA411E" w:rsidP="00EA411E">
      <w:pPr>
        <w:pStyle w:val="ListParagraph"/>
        <w:numPr>
          <w:ilvl w:val="0"/>
          <w:numId w:val="30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faktin nëse shkelja është kryer me dashje ose si rrjedhojë e pakujdesisë;</w:t>
      </w:r>
    </w:p>
    <w:p w14:paraId="18ADA62A" w14:textId="77777777" w:rsidR="00EA411E" w:rsidRPr="007411D6" w:rsidRDefault="00EA411E" w:rsidP="00EA411E">
      <w:pPr>
        <w:pStyle w:val="ListParagraph"/>
        <w:numPr>
          <w:ilvl w:val="0"/>
          <w:numId w:val="30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shkallën e përgjegjësisë së personit fizik ose personit juridik përgjegjës për shkeljen;</w:t>
      </w:r>
    </w:p>
    <w:p w14:paraId="58CC4CA8"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kapacitetin financiar të personit fizik ose personit juridik përgjegjës për shkeljen, siç rezulton nga xhiroja totale vjetore për personat juridikë përgjegjës, ose të ardhurat vjetore dhe asetet neto të personit fizik përgjegjës;</w:t>
      </w:r>
    </w:p>
    <w:p w14:paraId="30A5BA19" w14:textId="77777777" w:rsidR="00EA411E" w:rsidRPr="007411D6" w:rsidRDefault="00EA411E" w:rsidP="00EA411E">
      <w:pPr>
        <w:pStyle w:val="ListParagraph"/>
        <w:numPr>
          <w:ilvl w:val="0"/>
          <w:numId w:val="30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sasinë e fitimeve të përfituara ose humbjeve të shmangura nga personi fizik ose personi juridik përgjegjës për shkeljen, për aq sa mund të përcaktohen;</w:t>
      </w:r>
    </w:p>
    <w:p w14:paraId="60E12E97" w14:textId="632CA278" w:rsidR="00EA411E" w:rsidRPr="007411D6" w:rsidRDefault="00EA411E" w:rsidP="00643BDE">
      <w:pPr>
        <w:spacing w:after="0" w:line="240" w:lineRule="auto"/>
        <w:ind w:left="720" w:hanging="54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 xml:space="preserve"> </w:t>
      </w:r>
      <w:r w:rsidR="00643BDE">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humbjet e shkaktuara nga shkelja për palët e treta, për aq sa mund të përcaktohen;</w:t>
      </w:r>
    </w:p>
    <w:p w14:paraId="39C54B12" w14:textId="77777777" w:rsidR="00EA411E" w:rsidRPr="007411D6" w:rsidRDefault="00EA411E" w:rsidP="00EA411E">
      <w:pPr>
        <w:pStyle w:val="ListParagraph"/>
        <w:numPr>
          <w:ilvl w:val="0"/>
          <w:numId w:val="30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nivelin e bashkëpunimit të personit fizik ose personit juridik përgjegjës për shkeljen me autoritetin përgjegjës, pavarësisht nevojës për të siguruar konfiskimin e fitimeve të përfituara ose humbjeve të shmangura nga ai person;</w:t>
      </w:r>
    </w:p>
    <w:p w14:paraId="60DDC0D0" w14:textId="77777777" w:rsidR="00EA411E" w:rsidRPr="007411D6" w:rsidRDefault="00EA411E" w:rsidP="00643BDE">
      <w:pPr>
        <w:spacing w:after="0" w:line="240" w:lineRule="auto"/>
        <w:ind w:left="720" w:hanging="45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shkeljet e mëparshme të këtij ligji nga personi fizik ose personi juridik përgjegjës për shkeljen;</w:t>
      </w:r>
    </w:p>
    <w:p w14:paraId="363ACC25" w14:textId="77777777" w:rsidR="00EA411E" w:rsidRPr="007411D6" w:rsidRDefault="00EA411E" w:rsidP="00EA411E">
      <w:pPr>
        <w:pStyle w:val="ListParagraph"/>
        <w:numPr>
          <w:ilvl w:val="0"/>
          <w:numId w:val="30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masat e marra nga subjekti përgjegjës për shkeljen për të parandaluar përsëritjen e saj;</w:t>
      </w:r>
    </w:p>
    <w:p w14:paraId="08B68674" w14:textId="77777777" w:rsidR="00EA411E" w:rsidRDefault="00EA411E" w:rsidP="00EA411E">
      <w:pPr>
        <w:pStyle w:val="ListParagraph"/>
        <w:numPr>
          <w:ilvl w:val="0"/>
          <w:numId w:val="30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ndikimin e shkeljes në interesat e zotëruesve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dhe klientëve të ofruesve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veçanërisht klientëve joprofesionistë.</w:t>
      </w:r>
    </w:p>
    <w:p w14:paraId="5D50CFE7"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0044C0DD" w14:textId="77777777" w:rsidR="00EA411E" w:rsidRDefault="00EA411E" w:rsidP="00EA411E">
      <w:pPr>
        <w:numPr>
          <w:ilvl w:val="0"/>
          <w:numId w:val="118"/>
        </w:numPr>
        <w:pBdr>
          <w:top w:val="nil"/>
          <w:left w:val="nil"/>
          <w:bottom w:val="nil"/>
          <w:right w:val="nil"/>
          <w:between w:val="nil"/>
        </w:pBdr>
        <w:spacing w:after="0" w:line="240" w:lineRule="auto"/>
        <w:ind w:left="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Gjatë ushtrimit të kompetencave të tyre për të vendosur sanksione administrative dhe masa të tjera administrative sipas nenit 111, të këtij ligji, autoritetet përgjegjëse bashkëpunojnë ngushtë për të siguruar që ushtrimi i kompetencave të tyre mbikëqyrëse dhe hetimore, si dhe sanksionet me gjobë dhe masat e tjera administrative që vendosin të jenë efektive e të përshtatshme. Autoritetet përgjegjëse koordinojnë veprimet e tyre për të shmangur përsëritjet dhe mbivendosjet gjatë ushtrimit të kompetencave të tyre mbikëqyrëse dhe hetimore, si dhe gjatë vendosjes së sanksioneve me gjobë dhe masave të tjera administrative në rastet ndërkufitare.</w:t>
      </w:r>
    </w:p>
    <w:p w14:paraId="68A79FFF" w14:textId="77777777" w:rsidR="00EA411E" w:rsidRPr="007411D6" w:rsidRDefault="00EA411E" w:rsidP="00EA411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01B1DEF2"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113</w:t>
      </w:r>
    </w:p>
    <w:p w14:paraId="1FC29B98"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E drejta e ankimit</w:t>
      </w:r>
    </w:p>
    <w:p w14:paraId="07D7DA1C"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7ED71E03" w14:textId="77777777" w:rsidR="00EA411E" w:rsidRDefault="00EA411E" w:rsidP="00EA411E">
      <w:pPr>
        <w:numPr>
          <w:ilvl w:val="0"/>
          <w:numId w:val="12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Vendimet e autoriteteve përgjegjëse, të marra në zbatim të këtij ligji, </w:t>
      </w:r>
      <w:r w:rsidRPr="007411D6">
        <w:rPr>
          <w:rFonts w:ascii="Times New Roman" w:eastAsia="Times New Roman" w:hAnsi="Times New Roman" w:cs="Times New Roman"/>
          <w:sz w:val="28"/>
          <w:szCs w:val="28"/>
        </w:rPr>
        <w:t>janë të arsyetuara dhe mund të ankimohen në gjykatën administrative kompetente, sipas legjislacionit në fuqi për organizimin e funksionimin e gjykatave administrative dhe gjykimin e mosmarrëveshjeve administrative</w:t>
      </w:r>
      <w:r w:rsidRPr="007411D6">
        <w:rPr>
          <w:rFonts w:ascii="Times New Roman" w:eastAsia="Times New Roman" w:hAnsi="Times New Roman" w:cs="Times New Roman"/>
          <w:color w:val="000000" w:themeColor="text1"/>
          <w:sz w:val="28"/>
          <w:szCs w:val="28"/>
        </w:rPr>
        <w:t>. E drejta e ankimit në gjykatë ushtrohet edhe në rastet kur, në lidhje me një kërkesë për autorizim që përmban të gjithë informacionin e kërkuar, nuk është marrë vendim brenda 6 muajve nga data e paraqitjes së saj.</w:t>
      </w:r>
    </w:p>
    <w:p w14:paraId="1DA761FC"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966D4FE" w14:textId="77777777" w:rsidR="00EA411E" w:rsidRDefault="00EA411E" w:rsidP="00EA411E">
      <w:pPr>
        <w:pStyle w:val="ListParagraph"/>
        <w:numPr>
          <w:ilvl w:val="0"/>
          <w:numId w:val="120"/>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Me qëllim mbrojtjen e interesave të konsumatorëve dhe në përputhje me legjislacionin në fuqi, subjektet e mëposhtme mund t’u drejtohen gjykatave ose organeve administrative përgjegjëse për të kërkuar zbatimin e këtij ligji:</w:t>
      </w:r>
    </w:p>
    <w:p w14:paraId="3905E2F3" w14:textId="77777777" w:rsidR="00EA411E" w:rsidRPr="007411D6" w:rsidRDefault="00EA411E" w:rsidP="00EA411E">
      <w:pPr>
        <w:pStyle w:val="ListParagraph"/>
        <w:spacing w:after="0" w:line="240" w:lineRule="auto"/>
        <w:ind w:left="360"/>
        <w:rPr>
          <w:rFonts w:ascii="Times New Roman" w:eastAsia="Times New Roman" w:hAnsi="Times New Roman" w:cs="Times New Roman"/>
          <w:color w:val="000000" w:themeColor="text1"/>
          <w:sz w:val="28"/>
          <w:szCs w:val="28"/>
        </w:rPr>
      </w:pPr>
    </w:p>
    <w:p w14:paraId="31E0537A" w14:textId="77777777" w:rsidR="00EA411E" w:rsidRPr="007411D6" w:rsidRDefault="00EA411E" w:rsidP="00EA411E">
      <w:pPr>
        <w:pStyle w:val="ListParagraph"/>
        <w:numPr>
          <w:ilvl w:val="0"/>
          <w:numId w:val="300"/>
        </w:numPr>
        <w:spacing w:after="0" w:line="240" w:lineRule="auto"/>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organet publike ose përfaqësuesit e tyre;</w:t>
      </w:r>
    </w:p>
    <w:p w14:paraId="05EF48F0" w14:textId="77777777" w:rsidR="00EA411E" w:rsidRPr="007411D6" w:rsidRDefault="00EA411E" w:rsidP="00EA411E">
      <w:pPr>
        <w:pStyle w:val="ListParagraph"/>
        <w:numPr>
          <w:ilvl w:val="0"/>
          <w:numId w:val="300"/>
        </w:numPr>
        <w:spacing w:after="0" w:line="240" w:lineRule="auto"/>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organizatat e konsumatorëve, që kanë interes të ligjshëm për mbrojtjen e zotëruesve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p>
    <w:p w14:paraId="47CDDBF4" w14:textId="77777777" w:rsidR="00EA411E" w:rsidRDefault="00EA411E" w:rsidP="00EA411E">
      <w:pPr>
        <w:pStyle w:val="ListParagraph"/>
        <w:numPr>
          <w:ilvl w:val="0"/>
          <w:numId w:val="300"/>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organizatat profesionale, që kanë interes të ligjshëm për mbrojtjen e anëtarëve të tyre.</w:t>
      </w:r>
    </w:p>
    <w:p w14:paraId="3F7C0565" w14:textId="77777777" w:rsidR="00EA411E" w:rsidRPr="007411D6" w:rsidRDefault="00EA411E" w:rsidP="00EA411E">
      <w:pPr>
        <w:pStyle w:val="ListParagraph"/>
        <w:spacing w:after="0" w:line="240" w:lineRule="auto"/>
        <w:jc w:val="both"/>
        <w:rPr>
          <w:rFonts w:ascii="Times New Roman" w:eastAsia="Times New Roman" w:hAnsi="Times New Roman" w:cs="Times New Roman"/>
          <w:color w:val="000000" w:themeColor="text1"/>
          <w:sz w:val="28"/>
          <w:szCs w:val="28"/>
        </w:rPr>
      </w:pPr>
    </w:p>
    <w:p w14:paraId="13E7C0CC"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color w:val="000000" w:themeColor="text1"/>
          <w:sz w:val="28"/>
          <w:szCs w:val="28"/>
        </w:rPr>
        <w:t>Neni 114</w:t>
      </w:r>
    </w:p>
    <w:p w14:paraId="3CDC0210"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Publikimi i vendimeve</w:t>
      </w:r>
    </w:p>
    <w:p w14:paraId="5F48033E"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68B13CC9" w14:textId="77777777" w:rsidR="00EA411E" w:rsidRDefault="00EA411E" w:rsidP="00EA411E">
      <w:pPr>
        <w:numPr>
          <w:ilvl w:val="0"/>
          <w:numId w:val="12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Vendimi që përcakton sanksione me gjobë dhe masa të tjera administrative për shkelje të këtij ligji</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nenin 111</w:t>
      </w:r>
      <w:r>
        <w:rPr>
          <w:rFonts w:ascii="Times New Roman" w:eastAsia="Times New Roman" w:hAnsi="Times New Roman" w:cs="Times New Roman"/>
          <w:color w:val="000000" w:themeColor="text1"/>
          <w:sz w:val="28"/>
          <w:szCs w:val="28"/>
        </w:rPr>
        <w:t xml:space="preserve">, </w:t>
      </w:r>
      <w:r w:rsidRPr="00912579">
        <w:rPr>
          <w:rFonts w:ascii="Times New Roman" w:eastAsia="Times New Roman" w:hAnsi="Times New Roman" w:cs="Times New Roman"/>
          <w:sz w:val="28"/>
          <w:szCs w:val="28"/>
        </w:rPr>
        <w:t xml:space="preserve">të këtij ligji, publikohet </w:t>
      </w:r>
      <w:r w:rsidRPr="007411D6">
        <w:rPr>
          <w:rFonts w:ascii="Times New Roman" w:eastAsia="Times New Roman" w:hAnsi="Times New Roman" w:cs="Times New Roman"/>
          <w:color w:val="000000" w:themeColor="text1"/>
          <w:sz w:val="28"/>
          <w:szCs w:val="28"/>
        </w:rPr>
        <w:t>pa vonesë nga autoritetet përgjegjëse në faqet e tyre zyrtare të internetit, pasi subjekti të jetë informuar për atë vendim. Publikimi përfshin informacionin mbi llojin dhe natyrën e shkeljes dhe të dhënat identifikuese të personit fizik ose personit juridik përgjegjës. Vendimet që përcaktojnë masa të natyrës hetimore nuk është e nevojshme të publikohen.</w:t>
      </w:r>
    </w:p>
    <w:p w14:paraId="7275CDFF"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C6CADD1" w14:textId="77777777" w:rsidR="00EA411E" w:rsidRDefault="00EA411E" w:rsidP="00EA411E">
      <w:pPr>
        <w:numPr>
          <w:ilvl w:val="0"/>
          <w:numId w:val="12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rastet kur publikimi i të dhënave identifikuese të personave juridik</w:t>
      </w:r>
      <w:r>
        <w:rPr>
          <w:rFonts w:ascii="Times New Roman" w:eastAsia="Times New Roman" w:hAnsi="Times New Roman" w:cs="Times New Roman"/>
          <w:color w:val="000000" w:themeColor="text1"/>
          <w:sz w:val="28"/>
          <w:szCs w:val="28"/>
        </w:rPr>
        <w:t>ë</w:t>
      </w:r>
      <w:r w:rsidRPr="007411D6">
        <w:rPr>
          <w:rFonts w:ascii="Times New Roman" w:eastAsia="Times New Roman" w:hAnsi="Times New Roman" w:cs="Times New Roman"/>
          <w:color w:val="000000" w:themeColor="text1"/>
          <w:sz w:val="28"/>
          <w:szCs w:val="28"/>
        </w:rPr>
        <w:t>, ose të dhënat personale të personave fizikë, pas një vlerësimi rast</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pas</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rasti të proporcionalitetit të publikimit të atyre të dhënave, vlerësohet nga autoriteti përgjegjës si joproporcional, ose kur një publikim i tillë do të rrezikonte një hetim në vazhdim, autoritetet përgjegjëse ndërmarrin një nga veprimet e mëposhtme:</w:t>
      </w:r>
    </w:p>
    <w:p w14:paraId="60550044"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7F82CA3" w14:textId="249F62CF" w:rsidR="00EA411E" w:rsidRPr="007411D6" w:rsidRDefault="00643BDE" w:rsidP="00EA411E">
      <w:pPr>
        <w:pStyle w:val="ListParagraph"/>
        <w:numPr>
          <w:ilvl w:val="0"/>
          <w:numId w:val="29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w:t>
      </w:r>
      <w:r w:rsidR="00EA411E" w:rsidRPr="007411D6">
        <w:rPr>
          <w:rFonts w:ascii="Times New Roman" w:eastAsia="Times New Roman" w:hAnsi="Times New Roman" w:cs="Times New Roman"/>
          <w:color w:val="000000" w:themeColor="text1"/>
          <w:sz w:val="28"/>
          <w:szCs w:val="28"/>
        </w:rPr>
        <w:t>htyrjen e publikimit të vendimit për vendosjen e një sanksioni me gjobë ose mase tjetër administrative deri në momentin kur arsyet e përcaktuara në pikën 2, të këtij neni, nuk janë më të vlefshme;</w:t>
      </w:r>
    </w:p>
    <w:p w14:paraId="46D52D53" w14:textId="0C16E6C1" w:rsidR="00EA411E" w:rsidRPr="007411D6" w:rsidRDefault="00643BDE" w:rsidP="00EA411E">
      <w:pPr>
        <w:pStyle w:val="ListParagraph"/>
        <w:numPr>
          <w:ilvl w:val="0"/>
          <w:numId w:val="29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w:t>
      </w:r>
      <w:r w:rsidR="00EA411E" w:rsidRPr="007411D6">
        <w:rPr>
          <w:rFonts w:ascii="Times New Roman" w:eastAsia="Times New Roman" w:hAnsi="Times New Roman" w:cs="Times New Roman"/>
          <w:color w:val="000000" w:themeColor="text1"/>
          <w:sz w:val="28"/>
          <w:szCs w:val="28"/>
        </w:rPr>
        <w:t>ublikojnë vendimin për vendosjen e një sanksioni me gjobë ose mase tjetër administrative në mënyrë anonime, në përputhje me legjislacionin në fuqi, në rastet kur publikimi në mënyrë anonime siguron mbrojtje efektive të të dhënave personale të përfshira;</w:t>
      </w:r>
    </w:p>
    <w:p w14:paraId="7B38A742" w14:textId="2F3E2A54" w:rsidR="00EA411E" w:rsidRDefault="00643BDE" w:rsidP="00EA411E">
      <w:pPr>
        <w:pStyle w:val="ListParagraph"/>
        <w:numPr>
          <w:ilvl w:val="0"/>
          <w:numId w:val="29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w:t>
      </w:r>
      <w:r w:rsidR="00EA411E" w:rsidRPr="007411D6">
        <w:rPr>
          <w:rFonts w:ascii="Times New Roman" w:eastAsia="Times New Roman" w:hAnsi="Times New Roman" w:cs="Times New Roman"/>
          <w:color w:val="000000" w:themeColor="text1"/>
          <w:sz w:val="28"/>
          <w:szCs w:val="28"/>
        </w:rPr>
        <w:t>uk publikojnë vendimin për vendosjen e një sanksioni me gjobë ose mase tjetër administrative</w:t>
      </w:r>
      <w:r w:rsidR="00EA411E">
        <w:rPr>
          <w:rFonts w:ascii="Times New Roman" w:eastAsia="Times New Roman" w:hAnsi="Times New Roman" w:cs="Times New Roman"/>
          <w:color w:val="000000" w:themeColor="text1"/>
          <w:sz w:val="28"/>
          <w:szCs w:val="28"/>
        </w:rPr>
        <w:t>,</w:t>
      </w:r>
      <w:r w:rsidR="00EA411E" w:rsidRPr="007411D6">
        <w:rPr>
          <w:rFonts w:ascii="Times New Roman" w:eastAsia="Times New Roman" w:hAnsi="Times New Roman" w:cs="Times New Roman"/>
          <w:color w:val="000000" w:themeColor="text1"/>
          <w:sz w:val="28"/>
          <w:szCs w:val="28"/>
        </w:rPr>
        <w:t xml:space="preserve"> në rast se opsionet e parashikuara në shkronjat “a” dhe “b”, të kësaj pike, konsiderohen të pamjaftueshme për të siguruar:</w:t>
      </w:r>
    </w:p>
    <w:p w14:paraId="47759493"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04D1A026" w14:textId="77777777" w:rsidR="00EA411E" w:rsidRPr="007411D6" w:rsidRDefault="00EA411E" w:rsidP="00EA411E">
      <w:pPr>
        <w:pStyle w:val="ListParagraph"/>
        <w:numPr>
          <w:ilvl w:val="0"/>
          <w:numId w:val="299"/>
        </w:numPr>
        <w:spacing w:after="0" w:line="240" w:lineRule="auto"/>
        <w:ind w:hanging="18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që stabiliteti i tregjeve financiare të mos rrezikohet;</w:t>
      </w:r>
    </w:p>
    <w:p w14:paraId="78F995FC" w14:textId="119E5F1E" w:rsidR="00EA411E" w:rsidRDefault="00EA411E" w:rsidP="00EA411E">
      <w:pPr>
        <w:pStyle w:val="ListParagraph"/>
        <w:numPr>
          <w:ilvl w:val="0"/>
          <w:numId w:val="299"/>
        </w:numPr>
        <w:spacing w:after="0" w:line="240" w:lineRule="auto"/>
        <w:ind w:hanging="18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proporcionalitetin e publikimit të një vendimi të tillë lidhur me masat</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cilat konsiderohen të një shkallë të ulët rëndësie.</w:t>
      </w:r>
    </w:p>
    <w:p w14:paraId="19FBEFFE"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71329818" w14:textId="03B3B30E" w:rsidR="00EA411E"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rastin e një vendimi mbi publikimin e një sanksioni me gjobë ose mas</w:t>
      </w:r>
      <w:r>
        <w:rPr>
          <w:rFonts w:ascii="Times New Roman" w:eastAsia="Times New Roman" w:hAnsi="Times New Roman" w:cs="Times New Roman"/>
          <w:color w:val="000000" w:themeColor="text1"/>
          <w:sz w:val="28"/>
          <w:szCs w:val="28"/>
        </w:rPr>
        <w:t>e</w:t>
      </w:r>
      <w:r w:rsidRPr="007411D6">
        <w:rPr>
          <w:rFonts w:ascii="Times New Roman" w:eastAsia="Times New Roman" w:hAnsi="Times New Roman" w:cs="Times New Roman"/>
          <w:color w:val="000000" w:themeColor="text1"/>
          <w:sz w:val="28"/>
          <w:szCs w:val="28"/>
        </w:rPr>
        <w:t xml:space="preserve"> tjetër administrative në mënyrë anonime, siç parashikohet në </w:t>
      </w:r>
      <w:r w:rsidR="00643BDE">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shkronjën “b”</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kësaj pike, publikimi i të dhënave përkatëse mund të shtyhet për një periudhë të arsyeshme, brenda së cilës arsyet për publikim në mënyrë anonime do të pushonin së ekzistuari.</w:t>
      </w:r>
    </w:p>
    <w:p w14:paraId="3D01D318" w14:textId="77777777" w:rsidR="00EA411E" w:rsidRPr="007411D6" w:rsidRDefault="00EA411E" w:rsidP="00EA411E">
      <w:pPr>
        <w:spacing w:after="0" w:line="240" w:lineRule="auto"/>
        <w:jc w:val="both"/>
        <w:rPr>
          <w:rFonts w:ascii="Times New Roman" w:hAnsi="Times New Roman" w:cs="Times New Roman"/>
          <w:color w:val="000000" w:themeColor="text1"/>
          <w:sz w:val="28"/>
          <w:szCs w:val="28"/>
        </w:rPr>
      </w:pPr>
    </w:p>
    <w:p w14:paraId="0A0C1BA9" w14:textId="77777777" w:rsidR="00EA411E" w:rsidRDefault="00EA411E" w:rsidP="00EA411E">
      <w:pPr>
        <w:numPr>
          <w:ilvl w:val="0"/>
          <w:numId w:val="12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Kur vendimi për vendosjen e një sanksioni me gjobë ose mase tjetër administrative është ankimuar përpara gjykatave ose organeve administrative përkatëse, autoritetet përgjegjëse do të publikojnë menjëherë në faqet e tyre zyrtare të internetit informacionin përkatës dhe çdo informacion të mëvonshëm mbi vendimmarrjen. Gjithashtu, çdo vendim i një gjykate ose organi tjetër administrativ</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anulon një vendim të mëparshëm për vendosjen e një sanksioni me gjobë ose mase tjetër administrative do të publikohet.</w:t>
      </w:r>
    </w:p>
    <w:p w14:paraId="0D8DD101"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497C618" w14:textId="77777777" w:rsidR="00EA411E" w:rsidRDefault="00EA411E" w:rsidP="00EA411E">
      <w:pPr>
        <w:numPr>
          <w:ilvl w:val="0"/>
          <w:numId w:val="12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Autoritetet përgjegjëse sigurojnë që çdo publikim, në përputhje me këtë nen, të mbetet në faqet e tyre zyrtare të internetit për një periudhë prej të paktën pesë v</w:t>
      </w:r>
      <w:r>
        <w:rPr>
          <w:rFonts w:ascii="Times New Roman" w:eastAsia="Times New Roman" w:hAnsi="Times New Roman" w:cs="Times New Roman"/>
          <w:color w:val="000000" w:themeColor="text1"/>
          <w:sz w:val="28"/>
          <w:szCs w:val="28"/>
        </w:rPr>
        <w:t>jetësh</w:t>
      </w:r>
      <w:r w:rsidRPr="007411D6">
        <w:rPr>
          <w:rFonts w:ascii="Times New Roman" w:eastAsia="Times New Roman" w:hAnsi="Times New Roman" w:cs="Times New Roman"/>
          <w:color w:val="000000" w:themeColor="text1"/>
          <w:sz w:val="28"/>
          <w:szCs w:val="28"/>
        </w:rPr>
        <w:t xml:space="preserve"> pas publikimit të tij. Të dhënat personale të përfshira në publikim do të mbahen në faqen zyrtare të internetit të autoritetit përgjegjës vetëm për periudhën që është e nevojshme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rregullat e zbatueshme të mbrojtjes së të dhënave.</w:t>
      </w:r>
    </w:p>
    <w:p w14:paraId="1D973913"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D7543C6" w14:textId="77777777" w:rsidR="00EA411E" w:rsidRPr="007411D6" w:rsidRDefault="00F56EA8" w:rsidP="00EA411E">
      <w:pPr>
        <w:spacing w:after="0" w:line="240" w:lineRule="auto"/>
        <w:jc w:val="center"/>
        <w:rPr>
          <w:rFonts w:ascii="Times New Roman" w:hAnsi="Times New Roman" w:cs="Times New Roman"/>
          <w:color w:val="000000" w:themeColor="text1"/>
          <w:sz w:val="28"/>
          <w:szCs w:val="28"/>
        </w:rPr>
      </w:pPr>
      <w:sdt>
        <w:sdtPr>
          <w:rPr>
            <w:rFonts w:ascii="Times New Roman" w:hAnsi="Times New Roman" w:cs="Times New Roman"/>
            <w:color w:val="000000" w:themeColor="text1"/>
            <w:sz w:val="28"/>
            <w:szCs w:val="28"/>
          </w:rPr>
          <w:tag w:val="goog_rdk_74"/>
          <w:id w:val="-1533646264"/>
        </w:sdtPr>
        <w:sdtContent/>
      </w:sdt>
      <w:r w:rsidR="00EA411E" w:rsidRPr="007411D6">
        <w:rPr>
          <w:rFonts w:ascii="Times New Roman" w:eastAsia="Times New Roman" w:hAnsi="Times New Roman" w:cs="Times New Roman"/>
          <w:b/>
          <w:bCs/>
          <w:color w:val="000000" w:themeColor="text1"/>
          <w:sz w:val="28"/>
          <w:szCs w:val="28"/>
        </w:rPr>
        <w:t>Neni 115</w:t>
      </w:r>
    </w:p>
    <w:p w14:paraId="26B5F3C6"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Raportimi i sanksioneve dhe</w:t>
      </w:r>
      <w:r>
        <w:rPr>
          <w:rFonts w:ascii="Times New Roman" w:eastAsia="Times New Roman" w:hAnsi="Times New Roman" w:cs="Times New Roman"/>
          <w:b/>
          <w:bCs/>
          <w:color w:val="000000" w:themeColor="text1"/>
          <w:sz w:val="28"/>
          <w:szCs w:val="28"/>
        </w:rPr>
        <w:t xml:space="preserve"> i</w:t>
      </w:r>
      <w:r w:rsidRPr="007411D6">
        <w:rPr>
          <w:rFonts w:ascii="Times New Roman" w:eastAsia="Times New Roman" w:hAnsi="Times New Roman" w:cs="Times New Roman"/>
          <w:b/>
          <w:bCs/>
          <w:color w:val="000000" w:themeColor="text1"/>
          <w:sz w:val="28"/>
          <w:szCs w:val="28"/>
        </w:rPr>
        <w:t xml:space="preserve"> masave të tjera administrative tek ESMA dhe EBA</w:t>
      </w:r>
    </w:p>
    <w:p w14:paraId="2D55BB89"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4D0850FC" w14:textId="1FE8D98F" w:rsidR="00EA411E" w:rsidRDefault="00EA411E" w:rsidP="00EA411E">
      <w:pPr>
        <w:numPr>
          <w:ilvl w:val="0"/>
          <w:numId w:val="12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Autoritetet përgjegjëse i përcjellin në bazë vjetore ESMA</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 xml:space="preserve"> dhe EBA</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 xml:space="preserve"> informacion të përmbledhur lidhur me të gjitha sanksionet administrative dhe masat e tjera administrative të vendosura në përputhje me nenin 111</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ligji, kundrejt një emetuesi, ofertuesi ose ofruesi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me zyrë qendrore në Bashkimin Evropian. </w:t>
      </w:r>
    </w:p>
    <w:p w14:paraId="5317A1B2"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CA314D0" w14:textId="77777777" w:rsidR="00EA411E"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rastet kur në përputhje me pik</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1,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111, të këtij ligji, autoritetet ligjzbatuese kanë caktuar ndëshkime penale për shkelje të ligjit kundrejt një emetuesi, ofertuesi, ose ofruesi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me zyrë qendrore në Bashkimin Evropian, autoritetet përgjegjëse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cilat detyrohen të mbledhin informacionin në lidhje me procedimet penale të përfunduara, sipas rastit, do t’i sigurojnë EBA</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 xml:space="preserve"> dhe ESMA</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 xml:space="preserve"> të dhëna të anonimizuara dhe të përmbledhura lidhur me të gjitha hetimet penale të kryera dhe ndëshkimet penale të vendosura. </w:t>
      </w:r>
    </w:p>
    <w:p w14:paraId="27623FAA" w14:textId="77777777" w:rsidR="00EA411E" w:rsidRPr="007411D6" w:rsidRDefault="00EA411E" w:rsidP="00EA411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7F3116E6" w14:textId="77777777" w:rsidR="00EA411E" w:rsidRDefault="00EA411E" w:rsidP="00EA411E">
      <w:pPr>
        <w:numPr>
          <w:ilvl w:val="0"/>
          <w:numId w:val="12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autoriteti përgjegjës ka publikuar sanksione administrative, masa të tjera administrative ose ndëshkime penale për emetues, ofertues ose ofrues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me zyrë qendrore në Bashkimin Evropian, autoriteti përgjegjës</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rastit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do t</w:t>
      </w:r>
      <w:r>
        <w:rPr>
          <w:rFonts w:ascii="Times New Roman" w:eastAsia="Times New Roman" w:hAnsi="Times New Roman" w:cs="Times New Roman"/>
          <w:color w:val="000000" w:themeColor="text1"/>
          <w:sz w:val="28"/>
          <w:szCs w:val="28"/>
        </w:rPr>
        <w:t>’i</w:t>
      </w:r>
      <w:r w:rsidRPr="007411D6">
        <w:rPr>
          <w:rFonts w:ascii="Times New Roman" w:eastAsia="Times New Roman" w:hAnsi="Times New Roman" w:cs="Times New Roman"/>
          <w:color w:val="000000" w:themeColor="text1"/>
          <w:sz w:val="28"/>
          <w:szCs w:val="28"/>
        </w:rPr>
        <w:t xml:space="preserve"> raportojë ato njëkohësisht tek ESMA.</w:t>
      </w:r>
    </w:p>
    <w:p w14:paraId="194873F6"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B956855" w14:textId="77777777" w:rsidR="00EA411E" w:rsidRDefault="00EA411E" w:rsidP="00EA411E">
      <w:pPr>
        <w:numPr>
          <w:ilvl w:val="0"/>
          <w:numId w:val="12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Autoritetet përgjegjëse informojnë EBA</w:t>
      </w:r>
      <w:r>
        <w:rPr>
          <w:rFonts w:ascii="Times New Roman" w:eastAsia="Times New Roman" w:hAnsi="Times New Roman" w:cs="Times New Roman"/>
          <w:color w:val="000000" w:themeColor="text1"/>
          <w:sz w:val="28"/>
          <w:szCs w:val="28"/>
        </w:rPr>
        <w:t>-n</w:t>
      </w:r>
      <w:r w:rsidRPr="007411D6">
        <w:rPr>
          <w:rFonts w:ascii="Times New Roman" w:eastAsia="Times New Roman" w:hAnsi="Times New Roman" w:cs="Times New Roman"/>
          <w:color w:val="000000" w:themeColor="text1"/>
          <w:sz w:val="28"/>
          <w:szCs w:val="28"/>
        </w:rPr>
        <w:t xml:space="preserve"> dhe ESMA</w:t>
      </w:r>
      <w:r>
        <w:rPr>
          <w:rFonts w:ascii="Times New Roman" w:eastAsia="Times New Roman" w:hAnsi="Times New Roman" w:cs="Times New Roman"/>
          <w:color w:val="000000" w:themeColor="text1"/>
          <w:sz w:val="28"/>
          <w:szCs w:val="28"/>
        </w:rPr>
        <w:t>-n</w:t>
      </w:r>
      <w:r w:rsidRPr="007411D6">
        <w:rPr>
          <w:rFonts w:ascii="Times New Roman" w:eastAsia="Times New Roman" w:hAnsi="Times New Roman" w:cs="Times New Roman"/>
          <w:color w:val="000000" w:themeColor="text1"/>
          <w:sz w:val="28"/>
          <w:szCs w:val="28"/>
        </w:rPr>
        <w:t xml:space="preserve"> për të gjitha sanksionet administrative ose masat e tjera administrative të vendosura </w:t>
      </w:r>
      <w:r w:rsidRPr="007411D6">
        <w:rPr>
          <w:rFonts w:ascii="Times New Roman" w:eastAsia="Times New Roman" w:hAnsi="Times New Roman" w:cs="Times New Roman"/>
          <w:color w:val="000000" w:themeColor="text1"/>
          <w:sz w:val="28"/>
          <w:szCs w:val="28"/>
        </w:rPr>
        <w:lastRenderedPageBreak/>
        <w:t xml:space="preserve">kundrejt një emetuesi, ofertuesi ose ofruesi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me zyrë qendrore në Bashkimin Evropian, të cilat nuk janë publikuar, duke përfshirë çdo ankim lidhur me to</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 dhe vendimin përfundimtar. Autoritetet përgjegjëse kanë të drejtën të marrin informacionin dhe vendimin përfundimtar lidhur me çdo ndëshkim penal të vendosur për shkeljet e përcaktuara në</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ligj.</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Autoritetet përgjegjëse mbajnë një bazë të dhënash qendrore për sanksionet dhe masat administrative të komunikuara vetëm për qëllimet e shkëmbimit të informacionit.</w:t>
      </w:r>
    </w:p>
    <w:p w14:paraId="7DD02EAF"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69BFD6A"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color w:val="000000" w:themeColor="text1"/>
          <w:sz w:val="28"/>
          <w:szCs w:val="28"/>
        </w:rPr>
        <w:t>Neni 116</w:t>
      </w:r>
    </w:p>
    <w:p w14:paraId="19559F81"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Raportimi i shkeljeve dhe mbrojtja e personave raportues</w:t>
      </w:r>
    </w:p>
    <w:p w14:paraId="04D4E318"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7618D147" w14:textId="66451030" w:rsidR="00EA411E" w:rsidRDefault="00EA411E" w:rsidP="00EA411E">
      <w:p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Raportimi i shkeljeve të këtij ligji dhe mbrojtja e personave</w:t>
      </w:r>
      <w:r w:rsidR="00643BDE">
        <w:rPr>
          <w:rFonts w:ascii="Times New Roman" w:eastAsia="Times New Roman" w:hAnsi="Times New Roman" w:cs="Times New Roman"/>
          <w:color w:val="000000" w:themeColor="text1"/>
          <w:sz w:val="28"/>
          <w:szCs w:val="28"/>
        </w:rPr>
        <w:t xml:space="preserve"> raportues të këtyre shkeljeve u</w:t>
      </w:r>
      <w:r w:rsidRPr="007411D6">
        <w:rPr>
          <w:rFonts w:ascii="Times New Roman" w:eastAsia="Times New Roman" w:hAnsi="Times New Roman" w:cs="Times New Roman"/>
          <w:color w:val="000000" w:themeColor="text1"/>
          <w:sz w:val="28"/>
          <w:szCs w:val="28"/>
        </w:rPr>
        <w:t xml:space="preserve"> nënshtrohen dispozitave të legjislacionit për mbrojtjen e sinjalizuesve.</w:t>
      </w:r>
    </w:p>
    <w:p w14:paraId="31218E86"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6F657CB9" w14:textId="77777777" w:rsidR="00EA411E" w:rsidRPr="005635F1" w:rsidRDefault="00EA411E" w:rsidP="00EA411E">
      <w:pPr>
        <w:pStyle w:val="Heading2"/>
        <w:spacing w:before="0" w:after="0" w:line="240" w:lineRule="auto"/>
        <w:jc w:val="center"/>
        <w:rPr>
          <w:rFonts w:ascii="Times New Roman" w:hAnsi="Times New Roman" w:cs="Times New Roman"/>
          <w:b/>
          <w:bCs/>
          <w:color w:val="000000" w:themeColor="text1"/>
          <w:sz w:val="28"/>
          <w:szCs w:val="28"/>
        </w:rPr>
      </w:pPr>
      <w:bookmarkStart w:id="17" w:name="_heading=h.dbv2cgsri6tm"/>
      <w:bookmarkEnd w:id="17"/>
      <w:r w:rsidRPr="005635F1">
        <w:rPr>
          <w:rFonts w:ascii="Times New Roman" w:hAnsi="Times New Roman" w:cs="Times New Roman"/>
          <w:b/>
          <w:bCs/>
          <w:color w:val="000000" w:themeColor="text1"/>
          <w:sz w:val="28"/>
          <w:szCs w:val="28"/>
        </w:rPr>
        <w:t>Seksioni 4</w:t>
      </w:r>
      <w:r w:rsidRPr="005635F1">
        <w:rPr>
          <w:rFonts w:ascii="Times New Roman" w:hAnsi="Times New Roman" w:cs="Times New Roman"/>
          <w:b/>
          <w:bCs/>
          <w:sz w:val="28"/>
          <w:szCs w:val="28"/>
        </w:rPr>
        <w:br/>
      </w:r>
      <w:r w:rsidRPr="005635F1">
        <w:rPr>
          <w:rFonts w:ascii="Times New Roman" w:hAnsi="Times New Roman" w:cs="Times New Roman"/>
          <w:b/>
          <w:bCs/>
          <w:color w:val="000000" w:themeColor="text1"/>
          <w:sz w:val="28"/>
          <w:szCs w:val="28"/>
        </w:rPr>
        <w:t xml:space="preserve"> Përgjegjësitë mbikëqyrëse të EBA</w:t>
      </w:r>
      <w:r>
        <w:rPr>
          <w:rFonts w:ascii="Times New Roman" w:hAnsi="Times New Roman" w:cs="Times New Roman"/>
          <w:b/>
          <w:bCs/>
          <w:color w:val="000000" w:themeColor="text1"/>
          <w:sz w:val="28"/>
          <w:szCs w:val="28"/>
        </w:rPr>
        <w:t>-s</w:t>
      </w:r>
      <w:r w:rsidRPr="005635F1">
        <w:rPr>
          <w:rFonts w:ascii="Times New Roman" w:hAnsi="Times New Roman" w:cs="Times New Roman"/>
          <w:b/>
          <w:bCs/>
          <w:color w:val="000000" w:themeColor="text1"/>
          <w:sz w:val="28"/>
          <w:szCs w:val="28"/>
        </w:rPr>
        <w:t xml:space="preserve"> dhe kolegjeve mbikëqyrëse në lidhje me </w:t>
      </w:r>
      <w:r>
        <w:rPr>
          <w:rFonts w:ascii="Times New Roman" w:hAnsi="Times New Roman" w:cs="Times New Roman"/>
          <w:b/>
          <w:bCs/>
          <w:color w:val="000000" w:themeColor="text1"/>
          <w:sz w:val="28"/>
          <w:szCs w:val="28"/>
        </w:rPr>
        <w:t>e</w:t>
      </w:r>
      <w:r w:rsidRPr="005635F1">
        <w:rPr>
          <w:rFonts w:ascii="Times New Roman" w:hAnsi="Times New Roman" w:cs="Times New Roman"/>
          <w:b/>
          <w:bCs/>
          <w:color w:val="000000" w:themeColor="text1"/>
          <w:sz w:val="28"/>
          <w:szCs w:val="28"/>
        </w:rPr>
        <w:t>metuesit e tokenit të aseteve dhe tokenave të parasë elektronike të klasifikuar me rëndësi të lartë</w:t>
      </w:r>
    </w:p>
    <w:p w14:paraId="236EC171"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6AFFC5D1"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117</w:t>
      </w:r>
    </w:p>
    <w:p w14:paraId="7154E4D9"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Përgjegjësitë mbikëqyrëse të Autoritetit Bankar Evropian në lidhje me </w:t>
      </w:r>
      <w:r>
        <w:rPr>
          <w:rFonts w:ascii="Times New Roman" w:eastAsia="Times New Roman" w:hAnsi="Times New Roman" w:cs="Times New Roman"/>
          <w:b/>
          <w:bCs/>
          <w:color w:val="000000" w:themeColor="text1"/>
          <w:sz w:val="28"/>
          <w:szCs w:val="28"/>
        </w:rPr>
        <w:t>e</w:t>
      </w:r>
      <w:r w:rsidRPr="007411D6">
        <w:rPr>
          <w:rFonts w:ascii="Times New Roman" w:eastAsia="Times New Roman" w:hAnsi="Times New Roman" w:cs="Times New Roman"/>
          <w:b/>
          <w:bCs/>
          <w:color w:val="000000" w:themeColor="text1"/>
          <w:sz w:val="28"/>
          <w:szCs w:val="28"/>
        </w:rPr>
        <w:t>metuesit e tokenit të aseteve dhe të parasë elektronike të klasifikuar me rëndësi të lartë</w:t>
      </w:r>
    </w:p>
    <w:p w14:paraId="60DC57D5"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00228217" w14:textId="77777777" w:rsidR="00EA411E" w:rsidRDefault="00EA411E" w:rsidP="00EA411E">
      <w:pPr>
        <w:numPr>
          <w:ilvl w:val="0"/>
          <w:numId w:val="12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Dispozitat e këtij seksioni që i atribuojnë kompetenca Autoritetit Bankar Evropian ose Autoriteti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Evropian të Tregjeve të Titujve bëhen të zbatueshme në datën e anëtarësimit të Republikës së Shqipërisë në Bashkimin Evropian.</w:t>
      </w:r>
    </w:p>
    <w:p w14:paraId="46E55B8F"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67F6676C" w14:textId="77777777" w:rsidR="00EA411E" w:rsidRDefault="00EA411E" w:rsidP="00EA411E">
      <w:pPr>
        <w:numPr>
          <w:ilvl w:val="0"/>
          <w:numId w:val="12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Kompetencat e përcaktuara në këtë seksion, për aq sa janë më të gjera se kompetencat e përcaktuara në këtë ligj për Bankën e Shqipërisë në lidhje me emetuesit e tokenave të aseteve ose tokenave të parasë elektronike, ushtrohen nga Banka e Shqipërisë deri në datën e anëtarësimit të Republikës së Shqipërisë në Bashkimin Evropian.</w:t>
      </w:r>
    </w:p>
    <w:p w14:paraId="72EA86BA"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2A3F8E60" w14:textId="77777777" w:rsidR="00EA411E" w:rsidRPr="007411D6" w:rsidRDefault="00EA411E" w:rsidP="00EA411E">
      <w:pPr>
        <w:numPr>
          <w:ilvl w:val="0"/>
          <w:numId w:val="12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rastet kur një token i aseteve është klasifikuar me rëndësi të lartë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nenet 43 ose 44, të këtij ligji, emetuesi i një tokeni të tillë të asetit do të kryejë veprimtarinë e tij nën mbikëqyrjen e Autoritetit Bankar Evropian.</w:t>
      </w:r>
    </w:p>
    <w:p w14:paraId="6345B5A4"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4563A56" w14:textId="028AEDA3" w:rsidR="00EA411E"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Autoriteti Bankar Evropian do të ushtrojë kompetencat e autoriteteve përgjegjëse të përcaktuara në nenet 22 deri 25, 29, 33, 34</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pikat 7 dhe 12, 35</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pikat 3 dhe 5, 36</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pika 10</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41, 42, 46 dhe 47, të këtij ligji, lidhur me </w:t>
      </w:r>
      <w:r>
        <w:rPr>
          <w:rFonts w:ascii="Times New Roman" w:eastAsia="Times New Roman" w:hAnsi="Times New Roman" w:cs="Times New Roman"/>
          <w:color w:val="000000" w:themeColor="text1"/>
          <w:sz w:val="28"/>
          <w:szCs w:val="28"/>
        </w:rPr>
        <w:t>e</w:t>
      </w:r>
      <w:r w:rsidRPr="007411D6">
        <w:rPr>
          <w:rFonts w:ascii="Times New Roman" w:eastAsia="Times New Roman" w:hAnsi="Times New Roman" w:cs="Times New Roman"/>
          <w:color w:val="000000" w:themeColor="text1"/>
          <w:sz w:val="28"/>
          <w:szCs w:val="28"/>
        </w:rPr>
        <w:t>metuesit e tokenit të aseteve me rëndësi të lartë.</w:t>
      </w:r>
    </w:p>
    <w:p w14:paraId="7B089BFA"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454C281" w14:textId="77777777" w:rsidR="00EA411E" w:rsidRDefault="00EA411E" w:rsidP="00EA411E">
      <w:pPr>
        <w:pStyle w:val="ListParagraph"/>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një emetues i një tokeni të aseteve me rëndësi të lartë gjithashtu ofron shërbime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ose emeton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 që nuk janë tokena të asetit me rëndësi të lartë, ato shërbime dhe aktivitete do të mbeten nën mbikëqyrjen e autoritetit përgjegjës përkatës.</w:t>
      </w:r>
    </w:p>
    <w:p w14:paraId="12B68BEF" w14:textId="77777777" w:rsidR="00EA411E" w:rsidRPr="007411D6" w:rsidRDefault="00EA411E" w:rsidP="00EA411E">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02304BA" w14:textId="77777777" w:rsidR="00EA411E" w:rsidRDefault="00EA411E" w:rsidP="00EA411E">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një token i aseteve është klasifikuar me rëndësi të lartë në përputhje me përcaktimet e nenit 43, të këtij ligji, Autoriteti Bankar Evropian do të kryejë një shqyrtim mbikëqyrës për të siguruar që emetuesi është në përputhje me </w:t>
      </w:r>
      <w:r>
        <w:rPr>
          <w:rFonts w:ascii="Times New Roman" w:eastAsia="Times New Roman" w:hAnsi="Times New Roman" w:cs="Times New Roman"/>
          <w:color w:val="000000" w:themeColor="text1"/>
          <w:sz w:val="28"/>
          <w:szCs w:val="28"/>
        </w:rPr>
        <w:t>k</w:t>
      </w:r>
      <w:r w:rsidRPr="007411D6">
        <w:rPr>
          <w:rFonts w:ascii="Times New Roman" w:eastAsia="Times New Roman" w:hAnsi="Times New Roman" w:cs="Times New Roman"/>
          <w:color w:val="000000" w:themeColor="text1"/>
          <w:sz w:val="28"/>
          <w:szCs w:val="28"/>
        </w:rPr>
        <w:t>reun III, të këtij ligji.</w:t>
      </w:r>
    </w:p>
    <w:p w14:paraId="5A791030"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16ED941" w14:textId="77777777" w:rsidR="00EA411E" w:rsidRPr="00912579" w:rsidRDefault="00EA411E" w:rsidP="00EA411E">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color w:val="000000" w:themeColor="text1"/>
          <w:sz w:val="28"/>
          <w:szCs w:val="28"/>
        </w:rPr>
        <w:t>Në rastet kur një token i parasë elektronike i emetuar nga një institucion i parasë elektronike është klasifikuar me rëndësi të lartë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nenet 56 ose 57, të këtij ligji, Autoriteti Bankar Evropian do të mbikëqyrë përputhshmërinë me nenet 55 dhe 58</w:t>
      </w:r>
      <w:r w:rsidRPr="00912579">
        <w:rPr>
          <w:rFonts w:ascii="Times New Roman" w:eastAsia="Times New Roman" w:hAnsi="Times New Roman" w:cs="Times New Roman"/>
          <w:sz w:val="28"/>
          <w:szCs w:val="28"/>
        </w:rPr>
        <w:t>, të këtij ligji.</w:t>
      </w:r>
    </w:p>
    <w:p w14:paraId="44917658"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B75DED2" w14:textId="26CB44C8" w:rsidR="00EA411E"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qëllimet e mbikëqyrjes së përputhshmërisë me nenet 55 dhe 58, të këtij ligji, Autoriteti Bankar Evropian do të ushtrojë kompetencat e autoriteteve përgjegjëse të përcaktuara në nenet 22</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23, 24, pika 3, 35, pikat 3 dhe 5, 36, pika 10</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46 dhe 47, të këtij ligji, lidhur me institucionet e parasë elektronike</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emetojnë tokena të parasë elektronike me rëndësi të lartë.</w:t>
      </w:r>
    </w:p>
    <w:p w14:paraId="13F1D165" w14:textId="77777777" w:rsidR="00EA411E" w:rsidRPr="007411D6" w:rsidRDefault="00EA411E" w:rsidP="00EA411E">
      <w:pPr>
        <w:spacing w:after="0" w:line="240" w:lineRule="auto"/>
        <w:ind w:left="360"/>
        <w:jc w:val="both"/>
        <w:rPr>
          <w:rFonts w:ascii="Times New Roman" w:hAnsi="Times New Roman" w:cs="Times New Roman"/>
          <w:color w:val="000000" w:themeColor="text1"/>
          <w:sz w:val="28"/>
          <w:szCs w:val="28"/>
        </w:rPr>
      </w:pPr>
    </w:p>
    <w:p w14:paraId="3EFABE86" w14:textId="77777777" w:rsidR="00EA411E" w:rsidRPr="007411D6" w:rsidRDefault="00EA411E" w:rsidP="00EA411E">
      <w:pPr>
        <w:pStyle w:val="ListParagraph"/>
        <w:numPr>
          <w:ilvl w:val="0"/>
          <w:numId w:val="8"/>
        </w:numPr>
        <w:pBdr>
          <w:top w:val="nil"/>
          <w:left w:val="nil"/>
          <w:bottom w:val="nil"/>
          <w:right w:val="nil"/>
          <w:between w:val="nil"/>
        </w:pBd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Bankar Evropian do të ushtrojë kompetencat e tij mbikëqyrëse siç parashikohet në pikat 1 deri 4, të këtij neni, në bashkëpunim të ngushtë me autoritetet e tjera përgjegjëse për mbikëqyrjen e emetuesit.</w:t>
      </w:r>
    </w:p>
    <w:p w14:paraId="346BE250" w14:textId="77777777" w:rsidR="00EA411E" w:rsidRDefault="00EA411E" w:rsidP="00EA411E">
      <w:pPr>
        <w:spacing w:after="0" w:line="240" w:lineRule="auto"/>
        <w:jc w:val="center"/>
        <w:rPr>
          <w:rFonts w:ascii="Times New Roman" w:eastAsia="Times New Roman" w:hAnsi="Times New Roman" w:cs="Times New Roman"/>
          <w:b/>
          <w:color w:val="000000" w:themeColor="text1"/>
          <w:sz w:val="28"/>
          <w:szCs w:val="28"/>
        </w:rPr>
      </w:pPr>
    </w:p>
    <w:p w14:paraId="29D5E36B"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color w:val="000000" w:themeColor="text1"/>
          <w:sz w:val="28"/>
          <w:szCs w:val="28"/>
        </w:rPr>
        <w:t>Neni 118</w:t>
      </w:r>
    </w:p>
    <w:p w14:paraId="0D8236DF"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Komiteti për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et i Autoritetit Bankar Evropian</w:t>
      </w:r>
    </w:p>
    <w:p w14:paraId="577FC8ED"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5C4C039D" w14:textId="77777777" w:rsidR="00EA411E" w:rsidRDefault="00EA411E" w:rsidP="00EA411E">
      <w:pPr>
        <w:numPr>
          <w:ilvl w:val="0"/>
          <w:numId w:val="12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Bankar Evropian krijon një komitet të brendshëm të përhershëm për qëllimet e përgatitjes së vendimeve, përfshirë këtu vendimet që lidhen me detyrat mbikëqyrëse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i janë dhënë Autoritetit Bankar Evropian nga ky ligj.</w:t>
      </w:r>
    </w:p>
    <w:p w14:paraId="6B337DDE"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17093B4" w14:textId="77777777" w:rsidR="00EA411E" w:rsidRDefault="00EA411E" w:rsidP="00EA411E">
      <w:pPr>
        <w:numPr>
          <w:ilvl w:val="0"/>
          <w:numId w:val="12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951B8">
        <w:rPr>
          <w:rFonts w:ascii="Times New Roman" w:eastAsia="Times New Roman" w:hAnsi="Times New Roman" w:cs="Times New Roman"/>
          <w:color w:val="000000" w:themeColor="text1"/>
          <w:sz w:val="28"/>
          <w:szCs w:val="28"/>
        </w:rPr>
        <w:t>Komiteti për kriptoasetet</w:t>
      </w:r>
      <w:r w:rsidRPr="007411D6">
        <w:rPr>
          <w:rFonts w:ascii="Times New Roman" w:eastAsia="Times New Roman" w:hAnsi="Times New Roman" w:cs="Times New Roman"/>
          <w:color w:val="000000" w:themeColor="text1"/>
          <w:sz w:val="28"/>
          <w:szCs w:val="28"/>
        </w:rPr>
        <w:t xml:space="preserve"> mund të hartojë gjithashtu vendime në lidhje me draftet e akteve nënligjore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lidhen me detyrat mbikëqyrëse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i janë dhënë Autoritetit Bankar Evropian nga ky ligj.</w:t>
      </w:r>
    </w:p>
    <w:p w14:paraId="46DF2327"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95462EF" w14:textId="77777777" w:rsidR="00EA411E" w:rsidRDefault="00EA411E" w:rsidP="00EA411E">
      <w:pPr>
        <w:numPr>
          <w:ilvl w:val="0"/>
          <w:numId w:val="12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 xml:space="preserve">Autoriteti Bankar Evropian merr masa që komiteti për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et të kryejë vetëm veprimtaritë e përcaktuara në pikat 1 dhe 2, të këtij neni</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dhe çdo detyrë tjetër të nevojshme për kryerjen e veprimtarive të tij në lidhje me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et.</w:t>
      </w:r>
    </w:p>
    <w:p w14:paraId="35646DE0" w14:textId="77777777" w:rsidR="00EA411E" w:rsidRPr="007411D6" w:rsidRDefault="00EA411E" w:rsidP="00EA411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68D7F860"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color w:val="000000" w:themeColor="text1"/>
          <w:sz w:val="28"/>
          <w:szCs w:val="28"/>
        </w:rPr>
        <w:t>Neni 119</w:t>
      </w:r>
    </w:p>
    <w:p w14:paraId="40605816"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Kolegjet për emetuesit e tokenit të aseteve dhe tokenit të parasë elektronike të klasifikuar me rëndësi të lartë</w:t>
      </w:r>
    </w:p>
    <w:p w14:paraId="4B201C55"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29EBC8A4" w14:textId="77777777" w:rsidR="00EA411E" w:rsidRDefault="00EA411E" w:rsidP="00EA411E">
      <w:pPr>
        <w:numPr>
          <w:ilvl w:val="0"/>
          <w:numId w:val="12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Brenda 30 ditëve kalendarike nga marrja e vendimit për të klasifikuar një token të asetit ose një token të parasë elektronike si token me rëndësi të lartë, në përputhje me nen</w:t>
      </w:r>
      <w:r>
        <w:rPr>
          <w:rFonts w:ascii="Times New Roman" w:eastAsia="Times New Roman" w:hAnsi="Times New Roman" w:cs="Times New Roman"/>
          <w:color w:val="000000" w:themeColor="text1"/>
          <w:sz w:val="28"/>
          <w:szCs w:val="28"/>
        </w:rPr>
        <w:t>et</w:t>
      </w:r>
      <w:r w:rsidRPr="007411D6">
        <w:rPr>
          <w:rFonts w:ascii="Times New Roman" w:eastAsia="Times New Roman" w:hAnsi="Times New Roman" w:cs="Times New Roman"/>
          <w:color w:val="000000" w:themeColor="text1"/>
          <w:sz w:val="28"/>
          <w:szCs w:val="28"/>
        </w:rPr>
        <w:t xml:space="preserve"> 43, 44, 56 ose 57, të këtij ligji, sipas rastit, Autoriteti Bankar Evropian do të krijojë, administrojë dhe drejtojë një kolegj mbikëqyrës konsultativ për secilin emetues të një tokeni të asetit ose të një tokeni të parasë elektronike me rëndësi të lartë për të lehtësuar ushtrimin e detyrave mbikëqyrëse dhe për të shërbyer si një mjet për koordinimin e aktiviteteve mbikëqyrëse sipas këtij ligji.</w:t>
      </w:r>
    </w:p>
    <w:p w14:paraId="557CF44C"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5B4F4B5" w14:textId="77777777" w:rsidR="00EA411E" w:rsidRPr="00912579" w:rsidRDefault="00EA411E" w:rsidP="00EA411E">
      <w:pPr>
        <w:numPr>
          <w:ilvl w:val="0"/>
          <w:numId w:val="127"/>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color w:val="000000" w:themeColor="text1"/>
          <w:sz w:val="28"/>
          <w:szCs w:val="28"/>
        </w:rPr>
        <w:t>Kolegji i përcaktuar në pikën 1</w:t>
      </w:r>
      <w:r w:rsidRPr="00912579">
        <w:rPr>
          <w:rFonts w:ascii="Times New Roman" w:eastAsia="Times New Roman" w:hAnsi="Times New Roman" w:cs="Times New Roman"/>
          <w:sz w:val="28"/>
          <w:szCs w:val="28"/>
        </w:rPr>
        <w:t>, të këtij neni, do të përbëhet nga:</w:t>
      </w:r>
    </w:p>
    <w:p w14:paraId="7A1C8936" w14:textId="77777777" w:rsidR="00EA411E" w:rsidRPr="00912579"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p>
    <w:p w14:paraId="33C8C511" w14:textId="77777777" w:rsidR="00EA411E" w:rsidRPr="00912579" w:rsidRDefault="00EA411E" w:rsidP="00EA411E">
      <w:pPr>
        <w:pStyle w:val="ListParagraph"/>
        <w:numPr>
          <w:ilvl w:val="0"/>
          <w:numId w:val="296"/>
        </w:numPr>
        <w:spacing w:after="0" w:line="240" w:lineRule="auto"/>
        <w:jc w:val="both"/>
        <w:rPr>
          <w:rFonts w:ascii="Times New Roman" w:eastAsia="Times New Roman" w:hAnsi="Times New Roman" w:cs="Times New Roman"/>
          <w:sz w:val="28"/>
          <w:szCs w:val="28"/>
        </w:rPr>
      </w:pPr>
      <w:r w:rsidRPr="00912579">
        <w:rPr>
          <w:rFonts w:ascii="Times New Roman" w:eastAsia="Times New Roman" w:hAnsi="Times New Roman" w:cs="Times New Roman"/>
          <w:sz w:val="28"/>
          <w:szCs w:val="28"/>
        </w:rPr>
        <w:t>Autoriteti Bankar Evropian;</w:t>
      </w:r>
    </w:p>
    <w:p w14:paraId="383CFF1C" w14:textId="77777777" w:rsidR="00EA411E" w:rsidRPr="00912579" w:rsidRDefault="00EA411E" w:rsidP="00EA411E">
      <w:pPr>
        <w:pStyle w:val="ListParagraph"/>
        <w:numPr>
          <w:ilvl w:val="0"/>
          <w:numId w:val="296"/>
        </w:numPr>
        <w:spacing w:after="0" w:line="240" w:lineRule="auto"/>
        <w:jc w:val="both"/>
        <w:rPr>
          <w:rFonts w:ascii="Times New Roman" w:eastAsia="Times New Roman" w:hAnsi="Times New Roman" w:cs="Times New Roman"/>
          <w:sz w:val="28"/>
          <w:szCs w:val="28"/>
        </w:rPr>
      </w:pPr>
      <w:r w:rsidRPr="00912579">
        <w:rPr>
          <w:rFonts w:ascii="Times New Roman" w:eastAsia="Times New Roman" w:hAnsi="Times New Roman" w:cs="Times New Roman"/>
          <w:sz w:val="28"/>
          <w:szCs w:val="28"/>
        </w:rPr>
        <w:t>ESMA;</w:t>
      </w:r>
    </w:p>
    <w:p w14:paraId="17139829" w14:textId="77777777" w:rsidR="00EA411E" w:rsidRPr="00912579" w:rsidRDefault="00EA411E" w:rsidP="00EA411E">
      <w:pPr>
        <w:pStyle w:val="ListParagraph"/>
        <w:numPr>
          <w:ilvl w:val="0"/>
          <w:numId w:val="296"/>
        </w:numPr>
        <w:spacing w:after="0" w:line="240" w:lineRule="auto"/>
        <w:jc w:val="both"/>
        <w:rPr>
          <w:rFonts w:ascii="Times New Roman" w:eastAsia="Times New Roman" w:hAnsi="Times New Roman" w:cs="Times New Roman"/>
          <w:sz w:val="28"/>
          <w:szCs w:val="28"/>
        </w:rPr>
      </w:pPr>
      <w:r w:rsidRPr="00912579">
        <w:rPr>
          <w:rFonts w:ascii="Times New Roman" w:eastAsia="Times New Roman" w:hAnsi="Times New Roman" w:cs="Times New Roman"/>
          <w:sz w:val="28"/>
          <w:szCs w:val="28"/>
        </w:rPr>
        <w:t>autoritetet përgjegjëse të vendit origjinës së emetuesit të tokenit të aseteve ose të tokenit të parasë elektronike të klasifikuar si me rëndësi të lartë;</w:t>
      </w:r>
    </w:p>
    <w:p w14:paraId="65C11F34"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912579">
        <w:rPr>
          <w:rFonts w:ascii="Times New Roman" w:eastAsia="Times New Roman" w:hAnsi="Times New Roman" w:cs="Times New Roman"/>
          <w:sz w:val="28"/>
          <w:szCs w:val="28"/>
        </w:rPr>
        <w:t xml:space="preserve">ç) autoritetet përgjegjëse të ofruesve të shërbimeve të kriptoaseteve, institucioneve të kreditit ose shoqërive të shërbimeve të investimit, të cilat ofrojnë shërbimin e kujdestarisë së rezervës së aseteve, në përputhje me nenin 37 të këtij ligji </w:t>
      </w:r>
      <w:r w:rsidRPr="007411D6">
        <w:rPr>
          <w:rFonts w:ascii="Times New Roman" w:eastAsia="Times New Roman" w:hAnsi="Times New Roman" w:cs="Times New Roman"/>
          <w:color w:val="000000" w:themeColor="text1"/>
          <w:sz w:val="28"/>
          <w:szCs w:val="28"/>
        </w:rPr>
        <w:t>ose të fondeve të marra në këmbim të tokenave të parasë elektronike me rëndësi të lartë;</w:t>
      </w:r>
    </w:p>
    <w:p w14:paraId="3CD70494" w14:textId="77777777" w:rsidR="00EA411E" w:rsidRPr="007411D6" w:rsidRDefault="00EA411E" w:rsidP="00EA411E">
      <w:pPr>
        <w:pStyle w:val="ListParagraph"/>
        <w:numPr>
          <w:ilvl w:val="0"/>
          <w:numId w:val="29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autoritetet përgjegjëse të platformave</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të tregtimit, ku tokenat me rëndësi të lartë janë pranuar për tregtim, në rastet kur është e zbatueshme;</w:t>
      </w:r>
    </w:p>
    <w:p w14:paraId="1FD770D1" w14:textId="3461D7AC" w:rsidR="00EA411E" w:rsidRPr="007411D6" w:rsidRDefault="00EA411E" w:rsidP="00643BDE">
      <w:pPr>
        <w:spacing w:after="0" w:line="240" w:lineRule="auto"/>
        <w:ind w:left="720" w:hanging="63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 dh)</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autoritetet përgjegjëse të ofruesve të shërbimeve të pagesave</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cilët ofrojnë shërbime pagesash për tokenat e parasë elektronike me rëndësi të lartë</w:t>
      </w:r>
      <w:r>
        <w:rPr>
          <w:rFonts w:ascii="Times New Roman" w:eastAsia="Times New Roman" w:hAnsi="Times New Roman" w:cs="Times New Roman"/>
          <w:color w:val="000000" w:themeColor="text1"/>
          <w:sz w:val="28"/>
          <w:szCs w:val="28"/>
        </w:rPr>
        <w:t>;</w:t>
      </w:r>
    </w:p>
    <w:p w14:paraId="270FCD9B" w14:textId="77777777" w:rsidR="00EA411E" w:rsidRPr="00912579" w:rsidRDefault="00EA411E" w:rsidP="00EA411E">
      <w:pPr>
        <w:pStyle w:val="ListParagraph"/>
        <w:numPr>
          <w:ilvl w:val="0"/>
          <w:numId w:val="296"/>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color w:val="000000" w:themeColor="text1"/>
          <w:sz w:val="28"/>
          <w:szCs w:val="28"/>
        </w:rPr>
        <w:t>autoritetet përgjegjëse për mbikëqyrjen e palëve të treta që ushtrojnë funksionet e përcaktuara në shkronj</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“ë”</w:t>
      </w:r>
      <w:r>
        <w:rPr>
          <w:rFonts w:ascii="Times New Roman" w:eastAsia="Times New Roman" w:hAnsi="Times New Roman" w:cs="Times New Roman"/>
          <w:color w:val="000000" w:themeColor="text1"/>
          <w:sz w:val="28"/>
          <w:szCs w:val="28"/>
        </w:rPr>
        <w:t xml:space="preserve">, të </w:t>
      </w:r>
      <w:r w:rsidRPr="007411D6">
        <w:rPr>
          <w:rFonts w:ascii="Times New Roman" w:eastAsia="Times New Roman" w:hAnsi="Times New Roman" w:cs="Times New Roman"/>
          <w:color w:val="000000" w:themeColor="text1"/>
          <w:sz w:val="28"/>
          <w:szCs w:val="28"/>
        </w:rPr>
        <w:t>pik</w:t>
      </w:r>
      <w:r>
        <w:rPr>
          <w:rFonts w:ascii="Times New Roman" w:eastAsia="Times New Roman" w:hAnsi="Times New Roman" w:cs="Times New Roman"/>
          <w:color w:val="000000" w:themeColor="text1"/>
          <w:sz w:val="28"/>
          <w:szCs w:val="28"/>
        </w:rPr>
        <w:t>ës</w:t>
      </w:r>
      <w:r w:rsidRPr="007411D6">
        <w:rPr>
          <w:rFonts w:ascii="Times New Roman" w:eastAsia="Times New Roman" w:hAnsi="Times New Roman" w:cs="Times New Roman"/>
          <w:color w:val="000000" w:themeColor="text1"/>
          <w:sz w:val="28"/>
          <w:szCs w:val="28"/>
        </w:rPr>
        <w:t xml:space="preserve"> 5,</w:t>
      </w:r>
      <w:r>
        <w:rPr>
          <w:rFonts w:ascii="Times New Roman" w:eastAsia="Times New Roman" w:hAnsi="Times New Roman" w:cs="Times New Roman"/>
          <w:color w:val="000000" w:themeColor="text1"/>
          <w:sz w:val="28"/>
          <w:szCs w:val="28"/>
        </w:rPr>
        <w:t xml:space="preserve"> të </w:t>
      </w:r>
      <w:r w:rsidRPr="00912579">
        <w:rPr>
          <w:rFonts w:ascii="Times New Roman" w:eastAsia="Times New Roman" w:hAnsi="Times New Roman" w:cs="Times New Roman"/>
          <w:sz w:val="28"/>
          <w:szCs w:val="28"/>
        </w:rPr>
        <w:t>nenit 34, të këtij ligji;</w:t>
      </w:r>
    </w:p>
    <w:p w14:paraId="244F7852" w14:textId="289BBCD3" w:rsidR="00EA411E" w:rsidRPr="007411D6" w:rsidRDefault="00EA411E" w:rsidP="00EA411E">
      <w:pPr>
        <w:spacing w:after="0" w:line="240" w:lineRule="auto"/>
        <w:ind w:left="720" w:hanging="45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 xml:space="preserve">autoritetet përgjegjëse të ofruesve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r w:rsidR="00643BDE">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që ofrojnë</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shërbimin e kujdestarisë dhe administrimit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për llogari të zotëruesve të tokenit me rëndësi të lartë</w:t>
      </w:r>
      <w:r>
        <w:rPr>
          <w:rFonts w:ascii="Times New Roman" w:eastAsia="Times New Roman" w:hAnsi="Times New Roman" w:cs="Times New Roman"/>
          <w:color w:val="000000" w:themeColor="text1"/>
          <w:sz w:val="28"/>
          <w:szCs w:val="28"/>
        </w:rPr>
        <w:t>;</w:t>
      </w:r>
    </w:p>
    <w:p w14:paraId="17C7A06F" w14:textId="77777777" w:rsidR="00EA411E" w:rsidRPr="007411D6" w:rsidRDefault="00EA411E" w:rsidP="00EA411E">
      <w:pPr>
        <w:pStyle w:val="ListParagraph"/>
        <w:numPr>
          <w:ilvl w:val="0"/>
          <w:numId w:val="29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Banka Qendrore Evropiane</w:t>
      </w:r>
      <w:r>
        <w:rPr>
          <w:rFonts w:ascii="Times New Roman" w:eastAsia="Times New Roman" w:hAnsi="Times New Roman" w:cs="Times New Roman"/>
          <w:color w:val="000000" w:themeColor="text1"/>
          <w:sz w:val="28"/>
          <w:szCs w:val="28"/>
        </w:rPr>
        <w:t>;</w:t>
      </w:r>
    </w:p>
    <w:p w14:paraId="6062701B" w14:textId="77777777" w:rsidR="00EA411E" w:rsidRPr="007411D6" w:rsidRDefault="00EA411E" w:rsidP="00EA411E">
      <w:pPr>
        <w:pStyle w:val="ListParagraph"/>
        <w:numPr>
          <w:ilvl w:val="0"/>
          <w:numId w:val="29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bank</w:t>
      </w:r>
      <w:r>
        <w:rPr>
          <w:rFonts w:ascii="Times New Roman" w:eastAsia="Times New Roman" w:hAnsi="Times New Roman" w:cs="Times New Roman"/>
          <w:color w:val="000000" w:themeColor="text1"/>
          <w:sz w:val="28"/>
          <w:szCs w:val="28"/>
        </w:rPr>
        <w:t>a</w:t>
      </w:r>
      <w:r w:rsidRPr="007411D6">
        <w:rPr>
          <w:rFonts w:ascii="Times New Roman" w:eastAsia="Times New Roman" w:hAnsi="Times New Roman" w:cs="Times New Roman"/>
          <w:color w:val="000000" w:themeColor="text1"/>
          <w:sz w:val="28"/>
          <w:szCs w:val="28"/>
        </w:rPr>
        <w:t xml:space="preserve"> qendrore </w:t>
      </w:r>
      <w:r>
        <w:rPr>
          <w:rFonts w:ascii="Times New Roman" w:eastAsia="Times New Roman" w:hAnsi="Times New Roman" w:cs="Times New Roman"/>
          <w:color w:val="000000" w:themeColor="text1"/>
          <w:sz w:val="28"/>
          <w:szCs w:val="28"/>
        </w:rPr>
        <w:t>e</w:t>
      </w:r>
      <w:r w:rsidRPr="007411D6">
        <w:rPr>
          <w:rFonts w:ascii="Times New Roman" w:eastAsia="Times New Roman" w:hAnsi="Times New Roman" w:cs="Times New Roman"/>
          <w:color w:val="000000" w:themeColor="text1"/>
          <w:sz w:val="28"/>
          <w:szCs w:val="28"/>
        </w:rPr>
        <w:t xml:space="preserve"> shtetit përkatës, në rastet kur zyra qendrore e tokenit të aseteve me rëndësi të lartë ndodhet në një shtet, monedha zyrtare e të cilit nuk është euro, ose kur monedha zyrtare e referuar nga tokeni i aseteve me rëndësi të lartë, nuk është euro</w:t>
      </w:r>
      <w:r>
        <w:rPr>
          <w:rFonts w:ascii="Times New Roman" w:eastAsia="Times New Roman" w:hAnsi="Times New Roman" w:cs="Times New Roman"/>
          <w:color w:val="000000" w:themeColor="text1"/>
          <w:sz w:val="28"/>
          <w:szCs w:val="28"/>
        </w:rPr>
        <w:t>;</w:t>
      </w:r>
    </w:p>
    <w:p w14:paraId="3B7394F9" w14:textId="77777777" w:rsidR="00EA411E" w:rsidRPr="007411D6" w:rsidRDefault="00EA411E" w:rsidP="00643BDE">
      <w:pPr>
        <w:spacing w:after="0" w:line="240" w:lineRule="auto"/>
        <w:ind w:left="720" w:hanging="63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 gj)</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bank</w:t>
      </w:r>
      <w:r>
        <w:rPr>
          <w:rFonts w:ascii="Times New Roman" w:eastAsia="Times New Roman" w:hAnsi="Times New Roman" w:cs="Times New Roman"/>
          <w:color w:val="000000" w:themeColor="text1"/>
          <w:sz w:val="28"/>
          <w:szCs w:val="28"/>
        </w:rPr>
        <w:t>a</w:t>
      </w:r>
      <w:r w:rsidRPr="007411D6">
        <w:rPr>
          <w:rFonts w:ascii="Times New Roman" w:eastAsia="Times New Roman" w:hAnsi="Times New Roman" w:cs="Times New Roman"/>
          <w:color w:val="000000" w:themeColor="text1"/>
          <w:sz w:val="28"/>
          <w:szCs w:val="28"/>
        </w:rPr>
        <w:t xml:space="preserve"> qendrore </w:t>
      </w:r>
      <w:r>
        <w:rPr>
          <w:rFonts w:ascii="Times New Roman" w:eastAsia="Times New Roman" w:hAnsi="Times New Roman" w:cs="Times New Roman"/>
          <w:color w:val="000000" w:themeColor="text1"/>
          <w:sz w:val="28"/>
          <w:szCs w:val="28"/>
        </w:rPr>
        <w:t>e</w:t>
      </w:r>
      <w:r w:rsidRPr="007411D6">
        <w:rPr>
          <w:rFonts w:ascii="Times New Roman" w:eastAsia="Times New Roman" w:hAnsi="Times New Roman" w:cs="Times New Roman"/>
          <w:color w:val="000000" w:themeColor="text1"/>
          <w:sz w:val="28"/>
          <w:szCs w:val="28"/>
        </w:rPr>
        <w:t xml:space="preserve"> shtetit përkatës, në rastet kur zyra qendrore e tokenit të parasë elektronike me rëndësi të lartë ndodhet në një shtet, monedha zyrtare e të cilit nuk është euro, ose kur monedha zyrtare e referuar nga tokeni i parasë elektronike me rëndësi të lartë, nuk është euro</w:t>
      </w:r>
      <w:r>
        <w:rPr>
          <w:rFonts w:ascii="Times New Roman" w:eastAsia="Times New Roman" w:hAnsi="Times New Roman" w:cs="Times New Roman"/>
          <w:color w:val="000000" w:themeColor="text1"/>
          <w:sz w:val="28"/>
          <w:szCs w:val="28"/>
        </w:rPr>
        <w:t>;</w:t>
      </w:r>
    </w:p>
    <w:p w14:paraId="5C26F424" w14:textId="504A55B6" w:rsidR="00EA411E" w:rsidRPr="007411D6" w:rsidRDefault="00EA411E" w:rsidP="00EA411E">
      <w:pPr>
        <w:pStyle w:val="ListParagraph"/>
        <w:numPr>
          <w:ilvl w:val="0"/>
          <w:numId w:val="29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autoritetet përgjegjëse të shtetit</w:t>
      </w:r>
      <w:r w:rsidR="00643BDE">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ku tokeni me rëndësi të lartë ka përdorim më të madh, sipas kërkesës së atyre autoriteteve</w:t>
      </w:r>
      <w:r>
        <w:rPr>
          <w:rFonts w:ascii="Times New Roman" w:eastAsia="Times New Roman" w:hAnsi="Times New Roman" w:cs="Times New Roman"/>
          <w:color w:val="000000" w:themeColor="text1"/>
          <w:sz w:val="28"/>
          <w:szCs w:val="28"/>
        </w:rPr>
        <w:t>;</w:t>
      </w:r>
    </w:p>
    <w:p w14:paraId="5D70E131" w14:textId="77777777" w:rsidR="00EA411E" w:rsidRDefault="00EA411E" w:rsidP="00EA411E">
      <w:pPr>
        <w:pStyle w:val="ListParagraph"/>
        <w:numPr>
          <w:ilvl w:val="0"/>
          <w:numId w:val="29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autoritetet mbikëqyrëse përkatëse të vendeve të treta</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me të cilat Autoriteti Bankar Evropian ka lidhur marrëveshje administrative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nenin 126</w:t>
      </w:r>
      <w:r>
        <w:rPr>
          <w:rFonts w:ascii="Times New Roman" w:eastAsia="Times New Roman" w:hAnsi="Times New Roman" w:cs="Times New Roman"/>
          <w:color w:val="000000" w:themeColor="text1"/>
          <w:sz w:val="28"/>
          <w:szCs w:val="28"/>
        </w:rPr>
        <w:t>,</w:t>
      </w:r>
      <w:r w:rsidRPr="00140441">
        <w:rPr>
          <w:rFonts w:ascii="Times New Roman" w:eastAsia="Times New Roman" w:hAnsi="Times New Roman" w:cs="Times New Roman"/>
          <w:color w:val="EE0000"/>
          <w:sz w:val="28"/>
          <w:szCs w:val="28"/>
        </w:rPr>
        <w:t xml:space="preserve"> </w:t>
      </w:r>
      <w:r w:rsidRPr="00912579">
        <w:rPr>
          <w:rFonts w:ascii="Times New Roman" w:eastAsia="Times New Roman" w:hAnsi="Times New Roman" w:cs="Times New Roman"/>
          <w:sz w:val="28"/>
          <w:szCs w:val="28"/>
        </w:rPr>
        <w:t>të këtij ligji.</w:t>
      </w:r>
    </w:p>
    <w:p w14:paraId="4E7C0604" w14:textId="77777777" w:rsidR="00EA411E" w:rsidRPr="007411D6" w:rsidRDefault="00EA411E" w:rsidP="00EA411E">
      <w:pPr>
        <w:pStyle w:val="ListParagraph"/>
        <w:spacing w:after="0" w:line="240" w:lineRule="auto"/>
        <w:ind w:left="0"/>
        <w:rPr>
          <w:rFonts w:ascii="Times New Roman" w:eastAsia="Times New Roman" w:hAnsi="Times New Roman" w:cs="Times New Roman"/>
          <w:color w:val="000000" w:themeColor="text1"/>
          <w:sz w:val="28"/>
          <w:szCs w:val="28"/>
        </w:rPr>
      </w:pPr>
    </w:p>
    <w:p w14:paraId="06FFB2E7" w14:textId="77777777" w:rsidR="00EA411E" w:rsidRDefault="00EA411E" w:rsidP="00EA411E">
      <w:pPr>
        <w:numPr>
          <w:ilvl w:val="0"/>
          <w:numId w:val="13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Autoriteti Bankar Evropian </w:t>
      </w:r>
      <w:sdt>
        <w:sdtPr>
          <w:rPr>
            <w:rFonts w:ascii="Times New Roman" w:hAnsi="Times New Roman" w:cs="Times New Roman"/>
            <w:color w:val="000000" w:themeColor="text1"/>
            <w:sz w:val="28"/>
            <w:szCs w:val="28"/>
          </w:rPr>
          <w:tag w:val="goog_rdk_75"/>
          <w:id w:val="-1676531944"/>
        </w:sdtPr>
        <w:sdtContent/>
      </w:sdt>
      <w:r w:rsidRPr="007411D6">
        <w:rPr>
          <w:rFonts w:ascii="Times New Roman" w:eastAsia="Times New Roman" w:hAnsi="Times New Roman" w:cs="Times New Roman"/>
          <w:color w:val="000000" w:themeColor="text1"/>
          <w:sz w:val="28"/>
          <w:szCs w:val="28"/>
        </w:rPr>
        <w:t>mund të ftojë autoritete të tjera për të qenë anëtarë të kolegjit të përcaktuar në pikën 1, të këtij neni, në rastet kur subjektet që ata mbikëqyrin janë të rëndësishme për punën e kolegjit.</w:t>
      </w:r>
    </w:p>
    <w:p w14:paraId="1A7F0D87"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736C412" w14:textId="77777777" w:rsidR="00EA411E" w:rsidRDefault="00EA411E" w:rsidP="00EA411E">
      <w:pPr>
        <w:numPr>
          <w:ilvl w:val="0"/>
          <w:numId w:val="13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përgjegjës i një vendi të tretë që nuk është anëtar i kolegjit mund të kërkojë nga kolegji çdo informacion të rëndësishëm për kryerjen e detyrave të tij mbikëqyrëse sipas këtij ligji.</w:t>
      </w:r>
    </w:p>
    <w:p w14:paraId="2B0C99B7"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D71DDA5" w14:textId="77777777" w:rsidR="00EA411E" w:rsidRDefault="00EA411E" w:rsidP="00EA411E">
      <w:pPr>
        <w:numPr>
          <w:ilvl w:val="0"/>
          <w:numId w:val="13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 Krahas përgjegjësive të autoriteteve përgjegjëse sipas këtij ligji, Kolegji i përcaktuar në pikën 1, të këtij neni, siguron:</w:t>
      </w:r>
    </w:p>
    <w:p w14:paraId="3450C674"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9DA1CDF" w14:textId="77777777" w:rsidR="00EA411E" w:rsidRPr="007411D6" w:rsidRDefault="00EA411E" w:rsidP="00EA411E">
      <w:pPr>
        <w:pStyle w:val="ListParagraph"/>
        <w:numPr>
          <w:ilvl w:val="0"/>
          <w:numId w:val="297"/>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përgatitjen e opinionit jodetyrues të përcaktuar në nenin 120, të këtij ligji;</w:t>
      </w:r>
    </w:p>
    <w:p w14:paraId="5F924A7C" w14:textId="77777777" w:rsidR="00EA411E" w:rsidRPr="007411D6" w:rsidRDefault="00EA411E" w:rsidP="00EA411E">
      <w:pPr>
        <w:pStyle w:val="ListParagraph"/>
        <w:numPr>
          <w:ilvl w:val="0"/>
          <w:numId w:val="297"/>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shkëmbimin e informacionit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këtë ligj;</w:t>
      </w:r>
    </w:p>
    <w:p w14:paraId="0A406F16" w14:textId="77777777" w:rsidR="00EA411E" w:rsidRPr="005635F1" w:rsidRDefault="00EA411E" w:rsidP="00EA411E">
      <w:pPr>
        <w:pStyle w:val="ListParagraph"/>
        <w:numPr>
          <w:ilvl w:val="0"/>
          <w:numId w:val="297"/>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arritjen e një marrëveshjeje për besimin vullnetar të detyrave </w:t>
      </w:r>
      <w:r>
        <w:rPr>
          <w:rFonts w:ascii="Times New Roman" w:eastAsia="Times New Roman" w:hAnsi="Times New Roman" w:cs="Times New Roman"/>
          <w:color w:val="000000" w:themeColor="text1"/>
          <w:sz w:val="28"/>
          <w:szCs w:val="28"/>
        </w:rPr>
        <w:t xml:space="preserve">ndërmjet </w:t>
      </w:r>
      <w:r w:rsidRPr="007411D6">
        <w:rPr>
          <w:rFonts w:ascii="Times New Roman" w:eastAsia="Times New Roman" w:hAnsi="Times New Roman" w:cs="Times New Roman"/>
          <w:color w:val="000000" w:themeColor="text1"/>
          <w:sz w:val="28"/>
          <w:szCs w:val="28"/>
        </w:rPr>
        <w:t>anëtarëve të tij.</w:t>
      </w:r>
    </w:p>
    <w:p w14:paraId="64F25204" w14:textId="77777777" w:rsidR="00EA411E" w:rsidRPr="007411D6" w:rsidRDefault="00EA411E" w:rsidP="00EA411E">
      <w:pPr>
        <w:pStyle w:val="ListParagraph"/>
        <w:spacing w:after="0" w:line="240" w:lineRule="auto"/>
        <w:ind w:left="360"/>
        <w:jc w:val="both"/>
        <w:rPr>
          <w:rFonts w:ascii="Times New Roman" w:hAnsi="Times New Roman" w:cs="Times New Roman"/>
          <w:color w:val="000000" w:themeColor="text1"/>
          <w:sz w:val="28"/>
          <w:szCs w:val="28"/>
        </w:rPr>
      </w:pPr>
    </w:p>
    <w:p w14:paraId="3F41580B" w14:textId="77777777" w:rsidR="00EA411E" w:rsidRPr="00912579" w:rsidRDefault="00EA411E" w:rsidP="00EA411E">
      <w:pPr>
        <w:spacing w:after="0" w:line="240" w:lineRule="auto"/>
        <w:ind w:left="360"/>
        <w:jc w:val="both"/>
        <w:rPr>
          <w:rFonts w:ascii="Times New Roman" w:eastAsia="Times New Roman" w:hAnsi="Times New Roman" w:cs="Times New Roman"/>
          <w:sz w:val="28"/>
          <w:szCs w:val="28"/>
        </w:rPr>
      </w:pPr>
      <w:r w:rsidRPr="007411D6">
        <w:rPr>
          <w:rFonts w:ascii="Times New Roman" w:eastAsia="Times New Roman" w:hAnsi="Times New Roman" w:cs="Times New Roman"/>
          <w:color w:val="000000" w:themeColor="text1"/>
          <w:sz w:val="28"/>
          <w:szCs w:val="28"/>
        </w:rPr>
        <w:t xml:space="preserve">Me qëllim </w:t>
      </w:r>
      <w:r w:rsidRPr="00912579">
        <w:rPr>
          <w:rFonts w:ascii="Times New Roman" w:eastAsia="Times New Roman" w:hAnsi="Times New Roman" w:cs="Times New Roman"/>
          <w:sz w:val="28"/>
          <w:szCs w:val="28"/>
        </w:rPr>
        <w:t>lehtësimin e kryerjes së detyrave të ngarkuara ndaj kolegjeve në përputhje me pikën 1, të këtij neni, anëtarët e kolegjit të përcaktuar në                    pikën 2, të këtij neni, kanë të drejtë të kontribuojnë në përcaktimin e rendit të ditës së takimeve të kolegjit.</w:t>
      </w:r>
    </w:p>
    <w:p w14:paraId="48DB69C0" w14:textId="77777777" w:rsidR="00EA411E" w:rsidRPr="007411D6" w:rsidRDefault="00EA411E" w:rsidP="00EA411E">
      <w:pPr>
        <w:spacing w:after="0" w:line="240" w:lineRule="auto"/>
        <w:ind w:left="360"/>
        <w:jc w:val="both"/>
        <w:rPr>
          <w:rFonts w:ascii="Times New Roman" w:hAnsi="Times New Roman" w:cs="Times New Roman"/>
          <w:color w:val="000000" w:themeColor="text1"/>
          <w:sz w:val="28"/>
          <w:szCs w:val="28"/>
        </w:rPr>
      </w:pPr>
    </w:p>
    <w:p w14:paraId="196CDCAA" w14:textId="224BF802" w:rsidR="00EA411E" w:rsidRPr="00F751F3" w:rsidRDefault="00EA411E" w:rsidP="00F751F3">
      <w:pPr>
        <w:pStyle w:val="ListParagraph"/>
        <w:numPr>
          <w:ilvl w:val="0"/>
          <w:numId w:val="130"/>
        </w:numPr>
        <w:spacing w:after="0" w:line="240" w:lineRule="auto"/>
        <w:jc w:val="both"/>
        <w:rPr>
          <w:rFonts w:ascii="Times New Roman" w:eastAsia="Times New Roman" w:hAnsi="Times New Roman" w:cs="Times New Roman"/>
          <w:color w:val="000000" w:themeColor="text1"/>
          <w:sz w:val="28"/>
          <w:szCs w:val="28"/>
        </w:rPr>
      </w:pPr>
      <w:r w:rsidRPr="00F751F3">
        <w:rPr>
          <w:rFonts w:ascii="Times New Roman" w:eastAsia="Times New Roman" w:hAnsi="Times New Roman" w:cs="Times New Roman"/>
          <w:color w:val="000000" w:themeColor="text1"/>
          <w:sz w:val="28"/>
          <w:szCs w:val="28"/>
        </w:rPr>
        <w:t>Krijimi dhe funksionimi i kolegjit të përcaktuar në pikën 1, të këtij neni, do të bazohet në një marrëveshje me shkrim ndërmjet të gjithë anëtarëve të tij.</w:t>
      </w:r>
      <w:r w:rsidR="00912579" w:rsidRPr="00F751F3">
        <w:rPr>
          <w:rFonts w:ascii="Times New Roman" w:eastAsia="Times New Roman" w:hAnsi="Times New Roman" w:cs="Times New Roman"/>
          <w:color w:val="000000" w:themeColor="text1"/>
          <w:sz w:val="28"/>
          <w:szCs w:val="28"/>
        </w:rPr>
        <w:t xml:space="preserve"> </w:t>
      </w:r>
      <w:r w:rsidRPr="00F751F3">
        <w:rPr>
          <w:rFonts w:ascii="Times New Roman" w:eastAsia="Times New Roman" w:hAnsi="Times New Roman" w:cs="Times New Roman"/>
          <w:color w:val="000000" w:themeColor="text1"/>
          <w:sz w:val="28"/>
          <w:szCs w:val="28"/>
        </w:rPr>
        <w:t>Marrëveshja do të përcaktojë rregullimet praktike për funksionimin e kolegjit, duke përfshirë rregullat e detajuara për:</w:t>
      </w:r>
    </w:p>
    <w:p w14:paraId="005A150B" w14:textId="77777777" w:rsidR="00EA411E" w:rsidRPr="007411D6" w:rsidRDefault="00EA411E" w:rsidP="00EA411E">
      <w:pPr>
        <w:spacing w:after="0" w:line="240" w:lineRule="auto"/>
        <w:ind w:left="360"/>
        <w:jc w:val="both"/>
        <w:rPr>
          <w:rFonts w:ascii="Times New Roman" w:hAnsi="Times New Roman" w:cs="Times New Roman"/>
          <w:color w:val="000000" w:themeColor="text1"/>
          <w:sz w:val="28"/>
          <w:szCs w:val="28"/>
        </w:rPr>
      </w:pPr>
    </w:p>
    <w:p w14:paraId="1AE5EBB7" w14:textId="77777777" w:rsidR="00EA411E" w:rsidRPr="007411D6" w:rsidRDefault="00EA411E" w:rsidP="00EA411E">
      <w:pPr>
        <w:pStyle w:val="ListParagraph"/>
        <w:numPr>
          <w:ilvl w:val="0"/>
          <w:numId w:val="29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procedurat e votimit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siç përmenden në pik</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3,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120, të këtij ligji;</w:t>
      </w:r>
    </w:p>
    <w:p w14:paraId="01907F1D" w14:textId="77777777" w:rsidR="00EA411E" w:rsidRPr="007411D6" w:rsidRDefault="00EA411E" w:rsidP="00EA411E">
      <w:pPr>
        <w:pStyle w:val="ListParagraph"/>
        <w:numPr>
          <w:ilvl w:val="0"/>
          <w:numId w:val="29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procedurat për përcaktimin e rendit të ditës së takimeve të kolegjit;</w:t>
      </w:r>
    </w:p>
    <w:p w14:paraId="1F691CCE" w14:textId="77777777" w:rsidR="00EA411E" w:rsidRPr="007411D6" w:rsidRDefault="00EA411E" w:rsidP="00EA411E">
      <w:pPr>
        <w:pStyle w:val="ListParagraph"/>
        <w:numPr>
          <w:ilvl w:val="0"/>
          <w:numId w:val="29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frekuencën e takimeve të kolegjit;</w:t>
      </w:r>
    </w:p>
    <w:p w14:paraId="1E82D731"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afatet minimale të përshtatshme për vlerësimin e dokumentacionit përkatës nga anëtarët e</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kolegjit;</w:t>
      </w:r>
    </w:p>
    <w:p w14:paraId="1C86354D" w14:textId="77777777" w:rsidR="00EA411E" w:rsidRPr="007411D6" w:rsidRDefault="00EA411E" w:rsidP="00EA411E">
      <w:pPr>
        <w:pStyle w:val="ListParagraph"/>
        <w:numPr>
          <w:ilvl w:val="0"/>
          <w:numId w:val="29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modalitetet e komunikimit ndërmjet anëtarëve të kolegjit;</w:t>
      </w:r>
    </w:p>
    <w:p w14:paraId="63B79988" w14:textId="77777777" w:rsidR="00EA411E" w:rsidRPr="007411D6" w:rsidRDefault="00EA411E" w:rsidP="00EA411E">
      <w:pPr>
        <w:spacing w:after="0" w:line="240" w:lineRule="auto"/>
        <w:ind w:left="720"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krijimin e disa kolegjeve, një për çdo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 specifik ose grup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esh</w:t>
      </w:r>
      <w:r>
        <w:rPr>
          <w:rFonts w:ascii="Times New Roman" w:eastAsia="Times New Roman" w:hAnsi="Times New Roman" w:cs="Times New Roman"/>
          <w:color w:val="000000" w:themeColor="text1"/>
          <w:sz w:val="28"/>
          <w:szCs w:val="28"/>
        </w:rPr>
        <w:t>;</w:t>
      </w:r>
    </w:p>
    <w:p w14:paraId="1589F4B3" w14:textId="070A980E" w:rsidR="00EA411E" w:rsidRDefault="00EA411E" w:rsidP="00EA411E">
      <w:pPr>
        <w:pStyle w:val="ListParagraph"/>
        <w:numPr>
          <w:ilvl w:val="0"/>
          <w:numId w:val="29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detyra që do t’i besohen Autoritetit Bankar Evropian ose një anëtari tjetër të kolegjit</w:t>
      </w:r>
      <w:r w:rsidR="00912579">
        <w:rPr>
          <w:rFonts w:ascii="Times New Roman" w:eastAsia="Times New Roman" w:hAnsi="Times New Roman" w:cs="Times New Roman"/>
          <w:color w:val="000000" w:themeColor="text1"/>
          <w:sz w:val="28"/>
          <w:szCs w:val="28"/>
        </w:rPr>
        <w:t>.</w:t>
      </w:r>
    </w:p>
    <w:p w14:paraId="6159F0BE" w14:textId="77777777" w:rsidR="00912579" w:rsidRPr="007411D6" w:rsidRDefault="00912579" w:rsidP="00912579">
      <w:pPr>
        <w:pStyle w:val="ListParagraph"/>
        <w:spacing w:after="0" w:line="240" w:lineRule="auto"/>
        <w:jc w:val="both"/>
        <w:rPr>
          <w:rFonts w:ascii="Times New Roman" w:eastAsia="Times New Roman" w:hAnsi="Times New Roman" w:cs="Times New Roman"/>
          <w:color w:val="000000" w:themeColor="text1"/>
          <w:sz w:val="28"/>
          <w:szCs w:val="28"/>
        </w:rPr>
      </w:pPr>
    </w:p>
    <w:p w14:paraId="0E141F26" w14:textId="3A8CD27D" w:rsidR="00E245DD" w:rsidRDefault="00E245DD" w:rsidP="00643BDE">
      <w:pPr>
        <w:spacing w:after="0" w:line="240" w:lineRule="auto"/>
        <w:ind w:left="360" w:hanging="360"/>
        <w:jc w:val="both"/>
        <w:rPr>
          <w:rFonts w:ascii="Times New Roman" w:eastAsia="Times New Roman" w:hAnsi="Times New Roman" w:cs="Times New Roman"/>
          <w:color w:val="000000" w:themeColor="text1"/>
          <w:sz w:val="28"/>
          <w:szCs w:val="28"/>
          <w:highlight w:val="yellow"/>
        </w:rPr>
      </w:pPr>
      <w:r>
        <w:rPr>
          <w:rFonts w:ascii="Times New Roman" w:eastAsia="Times New Roman" w:hAnsi="Times New Roman" w:cs="Times New Roman"/>
          <w:color w:val="000000" w:themeColor="text1"/>
          <w:sz w:val="28"/>
          <w:szCs w:val="28"/>
        </w:rPr>
        <w:t>7.</w:t>
      </w:r>
      <w:r w:rsidR="00643BDE">
        <w:rPr>
          <w:rFonts w:ascii="Times New Roman" w:eastAsia="Times New Roman" w:hAnsi="Times New Roman" w:cs="Times New Roman"/>
          <w:color w:val="000000" w:themeColor="text1"/>
          <w:sz w:val="28"/>
          <w:szCs w:val="28"/>
        </w:rPr>
        <w:tab/>
      </w:r>
      <w:r w:rsidR="00EA411E" w:rsidRPr="007411D6">
        <w:rPr>
          <w:rFonts w:ascii="Times New Roman" w:eastAsia="Times New Roman" w:hAnsi="Times New Roman" w:cs="Times New Roman"/>
          <w:color w:val="000000" w:themeColor="text1"/>
          <w:sz w:val="28"/>
          <w:szCs w:val="28"/>
        </w:rPr>
        <w:t>Autoriteti Bankar Evropian</w:t>
      </w:r>
      <w:r w:rsidR="00EA411E">
        <w:rPr>
          <w:rFonts w:ascii="Times New Roman" w:eastAsia="Times New Roman" w:hAnsi="Times New Roman" w:cs="Times New Roman"/>
          <w:color w:val="000000" w:themeColor="text1"/>
          <w:sz w:val="28"/>
          <w:szCs w:val="28"/>
        </w:rPr>
        <w:t>,</w:t>
      </w:r>
      <w:r w:rsidR="00EA411E" w:rsidRPr="007411D6">
        <w:rPr>
          <w:rFonts w:ascii="Times New Roman" w:eastAsia="Times New Roman" w:hAnsi="Times New Roman" w:cs="Times New Roman"/>
          <w:color w:val="000000" w:themeColor="text1"/>
          <w:sz w:val="28"/>
          <w:szCs w:val="28"/>
        </w:rPr>
        <w:t xml:space="preserve"> i cili kryeson </w:t>
      </w:r>
      <w:r w:rsidR="00EA411E" w:rsidRPr="00EC6E2E">
        <w:rPr>
          <w:rFonts w:ascii="Times New Roman" w:eastAsia="Times New Roman" w:hAnsi="Times New Roman" w:cs="Times New Roman"/>
          <w:color w:val="000000" w:themeColor="text1"/>
          <w:sz w:val="28"/>
          <w:szCs w:val="28"/>
        </w:rPr>
        <w:t>kolegjin:</w:t>
      </w:r>
    </w:p>
    <w:p w14:paraId="45DFAED4" w14:textId="77777777" w:rsidR="00912579" w:rsidRDefault="00912579" w:rsidP="00912579">
      <w:pPr>
        <w:spacing w:after="0" w:line="240" w:lineRule="auto"/>
        <w:ind w:left="360" w:hanging="360"/>
        <w:jc w:val="both"/>
        <w:rPr>
          <w:rFonts w:ascii="Times New Roman" w:eastAsia="Times New Roman" w:hAnsi="Times New Roman" w:cs="Times New Roman"/>
          <w:color w:val="000000" w:themeColor="text1"/>
          <w:sz w:val="28"/>
          <w:szCs w:val="28"/>
          <w:highlight w:val="yellow"/>
        </w:rPr>
      </w:pPr>
    </w:p>
    <w:p w14:paraId="687D439A" w14:textId="011070F7" w:rsidR="00EA411E" w:rsidRPr="00912579" w:rsidRDefault="00912579" w:rsidP="00912579">
      <w:pPr>
        <w:pStyle w:val="ListParagraph"/>
        <w:numPr>
          <w:ilvl w:val="1"/>
          <w:numId w:val="120"/>
        </w:numPr>
        <w:spacing w:after="0" w:line="240" w:lineRule="auto"/>
        <w:ind w:left="720"/>
        <w:jc w:val="both"/>
        <w:rPr>
          <w:rFonts w:ascii="Times New Roman" w:eastAsia="Times New Roman" w:hAnsi="Times New Roman" w:cs="Times New Roman"/>
          <w:color w:val="000000" w:themeColor="text1"/>
          <w:sz w:val="28"/>
          <w:szCs w:val="28"/>
        </w:rPr>
      </w:pPr>
      <w:r w:rsidRPr="00912579">
        <w:rPr>
          <w:rFonts w:ascii="Times New Roman" w:eastAsia="Times New Roman" w:hAnsi="Times New Roman" w:cs="Times New Roman"/>
          <w:color w:val="000000" w:themeColor="text1"/>
          <w:sz w:val="28"/>
          <w:szCs w:val="28"/>
        </w:rPr>
        <w:t xml:space="preserve">do të </w:t>
      </w:r>
      <w:r w:rsidR="00EA411E" w:rsidRPr="00912579">
        <w:rPr>
          <w:rFonts w:ascii="Times New Roman" w:eastAsia="Times New Roman" w:hAnsi="Times New Roman" w:cs="Times New Roman"/>
          <w:color w:val="000000" w:themeColor="text1"/>
          <w:sz w:val="28"/>
          <w:szCs w:val="28"/>
        </w:rPr>
        <w:t>krijojë marrëveshje dhe procedura me shkrim për funksionimin e kolegjit, pas konsultimit me anëtarët e tjerë të kolegjit;</w:t>
      </w:r>
    </w:p>
    <w:p w14:paraId="28975D36" w14:textId="5A4AFF4B" w:rsidR="00EA411E" w:rsidRPr="00912579" w:rsidRDefault="00912579" w:rsidP="00912579">
      <w:pPr>
        <w:pStyle w:val="ListParagraph"/>
        <w:numPr>
          <w:ilvl w:val="1"/>
          <w:numId w:val="120"/>
        </w:numPr>
        <w:spacing w:after="0" w:line="240" w:lineRule="auto"/>
        <w:ind w:left="720"/>
        <w:jc w:val="both"/>
        <w:rPr>
          <w:rFonts w:ascii="Times New Roman" w:eastAsia="Times New Roman" w:hAnsi="Times New Roman" w:cs="Times New Roman"/>
          <w:color w:val="000000" w:themeColor="text1"/>
          <w:sz w:val="28"/>
          <w:szCs w:val="28"/>
        </w:rPr>
      </w:pPr>
      <w:r w:rsidRPr="00912579">
        <w:rPr>
          <w:rFonts w:ascii="Times New Roman" w:eastAsia="Times New Roman" w:hAnsi="Times New Roman" w:cs="Times New Roman"/>
          <w:color w:val="000000" w:themeColor="text1"/>
          <w:sz w:val="28"/>
          <w:szCs w:val="28"/>
        </w:rPr>
        <w:t xml:space="preserve">do të </w:t>
      </w:r>
      <w:r w:rsidR="00EA411E" w:rsidRPr="00912579">
        <w:rPr>
          <w:rFonts w:ascii="Times New Roman" w:eastAsia="Times New Roman" w:hAnsi="Times New Roman" w:cs="Times New Roman"/>
          <w:color w:val="000000" w:themeColor="text1"/>
          <w:sz w:val="28"/>
          <w:szCs w:val="28"/>
        </w:rPr>
        <w:t>koordinojë të gjitha aktivitetet e kolegjit;</w:t>
      </w:r>
    </w:p>
    <w:p w14:paraId="51DFBA88" w14:textId="3328AF0D" w:rsidR="00EA411E" w:rsidRPr="00912579" w:rsidRDefault="00912579" w:rsidP="00912579">
      <w:pPr>
        <w:pStyle w:val="ListParagraph"/>
        <w:numPr>
          <w:ilvl w:val="1"/>
          <w:numId w:val="120"/>
        </w:numPr>
        <w:spacing w:after="0" w:line="240" w:lineRule="auto"/>
        <w:ind w:left="720"/>
        <w:jc w:val="both"/>
        <w:rPr>
          <w:rFonts w:ascii="Times New Roman" w:eastAsia="Times New Roman" w:hAnsi="Times New Roman" w:cs="Times New Roman"/>
          <w:color w:val="000000" w:themeColor="text1"/>
          <w:sz w:val="28"/>
          <w:szCs w:val="28"/>
        </w:rPr>
      </w:pPr>
      <w:r w:rsidRPr="00912579">
        <w:rPr>
          <w:rFonts w:ascii="Times New Roman" w:eastAsia="Times New Roman" w:hAnsi="Times New Roman" w:cs="Times New Roman"/>
          <w:color w:val="000000" w:themeColor="text1"/>
          <w:sz w:val="28"/>
          <w:szCs w:val="28"/>
        </w:rPr>
        <w:t xml:space="preserve">do të </w:t>
      </w:r>
      <w:r w:rsidR="00EA411E" w:rsidRPr="00912579">
        <w:rPr>
          <w:rFonts w:ascii="Times New Roman" w:eastAsia="Times New Roman" w:hAnsi="Times New Roman" w:cs="Times New Roman"/>
          <w:color w:val="000000" w:themeColor="text1"/>
          <w:sz w:val="28"/>
          <w:szCs w:val="28"/>
        </w:rPr>
        <w:t xml:space="preserve">thërrasë dhe </w:t>
      </w:r>
      <w:r w:rsidRPr="00912579">
        <w:rPr>
          <w:rFonts w:ascii="Times New Roman" w:eastAsia="Times New Roman" w:hAnsi="Times New Roman" w:cs="Times New Roman"/>
          <w:color w:val="000000" w:themeColor="text1"/>
          <w:sz w:val="28"/>
          <w:szCs w:val="28"/>
        </w:rPr>
        <w:t xml:space="preserve">do të </w:t>
      </w:r>
      <w:r w:rsidR="00EA411E" w:rsidRPr="00912579">
        <w:rPr>
          <w:rFonts w:ascii="Times New Roman" w:eastAsia="Times New Roman" w:hAnsi="Times New Roman" w:cs="Times New Roman"/>
          <w:color w:val="000000" w:themeColor="text1"/>
          <w:sz w:val="28"/>
          <w:szCs w:val="28"/>
        </w:rPr>
        <w:t xml:space="preserve">kryesojë të gjitha takimet e tij dhe </w:t>
      </w:r>
      <w:r w:rsidRPr="00912579">
        <w:rPr>
          <w:rFonts w:ascii="Times New Roman" w:eastAsia="Times New Roman" w:hAnsi="Times New Roman" w:cs="Times New Roman"/>
          <w:color w:val="000000" w:themeColor="text1"/>
          <w:sz w:val="28"/>
          <w:szCs w:val="28"/>
        </w:rPr>
        <w:t xml:space="preserve">do </w:t>
      </w:r>
      <w:r w:rsidR="00EA411E" w:rsidRPr="00912579">
        <w:rPr>
          <w:rFonts w:ascii="Times New Roman" w:eastAsia="Times New Roman" w:hAnsi="Times New Roman" w:cs="Times New Roman"/>
          <w:color w:val="000000" w:themeColor="text1"/>
          <w:sz w:val="28"/>
          <w:szCs w:val="28"/>
        </w:rPr>
        <w:t>t'i mbajë anëtarët e kolegjit plotësisht të informuar për organizimin e takimeve të kolegjit, për çështjet kryesore që do të diskutohen dhe për pikat që do të shqyrtohen;</w:t>
      </w:r>
    </w:p>
    <w:p w14:paraId="0F03CC0D" w14:textId="703C9B9F" w:rsidR="00EA411E" w:rsidRPr="00912579" w:rsidRDefault="00912579" w:rsidP="00912579">
      <w:pPr>
        <w:spacing w:after="0" w:line="240" w:lineRule="auto"/>
        <w:ind w:left="720" w:hanging="360"/>
        <w:jc w:val="both"/>
        <w:rPr>
          <w:rFonts w:ascii="Times New Roman" w:eastAsia="Times New Roman" w:hAnsi="Times New Roman" w:cs="Times New Roman"/>
          <w:color w:val="000000" w:themeColor="text1"/>
          <w:sz w:val="28"/>
          <w:szCs w:val="28"/>
        </w:rPr>
      </w:pPr>
      <w:r w:rsidRPr="00912579">
        <w:rPr>
          <w:rFonts w:ascii="Times New Roman" w:eastAsia="Times New Roman" w:hAnsi="Times New Roman" w:cs="Times New Roman"/>
          <w:color w:val="000000" w:themeColor="text1"/>
          <w:sz w:val="28"/>
          <w:szCs w:val="28"/>
        </w:rPr>
        <w:t xml:space="preserve">ç) </w:t>
      </w:r>
      <w:r w:rsidRPr="00912579">
        <w:rPr>
          <w:rFonts w:ascii="Times New Roman" w:eastAsia="Times New Roman" w:hAnsi="Times New Roman" w:cs="Times New Roman"/>
          <w:color w:val="000000" w:themeColor="text1"/>
          <w:sz w:val="28"/>
          <w:szCs w:val="28"/>
        </w:rPr>
        <w:tab/>
        <w:t xml:space="preserve">do të </w:t>
      </w:r>
      <w:r w:rsidR="00EA411E" w:rsidRPr="00912579">
        <w:rPr>
          <w:rFonts w:ascii="Times New Roman" w:eastAsia="Times New Roman" w:hAnsi="Times New Roman" w:cs="Times New Roman"/>
          <w:color w:val="000000" w:themeColor="text1"/>
          <w:sz w:val="28"/>
          <w:szCs w:val="28"/>
        </w:rPr>
        <w:t>informojë anëtarët e kolegjit për çdo takim të planifikuar në mënyrë që ata të mund të kërkojnë pjesëmarrjen;</w:t>
      </w:r>
    </w:p>
    <w:p w14:paraId="1FB7BDA1" w14:textId="2F0C7D10" w:rsidR="00EA411E" w:rsidRPr="00912579" w:rsidRDefault="00912579" w:rsidP="00912579">
      <w:pPr>
        <w:pStyle w:val="ListParagraph"/>
        <w:numPr>
          <w:ilvl w:val="1"/>
          <w:numId w:val="120"/>
        </w:numPr>
        <w:spacing w:after="0" w:line="240" w:lineRule="auto"/>
        <w:ind w:left="720"/>
        <w:jc w:val="both"/>
        <w:rPr>
          <w:rFonts w:ascii="Times New Roman" w:eastAsia="Times New Roman" w:hAnsi="Times New Roman" w:cs="Times New Roman"/>
          <w:color w:val="000000" w:themeColor="text1"/>
          <w:sz w:val="28"/>
          <w:szCs w:val="28"/>
        </w:rPr>
      </w:pPr>
      <w:r w:rsidRPr="00912579">
        <w:rPr>
          <w:rFonts w:ascii="Times New Roman" w:eastAsia="Times New Roman" w:hAnsi="Times New Roman" w:cs="Times New Roman"/>
          <w:color w:val="000000" w:themeColor="text1"/>
          <w:sz w:val="28"/>
          <w:szCs w:val="28"/>
        </w:rPr>
        <w:t xml:space="preserve">do të </w:t>
      </w:r>
      <w:r w:rsidR="00EA411E" w:rsidRPr="00912579">
        <w:rPr>
          <w:rFonts w:ascii="Times New Roman" w:eastAsia="Times New Roman" w:hAnsi="Times New Roman" w:cs="Times New Roman"/>
          <w:color w:val="000000" w:themeColor="text1"/>
          <w:sz w:val="28"/>
          <w:szCs w:val="28"/>
        </w:rPr>
        <w:t>mbajë anëtarët e kolegjit të informuar në mënyrë të duhur për vendimet dhe rezultatet e atyre takimeve.</w:t>
      </w:r>
    </w:p>
    <w:p w14:paraId="66F29816" w14:textId="77777777" w:rsidR="00EA411E" w:rsidRPr="007411D6" w:rsidRDefault="00EA411E" w:rsidP="00EA411E">
      <w:pPr>
        <w:spacing w:after="0" w:line="240" w:lineRule="auto"/>
        <w:jc w:val="center"/>
        <w:rPr>
          <w:rFonts w:ascii="Times New Roman" w:eastAsia="Times New Roman" w:hAnsi="Times New Roman" w:cs="Times New Roman"/>
          <w:b/>
          <w:color w:val="000000" w:themeColor="text1"/>
          <w:sz w:val="28"/>
          <w:szCs w:val="28"/>
        </w:rPr>
      </w:pPr>
    </w:p>
    <w:p w14:paraId="03C17297"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120</w:t>
      </w:r>
    </w:p>
    <w:p w14:paraId="2F55C23B"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Opinionet jodetyruese të kolegjeve për emetuesit e tokenit të aseteve dhe tokenave të parasë elektronike të klasifikuar me rëndësi të lartë</w:t>
      </w:r>
    </w:p>
    <w:p w14:paraId="08090DD4"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5E6440ED" w14:textId="77777777" w:rsidR="00EA411E" w:rsidRDefault="00EA411E" w:rsidP="00EA411E">
      <w:pPr>
        <w:numPr>
          <w:ilvl w:val="0"/>
          <w:numId w:val="13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Kolegji i përcaktuar në pik</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1,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neni 119, e këtij ligji, mund të lëshojë një opinion jodetyrues për sa i përket:</w:t>
      </w:r>
    </w:p>
    <w:p w14:paraId="471BA5CE"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AB4A449" w14:textId="77777777" w:rsidR="00EA411E" w:rsidRPr="007411D6" w:rsidRDefault="00EA411E" w:rsidP="00EA411E">
      <w:pPr>
        <w:pStyle w:val="ListParagraph"/>
        <w:numPr>
          <w:ilvl w:val="0"/>
          <w:numId w:val="29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rishikimit mbikëqyrës, sipas përcaktimeve të pik</w:t>
      </w:r>
      <w:r>
        <w:rPr>
          <w:rFonts w:ascii="Times New Roman" w:eastAsia="Times New Roman" w:hAnsi="Times New Roman" w:cs="Times New Roman"/>
          <w:color w:val="000000" w:themeColor="text1"/>
          <w:sz w:val="28"/>
          <w:szCs w:val="28"/>
        </w:rPr>
        <w:t>ës</w:t>
      </w:r>
      <w:r w:rsidRPr="007411D6">
        <w:rPr>
          <w:rFonts w:ascii="Times New Roman" w:eastAsia="Times New Roman" w:hAnsi="Times New Roman" w:cs="Times New Roman"/>
          <w:color w:val="000000" w:themeColor="text1"/>
          <w:sz w:val="28"/>
          <w:szCs w:val="28"/>
        </w:rPr>
        <w:t xml:space="preserve"> 3,</w:t>
      </w:r>
      <w:r>
        <w:rPr>
          <w:rFonts w:ascii="Times New Roman" w:eastAsia="Times New Roman" w:hAnsi="Times New Roman" w:cs="Times New Roman"/>
          <w:color w:val="000000" w:themeColor="text1"/>
          <w:sz w:val="28"/>
          <w:szCs w:val="28"/>
        </w:rPr>
        <w:t xml:space="preserve"> të </w:t>
      </w:r>
      <w:r w:rsidRPr="007411D6">
        <w:rPr>
          <w:rFonts w:ascii="Times New Roman" w:eastAsia="Times New Roman" w:hAnsi="Times New Roman" w:cs="Times New Roman"/>
          <w:color w:val="000000" w:themeColor="text1"/>
          <w:sz w:val="28"/>
          <w:szCs w:val="28"/>
        </w:rPr>
        <w:t>nenit 117, të këtij ligji;</w:t>
      </w:r>
    </w:p>
    <w:p w14:paraId="4F0F2CD5" w14:textId="4671E8CF" w:rsidR="00EA411E" w:rsidRPr="007411D6" w:rsidRDefault="00EA411E" w:rsidP="00EA411E">
      <w:pPr>
        <w:pStyle w:val="ListParagraph"/>
        <w:numPr>
          <w:ilvl w:val="0"/>
          <w:numId w:val="29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çdo vendimi për të kërkuar nga një emetues i një tokeni asetesh ose një tokeni të parasë elektronike të klasifikuar me rëndësi të lartë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të mbajë një sasi më të madhe të fondeve të veta, në përputhje me </w:t>
      </w:r>
      <w:r w:rsidR="00643BDE">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nen</w:t>
      </w:r>
      <w:r>
        <w:rPr>
          <w:rFonts w:ascii="Times New Roman" w:eastAsia="Times New Roman" w:hAnsi="Times New Roman" w:cs="Times New Roman"/>
          <w:color w:val="000000" w:themeColor="text1"/>
          <w:sz w:val="28"/>
          <w:szCs w:val="28"/>
        </w:rPr>
        <w:t>et</w:t>
      </w:r>
      <w:r w:rsidRPr="007411D6">
        <w:rPr>
          <w:rFonts w:ascii="Times New Roman" w:eastAsia="Times New Roman" w:hAnsi="Times New Roman" w:cs="Times New Roman"/>
          <w:color w:val="000000" w:themeColor="text1"/>
          <w:sz w:val="28"/>
          <w:szCs w:val="28"/>
        </w:rPr>
        <w:t xml:space="preserve"> 35, pikat 2, 3 dhe 5, 45, pika 5</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dhe 58, pika 1, të këtij ligji, sipas rastit;</w:t>
      </w:r>
    </w:p>
    <w:p w14:paraId="1437B695" w14:textId="77777777" w:rsidR="00EA411E" w:rsidRPr="007411D6" w:rsidRDefault="00EA411E" w:rsidP="00EA411E">
      <w:pPr>
        <w:pStyle w:val="ListParagraph"/>
        <w:numPr>
          <w:ilvl w:val="0"/>
          <w:numId w:val="29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çdo përditësimi të planit të rimëkëmbjes ose planit të rimbursimit të një emetuesi të një tokeni asetesh ose një tokeni të parasë elektronike të klasifikuar me rëndësi të lartë, në përputhje me nenet 46, 47 dhe 55, të këtij ligji, sipas rastit;</w:t>
      </w:r>
    </w:p>
    <w:p w14:paraId="38642561"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ç)</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çdo ndryshimi të modelit të biznesit të një emetuesi të një tokeni të aseteve të klasifikuar me rëndësi të lartë, sipas pik</w:t>
      </w:r>
      <w:r>
        <w:rPr>
          <w:rFonts w:ascii="Times New Roman" w:eastAsia="Times New Roman" w:hAnsi="Times New Roman" w:cs="Times New Roman"/>
          <w:color w:val="000000" w:themeColor="text1"/>
          <w:sz w:val="28"/>
          <w:szCs w:val="28"/>
        </w:rPr>
        <w:t>ës</w:t>
      </w:r>
      <w:r w:rsidRPr="007411D6">
        <w:rPr>
          <w:rFonts w:ascii="Times New Roman" w:eastAsia="Times New Roman" w:hAnsi="Times New Roman" w:cs="Times New Roman"/>
          <w:color w:val="000000" w:themeColor="text1"/>
          <w:sz w:val="28"/>
          <w:szCs w:val="28"/>
        </w:rPr>
        <w:t xml:space="preserve"> 1</w:t>
      </w:r>
      <w:r>
        <w:rPr>
          <w:rFonts w:ascii="Times New Roman" w:eastAsia="Times New Roman" w:hAnsi="Times New Roman" w:cs="Times New Roman"/>
          <w:color w:val="000000" w:themeColor="text1"/>
          <w:sz w:val="28"/>
          <w:szCs w:val="28"/>
        </w:rPr>
        <w:t xml:space="preserve">, të </w:t>
      </w:r>
      <w:r w:rsidRPr="007411D6">
        <w:rPr>
          <w:rFonts w:ascii="Times New Roman" w:eastAsia="Times New Roman" w:hAnsi="Times New Roman" w:cs="Times New Roman"/>
          <w:color w:val="000000" w:themeColor="text1"/>
          <w:sz w:val="28"/>
          <w:szCs w:val="28"/>
        </w:rPr>
        <w:t>nenit 25, të këtij ligji;</w:t>
      </w:r>
    </w:p>
    <w:p w14:paraId="74FADD5E" w14:textId="77777777" w:rsidR="00EA411E" w:rsidRPr="007411D6" w:rsidRDefault="00EA411E" w:rsidP="00EA411E">
      <w:pPr>
        <w:pStyle w:val="ListParagraph"/>
        <w:numPr>
          <w:ilvl w:val="0"/>
          <w:numId w:val="29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një draft të dokumentit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të ndryshuar, të hartuar në përputhje me pik</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2,</w:t>
      </w:r>
      <w:r>
        <w:rPr>
          <w:rFonts w:ascii="Times New Roman" w:eastAsia="Times New Roman" w:hAnsi="Times New Roman" w:cs="Times New Roman"/>
          <w:color w:val="000000" w:themeColor="text1"/>
          <w:sz w:val="28"/>
          <w:szCs w:val="28"/>
        </w:rPr>
        <w:t xml:space="preserve"> të </w:t>
      </w:r>
      <w:r w:rsidRPr="007411D6">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25</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ligji; </w:t>
      </w:r>
    </w:p>
    <w:p w14:paraId="570B44E6" w14:textId="1E85E287" w:rsidR="00EA411E" w:rsidRPr="007411D6" w:rsidRDefault="00EA411E" w:rsidP="00EA411E">
      <w:pPr>
        <w:spacing w:after="0" w:line="240" w:lineRule="auto"/>
        <w:ind w:left="720"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çdo masë korrigjuese të parashikuar</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pik</w:t>
      </w:r>
      <w:r>
        <w:rPr>
          <w:rFonts w:ascii="Times New Roman" w:eastAsia="Times New Roman" w:hAnsi="Times New Roman" w:cs="Times New Roman"/>
          <w:color w:val="000000" w:themeColor="text1"/>
          <w:sz w:val="28"/>
          <w:szCs w:val="28"/>
        </w:rPr>
        <w:t xml:space="preserve">ën </w:t>
      </w:r>
      <w:r w:rsidRPr="007411D6">
        <w:rPr>
          <w:rFonts w:ascii="Times New Roman" w:eastAsia="Times New Roman" w:hAnsi="Times New Roman" w:cs="Times New Roman"/>
          <w:color w:val="000000" w:themeColor="text1"/>
          <w:sz w:val="28"/>
          <w:szCs w:val="28"/>
        </w:rPr>
        <w:t xml:space="preserve">4, </w:t>
      </w:r>
      <w:r>
        <w:rPr>
          <w:rFonts w:ascii="Times New Roman" w:eastAsia="Times New Roman" w:hAnsi="Times New Roman" w:cs="Times New Roman"/>
          <w:color w:val="000000" w:themeColor="text1"/>
          <w:sz w:val="28"/>
          <w:szCs w:val="28"/>
        </w:rPr>
        <w:t xml:space="preserve">të </w:t>
      </w:r>
      <w:r w:rsidR="00590D51">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25</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ligji;</w:t>
      </w:r>
    </w:p>
    <w:p w14:paraId="665F1F2B" w14:textId="77777777" w:rsidR="00EA411E" w:rsidRPr="007411D6" w:rsidRDefault="00EA411E" w:rsidP="00EA411E">
      <w:pPr>
        <w:pStyle w:val="ListParagraph"/>
        <w:numPr>
          <w:ilvl w:val="0"/>
          <w:numId w:val="29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çdo masë mbikëqyrëse të parashikuar, sipas nenit 130, të këtij ligji;</w:t>
      </w:r>
    </w:p>
    <w:p w14:paraId="6A3B98DF"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çdo</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marrëveshje administrative të parashikuar për shkëmbimin e informacionit me një autoritet mbikëqyrës të një vendi të tretë, në përputhje me nenin 126, të këtij ligji;</w:t>
      </w:r>
    </w:p>
    <w:p w14:paraId="0B64A491" w14:textId="77777777" w:rsidR="00EA411E" w:rsidRPr="007411D6" w:rsidRDefault="00EA411E" w:rsidP="00EA411E">
      <w:pPr>
        <w:pStyle w:val="ListParagraph"/>
        <w:numPr>
          <w:ilvl w:val="0"/>
          <w:numId w:val="29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çdo delegim të detyrave mbikëqyrëse nga Autoriteti Bankar Evropian tek një autoritet përgjegjës, sipas nenit 138, të këtij ligji;</w:t>
      </w:r>
    </w:p>
    <w:p w14:paraId="2F0A0453" w14:textId="6DB738AC" w:rsidR="00EA411E" w:rsidRPr="007411D6" w:rsidRDefault="00EA411E" w:rsidP="00EA411E">
      <w:pPr>
        <w:pStyle w:val="ListParagraph"/>
        <w:numPr>
          <w:ilvl w:val="0"/>
          <w:numId w:val="29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çdo ndryshim të parashikuar në autorizimin ose çdo masë mbikëqyrëse të parashikuar për anëtarët e kolegjit të përcaktuar </w:t>
      </w:r>
      <w:r w:rsidR="00590D51" w:rsidRPr="007411D6">
        <w:rPr>
          <w:rFonts w:ascii="Times New Roman" w:eastAsia="Times New Roman" w:hAnsi="Times New Roman" w:cs="Times New Roman"/>
          <w:color w:val="000000" w:themeColor="text1"/>
          <w:sz w:val="28"/>
          <w:szCs w:val="28"/>
        </w:rPr>
        <w:t xml:space="preserve">shkronjat “d” deri “h”, </w:t>
      </w:r>
      <w:r w:rsidR="00590D51">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w:t>
      </w:r>
      <w:r w:rsidR="00590D51">
        <w:rPr>
          <w:rFonts w:ascii="Times New Roman" w:eastAsia="Times New Roman" w:hAnsi="Times New Roman" w:cs="Times New Roman"/>
          <w:color w:val="000000" w:themeColor="text1"/>
          <w:sz w:val="28"/>
          <w:szCs w:val="28"/>
        </w:rPr>
        <w:t>ës</w:t>
      </w:r>
      <w:r w:rsidRPr="007411D6">
        <w:rPr>
          <w:rFonts w:ascii="Times New Roman" w:eastAsia="Times New Roman" w:hAnsi="Times New Roman" w:cs="Times New Roman"/>
          <w:color w:val="000000" w:themeColor="text1"/>
          <w:sz w:val="28"/>
          <w:szCs w:val="28"/>
        </w:rPr>
        <w:t xml:space="preserve"> 2,</w:t>
      </w:r>
      <w:r w:rsidR="00590D51">
        <w:rPr>
          <w:rFonts w:ascii="Times New Roman" w:eastAsia="Times New Roman" w:hAnsi="Times New Roman" w:cs="Times New Roman"/>
          <w:color w:val="000000" w:themeColor="text1"/>
          <w:sz w:val="28"/>
          <w:szCs w:val="28"/>
        </w:rPr>
        <w:t xml:space="preserve"> të nenit</w:t>
      </w:r>
      <w:r w:rsidR="00590D51" w:rsidRPr="007411D6">
        <w:rPr>
          <w:rFonts w:ascii="Times New Roman" w:eastAsia="Times New Roman" w:hAnsi="Times New Roman" w:cs="Times New Roman"/>
          <w:color w:val="000000" w:themeColor="text1"/>
          <w:sz w:val="28"/>
          <w:szCs w:val="28"/>
        </w:rPr>
        <w:t xml:space="preserve"> 119 </w:t>
      </w:r>
      <w:r w:rsidRPr="007411D6">
        <w:rPr>
          <w:rFonts w:ascii="Times New Roman" w:eastAsia="Times New Roman" w:hAnsi="Times New Roman" w:cs="Times New Roman"/>
          <w:color w:val="000000" w:themeColor="text1"/>
          <w:sz w:val="28"/>
          <w:szCs w:val="28"/>
        </w:rPr>
        <w:t xml:space="preserve"> të këtij ligji;</w:t>
      </w:r>
    </w:p>
    <w:p w14:paraId="2E54C017" w14:textId="29AF349B" w:rsidR="00EA411E" w:rsidRDefault="00EA411E" w:rsidP="00EA411E">
      <w:pPr>
        <w:spacing w:after="0" w:line="240" w:lineRule="auto"/>
        <w:ind w:left="720" w:hanging="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 </w:t>
      </w:r>
      <w:r w:rsidR="00912579">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gj)</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një draft të dokumentit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të ndryshuar, të hartuar në përputhje me pik</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12,</w:t>
      </w:r>
      <w:r>
        <w:rPr>
          <w:rFonts w:ascii="Times New Roman" w:eastAsia="Times New Roman" w:hAnsi="Times New Roman" w:cs="Times New Roman"/>
          <w:color w:val="000000" w:themeColor="text1"/>
          <w:sz w:val="28"/>
          <w:szCs w:val="28"/>
        </w:rPr>
        <w:t xml:space="preserve"> të</w:t>
      </w:r>
      <w:r w:rsidRPr="007411D6">
        <w:rPr>
          <w:rFonts w:ascii="Times New Roman" w:eastAsia="Times New Roman" w:hAnsi="Times New Roman" w:cs="Times New Roman"/>
          <w:color w:val="000000" w:themeColor="text1"/>
          <w:sz w:val="28"/>
          <w:szCs w:val="28"/>
        </w:rPr>
        <w:t xml:space="preserve"> neni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51, të këtij ligji.</w:t>
      </w:r>
    </w:p>
    <w:p w14:paraId="045A0754"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0CD7D43F" w14:textId="77777777" w:rsidR="00EA411E" w:rsidRDefault="00EA411E" w:rsidP="00EA411E">
      <w:pPr>
        <w:numPr>
          <w:ilvl w:val="0"/>
          <w:numId w:val="13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rastet kur kolegji nxjerr një opinion në përputhje me pikën 1, të këtij neni, me kërkesë të çdo anëtari të kolegjit dhe me miratimin e shumicës së kolegjit në përputhje me pikën 3, të këtij neni, opinioni mund të përfshijë rekomandime që synojnë adresimin e mangësive të masës së parashikuar nga Autoriteti Bankar Evropian ose autoritetet përgjegjëse.</w:t>
      </w:r>
    </w:p>
    <w:p w14:paraId="4EF6273D"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544C2B65" w14:textId="5D1D8AC1" w:rsidR="00EA411E" w:rsidRDefault="00EA411E" w:rsidP="00EA411E">
      <w:pPr>
        <w:numPr>
          <w:ilvl w:val="0"/>
          <w:numId w:val="13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Opinioni i kolegjit</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miratohet me shumicën e thjeshtë të anëtarëve të tij. Autoritetet mbikëqyrëse të vendeve të </w:t>
      </w:r>
      <w:r w:rsidR="00590D51">
        <w:rPr>
          <w:rFonts w:ascii="Times New Roman" w:eastAsia="Times New Roman" w:hAnsi="Times New Roman" w:cs="Times New Roman"/>
          <w:color w:val="000000" w:themeColor="text1"/>
          <w:sz w:val="28"/>
          <w:szCs w:val="28"/>
        </w:rPr>
        <w:t>treta të përcaktuara në shkronjën</w:t>
      </w:r>
      <w:r w:rsidRPr="007411D6">
        <w:rPr>
          <w:rFonts w:ascii="Times New Roman" w:eastAsia="Times New Roman" w:hAnsi="Times New Roman" w:cs="Times New Roman"/>
          <w:color w:val="000000" w:themeColor="text1"/>
          <w:sz w:val="28"/>
          <w:szCs w:val="28"/>
        </w:rPr>
        <w:t xml:space="preserve"> “c”,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w:t>
      </w:r>
      <w:r>
        <w:rPr>
          <w:rFonts w:ascii="Times New Roman" w:eastAsia="Times New Roman" w:hAnsi="Times New Roman" w:cs="Times New Roman"/>
          <w:color w:val="000000" w:themeColor="text1"/>
          <w:sz w:val="28"/>
          <w:szCs w:val="28"/>
        </w:rPr>
        <w:t>ës</w:t>
      </w:r>
      <w:r w:rsidRPr="007411D6">
        <w:rPr>
          <w:rFonts w:ascii="Times New Roman" w:eastAsia="Times New Roman" w:hAnsi="Times New Roman" w:cs="Times New Roman"/>
          <w:color w:val="000000" w:themeColor="text1"/>
          <w:sz w:val="28"/>
          <w:szCs w:val="28"/>
        </w:rPr>
        <w:t xml:space="preserve"> 2,</w:t>
      </w:r>
      <w:r>
        <w:rPr>
          <w:rFonts w:ascii="Times New Roman" w:eastAsia="Times New Roman" w:hAnsi="Times New Roman" w:cs="Times New Roman"/>
          <w:color w:val="000000" w:themeColor="text1"/>
          <w:sz w:val="28"/>
          <w:szCs w:val="28"/>
        </w:rPr>
        <w:t xml:space="preserve"> të</w:t>
      </w:r>
      <w:r w:rsidRPr="007411D6">
        <w:rPr>
          <w:rFonts w:ascii="Times New Roman" w:eastAsia="Times New Roman" w:hAnsi="Times New Roman" w:cs="Times New Roman"/>
          <w:color w:val="000000" w:themeColor="text1"/>
          <w:sz w:val="28"/>
          <w:szCs w:val="28"/>
        </w:rPr>
        <w:t xml:space="preserve"> neni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119, </w:t>
      </w:r>
      <w:r>
        <w:rPr>
          <w:rFonts w:ascii="Times New Roman" w:eastAsia="Times New Roman" w:hAnsi="Times New Roman" w:cs="Times New Roman"/>
          <w:color w:val="000000" w:themeColor="text1"/>
          <w:sz w:val="28"/>
          <w:szCs w:val="28"/>
        </w:rPr>
        <w:t>të</w:t>
      </w:r>
      <w:r w:rsidRPr="007411D6">
        <w:rPr>
          <w:rFonts w:ascii="Times New Roman" w:eastAsia="Times New Roman" w:hAnsi="Times New Roman" w:cs="Times New Roman"/>
          <w:color w:val="000000" w:themeColor="text1"/>
          <w:sz w:val="28"/>
          <w:szCs w:val="28"/>
        </w:rPr>
        <w:t xml:space="preserve"> këtij ligji, nuk do të kenë të drejtën e votës për një opinion të kolegjit.</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Në rastet kur ka disa anëtarë të kolegjit për çdo shtet anëtar, vetëm njëri prej këtyre anëtarëve ka të drejtë vote.</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Në rastet kur Banka Qend</w:t>
      </w:r>
      <w:r>
        <w:rPr>
          <w:rFonts w:ascii="Times New Roman" w:eastAsia="Times New Roman" w:hAnsi="Times New Roman" w:cs="Times New Roman"/>
          <w:color w:val="000000" w:themeColor="text1"/>
          <w:sz w:val="28"/>
          <w:szCs w:val="28"/>
        </w:rPr>
        <w:t>r</w:t>
      </w:r>
      <w:r w:rsidRPr="007411D6">
        <w:rPr>
          <w:rFonts w:ascii="Times New Roman" w:eastAsia="Times New Roman" w:hAnsi="Times New Roman" w:cs="Times New Roman"/>
          <w:color w:val="000000" w:themeColor="text1"/>
          <w:sz w:val="28"/>
          <w:szCs w:val="28"/>
        </w:rPr>
        <w:t>ore Evropiane është anëtare e kolegjit në disa cilësi të ndryshme, përfshirë këtu në cilësi mbikëqyrëse, ajo ka vetëm një votë.</w:t>
      </w:r>
    </w:p>
    <w:p w14:paraId="0929B289"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FB2FA61" w14:textId="77777777" w:rsidR="00EA411E" w:rsidRDefault="00EA411E" w:rsidP="00EA411E">
      <w:pPr>
        <w:numPr>
          <w:ilvl w:val="0"/>
          <w:numId w:val="13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Bankar Evropian ose autoritetet përgjegjëse, sipas rastit, do ta marrin në konsideratë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siç duhet opinionin jodetyrues të kolegjit të arritur</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pikën 3</w:t>
      </w:r>
      <w:r w:rsidRPr="00912579">
        <w:rPr>
          <w:rFonts w:ascii="Times New Roman" w:eastAsia="Times New Roman" w:hAnsi="Times New Roman" w:cs="Times New Roman"/>
          <w:sz w:val="28"/>
          <w:szCs w:val="28"/>
        </w:rPr>
        <w:t xml:space="preserve">, të këtij ligji, duke </w:t>
      </w:r>
      <w:r w:rsidRPr="007411D6">
        <w:rPr>
          <w:rFonts w:ascii="Times New Roman" w:eastAsia="Times New Roman" w:hAnsi="Times New Roman" w:cs="Times New Roman"/>
          <w:color w:val="000000" w:themeColor="text1"/>
          <w:sz w:val="28"/>
          <w:szCs w:val="28"/>
        </w:rPr>
        <w:t xml:space="preserve">përfshirë çdo rekomandim që synon adresimin e mangësive të masës mbikëqyrëse të parashikuar për një emetues të një tokeni të asetit të rëndësishëm, një emetues të një tokeni të parasë elektronike me rëndësi të lartë, një subjekt ose një ofrues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sipas përcaktimeve të shkronja</w:t>
      </w:r>
      <w:r>
        <w:rPr>
          <w:rFonts w:ascii="Times New Roman" w:eastAsia="Times New Roman" w:hAnsi="Times New Roman" w:cs="Times New Roman"/>
          <w:color w:val="000000" w:themeColor="text1"/>
          <w:sz w:val="28"/>
          <w:szCs w:val="28"/>
        </w:rPr>
        <w:t>ve</w:t>
      </w:r>
      <w:r w:rsidRPr="007411D6">
        <w:rPr>
          <w:rFonts w:ascii="Times New Roman" w:eastAsia="Times New Roman" w:hAnsi="Times New Roman" w:cs="Times New Roman"/>
          <w:color w:val="000000" w:themeColor="text1"/>
          <w:sz w:val="28"/>
          <w:szCs w:val="28"/>
        </w:rPr>
        <w:t xml:space="preserve"> “d” deri </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h</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w:t>
      </w:r>
      <w:r>
        <w:rPr>
          <w:rFonts w:ascii="Times New Roman" w:eastAsia="Times New Roman" w:hAnsi="Times New Roman" w:cs="Times New Roman"/>
          <w:color w:val="000000" w:themeColor="text1"/>
          <w:sz w:val="28"/>
          <w:szCs w:val="28"/>
        </w:rPr>
        <w:t>ës</w:t>
      </w:r>
      <w:r w:rsidRPr="007411D6">
        <w:rPr>
          <w:rFonts w:ascii="Times New Roman" w:eastAsia="Times New Roman" w:hAnsi="Times New Roman" w:cs="Times New Roman"/>
          <w:color w:val="000000" w:themeColor="text1"/>
          <w:sz w:val="28"/>
          <w:szCs w:val="28"/>
        </w:rPr>
        <w:t xml:space="preserve"> 2</w:t>
      </w:r>
      <w:r>
        <w:rPr>
          <w:rFonts w:ascii="Times New Roman" w:eastAsia="Times New Roman" w:hAnsi="Times New Roman" w:cs="Times New Roman"/>
          <w:color w:val="000000" w:themeColor="text1"/>
          <w:sz w:val="28"/>
          <w:szCs w:val="28"/>
        </w:rPr>
        <w:t xml:space="preserve">, të </w:t>
      </w:r>
      <w:r w:rsidRPr="007411D6">
        <w:rPr>
          <w:rFonts w:ascii="Times New Roman" w:eastAsia="Times New Roman" w:hAnsi="Times New Roman" w:cs="Times New Roman"/>
          <w:color w:val="000000" w:themeColor="text1"/>
          <w:sz w:val="28"/>
          <w:szCs w:val="28"/>
        </w:rPr>
        <w:t xml:space="preserve">nenit 119, të këtij ligji. </w:t>
      </w:r>
    </w:p>
    <w:p w14:paraId="303C0F17"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B1BB382" w14:textId="77777777" w:rsidR="00EA411E" w:rsidRPr="007411D6" w:rsidRDefault="00EA411E" w:rsidP="00EA411E">
      <w:pPr>
        <w:numPr>
          <w:ilvl w:val="0"/>
          <w:numId w:val="13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Në rastet kur Autoriteti Bankar Evropian ose një autoritet përgjegjës nuk pajtohet me një opinion të kolegjit, përfshirë këtu çdo rekomandim që synon adresimin e mangësive të masës mbikëqyrëse të parashikuar, vendimi i tij përmban një shpjegim të arsyetuar për çdo devijim të rëndësishëm nga ky opinion ose</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rekomandime.</w:t>
      </w:r>
    </w:p>
    <w:p w14:paraId="40C24703"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782B0E2F" w14:textId="77777777" w:rsidR="00EA411E" w:rsidRPr="005635F1" w:rsidRDefault="00EA411E" w:rsidP="00EA411E">
      <w:pPr>
        <w:pStyle w:val="Heading2"/>
        <w:spacing w:before="0" w:after="0" w:line="240" w:lineRule="auto"/>
        <w:ind w:left="360"/>
        <w:jc w:val="center"/>
        <w:rPr>
          <w:rFonts w:ascii="Times New Roman" w:hAnsi="Times New Roman" w:cs="Times New Roman"/>
          <w:b/>
          <w:bCs/>
          <w:color w:val="000000" w:themeColor="text1"/>
          <w:sz w:val="28"/>
          <w:szCs w:val="28"/>
        </w:rPr>
      </w:pPr>
      <w:bookmarkStart w:id="18" w:name="_heading=h.1k0ptypwofml"/>
      <w:bookmarkEnd w:id="18"/>
      <w:r w:rsidRPr="005635F1">
        <w:rPr>
          <w:rFonts w:ascii="Times New Roman" w:hAnsi="Times New Roman" w:cs="Times New Roman"/>
          <w:b/>
          <w:bCs/>
          <w:color w:val="000000" w:themeColor="text1"/>
          <w:sz w:val="28"/>
          <w:szCs w:val="28"/>
        </w:rPr>
        <w:t>Seksioni 5</w:t>
      </w:r>
      <w:r w:rsidRPr="005635F1">
        <w:rPr>
          <w:rFonts w:ascii="Times New Roman" w:hAnsi="Times New Roman" w:cs="Times New Roman"/>
          <w:b/>
          <w:bCs/>
          <w:sz w:val="28"/>
          <w:szCs w:val="28"/>
        </w:rPr>
        <w:br/>
      </w:r>
      <w:r w:rsidRPr="005635F1">
        <w:rPr>
          <w:rFonts w:ascii="Times New Roman" w:hAnsi="Times New Roman" w:cs="Times New Roman"/>
          <w:b/>
          <w:bCs/>
          <w:color w:val="000000" w:themeColor="text1"/>
          <w:sz w:val="28"/>
          <w:szCs w:val="28"/>
        </w:rPr>
        <w:t xml:space="preserve"> Kompetencat e Autoritetit Bankar Evropian në lidhje me emetuesit e tokenit të aseteve dhe të tokenave të parasë elektronike të klasifikuar me rëndësi të lartë</w:t>
      </w:r>
    </w:p>
    <w:p w14:paraId="26CC27F2" w14:textId="77777777" w:rsidR="00EA411E" w:rsidRPr="005635F1" w:rsidRDefault="00EA411E" w:rsidP="00EA411E"/>
    <w:p w14:paraId="012546F5"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121</w:t>
      </w:r>
    </w:p>
    <w:p w14:paraId="0E1FE8E4"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Dispozita të përgjithshme </w:t>
      </w:r>
    </w:p>
    <w:p w14:paraId="79363C08"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30A9F602" w14:textId="0DA6ADB4" w:rsidR="00EA411E" w:rsidRDefault="00EA411E" w:rsidP="00EA411E">
      <w:pPr>
        <w:pStyle w:val="ListParagraph"/>
        <w:numPr>
          <w:ilvl w:val="0"/>
          <w:numId w:val="1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Dispozitat e këtij seksioni</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i atribuojnë kompetenca Autoritetit Bankar Evropian, A</w:t>
      </w:r>
      <w:r w:rsidR="00590D51">
        <w:rPr>
          <w:rFonts w:ascii="Times New Roman" w:eastAsia="Times New Roman" w:hAnsi="Times New Roman" w:cs="Times New Roman"/>
          <w:color w:val="000000" w:themeColor="text1"/>
          <w:sz w:val="28"/>
          <w:szCs w:val="28"/>
        </w:rPr>
        <w:t>utoriteti</w:t>
      </w:r>
      <w:r w:rsidRPr="007411D6">
        <w:rPr>
          <w:rFonts w:ascii="Times New Roman" w:eastAsia="Times New Roman" w:hAnsi="Times New Roman" w:cs="Times New Roman"/>
          <w:color w:val="000000" w:themeColor="text1"/>
          <w:sz w:val="28"/>
          <w:szCs w:val="28"/>
        </w:rPr>
        <w:t xml:space="preserve"> Evropian të Tregjeve të Titujve dhe Gjykatës Evropiane të Drejtësisë bëhen të zbatueshme në datën e anëtarësimit të Republikës së Shqipërisë në Bashkimin Evropian.</w:t>
      </w:r>
    </w:p>
    <w:p w14:paraId="034F6699"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181FB415" w14:textId="77777777" w:rsidR="00EA411E" w:rsidRDefault="00EA411E" w:rsidP="00EA411E">
      <w:pPr>
        <w:pStyle w:val="ListParagraph"/>
        <w:numPr>
          <w:ilvl w:val="0"/>
          <w:numId w:val="1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Kompetencat e përcaktuara në nenet 123 deri në 132 të këtij ligji, për aq sa janë më të gjera se kompetencat e përcaktuara në këtë ligj për Bankën e Shqipërisë në lidhje me emetuesit e tokenave të aseteve ose tokenave të parasë elektronike, ushtrohen nga Banka e Shqipërisë deri në datën e anëtarësimit të Republikës së Shqipërisë në Bashkimin Evropian.</w:t>
      </w:r>
    </w:p>
    <w:p w14:paraId="134C3B76"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6E91E053" w14:textId="77777777" w:rsidR="00EA411E" w:rsidRPr="007411D6" w:rsidRDefault="00EA411E" w:rsidP="00EA411E">
      <w:pPr>
        <w:pStyle w:val="ListParagraph"/>
        <w:numPr>
          <w:ilvl w:val="0"/>
          <w:numId w:val="18"/>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Kompetencat e përcaktuara për Autoritetin Bankar Evropian nga nenet 122 deri 125, të këtij ligji, nuk do të zbatohen për publikimin e informacionit të privilegjuar. </w:t>
      </w:r>
    </w:p>
    <w:p w14:paraId="6D57D4C6" w14:textId="77777777" w:rsidR="00EA411E" w:rsidRPr="007411D6" w:rsidRDefault="00EA411E" w:rsidP="00EA411E">
      <w:pPr>
        <w:spacing w:after="0" w:line="240" w:lineRule="auto"/>
        <w:jc w:val="center"/>
        <w:rPr>
          <w:rFonts w:ascii="Times New Roman" w:eastAsia="Times New Roman" w:hAnsi="Times New Roman" w:cs="Times New Roman"/>
          <w:b/>
          <w:color w:val="000000" w:themeColor="text1"/>
          <w:sz w:val="28"/>
          <w:szCs w:val="28"/>
        </w:rPr>
      </w:pPr>
    </w:p>
    <w:p w14:paraId="5D8A9D40"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122</w:t>
      </w:r>
    </w:p>
    <w:p w14:paraId="29BF7AB1" w14:textId="77777777" w:rsidR="00EA411E" w:rsidRDefault="00EA411E" w:rsidP="00EA411E">
      <w:pPr>
        <w:spacing w:after="0" w:line="240" w:lineRule="auto"/>
        <w:jc w:val="center"/>
        <w:rPr>
          <w:rFonts w:ascii="Times New Roman" w:eastAsia="Times New Roman" w:hAnsi="Times New Roman" w:cs="Times New Roman"/>
          <w:b/>
          <w:color w:val="000000" w:themeColor="text1"/>
          <w:sz w:val="28"/>
          <w:szCs w:val="28"/>
        </w:rPr>
      </w:pPr>
      <w:r w:rsidRPr="007411D6">
        <w:rPr>
          <w:rFonts w:ascii="Times New Roman" w:eastAsia="Times New Roman" w:hAnsi="Times New Roman" w:cs="Times New Roman"/>
          <w:b/>
          <w:color w:val="000000" w:themeColor="text1"/>
          <w:sz w:val="28"/>
          <w:szCs w:val="28"/>
        </w:rPr>
        <w:t>Kërkesa për informacion</w:t>
      </w:r>
    </w:p>
    <w:p w14:paraId="31D294FE"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76AAB30E" w14:textId="77777777" w:rsidR="00EA411E" w:rsidRDefault="00EA411E" w:rsidP="00EA411E">
      <w:pPr>
        <w:numPr>
          <w:ilvl w:val="0"/>
          <w:numId w:val="13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Me qëllim përmbushjen e detyrave mbikëqyrëse sipas nenit 117, të këtij ligji, Autoriteti Bankar Evropian mund të kërkojë, përmes një kërkese të thjeshtë ose një vendimi, që subjektet e mëposhtme të japin të gjithë informacionin e nevojshëm për të mundësuar përmbushjen e detyrave</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sipas këtij ligji:</w:t>
      </w:r>
    </w:p>
    <w:p w14:paraId="10477DD5" w14:textId="77777777" w:rsidR="00EC6E2E" w:rsidRPr="007411D6" w:rsidRDefault="00EC6E2E" w:rsidP="00EC6E2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DA417AD" w14:textId="77777777" w:rsidR="00EA411E" w:rsidRPr="007411D6" w:rsidRDefault="00EA411E" w:rsidP="00EA411E">
      <w:pPr>
        <w:pStyle w:val="ListParagraph"/>
        <w:numPr>
          <w:ilvl w:val="0"/>
          <w:numId w:val="29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emetuesi i një tokeni asetesh të klasifikuar me rëndësi të lartë ose një subjekt që kontrollon ose është i kontrolluar drejtpërdrejt ose tërthorazi nga një emetues i një tokeni aseti të klasifikuar me rëndësi të lartë;</w:t>
      </w:r>
    </w:p>
    <w:p w14:paraId="6B2CF76D" w14:textId="27C311FE" w:rsidR="00EA411E" w:rsidRPr="007411D6" w:rsidRDefault="00EA411E" w:rsidP="00EA411E">
      <w:pPr>
        <w:pStyle w:val="ListParagraph"/>
        <w:numPr>
          <w:ilvl w:val="0"/>
          <w:numId w:val="29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një palë e tretë, sipas përcaktimeve</w:t>
      </w:r>
      <w:r w:rsidR="00590D51" w:rsidRPr="00590D51">
        <w:rPr>
          <w:rFonts w:ascii="Times New Roman" w:eastAsia="Times New Roman" w:hAnsi="Times New Roman" w:cs="Times New Roman"/>
          <w:color w:val="000000" w:themeColor="text1"/>
          <w:sz w:val="28"/>
          <w:szCs w:val="28"/>
        </w:rPr>
        <w:t xml:space="preserve"> </w:t>
      </w:r>
      <w:r w:rsidR="00590D51">
        <w:rPr>
          <w:rFonts w:ascii="Times New Roman" w:eastAsia="Times New Roman" w:hAnsi="Times New Roman" w:cs="Times New Roman"/>
          <w:color w:val="000000" w:themeColor="text1"/>
          <w:sz w:val="28"/>
          <w:szCs w:val="28"/>
        </w:rPr>
        <w:t>të shkronjës</w:t>
      </w:r>
      <w:r w:rsidR="00590D51" w:rsidRPr="007411D6">
        <w:rPr>
          <w:rFonts w:ascii="Times New Roman" w:eastAsia="Times New Roman" w:hAnsi="Times New Roman" w:cs="Times New Roman"/>
          <w:color w:val="000000" w:themeColor="text1"/>
          <w:sz w:val="28"/>
          <w:szCs w:val="28"/>
        </w:rPr>
        <w:t xml:space="preserve"> “ë”, </w:t>
      </w:r>
      <w:r w:rsidR="00590D51">
        <w:rPr>
          <w:rFonts w:ascii="Times New Roman" w:eastAsia="Times New Roman" w:hAnsi="Times New Roman" w:cs="Times New Roman"/>
          <w:color w:val="000000" w:themeColor="text1"/>
          <w:sz w:val="28"/>
          <w:szCs w:val="28"/>
        </w:rPr>
        <w:t xml:space="preserve">të pikës 5, </w:t>
      </w:r>
      <w:r w:rsidRPr="007411D6">
        <w:rPr>
          <w:rFonts w:ascii="Times New Roman" w:eastAsia="Times New Roman" w:hAnsi="Times New Roman" w:cs="Times New Roman"/>
          <w:color w:val="000000" w:themeColor="text1"/>
          <w:sz w:val="28"/>
          <w:szCs w:val="28"/>
        </w:rPr>
        <w:t>të nenit 34</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ligji, me të cilën një emetues i një tokeni asetesh me rëndësi të lartë ka një marrëveshje </w:t>
      </w:r>
      <w:r>
        <w:rPr>
          <w:rFonts w:ascii="Times New Roman" w:eastAsia="Times New Roman" w:hAnsi="Times New Roman" w:cs="Times New Roman"/>
          <w:color w:val="000000" w:themeColor="text1"/>
          <w:sz w:val="28"/>
          <w:szCs w:val="28"/>
        </w:rPr>
        <w:t>kontraktore</w:t>
      </w:r>
      <w:r w:rsidRPr="007411D6">
        <w:rPr>
          <w:rFonts w:ascii="Times New Roman" w:eastAsia="Times New Roman" w:hAnsi="Times New Roman" w:cs="Times New Roman"/>
          <w:color w:val="000000" w:themeColor="text1"/>
          <w:sz w:val="28"/>
          <w:szCs w:val="28"/>
        </w:rPr>
        <w:t>;</w:t>
      </w:r>
    </w:p>
    <w:p w14:paraId="371CF78D" w14:textId="74FED0D8" w:rsidR="00EA411E" w:rsidRPr="007411D6" w:rsidRDefault="00EA411E" w:rsidP="00EA411E">
      <w:pPr>
        <w:pStyle w:val="ListParagraph"/>
        <w:numPr>
          <w:ilvl w:val="0"/>
          <w:numId w:val="29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persona</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cilët ushtrojnë detyra ose funksione në shoqërinë e emetuesit të tokenit me rëndësi të lartë</w:t>
      </w:r>
      <w:r w:rsidR="00590D51">
        <w:rPr>
          <w:rFonts w:ascii="Times New Roman" w:eastAsia="Times New Roman" w:hAnsi="Times New Roman" w:cs="Times New Roman"/>
          <w:color w:val="000000" w:themeColor="text1"/>
          <w:sz w:val="28"/>
          <w:szCs w:val="28"/>
        </w:rPr>
        <w:t>;</w:t>
      </w:r>
    </w:p>
    <w:p w14:paraId="6D51A5E0" w14:textId="7C16F7C9"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ç) ofruesi i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institucion krediti ose shoqëri e shërbimeve të investimit</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siguron kujdestarinë e rezervës së aseteve</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nenin 37, të këtij ligji;</w:t>
      </w:r>
    </w:p>
    <w:p w14:paraId="7055716B" w14:textId="77777777" w:rsidR="00EA411E" w:rsidRPr="007411D6" w:rsidRDefault="00EA411E" w:rsidP="00EA411E">
      <w:pPr>
        <w:pStyle w:val="ListParagraph"/>
        <w:numPr>
          <w:ilvl w:val="0"/>
          <w:numId w:val="29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emetuesi i një tokeni të parasë elektronike i klasifikuar me rëndësi të lartë, ose një person që kontrollon ose është i kontrolluar drejtpërdrejt ose tërthorazi nga një emetues i një tokeni të parasë elektronike me rëndësi të lartë;</w:t>
      </w:r>
    </w:p>
    <w:p w14:paraId="18ECF735" w14:textId="182CC59F" w:rsidR="00EA411E" w:rsidRPr="007411D6" w:rsidRDefault="00EA411E" w:rsidP="00590D51">
      <w:pPr>
        <w:spacing w:after="0" w:line="240" w:lineRule="auto"/>
        <w:ind w:left="720"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dh) </w:t>
      </w:r>
      <w:r w:rsidR="00590D51">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ofruesi i shërbimeve të pagesave</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ofron shërbime pagese në lidhje me tokenin e parasë elektronike të klasifikuar si me rëndësi të lartë;</w:t>
      </w:r>
    </w:p>
    <w:p w14:paraId="55D45DEE" w14:textId="08A611F2" w:rsidR="00EA411E" w:rsidRPr="007411D6" w:rsidRDefault="00EA411E" w:rsidP="00EA411E">
      <w:pPr>
        <w:pStyle w:val="ListParagraph"/>
        <w:numPr>
          <w:ilvl w:val="0"/>
          <w:numId w:val="29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subjekti</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i cili është përgjegjës për shpërndarjen e tokenin e parasë elektronike të klasifikuar me rëndësi të lartë, në emër të emetuesit;</w:t>
      </w:r>
    </w:p>
    <w:p w14:paraId="4F245DB5" w14:textId="660B38B2"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ofruesi i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ofron kujdestari dhe administrim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për llogari të klientëve në lidhje me tokenin e aseteve ose tokenin e parasë elektronike të klasifikuar si me rëndësi të lartë;</w:t>
      </w:r>
    </w:p>
    <w:p w14:paraId="412BD853" w14:textId="578ADEF4" w:rsidR="00EA411E" w:rsidRPr="007411D6" w:rsidRDefault="00EA411E" w:rsidP="00EA411E">
      <w:pPr>
        <w:pStyle w:val="ListParagraph"/>
        <w:numPr>
          <w:ilvl w:val="0"/>
          <w:numId w:val="29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një operator i një platforme tregtimi për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ka pranuar për tregtim një token asetesh ose një token të parasë elektronike të klasifikuar me rëndësi të lartë;</w:t>
      </w:r>
    </w:p>
    <w:p w14:paraId="4A16AD63" w14:textId="77777777" w:rsidR="00EA411E" w:rsidRPr="007411D6" w:rsidRDefault="00EA411E" w:rsidP="00EA411E">
      <w:pPr>
        <w:pStyle w:val="ListParagraph"/>
        <w:numPr>
          <w:ilvl w:val="0"/>
          <w:numId w:val="29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organet drejtuese e personave të përcaktuar në shkronjat “a” deri në shkronjën “ë”, të kësaj pike.</w:t>
      </w:r>
    </w:p>
    <w:p w14:paraId="63068282"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0BC9A360" w14:textId="77777777" w:rsidR="00EA411E" w:rsidRPr="00EC6E2E" w:rsidRDefault="00EA411E" w:rsidP="00EA411E">
      <w:pPr>
        <w:numPr>
          <w:ilvl w:val="0"/>
          <w:numId w:val="135"/>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color w:val="000000" w:themeColor="text1"/>
          <w:sz w:val="28"/>
          <w:szCs w:val="28"/>
        </w:rPr>
        <w:t xml:space="preserve">Një kërkesë e thjeshtë për informacion, e përcaktuar në </w:t>
      </w:r>
      <w:r w:rsidRPr="00EC6E2E">
        <w:rPr>
          <w:rFonts w:ascii="Times New Roman" w:eastAsia="Times New Roman" w:hAnsi="Times New Roman" w:cs="Times New Roman"/>
          <w:sz w:val="28"/>
          <w:szCs w:val="28"/>
        </w:rPr>
        <w:t>pikën 1, të këtij neni, duhet:</w:t>
      </w:r>
    </w:p>
    <w:p w14:paraId="518D4DCD" w14:textId="77777777" w:rsidR="00EA411E" w:rsidRPr="00EC6E2E"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p>
    <w:p w14:paraId="34EE8698" w14:textId="77777777" w:rsidR="00EA411E" w:rsidRPr="00EC6E2E" w:rsidRDefault="00EA411E" w:rsidP="00EA411E">
      <w:pPr>
        <w:pStyle w:val="ListParagraph"/>
        <w:numPr>
          <w:ilvl w:val="0"/>
          <w:numId w:val="292"/>
        </w:numPr>
        <w:spacing w:after="0" w:line="240" w:lineRule="auto"/>
        <w:jc w:val="both"/>
        <w:rPr>
          <w:rFonts w:ascii="Times New Roman" w:eastAsia="Times New Roman" w:hAnsi="Times New Roman" w:cs="Times New Roman"/>
          <w:sz w:val="28"/>
          <w:szCs w:val="28"/>
        </w:rPr>
      </w:pPr>
      <w:r w:rsidRPr="00EC6E2E">
        <w:rPr>
          <w:rFonts w:ascii="Times New Roman" w:eastAsia="Times New Roman" w:hAnsi="Times New Roman" w:cs="Times New Roman"/>
          <w:sz w:val="28"/>
          <w:szCs w:val="28"/>
        </w:rPr>
        <w:t>të referojë këtë nen si bazën ligjore të asaj kërkese;</w:t>
      </w:r>
    </w:p>
    <w:p w14:paraId="3DAE35E2" w14:textId="77777777" w:rsidR="00EA411E" w:rsidRPr="00EC6E2E" w:rsidRDefault="00EA411E" w:rsidP="00EA411E">
      <w:pPr>
        <w:pStyle w:val="ListParagraph"/>
        <w:numPr>
          <w:ilvl w:val="0"/>
          <w:numId w:val="292"/>
        </w:numPr>
        <w:spacing w:after="0" w:line="240" w:lineRule="auto"/>
        <w:jc w:val="both"/>
        <w:rPr>
          <w:rFonts w:ascii="Times New Roman" w:eastAsia="Times New Roman" w:hAnsi="Times New Roman" w:cs="Times New Roman"/>
          <w:sz w:val="28"/>
          <w:szCs w:val="28"/>
        </w:rPr>
      </w:pPr>
      <w:r w:rsidRPr="00EC6E2E">
        <w:rPr>
          <w:rFonts w:ascii="Times New Roman" w:eastAsia="Times New Roman" w:hAnsi="Times New Roman" w:cs="Times New Roman"/>
          <w:sz w:val="28"/>
          <w:szCs w:val="28"/>
        </w:rPr>
        <w:t>të përcaktojë qëllimin e kërkesës;</w:t>
      </w:r>
    </w:p>
    <w:p w14:paraId="5F55EF93" w14:textId="77777777" w:rsidR="00EA411E" w:rsidRPr="00EC6E2E" w:rsidRDefault="00EA411E" w:rsidP="00EA411E">
      <w:pPr>
        <w:pStyle w:val="ListParagraph"/>
        <w:numPr>
          <w:ilvl w:val="0"/>
          <w:numId w:val="292"/>
        </w:numPr>
        <w:spacing w:after="0" w:line="240" w:lineRule="auto"/>
        <w:jc w:val="both"/>
        <w:rPr>
          <w:rFonts w:ascii="Times New Roman" w:eastAsia="Times New Roman" w:hAnsi="Times New Roman" w:cs="Times New Roman"/>
          <w:sz w:val="28"/>
          <w:szCs w:val="28"/>
        </w:rPr>
      </w:pPr>
      <w:r w:rsidRPr="00EC6E2E">
        <w:rPr>
          <w:rFonts w:ascii="Times New Roman" w:eastAsia="Times New Roman" w:hAnsi="Times New Roman" w:cs="Times New Roman"/>
          <w:sz w:val="28"/>
          <w:szCs w:val="28"/>
        </w:rPr>
        <w:t>të specifikojë informacionin e kërkuar;</w:t>
      </w:r>
    </w:p>
    <w:p w14:paraId="7ED4B763" w14:textId="77777777" w:rsidR="00EA411E" w:rsidRPr="00EC6E2E" w:rsidRDefault="00EA411E" w:rsidP="00EA411E">
      <w:pPr>
        <w:spacing w:after="0" w:line="240" w:lineRule="auto"/>
        <w:ind w:left="720" w:hanging="360"/>
        <w:jc w:val="both"/>
        <w:rPr>
          <w:rFonts w:ascii="Times New Roman" w:eastAsia="Times New Roman" w:hAnsi="Times New Roman" w:cs="Times New Roman"/>
          <w:sz w:val="28"/>
          <w:szCs w:val="28"/>
        </w:rPr>
      </w:pPr>
      <w:r w:rsidRPr="00EC6E2E">
        <w:rPr>
          <w:rFonts w:ascii="Times New Roman" w:eastAsia="Times New Roman" w:hAnsi="Times New Roman" w:cs="Times New Roman"/>
          <w:sz w:val="28"/>
          <w:szCs w:val="28"/>
        </w:rPr>
        <w:t>ç) të përfshijë një afat kohor, brenda të cilit duhet të ofrohet informacioni;</w:t>
      </w:r>
    </w:p>
    <w:p w14:paraId="418C3AC4" w14:textId="77777777" w:rsidR="00EA411E" w:rsidRPr="00EC6E2E" w:rsidRDefault="00EA411E" w:rsidP="00EA411E">
      <w:pPr>
        <w:pStyle w:val="ListParagraph"/>
        <w:numPr>
          <w:ilvl w:val="0"/>
          <w:numId w:val="292"/>
        </w:numPr>
        <w:spacing w:after="0" w:line="240" w:lineRule="auto"/>
        <w:jc w:val="both"/>
        <w:rPr>
          <w:rFonts w:ascii="Times New Roman" w:eastAsia="Times New Roman" w:hAnsi="Times New Roman" w:cs="Times New Roman"/>
          <w:sz w:val="28"/>
          <w:szCs w:val="28"/>
        </w:rPr>
      </w:pPr>
      <w:r w:rsidRPr="00EC6E2E">
        <w:rPr>
          <w:rFonts w:ascii="Times New Roman" w:eastAsia="Times New Roman" w:hAnsi="Times New Roman" w:cs="Times New Roman"/>
          <w:sz w:val="28"/>
          <w:szCs w:val="28"/>
        </w:rPr>
        <w:t xml:space="preserve">të informojë personin, nga i cili kërkohet informacioni se nuk është i detyruar të japë informacionin, por që, në rast të një përgjigjeje vullnetare ndaj kërkesës, informacioni i ofruar duhet të jetë i saktë dhe jo keqorientues; dhe </w:t>
      </w:r>
    </w:p>
    <w:p w14:paraId="3BB736F6" w14:textId="77777777" w:rsidR="00EA411E" w:rsidRPr="00EC6E2E" w:rsidRDefault="00EA411E" w:rsidP="00EA411E">
      <w:pPr>
        <w:spacing w:after="0" w:line="240" w:lineRule="auto"/>
        <w:ind w:left="720" w:hanging="540"/>
        <w:jc w:val="both"/>
        <w:rPr>
          <w:rFonts w:ascii="Times New Roman" w:eastAsia="Times New Roman" w:hAnsi="Times New Roman" w:cs="Times New Roman"/>
          <w:sz w:val="28"/>
          <w:szCs w:val="28"/>
        </w:rPr>
      </w:pPr>
      <w:r w:rsidRPr="00EC6E2E">
        <w:rPr>
          <w:rFonts w:ascii="Times New Roman" w:eastAsia="Times New Roman" w:hAnsi="Times New Roman" w:cs="Times New Roman"/>
          <w:sz w:val="28"/>
          <w:szCs w:val="28"/>
        </w:rPr>
        <w:t xml:space="preserve"> dh)</w:t>
      </w:r>
      <w:r w:rsidRPr="00EC6E2E">
        <w:rPr>
          <w:rFonts w:ascii="Times New Roman" w:eastAsia="Times New Roman" w:hAnsi="Times New Roman" w:cs="Times New Roman"/>
          <w:sz w:val="28"/>
          <w:szCs w:val="28"/>
        </w:rPr>
        <w:tab/>
        <w:t>të tregojë gjobën e parashikuar në nenin 131, të këtij ligji, kur përgjigjet ndaj pyetjeve të bëra janë të pasakta ose keqorientuese.</w:t>
      </w:r>
    </w:p>
    <w:p w14:paraId="7EC45953"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4DA3BCD0" w14:textId="05980BC3" w:rsidR="00EA411E" w:rsidRDefault="00EA411E" w:rsidP="00EA411E">
      <w:pPr>
        <w:numPr>
          <w:ilvl w:val="0"/>
          <w:numId w:val="13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rastet kur kërkohet dhënia e informacionit përmes një vendimi</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pikën 1, të këtij neni, Autoriteti Bankar Evropian duhet</w:t>
      </w:r>
      <w:r>
        <w:rPr>
          <w:rFonts w:ascii="Times New Roman" w:eastAsia="Times New Roman" w:hAnsi="Times New Roman" w:cs="Times New Roman"/>
          <w:color w:val="000000" w:themeColor="text1"/>
          <w:sz w:val="28"/>
          <w:szCs w:val="28"/>
        </w:rPr>
        <w:t>:</w:t>
      </w:r>
    </w:p>
    <w:p w14:paraId="1D8F548D"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EAB68A9" w14:textId="77777777" w:rsidR="00EA411E" w:rsidRPr="007411D6" w:rsidRDefault="00EA411E" w:rsidP="00EA411E">
      <w:pPr>
        <w:pStyle w:val="ListParagraph"/>
        <w:numPr>
          <w:ilvl w:val="0"/>
          <w:numId w:val="29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të referojë këtë nen si bazën ligjore të kërkesës;</w:t>
      </w:r>
    </w:p>
    <w:p w14:paraId="30DAE127" w14:textId="77777777" w:rsidR="00EA411E" w:rsidRPr="007411D6" w:rsidRDefault="00EA411E" w:rsidP="00EA411E">
      <w:pPr>
        <w:pStyle w:val="ListParagraph"/>
        <w:numPr>
          <w:ilvl w:val="0"/>
          <w:numId w:val="29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të parashikojë qëllimin e kërkesës;</w:t>
      </w:r>
    </w:p>
    <w:p w14:paraId="57FC7320" w14:textId="77777777" w:rsidR="00EA411E" w:rsidRPr="007411D6" w:rsidRDefault="00EA411E" w:rsidP="00EA411E">
      <w:pPr>
        <w:pStyle w:val="ListParagraph"/>
        <w:numPr>
          <w:ilvl w:val="0"/>
          <w:numId w:val="29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të specifikojë informacionin e kërkuar;</w:t>
      </w:r>
      <w:r>
        <w:rPr>
          <w:rFonts w:ascii="Times New Roman" w:eastAsia="Times New Roman" w:hAnsi="Times New Roman" w:cs="Times New Roman"/>
          <w:color w:val="000000" w:themeColor="text1"/>
          <w:sz w:val="28"/>
          <w:szCs w:val="28"/>
        </w:rPr>
        <w:t xml:space="preserve"> </w:t>
      </w:r>
    </w:p>
    <w:p w14:paraId="0AD98A4A"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të vendosë një afat kohor brenda të cilit ofrohet informacioni;</w:t>
      </w:r>
    </w:p>
    <w:p w14:paraId="569AEF6E" w14:textId="77777777" w:rsidR="00EA411E" w:rsidRPr="007411D6" w:rsidRDefault="00EA411E" w:rsidP="00EA411E">
      <w:pPr>
        <w:pStyle w:val="ListParagraph"/>
        <w:numPr>
          <w:ilvl w:val="0"/>
          <w:numId w:val="29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parashikojë pagesat e dënimit periodik të parashikuara në nenin 132, të këtij ligji, kur kërkohet prodhimi i informacionit;</w:t>
      </w:r>
    </w:p>
    <w:p w14:paraId="10E031CB" w14:textId="77777777" w:rsidR="00EA411E" w:rsidRPr="007411D6" w:rsidRDefault="00EA411E" w:rsidP="00EA411E">
      <w:pPr>
        <w:spacing w:after="0" w:line="240" w:lineRule="auto"/>
        <w:ind w:left="720" w:hanging="54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parashikojë gjobën e parashikuar në nenin 131, kur përgjigjet ndaj pyetjeve të bëra janë të pasakta ose mashtruese;</w:t>
      </w:r>
    </w:p>
    <w:p w14:paraId="03E302A1" w14:textId="77777777" w:rsidR="00EA411E" w:rsidRDefault="00EA411E" w:rsidP="00EA411E">
      <w:pPr>
        <w:pStyle w:val="ListParagraph"/>
        <w:numPr>
          <w:ilvl w:val="0"/>
          <w:numId w:val="29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parashikojë të drejtën për të apeluar vendimin para Bordit të Apelimit të Autoritetit Bankar Evropian dhe për të rishikuar vendimin nga gjykata përkatëse.</w:t>
      </w:r>
    </w:p>
    <w:p w14:paraId="36E891B6"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132AC7F0" w14:textId="3507F881" w:rsidR="00EA411E" w:rsidRPr="007411D6" w:rsidRDefault="00EA411E" w:rsidP="00EA411E">
      <w:pPr>
        <w:pStyle w:val="ListParagraph"/>
        <w:numPr>
          <w:ilvl w:val="0"/>
          <w:numId w:val="13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Personat fizikë ose juridikë të përmendur në pikën 1</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neni, ose përfaqësuesit e tyre dhe, në rastin e personave juridikë ose shoqatave pa personalitet juridik, personat e autorizuar për t’i përfaqësuar, japin informacionin e kërkuar.</w:t>
      </w:r>
    </w:p>
    <w:p w14:paraId="6B450D57" w14:textId="77777777" w:rsidR="00EA411E" w:rsidRPr="007411D6" w:rsidRDefault="00EA411E" w:rsidP="00EA411E">
      <w:pPr>
        <w:spacing w:after="0" w:line="240" w:lineRule="auto"/>
        <w:jc w:val="center"/>
        <w:rPr>
          <w:rFonts w:ascii="Times New Roman" w:eastAsia="Times New Roman" w:hAnsi="Times New Roman" w:cs="Times New Roman"/>
          <w:b/>
          <w:color w:val="000000" w:themeColor="text1"/>
          <w:sz w:val="28"/>
          <w:szCs w:val="28"/>
        </w:rPr>
      </w:pPr>
    </w:p>
    <w:p w14:paraId="531DA390"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123</w:t>
      </w:r>
    </w:p>
    <w:p w14:paraId="3318A6F3"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Kompetencat e përgjithshme të hetimit administrativ</w:t>
      </w:r>
    </w:p>
    <w:p w14:paraId="53C997BC"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77CEF0DE" w14:textId="13663FDF" w:rsidR="00EA411E" w:rsidRDefault="00EA411E" w:rsidP="00EA411E">
      <w:pPr>
        <w:numPr>
          <w:ilvl w:val="0"/>
          <w:numId w:val="13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Me qëllim përmbushjen e detyrave e saj mbikëqyrëse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nenit 117</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ligji, Autoriteti Bankar Evropian mund të kryejë hetime ndaj emetuesve të tokenave të klasifikuar me rëndësi të lartë. Për këtë qëllim, zyrtarët dhe personat e tjerë të autorizuar nga Autoriteti Bankar Evropian ka</w:t>
      </w:r>
      <w:r w:rsidR="00590D51">
        <w:rPr>
          <w:rFonts w:ascii="Times New Roman" w:eastAsia="Times New Roman" w:hAnsi="Times New Roman" w:cs="Times New Roman"/>
          <w:color w:val="000000" w:themeColor="text1"/>
          <w:sz w:val="28"/>
          <w:szCs w:val="28"/>
        </w:rPr>
        <w:t>në</w:t>
      </w:r>
      <w:r w:rsidRPr="007411D6">
        <w:rPr>
          <w:rFonts w:ascii="Times New Roman" w:eastAsia="Times New Roman" w:hAnsi="Times New Roman" w:cs="Times New Roman"/>
          <w:color w:val="000000" w:themeColor="text1"/>
          <w:sz w:val="28"/>
          <w:szCs w:val="28"/>
        </w:rPr>
        <w:t xml:space="preserve"> kompetencën:</w:t>
      </w:r>
    </w:p>
    <w:p w14:paraId="58FB723A"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15A0565" w14:textId="54AD13C5" w:rsidR="00EA411E" w:rsidRPr="007411D6" w:rsidRDefault="00EA411E" w:rsidP="00EA411E">
      <w:pPr>
        <w:pStyle w:val="ListParagraph"/>
        <w:numPr>
          <w:ilvl w:val="0"/>
          <w:numId w:val="290"/>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të shqyrtuar çdo regjistër, të dhënë, procedurë dhe çdo material tjetër</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është i rëndësishëm për kryerjen e detyrave të saj, pavarësisht vendit apo mjetit ku ruhet;</w:t>
      </w:r>
    </w:p>
    <w:p w14:paraId="358DC3DE" w14:textId="77777777" w:rsidR="00EA411E" w:rsidRPr="007411D6" w:rsidRDefault="00EA411E" w:rsidP="00EA411E">
      <w:pPr>
        <w:pStyle w:val="ListParagraph"/>
        <w:numPr>
          <w:ilvl w:val="0"/>
          <w:numId w:val="290"/>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të marrë ose siguruar kopje të certifikuara ose ekstrakte nga regjistra, të dhëna, procedura dhe materiale të tjera;</w:t>
      </w:r>
    </w:p>
    <w:p w14:paraId="1A9FDCC4" w14:textId="77777777" w:rsidR="00EA411E" w:rsidRPr="007411D6" w:rsidRDefault="00EA411E" w:rsidP="00EA411E">
      <w:pPr>
        <w:pStyle w:val="ListParagraph"/>
        <w:numPr>
          <w:ilvl w:val="0"/>
          <w:numId w:val="290"/>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të thirrur e pyetur emetuesit e tokenave të klasifikuar me rëndësi të lartë, duke përfshirë organin drejtues ose stafin e tyre, për të dhënë shpjegime me gojë ose me shkrim mbi faktet ose dokumentet që lidhen me çështjen dhe qëllimin e hetimit;</w:t>
      </w:r>
    </w:p>
    <w:p w14:paraId="01E4F8C3"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 për të intervistuar çdo person fizik ose person juridik</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pranon të intervistohet për qëllimet e mbledhjes së informacionit lidhur me çështjen e hetimit;</w:t>
      </w:r>
    </w:p>
    <w:p w14:paraId="48281519" w14:textId="77777777" w:rsidR="00EA411E" w:rsidRDefault="00EA411E" w:rsidP="00EA411E">
      <w:pPr>
        <w:pStyle w:val="ListParagraph"/>
        <w:numPr>
          <w:ilvl w:val="0"/>
          <w:numId w:val="290"/>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të</w:t>
      </w:r>
      <w:r w:rsidRPr="007411D6" w:rsidDel="00340F0A">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k</w:t>
      </w:r>
      <w:r w:rsidRPr="007411D6">
        <w:rPr>
          <w:rFonts w:ascii="Times New Roman" w:eastAsia="Times New Roman" w:hAnsi="Times New Roman" w:cs="Times New Roman"/>
          <w:color w:val="000000" w:themeColor="text1"/>
          <w:sz w:val="28"/>
          <w:szCs w:val="28"/>
        </w:rPr>
        <w:t>ërkuar nga operatorët e telekomunikacionit të dhënat e trafikut dhe të dhëna të tjera.</w:t>
      </w:r>
    </w:p>
    <w:p w14:paraId="44BE4C22"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537B7BFB" w14:textId="33A5E324" w:rsidR="00EA411E" w:rsidRDefault="00EA411E" w:rsidP="00EA411E">
      <w:pPr>
        <w:numPr>
          <w:ilvl w:val="0"/>
          <w:numId w:val="13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0C1A92">
        <w:rPr>
          <w:rFonts w:ascii="Times New Roman" w:eastAsia="Times New Roman" w:hAnsi="Times New Roman" w:cs="Times New Roman"/>
          <w:color w:val="000000" w:themeColor="text1"/>
          <w:sz w:val="28"/>
          <w:szCs w:val="28"/>
        </w:rPr>
        <w:t xml:space="preserve">Për qëllimet e hetimit të përcaktuar në pikën 1, të këtij neni, zyrtarët dhe personat e tjerë të autorizuar nga Autoriteti Bankar Evropian do të </w:t>
      </w:r>
      <w:r w:rsidRPr="000C1A92">
        <w:rPr>
          <w:rFonts w:ascii="Times New Roman" w:eastAsia="Times New Roman" w:hAnsi="Times New Roman" w:cs="Times New Roman"/>
          <w:color w:val="000000" w:themeColor="text1"/>
          <w:sz w:val="28"/>
          <w:szCs w:val="28"/>
        </w:rPr>
        <w:lastRenderedPageBreak/>
        <w:t xml:space="preserve">ushtrojnë kompetencat e tyre pas paraqitjes së një autorizimi me shkrim, që specifikon çështjen dhe qëllimin e hetimit. Ky autorizim do të parashikojë gjithashtu pagesat e dënimit periodik të përcaktuara në </w:t>
      </w:r>
      <w:r w:rsidR="00590D51">
        <w:rPr>
          <w:rFonts w:ascii="Times New Roman" w:eastAsia="Times New Roman" w:hAnsi="Times New Roman" w:cs="Times New Roman"/>
          <w:color w:val="000000" w:themeColor="text1"/>
          <w:sz w:val="28"/>
          <w:szCs w:val="28"/>
        </w:rPr>
        <w:t xml:space="preserve">              </w:t>
      </w:r>
      <w:r w:rsidRPr="000C1A92">
        <w:rPr>
          <w:rFonts w:ascii="Times New Roman" w:eastAsia="Times New Roman" w:hAnsi="Times New Roman" w:cs="Times New Roman"/>
          <w:color w:val="000000" w:themeColor="text1"/>
          <w:sz w:val="28"/>
          <w:szCs w:val="28"/>
        </w:rPr>
        <w:t>nenin 132, të këtij ligji, kur regjistrat, të dhënat, procedurat ose çdo material tjetër i kërkuar, ose përgjigjet ndaj pyetjeve të bëra për emetuesit e tokenave të klasifikuar me rëndësi të lartë</w:t>
      </w:r>
      <w:r w:rsidRPr="007411D6">
        <w:rPr>
          <w:rFonts w:ascii="Times New Roman" w:eastAsia="Times New Roman" w:hAnsi="Times New Roman" w:cs="Times New Roman"/>
          <w:color w:val="000000" w:themeColor="text1"/>
          <w:sz w:val="28"/>
          <w:szCs w:val="28"/>
        </w:rPr>
        <w:t xml:space="preserve"> nuk jepen ose janë të paplota, dhe gjobat e parashikuara në nenin 131,</w:t>
      </w:r>
      <w:r w:rsidR="00590D51" w:rsidRPr="00590D51">
        <w:rPr>
          <w:rFonts w:ascii="Times New Roman" w:eastAsia="Times New Roman" w:hAnsi="Times New Roman" w:cs="Times New Roman"/>
          <w:color w:val="000000" w:themeColor="text1"/>
          <w:sz w:val="28"/>
          <w:szCs w:val="28"/>
        </w:rPr>
        <w:t xml:space="preserve"> </w:t>
      </w:r>
      <w:r w:rsidR="00590D51" w:rsidRPr="000C1A92">
        <w:rPr>
          <w:rFonts w:ascii="Times New Roman" w:eastAsia="Times New Roman" w:hAnsi="Times New Roman" w:cs="Times New Roman"/>
          <w:color w:val="000000" w:themeColor="text1"/>
          <w:sz w:val="28"/>
          <w:szCs w:val="28"/>
        </w:rPr>
        <w:t xml:space="preserve">të këtij ligji, </w:t>
      </w:r>
      <w:r w:rsidRPr="007411D6">
        <w:rPr>
          <w:rFonts w:ascii="Times New Roman" w:eastAsia="Times New Roman" w:hAnsi="Times New Roman" w:cs="Times New Roman"/>
          <w:color w:val="000000" w:themeColor="text1"/>
          <w:sz w:val="28"/>
          <w:szCs w:val="28"/>
        </w:rPr>
        <w:t>kur përgjigjet ndaj pyetjeve të bëra janë të pasakta ose keqorientuese.</w:t>
      </w:r>
    </w:p>
    <w:p w14:paraId="43503EE6"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889DAEA" w14:textId="77777777" w:rsidR="00EA411E" w:rsidRDefault="00EA411E" w:rsidP="00EA411E">
      <w:pPr>
        <w:numPr>
          <w:ilvl w:val="0"/>
          <w:numId w:val="13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Emetuesit e tokenave të klasifikuar me rëndësi të lartë janë të detyruar t'u nënshtrohen hetimeve të nisura bazuar në një vendim të Autoritetit Bankar Evropian. Vendimi do të specifikojë çështjen dhe qëllimin e hetimit, pagesat e dënimit periodik të parashikuara në nenin 132, të këtij ligji, mjetet juridike dhe të drejtën për të kërkuar rishikimin e vendimit nga gjykata përkatëse.</w:t>
      </w:r>
    </w:p>
    <w:p w14:paraId="5BA02949"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A5CAD1D" w14:textId="77777777" w:rsidR="00EA411E" w:rsidRDefault="00F56EA8" w:rsidP="00EA411E">
      <w:pPr>
        <w:numPr>
          <w:ilvl w:val="0"/>
          <w:numId w:val="13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sdt>
        <w:sdtPr>
          <w:rPr>
            <w:rFonts w:ascii="Times New Roman" w:hAnsi="Times New Roman" w:cs="Times New Roman"/>
            <w:color w:val="000000" w:themeColor="text1"/>
            <w:sz w:val="28"/>
            <w:szCs w:val="28"/>
          </w:rPr>
          <w:tag w:val="goog_rdk_76"/>
          <w:id w:val="170756713"/>
        </w:sdtPr>
        <w:sdtContent/>
      </w:sdt>
      <w:r w:rsidR="00EA411E" w:rsidRPr="007411D6">
        <w:rPr>
          <w:rFonts w:ascii="Times New Roman" w:eastAsia="Times New Roman" w:hAnsi="Times New Roman" w:cs="Times New Roman"/>
          <w:color w:val="000000" w:themeColor="text1"/>
          <w:sz w:val="28"/>
          <w:szCs w:val="28"/>
        </w:rPr>
        <w:t>Brenda një periudhe të arsyeshme para nisjes së një hetimi të përcaktuar në pikën 1, të këtij neni, Autoriteti Bankar Evropian do të informojë autoritetin përgjegjës të shtetit anëtar</w:t>
      </w:r>
      <w:r w:rsidR="00EA411E">
        <w:rPr>
          <w:rFonts w:ascii="Times New Roman" w:eastAsia="Times New Roman" w:hAnsi="Times New Roman" w:cs="Times New Roman"/>
          <w:color w:val="000000" w:themeColor="text1"/>
          <w:sz w:val="28"/>
          <w:szCs w:val="28"/>
        </w:rPr>
        <w:t>,</w:t>
      </w:r>
      <w:r w:rsidR="00EA411E" w:rsidRPr="007411D6">
        <w:rPr>
          <w:rFonts w:ascii="Times New Roman" w:eastAsia="Times New Roman" w:hAnsi="Times New Roman" w:cs="Times New Roman"/>
          <w:color w:val="000000" w:themeColor="text1"/>
          <w:sz w:val="28"/>
          <w:szCs w:val="28"/>
        </w:rPr>
        <w:t xml:space="preserve"> ku do të kryhet hetimi në lidhje me çështjen dhe identitetin e personave të autorizuar. Punonjësit e autoritetit përgjegjës të përfshirë, sipas kërkesës së Autoritetit Bankar Evropian, do të ndihmojnë personat e autorizuar për kryerjen e detyrave të tyre. Punonjësit e autoritetit përgjegjës të përfshirë mund të marrin pjesë gjithashtu në hetimet, sipas kërkesës.</w:t>
      </w:r>
    </w:p>
    <w:p w14:paraId="4069F1F9"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B74BF64" w14:textId="2C1913EC" w:rsidR="00EA411E" w:rsidRDefault="00EA411E" w:rsidP="00EA411E">
      <w:pPr>
        <w:numPr>
          <w:ilvl w:val="0"/>
          <w:numId w:val="13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një kërkesë për të dhënat e trafikut të telefonisë celulare ose të dhënave të internetit, sipas </w:t>
      </w:r>
      <w:r w:rsidR="00590D51">
        <w:rPr>
          <w:rFonts w:ascii="Times New Roman" w:eastAsia="Times New Roman" w:hAnsi="Times New Roman" w:cs="Times New Roman"/>
          <w:color w:val="000000" w:themeColor="text1"/>
          <w:sz w:val="28"/>
          <w:szCs w:val="28"/>
        </w:rPr>
        <w:t>shkronjës</w:t>
      </w:r>
      <w:r w:rsidR="00590D51" w:rsidRPr="007411D6">
        <w:rPr>
          <w:rFonts w:ascii="Times New Roman" w:eastAsia="Times New Roman" w:hAnsi="Times New Roman" w:cs="Times New Roman"/>
          <w:color w:val="000000" w:themeColor="text1"/>
          <w:sz w:val="28"/>
          <w:szCs w:val="28"/>
        </w:rPr>
        <w:t xml:space="preserve"> “d”, </w:t>
      </w:r>
      <w:r w:rsidR="00590D51">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pikës 1, të këtij neni, kërkohet autorizim nga gjykata, Autoriteti Bankar Evropian bën kërkesë në gjykatë për një autorizim të tillë.</w:t>
      </w:r>
    </w:p>
    <w:p w14:paraId="08DF2251"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3343FBC" w14:textId="6BC978FC" w:rsidR="00EA411E" w:rsidRDefault="00EA411E" w:rsidP="00EA411E">
      <w:pPr>
        <w:numPr>
          <w:ilvl w:val="0"/>
          <w:numId w:val="13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një gjykatë merr një kërkesë sipas pikës 5, </w:t>
      </w:r>
      <w:r w:rsidR="00590D51">
        <w:rPr>
          <w:rFonts w:ascii="Times New Roman" w:eastAsia="Times New Roman" w:hAnsi="Times New Roman" w:cs="Times New Roman"/>
          <w:color w:val="000000" w:themeColor="text1"/>
          <w:sz w:val="28"/>
          <w:szCs w:val="28"/>
        </w:rPr>
        <w:t xml:space="preserve">të këtij neni, </w:t>
      </w:r>
      <w:r w:rsidRPr="007411D6">
        <w:rPr>
          <w:rFonts w:ascii="Times New Roman" w:eastAsia="Times New Roman" w:hAnsi="Times New Roman" w:cs="Times New Roman"/>
          <w:color w:val="000000" w:themeColor="text1"/>
          <w:sz w:val="28"/>
          <w:szCs w:val="28"/>
        </w:rPr>
        <w:t>gjykata verifikon nëse:</w:t>
      </w:r>
    </w:p>
    <w:p w14:paraId="367E05FC"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BB86399" w14:textId="2ECCEE8C" w:rsidR="00EA411E" w:rsidRPr="007411D6" w:rsidRDefault="00EA411E" w:rsidP="00EA411E">
      <w:pPr>
        <w:pStyle w:val="ListParagraph"/>
        <w:numPr>
          <w:ilvl w:val="0"/>
          <w:numId w:val="289"/>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vendimi i Autoritetit Bankar Evropian i përcaktuar në pikën 3</w:t>
      </w:r>
      <w:r w:rsidR="00590D51">
        <w:rPr>
          <w:rFonts w:ascii="Times New Roman" w:eastAsia="Times New Roman" w:hAnsi="Times New Roman" w:cs="Times New Roman"/>
          <w:color w:val="000000" w:themeColor="text1"/>
          <w:sz w:val="28"/>
          <w:szCs w:val="28"/>
        </w:rPr>
        <w:t xml:space="preserve">, </w:t>
      </w:r>
      <w:r w:rsidR="00590D51">
        <w:rPr>
          <w:rFonts w:ascii="Times New Roman" w:eastAsia="Times New Roman" w:hAnsi="Times New Roman" w:cs="Times New Roman"/>
          <w:color w:val="000000" w:themeColor="text1"/>
          <w:sz w:val="28"/>
          <w:szCs w:val="28"/>
        </w:rPr>
        <w:t xml:space="preserve">të këtij neni, </w:t>
      </w:r>
      <w:r w:rsidRPr="007411D6">
        <w:rPr>
          <w:rFonts w:ascii="Times New Roman" w:eastAsia="Times New Roman" w:hAnsi="Times New Roman" w:cs="Times New Roman"/>
          <w:color w:val="000000" w:themeColor="text1"/>
          <w:sz w:val="28"/>
          <w:szCs w:val="28"/>
        </w:rPr>
        <w:t xml:space="preserve"> është origjinal;</w:t>
      </w:r>
    </w:p>
    <w:p w14:paraId="0BD1B043" w14:textId="77777777" w:rsidR="00EA411E" w:rsidRPr="005635F1" w:rsidRDefault="00EA411E" w:rsidP="00EA411E">
      <w:pPr>
        <w:pStyle w:val="ListParagraph"/>
        <w:numPr>
          <w:ilvl w:val="0"/>
          <w:numId w:val="289"/>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masat që do të merren janë proporcionale dhe jo arbitrare ose të tepërta.</w:t>
      </w:r>
    </w:p>
    <w:p w14:paraId="0663BF5A" w14:textId="77777777" w:rsidR="00EA411E" w:rsidRPr="007411D6" w:rsidRDefault="00EA411E" w:rsidP="00EA411E">
      <w:pPr>
        <w:pStyle w:val="ListParagraph"/>
        <w:spacing w:after="0" w:line="240" w:lineRule="auto"/>
        <w:ind w:left="360"/>
        <w:jc w:val="both"/>
        <w:rPr>
          <w:rFonts w:ascii="Times New Roman" w:hAnsi="Times New Roman" w:cs="Times New Roman"/>
          <w:color w:val="000000" w:themeColor="text1"/>
          <w:sz w:val="28"/>
          <w:szCs w:val="28"/>
        </w:rPr>
      </w:pPr>
    </w:p>
    <w:p w14:paraId="3BB09E56" w14:textId="430677E4" w:rsidR="00EA411E" w:rsidRDefault="00EA411E" w:rsidP="00EA411E">
      <w:pPr>
        <w:numPr>
          <w:ilvl w:val="0"/>
          <w:numId w:val="14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Për qëllimet e </w:t>
      </w:r>
      <w:r w:rsidR="00590D51">
        <w:rPr>
          <w:rFonts w:ascii="Times New Roman" w:eastAsia="Times New Roman" w:hAnsi="Times New Roman" w:cs="Times New Roman"/>
          <w:color w:val="000000" w:themeColor="text1"/>
          <w:sz w:val="28"/>
          <w:szCs w:val="28"/>
        </w:rPr>
        <w:t>shkronjës</w:t>
      </w:r>
      <w:r w:rsidR="00590D51" w:rsidRPr="007411D6">
        <w:rPr>
          <w:rFonts w:ascii="Times New Roman" w:eastAsia="Times New Roman" w:hAnsi="Times New Roman" w:cs="Times New Roman"/>
          <w:color w:val="000000" w:themeColor="text1"/>
          <w:sz w:val="28"/>
          <w:szCs w:val="28"/>
        </w:rPr>
        <w:t xml:space="preserve"> “b”, </w:t>
      </w:r>
      <w:r w:rsidR="00590D51">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pikës 6, të këtij neni, gjykata mund të kërkojë nga Autoriteti Bankar Evropian shpjegime të detajuara, veçanërisht në lidhje seriozitetin e shkeljes së dyshuar dhe natyrën e përfshirjes së subjektit</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ndaj të cilit janë drejtuar masat shtrënguese. Megjithatë, gjykata nuk shqyrton nevojën për hetim apo të kërkojë që të paraqitet informacioni nga dosja e Autoritetit Bankar Evropian. </w:t>
      </w:r>
    </w:p>
    <w:p w14:paraId="01B71D64"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68EF3821"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124</w:t>
      </w:r>
    </w:p>
    <w:p w14:paraId="3C4929AD"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Inspektimet në vend</w:t>
      </w:r>
    </w:p>
    <w:p w14:paraId="5DD09A9A"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26C7EE19" w14:textId="0FDD84F6" w:rsidR="00EA411E" w:rsidRDefault="00EA411E" w:rsidP="00EA411E">
      <w:pPr>
        <w:numPr>
          <w:ilvl w:val="0"/>
          <w:numId w:val="14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të përmbushur detyrat</w:t>
      </w:r>
      <w:r w:rsidR="00B3483B">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mbikëqyrëse sipas nenit 117, </w:t>
      </w:r>
      <w:r w:rsidRPr="00CD22A8">
        <w:rPr>
          <w:rFonts w:ascii="Times New Roman" w:eastAsia="Times New Roman" w:hAnsi="Times New Roman" w:cs="Times New Roman"/>
          <w:sz w:val="28"/>
          <w:szCs w:val="28"/>
        </w:rPr>
        <w:t xml:space="preserve">të këtij ligji, </w:t>
      </w:r>
      <w:r w:rsidRPr="007411D6">
        <w:rPr>
          <w:rFonts w:ascii="Times New Roman" w:eastAsia="Times New Roman" w:hAnsi="Times New Roman" w:cs="Times New Roman"/>
          <w:color w:val="000000" w:themeColor="text1"/>
          <w:sz w:val="28"/>
          <w:szCs w:val="28"/>
        </w:rPr>
        <w:t>Autoriteti Bankar Evropian mund të kryejë të gjitha inspektimet e nevojshme në vend, dhe në çdo ambient biznesi të emetuesve të tokenave të klasifikuar me rëndësi të lartë.</w:t>
      </w:r>
    </w:p>
    <w:p w14:paraId="5F05FAFD"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37AA7D0" w14:textId="6A32425D" w:rsidR="00EA411E"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Kolegjit të përcaktuar në nenin 119, të këtij ligji, do t’i komunikohet pa vonesë çdo gjetje</w:t>
      </w:r>
      <w:r w:rsidR="00590D51">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mund të jetë e rëndësishme për kryerjen e detyrave të tij.</w:t>
      </w:r>
    </w:p>
    <w:p w14:paraId="13847942" w14:textId="77777777" w:rsidR="00EA411E" w:rsidRPr="007411D6" w:rsidRDefault="00EA411E" w:rsidP="00EA411E">
      <w:pPr>
        <w:spacing w:after="0" w:line="240" w:lineRule="auto"/>
        <w:ind w:left="360"/>
        <w:jc w:val="both"/>
        <w:rPr>
          <w:rFonts w:ascii="Times New Roman" w:hAnsi="Times New Roman" w:cs="Times New Roman"/>
          <w:color w:val="000000" w:themeColor="text1"/>
          <w:sz w:val="28"/>
          <w:szCs w:val="28"/>
        </w:rPr>
      </w:pPr>
    </w:p>
    <w:p w14:paraId="5C2C9046" w14:textId="77777777" w:rsidR="00EA411E" w:rsidRDefault="00EA411E" w:rsidP="00EA411E">
      <w:pPr>
        <w:numPr>
          <w:ilvl w:val="0"/>
          <w:numId w:val="14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Zyrtarët dhe personat e tjerë të autorizuar nga Autoriteti Bankar Evropian për të kryer një inspektim në vend mund të hyjnë në çdo ambient biznesi të personave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janë subjekt i një vendimi hetimi të miratuar nga Autoriteti Bankar Evropian dhe do të kenë të gjitha kompetencat e parashikuara në </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pik</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1,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123, </w:t>
      </w:r>
      <w:r>
        <w:rPr>
          <w:rFonts w:ascii="Times New Roman" w:eastAsia="Times New Roman" w:hAnsi="Times New Roman" w:cs="Times New Roman"/>
          <w:color w:val="000000" w:themeColor="text1"/>
          <w:sz w:val="28"/>
          <w:szCs w:val="28"/>
        </w:rPr>
        <w:t>të</w:t>
      </w:r>
      <w:r w:rsidRPr="007411D6">
        <w:rPr>
          <w:rFonts w:ascii="Times New Roman" w:eastAsia="Times New Roman" w:hAnsi="Times New Roman" w:cs="Times New Roman"/>
          <w:color w:val="000000" w:themeColor="text1"/>
          <w:sz w:val="28"/>
          <w:szCs w:val="28"/>
        </w:rPr>
        <w:t xml:space="preserve"> këtij ligji. Ata</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gjithashtu</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kanë kompetencën për të </w:t>
      </w:r>
      <w:sdt>
        <w:sdtPr>
          <w:rPr>
            <w:rFonts w:ascii="Times New Roman" w:hAnsi="Times New Roman" w:cs="Times New Roman"/>
            <w:color w:val="000000" w:themeColor="text1"/>
            <w:sz w:val="28"/>
            <w:szCs w:val="28"/>
          </w:rPr>
          <w:tag w:val="goog_rdk_77"/>
          <w:id w:val="801808095"/>
        </w:sdtPr>
        <w:sdtContent/>
      </w:sdt>
      <w:r w:rsidRPr="007411D6">
        <w:rPr>
          <w:rFonts w:ascii="Times New Roman" w:eastAsia="Times New Roman" w:hAnsi="Times New Roman" w:cs="Times New Roman"/>
          <w:color w:val="000000" w:themeColor="text1"/>
          <w:sz w:val="28"/>
          <w:szCs w:val="28"/>
        </w:rPr>
        <w:t>mbyllur çdo ambient biznesi ose regjistra për periudhën dhe në masën që është e nevojshme në</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funksion të inspektimit.</w:t>
      </w:r>
    </w:p>
    <w:p w14:paraId="34A7A938"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F139061" w14:textId="77777777" w:rsidR="00EA411E" w:rsidRDefault="00EA411E" w:rsidP="00EA411E">
      <w:pPr>
        <w:numPr>
          <w:ilvl w:val="0"/>
          <w:numId w:val="14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Bankar Evropian mund të kryejë inspektimin në vend pa njoftim paraprak ndaj emetuesit të tokenit të klasifikuar me rëndësi të lartë.</w:t>
      </w:r>
    </w:p>
    <w:p w14:paraId="4C969435"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7C08D38" w14:textId="2528D024" w:rsidR="00EA411E" w:rsidRDefault="00EA411E" w:rsidP="00EA411E">
      <w:pPr>
        <w:numPr>
          <w:ilvl w:val="0"/>
          <w:numId w:val="14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Zyrtarët dhe personat e tjerë të autorizuar nga Autoriteti Bankar Evropian për të kryer një inspektim në vend do të ushtrojnë kompetencat e tyre pas paraqitjes së një autorizimi me shkrim që specifikon çështjen dhe qëllimin e inspektimit, si dhe pagesat e dënimit periodik të parashikuara në </w:t>
      </w:r>
      <w:r w:rsidR="00590D51">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nenin 132, të këtij ligji, kur personat e përfshirë nuk i nënshtrohen inspektimit.</w:t>
      </w:r>
    </w:p>
    <w:p w14:paraId="40F680A0"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BB14773" w14:textId="77777777" w:rsidR="00EA411E" w:rsidRPr="00CD22A8" w:rsidRDefault="00EA411E" w:rsidP="00EA411E">
      <w:pPr>
        <w:numPr>
          <w:ilvl w:val="0"/>
          <w:numId w:val="141"/>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color w:val="000000" w:themeColor="text1"/>
          <w:sz w:val="28"/>
          <w:szCs w:val="28"/>
        </w:rPr>
        <w:t xml:space="preserve">Emetuesi i tokenit të klasifikuar me rëndësi të lartë </w:t>
      </w:r>
      <w:r>
        <w:rPr>
          <w:rFonts w:ascii="Times New Roman" w:eastAsia="Times New Roman" w:hAnsi="Times New Roman" w:cs="Times New Roman"/>
          <w:color w:val="000000" w:themeColor="text1"/>
          <w:sz w:val="28"/>
          <w:szCs w:val="28"/>
        </w:rPr>
        <w:t>u</w:t>
      </w:r>
      <w:r w:rsidRPr="007411D6">
        <w:rPr>
          <w:rFonts w:ascii="Times New Roman" w:eastAsia="Times New Roman" w:hAnsi="Times New Roman" w:cs="Times New Roman"/>
          <w:color w:val="000000" w:themeColor="text1"/>
          <w:sz w:val="28"/>
          <w:szCs w:val="28"/>
        </w:rPr>
        <w:t xml:space="preserve"> nënshtrohet inspektimeve në vend sipas vendimit të Autoritetit Bankar Evropian. Vendimi do të përmbajë çështjen dhe qëllimin e </w:t>
      </w:r>
      <w:r w:rsidRPr="00CD22A8">
        <w:rPr>
          <w:rFonts w:ascii="Times New Roman" w:eastAsia="Times New Roman" w:hAnsi="Times New Roman" w:cs="Times New Roman"/>
          <w:sz w:val="28"/>
          <w:szCs w:val="28"/>
        </w:rPr>
        <w:t>inspektimit, datën e fillimit të inspektimit, pagesat e dënimit periodik të parashikuara në nenin 132, të këtij ligji, mjetet juridike të disponueshme, si dhe të drejtën për ankim ndaj vendimit në gjykatë kompetente.</w:t>
      </w:r>
    </w:p>
    <w:p w14:paraId="6B0EF1FF"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766C111" w14:textId="77777777" w:rsidR="00EA411E" w:rsidRDefault="00F56EA8" w:rsidP="00EA411E">
      <w:pPr>
        <w:numPr>
          <w:ilvl w:val="0"/>
          <w:numId w:val="14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sdt>
        <w:sdtPr>
          <w:rPr>
            <w:rFonts w:ascii="Times New Roman" w:hAnsi="Times New Roman" w:cs="Times New Roman"/>
            <w:color w:val="000000" w:themeColor="text1"/>
            <w:sz w:val="28"/>
            <w:szCs w:val="28"/>
          </w:rPr>
          <w:tag w:val="goog_rdk_78"/>
          <w:id w:val="-576012168"/>
        </w:sdtPr>
        <w:sdtContent/>
      </w:sdt>
      <w:r w:rsidR="00EA411E" w:rsidRPr="007411D6">
        <w:rPr>
          <w:rFonts w:ascii="Times New Roman" w:eastAsia="Times New Roman" w:hAnsi="Times New Roman" w:cs="Times New Roman"/>
          <w:color w:val="000000" w:themeColor="text1"/>
          <w:sz w:val="28"/>
          <w:szCs w:val="28"/>
        </w:rPr>
        <w:t>Zyrtarët e autoritetit përgjegjës të shtetit anëtar</w:t>
      </w:r>
      <w:r w:rsidR="00EA411E">
        <w:rPr>
          <w:rFonts w:ascii="Times New Roman" w:eastAsia="Times New Roman" w:hAnsi="Times New Roman" w:cs="Times New Roman"/>
          <w:color w:val="000000" w:themeColor="text1"/>
          <w:sz w:val="28"/>
          <w:szCs w:val="28"/>
        </w:rPr>
        <w:t xml:space="preserve">, </w:t>
      </w:r>
      <w:r w:rsidR="00EA411E" w:rsidRPr="007411D6">
        <w:rPr>
          <w:rFonts w:ascii="Times New Roman" w:eastAsia="Times New Roman" w:hAnsi="Times New Roman" w:cs="Times New Roman"/>
          <w:color w:val="000000" w:themeColor="text1"/>
          <w:sz w:val="28"/>
          <w:szCs w:val="28"/>
        </w:rPr>
        <w:t>ku do të kryhet inspektimi, si dhe ata të autorizuar ose të emëruar nga ai autoritet, do të ndihmojnë aktivisht zyrtarët dhe personat e tjerë të autorizuar nga Autoriteti Bankar Evropian, sipas kërkesës. Zyrtarët e autoritetit përgjegjës të shtetit anëtar përkatës mund të marrin gjithashtu pjesë në inspektimet në vend.</w:t>
      </w:r>
    </w:p>
    <w:p w14:paraId="7C0985B5"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45B7D79" w14:textId="77777777" w:rsidR="00EA411E" w:rsidRDefault="00EA411E" w:rsidP="00EA411E">
      <w:pPr>
        <w:numPr>
          <w:ilvl w:val="0"/>
          <w:numId w:val="14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Bankar Evropian mund të kërkojë gjithashtu nga autoritetet përgjegjëse të kryejnë detyra të veçanta hetimore dhe inspektime në emër të saj</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siç parashikohet në këtë nen dhe në pik</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1,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123, </w:t>
      </w:r>
      <w:r>
        <w:rPr>
          <w:rFonts w:ascii="Times New Roman" w:eastAsia="Times New Roman" w:hAnsi="Times New Roman" w:cs="Times New Roman"/>
          <w:color w:val="000000" w:themeColor="text1"/>
          <w:sz w:val="28"/>
          <w:szCs w:val="28"/>
        </w:rPr>
        <w:t>të</w:t>
      </w:r>
      <w:r w:rsidRPr="007411D6">
        <w:rPr>
          <w:rFonts w:ascii="Times New Roman" w:eastAsia="Times New Roman" w:hAnsi="Times New Roman" w:cs="Times New Roman"/>
          <w:color w:val="000000" w:themeColor="text1"/>
          <w:sz w:val="28"/>
          <w:szCs w:val="28"/>
        </w:rPr>
        <w:t xml:space="preserve"> këtij ligji.</w:t>
      </w:r>
    </w:p>
    <w:p w14:paraId="14E9433B"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53C4F1B8" w14:textId="7E0DD678" w:rsidR="00EA411E" w:rsidRDefault="00EA411E" w:rsidP="00EA411E">
      <w:pPr>
        <w:numPr>
          <w:ilvl w:val="0"/>
          <w:numId w:val="14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Kur persona të autorizuar</w:t>
      </w:r>
      <w:r w:rsidR="00590D51">
        <w:rPr>
          <w:rFonts w:ascii="Times New Roman" w:eastAsia="Times New Roman" w:hAnsi="Times New Roman" w:cs="Times New Roman"/>
          <w:color w:val="000000" w:themeColor="text1"/>
          <w:sz w:val="28"/>
          <w:szCs w:val="28"/>
        </w:rPr>
        <w:t xml:space="preserve"> nga Autoriteti Bankar Evropian</w:t>
      </w:r>
      <w:r w:rsidRPr="007411D6">
        <w:rPr>
          <w:rFonts w:ascii="Times New Roman" w:eastAsia="Times New Roman" w:hAnsi="Times New Roman" w:cs="Times New Roman"/>
          <w:color w:val="000000" w:themeColor="text1"/>
          <w:sz w:val="28"/>
          <w:szCs w:val="28"/>
        </w:rPr>
        <w:t xml:space="preserve"> konstatojnë se një subjekt kundërshton një inspektim të urdhëruar</w:t>
      </w:r>
      <w:r w:rsidR="00EF494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këtë nen, mund të k</w:t>
      </w:r>
      <w:r w:rsidR="00EF4943">
        <w:rPr>
          <w:rFonts w:ascii="Times New Roman" w:eastAsia="Times New Roman" w:hAnsi="Times New Roman" w:cs="Times New Roman"/>
          <w:color w:val="000000" w:themeColor="text1"/>
          <w:sz w:val="28"/>
          <w:szCs w:val="28"/>
        </w:rPr>
        <w:t>ërkohet ndihma e policisë ose e</w:t>
      </w:r>
      <w:r w:rsidRPr="007411D6">
        <w:rPr>
          <w:rFonts w:ascii="Times New Roman" w:eastAsia="Times New Roman" w:hAnsi="Times New Roman" w:cs="Times New Roman"/>
          <w:color w:val="000000" w:themeColor="text1"/>
          <w:sz w:val="28"/>
          <w:szCs w:val="28"/>
        </w:rPr>
        <w:t xml:space="preserve"> një autoriteti zbatues të bara</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vlefshëm, për t'i mundësuar atyre të kryejnë inspektimin në vend.</w:t>
      </w:r>
    </w:p>
    <w:p w14:paraId="4579FE07" w14:textId="77777777" w:rsidR="00EA411E" w:rsidRPr="00CD22A8"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p>
    <w:p w14:paraId="741338BE" w14:textId="77777777" w:rsidR="00EA411E" w:rsidRPr="00CD22A8" w:rsidRDefault="00EA411E" w:rsidP="00EA411E">
      <w:pPr>
        <w:numPr>
          <w:ilvl w:val="0"/>
          <w:numId w:val="141"/>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CD22A8">
        <w:rPr>
          <w:rFonts w:ascii="Times New Roman" w:eastAsia="Times New Roman" w:hAnsi="Times New Roman" w:cs="Times New Roman"/>
          <w:sz w:val="28"/>
          <w:szCs w:val="28"/>
        </w:rPr>
        <w:t>Nëse inspektimi në vend i parashikuar në pikën 1, të këtij neni, ose ndihma e parashikuar në pikën 7, të këtij neni, kërkon autorizim nga një gjykatë, sipas legjislacionit në fuqi, Autoriteti Bankar Evropian do të aplikojë për një autorizim të tillë. Ky autorizim mund të kërkohet gjithashtu si një masë paraprake.</w:t>
      </w:r>
    </w:p>
    <w:p w14:paraId="2074C7F0" w14:textId="77777777" w:rsidR="00EA411E" w:rsidRPr="00CD22A8"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p>
    <w:p w14:paraId="3B26FFDB" w14:textId="77777777" w:rsidR="00EA411E" w:rsidRPr="00CD22A8" w:rsidRDefault="00EA411E" w:rsidP="00EA411E">
      <w:pPr>
        <w:numPr>
          <w:ilvl w:val="0"/>
          <w:numId w:val="141"/>
        </w:numPr>
        <w:pBdr>
          <w:top w:val="nil"/>
          <w:left w:val="nil"/>
          <w:bottom w:val="nil"/>
          <w:right w:val="nil"/>
          <w:between w:val="nil"/>
        </w:pBdr>
        <w:spacing w:after="0" w:line="240" w:lineRule="auto"/>
        <w:ind w:hanging="450"/>
        <w:jc w:val="both"/>
        <w:rPr>
          <w:rFonts w:ascii="Times New Roman" w:eastAsia="Times New Roman" w:hAnsi="Times New Roman" w:cs="Times New Roman"/>
          <w:sz w:val="28"/>
          <w:szCs w:val="28"/>
        </w:rPr>
      </w:pPr>
      <w:r w:rsidRPr="00CD22A8">
        <w:rPr>
          <w:rFonts w:ascii="Times New Roman" w:eastAsia="Times New Roman" w:hAnsi="Times New Roman" w:cs="Times New Roman"/>
          <w:sz w:val="28"/>
          <w:szCs w:val="28"/>
        </w:rPr>
        <w:t>Në rastet kur një gjykatë merr një aplikim për autorizimin e një inspektimi në vend të parashikuar në pikën 1, të këtij neni, ose të ndihmës së parashikuar në pikën 7, të këtij neni, ajo gjykatë do të verifikojë nëse:</w:t>
      </w:r>
    </w:p>
    <w:p w14:paraId="62323AD7" w14:textId="77777777" w:rsidR="00EA411E" w:rsidRPr="00CD22A8"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p>
    <w:p w14:paraId="3C08327B" w14:textId="77777777" w:rsidR="00EA411E" w:rsidRPr="00CD22A8" w:rsidRDefault="00EA411E" w:rsidP="00EA411E">
      <w:pPr>
        <w:pStyle w:val="ListParagraph"/>
        <w:numPr>
          <w:ilvl w:val="0"/>
          <w:numId w:val="288"/>
        </w:numPr>
        <w:spacing w:after="0" w:line="240" w:lineRule="auto"/>
        <w:jc w:val="both"/>
        <w:rPr>
          <w:rFonts w:ascii="Times New Roman" w:eastAsia="Times New Roman" w:hAnsi="Times New Roman" w:cs="Times New Roman"/>
          <w:sz w:val="28"/>
          <w:szCs w:val="28"/>
        </w:rPr>
      </w:pPr>
      <w:r w:rsidRPr="00CD22A8">
        <w:rPr>
          <w:rFonts w:ascii="Times New Roman" w:eastAsia="Times New Roman" w:hAnsi="Times New Roman" w:cs="Times New Roman"/>
          <w:sz w:val="28"/>
          <w:szCs w:val="28"/>
        </w:rPr>
        <w:t>vendimi i miratuar nga Autoriteti Bankar Evropian, i përcaktuar në pikën 4, të këtij neni, është autentik;</w:t>
      </w:r>
    </w:p>
    <w:p w14:paraId="21857380" w14:textId="77777777" w:rsidR="00EA411E" w:rsidRPr="00CD22A8" w:rsidRDefault="00EA411E" w:rsidP="00EA411E">
      <w:pPr>
        <w:pStyle w:val="ListParagraph"/>
        <w:numPr>
          <w:ilvl w:val="0"/>
          <w:numId w:val="288"/>
        </w:numPr>
        <w:spacing w:after="0" w:line="240" w:lineRule="auto"/>
        <w:jc w:val="both"/>
        <w:rPr>
          <w:rFonts w:ascii="Times New Roman" w:eastAsia="Times New Roman" w:hAnsi="Times New Roman" w:cs="Times New Roman"/>
          <w:sz w:val="28"/>
          <w:szCs w:val="28"/>
        </w:rPr>
      </w:pPr>
      <w:r w:rsidRPr="00CD22A8">
        <w:rPr>
          <w:rFonts w:ascii="Times New Roman" w:eastAsia="Times New Roman" w:hAnsi="Times New Roman" w:cs="Times New Roman"/>
          <w:sz w:val="28"/>
          <w:szCs w:val="28"/>
        </w:rPr>
        <w:t>masat që do të merren janë proporcionale dhe joarbitrare ose të tepërta.</w:t>
      </w:r>
    </w:p>
    <w:p w14:paraId="17ACAEAC" w14:textId="77777777" w:rsidR="00EA411E" w:rsidRPr="00CD22A8"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56B5C6AA" w14:textId="73E9A5DD" w:rsidR="00EA411E" w:rsidRPr="007411D6" w:rsidRDefault="00EA411E" w:rsidP="00EA411E">
      <w:pPr>
        <w:numPr>
          <w:ilvl w:val="0"/>
          <w:numId w:val="143"/>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CD22A8">
        <w:rPr>
          <w:rFonts w:ascii="Times New Roman" w:eastAsia="Times New Roman" w:hAnsi="Times New Roman" w:cs="Times New Roman"/>
          <w:sz w:val="28"/>
          <w:szCs w:val="28"/>
        </w:rPr>
        <w:t xml:space="preserve">Për qëllimet e shkronjës “b”, të pikës 10, të këtij neni, gjykata </w:t>
      </w:r>
      <w:r w:rsidRPr="007411D6">
        <w:rPr>
          <w:rFonts w:ascii="Times New Roman" w:eastAsia="Times New Roman" w:hAnsi="Times New Roman" w:cs="Times New Roman"/>
          <w:color w:val="000000" w:themeColor="text1"/>
          <w:sz w:val="28"/>
          <w:szCs w:val="28"/>
        </w:rPr>
        <w:t>mund të kërkojë nga Autoriteti Bankar Evropian shpjegime të detajuara, veçanërisht në lidhje me arsyet ose indiciet që Autoriteti Bankar Evropian ka</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dyshuar se ka ndodhur një shkelje e këtij ligji, seriozitetin e shkeljes së dyshuar dhe natyrën e përfshirjes së subjektit ndaj të cilit janë aplikuar masat shtrënguese. Megjithatë, gjykata nuk do të shqyrtojë nevojën për hetimin apo të kërkojë që të paraqitet informacioni nga dosja e Autoritetit Bankar Evropian. Vendimi i Autoritetit Bankar Evropian është i ankimueshëm në gjykatat përkatëse</w:t>
      </w:r>
      <w:r w:rsidR="00EF494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legjislacionit në fuqi.</w:t>
      </w:r>
    </w:p>
    <w:p w14:paraId="16933ADB"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2945A7E5"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125</w:t>
      </w:r>
    </w:p>
    <w:p w14:paraId="7046C8D7"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Shkëmbimi i informacionit</w:t>
      </w:r>
    </w:p>
    <w:p w14:paraId="6693D956"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5105B48C" w14:textId="77777777" w:rsidR="00EA411E" w:rsidRDefault="00EA411E" w:rsidP="00EA411E">
      <w:pPr>
        <w:numPr>
          <w:ilvl w:val="0"/>
          <w:numId w:val="14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të përmbushur detyrat mbikëqyrëse sipas nenit 117</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ligji, autoritetet përgjegjëse do t'i sigurojnë njëra-tjetrës informacionin e nevojshëm për kryerjen e detyrave të tyre sipas këtij ligji pa vonesa të pajustifikuara. Për këtë qëllim, autoritetet përgjegjëse dhe Autoriteti Bankar Evropian do të shkëmbejnë çdo informacion të lidhur me:</w:t>
      </w:r>
    </w:p>
    <w:p w14:paraId="62EC45CF"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D3F0612" w14:textId="77777777" w:rsidR="00EA411E" w:rsidRPr="007411D6" w:rsidRDefault="00EA411E" w:rsidP="00EA411E">
      <w:pPr>
        <w:pStyle w:val="ListParagraph"/>
        <w:numPr>
          <w:ilvl w:val="0"/>
          <w:numId w:val="28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një emetues tokeni asetesh të klasifikuar me rëndësi të lartë ose një subjekt që kontrollon ose është i kontrolluar drejtpërdrejt ose tërthorazi nga një emetues tokeni asetesh të klasifikuar me rëndësi të lartë;</w:t>
      </w:r>
    </w:p>
    <w:p w14:paraId="15D89B49" w14:textId="5CBB149F" w:rsidR="00EA411E" w:rsidRPr="009B6BF6" w:rsidRDefault="00EA411E" w:rsidP="00EA411E">
      <w:pPr>
        <w:pStyle w:val="ListParagraph"/>
        <w:numPr>
          <w:ilvl w:val="0"/>
          <w:numId w:val="28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një palë të tretë, siç përmendet </w:t>
      </w:r>
      <w:r w:rsidR="00EF4943">
        <w:rPr>
          <w:rFonts w:ascii="Times New Roman" w:eastAsia="Times New Roman" w:hAnsi="Times New Roman" w:cs="Times New Roman"/>
          <w:color w:val="000000" w:themeColor="text1"/>
          <w:sz w:val="28"/>
          <w:szCs w:val="28"/>
        </w:rPr>
        <w:t xml:space="preserve">në </w:t>
      </w:r>
      <w:r w:rsidR="00EF4943" w:rsidRPr="009B6BF6">
        <w:rPr>
          <w:rFonts w:ascii="Times New Roman" w:eastAsia="Times New Roman" w:hAnsi="Times New Roman" w:cs="Times New Roman"/>
          <w:color w:val="000000" w:themeColor="text1"/>
          <w:sz w:val="28"/>
          <w:szCs w:val="28"/>
        </w:rPr>
        <w:t>shkronj</w:t>
      </w:r>
      <w:r w:rsidR="00EF4943">
        <w:rPr>
          <w:rFonts w:ascii="Times New Roman" w:eastAsia="Times New Roman" w:hAnsi="Times New Roman" w:cs="Times New Roman"/>
          <w:color w:val="000000" w:themeColor="text1"/>
          <w:sz w:val="28"/>
          <w:szCs w:val="28"/>
        </w:rPr>
        <w:t>ën</w:t>
      </w:r>
      <w:r w:rsidR="00EF4943" w:rsidRPr="009B6BF6">
        <w:rPr>
          <w:rFonts w:ascii="Times New Roman" w:eastAsia="Times New Roman" w:hAnsi="Times New Roman" w:cs="Times New Roman"/>
          <w:color w:val="000000" w:themeColor="text1"/>
          <w:sz w:val="28"/>
          <w:szCs w:val="28"/>
        </w:rPr>
        <w:t xml:space="preserve"> “ë”,</w:t>
      </w:r>
      <w:r w:rsidR="00EF4943">
        <w:rPr>
          <w:rFonts w:ascii="Times New Roman" w:eastAsia="Times New Roman" w:hAnsi="Times New Roman" w:cs="Times New Roman"/>
          <w:color w:val="000000" w:themeColor="text1"/>
          <w:sz w:val="28"/>
          <w:szCs w:val="28"/>
        </w:rPr>
        <w:t xml:space="preserve"> të</w:t>
      </w:r>
      <w:r w:rsidR="00EF4943" w:rsidRPr="009B6BF6">
        <w:rPr>
          <w:rFonts w:ascii="Times New Roman" w:eastAsia="Times New Roman" w:hAnsi="Times New Roman" w:cs="Times New Roman"/>
          <w:color w:val="000000" w:themeColor="text1"/>
          <w:sz w:val="28"/>
          <w:szCs w:val="28"/>
        </w:rPr>
        <w:t xml:space="preserve"> pik</w:t>
      </w:r>
      <w:r w:rsidR="00EF4943">
        <w:rPr>
          <w:rFonts w:ascii="Times New Roman" w:eastAsia="Times New Roman" w:hAnsi="Times New Roman" w:cs="Times New Roman"/>
          <w:color w:val="000000" w:themeColor="text1"/>
          <w:sz w:val="28"/>
          <w:szCs w:val="28"/>
        </w:rPr>
        <w:t>ës</w:t>
      </w:r>
      <w:r w:rsidR="00EF4943" w:rsidRPr="009B6BF6">
        <w:rPr>
          <w:rFonts w:ascii="Times New Roman" w:eastAsia="Times New Roman" w:hAnsi="Times New Roman" w:cs="Times New Roman"/>
          <w:color w:val="000000" w:themeColor="text1"/>
          <w:sz w:val="28"/>
          <w:szCs w:val="28"/>
        </w:rPr>
        <w:t xml:space="preserve"> 5,</w:t>
      </w:r>
      <w:r w:rsidR="00EF4943">
        <w:rPr>
          <w:rFonts w:ascii="Times New Roman" w:eastAsia="Times New Roman" w:hAnsi="Times New Roman" w:cs="Times New Roman"/>
          <w:color w:val="000000" w:themeColor="text1"/>
          <w:sz w:val="28"/>
          <w:szCs w:val="28"/>
        </w:rPr>
        <w:t xml:space="preserve"> t</w:t>
      </w:r>
      <w:r w:rsidRPr="009B6BF6">
        <w:rPr>
          <w:rFonts w:ascii="Times New Roman" w:eastAsia="Times New Roman" w:hAnsi="Times New Roman" w:cs="Times New Roman"/>
          <w:color w:val="000000" w:themeColor="text1"/>
          <w:sz w:val="28"/>
          <w:szCs w:val="28"/>
        </w:rPr>
        <w:t>ë neni</w:t>
      </w:r>
      <w:r w:rsidR="00EF4943">
        <w:rPr>
          <w:rFonts w:ascii="Times New Roman" w:eastAsia="Times New Roman" w:hAnsi="Times New Roman" w:cs="Times New Roman"/>
          <w:color w:val="000000" w:themeColor="text1"/>
          <w:sz w:val="28"/>
          <w:szCs w:val="28"/>
        </w:rPr>
        <w:t>t</w:t>
      </w:r>
      <w:r w:rsidRPr="009B6BF6">
        <w:rPr>
          <w:rFonts w:ascii="Times New Roman" w:eastAsia="Times New Roman" w:hAnsi="Times New Roman" w:cs="Times New Roman"/>
          <w:color w:val="000000" w:themeColor="text1"/>
          <w:sz w:val="28"/>
          <w:szCs w:val="28"/>
        </w:rPr>
        <w:t xml:space="preserve"> 34, </w:t>
      </w:r>
      <w:r w:rsidR="00E245DD" w:rsidRPr="009B6BF6">
        <w:rPr>
          <w:rFonts w:ascii="Times New Roman" w:eastAsia="Times New Roman" w:hAnsi="Times New Roman" w:cs="Times New Roman"/>
          <w:color w:val="000000" w:themeColor="text1"/>
          <w:sz w:val="28"/>
          <w:szCs w:val="28"/>
        </w:rPr>
        <w:t>t</w:t>
      </w:r>
      <w:r w:rsidR="00F104B8" w:rsidRPr="009B6BF6">
        <w:rPr>
          <w:rFonts w:ascii="Times New Roman" w:eastAsia="Times New Roman" w:hAnsi="Times New Roman" w:cs="Times New Roman"/>
          <w:color w:val="000000" w:themeColor="text1"/>
          <w:sz w:val="28"/>
          <w:szCs w:val="28"/>
        </w:rPr>
        <w:t>ë</w:t>
      </w:r>
      <w:r w:rsidR="00E245DD" w:rsidRPr="009B6BF6">
        <w:rPr>
          <w:rFonts w:ascii="Times New Roman" w:eastAsia="Times New Roman" w:hAnsi="Times New Roman" w:cs="Times New Roman"/>
          <w:color w:val="000000" w:themeColor="text1"/>
          <w:sz w:val="28"/>
          <w:szCs w:val="28"/>
        </w:rPr>
        <w:t xml:space="preserve"> </w:t>
      </w:r>
      <w:r w:rsidRPr="009B6BF6">
        <w:rPr>
          <w:rFonts w:ascii="Times New Roman" w:eastAsia="Times New Roman" w:hAnsi="Times New Roman" w:cs="Times New Roman"/>
          <w:color w:val="000000" w:themeColor="text1"/>
          <w:sz w:val="28"/>
          <w:szCs w:val="28"/>
        </w:rPr>
        <w:t xml:space="preserve"> këtij ligji, me të cilën një emetues i një tokeni asetesh të klasifikuar me rëndësi të lartë ka një marrëveshje kontraktore;</w:t>
      </w:r>
    </w:p>
    <w:p w14:paraId="31CA0295" w14:textId="1013083B" w:rsidR="00EA411E" w:rsidRPr="007411D6" w:rsidRDefault="00EA411E" w:rsidP="00EA411E">
      <w:pPr>
        <w:pStyle w:val="ListParagraph"/>
        <w:numPr>
          <w:ilvl w:val="0"/>
          <w:numId w:val="28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një ofrues i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institucion krediti ose shoqëri e shërbimeve të investimit</w:t>
      </w:r>
      <w:r w:rsidR="00EF494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siguron kujdestarinë e rezervës së aseteve në përputhje me nenin 37, të këtij ligji;</w:t>
      </w:r>
    </w:p>
    <w:p w14:paraId="2DD1D769" w14:textId="452F8B90"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një emetues tokeni të parasë elektronike me rëndësi të lartë ose një subjekt</w:t>
      </w:r>
      <w:r w:rsidR="00EF494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kontrollon ose është i kontrolluar drejtpërdrejt ose tërthorazi nga një emetues i një tokeni të parasë elektronike të klasifikuar me rëndësi të lartë; </w:t>
      </w:r>
    </w:p>
    <w:p w14:paraId="6641A358" w14:textId="4C09DBC5" w:rsidR="00EA411E" w:rsidRPr="007411D6" w:rsidRDefault="00EA411E" w:rsidP="00EA411E">
      <w:pPr>
        <w:pStyle w:val="ListParagraph"/>
        <w:numPr>
          <w:ilvl w:val="0"/>
          <w:numId w:val="28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një ofrues të shërbimeve të pagesave</w:t>
      </w:r>
      <w:r w:rsidR="00EF494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ofron shërbime pagese në lidhje me tokeni të parasë elektronike të klasifikuar me rëndësi të lartë;</w:t>
      </w:r>
    </w:p>
    <w:p w14:paraId="7F245CC1" w14:textId="3140E0D8" w:rsidR="00EA411E" w:rsidRPr="007411D6" w:rsidRDefault="00EA411E" w:rsidP="00EA411E">
      <w:pPr>
        <w:spacing w:after="0" w:line="240" w:lineRule="auto"/>
        <w:ind w:left="720" w:hanging="54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një subjekt</w:t>
      </w:r>
      <w:r w:rsidR="00EF494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është përgjegjës për shpërndarjen e tokenit të parasë elektronike me rëndësi të lartë në emër të emetuesit;</w:t>
      </w:r>
    </w:p>
    <w:p w14:paraId="310746A2" w14:textId="20FE94DD" w:rsidR="00EA411E" w:rsidRPr="007411D6" w:rsidRDefault="00EA411E" w:rsidP="00EA411E">
      <w:pPr>
        <w:pStyle w:val="ListParagraph"/>
        <w:numPr>
          <w:ilvl w:val="0"/>
          <w:numId w:val="28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një ofrues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r w:rsidR="00EF494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ofron kujdestari dhe administrim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për llogari të klientëve, në lidhje me tokenat me rëndësi të lartë;</w:t>
      </w:r>
    </w:p>
    <w:p w14:paraId="7F2D8BB1"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një platformë tregtimi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në të cilën një token me rëndësi të lartë është pranuar për tregtim;</w:t>
      </w:r>
    </w:p>
    <w:p w14:paraId="1154F326" w14:textId="77777777" w:rsidR="00EA411E" w:rsidRDefault="00EA411E" w:rsidP="00EA411E">
      <w:pPr>
        <w:pStyle w:val="ListParagraph"/>
        <w:numPr>
          <w:ilvl w:val="0"/>
          <w:numId w:val="28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strukturën drejtuese të subjekteve të përcaktuar në shkronjat “a” deri në shkronjën “ë”, të kësaj pike.</w:t>
      </w:r>
    </w:p>
    <w:p w14:paraId="0300B760" w14:textId="77777777" w:rsidR="00EA411E" w:rsidRPr="007411D6" w:rsidRDefault="00EA411E" w:rsidP="00EA411E">
      <w:pPr>
        <w:pStyle w:val="ListParagraph"/>
        <w:spacing w:after="0" w:line="240" w:lineRule="auto"/>
        <w:jc w:val="both"/>
        <w:rPr>
          <w:rFonts w:ascii="Times New Roman" w:eastAsia="Times New Roman" w:hAnsi="Times New Roman" w:cs="Times New Roman"/>
          <w:color w:val="000000" w:themeColor="text1"/>
          <w:sz w:val="28"/>
          <w:szCs w:val="28"/>
        </w:rPr>
      </w:pPr>
    </w:p>
    <w:p w14:paraId="4D8784B0" w14:textId="77777777" w:rsidR="00EA411E" w:rsidRDefault="00EA411E" w:rsidP="00EA411E">
      <w:pPr>
        <w:numPr>
          <w:ilvl w:val="0"/>
          <w:numId w:val="14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Një autoritet përgjegjës mund të refuzojë të veprojë mbi një kërkesë për shkëmbim informacioni, siç parashikohet në pikën 1, të këtij neni, ose një kërkesë për bashkëpunim për kryerjen e një hetimi ose inspektimi në vend, siç parashikohet përkatësisht në nenet 123 dhe 124, të këtij ligji, vetëm në rastet kur:</w:t>
      </w:r>
    </w:p>
    <w:p w14:paraId="62FA3139"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33F4E05" w14:textId="77777777" w:rsidR="00EA411E" w:rsidRPr="007411D6" w:rsidRDefault="00EA411E" w:rsidP="00EA411E">
      <w:pPr>
        <w:pStyle w:val="ListParagraph"/>
        <w:numPr>
          <w:ilvl w:val="0"/>
          <w:numId w:val="287"/>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përmbushja e kërkesës ka të ngjarë të ndikojë negativisht në hetimin e vet, aktivitetet e zbatimit të ligjit ose, kur është e zbatueshme, hetimin penal;</w:t>
      </w:r>
    </w:p>
    <w:p w14:paraId="1EA0E864" w14:textId="77777777" w:rsidR="00EA411E" w:rsidRPr="007411D6" w:rsidRDefault="00EA411E" w:rsidP="00EA411E">
      <w:pPr>
        <w:pStyle w:val="ListParagraph"/>
        <w:numPr>
          <w:ilvl w:val="0"/>
          <w:numId w:val="287"/>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procedurat gjyqësore janë tashmë të iniciuara në lidhje me të njëjtat veprime dhe kundër të njëjtëve persona fizikë ose juridikë para gjykatave përkatëse;</w:t>
      </w:r>
    </w:p>
    <w:p w14:paraId="1DFFFE40" w14:textId="77777777" w:rsidR="00EA411E" w:rsidRDefault="00EA411E" w:rsidP="00EA411E">
      <w:pPr>
        <w:pStyle w:val="ListParagraph"/>
        <w:numPr>
          <w:ilvl w:val="0"/>
          <w:numId w:val="287"/>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është dhënë një vendim përfundimtar</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në lidhje me subjektin.</w:t>
      </w:r>
    </w:p>
    <w:p w14:paraId="00C9A064" w14:textId="77777777" w:rsidR="00EA411E" w:rsidRPr="007411D6" w:rsidRDefault="00EA411E" w:rsidP="00EA411E">
      <w:pPr>
        <w:pStyle w:val="ListParagraph"/>
        <w:spacing w:after="0" w:line="240" w:lineRule="auto"/>
        <w:jc w:val="both"/>
        <w:rPr>
          <w:rFonts w:ascii="Times New Roman" w:eastAsia="Times New Roman" w:hAnsi="Times New Roman" w:cs="Times New Roman"/>
          <w:color w:val="000000" w:themeColor="text1"/>
          <w:sz w:val="28"/>
          <w:szCs w:val="28"/>
        </w:rPr>
      </w:pPr>
    </w:p>
    <w:p w14:paraId="521AC636"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color w:val="000000" w:themeColor="text1"/>
          <w:sz w:val="28"/>
          <w:szCs w:val="28"/>
        </w:rPr>
        <w:t>Neni 126</w:t>
      </w:r>
    </w:p>
    <w:p w14:paraId="6832F40F"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Marrëveshjet administrative për shkëmbimin e informacionit ndërmjet Autoritetit Bankar Evropian dhe vendeve të treta</w:t>
      </w:r>
    </w:p>
    <w:p w14:paraId="05C9E514"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2D65ECE2" w14:textId="61A1A651" w:rsidR="00EA411E" w:rsidRDefault="00EA411E" w:rsidP="00EA411E">
      <w:pPr>
        <w:numPr>
          <w:ilvl w:val="0"/>
          <w:numId w:val="14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të përmbushur detyrat e saj mbikëqyrëse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nenit 117, të këtij ligji, Autoriteti Bankar Evropian mund të nënshkruajë marrëveshje administrative për shkëmbimin e informacionit me autoritetet mbikëqyrëse të vendeve të treta vetëm nëse informacioni i zbuluar është subjekt i garancive të sekretit profesional</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janë të paktën të barasvlershme me ato të përcaktuara në nenin 129, të këtij ligji.</w:t>
      </w:r>
    </w:p>
    <w:p w14:paraId="3A3D71EB"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624819B6" w14:textId="77777777" w:rsidR="00EA411E" w:rsidRDefault="00EA411E" w:rsidP="00EA411E">
      <w:pPr>
        <w:numPr>
          <w:ilvl w:val="0"/>
          <w:numId w:val="14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Shkëmbimi i informacionit do të jetë për qëllim të përmbushjes së detyrave të Autoritetit Bankar Evropian ose të autoriteteve mbikëqyrëse të përcaktuara në pikën 1, të këtij neni.</w:t>
      </w:r>
    </w:p>
    <w:p w14:paraId="030F570D"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E8B51D4" w14:textId="77777777" w:rsidR="00EA411E" w:rsidRDefault="00EA411E" w:rsidP="00EA411E">
      <w:pPr>
        <w:numPr>
          <w:ilvl w:val="0"/>
          <w:numId w:val="14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sa i përket përcjelljes së të dhënave personale në një vend të tretë, Autoriteti Bankar Evropian do të zbatojë legjislacionin në fuqi për mbrojtjen e të dhënave.</w:t>
      </w:r>
    </w:p>
    <w:p w14:paraId="41CF367E"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56A4FB9"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color w:val="000000" w:themeColor="text1"/>
          <w:sz w:val="28"/>
          <w:szCs w:val="28"/>
        </w:rPr>
        <w:t>Neni 127</w:t>
      </w:r>
    </w:p>
    <w:p w14:paraId="1A813EC8"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Publikimi i informacionit nga vendet e treta</w:t>
      </w:r>
    </w:p>
    <w:p w14:paraId="6B523893"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4C5148E7" w14:textId="078A83D2" w:rsidR="00EA411E" w:rsidRDefault="00EA411E" w:rsidP="00EA411E">
      <w:pPr>
        <w:numPr>
          <w:ilvl w:val="0"/>
          <w:numId w:val="14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Bankar Evropian mund të publikojë informacion të marrë nga autoritetet mbikëqyrëse të vendeve të treta vetëm në rastet kur Autoriteti Bankar Evropian ose autoriteti përgjegjës</w:t>
      </w:r>
      <w:r w:rsidR="00EF494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ka siguruar informacionin ka marrë miratimin me shkrim të autoritetit mbikëqyrës të një vendi të tretë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ka transmetuar informacionin dhe, kur është e zbatueshme, informacioni publikohet vetëm për qëllimet</w:t>
      </w:r>
      <w:r w:rsidR="00EF494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për të cilat ai autoritet mbikëqyrës ka dhënë miratimin e tij ose kur një publikim i tillë është i nevojshëm në funksion të proceseve gjyqësore.</w:t>
      </w:r>
    </w:p>
    <w:p w14:paraId="6566962A"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B9BB7B4" w14:textId="77777777" w:rsidR="00EA411E" w:rsidRDefault="00EA411E" w:rsidP="00EA411E">
      <w:pPr>
        <w:numPr>
          <w:ilvl w:val="0"/>
          <w:numId w:val="14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Kërkesa për një miratim të shprehur, siç përmendet në pikën 1, të këtij neni, nuk do të zbatohet për autoritetet e tjera mbikëqyrëse, kur informacioni i kërkuar është i nevojshëm për përmbushjen e detyrave të tyre dhe nuk do të zbatohet për gjykatat, kur informacioni i kërkuar prej tyre është i nevojshëm për hetimet ose procedurat në lidhje me shkeljet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janë objekt i ndëshkimeve penale.</w:t>
      </w:r>
    </w:p>
    <w:p w14:paraId="0FE34431"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CBBD070"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color w:val="000000" w:themeColor="text1"/>
          <w:sz w:val="28"/>
          <w:szCs w:val="28"/>
        </w:rPr>
        <w:t>Neni 128</w:t>
      </w:r>
    </w:p>
    <w:p w14:paraId="6C381AD9"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Bashkëpunimi me autoritete të tjera</w:t>
      </w:r>
    </w:p>
    <w:p w14:paraId="3F6ADF95"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02102E93" w14:textId="77777777" w:rsidR="00EA411E" w:rsidRDefault="00EA411E" w:rsidP="00EA411E">
      <w:p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një emetues i një tokeni të klasifikuar me rëndësi të lartë kryen veprimtari të tjera përveç atyre të mbuluara nga ky ligj, Autoriteti Bankar Evropian do të bashkëpunojë me autoritetet përgjegjëse për mbikëqyrjen e atyre veprimtarive të tjera, përfshirë autoritetet tatimore dhe autoritetet </w:t>
      </w:r>
      <w:r w:rsidRPr="007411D6">
        <w:rPr>
          <w:rFonts w:ascii="Times New Roman" w:eastAsia="Times New Roman" w:hAnsi="Times New Roman" w:cs="Times New Roman"/>
          <w:color w:val="000000" w:themeColor="text1"/>
          <w:sz w:val="28"/>
          <w:szCs w:val="28"/>
        </w:rPr>
        <w:lastRenderedPageBreak/>
        <w:t>mbikëqyrëse përkatëse të vendeve të treta</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nuk janë anëtarë të kolegjit të përcaktuar në shkronj</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“m”,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pik</w:t>
      </w:r>
      <w:r>
        <w:rPr>
          <w:rFonts w:ascii="Times New Roman" w:eastAsia="Times New Roman" w:hAnsi="Times New Roman" w:cs="Times New Roman"/>
          <w:color w:val="000000" w:themeColor="text1"/>
          <w:sz w:val="28"/>
          <w:szCs w:val="28"/>
        </w:rPr>
        <w:t>ës</w:t>
      </w:r>
      <w:r w:rsidRPr="007411D6">
        <w:rPr>
          <w:rFonts w:ascii="Times New Roman" w:eastAsia="Times New Roman" w:hAnsi="Times New Roman" w:cs="Times New Roman"/>
          <w:color w:val="000000" w:themeColor="text1"/>
          <w:sz w:val="28"/>
          <w:szCs w:val="28"/>
        </w:rPr>
        <w:t xml:space="preserve"> 2</w:t>
      </w:r>
      <w:r>
        <w:rPr>
          <w:rFonts w:ascii="Times New Roman" w:eastAsia="Times New Roman" w:hAnsi="Times New Roman" w:cs="Times New Roman"/>
          <w:color w:val="000000" w:themeColor="text1"/>
          <w:sz w:val="28"/>
          <w:szCs w:val="28"/>
        </w:rPr>
        <w:t xml:space="preserve">, të </w:t>
      </w:r>
      <w:r w:rsidRPr="007411D6">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119, </w:t>
      </w:r>
      <w:r>
        <w:rPr>
          <w:rFonts w:ascii="Times New Roman" w:eastAsia="Times New Roman" w:hAnsi="Times New Roman" w:cs="Times New Roman"/>
          <w:color w:val="000000" w:themeColor="text1"/>
          <w:sz w:val="28"/>
          <w:szCs w:val="28"/>
        </w:rPr>
        <w:t>të</w:t>
      </w:r>
      <w:r w:rsidRPr="007411D6">
        <w:rPr>
          <w:rFonts w:ascii="Times New Roman" w:eastAsia="Times New Roman" w:hAnsi="Times New Roman" w:cs="Times New Roman"/>
          <w:color w:val="000000" w:themeColor="text1"/>
          <w:sz w:val="28"/>
          <w:szCs w:val="28"/>
        </w:rPr>
        <w:t xml:space="preserve"> këtij ligji.</w:t>
      </w:r>
    </w:p>
    <w:p w14:paraId="67EFBD38" w14:textId="77777777" w:rsidR="00EF4943" w:rsidRDefault="00EF4943" w:rsidP="00EA411E">
      <w:pPr>
        <w:spacing w:after="0" w:line="240" w:lineRule="auto"/>
        <w:jc w:val="center"/>
        <w:rPr>
          <w:rFonts w:ascii="Times New Roman" w:eastAsia="Times New Roman" w:hAnsi="Times New Roman" w:cs="Times New Roman"/>
          <w:b/>
          <w:color w:val="000000" w:themeColor="text1"/>
          <w:sz w:val="28"/>
          <w:szCs w:val="28"/>
        </w:rPr>
      </w:pPr>
    </w:p>
    <w:p w14:paraId="00ECDB19"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color w:val="000000" w:themeColor="text1"/>
          <w:sz w:val="28"/>
          <w:szCs w:val="28"/>
        </w:rPr>
        <w:t>Neni 129</w:t>
      </w:r>
    </w:p>
    <w:p w14:paraId="199E00F6"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Sekreti profesional</w:t>
      </w:r>
    </w:p>
    <w:p w14:paraId="5D979DA8"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1C881588" w14:textId="77777777" w:rsidR="00EA411E" w:rsidRDefault="00EA411E" w:rsidP="00EA411E">
      <w:p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Detyrimi për sekretin profesional do të zbatohet për Autoritetin Bankar Evropian dhe të gjithë personat që punojnë ose që kanë punuar për Autoritetin Bankar Evropian, si dhe për çdo person tjetër</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cilit Autoriteti Bankar Evropian i ka deleguar detyra, duke përfshirë auditorët dhe ekspertët e kontraktuar nga Autoriteti Bankar Evropian.</w:t>
      </w:r>
    </w:p>
    <w:p w14:paraId="2BAEB5F5" w14:textId="77777777" w:rsidR="00EA411E" w:rsidRPr="007411D6" w:rsidRDefault="00EA411E" w:rsidP="00EA411E">
      <w:pPr>
        <w:spacing w:after="0" w:line="240" w:lineRule="auto"/>
        <w:jc w:val="both"/>
        <w:rPr>
          <w:rFonts w:ascii="Times New Roman" w:hAnsi="Times New Roman" w:cs="Times New Roman"/>
          <w:color w:val="000000" w:themeColor="text1"/>
          <w:sz w:val="28"/>
          <w:szCs w:val="28"/>
        </w:rPr>
      </w:pPr>
    </w:p>
    <w:p w14:paraId="688750A4"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130</w:t>
      </w:r>
    </w:p>
    <w:p w14:paraId="2A2D9F36"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Masat mbikëqyrëse nga Autoriteti Bankar Evropian</w:t>
      </w:r>
    </w:p>
    <w:p w14:paraId="3341A938"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79059192" w14:textId="77777777" w:rsidR="00EA411E" w:rsidRPr="00A00527" w:rsidRDefault="00EA411E" w:rsidP="00EA411E">
      <w:pPr>
        <w:pStyle w:val="ListParagraph"/>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A00527">
        <w:rPr>
          <w:rFonts w:ascii="Times New Roman" w:eastAsia="Times New Roman" w:hAnsi="Times New Roman" w:cs="Times New Roman"/>
          <w:color w:val="000000" w:themeColor="text1"/>
          <w:sz w:val="28"/>
          <w:szCs w:val="28"/>
        </w:rPr>
        <w:t>Në rastet kur Autoriteti Bankar Evropian konstaton se një emetues i një tokeni asetesh të klasifikuar me rëndësi të lartë ka kryer një shkelje të renditur në aneksin V, mund të marrë një ose më shumë masa</w:t>
      </w:r>
      <w:r>
        <w:rPr>
          <w:rFonts w:ascii="Times New Roman" w:eastAsia="Times New Roman" w:hAnsi="Times New Roman" w:cs="Times New Roman"/>
          <w:color w:val="000000" w:themeColor="text1"/>
          <w:sz w:val="28"/>
          <w:szCs w:val="28"/>
        </w:rPr>
        <w:t>,</w:t>
      </w:r>
      <w:r w:rsidRPr="00A00527">
        <w:rPr>
          <w:rFonts w:ascii="Times New Roman" w:eastAsia="Times New Roman" w:hAnsi="Times New Roman" w:cs="Times New Roman"/>
          <w:color w:val="000000" w:themeColor="text1"/>
          <w:sz w:val="28"/>
          <w:szCs w:val="28"/>
        </w:rPr>
        <w:t xml:space="preserve"> si më poshtë:</w:t>
      </w:r>
    </w:p>
    <w:p w14:paraId="65AE9223" w14:textId="77777777" w:rsidR="00EA411E" w:rsidRPr="00A00527" w:rsidRDefault="00EA411E" w:rsidP="00EA411E">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5292B8B" w14:textId="77777777" w:rsidR="00EA411E" w:rsidRPr="00A00527" w:rsidRDefault="00EA411E" w:rsidP="00EA411E">
      <w:pPr>
        <w:pStyle w:val="ListParagraph"/>
        <w:numPr>
          <w:ilvl w:val="0"/>
          <w:numId w:val="281"/>
        </w:numPr>
        <w:spacing w:after="0" w:line="240" w:lineRule="auto"/>
        <w:jc w:val="both"/>
        <w:rPr>
          <w:rFonts w:ascii="Times New Roman" w:hAnsi="Times New Roman" w:cs="Times New Roman"/>
          <w:color w:val="000000" w:themeColor="text1"/>
          <w:sz w:val="28"/>
          <w:szCs w:val="28"/>
        </w:rPr>
      </w:pPr>
      <w:r w:rsidRPr="00A00527">
        <w:rPr>
          <w:rFonts w:ascii="Times New Roman" w:eastAsia="Times New Roman" w:hAnsi="Times New Roman" w:cs="Times New Roman"/>
          <w:color w:val="000000" w:themeColor="text1"/>
          <w:sz w:val="28"/>
          <w:szCs w:val="28"/>
        </w:rPr>
        <w:t>Miraton një vendim që kërkon nga emetuesi i tokenit të aseteve të klasifikuar me rëndësi të lartë të ndalojë sjelljen që përbën shkelje;</w:t>
      </w:r>
    </w:p>
    <w:p w14:paraId="477863BD" w14:textId="733AF471" w:rsidR="00EA411E" w:rsidRPr="00A00527" w:rsidRDefault="00EA411E" w:rsidP="00EA411E">
      <w:pPr>
        <w:pStyle w:val="ListParagraph"/>
        <w:numPr>
          <w:ilvl w:val="0"/>
          <w:numId w:val="281"/>
        </w:numPr>
        <w:spacing w:after="0" w:line="240" w:lineRule="auto"/>
        <w:jc w:val="both"/>
        <w:rPr>
          <w:rFonts w:ascii="Times New Roman" w:hAnsi="Times New Roman" w:cs="Times New Roman"/>
          <w:color w:val="000000" w:themeColor="text1"/>
          <w:sz w:val="28"/>
          <w:szCs w:val="28"/>
        </w:rPr>
      </w:pPr>
      <w:r w:rsidRPr="00A00527">
        <w:rPr>
          <w:rFonts w:ascii="Times New Roman" w:eastAsia="Times New Roman" w:hAnsi="Times New Roman" w:cs="Times New Roman"/>
          <w:color w:val="000000" w:themeColor="text1"/>
          <w:sz w:val="28"/>
          <w:szCs w:val="28"/>
        </w:rPr>
        <w:t>Vendos gjoba ose pagesa periodike të dënimit</w:t>
      </w:r>
      <w:r>
        <w:rPr>
          <w:rFonts w:ascii="Times New Roman" w:eastAsia="Times New Roman" w:hAnsi="Times New Roman" w:cs="Times New Roman"/>
          <w:color w:val="000000" w:themeColor="text1"/>
          <w:sz w:val="28"/>
          <w:szCs w:val="28"/>
        </w:rPr>
        <w:t>,</w:t>
      </w:r>
      <w:r w:rsidRPr="00A00527">
        <w:rPr>
          <w:rFonts w:ascii="Times New Roman" w:eastAsia="Times New Roman" w:hAnsi="Times New Roman" w:cs="Times New Roman"/>
          <w:color w:val="000000" w:themeColor="text1"/>
          <w:sz w:val="28"/>
          <w:szCs w:val="28"/>
        </w:rPr>
        <w:t xml:space="preserve"> në përputhje me </w:t>
      </w:r>
      <w:r w:rsidR="00EF4943">
        <w:rPr>
          <w:rFonts w:ascii="Times New Roman" w:eastAsia="Times New Roman" w:hAnsi="Times New Roman" w:cs="Times New Roman"/>
          <w:color w:val="000000" w:themeColor="text1"/>
          <w:sz w:val="28"/>
          <w:szCs w:val="28"/>
        </w:rPr>
        <w:t xml:space="preserve">                 </w:t>
      </w:r>
      <w:r w:rsidRPr="00A00527">
        <w:rPr>
          <w:rFonts w:ascii="Times New Roman" w:eastAsia="Times New Roman" w:hAnsi="Times New Roman" w:cs="Times New Roman"/>
          <w:color w:val="000000" w:themeColor="text1"/>
          <w:sz w:val="28"/>
          <w:szCs w:val="28"/>
        </w:rPr>
        <w:t>nenet 131 dhe 132</w:t>
      </w:r>
      <w:r>
        <w:rPr>
          <w:rFonts w:ascii="Times New Roman" w:eastAsia="Times New Roman" w:hAnsi="Times New Roman" w:cs="Times New Roman"/>
          <w:color w:val="000000" w:themeColor="text1"/>
          <w:sz w:val="28"/>
          <w:szCs w:val="28"/>
        </w:rPr>
        <w:t>, të këtij ligji</w:t>
      </w:r>
      <w:r w:rsidRPr="00A00527">
        <w:rPr>
          <w:rFonts w:ascii="Times New Roman" w:eastAsia="Times New Roman" w:hAnsi="Times New Roman" w:cs="Times New Roman"/>
          <w:color w:val="000000" w:themeColor="text1"/>
          <w:sz w:val="28"/>
          <w:szCs w:val="28"/>
        </w:rPr>
        <w:t>;</w:t>
      </w:r>
    </w:p>
    <w:p w14:paraId="70972765" w14:textId="77777777" w:rsidR="00EA411E" w:rsidRPr="00A00527" w:rsidRDefault="00EA411E" w:rsidP="00EA411E">
      <w:pPr>
        <w:pStyle w:val="ListParagraph"/>
        <w:numPr>
          <w:ilvl w:val="0"/>
          <w:numId w:val="281"/>
        </w:numPr>
        <w:spacing w:after="0" w:line="240" w:lineRule="auto"/>
        <w:jc w:val="both"/>
        <w:rPr>
          <w:rFonts w:ascii="Times New Roman" w:hAnsi="Times New Roman" w:cs="Times New Roman"/>
          <w:color w:val="000000" w:themeColor="text1"/>
          <w:sz w:val="28"/>
          <w:szCs w:val="28"/>
        </w:rPr>
      </w:pPr>
      <w:r w:rsidRPr="00A00527">
        <w:rPr>
          <w:rFonts w:ascii="Times New Roman" w:eastAsia="Times New Roman" w:hAnsi="Times New Roman" w:cs="Times New Roman"/>
          <w:color w:val="000000" w:themeColor="text1"/>
          <w:sz w:val="28"/>
          <w:szCs w:val="28"/>
        </w:rPr>
        <w:t>Miraton një vendim që kërkon nga emetuesi i tokenit të aseteve të klasifikuar me rëndësi të lartë të transmetojë informacion shtesë për mbrojtjen e zotëruesve të tokenit, veçanërisht klientëve joprofesionistë;</w:t>
      </w:r>
    </w:p>
    <w:p w14:paraId="71CF3072" w14:textId="77777777" w:rsidR="00EA411E" w:rsidRPr="00A00527" w:rsidRDefault="00EA411E" w:rsidP="00EA411E">
      <w:pPr>
        <w:spacing w:after="0" w:line="240" w:lineRule="auto"/>
        <w:ind w:left="720" w:hanging="360"/>
        <w:jc w:val="both"/>
        <w:rPr>
          <w:rFonts w:ascii="Times New Roman" w:hAnsi="Times New Roman" w:cs="Times New Roman"/>
          <w:color w:val="000000" w:themeColor="text1"/>
          <w:sz w:val="28"/>
          <w:szCs w:val="28"/>
        </w:rPr>
      </w:pPr>
      <w:r w:rsidRPr="00A00527">
        <w:rPr>
          <w:rFonts w:ascii="Times New Roman" w:eastAsia="Times New Roman" w:hAnsi="Times New Roman" w:cs="Times New Roman"/>
          <w:color w:val="000000" w:themeColor="text1"/>
          <w:sz w:val="28"/>
          <w:szCs w:val="28"/>
        </w:rPr>
        <w:t xml:space="preserve">ç) </w:t>
      </w:r>
      <w:r w:rsidRPr="00A00527">
        <w:rPr>
          <w:rFonts w:ascii="Times New Roman" w:eastAsia="Times New Roman" w:hAnsi="Times New Roman" w:cs="Times New Roman"/>
          <w:color w:val="000000" w:themeColor="text1"/>
          <w:sz w:val="28"/>
          <w:szCs w:val="28"/>
        </w:rPr>
        <w:tab/>
        <w:t>Miraton një vendim që kërkon nga emetuesi i tokenit të aseteve të klasifikuar me rëndësi të lartë të pezullojë një ofertë ndaj publikut për një periudhë maksimale prej 30 ditë</w:t>
      </w:r>
      <w:r>
        <w:rPr>
          <w:rFonts w:ascii="Times New Roman" w:eastAsia="Times New Roman" w:hAnsi="Times New Roman" w:cs="Times New Roman"/>
          <w:color w:val="000000" w:themeColor="text1"/>
          <w:sz w:val="28"/>
          <w:szCs w:val="28"/>
        </w:rPr>
        <w:t>sh</w:t>
      </w:r>
      <w:r w:rsidRPr="00A00527">
        <w:rPr>
          <w:rFonts w:ascii="Times New Roman" w:eastAsia="Times New Roman" w:hAnsi="Times New Roman" w:cs="Times New Roman"/>
          <w:color w:val="000000" w:themeColor="text1"/>
          <w:sz w:val="28"/>
          <w:szCs w:val="28"/>
        </w:rPr>
        <w:t xml:space="preserve"> pun</w:t>
      </w:r>
      <w:r>
        <w:rPr>
          <w:rFonts w:ascii="Times New Roman" w:eastAsia="Times New Roman" w:hAnsi="Times New Roman" w:cs="Times New Roman"/>
          <w:color w:val="000000" w:themeColor="text1"/>
          <w:sz w:val="28"/>
          <w:szCs w:val="28"/>
        </w:rPr>
        <w:t>ë</w:t>
      </w:r>
      <w:r w:rsidRPr="00A00527">
        <w:rPr>
          <w:rFonts w:ascii="Times New Roman" w:eastAsia="Times New Roman" w:hAnsi="Times New Roman" w:cs="Times New Roman"/>
          <w:color w:val="000000" w:themeColor="text1"/>
          <w:sz w:val="28"/>
          <w:szCs w:val="28"/>
        </w:rPr>
        <w:t>, në çdo rast të vetëm, kur ka arsye të bazuara për të dyshuar se ky ligj është shkelur;</w:t>
      </w:r>
    </w:p>
    <w:p w14:paraId="34826ED7" w14:textId="77777777" w:rsidR="00EA411E" w:rsidRPr="00A00527" w:rsidRDefault="00EA411E" w:rsidP="00EA411E">
      <w:pPr>
        <w:pStyle w:val="ListParagraph"/>
        <w:numPr>
          <w:ilvl w:val="0"/>
          <w:numId w:val="281"/>
        </w:numPr>
        <w:spacing w:after="0" w:line="240" w:lineRule="auto"/>
        <w:jc w:val="both"/>
        <w:rPr>
          <w:rFonts w:ascii="Times New Roman" w:hAnsi="Times New Roman" w:cs="Times New Roman"/>
          <w:color w:val="000000" w:themeColor="text1"/>
          <w:sz w:val="28"/>
          <w:szCs w:val="28"/>
        </w:rPr>
      </w:pPr>
      <w:r w:rsidRPr="00A00527">
        <w:rPr>
          <w:rFonts w:ascii="Times New Roman" w:eastAsia="Times New Roman" w:hAnsi="Times New Roman" w:cs="Times New Roman"/>
          <w:color w:val="000000" w:themeColor="text1"/>
          <w:sz w:val="28"/>
          <w:szCs w:val="28"/>
        </w:rPr>
        <w:t>Miraton një vendim që ndalon një ofertë ndaj publikut të tokenit të aseteve të klasifikuar me rëndësi të lartë</w:t>
      </w:r>
      <w:r>
        <w:rPr>
          <w:rFonts w:ascii="Times New Roman" w:eastAsia="Times New Roman" w:hAnsi="Times New Roman" w:cs="Times New Roman"/>
          <w:color w:val="000000" w:themeColor="text1"/>
          <w:sz w:val="28"/>
          <w:szCs w:val="28"/>
        </w:rPr>
        <w:t>,</w:t>
      </w:r>
      <w:r w:rsidRPr="00A00527">
        <w:rPr>
          <w:rFonts w:ascii="Times New Roman" w:eastAsia="Times New Roman" w:hAnsi="Times New Roman" w:cs="Times New Roman"/>
          <w:color w:val="000000" w:themeColor="text1"/>
          <w:sz w:val="28"/>
          <w:szCs w:val="28"/>
        </w:rPr>
        <w:t xml:space="preserve"> kur konstaton se ky ligj është shkelur ose kur ka arsye të bazuara për të dyshuar se do të shkelet;</w:t>
      </w:r>
    </w:p>
    <w:p w14:paraId="0AE2F777" w14:textId="49851B66" w:rsidR="00EA411E" w:rsidRPr="007411D6" w:rsidRDefault="00EA411E" w:rsidP="00EF4943">
      <w:pPr>
        <w:spacing w:after="0" w:line="240" w:lineRule="auto"/>
        <w:ind w:left="720" w:hanging="540"/>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 xml:space="preserve">Miraton një vendim që kërkon nga ofruesi i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r w:rsidR="00EF494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operon një platformë tregtimi për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 dhe që ka pranuar të tregtojë tokenin e aseteve të klasifikuar me rëndësi të lartë, të pezullojë tregtimin e një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 të tillë për një periudhë maksimale prej 30 ditë</w:t>
      </w:r>
      <w:r>
        <w:rPr>
          <w:rFonts w:ascii="Times New Roman" w:eastAsia="Times New Roman" w:hAnsi="Times New Roman" w:cs="Times New Roman"/>
          <w:color w:val="000000" w:themeColor="text1"/>
          <w:sz w:val="28"/>
          <w:szCs w:val="28"/>
        </w:rPr>
        <w:t>sh</w:t>
      </w:r>
      <w:r w:rsidRPr="007411D6">
        <w:rPr>
          <w:rFonts w:ascii="Times New Roman" w:eastAsia="Times New Roman" w:hAnsi="Times New Roman" w:cs="Times New Roman"/>
          <w:color w:val="000000" w:themeColor="text1"/>
          <w:sz w:val="28"/>
          <w:szCs w:val="28"/>
        </w:rPr>
        <w:t xml:space="preserve"> pun</w:t>
      </w:r>
      <w:r>
        <w:rPr>
          <w:rFonts w:ascii="Times New Roman" w:eastAsia="Times New Roman" w:hAnsi="Times New Roman" w:cs="Times New Roman"/>
          <w:color w:val="000000" w:themeColor="text1"/>
          <w:sz w:val="28"/>
          <w:szCs w:val="28"/>
        </w:rPr>
        <w:t>ë</w:t>
      </w:r>
      <w:r w:rsidRPr="007411D6">
        <w:rPr>
          <w:rFonts w:ascii="Times New Roman" w:eastAsia="Times New Roman" w:hAnsi="Times New Roman" w:cs="Times New Roman"/>
          <w:color w:val="000000" w:themeColor="text1"/>
          <w:sz w:val="28"/>
          <w:szCs w:val="28"/>
        </w:rPr>
        <w:t>, në çdo rast të vetëm, kur ka arsye të bazuara për të dyshuar se ky ligj është shkelur;</w:t>
      </w:r>
    </w:p>
    <w:p w14:paraId="403C3D0A" w14:textId="545B5253" w:rsidR="00EA411E" w:rsidRPr="007411D6" w:rsidRDefault="00EA411E" w:rsidP="00EA411E">
      <w:pPr>
        <w:pStyle w:val="ListParagraph"/>
        <w:numPr>
          <w:ilvl w:val="0"/>
          <w:numId w:val="281"/>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Miraton një vendim</w:t>
      </w:r>
      <w:r w:rsidR="00EF494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ndalon tregtimin e tokenit të aseteve të klasifikuar me rëndësi të lartë në një platformë tregtimi për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kur konstaton se ky ligj është shkelur;</w:t>
      </w:r>
    </w:p>
    <w:p w14:paraId="61FE73EF" w14:textId="71E0A8D4" w:rsidR="00EA411E" w:rsidRPr="007411D6" w:rsidRDefault="00EA411E" w:rsidP="00EA411E">
      <w:pPr>
        <w:spacing w:after="0" w:line="240" w:lineRule="auto"/>
        <w:ind w:left="720" w:hanging="360"/>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ë)</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Miraton një vendim</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kërkon nga emetuesi i tokenit të aseteve të klasifikuar me rëndësi të lartë të ndryshojë materialet promovuese, kur konstaton se materialet promovuese nuk përputhen me nenin 29, të këtij ligji.</w:t>
      </w:r>
    </w:p>
    <w:p w14:paraId="79B286B7" w14:textId="52B9BE62" w:rsidR="00EA411E" w:rsidRPr="007411D6" w:rsidRDefault="00EA411E" w:rsidP="00EA411E">
      <w:pPr>
        <w:pStyle w:val="ListParagraph"/>
        <w:numPr>
          <w:ilvl w:val="0"/>
          <w:numId w:val="281"/>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Miraton një vendim për të pezulluar ose ndaluar materialet promovuese</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kur ka arsye të bazuara për të dyshuar se ky ligj është shkelur;</w:t>
      </w:r>
    </w:p>
    <w:p w14:paraId="50E71417" w14:textId="629927D3" w:rsidR="00EA411E" w:rsidRPr="007411D6" w:rsidRDefault="00EA411E" w:rsidP="00EA411E">
      <w:pPr>
        <w:pStyle w:val="ListParagraph"/>
        <w:numPr>
          <w:ilvl w:val="0"/>
          <w:numId w:val="281"/>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Miraton një vendim</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kërkon nga emetuesi i tokenit të aseteve të klasifikuar me rëndësi të lartë të zbulojë të gjithë informacionin thelbësor</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mund të ndikojë në vlerësimin e tokenit të ofruar ndaj publikut ose të pranuar për tregtim, për të siguruar mbrojtjen e konsumatorit ose mbarëvajtjen e tregut;</w:t>
      </w:r>
    </w:p>
    <w:p w14:paraId="4BFA88B4" w14:textId="77777777" w:rsidR="00EA411E" w:rsidRPr="007411D6" w:rsidRDefault="00EA411E" w:rsidP="00EA411E">
      <w:pPr>
        <w:spacing w:after="0" w:line="240" w:lineRule="auto"/>
        <w:ind w:left="720" w:hanging="450"/>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gj)</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Publikon paralajmërime që emetuesi i tokenit të aseteve të klasifikuar me rëndësi të lartë nuk përmbush detyrimet e tij sipas këtij ligji;</w:t>
      </w:r>
    </w:p>
    <w:p w14:paraId="655B2CC4" w14:textId="77777777" w:rsidR="00EA411E" w:rsidRPr="007411D6" w:rsidRDefault="00EA411E" w:rsidP="00EA411E">
      <w:pPr>
        <w:pStyle w:val="ListParagraph"/>
        <w:numPr>
          <w:ilvl w:val="0"/>
          <w:numId w:val="281"/>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Revokon autorizimin e emetuesit të tokenit të aseteve të klasifikuar me rëndësi të lartë;</w:t>
      </w:r>
    </w:p>
    <w:p w14:paraId="75D15110" w14:textId="2899A78A" w:rsidR="00EA411E" w:rsidRPr="007411D6" w:rsidRDefault="00EA411E" w:rsidP="00EA411E">
      <w:pPr>
        <w:pStyle w:val="ListParagraph"/>
        <w:numPr>
          <w:ilvl w:val="0"/>
          <w:numId w:val="281"/>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Miraton një vendim</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kërkon largimin e një personi nga organi drejtues i emetuesit të tokenit të aseteve të klasifikuar me rëndësi të lartë;</w:t>
      </w:r>
    </w:p>
    <w:p w14:paraId="7A1FC84C" w14:textId="77777777" w:rsidR="00EA411E" w:rsidRPr="005635F1" w:rsidRDefault="00EA411E" w:rsidP="00EA411E">
      <w:pPr>
        <w:pStyle w:val="ListParagraph"/>
        <w:numPr>
          <w:ilvl w:val="0"/>
          <w:numId w:val="281"/>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Kërkon nga emetuesi i tokenit të aseteve të klasifikuar me rëndësi të lartë, që të prezantojë një shumë minimale të denominuar ose të kufizojë sasinë e tokenit të emetuar, në përputhje me nen</w:t>
      </w:r>
      <w:r>
        <w:rPr>
          <w:rFonts w:ascii="Times New Roman" w:eastAsia="Times New Roman" w:hAnsi="Times New Roman" w:cs="Times New Roman"/>
          <w:color w:val="000000" w:themeColor="text1"/>
          <w:sz w:val="28"/>
          <w:szCs w:val="28"/>
        </w:rPr>
        <w:t>et</w:t>
      </w:r>
      <w:r w:rsidRPr="007411D6">
        <w:rPr>
          <w:rFonts w:ascii="Times New Roman" w:eastAsia="Times New Roman" w:hAnsi="Times New Roman" w:cs="Times New Roman"/>
          <w:color w:val="000000" w:themeColor="text1"/>
          <w:sz w:val="28"/>
          <w:szCs w:val="28"/>
        </w:rPr>
        <w:t xml:space="preserve"> 23, pika 4</w:t>
      </w:r>
      <w:r>
        <w:rPr>
          <w:rFonts w:ascii="Times New Roman" w:eastAsia="Times New Roman" w:hAnsi="Times New Roman" w:cs="Times New Roman"/>
          <w:color w:val="000000" w:themeColor="text1"/>
          <w:sz w:val="28"/>
          <w:szCs w:val="28"/>
        </w:rPr>
        <w:t>, dhe</w:t>
      </w:r>
      <w:r w:rsidRPr="007411D6">
        <w:rPr>
          <w:rFonts w:ascii="Times New Roman" w:eastAsia="Times New Roman" w:hAnsi="Times New Roman" w:cs="Times New Roman"/>
          <w:color w:val="000000" w:themeColor="text1"/>
          <w:sz w:val="28"/>
          <w:szCs w:val="28"/>
        </w:rPr>
        <w:t xml:space="preserve"> 24, pika 3, </w:t>
      </w:r>
      <w:r>
        <w:rPr>
          <w:rFonts w:ascii="Times New Roman" w:eastAsia="Times New Roman" w:hAnsi="Times New Roman" w:cs="Times New Roman"/>
          <w:color w:val="000000" w:themeColor="text1"/>
          <w:sz w:val="28"/>
          <w:szCs w:val="28"/>
        </w:rPr>
        <w:t>të</w:t>
      </w:r>
      <w:r w:rsidRPr="007411D6">
        <w:rPr>
          <w:rFonts w:ascii="Times New Roman" w:eastAsia="Times New Roman" w:hAnsi="Times New Roman" w:cs="Times New Roman"/>
          <w:color w:val="000000" w:themeColor="text1"/>
          <w:sz w:val="28"/>
          <w:szCs w:val="28"/>
        </w:rPr>
        <w:t xml:space="preserve"> këtij ligji.</w:t>
      </w:r>
    </w:p>
    <w:p w14:paraId="3054049F" w14:textId="77777777" w:rsidR="00EA411E" w:rsidRPr="007411D6" w:rsidRDefault="00EA411E" w:rsidP="00EA411E">
      <w:pPr>
        <w:pStyle w:val="ListParagraph"/>
        <w:spacing w:after="0" w:line="240" w:lineRule="auto"/>
        <w:jc w:val="both"/>
        <w:rPr>
          <w:rFonts w:ascii="Times New Roman" w:hAnsi="Times New Roman" w:cs="Times New Roman"/>
          <w:color w:val="000000" w:themeColor="text1"/>
          <w:sz w:val="28"/>
          <w:szCs w:val="28"/>
        </w:rPr>
      </w:pPr>
    </w:p>
    <w:p w14:paraId="224208BA" w14:textId="77777777" w:rsidR="00EA411E" w:rsidRDefault="00EA411E" w:rsidP="00EA411E">
      <w:pPr>
        <w:pStyle w:val="ListParagraph"/>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Autoriteti Bankar Evropian konstaton se një emetues i një tokeni të parasë elektronike të klasifikuar me rëndësi të lartë ka kryer një shkelje të renditur në </w:t>
      </w:r>
      <w:r>
        <w:rPr>
          <w:rFonts w:ascii="Times New Roman" w:eastAsia="Times New Roman" w:hAnsi="Times New Roman" w:cs="Times New Roman"/>
          <w:color w:val="000000" w:themeColor="text1"/>
          <w:sz w:val="28"/>
          <w:szCs w:val="28"/>
        </w:rPr>
        <w:t>a</w:t>
      </w:r>
      <w:r w:rsidRPr="007411D6">
        <w:rPr>
          <w:rFonts w:ascii="Times New Roman" w:eastAsia="Times New Roman" w:hAnsi="Times New Roman" w:cs="Times New Roman"/>
          <w:color w:val="000000" w:themeColor="text1"/>
          <w:sz w:val="28"/>
          <w:szCs w:val="28"/>
        </w:rPr>
        <w:t>neksin VI,</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të këtij ligji, ai mund të marrë një ose më shumë nga masat e mëposhtme:</w:t>
      </w:r>
    </w:p>
    <w:p w14:paraId="5A558D8D" w14:textId="77777777" w:rsidR="00EA411E" w:rsidRPr="007411D6" w:rsidRDefault="00EA411E" w:rsidP="00EA411E">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F244D17" w14:textId="29BD2377" w:rsidR="00EA411E" w:rsidRPr="007411D6" w:rsidRDefault="00EA411E" w:rsidP="00EA411E">
      <w:pPr>
        <w:pStyle w:val="ListParagraph"/>
        <w:numPr>
          <w:ilvl w:val="0"/>
          <w:numId w:val="282"/>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Miraton një vendim që kërkon nga emetuesi i tokenit të parasë elektronike të klasifikuar me rëndësi të lartë të ndalojë sjelljen</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përbën shkelje;</w:t>
      </w:r>
    </w:p>
    <w:p w14:paraId="4EAE304A" w14:textId="580646E6" w:rsidR="00EA411E" w:rsidRPr="007411D6" w:rsidRDefault="00EA411E" w:rsidP="00EA411E">
      <w:pPr>
        <w:pStyle w:val="ListParagraph"/>
        <w:numPr>
          <w:ilvl w:val="0"/>
          <w:numId w:val="282"/>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Vendos gjoba ose pagesa periodike të dënimit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w:t>
      </w:r>
      <w:r w:rsidR="00A8000F">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nenet 131 dhe 132;</w:t>
      </w:r>
    </w:p>
    <w:p w14:paraId="0B7F64EC" w14:textId="2ADEF59A" w:rsidR="00EA411E" w:rsidRPr="007411D6" w:rsidRDefault="00EA411E" w:rsidP="00EA411E">
      <w:pPr>
        <w:pStyle w:val="ListParagraph"/>
        <w:numPr>
          <w:ilvl w:val="0"/>
          <w:numId w:val="282"/>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Miraton një vendim</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kërkon nga emetuesi i tokenit të parasë elektronike të klasifikuar me rëndësi të lartë</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të transmetojë informacion shtesë</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kur është e nevojshme për mbrojtjen e zotëruesve të tokenit, veçanërisht klientëve joprofesionistë;</w:t>
      </w:r>
    </w:p>
    <w:p w14:paraId="314F63A3" w14:textId="7D7D1ADE" w:rsidR="00EA411E" w:rsidRPr="007411D6" w:rsidRDefault="00EA411E" w:rsidP="00EA411E">
      <w:pPr>
        <w:spacing w:after="0" w:line="240" w:lineRule="auto"/>
        <w:ind w:left="720" w:hanging="360"/>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Miraton një vendim</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kërkon nga emetuesi i tokenit të parasë elektronike të klasifikuar me rëndësi të lartë të pezullojë një ofertë ndaj publikut për një periud</w:t>
      </w:r>
      <w:r w:rsidR="00A8000F">
        <w:rPr>
          <w:rFonts w:ascii="Times New Roman" w:eastAsia="Times New Roman" w:hAnsi="Times New Roman" w:cs="Times New Roman"/>
          <w:color w:val="000000" w:themeColor="text1"/>
          <w:sz w:val="28"/>
          <w:szCs w:val="28"/>
        </w:rPr>
        <w:t>hë maksimale prej 30 ditësh punë</w:t>
      </w:r>
      <w:r w:rsidRPr="007411D6">
        <w:rPr>
          <w:rFonts w:ascii="Times New Roman" w:eastAsia="Times New Roman" w:hAnsi="Times New Roman" w:cs="Times New Roman"/>
          <w:color w:val="000000" w:themeColor="text1"/>
          <w:sz w:val="28"/>
          <w:szCs w:val="28"/>
        </w:rPr>
        <w:t xml:space="preserve"> rresht, në çdo rast të vetëm, kur ka arsye të bazuara për të dyshuar se ky ligj është shkelur;</w:t>
      </w:r>
    </w:p>
    <w:p w14:paraId="4DAE3D01" w14:textId="437CB9D9" w:rsidR="00EA411E" w:rsidRPr="007411D6" w:rsidRDefault="00EA411E" w:rsidP="00EA411E">
      <w:pPr>
        <w:pStyle w:val="ListParagraph"/>
        <w:numPr>
          <w:ilvl w:val="0"/>
          <w:numId w:val="282"/>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Miraton një vendim që ndalon një ofertë ndaj publikut të tokenit të parasë elektronike të klasifikuar me rëndësi të lartë</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kur konstaton se ky ligj është shkelur ose kur ka arsye të bazuara për të dyshuar se do të shkelet;</w:t>
      </w:r>
    </w:p>
    <w:p w14:paraId="30673292" w14:textId="4F687B89" w:rsidR="00EA411E" w:rsidRPr="007411D6" w:rsidRDefault="00EA411E" w:rsidP="00EA411E">
      <w:pPr>
        <w:spacing w:after="0" w:line="240" w:lineRule="auto"/>
        <w:ind w:left="720" w:hanging="450"/>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 xml:space="preserve">Miraton një vendim që kërkon nga ofruesi përkatës i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që operon një platformë tregtimi për </w:t>
      </w:r>
      <w:r>
        <w:rPr>
          <w:rFonts w:ascii="Times New Roman" w:eastAsia="Times New Roman" w:hAnsi="Times New Roman" w:cs="Times New Roman"/>
          <w:color w:val="000000" w:themeColor="text1"/>
          <w:sz w:val="28"/>
          <w:szCs w:val="28"/>
        </w:rPr>
        <w:t>kriptoaset</w:t>
      </w:r>
      <w:r w:rsidR="00A8000F">
        <w:rPr>
          <w:rFonts w:ascii="Times New Roman" w:eastAsia="Times New Roman" w:hAnsi="Times New Roman" w:cs="Times New Roman"/>
          <w:color w:val="000000" w:themeColor="text1"/>
          <w:sz w:val="28"/>
          <w:szCs w:val="28"/>
        </w:rPr>
        <w:t>e</w:t>
      </w:r>
      <w:r w:rsidRPr="007411D6">
        <w:rPr>
          <w:rFonts w:ascii="Times New Roman" w:eastAsia="Times New Roman" w:hAnsi="Times New Roman" w:cs="Times New Roman"/>
          <w:color w:val="000000" w:themeColor="text1"/>
          <w:sz w:val="28"/>
          <w:szCs w:val="28"/>
        </w:rPr>
        <w:t xml:space="preserve"> dhe që ka pranuar për tregtim tokenin e parasë elektronike të klasifikuar me rëndësi të lartë, të pezullojë tregtimin 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të tilla për një periudhë maksimale prej 30 ditë</w:t>
      </w:r>
      <w:r>
        <w:rPr>
          <w:rFonts w:ascii="Times New Roman" w:eastAsia="Times New Roman" w:hAnsi="Times New Roman" w:cs="Times New Roman"/>
          <w:color w:val="000000" w:themeColor="text1"/>
          <w:sz w:val="28"/>
          <w:szCs w:val="28"/>
        </w:rPr>
        <w:t>sh</w:t>
      </w:r>
      <w:r w:rsidRPr="007411D6">
        <w:rPr>
          <w:rFonts w:ascii="Times New Roman" w:eastAsia="Times New Roman" w:hAnsi="Times New Roman" w:cs="Times New Roman"/>
          <w:color w:val="000000" w:themeColor="text1"/>
          <w:sz w:val="28"/>
          <w:szCs w:val="28"/>
        </w:rPr>
        <w:t xml:space="preserve"> pun</w:t>
      </w:r>
      <w:r>
        <w:rPr>
          <w:rFonts w:ascii="Times New Roman" w:eastAsia="Times New Roman" w:hAnsi="Times New Roman" w:cs="Times New Roman"/>
          <w:color w:val="000000" w:themeColor="text1"/>
          <w:sz w:val="28"/>
          <w:szCs w:val="28"/>
        </w:rPr>
        <w:t xml:space="preserve">ë, </w:t>
      </w:r>
      <w:r w:rsidRPr="007411D6">
        <w:rPr>
          <w:rFonts w:ascii="Times New Roman" w:eastAsia="Times New Roman" w:hAnsi="Times New Roman" w:cs="Times New Roman"/>
          <w:color w:val="000000" w:themeColor="text1"/>
          <w:sz w:val="28"/>
          <w:szCs w:val="28"/>
        </w:rPr>
        <w:t>kur ka arsye të bazuara për të dyshuar se ky ligj është shkelur;</w:t>
      </w:r>
    </w:p>
    <w:p w14:paraId="020BD167" w14:textId="76580FDB" w:rsidR="00EA411E" w:rsidRPr="007411D6" w:rsidRDefault="00EA411E" w:rsidP="00EA411E">
      <w:pPr>
        <w:pStyle w:val="ListParagraph"/>
        <w:numPr>
          <w:ilvl w:val="0"/>
          <w:numId w:val="282"/>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Miraton një vendim</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ndalon tregtimin e tokenit të parasë elektronike të klasifikuar me rëndësi të lartë në një platformë tregtimi për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 kur konstaton se ky ligj është shkelur;</w:t>
      </w:r>
    </w:p>
    <w:p w14:paraId="1A6CFF0A" w14:textId="66E0A073" w:rsidR="00EA411E" w:rsidRPr="007411D6" w:rsidRDefault="00EA411E" w:rsidP="00EA411E">
      <w:pPr>
        <w:spacing w:after="0" w:line="240" w:lineRule="auto"/>
        <w:ind w:left="720" w:hanging="360"/>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Miraton një vendim</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kërkon nga emetuesi i tokenit të parasë elektronike të klasifikuar me rëndësi të lartë të zbulojë të gjithë informacionin material</w:t>
      </w:r>
      <w:r w:rsidR="00A8000F">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mund të ndikojë në vlerësimin e tokenit të ofruar ndaj publikut ose të pranuar për tregtim, për të siguruar mbrojtjen e konsumatorit ose mbarëvajtjen e tregut;</w:t>
      </w:r>
    </w:p>
    <w:p w14:paraId="6280D2F6" w14:textId="77777777" w:rsidR="00EA411E" w:rsidRPr="007411D6" w:rsidRDefault="00EA411E" w:rsidP="00EA411E">
      <w:pPr>
        <w:pStyle w:val="ListParagraph"/>
        <w:numPr>
          <w:ilvl w:val="0"/>
          <w:numId w:val="282"/>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Paralajmëron emetuesin e tokenit të parasë elektronike të klasifikuar me rëndësi të lartë në rastet kur nuk përmbush detyrimet e tij sipas këtij ligji;</w:t>
      </w:r>
    </w:p>
    <w:p w14:paraId="032A1E48" w14:textId="6A27E5EF" w:rsidR="00EA411E" w:rsidRPr="005635F1" w:rsidRDefault="00EA411E" w:rsidP="00EA411E">
      <w:pPr>
        <w:pStyle w:val="ListParagraph"/>
        <w:numPr>
          <w:ilvl w:val="0"/>
          <w:numId w:val="282"/>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Kërkon nga emetuesi i tokenit të parasë elektronike të klasifikuar me rëndësi të lartë nën mbikëqyrjen e tij të prezantojë një shumë minimale të denominuar ose të kufizojë sasinë e tokenit të parasë elektronike të klasifikuar me rëndësi të lartë të emetuar, si rezultat i zbatimit të </w:t>
      </w:r>
      <w:r w:rsidR="00A8000F">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pik</w:t>
      </w:r>
      <w:r>
        <w:rPr>
          <w:rFonts w:ascii="Times New Roman" w:eastAsia="Times New Roman" w:hAnsi="Times New Roman" w:cs="Times New Roman"/>
          <w:color w:val="000000" w:themeColor="text1"/>
          <w:sz w:val="28"/>
          <w:szCs w:val="28"/>
        </w:rPr>
        <w:t>ës</w:t>
      </w:r>
      <w:r w:rsidRPr="007411D6">
        <w:rPr>
          <w:rFonts w:ascii="Times New Roman" w:eastAsia="Times New Roman" w:hAnsi="Times New Roman" w:cs="Times New Roman"/>
          <w:color w:val="000000" w:themeColor="text1"/>
          <w:sz w:val="28"/>
          <w:szCs w:val="28"/>
        </w:rPr>
        <w:t xml:space="preserve"> 3,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 xml:space="preserve">nenit 58, </w:t>
      </w:r>
      <w:r>
        <w:rPr>
          <w:rFonts w:ascii="Times New Roman" w:eastAsia="Times New Roman" w:hAnsi="Times New Roman" w:cs="Times New Roman"/>
          <w:color w:val="000000" w:themeColor="text1"/>
          <w:sz w:val="28"/>
          <w:szCs w:val="28"/>
        </w:rPr>
        <w:t>të</w:t>
      </w:r>
      <w:r w:rsidRPr="007411D6">
        <w:rPr>
          <w:rFonts w:ascii="Times New Roman" w:eastAsia="Times New Roman" w:hAnsi="Times New Roman" w:cs="Times New Roman"/>
          <w:color w:val="000000" w:themeColor="text1"/>
          <w:sz w:val="28"/>
          <w:szCs w:val="28"/>
        </w:rPr>
        <w:t xml:space="preserve"> këtij ligji.</w:t>
      </w:r>
    </w:p>
    <w:p w14:paraId="01D86DC0" w14:textId="77777777" w:rsidR="00EA411E" w:rsidRPr="007411D6" w:rsidRDefault="00EA411E" w:rsidP="00EA411E">
      <w:pPr>
        <w:pStyle w:val="ListParagraph"/>
        <w:spacing w:after="0" w:line="240" w:lineRule="auto"/>
        <w:jc w:val="both"/>
        <w:rPr>
          <w:rFonts w:ascii="Times New Roman" w:hAnsi="Times New Roman" w:cs="Times New Roman"/>
          <w:color w:val="000000" w:themeColor="text1"/>
          <w:sz w:val="28"/>
          <w:szCs w:val="28"/>
        </w:rPr>
      </w:pPr>
    </w:p>
    <w:p w14:paraId="66F71E11" w14:textId="77777777" w:rsidR="00EA411E" w:rsidRDefault="00EA411E" w:rsidP="00EA411E">
      <w:pPr>
        <w:pStyle w:val="ListParagraph"/>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merr masat e përcaktuara në pikën 1 ose 2, </w:t>
      </w:r>
      <w:r w:rsidRPr="009B6BF6">
        <w:rPr>
          <w:rFonts w:ascii="Times New Roman" w:eastAsia="Times New Roman" w:hAnsi="Times New Roman" w:cs="Times New Roman"/>
          <w:sz w:val="28"/>
          <w:szCs w:val="28"/>
        </w:rPr>
        <w:t xml:space="preserve">të këtij neni, </w:t>
      </w:r>
      <w:r w:rsidRPr="007411D6">
        <w:rPr>
          <w:rFonts w:ascii="Times New Roman" w:eastAsia="Times New Roman" w:hAnsi="Times New Roman" w:cs="Times New Roman"/>
          <w:color w:val="000000" w:themeColor="text1"/>
          <w:sz w:val="28"/>
          <w:szCs w:val="28"/>
        </w:rPr>
        <w:t>Autoriteti Bankar Evropian do të konsiderojë natyrën dhe seriozitetin e shkeljes, duke pasur parasysh:</w:t>
      </w:r>
    </w:p>
    <w:p w14:paraId="31494F4F" w14:textId="77777777" w:rsidR="00EA411E" w:rsidRPr="007411D6" w:rsidRDefault="00EA411E" w:rsidP="00EA411E">
      <w:pPr>
        <w:pStyle w:val="ListParagraph"/>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6474536D" w14:textId="77777777" w:rsidR="00EA411E" w:rsidRPr="00BB734C" w:rsidRDefault="00EA411E" w:rsidP="00EA411E">
      <w:pPr>
        <w:pStyle w:val="ListParagraph"/>
        <w:numPr>
          <w:ilvl w:val="0"/>
          <w:numId w:val="283"/>
        </w:numPr>
        <w:spacing w:after="0" w:line="240" w:lineRule="auto"/>
        <w:ind w:left="900"/>
        <w:jc w:val="both"/>
        <w:rPr>
          <w:rFonts w:ascii="Times New Roman" w:eastAsia="Times New Roman" w:hAnsi="Times New Roman" w:cs="Times New Roman"/>
          <w:color w:val="000000" w:themeColor="text1"/>
          <w:sz w:val="28"/>
          <w:szCs w:val="28"/>
        </w:rPr>
      </w:pPr>
      <w:r w:rsidRPr="00BB734C">
        <w:rPr>
          <w:rFonts w:ascii="Times New Roman" w:eastAsia="Times New Roman" w:hAnsi="Times New Roman" w:cs="Times New Roman"/>
          <w:color w:val="000000" w:themeColor="text1"/>
          <w:sz w:val="28"/>
          <w:szCs w:val="28"/>
        </w:rPr>
        <w:t>kohëzgjatjen dhe frekuencën e shkeljes;</w:t>
      </w:r>
    </w:p>
    <w:p w14:paraId="5DB1729C" w14:textId="77777777" w:rsidR="00EA411E" w:rsidRPr="00BB734C" w:rsidRDefault="00EA411E" w:rsidP="00EA411E">
      <w:pPr>
        <w:pStyle w:val="ListParagraph"/>
        <w:numPr>
          <w:ilvl w:val="0"/>
          <w:numId w:val="283"/>
        </w:numPr>
        <w:spacing w:after="0" w:line="240" w:lineRule="auto"/>
        <w:ind w:left="900"/>
        <w:jc w:val="both"/>
        <w:rPr>
          <w:rFonts w:ascii="Times New Roman" w:eastAsia="Times New Roman" w:hAnsi="Times New Roman" w:cs="Times New Roman"/>
          <w:color w:val="000000" w:themeColor="text1"/>
          <w:sz w:val="28"/>
          <w:szCs w:val="28"/>
        </w:rPr>
      </w:pPr>
      <w:r w:rsidRPr="00BB734C">
        <w:rPr>
          <w:rFonts w:ascii="Times New Roman" w:eastAsia="Times New Roman" w:hAnsi="Times New Roman" w:cs="Times New Roman"/>
          <w:color w:val="000000" w:themeColor="text1"/>
          <w:sz w:val="28"/>
          <w:szCs w:val="28"/>
        </w:rPr>
        <w:t>faktin nëse shkelja ka rezultuar në kryerjen e një krimi financiar;</w:t>
      </w:r>
    </w:p>
    <w:p w14:paraId="7B86A7BB" w14:textId="77777777" w:rsidR="00EA411E" w:rsidRPr="00BB734C" w:rsidRDefault="00EA411E" w:rsidP="00EA411E">
      <w:pPr>
        <w:pStyle w:val="ListParagraph"/>
        <w:numPr>
          <w:ilvl w:val="0"/>
          <w:numId w:val="283"/>
        </w:numPr>
        <w:spacing w:after="0" w:line="240" w:lineRule="auto"/>
        <w:ind w:left="900"/>
        <w:jc w:val="both"/>
        <w:rPr>
          <w:rFonts w:ascii="Times New Roman" w:eastAsia="Times New Roman" w:hAnsi="Times New Roman" w:cs="Times New Roman"/>
          <w:color w:val="000000" w:themeColor="text1"/>
          <w:sz w:val="28"/>
          <w:szCs w:val="28"/>
        </w:rPr>
      </w:pPr>
      <w:r w:rsidRPr="00BB734C">
        <w:rPr>
          <w:rFonts w:ascii="Times New Roman" w:eastAsia="Times New Roman" w:hAnsi="Times New Roman" w:cs="Times New Roman"/>
          <w:color w:val="000000" w:themeColor="text1"/>
          <w:sz w:val="28"/>
          <w:szCs w:val="28"/>
        </w:rPr>
        <w:t>nëse shkelja ka zbuluar mangësi serioze ose sistemike në procedurat, politikat dhe masat e administrimit të rrezikut të emetuesit të tokenit të klasifikuar me rëndësi të lartë;</w:t>
      </w:r>
    </w:p>
    <w:p w14:paraId="77DDA1B3" w14:textId="77777777" w:rsidR="00EA411E" w:rsidRPr="00BB734C" w:rsidRDefault="00EA411E" w:rsidP="00EA411E">
      <w:pPr>
        <w:spacing w:after="0" w:line="240" w:lineRule="auto"/>
        <w:ind w:left="900" w:hanging="360"/>
        <w:jc w:val="both"/>
        <w:rPr>
          <w:rFonts w:ascii="Times New Roman" w:eastAsia="Times New Roman" w:hAnsi="Times New Roman" w:cs="Times New Roman"/>
          <w:color w:val="000000" w:themeColor="text1"/>
          <w:sz w:val="28"/>
          <w:szCs w:val="28"/>
        </w:rPr>
      </w:pPr>
      <w:r w:rsidRPr="00BB734C">
        <w:rPr>
          <w:rFonts w:ascii="Times New Roman" w:eastAsia="Times New Roman" w:hAnsi="Times New Roman" w:cs="Times New Roman"/>
          <w:color w:val="000000" w:themeColor="text1"/>
          <w:sz w:val="28"/>
          <w:szCs w:val="28"/>
        </w:rPr>
        <w:t xml:space="preserve">ç) </w:t>
      </w:r>
      <w:r w:rsidRPr="00BB734C">
        <w:rPr>
          <w:rFonts w:ascii="Times New Roman" w:eastAsia="Times New Roman" w:hAnsi="Times New Roman" w:cs="Times New Roman"/>
          <w:color w:val="000000" w:themeColor="text1"/>
          <w:sz w:val="28"/>
          <w:szCs w:val="28"/>
        </w:rPr>
        <w:tab/>
        <w:t>faktin nëse shkelja është kryer me dashje ose si rrjedhojë e pakujdesisë;</w:t>
      </w:r>
    </w:p>
    <w:p w14:paraId="0C91381B" w14:textId="77777777" w:rsidR="00EA411E" w:rsidRPr="00BB734C" w:rsidRDefault="00EA411E" w:rsidP="00EA411E">
      <w:pPr>
        <w:pStyle w:val="ListParagraph"/>
        <w:numPr>
          <w:ilvl w:val="0"/>
          <w:numId w:val="283"/>
        </w:numPr>
        <w:spacing w:after="0" w:line="240" w:lineRule="auto"/>
        <w:ind w:left="900"/>
        <w:jc w:val="both"/>
        <w:rPr>
          <w:rFonts w:ascii="Times New Roman" w:eastAsia="Times New Roman" w:hAnsi="Times New Roman" w:cs="Times New Roman"/>
          <w:color w:val="000000" w:themeColor="text1"/>
          <w:sz w:val="28"/>
          <w:szCs w:val="28"/>
        </w:rPr>
      </w:pPr>
      <w:r w:rsidRPr="00BB734C">
        <w:rPr>
          <w:rFonts w:ascii="Times New Roman" w:eastAsia="Times New Roman" w:hAnsi="Times New Roman" w:cs="Times New Roman"/>
          <w:color w:val="000000" w:themeColor="text1"/>
          <w:sz w:val="28"/>
          <w:szCs w:val="28"/>
        </w:rPr>
        <w:t>shkallën e përgjegjësisë së emetuesit të tokenit të klasifikuar me rëndësi të lartë përgjegjës për shkeljen;</w:t>
      </w:r>
    </w:p>
    <w:p w14:paraId="3A2222D3" w14:textId="77777777" w:rsidR="00EA411E" w:rsidRPr="007411D6" w:rsidRDefault="00EA411E" w:rsidP="00EA411E">
      <w:pPr>
        <w:spacing w:after="0" w:line="240" w:lineRule="auto"/>
        <w:ind w:left="900" w:hanging="540"/>
        <w:jc w:val="both"/>
        <w:rPr>
          <w:rFonts w:ascii="Times New Roman" w:eastAsia="Times New Roman" w:hAnsi="Times New Roman" w:cs="Times New Roman"/>
          <w:color w:val="000000" w:themeColor="text1"/>
          <w:sz w:val="28"/>
          <w:szCs w:val="28"/>
        </w:rPr>
      </w:pPr>
      <w:r w:rsidRPr="00BB734C">
        <w:rPr>
          <w:rFonts w:ascii="Times New Roman" w:eastAsia="Times New Roman" w:hAnsi="Times New Roman" w:cs="Times New Roman"/>
          <w:color w:val="000000" w:themeColor="text1"/>
          <w:sz w:val="28"/>
          <w:szCs w:val="28"/>
        </w:rPr>
        <w:t xml:space="preserve"> dh)</w:t>
      </w:r>
      <w:r w:rsidRPr="00BB734C">
        <w:rPr>
          <w:rFonts w:ascii="Times New Roman" w:eastAsia="Times New Roman" w:hAnsi="Times New Roman" w:cs="Times New Roman"/>
          <w:color w:val="000000" w:themeColor="text1"/>
          <w:sz w:val="28"/>
          <w:szCs w:val="28"/>
        </w:rPr>
        <w:tab/>
        <w:t xml:space="preserve">fuqinë financiare të emetuesit të tokenit të klasifikuar me rëndësi të lartë përgjegjës për shkeljen, siç tregohet nga xhiroja totale e personit </w:t>
      </w:r>
      <w:r w:rsidRPr="00BB734C">
        <w:rPr>
          <w:rFonts w:ascii="Times New Roman" w:eastAsia="Times New Roman" w:hAnsi="Times New Roman" w:cs="Times New Roman"/>
          <w:color w:val="000000" w:themeColor="text1"/>
          <w:sz w:val="28"/>
          <w:szCs w:val="28"/>
        </w:rPr>
        <w:lastRenderedPageBreak/>
        <w:t>juridik përgjegjës ose të ardhurat vjetore dhe pasuritë neto të personit fizik përgjegjës;</w:t>
      </w:r>
    </w:p>
    <w:p w14:paraId="4A9EC946" w14:textId="77777777" w:rsidR="00EA411E" w:rsidRPr="007411D6" w:rsidRDefault="00EA411E" w:rsidP="00EA411E">
      <w:pPr>
        <w:pStyle w:val="ListParagraph"/>
        <w:numPr>
          <w:ilvl w:val="0"/>
          <w:numId w:val="283"/>
        </w:numPr>
        <w:spacing w:after="0" w:line="240" w:lineRule="auto"/>
        <w:ind w:left="90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ndikimin e shkeljes në interesat pasurorë të zotëruesve të tokenave të klasifikuar me rëndësi të lartë;</w:t>
      </w:r>
    </w:p>
    <w:p w14:paraId="489C6D5A" w14:textId="77777777" w:rsidR="00EA411E" w:rsidRPr="007411D6" w:rsidRDefault="00EA411E" w:rsidP="00EA411E">
      <w:pPr>
        <w:spacing w:after="0" w:line="240" w:lineRule="auto"/>
        <w:ind w:left="900" w:hanging="36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sasinë e fitimeve të realizuara ose humbjeve të shmangura nga emetuesi i tokenit të klasifikuar me rëndësi të lartë përgjegjës për shkeljen, ose humbjeve për palët e treta të shkaktuara nga shkelja, për aq sa mund të përcaktohen;</w:t>
      </w:r>
    </w:p>
    <w:p w14:paraId="341BF741" w14:textId="77777777" w:rsidR="00EA411E" w:rsidRPr="007411D6" w:rsidRDefault="00EA411E" w:rsidP="00EA411E">
      <w:pPr>
        <w:pStyle w:val="ListParagraph"/>
        <w:numPr>
          <w:ilvl w:val="0"/>
          <w:numId w:val="283"/>
        </w:numPr>
        <w:spacing w:after="0" w:line="240" w:lineRule="auto"/>
        <w:ind w:left="90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nivelin e bashkëpunimit të emetuesit të tokenit të klasifikuar me rëndësi të lartë përgjegjës për shkeljen me Autoritetin Bankar Evropian, krahas nevojës për të siguruar kthimin e fitimeve të realizuara ose humbjeve të shmangura nga ai person;</w:t>
      </w:r>
    </w:p>
    <w:p w14:paraId="2FE93F1F" w14:textId="77777777" w:rsidR="00EA411E" w:rsidRPr="007411D6" w:rsidRDefault="00EA411E" w:rsidP="00EA411E">
      <w:pPr>
        <w:pStyle w:val="ListParagraph"/>
        <w:numPr>
          <w:ilvl w:val="0"/>
          <w:numId w:val="283"/>
        </w:numPr>
        <w:spacing w:after="0" w:line="240" w:lineRule="auto"/>
        <w:ind w:left="90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shkeljet e mëparshme të kryera nga emetuesi i tokenit të klasifikuar me rëndësi të lartë përgjegjës për shkeljen;</w:t>
      </w:r>
    </w:p>
    <w:p w14:paraId="22275F2E" w14:textId="77777777" w:rsidR="00EA411E" w:rsidRPr="009B6BF6" w:rsidRDefault="00EA411E" w:rsidP="009B6BF6">
      <w:pPr>
        <w:spacing w:after="0" w:line="240" w:lineRule="auto"/>
        <w:ind w:left="900" w:hanging="360"/>
        <w:jc w:val="both"/>
        <w:rPr>
          <w:rFonts w:ascii="Times New Roman" w:eastAsia="Times New Roman" w:hAnsi="Times New Roman" w:cs="Times New Roman"/>
          <w:color w:val="000000" w:themeColor="text1"/>
          <w:sz w:val="28"/>
          <w:szCs w:val="28"/>
        </w:rPr>
      </w:pPr>
      <w:r w:rsidRPr="009B6BF6">
        <w:rPr>
          <w:rFonts w:ascii="Times New Roman" w:eastAsia="Times New Roman" w:hAnsi="Times New Roman" w:cs="Times New Roman"/>
          <w:sz w:val="28"/>
          <w:szCs w:val="28"/>
        </w:rPr>
        <w:t>gj)</w:t>
      </w:r>
      <w:r w:rsidRPr="009B6BF6">
        <w:rPr>
          <w:rFonts w:ascii="Times New Roman" w:eastAsia="Times New Roman" w:hAnsi="Times New Roman" w:cs="Times New Roman"/>
          <w:color w:val="000000" w:themeColor="text1"/>
          <w:sz w:val="28"/>
          <w:szCs w:val="28"/>
        </w:rPr>
        <w:tab/>
        <w:t>masat e marra nga emetuesi i tokenit të klasifikuar me rëndësi të lartë pas shkeljes për të parandaluar përsëritjen e një shkeljeje të tillë.</w:t>
      </w:r>
    </w:p>
    <w:p w14:paraId="5B7B3629"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20D9A38E" w14:textId="1B05B5A4" w:rsidR="00EA411E" w:rsidRDefault="00EA411E" w:rsidP="00EA411E">
      <w:pPr>
        <w:numPr>
          <w:ilvl w:val="0"/>
          <w:numId w:val="14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Përpara se të marrë ndonjë nga masat e përcaktuara në</w:t>
      </w:r>
      <w:r w:rsidR="00A8000F" w:rsidRPr="00A8000F">
        <w:rPr>
          <w:rFonts w:ascii="Times New Roman" w:eastAsia="Times New Roman" w:hAnsi="Times New Roman" w:cs="Times New Roman"/>
          <w:color w:val="000000" w:themeColor="text1"/>
          <w:sz w:val="28"/>
          <w:szCs w:val="28"/>
        </w:rPr>
        <w:t xml:space="preserve"> </w:t>
      </w:r>
      <w:r w:rsidR="00A8000F" w:rsidRPr="007411D6">
        <w:rPr>
          <w:rFonts w:ascii="Times New Roman" w:eastAsia="Times New Roman" w:hAnsi="Times New Roman" w:cs="Times New Roman"/>
          <w:color w:val="000000" w:themeColor="text1"/>
          <w:sz w:val="28"/>
          <w:szCs w:val="28"/>
        </w:rPr>
        <w:t>shkronjat “ç” deri “e”, dhe “g</w:t>
      </w:r>
      <w:r w:rsidR="00A8000F" w:rsidRPr="00E245DD">
        <w:rPr>
          <w:rFonts w:ascii="Times New Roman" w:eastAsia="Times New Roman" w:hAnsi="Times New Roman" w:cs="Times New Roman"/>
          <w:color w:val="000000" w:themeColor="text1"/>
          <w:sz w:val="28"/>
          <w:szCs w:val="28"/>
        </w:rPr>
        <w:t>”,</w:t>
      </w:r>
      <w:r w:rsidR="00A8000F">
        <w:rPr>
          <w:rFonts w:ascii="Times New Roman" w:eastAsia="Times New Roman" w:hAnsi="Times New Roman" w:cs="Times New Roman"/>
          <w:color w:val="000000" w:themeColor="text1"/>
          <w:sz w:val="28"/>
          <w:szCs w:val="28"/>
        </w:rPr>
        <w:t xml:space="preserve"> të</w:t>
      </w:r>
      <w:r w:rsidRPr="007411D6">
        <w:rPr>
          <w:rFonts w:ascii="Times New Roman" w:eastAsia="Times New Roman" w:hAnsi="Times New Roman" w:cs="Times New Roman"/>
          <w:color w:val="000000" w:themeColor="text1"/>
          <w:sz w:val="28"/>
          <w:szCs w:val="28"/>
        </w:rPr>
        <w:t xml:space="preserve"> pikë</w:t>
      </w:r>
      <w:r w:rsidR="00A8000F">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 xml:space="preserve"> 1, </w:t>
      </w:r>
      <w:r w:rsidRPr="00F104B8">
        <w:rPr>
          <w:rFonts w:ascii="Times New Roman" w:eastAsia="Times New Roman" w:hAnsi="Times New Roman" w:cs="Times New Roman"/>
          <w:color w:val="000000" w:themeColor="text1"/>
          <w:sz w:val="28"/>
          <w:szCs w:val="28"/>
        </w:rPr>
        <w:t>të këtij neni</w:t>
      </w:r>
      <w:r w:rsidRPr="00E245DD">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Autoriteti Bankar Evropian do të informojë autoritetin përgjegjës në rastet kur tokenat e aseteve të klasifikuar me rëndësi të lartë referojnë euron ose një valutë zyrtare të një shteti që nuk është euro.</w:t>
      </w:r>
    </w:p>
    <w:p w14:paraId="58643E33"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8B30C89" w14:textId="7956D1B8" w:rsidR="00EA411E" w:rsidRDefault="00F56EA8" w:rsidP="00EA411E">
      <w:pPr>
        <w:numPr>
          <w:ilvl w:val="0"/>
          <w:numId w:val="14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sdt>
        <w:sdtPr>
          <w:rPr>
            <w:rFonts w:ascii="Times New Roman" w:hAnsi="Times New Roman" w:cs="Times New Roman"/>
            <w:color w:val="000000" w:themeColor="text1"/>
            <w:sz w:val="28"/>
            <w:szCs w:val="28"/>
          </w:rPr>
          <w:tag w:val="goog_rdk_79"/>
          <w:id w:val="-1196819370"/>
        </w:sdtPr>
        <w:sdtContent/>
      </w:sdt>
      <w:r w:rsidR="00EA411E" w:rsidRPr="007411D6">
        <w:rPr>
          <w:rFonts w:ascii="Times New Roman" w:eastAsia="Times New Roman" w:hAnsi="Times New Roman" w:cs="Times New Roman"/>
          <w:color w:val="000000" w:themeColor="text1"/>
          <w:sz w:val="28"/>
          <w:szCs w:val="28"/>
        </w:rPr>
        <w:t xml:space="preserve">Përpara se të marrë ndonjë nga masat e përcaktuara në pikën 2, të këtij neni, Autoriteti Bankar Evropian do të informojë autoritetin përgjegjës të emetuesit të tokenit të parasë elektronike të klasifikuar me rëndësi të lartë dhe bankën qendrore të shtetit anëtar, valuta zyrtare e </w:t>
      </w:r>
      <w:r w:rsidR="00A8000F">
        <w:rPr>
          <w:rFonts w:ascii="Times New Roman" w:eastAsia="Times New Roman" w:hAnsi="Times New Roman" w:cs="Times New Roman"/>
          <w:color w:val="000000" w:themeColor="text1"/>
          <w:sz w:val="28"/>
          <w:szCs w:val="28"/>
        </w:rPr>
        <w:t>të cilit referohet nga tokeni i</w:t>
      </w:r>
      <w:r w:rsidR="00EA411E" w:rsidRPr="007411D6">
        <w:rPr>
          <w:rFonts w:ascii="Times New Roman" w:eastAsia="Times New Roman" w:hAnsi="Times New Roman" w:cs="Times New Roman"/>
          <w:color w:val="000000" w:themeColor="text1"/>
          <w:sz w:val="28"/>
          <w:szCs w:val="28"/>
        </w:rPr>
        <w:t xml:space="preserve"> parasë elektronike me rëndësi të lartë.</w:t>
      </w:r>
    </w:p>
    <w:p w14:paraId="27F4ADBA"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0B976C2" w14:textId="77777777" w:rsidR="00EA411E" w:rsidRDefault="00EA411E" w:rsidP="00EA411E">
      <w:pPr>
        <w:numPr>
          <w:ilvl w:val="0"/>
          <w:numId w:val="14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Bankar Evropian do t’i njoftojë çdo masë të marrë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pikën 1 ose 2, të këtij neni, emetuesit të tokenit të klasifikuar me rëndësi të lartë, përgjegjës për shkeljen dhe do ta komunikojë atë masë autoriteteve përgjegjëse përkatëse si dhe Komisionit. Autoriteti Bankar Evropian do ta bëjë publik çdo vendim të tillë në faqen e saj të internetit brenda 10 ditëve pun</w:t>
      </w:r>
      <w:r>
        <w:rPr>
          <w:rFonts w:ascii="Times New Roman" w:eastAsia="Times New Roman" w:hAnsi="Times New Roman" w:cs="Times New Roman"/>
          <w:color w:val="000000" w:themeColor="text1"/>
          <w:sz w:val="28"/>
          <w:szCs w:val="28"/>
        </w:rPr>
        <w:t>ë</w:t>
      </w:r>
      <w:r w:rsidRPr="007411D6">
        <w:rPr>
          <w:rFonts w:ascii="Times New Roman" w:eastAsia="Times New Roman" w:hAnsi="Times New Roman" w:cs="Times New Roman"/>
          <w:color w:val="000000" w:themeColor="text1"/>
          <w:sz w:val="28"/>
          <w:szCs w:val="28"/>
        </w:rPr>
        <w:t xml:space="preserve"> nga data e miratimit të vendimit, përveç nëse një zbulim i tillë do të rrezikonte seriozisht stabilitetin financiar ose do të shkaktonte dëme të tepërta për palët e përfshira. Publikimi</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i tillë nuk do të përmbajë të dhëna personale.</w:t>
      </w:r>
    </w:p>
    <w:p w14:paraId="160DE78A"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E7864BD" w14:textId="77777777" w:rsidR="00EA411E" w:rsidRDefault="00EA411E" w:rsidP="00EA411E">
      <w:pPr>
        <w:numPr>
          <w:ilvl w:val="0"/>
          <w:numId w:val="14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Publikimi i përcaktuar në pikën 6, të këtij neni, do të përfshijë deklaratat e mëposhtme:</w:t>
      </w:r>
    </w:p>
    <w:p w14:paraId="5BBD64B3"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BCD1028" w14:textId="77777777" w:rsidR="00EA411E" w:rsidRPr="007411D6" w:rsidRDefault="00EA411E" w:rsidP="00EA411E">
      <w:pPr>
        <w:pStyle w:val="ListParagraph"/>
        <w:numPr>
          <w:ilvl w:val="0"/>
          <w:numId w:val="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Një deklaratë që konfirmon të drejtën e personit përgjegjës për shkeljen për të ankimuar vendimin para gjykatës përkatëse;</w:t>
      </w:r>
    </w:p>
    <w:p w14:paraId="54F17BF0" w14:textId="77777777" w:rsidR="00EA411E" w:rsidRPr="007411D6" w:rsidRDefault="00EA411E" w:rsidP="00EA411E">
      <w:pPr>
        <w:pStyle w:val="ListParagraph"/>
        <w:numPr>
          <w:ilvl w:val="0"/>
          <w:numId w:val="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Kur është e rëndësishme, një deklaratë që konfirmon se është bërë një ankim e që specifikon se një ankim i tillë nuk ka efekt pezullues;</w:t>
      </w:r>
    </w:p>
    <w:p w14:paraId="4F2C82E0" w14:textId="77777777" w:rsidR="00EA411E" w:rsidRPr="007411D6" w:rsidRDefault="00EA411E" w:rsidP="00EA411E">
      <w:pPr>
        <w:pStyle w:val="ListParagraph"/>
        <w:numPr>
          <w:ilvl w:val="0"/>
          <w:numId w:val="6"/>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Një deklaratë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pohon se është e mundur për bordin e apelimit të Autoritetit Bankar Evropian të pezullojë zbatimin e vendimit të kontestuar.</w:t>
      </w:r>
    </w:p>
    <w:p w14:paraId="79A5994C"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60F6F537"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131</w:t>
      </w:r>
    </w:p>
    <w:p w14:paraId="7D2A1B83"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Sanksionet</w:t>
      </w:r>
    </w:p>
    <w:p w14:paraId="536E7D4E"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50C9F7F8" w14:textId="77777777" w:rsidR="00EA411E" w:rsidRPr="009B6BF6" w:rsidRDefault="00EA411E" w:rsidP="00EA411E">
      <w:pPr>
        <w:numPr>
          <w:ilvl w:val="0"/>
          <w:numId w:val="152"/>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AF726C">
        <w:rPr>
          <w:rFonts w:ascii="Times New Roman" w:eastAsia="Times New Roman" w:hAnsi="Times New Roman" w:cs="Times New Roman"/>
          <w:color w:val="000000" w:themeColor="text1"/>
          <w:sz w:val="28"/>
          <w:szCs w:val="28"/>
        </w:rPr>
        <w:t>Autoriteti Bankar Evropian vendos sanksion me gjobë</w:t>
      </w:r>
      <w:r>
        <w:rPr>
          <w:rFonts w:ascii="Times New Roman" w:eastAsia="Times New Roman" w:hAnsi="Times New Roman" w:cs="Times New Roman"/>
          <w:color w:val="000000" w:themeColor="text1"/>
          <w:sz w:val="28"/>
          <w:szCs w:val="28"/>
        </w:rPr>
        <w:t>,</w:t>
      </w:r>
      <w:r w:rsidRPr="00AF726C">
        <w:rPr>
          <w:rFonts w:ascii="Times New Roman" w:eastAsia="Times New Roman" w:hAnsi="Times New Roman" w:cs="Times New Roman"/>
          <w:color w:val="000000" w:themeColor="text1"/>
          <w:sz w:val="28"/>
          <w:szCs w:val="28"/>
        </w:rPr>
        <w:t xml:space="preserve"> në përputhje me përcaktimet në pikën 3 </w:t>
      </w:r>
      <w:r w:rsidRPr="009B6BF6">
        <w:rPr>
          <w:rFonts w:ascii="Times New Roman" w:eastAsia="Times New Roman" w:hAnsi="Times New Roman" w:cs="Times New Roman"/>
          <w:sz w:val="28"/>
          <w:szCs w:val="28"/>
        </w:rPr>
        <w:t>ose 4, të këtij neni, në rastet kur, në përputhje me pikën 8, të nenit 134, të këtij ligji, konstaton se:</w:t>
      </w:r>
    </w:p>
    <w:p w14:paraId="6F3ACEBD" w14:textId="77777777" w:rsidR="00EA411E" w:rsidRPr="009B6BF6" w:rsidRDefault="00EA411E" w:rsidP="00EA411E">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14:paraId="3E1A2D35" w14:textId="77777777" w:rsidR="00EA411E" w:rsidRPr="009B6BF6" w:rsidRDefault="00EA411E" w:rsidP="00EA411E">
      <w:pPr>
        <w:pStyle w:val="ListParagraph"/>
        <w:numPr>
          <w:ilvl w:val="0"/>
          <w:numId w:val="284"/>
        </w:numPr>
        <w:spacing w:after="0" w:line="240" w:lineRule="auto"/>
        <w:jc w:val="both"/>
        <w:rPr>
          <w:rFonts w:ascii="Times New Roman" w:hAnsi="Times New Roman" w:cs="Times New Roman"/>
          <w:sz w:val="28"/>
          <w:szCs w:val="28"/>
        </w:rPr>
      </w:pPr>
      <w:r w:rsidRPr="009B6BF6">
        <w:rPr>
          <w:rFonts w:ascii="Times New Roman" w:eastAsia="Times New Roman" w:hAnsi="Times New Roman" w:cs="Times New Roman"/>
          <w:sz w:val="28"/>
          <w:szCs w:val="28"/>
        </w:rPr>
        <w:t>një emetues i një tokeni të aseteve të klasifikuar me rëndësi të lartë ose një anëtar i organit të tij drejtues ka kryer me dashje ose nga pakujdesia një shkelje të përcaktuar në aneksin V, të këtij ligji;</w:t>
      </w:r>
    </w:p>
    <w:p w14:paraId="0D453089" w14:textId="77777777" w:rsidR="00EA411E" w:rsidRPr="009B6BF6" w:rsidRDefault="00EA411E" w:rsidP="00EA411E">
      <w:pPr>
        <w:pStyle w:val="ListParagraph"/>
        <w:numPr>
          <w:ilvl w:val="0"/>
          <w:numId w:val="284"/>
        </w:numPr>
        <w:spacing w:after="0" w:line="240" w:lineRule="auto"/>
        <w:jc w:val="both"/>
        <w:rPr>
          <w:rFonts w:ascii="Times New Roman" w:hAnsi="Times New Roman" w:cs="Times New Roman"/>
          <w:sz w:val="28"/>
          <w:szCs w:val="28"/>
        </w:rPr>
      </w:pPr>
      <w:r w:rsidRPr="009B6BF6">
        <w:rPr>
          <w:rFonts w:ascii="Times New Roman" w:eastAsia="Times New Roman" w:hAnsi="Times New Roman" w:cs="Times New Roman"/>
          <w:sz w:val="28"/>
          <w:szCs w:val="28"/>
        </w:rPr>
        <w:t>një emetues i një tokeni të parasë elektronike të klasifikuar me rëndësi të lartë ose një anëtar i organit të tij drejtues ka kryer me dashje ose nga pakujdesia një shkelje të përcaktuar në aneksin VI, të këtij ligji.</w:t>
      </w:r>
    </w:p>
    <w:p w14:paraId="3263A8EC" w14:textId="77777777" w:rsidR="00EA411E" w:rsidRPr="009B6BF6" w:rsidRDefault="00EA411E" w:rsidP="00EA411E">
      <w:pPr>
        <w:pStyle w:val="ListParagraph"/>
        <w:spacing w:after="0" w:line="240" w:lineRule="auto"/>
        <w:ind w:left="360"/>
        <w:jc w:val="both"/>
        <w:rPr>
          <w:rFonts w:ascii="Times New Roman" w:hAnsi="Times New Roman" w:cs="Times New Roman"/>
          <w:sz w:val="28"/>
          <w:szCs w:val="28"/>
        </w:rPr>
      </w:pPr>
    </w:p>
    <w:p w14:paraId="34544592" w14:textId="77777777" w:rsidR="00EA411E"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Një shkelje do të konsiderohet e kryer me dashje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nëse Autoriteti Bankar Evropian gjen faktorë objektivë</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që demonstrojnë se një emetues i tillë ose një anëtar i organit të tij drejtues ka vepruar me qëllim për të kryer shkeljen.</w:t>
      </w:r>
    </w:p>
    <w:p w14:paraId="1FFDB1BB" w14:textId="77777777" w:rsidR="00EA411E" w:rsidRPr="007411D6" w:rsidRDefault="00EA411E" w:rsidP="00EA411E">
      <w:pPr>
        <w:spacing w:after="0" w:line="240" w:lineRule="auto"/>
        <w:ind w:left="360"/>
        <w:jc w:val="both"/>
        <w:rPr>
          <w:rFonts w:ascii="Times New Roman" w:hAnsi="Times New Roman" w:cs="Times New Roman"/>
          <w:color w:val="000000" w:themeColor="text1"/>
          <w:sz w:val="28"/>
          <w:szCs w:val="28"/>
        </w:rPr>
      </w:pPr>
    </w:p>
    <w:p w14:paraId="6298158B" w14:textId="77777777" w:rsidR="00EA411E" w:rsidRDefault="00EA411E" w:rsidP="00EA411E">
      <w:pPr>
        <w:numPr>
          <w:ilvl w:val="0"/>
          <w:numId w:val="15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marrjen e vendimit të përcaktuar në pikën 1, të këtij neni, Autoriteti Bankar Evropian do të konsiderojë natyrën dhe seriozitetin e shkeljes, duke pasur parasysh:</w:t>
      </w:r>
    </w:p>
    <w:p w14:paraId="7F7F61B0" w14:textId="77777777" w:rsidR="00EA411E" w:rsidRPr="007411D6" w:rsidRDefault="00EA411E" w:rsidP="00EA411E">
      <w:p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p>
    <w:p w14:paraId="54D3A83A" w14:textId="77777777" w:rsidR="00EA411E" w:rsidRPr="007411D6" w:rsidRDefault="00EA411E" w:rsidP="00EA411E">
      <w:pPr>
        <w:pStyle w:val="ListParagraph"/>
        <w:numPr>
          <w:ilvl w:val="0"/>
          <w:numId w:val="28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kohëzgjatjen dhe frekuencën e shkeljes;</w:t>
      </w:r>
    </w:p>
    <w:p w14:paraId="56E9ACAF" w14:textId="77777777" w:rsidR="00EA411E" w:rsidRPr="007411D6" w:rsidRDefault="00EA411E" w:rsidP="00EA411E">
      <w:pPr>
        <w:pStyle w:val="ListParagraph"/>
        <w:numPr>
          <w:ilvl w:val="0"/>
          <w:numId w:val="28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faktin nëse shkelja ka rezultuar në kryerjen e një krimi financiar;</w:t>
      </w:r>
    </w:p>
    <w:p w14:paraId="5D9299D4" w14:textId="77777777" w:rsidR="00EA411E" w:rsidRPr="007411D6" w:rsidRDefault="00EA411E" w:rsidP="00EA411E">
      <w:pPr>
        <w:pStyle w:val="ListParagraph"/>
        <w:numPr>
          <w:ilvl w:val="0"/>
          <w:numId w:val="28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nëse shkelja ka zbuluar mangësi serioze ose sistemike në procedurat, politikat dhe masat e administrimit të rrezikut të emetuesit të tokenit të klasifikuar me rëndësi të lartë;</w:t>
      </w:r>
    </w:p>
    <w:p w14:paraId="5C243534"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faktin nëse shkelja është kryer me dashje ose si rrjedhojë e pakujdesisë;</w:t>
      </w:r>
    </w:p>
    <w:p w14:paraId="7419E7E6" w14:textId="77777777" w:rsidR="00EA411E" w:rsidRPr="007411D6" w:rsidRDefault="00EA411E" w:rsidP="00EA411E">
      <w:pPr>
        <w:pStyle w:val="ListParagraph"/>
        <w:numPr>
          <w:ilvl w:val="0"/>
          <w:numId w:val="28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shkallën e përgjegjësisë së emetuesit të tokenit të klasifikuar me rëndësi të lartë përgjegjës për shkeljen;</w:t>
      </w:r>
    </w:p>
    <w:p w14:paraId="20E264DB" w14:textId="548F4062" w:rsidR="00EA411E" w:rsidRPr="007411D6" w:rsidRDefault="00EA411E" w:rsidP="00EA411E">
      <w:pPr>
        <w:spacing w:after="0" w:line="240" w:lineRule="auto"/>
        <w:ind w:left="720" w:hanging="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009B6BF6">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dh)</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fuqinë financiare të emetuesit të tokenit të klasifikuar me rëndësi të lartë, përgjegjës për shkeljen, sipas xhiros vjetore të personit juridik përgjegjës, ose të ardhurat vjetore dhe pasuritë neto të personit fizik përgjegjës;</w:t>
      </w:r>
    </w:p>
    <w:p w14:paraId="2843FA9B" w14:textId="77777777" w:rsidR="00EA411E" w:rsidRPr="007411D6" w:rsidRDefault="00EA411E" w:rsidP="00EA411E">
      <w:pPr>
        <w:pStyle w:val="ListParagraph"/>
        <w:numPr>
          <w:ilvl w:val="0"/>
          <w:numId w:val="28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ndikimin e shkeljes në interesat e zotëruesve të tokenave të klasifikuar me rëndësi të lartë;</w:t>
      </w:r>
    </w:p>
    <w:p w14:paraId="52F1C601" w14:textId="77777777" w:rsidR="00EA411E" w:rsidRPr="007411D6" w:rsidRDefault="00EA411E" w:rsidP="00EA411E">
      <w:pPr>
        <w:spacing w:after="0" w:line="240" w:lineRule="auto"/>
        <w:ind w:left="72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ë)</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sasinë e fitimeve të realizuara ose humbjeve të shmangura nga emetuesi i tokenit të klasifikuar me rëndësi të lartë përgjegjës për shkeljen ose humbjeve për palët e treta të shkaktuara nga shkelja, për aq sa mund të përcaktohen;</w:t>
      </w:r>
    </w:p>
    <w:p w14:paraId="2045E8F6" w14:textId="77777777" w:rsidR="00EA411E" w:rsidRPr="007411D6" w:rsidRDefault="00EA411E" w:rsidP="00EA411E">
      <w:pPr>
        <w:pStyle w:val="ListParagraph"/>
        <w:numPr>
          <w:ilvl w:val="0"/>
          <w:numId w:val="28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nivelin e bashkëpunimit të emetuesit të tokenit të klasifikuar me rëndësi të lartë përgjegjës për shkeljen me Autoritetin Bankar Evropian, krahas nevojës për të siguruar kthimin e fitimeve të realizuara ose humbjeve të shmangura nga ai person;</w:t>
      </w:r>
    </w:p>
    <w:p w14:paraId="3506DB9E" w14:textId="77777777" w:rsidR="00EA411E" w:rsidRPr="007411D6" w:rsidRDefault="00EA411E" w:rsidP="00EA411E">
      <w:pPr>
        <w:pStyle w:val="ListParagraph"/>
        <w:numPr>
          <w:ilvl w:val="0"/>
          <w:numId w:val="285"/>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shkeljet e mëparshme të kryera nga emetuesi i tokenit të klasifikuar me rëndësi të lartë përgjegjës për shkeljen;</w:t>
      </w:r>
    </w:p>
    <w:p w14:paraId="6324035B" w14:textId="77777777" w:rsidR="00EA411E" w:rsidRDefault="00EA411E" w:rsidP="00EA411E">
      <w:pPr>
        <w:spacing w:after="0" w:line="240" w:lineRule="auto"/>
        <w:ind w:left="720" w:hanging="45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gj)</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masat e marra nga emetuesi i tokenit të klasifikuar me rëndësi të lartë pas shkeljes për të parandaluar përsëritjen e një shkeljeje të tillë.</w:t>
      </w:r>
    </w:p>
    <w:p w14:paraId="77A1946B" w14:textId="77777777" w:rsidR="00EA411E"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0CC7CF53" w14:textId="77777777" w:rsidR="00EA411E" w:rsidRPr="007411D6" w:rsidRDefault="00EA411E" w:rsidP="00EA411E">
      <w:pPr>
        <w:spacing w:after="0" w:line="240" w:lineRule="auto"/>
        <w:ind w:left="720" w:hanging="720"/>
        <w:jc w:val="both"/>
        <w:rPr>
          <w:rFonts w:ascii="Times New Roman" w:eastAsia="Times New Roman" w:hAnsi="Times New Roman" w:cs="Times New Roman"/>
          <w:color w:val="000000" w:themeColor="text1"/>
          <w:sz w:val="28"/>
          <w:szCs w:val="28"/>
        </w:rPr>
      </w:pPr>
    </w:p>
    <w:p w14:paraId="68695FC4" w14:textId="77777777" w:rsidR="00EA411E" w:rsidRDefault="00EA411E" w:rsidP="00EA411E">
      <w:pPr>
        <w:numPr>
          <w:ilvl w:val="0"/>
          <w:numId w:val="15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Për </w:t>
      </w:r>
      <w:r>
        <w:rPr>
          <w:rFonts w:ascii="Times New Roman" w:eastAsia="Times New Roman" w:hAnsi="Times New Roman" w:cs="Times New Roman"/>
          <w:color w:val="000000" w:themeColor="text1"/>
          <w:sz w:val="28"/>
          <w:szCs w:val="28"/>
        </w:rPr>
        <w:t>e</w:t>
      </w:r>
      <w:r w:rsidRPr="007411D6">
        <w:rPr>
          <w:rFonts w:ascii="Times New Roman" w:eastAsia="Times New Roman" w:hAnsi="Times New Roman" w:cs="Times New Roman"/>
          <w:color w:val="000000" w:themeColor="text1"/>
          <w:sz w:val="28"/>
          <w:szCs w:val="28"/>
        </w:rPr>
        <w:t>metuesit e tokenit të aseteve të klasifikuar me rëndësi të lartë, shuma maksimale e gjobës së përcaktuar në pikën 1, të këtij neni, do të jetë deri në 12,5% të xhiros vjetore në vitin e kaluar të biznesit, ose dyfishi i shumës së fitimeve të realizuara ose humbjeve të shmangura për shkak të shkeljes, për aq sa mund të përcaktohen.</w:t>
      </w:r>
    </w:p>
    <w:p w14:paraId="2D8BE062"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6A2BE4F1" w14:textId="77777777" w:rsidR="00EA411E" w:rsidRDefault="00EA411E" w:rsidP="00EA411E">
      <w:pPr>
        <w:numPr>
          <w:ilvl w:val="0"/>
          <w:numId w:val="15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emetuesit e tokenave të parasë elektronike të klasifikuar me rëndësi të lartë, shuma maksimale e gjobës së përcaktuar në pikën 1, të këtij neni, do të jetë deri në 10% të xhiros vjetore në vitin e kaluar të biznesit, ose dyfishi i shumës së fitimeve të realizuara ose humbjeve të shmangura për shkak të shkeljes, për aq sa mund të përcaktohen.</w:t>
      </w:r>
    </w:p>
    <w:p w14:paraId="30FAED7C"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5757229"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132</w:t>
      </w:r>
    </w:p>
    <w:p w14:paraId="25A946A5"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Sanksionet me karakter periodik</w:t>
      </w:r>
    </w:p>
    <w:p w14:paraId="6A07E0CF" w14:textId="77777777" w:rsidR="00EA411E" w:rsidRPr="007411D6" w:rsidRDefault="00EA411E" w:rsidP="00EA411E">
      <w:pPr>
        <w:spacing w:after="0" w:line="240" w:lineRule="auto"/>
        <w:jc w:val="center"/>
        <w:rPr>
          <w:rFonts w:ascii="Times New Roman" w:hAnsi="Times New Roman" w:cs="Times New Roman"/>
          <w:sz w:val="28"/>
          <w:szCs w:val="28"/>
        </w:rPr>
      </w:pPr>
    </w:p>
    <w:p w14:paraId="4B48603B" w14:textId="310B211C" w:rsidR="00EA411E" w:rsidRDefault="00EA411E" w:rsidP="00EA411E">
      <w:pPr>
        <w:numPr>
          <w:ilvl w:val="0"/>
          <w:numId w:val="15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Bankar Evropian miraton një vendim për vendosjen e një sanksioni me karakter periodik</w:t>
      </w:r>
      <w:r w:rsidR="006E7D5D">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me qëllim që të detyrojë:</w:t>
      </w:r>
    </w:p>
    <w:p w14:paraId="32A09B04"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5667AB4A" w14:textId="77777777" w:rsidR="00EA411E" w:rsidRPr="007411D6" w:rsidRDefault="00EA411E" w:rsidP="00EA411E">
      <w:pPr>
        <w:pStyle w:val="ListParagraph"/>
        <w:numPr>
          <w:ilvl w:val="0"/>
          <w:numId w:val="352"/>
        </w:numPr>
        <w:spacing w:after="0" w:line="240" w:lineRule="auto"/>
        <w:ind w:left="90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një subjekt të ndalojë sjelljen që përbën shkelje, në përputhje me një vendim të marrë sipas nenit 130, të këtij ligji;</w:t>
      </w:r>
    </w:p>
    <w:p w14:paraId="6223109F" w14:textId="77777777" w:rsidR="00EA411E" w:rsidRPr="007411D6" w:rsidRDefault="00EA411E" w:rsidP="00EA411E">
      <w:pPr>
        <w:pStyle w:val="ListParagraph"/>
        <w:numPr>
          <w:ilvl w:val="0"/>
          <w:numId w:val="352"/>
        </w:numPr>
        <w:spacing w:after="0" w:line="240" w:lineRule="auto"/>
        <w:ind w:left="90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një subjekt të përcaktuar në pik</w:t>
      </w:r>
      <w:r>
        <w:rPr>
          <w:rFonts w:ascii="Times New Roman" w:eastAsia="Times New Roman" w:hAnsi="Times New Roman" w:cs="Times New Roman"/>
          <w:color w:val="000000" w:themeColor="text1"/>
          <w:sz w:val="28"/>
          <w:szCs w:val="28"/>
        </w:rPr>
        <w:t>ën</w:t>
      </w:r>
      <w:r w:rsidRPr="007411D6">
        <w:rPr>
          <w:rFonts w:ascii="Times New Roman" w:eastAsia="Times New Roman" w:hAnsi="Times New Roman" w:cs="Times New Roman"/>
          <w:color w:val="000000" w:themeColor="text1"/>
          <w:sz w:val="28"/>
          <w:szCs w:val="28"/>
        </w:rPr>
        <w:t xml:space="preserve"> 1,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neni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122, </w:t>
      </w:r>
      <w:r>
        <w:rPr>
          <w:rFonts w:ascii="Times New Roman" w:eastAsia="Times New Roman" w:hAnsi="Times New Roman" w:cs="Times New Roman"/>
          <w:color w:val="000000" w:themeColor="text1"/>
          <w:sz w:val="28"/>
          <w:szCs w:val="28"/>
        </w:rPr>
        <w:t>të</w:t>
      </w:r>
      <w:r w:rsidRPr="007411D6">
        <w:rPr>
          <w:rFonts w:ascii="Times New Roman" w:eastAsia="Times New Roman" w:hAnsi="Times New Roman" w:cs="Times New Roman"/>
          <w:color w:val="000000" w:themeColor="text1"/>
          <w:sz w:val="28"/>
          <w:szCs w:val="28"/>
        </w:rPr>
        <w:t xml:space="preserve"> këtij ligji:</w:t>
      </w:r>
    </w:p>
    <w:p w14:paraId="76417C53" w14:textId="77777777" w:rsidR="00EA411E" w:rsidRPr="007411D6" w:rsidRDefault="00EA411E" w:rsidP="00EA411E">
      <w:pPr>
        <w:pStyle w:val="ListParagraph"/>
        <w:numPr>
          <w:ilvl w:val="0"/>
          <w:numId w:val="352"/>
        </w:numPr>
        <w:spacing w:after="0" w:line="240" w:lineRule="auto"/>
        <w:ind w:left="90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të sigurojë informacion të plotë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është kërkuar me një vendim</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nenin 122, të këtij ligji;</w:t>
      </w:r>
    </w:p>
    <w:p w14:paraId="494B70D1" w14:textId="16A5D0C9" w:rsidR="00EA411E" w:rsidRPr="007411D6" w:rsidRDefault="00EA411E" w:rsidP="00EA411E">
      <w:pPr>
        <w:spacing w:after="0" w:line="240" w:lineRule="auto"/>
        <w:ind w:left="900" w:hanging="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ç)</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ab/>
      </w:r>
      <w:r w:rsidRPr="007411D6">
        <w:rPr>
          <w:rFonts w:ascii="Times New Roman" w:eastAsia="Times New Roman" w:hAnsi="Times New Roman" w:cs="Times New Roman"/>
          <w:color w:val="000000" w:themeColor="text1"/>
          <w:sz w:val="28"/>
          <w:szCs w:val="28"/>
        </w:rPr>
        <w:t>t’i nënshtrohet një hetimi administrativ dhe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veçanërisht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dorëzojë regjistra, të dhëna, procedura ose ndonjë material tjetër të kërkuar dhe të plotësojë e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korrigjojë informacionin tjetër të siguruar në një hetim të nisur nga një vendim</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nenin 123, të këtij ligj;</w:t>
      </w:r>
    </w:p>
    <w:p w14:paraId="6E33D4B8" w14:textId="130204F8" w:rsidR="00EA411E" w:rsidRDefault="00EA411E" w:rsidP="00EA411E">
      <w:pPr>
        <w:pStyle w:val="ListParagraph"/>
        <w:numPr>
          <w:ilvl w:val="0"/>
          <w:numId w:val="352"/>
        </w:numPr>
        <w:spacing w:after="0" w:line="240" w:lineRule="auto"/>
        <w:ind w:left="90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t’i nënshtrohet një inspektimi në vend të urdhëruar nga një vendim i marrë</w:t>
      </w:r>
      <w:r w:rsidR="006E7D5D">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nenit 124, të këtij ligj</w:t>
      </w:r>
      <w:r>
        <w:rPr>
          <w:rFonts w:ascii="Times New Roman" w:eastAsia="Times New Roman" w:hAnsi="Times New Roman" w:cs="Times New Roman"/>
          <w:color w:val="000000" w:themeColor="text1"/>
          <w:sz w:val="28"/>
          <w:szCs w:val="28"/>
        </w:rPr>
        <w:t>i</w:t>
      </w:r>
      <w:r w:rsidRPr="007411D6">
        <w:rPr>
          <w:rFonts w:ascii="Times New Roman" w:eastAsia="Times New Roman" w:hAnsi="Times New Roman" w:cs="Times New Roman"/>
          <w:color w:val="000000" w:themeColor="text1"/>
          <w:sz w:val="28"/>
          <w:szCs w:val="28"/>
        </w:rPr>
        <w:t>.</w:t>
      </w:r>
    </w:p>
    <w:p w14:paraId="55748C08"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732CEC0A" w14:textId="77777777" w:rsidR="00EA411E" w:rsidRDefault="00EA411E" w:rsidP="00EA411E">
      <w:pPr>
        <w:numPr>
          <w:ilvl w:val="0"/>
          <w:numId w:val="15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Sanksioni me karakter periodik duhet të jetë efektiv dhe proporcional</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e të vendoset për çdo ditë vonese.</w:t>
      </w:r>
    </w:p>
    <w:p w14:paraId="1D68335F"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187812E" w14:textId="77777777" w:rsidR="00EA411E" w:rsidRDefault="00EA411E" w:rsidP="00EA411E">
      <w:pPr>
        <w:numPr>
          <w:ilvl w:val="0"/>
          <w:numId w:val="15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Pavarësisht pikës 2, </w:t>
      </w:r>
      <w:r w:rsidRPr="009B6BF6">
        <w:rPr>
          <w:rFonts w:ascii="Times New Roman" w:eastAsia="Times New Roman" w:hAnsi="Times New Roman" w:cs="Times New Roman"/>
          <w:sz w:val="28"/>
          <w:szCs w:val="28"/>
        </w:rPr>
        <w:t>të këtij neni</w:t>
      </w:r>
      <w:r w:rsidRPr="00095953">
        <w:rPr>
          <w:rFonts w:ascii="Times New Roman" w:eastAsia="Times New Roman" w:hAnsi="Times New Roman" w:cs="Times New Roman"/>
          <w:sz w:val="28"/>
          <w:szCs w:val="28"/>
        </w:rPr>
        <w:t>,</w:t>
      </w:r>
      <w:r>
        <w:rPr>
          <w:rFonts w:ascii="Times New Roman" w:eastAsia="Times New Roman" w:hAnsi="Times New Roman" w:cs="Times New Roman"/>
          <w:color w:val="EE0000"/>
          <w:sz w:val="28"/>
          <w:szCs w:val="28"/>
        </w:rPr>
        <w:t xml:space="preserve"> </w:t>
      </w:r>
      <w:r w:rsidRPr="007411D6">
        <w:rPr>
          <w:rFonts w:ascii="Times New Roman" w:eastAsia="Times New Roman" w:hAnsi="Times New Roman" w:cs="Times New Roman"/>
          <w:color w:val="000000" w:themeColor="text1"/>
          <w:sz w:val="28"/>
          <w:szCs w:val="28"/>
        </w:rPr>
        <w:t>shuma e sanksionit me gjobë periodike do të jetë 3% e xhiros mesatare ditore në vitin e kaluar të biznesit ose, në rastin e personave fizikë, 2% e të ardhurave mesatare ditore në vitin e kaluar kalendarik. Ajo do të llogaritet nga data e përcaktuar në vendimin e Autoritetit Bankar Evropian për vendosjen e sanksionit me gjobë periodike.</w:t>
      </w:r>
    </w:p>
    <w:p w14:paraId="067387FF"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93503A7" w14:textId="77777777" w:rsidR="00EA411E" w:rsidRDefault="00EA411E" w:rsidP="00EA411E">
      <w:pPr>
        <w:numPr>
          <w:ilvl w:val="0"/>
          <w:numId w:val="15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Sanksoni me gjobë </w:t>
      </w:r>
      <w:r>
        <w:rPr>
          <w:rFonts w:ascii="Times New Roman" w:eastAsia="Times New Roman" w:hAnsi="Times New Roman" w:cs="Times New Roman"/>
          <w:color w:val="000000" w:themeColor="text1"/>
          <w:sz w:val="28"/>
          <w:szCs w:val="28"/>
        </w:rPr>
        <w:t>i</w:t>
      </w:r>
      <w:r w:rsidRPr="007411D6">
        <w:rPr>
          <w:rFonts w:ascii="Times New Roman" w:eastAsia="Times New Roman" w:hAnsi="Times New Roman" w:cs="Times New Roman"/>
          <w:color w:val="000000" w:themeColor="text1"/>
          <w:sz w:val="28"/>
          <w:szCs w:val="28"/>
        </w:rPr>
        <w:t xml:space="preserve"> karakterit periodik do të vendoset për një periudhë maksimale prej gjashtë muajsh pas njoftimit të vendimit të Autoritetit Bankar Evropian. Në përfundim të asaj periudhe, Autoriteti Bankar Evropian do të rishikojë masën.</w:t>
      </w:r>
    </w:p>
    <w:p w14:paraId="21D9D21F"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C5EA86F"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color w:val="000000" w:themeColor="text1"/>
          <w:sz w:val="28"/>
          <w:szCs w:val="28"/>
        </w:rPr>
        <w:t>Neni 133</w:t>
      </w:r>
    </w:p>
    <w:p w14:paraId="16707482"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Publikimi, natyra, zbatimi dhe vendosja e sanksioneve me karakter periodik</w:t>
      </w:r>
    </w:p>
    <w:p w14:paraId="73324BF5"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6B98E0B3" w14:textId="77777777" w:rsidR="00EA411E" w:rsidRDefault="00EA411E" w:rsidP="00EA411E">
      <w:pPr>
        <w:numPr>
          <w:ilvl w:val="0"/>
          <w:numId w:val="15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Bankar Evropian do të publikojë çdo sanksion me karakter periodik</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është vendosur në përputhje me nenet 131 dhe 132, të këtij ligji, përveç në rastet kur publikimi</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do të rrezikonte stabilitetin financiar ose do të shkaktonte dëme të paarsyeshme për palët e përfshira. </w:t>
      </w:r>
    </w:p>
    <w:p w14:paraId="62F1260A"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584D46F1" w14:textId="77777777" w:rsidR="00EA411E" w:rsidRDefault="00EA411E" w:rsidP="00EA411E">
      <w:pPr>
        <w:numPr>
          <w:ilvl w:val="0"/>
          <w:numId w:val="15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Sanksionet me karakter periodik të vendosura në përputhje me nenet 131 dhe 132, të këtij ligji janë të natyrës administrative.</w:t>
      </w:r>
    </w:p>
    <w:p w14:paraId="27A76850"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5C5999F4" w14:textId="77777777" w:rsidR="00EA411E" w:rsidRDefault="00EA411E" w:rsidP="00EA411E">
      <w:pPr>
        <w:numPr>
          <w:ilvl w:val="0"/>
          <w:numId w:val="15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Sanksionet me karakter periodik të vendosura në përputhje me nenet 131 dhe 132</w:t>
      </w:r>
      <w:r w:rsidRPr="009B6BF6">
        <w:rPr>
          <w:rFonts w:ascii="Times New Roman" w:eastAsia="Times New Roman" w:hAnsi="Times New Roman" w:cs="Times New Roman"/>
          <w:sz w:val="28"/>
          <w:szCs w:val="28"/>
        </w:rPr>
        <w:t xml:space="preserve">, të këtij ligji, </w:t>
      </w:r>
      <w:r w:rsidRPr="007411D6">
        <w:rPr>
          <w:rFonts w:ascii="Times New Roman" w:eastAsia="Times New Roman" w:hAnsi="Times New Roman" w:cs="Times New Roman"/>
          <w:color w:val="000000" w:themeColor="text1"/>
          <w:sz w:val="28"/>
          <w:szCs w:val="28"/>
        </w:rPr>
        <w:t xml:space="preserve">janë të zbatueshme në përputhje me legjislacionin në fuqi. </w:t>
      </w:r>
    </w:p>
    <w:p w14:paraId="74741E1F"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5B48E77" w14:textId="77777777" w:rsidR="00EA411E" w:rsidRDefault="00EA411E" w:rsidP="00EA411E">
      <w:pPr>
        <w:numPr>
          <w:ilvl w:val="0"/>
          <w:numId w:val="15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rastet kur, pavarësisht nga përcaktimet e neneve 131 dhe 132, të këtij ligji, Autoriteti Bankar Evropian nuk vendos sanksione me karakter periodik, ai do të informojë Parlamentin, Këshillin, Komisionin Evropian</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duke parashtruar arsyet për vendimin e tij.</w:t>
      </w:r>
    </w:p>
    <w:p w14:paraId="1ACA20CF"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575953CE"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134</w:t>
      </w:r>
    </w:p>
    <w:p w14:paraId="18F0DEEE"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Rregullat procedurale për marrjen e masave mbikëqyrëse dhe vendosjen e sanksioneve</w:t>
      </w:r>
    </w:p>
    <w:p w14:paraId="6BA502CF"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3469C1CD" w14:textId="1ED54CD2" w:rsidR="00EA411E" w:rsidRDefault="00EA411E" w:rsidP="00EA411E">
      <w:pPr>
        <w:numPr>
          <w:ilvl w:val="0"/>
          <w:numId w:val="15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Në rastet kur</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gjatë kryerjes së detyrave të tij mbikëqyrëse</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përcaktimeve në nenin</w:t>
      </w:r>
      <w:r w:rsidR="00095953">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 xml:space="preserve">117, të këtij ligji, ekzistojnë arsye të qarta dhe të provueshme për të dyshuar se ka pasur ose do të ketë një shkelje të përcaktuara në </w:t>
      </w:r>
      <w:r>
        <w:rPr>
          <w:rFonts w:ascii="Times New Roman" w:eastAsia="Times New Roman" w:hAnsi="Times New Roman" w:cs="Times New Roman"/>
          <w:color w:val="000000" w:themeColor="text1"/>
          <w:sz w:val="28"/>
          <w:szCs w:val="28"/>
        </w:rPr>
        <w:t>a</w:t>
      </w:r>
      <w:r w:rsidRPr="007411D6">
        <w:rPr>
          <w:rFonts w:ascii="Times New Roman" w:eastAsia="Times New Roman" w:hAnsi="Times New Roman" w:cs="Times New Roman"/>
          <w:color w:val="000000" w:themeColor="text1"/>
          <w:sz w:val="28"/>
          <w:szCs w:val="28"/>
        </w:rPr>
        <w:t>neksin V ose VI, të këtij ligji, Autoriteti Bankar Evropian do të caktojë një hetues të pavarur të brendshëm për të hetuar çështjen. Hetuesi nuk duhet të jetë i përfshirë ose të ketë qenë i përfshirë drejtpërdrejt ose tërthorazi në mbikëqyrjen e emetuesve të tokenave të klasifikuar me rëndësi të lartë dhe do të kryejë funksionet e tij në mënyrë të pavarur nga Autoriteti Bankar Evropian.</w:t>
      </w:r>
    </w:p>
    <w:p w14:paraId="583CA006"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8D3FC1E" w14:textId="77777777" w:rsidR="00EA411E" w:rsidRDefault="00EA411E" w:rsidP="00EA411E">
      <w:pPr>
        <w:numPr>
          <w:ilvl w:val="0"/>
          <w:numId w:val="15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Hetuesi do të hetojë administrativisht shkeljet e pretenduara, duke marrë parasysh çdo koment të paraqitur nga personat që janë subjekt i hetimit dhe do të dorëzojë një dosje të plotë me gjetjet e tij Autoritetit Bankar Evropian.</w:t>
      </w:r>
    </w:p>
    <w:p w14:paraId="677BE0FD"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6733ECD" w14:textId="77F0D207" w:rsidR="00EA411E" w:rsidRDefault="00EA411E" w:rsidP="00EA411E">
      <w:pPr>
        <w:numPr>
          <w:ilvl w:val="0"/>
          <w:numId w:val="15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të kryer detyrat e tij, hetuesi mund të ushtrojë kompetencën për të kërkuar informacion</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përcaktimet e nenit 122, të këtij ligji</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dhe kompetencën për të kryer hetime dhe inspektime në vend</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nenet 123 dhe 124, të këtij ligji. Në rastet kur përdor këto kompetenca, hetuesi do të respektojë përcaktimet e nenit 121, të këtij ligji.</w:t>
      </w:r>
    </w:p>
    <w:p w14:paraId="5E3CFFBC"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652BB127" w14:textId="77777777" w:rsidR="00EA411E" w:rsidRDefault="00EA411E" w:rsidP="00EA411E">
      <w:pPr>
        <w:numPr>
          <w:ilvl w:val="0"/>
          <w:numId w:val="15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Gjatë kryerjes së detyrave të tij, hetuesi do të ketë akses në të gjitha dokumentet dhe informacionet e mbledhura nga Autoriteti Bankar Evropian në aktivitetet e saj mbikëqyrëse.</w:t>
      </w:r>
    </w:p>
    <w:p w14:paraId="5838078C"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88672A7" w14:textId="6CB64A28" w:rsidR="00EA411E" w:rsidRDefault="00EA411E" w:rsidP="00EA411E">
      <w:pPr>
        <w:numPr>
          <w:ilvl w:val="0"/>
          <w:numId w:val="15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Pas përfundimit të hetimit dhe para se të dorëzojë dosjen me gjetjet e tij, hetuesi do t’u japë mundësi personave që janë subjekt i hetimit të dëgjohen për çështjet që po hetohen. Hetuesi do të bazojë gjetjet e tij vetëm në faktet</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për të cilat personat përkatës kanë pasur mundësi të komentojnë.</w:t>
      </w:r>
    </w:p>
    <w:p w14:paraId="58E966FB"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D207DD5" w14:textId="77777777" w:rsidR="00EA411E" w:rsidRDefault="00EA411E" w:rsidP="00EA411E">
      <w:pPr>
        <w:numPr>
          <w:ilvl w:val="0"/>
          <w:numId w:val="15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Të drejtat e mbrojtjes së personave përkatës do të respektohen plotësisht gjatë hetimeve sipas këtij neni.</w:t>
      </w:r>
    </w:p>
    <w:p w14:paraId="32881545"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9A4B715" w14:textId="77777777" w:rsidR="00EA411E" w:rsidRDefault="00EA411E" w:rsidP="00EA411E">
      <w:pPr>
        <w:numPr>
          <w:ilvl w:val="0"/>
          <w:numId w:val="15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Kur i dorëzon dosjen Autoritetit Bankar Evropian, hetuesi do të njoftojë personat që janë subjekt i hetimit. Personat që janë subjekt i hetimit do të kenë të drejtën për të pasur akses në dosje, me kusht që të respektohet interesi i ligjshëm i personave të tjerë për mbrojtjen e sekreteve të tyre tregtare. E drejta për qasje në dosje nuk do të shtrihet në informacionin konfidencial</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që prek palët e treta ose dokumentet përgatitore të brendshme të Autoritetit Bankar Evropian.</w:t>
      </w:r>
    </w:p>
    <w:p w14:paraId="2F107141"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4D58F2D" w14:textId="015BC40F" w:rsidR="00EA411E" w:rsidRDefault="00EA411E" w:rsidP="00EA411E">
      <w:pPr>
        <w:numPr>
          <w:ilvl w:val="0"/>
          <w:numId w:val="15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Bazuar në dosjen që përmban gjetjet e hetuesit dhe, kur kërkohet nga personat që janë subjekt i hetimit, në përputhje me përcaktimet e nenit 135, të këtij ligji, Autoriteti Bankar Evropian do të vendosë nëse një shkelje e </w:t>
      </w:r>
      <w:r w:rsidRPr="007411D6">
        <w:rPr>
          <w:rFonts w:ascii="Times New Roman" w:eastAsia="Times New Roman" w:hAnsi="Times New Roman" w:cs="Times New Roman"/>
          <w:color w:val="000000" w:themeColor="text1"/>
          <w:sz w:val="28"/>
          <w:szCs w:val="28"/>
        </w:rPr>
        <w:lastRenderedPageBreak/>
        <w:t xml:space="preserve">renditur në </w:t>
      </w:r>
      <w:r>
        <w:rPr>
          <w:rFonts w:ascii="Times New Roman" w:eastAsia="Times New Roman" w:hAnsi="Times New Roman" w:cs="Times New Roman"/>
          <w:color w:val="000000" w:themeColor="text1"/>
          <w:sz w:val="28"/>
          <w:szCs w:val="28"/>
        </w:rPr>
        <w:t>a</w:t>
      </w:r>
      <w:r w:rsidRPr="007411D6">
        <w:rPr>
          <w:rFonts w:ascii="Times New Roman" w:eastAsia="Times New Roman" w:hAnsi="Times New Roman" w:cs="Times New Roman"/>
          <w:color w:val="000000" w:themeColor="text1"/>
          <w:sz w:val="28"/>
          <w:szCs w:val="28"/>
        </w:rPr>
        <w:t>neksin V ose VI është kryer nga emetuesi i tokenit të asetit ose i tokenit të parasë elektronike të klasifikuar me rëndësi të lartë subjekt i hetimit dhe, në një rast të tillë, do të marrë një masë mbikëqyrëse në përputhje me përcaktimet e nenit 130</w:t>
      </w:r>
      <w:r w:rsidR="00095953">
        <w:rPr>
          <w:rFonts w:ascii="Times New Roman" w:eastAsia="Times New Roman" w:hAnsi="Times New Roman" w:cs="Times New Roman"/>
          <w:color w:val="000000" w:themeColor="text1"/>
          <w:sz w:val="28"/>
          <w:szCs w:val="28"/>
        </w:rPr>
        <w:t>, të këtij ligji,</w:t>
      </w:r>
      <w:r w:rsidRPr="007411D6">
        <w:rPr>
          <w:rFonts w:ascii="Times New Roman" w:eastAsia="Times New Roman" w:hAnsi="Times New Roman" w:cs="Times New Roman"/>
          <w:color w:val="000000" w:themeColor="text1"/>
          <w:sz w:val="28"/>
          <w:szCs w:val="28"/>
        </w:rPr>
        <w:t xml:space="preserve"> ose do të vendosë</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gjobë</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nenin 131, të këtij ligji.</w:t>
      </w:r>
    </w:p>
    <w:p w14:paraId="2FE26C8B"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C6AD702" w14:textId="77777777" w:rsidR="00EA411E" w:rsidRPr="007411D6" w:rsidRDefault="00EA411E" w:rsidP="00EA411E">
      <w:pPr>
        <w:numPr>
          <w:ilvl w:val="0"/>
          <w:numId w:val="15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Hetuesi nuk do të marrë pjesë në diskutimet e Autoritetit Bankar Evropian dhe nuk do të ndërhyjë në asnjë mënyrë në procesin e vendimmarrjes së saj.</w:t>
      </w:r>
    </w:p>
    <w:p w14:paraId="49C71848"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75FB509A"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135</w:t>
      </w:r>
    </w:p>
    <w:p w14:paraId="45502AF7"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E drejta për t’u dëgjuar </w:t>
      </w:r>
    </w:p>
    <w:p w14:paraId="2F8D2BDC"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55D86080" w14:textId="387D1997" w:rsidR="00EA411E" w:rsidRPr="00D175DA" w:rsidRDefault="00EA411E" w:rsidP="00EA411E">
      <w:pPr>
        <w:numPr>
          <w:ilvl w:val="0"/>
          <w:numId w:val="15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D175DA">
        <w:rPr>
          <w:rFonts w:ascii="Times New Roman" w:eastAsia="Times New Roman" w:hAnsi="Times New Roman" w:cs="Times New Roman"/>
          <w:color w:val="000000" w:themeColor="text1"/>
          <w:sz w:val="28"/>
          <w:szCs w:val="28"/>
        </w:rPr>
        <w:t>Përpara se të marrë ndonjë vendim në përputhje me përcaktimet e neneve 130, 131 ose 132, të këtij ligji, Autoriteti Bankar Evropian do t'u japë mundësi personave, që janë subjekt i një hetimi</w:t>
      </w:r>
      <w:r w:rsidR="00095953">
        <w:rPr>
          <w:rFonts w:ascii="Times New Roman" w:eastAsia="Times New Roman" w:hAnsi="Times New Roman" w:cs="Times New Roman"/>
          <w:color w:val="000000" w:themeColor="text1"/>
          <w:sz w:val="28"/>
          <w:szCs w:val="28"/>
        </w:rPr>
        <w:t>,</w:t>
      </w:r>
      <w:r w:rsidRPr="00D175DA">
        <w:rPr>
          <w:rFonts w:ascii="Times New Roman" w:eastAsia="Times New Roman" w:hAnsi="Times New Roman" w:cs="Times New Roman"/>
          <w:color w:val="000000" w:themeColor="text1"/>
          <w:sz w:val="28"/>
          <w:szCs w:val="28"/>
        </w:rPr>
        <w:t xml:space="preserve"> të komentojnë mbi gjetjet e tij. Autoriteti Bankar Evropian do të bazojë vendimet vetëm në gjetjet</w:t>
      </w:r>
      <w:r>
        <w:rPr>
          <w:rFonts w:ascii="Times New Roman" w:eastAsia="Times New Roman" w:hAnsi="Times New Roman" w:cs="Times New Roman"/>
          <w:color w:val="000000" w:themeColor="text1"/>
          <w:sz w:val="28"/>
          <w:szCs w:val="28"/>
        </w:rPr>
        <w:t>,</w:t>
      </w:r>
      <w:r w:rsidRPr="00D175DA">
        <w:rPr>
          <w:rFonts w:ascii="Times New Roman" w:eastAsia="Times New Roman" w:hAnsi="Times New Roman" w:cs="Times New Roman"/>
          <w:color w:val="000000" w:themeColor="text1"/>
          <w:sz w:val="28"/>
          <w:szCs w:val="28"/>
        </w:rPr>
        <w:t xml:space="preserve"> për të cilat personat</w:t>
      </w:r>
      <w:r>
        <w:rPr>
          <w:rFonts w:ascii="Times New Roman" w:eastAsia="Times New Roman" w:hAnsi="Times New Roman" w:cs="Times New Roman"/>
          <w:color w:val="000000" w:themeColor="text1"/>
          <w:sz w:val="28"/>
          <w:szCs w:val="28"/>
        </w:rPr>
        <w:t>,</w:t>
      </w:r>
      <w:r w:rsidRPr="00D175DA">
        <w:rPr>
          <w:rFonts w:ascii="Times New Roman" w:eastAsia="Times New Roman" w:hAnsi="Times New Roman" w:cs="Times New Roman"/>
          <w:color w:val="000000" w:themeColor="text1"/>
          <w:sz w:val="28"/>
          <w:szCs w:val="28"/>
        </w:rPr>
        <w:t xml:space="preserve"> që janë subjekt i hetimit</w:t>
      </w:r>
      <w:r>
        <w:rPr>
          <w:rFonts w:ascii="Times New Roman" w:eastAsia="Times New Roman" w:hAnsi="Times New Roman" w:cs="Times New Roman"/>
          <w:color w:val="000000" w:themeColor="text1"/>
          <w:sz w:val="28"/>
          <w:szCs w:val="28"/>
        </w:rPr>
        <w:t>,</w:t>
      </w:r>
      <w:r w:rsidRPr="00D175DA">
        <w:rPr>
          <w:rFonts w:ascii="Times New Roman" w:eastAsia="Times New Roman" w:hAnsi="Times New Roman" w:cs="Times New Roman"/>
          <w:color w:val="000000" w:themeColor="text1"/>
          <w:sz w:val="28"/>
          <w:szCs w:val="28"/>
        </w:rPr>
        <w:t xml:space="preserve"> kanë pasur mundësi të japin komente.</w:t>
      </w:r>
    </w:p>
    <w:p w14:paraId="68FAF693" w14:textId="77777777" w:rsidR="00EA411E" w:rsidRPr="00D175DA"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ED24AB4" w14:textId="14B280E3" w:rsidR="00EA411E" w:rsidRPr="00D175DA" w:rsidRDefault="00EA411E" w:rsidP="00EA411E">
      <w:pPr>
        <w:numPr>
          <w:ilvl w:val="0"/>
          <w:numId w:val="15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D175DA">
        <w:rPr>
          <w:rFonts w:ascii="Times New Roman" w:eastAsia="Times New Roman" w:hAnsi="Times New Roman" w:cs="Times New Roman"/>
          <w:color w:val="000000" w:themeColor="text1"/>
          <w:sz w:val="28"/>
          <w:szCs w:val="28"/>
        </w:rPr>
        <w:t>Pika 1</w:t>
      </w:r>
      <w:r w:rsidR="00095953">
        <w:rPr>
          <w:rFonts w:ascii="Times New Roman" w:eastAsia="Times New Roman" w:hAnsi="Times New Roman" w:cs="Times New Roman"/>
          <w:color w:val="000000" w:themeColor="text1"/>
          <w:sz w:val="28"/>
          <w:szCs w:val="28"/>
        </w:rPr>
        <w:t>,</w:t>
      </w:r>
      <w:r w:rsidRPr="00D175DA">
        <w:rPr>
          <w:rFonts w:ascii="Times New Roman" w:eastAsia="Times New Roman" w:hAnsi="Times New Roman" w:cs="Times New Roman"/>
          <w:color w:val="000000" w:themeColor="text1"/>
          <w:sz w:val="28"/>
          <w:szCs w:val="28"/>
        </w:rPr>
        <w:t xml:space="preserve"> e këtij neni</w:t>
      </w:r>
      <w:r w:rsidR="00095953">
        <w:rPr>
          <w:rFonts w:ascii="Times New Roman" w:eastAsia="Times New Roman" w:hAnsi="Times New Roman" w:cs="Times New Roman"/>
          <w:color w:val="000000" w:themeColor="text1"/>
          <w:sz w:val="28"/>
          <w:szCs w:val="28"/>
        </w:rPr>
        <w:t>,</w:t>
      </w:r>
      <w:r w:rsidRPr="00D175DA">
        <w:rPr>
          <w:rFonts w:ascii="Times New Roman" w:eastAsia="Times New Roman" w:hAnsi="Times New Roman" w:cs="Times New Roman"/>
          <w:color w:val="000000" w:themeColor="text1"/>
          <w:sz w:val="28"/>
          <w:szCs w:val="28"/>
        </w:rPr>
        <w:t xml:space="preserve"> nuk do të zbatohet</w:t>
      </w:r>
      <w:r>
        <w:rPr>
          <w:rFonts w:ascii="Times New Roman" w:eastAsia="Times New Roman" w:hAnsi="Times New Roman" w:cs="Times New Roman"/>
          <w:color w:val="000000" w:themeColor="text1"/>
          <w:sz w:val="28"/>
          <w:szCs w:val="28"/>
        </w:rPr>
        <w:t>,</w:t>
      </w:r>
      <w:r w:rsidRPr="00D175DA">
        <w:rPr>
          <w:rFonts w:ascii="Times New Roman" w:eastAsia="Times New Roman" w:hAnsi="Times New Roman" w:cs="Times New Roman"/>
          <w:color w:val="000000" w:themeColor="text1"/>
          <w:sz w:val="28"/>
          <w:szCs w:val="28"/>
        </w:rPr>
        <w:t xml:space="preserve"> nëse nevojitet veprim urgjent për të parandaluar dëme të rëndësishme dhe të menjëhershme për stabilitetin financiar ose për zotëruesit e kriptoaseteve, veçanërisht për klientët joprofesionistë. Në një rast të tillë, Autoriteti Bankar Evropian mund të miratojë një vendim të përkohshëm dhe do t'u japë mundësi personave përkatës të dëgjohen sa më shpejt të jetë e mundur pas marrjes së vendimit.</w:t>
      </w:r>
    </w:p>
    <w:p w14:paraId="6488CB68"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6EF043E6" w14:textId="77777777" w:rsidR="00EA411E" w:rsidRPr="007411D6" w:rsidRDefault="00EA411E" w:rsidP="00EA411E">
      <w:pPr>
        <w:numPr>
          <w:ilvl w:val="0"/>
          <w:numId w:val="15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Të drejtat e mbrojtjes së personave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janë subjekt i një hetimi</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do të respektohen plotësisht. Ata persona do të kenë të drejtën për të pasur akses në dosjen e Autoritetit Bankar Evropian, me kusht që të respektohet interesi i ligjshëm i personave të tjerë për mbrojtjen e sekreteve të tyre tregtare. E drejta për qasje në dosje nuk do të shtrihet në informacionin konfidencial ose në dokumentet përgatitore të brendshme të Autoritetit Bankar Evropian.</w:t>
      </w:r>
    </w:p>
    <w:p w14:paraId="1269B6B5"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7C9303CF"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Neni 136</w:t>
      </w:r>
    </w:p>
    <w:p w14:paraId="2F061609"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Shqyrtimi nga Gjykata Evropiane e Drejtësisë </w:t>
      </w:r>
    </w:p>
    <w:p w14:paraId="1788183C"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5B167BC7" w14:textId="7189FAC6" w:rsidR="00EA411E" w:rsidRDefault="00EA411E" w:rsidP="00EA411E">
      <w:pPr>
        <w:pStyle w:val="ListParagraph"/>
        <w:numPr>
          <w:ilvl w:val="0"/>
          <w:numId w:val="280"/>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Gjykata Evropiane e Drejtësisë do të ketë juridiksion të pakufizuar për të rishikuar vendimet</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me të cilat Autoriteti Bankar Evropian ka vendosur një gjobë, një sanksion me karakter periodik ose masë tjetër administrative në përputhje me këtë ligj</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dhe mund të anulojë, të ulë ose të rrisë gjobën ose sanksionin me karakter periodik të vendosur.</w:t>
      </w:r>
    </w:p>
    <w:p w14:paraId="08977429"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35500DD4" w14:textId="77777777" w:rsidR="00EA411E" w:rsidRPr="007411D6" w:rsidRDefault="00EA411E" w:rsidP="00EA411E">
      <w:pPr>
        <w:pStyle w:val="ListParagraph"/>
        <w:numPr>
          <w:ilvl w:val="0"/>
          <w:numId w:val="280"/>
        </w:numPr>
        <w:spacing w:after="0" w:line="240" w:lineRule="auto"/>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Dispozitat e këtij neni hyjnë në fuqi në datën e anëtarësimit të Republikës së Shqipërisë në Bashkimin Evropian.</w:t>
      </w:r>
    </w:p>
    <w:p w14:paraId="55667417" w14:textId="77777777" w:rsidR="00095953" w:rsidRDefault="00095953" w:rsidP="00EA411E">
      <w:pPr>
        <w:spacing w:after="0" w:line="240" w:lineRule="auto"/>
        <w:jc w:val="center"/>
        <w:rPr>
          <w:rFonts w:ascii="Times New Roman" w:eastAsia="Times New Roman" w:hAnsi="Times New Roman" w:cs="Times New Roman"/>
          <w:b/>
          <w:bCs/>
          <w:color w:val="000000" w:themeColor="text1"/>
          <w:sz w:val="28"/>
          <w:szCs w:val="28"/>
        </w:rPr>
      </w:pPr>
    </w:p>
    <w:p w14:paraId="42EB36FD"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Neni 137 </w:t>
      </w:r>
    </w:p>
    <w:p w14:paraId="54A960B3"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Tarifat mbikëqyrëse</w:t>
      </w:r>
    </w:p>
    <w:p w14:paraId="00EF963D"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02634229" w14:textId="1AF22218" w:rsidR="00EA411E" w:rsidRDefault="00EA411E" w:rsidP="00EA411E">
      <w:pPr>
        <w:numPr>
          <w:ilvl w:val="0"/>
          <w:numId w:val="15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Bankar Evropian do të vendosë tarifa për emetuesit e tokenave të klasifikuar me rëndësi të lartë. Këto tarifa përfshijnë shpenzimet e Autoritetit Bankar Evropian për kryerjen e detyrave të saj mbikëqyrëse në lidhje me emetuesit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nenet 117 e 119, të këtij ligji, si dhe rimbursimin e kostove që mund të lindin gjatë kryerjes së punës, veçanërisht si rezultat i ndonjë delegimi të detyrave</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w:t>
      </w:r>
      <w:r w:rsidR="00095953">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nenin 138, të këtij ligji.</w:t>
      </w:r>
    </w:p>
    <w:p w14:paraId="34EDC183"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025A0C9" w14:textId="77777777" w:rsidR="00EA411E" w:rsidRDefault="00EA411E" w:rsidP="00EA411E">
      <w:pPr>
        <w:numPr>
          <w:ilvl w:val="0"/>
          <w:numId w:val="159"/>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Shuma e tarifës që vendoset për një emetues individual të një tokeni të aseteve me rëndësi të lartë do të jetë proporcionale me madhësinë e rezervës së aseteve dhe do të mbulojë të gjitha kostot e Autoritetit Bankar Evropian për përmbushjen e detyrave të tij mbikëqyrëse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përcaktimeve në këtë ligj.</w:t>
      </w:r>
    </w:p>
    <w:p w14:paraId="5E95F035"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92D17C1" w14:textId="77777777" w:rsidR="00EA411E" w:rsidRPr="007411D6" w:rsidRDefault="00EA411E" w:rsidP="00EA411E">
      <w:pPr>
        <w:spacing w:after="0" w:line="240" w:lineRule="auto"/>
        <w:ind w:left="360"/>
        <w:jc w:val="both"/>
        <w:rPr>
          <w:rFonts w:ascii="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Shuma e tarifës</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vendoset për një emetues individual të një tokeni të parasë elektronike të klasifikuar me rëndësi të lartë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do të jetë proporcionale me madhësinë e emetimit të tokenit në këmbim të fondeve dhe do të mbulojë të gjitha kostot e krijuara nga kryerja e detyrave mbikëqyrëse të Autoriteti Bankar Evropian sipas këtij ligji, përfshirë rimbursimin e çdo kostoje të kryer si rezultat i kryerjes së atyre detyrave.</w:t>
      </w:r>
    </w:p>
    <w:p w14:paraId="11F517E4"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02A231F7"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Neni 138 </w:t>
      </w:r>
    </w:p>
    <w:p w14:paraId="236383AF"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Delegimi i detyrave nga Autoriteti Bankar Evropian tek autoritetet përgjegjëse kombëtare</w:t>
      </w:r>
    </w:p>
    <w:p w14:paraId="3BBF97D5" w14:textId="77777777" w:rsidR="00EA411E" w:rsidRPr="007411D6" w:rsidRDefault="00EA411E" w:rsidP="00EA411E">
      <w:pPr>
        <w:spacing w:after="0" w:line="240" w:lineRule="auto"/>
        <w:jc w:val="center"/>
        <w:rPr>
          <w:rFonts w:ascii="Times New Roman" w:hAnsi="Times New Roman" w:cs="Times New Roman"/>
          <w:color w:val="000000" w:themeColor="text1"/>
          <w:sz w:val="28"/>
          <w:szCs w:val="28"/>
        </w:rPr>
      </w:pPr>
    </w:p>
    <w:p w14:paraId="4030AD41" w14:textId="2653F95F" w:rsidR="00EA411E" w:rsidRDefault="00EA411E" w:rsidP="00EA411E">
      <w:pPr>
        <w:numPr>
          <w:ilvl w:val="0"/>
          <w:numId w:val="16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rastet kur është e nevojshme për kryerjen e duhur të një detyre mbikëqyrëse në lidhje me emetuesit e tokenave të klasifikuar me rëndësi të lartë, Autoriteti Bankar Evropian mund të delegojë detyra të veçanta mbikëqyrëse te një autoritet përgjegjës kombëtar. Këto detyra specifike mbikëqyrëse mund të përfshijnë kompetencën për të kryer kërkesa për informacion</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nenin 122</w:t>
      </w:r>
      <w:r w:rsidR="00095953">
        <w:rPr>
          <w:rFonts w:ascii="Times New Roman" w:eastAsia="Times New Roman" w:hAnsi="Times New Roman" w:cs="Times New Roman"/>
          <w:color w:val="000000" w:themeColor="text1"/>
          <w:sz w:val="28"/>
          <w:szCs w:val="28"/>
        </w:rPr>
        <w:t>, të këtij ligji</w:t>
      </w:r>
      <w:r w:rsidRPr="007411D6">
        <w:rPr>
          <w:rFonts w:ascii="Times New Roman" w:eastAsia="Times New Roman" w:hAnsi="Times New Roman" w:cs="Times New Roman"/>
          <w:color w:val="000000" w:themeColor="text1"/>
          <w:sz w:val="28"/>
          <w:szCs w:val="28"/>
        </w:rPr>
        <w:t xml:space="preserve"> dhe për të kryer hetime dhe inspektime në vend</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përputhje me nenet 123 ose 124, të këtij ligji.</w:t>
      </w:r>
    </w:p>
    <w:p w14:paraId="26737F84"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37EFA9D2" w14:textId="7E92826E" w:rsidR="00EA411E" w:rsidRDefault="00EA411E" w:rsidP="00EA411E">
      <w:pPr>
        <w:numPr>
          <w:ilvl w:val="0"/>
          <w:numId w:val="160"/>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Përpara se të delegojë një detyrë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pikës 1</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neni, Autoriteti Bankar Evropian do të konsultohet me autoritetin përgjegjës përkatës në lidhje me:</w:t>
      </w:r>
    </w:p>
    <w:p w14:paraId="00529FFB"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CD0069E" w14:textId="77777777" w:rsidR="00EA411E" w:rsidRPr="007411D6" w:rsidRDefault="00EA411E" w:rsidP="00EA411E">
      <w:pPr>
        <w:pStyle w:val="ListParagraph"/>
        <w:numPr>
          <w:ilvl w:val="0"/>
          <w:numId w:val="35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fushën e detyrës që do të delegohet;</w:t>
      </w:r>
    </w:p>
    <w:p w14:paraId="539AE292" w14:textId="77777777" w:rsidR="00EA411E" w:rsidRPr="007411D6" w:rsidRDefault="00EA411E" w:rsidP="00EA411E">
      <w:pPr>
        <w:pStyle w:val="ListParagraph"/>
        <w:numPr>
          <w:ilvl w:val="0"/>
          <w:numId w:val="35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afatin kohor për kryerjen e detyrës; si dhe</w:t>
      </w:r>
    </w:p>
    <w:p w14:paraId="77F2D6F9" w14:textId="77777777" w:rsidR="00EA411E" w:rsidRPr="007411D6" w:rsidRDefault="00EA411E" w:rsidP="00EA411E">
      <w:pPr>
        <w:pStyle w:val="ListParagraph"/>
        <w:numPr>
          <w:ilvl w:val="0"/>
          <w:numId w:val="353"/>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përcjelljen e informacionit të nevojshëm nga dhe të Autoriteti Bankar Evropian.</w:t>
      </w:r>
    </w:p>
    <w:p w14:paraId="3A2E09CA"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133A63A0" w14:textId="77777777" w:rsidR="00EA411E" w:rsidRPr="007411D6" w:rsidRDefault="00EA411E" w:rsidP="00EA411E">
      <w:pPr>
        <w:pStyle w:val="Heading1"/>
        <w:spacing w:before="0" w:after="0" w:line="240" w:lineRule="auto"/>
        <w:jc w:val="center"/>
        <w:rPr>
          <w:rFonts w:ascii="Times New Roman" w:hAnsi="Times New Roman" w:cs="Times New Roman"/>
          <w:b/>
          <w:bCs/>
          <w:color w:val="auto"/>
          <w:sz w:val="28"/>
          <w:szCs w:val="28"/>
        </w:rPr>
      </w:pPr>
      <w:r w:rsidRPr="007411D6">
        <w:rPr>
          <w:rFonts w:ascii="Times New Roman" w:hAnsi="Times New Roman" w:cs="Times New Roman"/>
          <w:b/>
          <w:bCs/>
          <w:color w:val="auto"/>
          <w:sz w:val="28"/>
          <w:szCs w:val="28"/>
        </w:rPr>
        <w:t>KREU VIII</w:t>
      </w:r>
    </w:p>
    <w:p w14:paraId="420CB16A"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DISPOZITA TË FUNDIT</w:t>
      </w:r>
    </w:p>
    <w:p w14:paraId="7BFF0380"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01363718"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Neni 139</w:t>
      </w:r>
    </w:p>
    <w:p w14:paraId="17EC5549"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D175DA">
        <w:rPr>
          <w:rFonts w:ascii="Times New Roman" w:eastAsia="Times New Roman" w:hAnsi="Times New Roman" w:cs="Times New Roman"/>
          <w:b/>
          <w:bCs/>
          <w:i/>
          <w:iCs/>
          <w:color w:val="000000" w:themeColor="text1"/>
          <w:sz w:val="28"/>
          <w:szCs w:val="28"/>
        </w:rPr>
        <w:t>Sandbox</w:t>
      </w:r>
      <w:r w:rsidRPr="007411D6">
        <w:rPr>
          <w:rFonts w:ascii="Times New Roman" w:eastAsia="Times New Roman" w:hAnsi="Times New Roman" w:cs="Times New Roman"/>
          <w:b/>
          <w:bCs/>
          <w:color w:val="000000" w:themeColor="text1"/>
          <w:sz w:val="28"/>
          <w:szCs w:val="28"/>
        </w:rPr>
        <w:t>-i rregullator</w:t>
      </w:r>
    </w:p>
    <w:p w14:paraId="60908286"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22EC2C14" w14:textId="77777777" w:rsidR="00EA411E" w:rsidRDefault="00EA411E" w:rsidP="00EA411E">
      <w:pPr>
        <w:pStyle w:val="ListParagraph"/>
        <w:numPr>
          <w:ilvl w:val="0"/>
          <w:numId w:val="41"/>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Me qëllim testimin e kontrolluar të teknologjive inovative, autoritetet përgjegjëse krijojnë dhe administrojnë një </w:t>
      </w:r>
      <w:r>
        <w:rPr>
          <w:rFonts w:ascii="Times New Roman" w:eastAsia="Times New Roman" w:hAnsi="Times New Roman" w:cs="Times New Roman"/>
          <w:i/>
          <w:iCs/>
          <w:color w:val="000000" w:themeColor="text1"/>
          <w:sz w:val="28"/>
          <w:szCs w:val="28"/>
        </w:rPr>
        <w:t>s</w:t>
      </w:r>
      <w:r w:rsidRPr="00D175DA">
        <w:rPr>
          <w:rFonts w:ascii="Times New Roman" w:eastAsia="Times New Roman" w:hAnsi="Times New Roman" w:cs="Times New Roman"/>
          <w:i/>
          <w:iCs/>
          <w:color w:val="000000" w:themeColor="text1"/>
          <w:sz w:val="28"/>
          <w:szCs w:val="28"/>
        </w:rPr>
        <w:t>andbox</w:t>
      </w:r>
      <w:r w:rsidRPr="007411D6">
        <w:rPr>
          <w:rFonts w:ascii="Times New Roman" w:eastAsia="Times New Roman" w:hAnsi="Times New Roman" w:cs="Times New Roman"/>
          <w:color w:val="000000" w:themeColor="text1"/>
          <w:sz w:val="28"/>
          <w:szCs w:val="28"/>
        </w:rPr>
        <w:t xml:space="preserve"> rregullator për tregjet 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i cili rishikohet çdo 3 vjet, sipas rregullave të miratuara në zbatim të pikës 2</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neni, në funksion të vlerësimit të nevojës për vijimin ose rishikimin e tij.</w:t>
      </w:r>
    </w:p>
    <w:p w14:paraId="5963D1E2"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color w:val="000000" w:themeColor="text1"/>
          <w:sz w:val="28"/>
          <w:szCs w:val="28"/>
        </w:rPr>
      </w:pPr>
    </w:p>
    <w:p w14:paraId="6577A40A" w14:textId="77777777" w:rsidR="00EA411E" w:rsidRPr="005635F1" w:rsidRDefault="00EA411E" w:rsidP="00EA411E">
      <w:pPr>
        <w:pStyle w:val="ListParagraph"/>
        <w:numPr>
          <w:ilvl w:val="0"/>
          <w:numId w:val="41"/>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color w:val="000000" w:themeColor="text1"/>
          <w:sz w:val="28"/>
          <w:szCs w:val="28"/>
        </w:rPr>
        <w:t xml:space="preserve">Rregullat e hollësishme </w:t>
      </w:r>
      <w:r>
        <w:rPr>
          <w:rFonts w:ascii="Times New Roman" w:eastAsia="Times New Roman" w:hAnsi="Times New Roman" w:cs="Times New Roman"/>
          <w:color w:val="000000" w:themeColor="text1"/>
          <w:sz w:val="28"/>
          <w:szCs w:val="28"/>
        </w:rPr>
        <w:t>lidhur</w:t>
      </w:r>
      <w:r w:rsidRPr="007411D6">
        <w:rPr>
          <w:rFonts w:ascii="Times New Roman" w:eastAsia="Times New Roman" w:hAnsi="Times New Roman" w:cs="Times New Roman"/>
          <w:color w:val="000000" w:themeColor="text1"/>
          <w:sz w:val="28"/>
          <w:szCs w:val="28"/>
        </w:rPr>
        <w:t xml:space="preserve"> me sektorët e modelet e operimit, përjashtimet nga dispozitat e këtij ligji, procedurat e autorizimit dhe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pjesëmarrjes, kërkesat operacionale dhe të përputhshmërisë, kërkesat për transparencë e raportim, kompetencat mbikëqyrëse, kriteret e procedurat e rishikimit, si dhe planin e tranzicionit miratohen me vendim të Këshillit të Ministrave.</w:t>
      </w:r>
    </w:p>
    <w:p w14:paraId="39DD04C6"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6F0D0468" w14:textId="77777777" w:rsidR="00EA411E" w:rsidRPr="007411D6" w:rsidRDefault="00EA411E" w:rsidP="00EA411E">
      <w:pPr>
        <w:pStyle w:val="ListParagraph"/>
        <w:numPr>
          <w:ilvl w:val="0"/>
          <w:numId w:val="41"/>
        </w:numPr>
        <w:spacing w:after="0" w:line="240" w:lineRule="auto"/>
        <w:jc w:val="both"/>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sz w:val="28"/>
          <w:szCs w:val="28"/>
        </w:rPr>
        <w:t>Rregullat e hollësishme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sipas pikës 2 të këtij neni</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duhet të sigurojnë që pjesëmarrja në </w:t>
      </w:r>
      <w:r w:rsidRPr="005635F1">
        <w:rPr>
          <w:rFonts w:ascii="Times New Roman" w:eastAsia="Times New Roman" w:hAnsi="Times New Roman" w:cs="Times New Roman"/>
          <w:i/>
          <w:iCs/>
          <w:sz w:val="28"/>
          <w:szCs w:val="28"/>
        </w:rPr>
        <w:t>s</w:t>
      </w:r>
      <w:r w:rsidRPr="00D175DA">
        <w:rPr>
          <w:rFonts w:ascii="Times New Roman" w:eastAsia="Times New Roman" w:hAnsi="Times New Roman" w:cs="Times New Roman"/>
          <w:i/>
          <w:iCs/>
          <w:sz w:val="28"/>
          <w:szCs w:val="28"/>
        </w:rPr>
        <w:t>andbox</w:t>
      </w:r>
      <w:r w:rsidRPr="007411D6">
        <w:rPr>
          <w:rFonts w:ascii="Times New Roman" w:eastAsia="Times New Roman" w:hAnsi="Times New Roman" w:cs="Times New Roman"/>
          <w:sz w:val="28"/>
          <w:szCs w:val="28"/>
        </w:rPr>
        <w:t>-in rregullator të zhvillohet nën masa të përshtatshme mbrojtëse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të cilat ruajnë stabilitetin financiar, integritetin e tregut dhe sigurojnë mbrojtje efektive të konsumatorit apo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 xml:space="preserve">klientit. </w:t>
      </w:r>
    </w:p>
    <w:p w14:paraId="616EF9DF" w14:textId="77777777" w:rsidR="00EA411E" w:rsidRPr="007411D6" w:rsidRDefault="00EA411E" w:rsidP="00EA411E">
      <w:pPr>
        <w:spacing w:after="0" w:line="240" w:lineRule="auto"/>
        <w:jc w:val="both"/>
        <w:rPr>
          <w:rFonts w:ascii="Times New Roman" w:eastAsia="Times New Roman" w:hAnsi="Times New Roman" w:cs="Times New Roman"/>
          <w:b/>
          <w:bCs/>
          <w:color w:val="000000" w:themeColor="text1"/>
          <w:sz w:val="28"/>
          <w:szCs w:val="28"/>
        </w:rPr>
      </w:pPr>
    </w:p>
    <w:p w14:paraId="7974D605"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Neni 140</w:t>
      </w:r>
    </w:p>
    <w:p w14:paraId="1243813E" w14:textId="77777777" w:rsidR="00EA411E" w:rsidRDefault="00EA411E" w:rsidP="00EA411E">
      <w:pPr>
        <w:spacing w:after="0" w:line="240" w:lineRule="auto"/>
        <w:jc w:val="center"/>
        <w:rPr>
          <w:rFonts w:ascii="Times New Roman" w:eastAsia="Times New Roman" w:hAnsi="Times New Roman" w:cs="Times New Roman"/>
          <w:b/>
          <w:bCs/>
          <w:sz w:val="28"/>
          <w:szCs w:val="28"/>
        </w:rPr>
      </w:pPr>
      <w:r w:rsidRPr="007411D6">
        <w:rPr>
          <w:rFonts w:ascii="Times New Roman" w:eastAsia="Times New Roman" w:hAnsi="Times New Roman" w:cs="Times New Roman"/>
          <w:b/>
          <w:bCs/>
          <w:sz w:val="28"/>
          <w:szCs w:val="28"/>
        </w:rPr>
        <w:t>Aksesueshmëria e informacionit në Pikën e Vetme Evropiane të Aksesit</w:t>
      </w:r>
    </w:p>
    <w:p w14:paraId="42C1F214" w14:textId="77777777" w:rsidR="00EA411E" w:rsidRPr="007411D6" w:rsidRDefault="00EA411E" w:rsidP="00EA411E">
      <w:pPr>
        <w:spacing w:after="0" w:line="240" w:lineRule="auto"/>
        <w:jc w:val="center"/>
        <w:rPr>
          <w:rFonts w:ascii="Times New Roman" w:hAnsi="Times New Roman" w:cs="Times New Roman"/>
          <w:sz w:val="28"/>
          <w:szCs w:val="28"/>
        </w:rPr>
      </w:pPr>
    </w:p>
    <w:p w14:paraId="2570B8D7" w14:textId="77777777" w:rsidR="00EA411E" w:rsidRDefault="00EA411E" w:rsidP="00EA411E">
      <w:pPr>
        <w:pStyle w:val="ListParagraph"/>
        <w:numPr>
          <w:ilvl w:val="0"/>
          <w:numId w:val="3"/>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Nga data 10 janar 2030, në rastet kur publikon informacionin e përcaktuar në nenin 88 të këtij ligji, emetuesi, ofertuesi ose subjekti</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kërkon pranimin për tregtim</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e depoziton këtë informacion njëkohësisht pranë Autoritetit, në cilësinë e organit për mbledhjen e informacionit, me qëllim që informacioni të bëhet i aksesueshëm në Pikën e Vetme Evropiane të Aksesit (ESAP), të krijuar sipas </w:t>
      </w:r>
      <w:r>
        <w:rPr>
          <w:rFonts w:ascii="Times New Roman" w:eastAsia="Times New Roman" w:hAnsi="Times New Roman" w:cs="Times New Roman"/>
          <w:sz w:val="28"/>
          <w:szCs w:val="28"/>
        </w:rPr>
        <w:t>r</w:t>
      </w:r>
      <w:r w:rsidRPr="007411D6">
        <w:rPr>
          <w:rFonts w:ascii="Times New Roman" w:eastAsia="Times New Roman" w:hAnsi="Times New Roman" w:cs="Times New Roman"/>
          <w:sz w:val="28"/>
          <w:szCs w:val="28"/>
        </w:rPr>
        <w:t xml:space="preserve">regullores (BE) 2023/2859. </w:t>
      </w:r>
    </w:p>
    <w:p w14:paraId="706FE632"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0FDF010E" w14:textId="77777777" w:rsidR="00EA411E" w:rsidRDefault="00EA411E" w:rsidP="00EA411E">
      <w:pPr>
        <w:pStyle w:val="ListParagraph"/>
        <w:numPr>
          <w:ilvl w:val="0"/>
          <w:numId w:val="3"/>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lastRenderedPageBreak/>
        <w:t>Informacioni sipas pikës 1 të këtij neni:</w:t>
      </w:r>
    </w:p>
    <w:p w14:paraId="79383758"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7CB0332F" w14:textId="569FDC19" w:rsidR="00EA411E" w:rsidRPr="007411D6" w:rsidRDefault="00EA411E" w:rsidP="00EA411E">
      <w:pPr>
        <w:pStyle w:val="ListParagraph"/>
        <w:numPr>
          <w:ilvl w:val="1"/>
          <w:numId w:val="3"/>
        </w:numPr>
        <w:spacing w:after="0" w:line="240" w:lineRule="auto"/>
        <w:ind w:left="72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dorëzohet në një format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mundëson nxjerrjen e përpunimin e të dhënave, sipas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3,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 xml:space="preserve">nenit 2, të </w:t>
      </w:r>
      <w:r>
        <w:rPr>
          <w:rFonts w:ascii="Times New Roman" w:eastAsia="Times New Roman" w:hAnsi="Times New Roman" w:cs="Times New Roman"/>
          <w:sz w:val="28"/>
          <w:szCs w:val="28"/>
        </w:rPr>
        <w:t>r</w:t>
      </w:r>
      <w:r w:rsidRPr="007411D6">
        <w:rPr>
          <w:rFonts w:ascii="Times New Roman" w:eastAsia="Times New Roman" w:hAnsi="Times New Roman" w:cs="Times New Roman"/>
          <w:sz w:val="28"/>
          <w:szCs w:val="28"/>
        </w:rPr>
        <w:t>regullores (BE) 2023/2859</w:t>
      </w:r>
      <w:r w:rsidR="00095953">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ose kur kërkohet nga leg</w:t>
      </w:r>
      <w:r w:rsidR="00095953">
        <w:rPr>
          <w:rFonts w:ascii="Times New Roman" w:eastAsia="Times New Roman" w:hAnsi="Times New Roman" w:cs="Times New Roman"/>
          <w:sz w:val="28"/>
          <w:szCs w:val="28"/>
        </w:rPr>
        <w:t>jislacioni i Bashkimit Evropian</w:t>
      </w:r>
      <w:r w:rsidRPr="007411D6">
        <w:rPr>
          <w:rFonts w:ascii="Times New Roman" w:eastAsia="Times New Roman" w:hAnsi="Times New Roman" w:cs="Times New Roman"/>
          <w:sz w:val="28"/>
          <w:szCs w:val="28"/>
        </w:rPr>
        <w:t xml:space="preserve"> në një format të lexueshëm nga kompjuteri, sipas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4,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nenit 2, të asaj rregulloreje;</w:t>
      </w:r>
    </w:p>
    <w:p w14:paraId="0EA89AF9" w14:textId="4C5E5FD5" w:rsidR="00EA411E" w:rsidRDefault="00EA411E" w:rsidP="00EA411E">
      <w:pPr>
        <w:pStyle w:val="ListParagraph"/>
        <w:numPr>
          <w:ilvl w:val="1"/>
          <w:numId w:val="3"/>
        </w:numPr>
        <w:spacing w:after="0" w:line="240" w:lineRule="auto"/>
        <w:ind w:left="72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shoqërohet me </w:t>
      </w:r>
      <w:r w:rsidRPr="009B6BF6">
        <w:rPr>
          <w:rFonts w:ascii="Times New Roman" w:eastAsia="Times New Roman" w:hAnsi="Times New Roman" w:cs="Times New Roman"/>
          <w:sz w:val="28"/>
          <w:szCs w:val="28"/>
        </w:rPr>
        <w:t xml:space="preserve">meta-të dhënat </w:t>
      </w:r>
      <w:r w:rsidRPr="007411D6">
        <w:rPr>
          <w:rFonts w:ascii="Times New Roman" w:eastAsia="Times New Roman" w:hAnsi="Times New Roman" w:cs="Times New Roman"/>
          <w:sz w:val="28"/>
          <w:szCs w:val="28"/>
        </w:rPr>
        <w:t>e mëposhtme:</w:t>
      </w:r>
    </w:p>
    <w:p w14:paraId="754DF089" w14:textId="77777777" w:rsidR="00EA411E" w:rsidRPr="007411D6" w:rsidRDefault="00EA411E" w:rsidP="00EA411E">
      <w:pPr>
        <w:pStyle w:val="ListParagraph"/>
        <w:spacing w:after="0" w:line="240" w:lineRule="auto"/>
        <w:jc w:val="both"/>
        <w:rPr>
          <w:rFonts w:ascii="Times New Roman" w:eastAsia="Times New Roman" w:hAnsi="Times New Roman" w:cs="Times New Roman"/>
          <w:sz w:val="28"/>
          <w:szCs w:val="28"/>
        </w:rPr>
      </w:pPr>
    </w:p>
    <w:p w14:paraId="4A11ACCF" w14:textId="77777777" w:rsidR="00EA411E" w:rsidRPr="007411D6" w:rsidRDefault="00EA411E" w:rsidP="00EA411E">
      <w:pPr>
        <w:pStyle w:val="ListParagraph"/>
        <w:numPr>
          <w:ilvl w:val="2"/>
          <w:numId w:val="3"/>
        </w:numPr>
        <w:spacing w:after="0" w:line="240" w:lineRule="auto"/>
        <w:ind w:left="12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w:t>
      </w:r>
      <w:r w:rsidRPr="007411D6">
        <w:rPr>
          <w:rFonts w:ascii="Times New Roman" w:eastAsia="Times New Roman" w:hAnsi="Times New Roman" w:cs="Times New Roman"/>
          <w:sz w:val="28"/>
          <w:szCs w:val="28"/>
        </w:rPr>
        <w:t>ë gjithë emrat ose emërtimet, sipas rastit, të emetuesit, ofertuesit ose subjektit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kërkon pranimin për tregtim, me të cilin lidhet informacioni;</w:t>
      </w:r>
    </w:p>
    <w:p w14:paraId="231F508D" w14:textId="77777777" w:rsidR="00EA411E" w:rsidRPr="007411D6" w:rsidRDefault="00EA411E" w:rsidP="00EA411E">
      <w:pPr>
        <w:pStyle w:val="ListParagraph"/>
        <w:numPr>
          <w:ilvl w:val="2"/>
          <w:numId w:val="3"/>
        </w:numPr>
        <w:spacing w:after="0" w:line="240" w:lineRule="auto"/>
        <w:ind w:left="126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Për personat juridikë, identifikuesin e personit juridik (LEI), sipas shkronj</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“b”,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4,</w:t>
      </w:r>
      <w:r>
        <w:rPr>
          <w:rFonts w:ascii="Times New Roman" w:eastAsia="Times New Roman" w:hAnsi="Times New Roman" w:cs="Times New Roman"/>
          <w:sz w:val="28"/>
          <w:szCs w:val="28"/>
        </w:rPr>
        <w:t xml:space="preserve"> të</w:t>
      </w:r>
      <w:r w:rsidRPr="007411D6">
        <w:rPr>
          <w:rFonts w:ascii="Times New Roman" w:eastAsia="Times New Roman" w:hAnsi="Times New Roman" w:cs="Times New Roman"/>
          <w:sz w:val="28"/>
          <w:szCs w:val="28"/>
        </w:rPr>
        <w:t xml:space="preserve"> nenit 7, të </w:t>
      </w:r>
      <w:r>
        <w:rPr>
          <w:rFonts w:ascii="Times New Roman" w:eastAsia="Times New Roman" w:hAnsi="Times New Roman" w:cs="Times New Roman"/>
          <w:sz w:val="28"/>
          <w:szCs w:val="28"/>
        </w:rPr>
        <w:t>r</w:t>
      </w:r>
      <w:r w:rsidRPr="007411D6">
        <w:rPr>
          <w:rFonts w:ascii="Times New Roman" w:eastAsia="Times New Roman" w:hAnsi="Times New Roman" w:cs="Times New Roman"/>
          <w:sz w:val="28"/>
          <w:szCs w:val="28"/>
        </w:rPr>
        <w:t>regullores (BE) 2023/2859;</w:t>
      </w:r>
    </w:p>
    <w:p w14:paraId="0361F26A" w14:textId="77777777" w:rsidR="00EA411E" w:rsidRPr="007411D6" w:rsidRDefault="00EA411E" w:rsidP="00EA411E">
      <w:pPr>
        <w:pStyle w:val="ListParagraph"/>
        <w:numPr>
          <w:ilvl w:val="2"/>
          <w:numId w:val="3"/>
        </w:numPr>
        <w:spacing w:after="0" w:line="240" w:lineRule="auto"/>
        <w:ind w:left="126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Për personat juridikë, madhësinë</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sipas kategorisë së emetuesit, ofertuesit ose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subjektit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kërkon pranimin për tregtim, sipas </w:t>
      </w:r>
      <w:r w:rsidRPr="00505754">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shkronj</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“d”,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4, </w:t>
      </w:r>
      <w:r>
        <w:rPr>
          <w:rFonts w:ascii="Times New Roman" w:eastAsia="Times New Roman" w:hAnsi="Times New Roman" w:cs="Times New Roman"/>
          <w:sz w:val="28"/>
          <w:szCs w:val="28"/>
        </w:rPr>
        <w:t>të n</w:t>
      </w:r>
      <w:r w:rsidRPr="007411D6">
        <w:rPr>
          <w:rFonts w:ascii="Times New Roman" w:eastAsia="Times New Roman" w:hAnsi="Times New Roman" w:cs="Times New Roman"/>
          <w:sz w:val="28"/>
          <w:szCs w:val="28"/>
        </w:rPr>
        <w:t xml:space="preserve">enit 7, të </w:t>
      </w:r>
      <w:r>
        <w:rPr>
          <w:rFonts w:ascii="Times New Roman" w:eastAsia="Times New Roman" w:hAnsi="Times New Roman" w:cs="Times New Roman"/>
          <w:sz w:val="28"/>
          <w:szCs w:val="28"/>
        </w:rPr>
        <w:t>r</w:t>
      </w:r>
      <w:r w:rsidRPr="007411D6">
        <w:rPr>
          <w:rFonts w:ascii="Times New Roman" w:eastAsia="Times New Roman" w:hAnsi="Times New Roman" w:cs="Times New Roman"/>
          <w:sz w:val="28"/>
          <w:szCs w:val="28"/>
        </w:rPr>
        <w:t>regullores (BE) 2023/2859;</w:t>
      </w:r>
    </w:p>
    <w:p w14:paraId="5F9D8108" w14:textId="77777777" w:rsidR="00EA411E" w:rsidRPr="007411D6" w:rsidRDefault="00EA411E" w:rsidP="00EA411E">
      <w:pPr>
        <w:pStyle w:val="ListParagraph"/>
        <w:numPr>
          <w:ilvl w:val="2"/>
          <w:numId w:val="3"/>
        </w:numPr>
        <w:spacing w:after="0" w:line="240" w:lineRule="auto"/>
        <w:ind w:left="126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Llojin e informacionit, sipas klasifikimit të përcaktuar</w:t>
      </w:r>
      <w:r>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 xml:space="preserve">në </w:t>
      </w:r>
      <w:r>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shkronj</w:t>
      </w:r>
      <w:r>
        <w:rPr>
          <w:rFonts w:ascii="Times New Roman" w:eastAsia="Times New Roman" w:hAnsi="Times New Roman" w:cs="Times New Roman"/>
          <w:sz w:val="28"/>
          <w:szCs w:val="28"/>
        </w:rPr>
        <w:t>ën</w:t>
      </w:r>
      <w:r w:rsidRPr="007411D6">
        <w:rPr>
          <w:rFonts w:ascii="Times New Roman" w:eastAsia="Times New Roman" w:hAnsi="Times New Roman" w:cs="Times New Roman"/>
          <w:sz w:val="28"/>
          <w:szCs w:val="28"/>
        </w:rPr>
        <w:t xml:space="preserve"> “c”,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4,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neni</w:t>
      </w:r>
      <w:r>
        <w:rPr>
          <w:rFonts w:ascii="Times New Roman" w:eastAsia="Times New Roman" w:hAnsi="Times New Roman" w:cs="Times New Roman"/>
          <w:sz w:val="28"/>
          <w:szCs w:val="28"/>
        </w:rPr>
        <w:t>t</w:t>
      </w:r>
      <w:r w:rsidRPr="007411D6">
        <w:rPr>
          <w:rFonts w:ascii="Times New Roman" w:eastAsia="Times New Roman" w:hAnsi="Times New Roman" w:cs="Times New Roman"/>
          <w:sz w:val="28"/>
          <w:szCs w:val="28"/>
        </w:rPr>
        <w:t xml:space="preserve"> 7, të </w:t>
      </w:r>
      <w:r>
        <w:rPr>
          <w:rFonts w:ascii="Times New Roman" w:eastAsia="Times New Roman" w:hAnsi="Times New Roman" w:cs="Times New Roman"/>
          <w:sz w:val="28"/>
          <w:szCs w:val="28"/>
        </w:rPr>
        <w:t>r</w:t>
      </w:r>
      <w:r w:rsidRPr="007411D6">
        <w:rPr>
          <w:rFonts w:ascii="Times New Roman" w:eastAsia="Times New Roman" w:hAnsi="Times New Roman" w:cs="Times New Roman"/>
          <w:sz w:val="28"/>
          <w:szCs w:val="28"/>
        </w:rPr>
        <w:t>regullores (BE) 2023/2859;</w:t>
      </w:r>
    </w:p>
    <w:p w14:paraId="386BF669" w14:textId="77777777" w:rsidR="00EA411E" w:rsidRPr="005635F1" w:rsidRDefault="00EA411E" w:rsidP="00EA411E">
      <w:pPr>
        <w:pStyle w:val="ListParagraph"/>
        <w:numPr>
          <w:ilvl w:val="2"/>
          <w:numId w:val="3"/>
        </w:numPr>
        <w:spacing w:after="0" w:line="240" w:lineRule="auto"/>
        <w:ind w:left="1260"/>
        <w:jc w:val="both"/>
        <w:rPr>
          <w:rFonts w:ascii="Times New Roman" w:hAnsi="Times New Roman" w:cs="Times New Roman"/>
          <w:sz w:val="28"/>
          <w:szCs w:val="28"/>
        </w:rPr>
      </w:pPr>
      <w:r w:rsidRPr="007411D6">
        <w:rPr>
          <w:rFonts w:ascii="Times New Roman" w:eastAsia="Times New Roman" w:hAnsi="Times New Roman" w:cs="Times New Roman"/>
          <w:sz w:val="28"/>
          <w:szCs w:val="28"/>
        </w:rPr>
        <w:t>Konstatimin</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nëse informacioni përmban të dhëna personale.</w:t>
      </w:r>
    </w:p>
    <w:p w14:paraId="20D8E034" w14:textId="77777777" w:rsidR="00EA411E" w:rsidRPr="007411D6" w:rsidRDefault="00EA411E" w:rsidP="00EA411E">
      <w:pPr>
        <w:pStyle w:val="ListParagraph"/>
        <w:spacing w:after="0" w:line="240" w:lineRule="auto"/>
        <w:ind w:left="360"/>
        <w:rPr>
          <w:rFonts w:ascii="Times New Roman" w:hAnsi="Times New Roman" w:cs="Times New Roman"/>
          <w:sz w:val="28"/>
          <w:szCs w:val="28"/>
        </w:rPr>
      </w:pPr>
    </w:p>
    <w:p w14:paraId="3B1DFE5D" w14:textId="77777777" w:rsidR="00EA411E" w:rsidRDefault="00EA411E" w:rsidP="00EA411E">
      <w:pPr>
        <w:pStyle w:val="ListParagraph"/>
        <w:numPr>
          <w:ilvl w:val="0"/>
          <w:numId w:val="3"/>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Për qëllime të nënndarj</w:t>
      </w:r>
      <w:r>
        <w:rPr>
          <w:rFonts w:ascii="Times New Roman" w:eastAsia="Times New Roman" w:hAnsi="Times New Roman" w:cs="Times New Roman"/>
          <w:sz w:val="28"/>
          <w:szCs w:val="28"/>
        </w:rPr>
        <w:t>es</w:t>
      </w:r>
      <w:r w:rsidRPr="007411D6">
        <w:rPr>
          <w:rFonts w:ascii="Times New Roman" w:eastAsia="Times New Roman" w:hAnsi="Times New Roman" w:cs="Times New Roman"/>
          <w:sz w:val="28"/>
          <w:szCs w:val="28"/>
        </w:rPr>
        <w:t xml:space="preserve"> “ii”,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shkronj</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“b”,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pikës 2</w:t>
      </w:r>
      <w:r>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të këtij neni, emetuesi, ofertuesi ose subjekti</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kërkon pranimin për tregtim</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pajiset me identifikuesin e personit juridik (LEI). </w:t>
      </w:r>
    </w:p>
    <w:p w14:paraId="08B3F69A"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7B0829FD" w14:textId="77777777" w:rsidR="00EA411E" w:rsidRDefault="00EA411E" w:rsidP="00EA411E">
      <w:pPr>
        <w:pStyle w:val="ListParagraph"/>
        <w:numPr>
          <w:ilvl w:val="0"/>
          <w:numId w:val="3"/>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Nga data 10 janar 2030, informacioni i përcaktuar në nenet 109 e 110 të këtij ligji bëhet i aksesueshëm në ESAP. Për këtë qëllim, organi për mbledhjen e informacionit, sipas </w:t>
      </w:r>
      <w:r>
        <w:rPr>
          <w:rFonts w:ascii="Times New Roman" w:eastAsia="Times New Roman" w:hAnsi="Times New Roman" w:cs="Times New Roman"/>
          <w:sz w:val="28"/>
          <w:szCs w:val="28"/>
        </w:rPr>
        <w:t>r</w:t>
      </w:r>
      <w:r w:rsidRPr="007411D6">
        <w:rPr>
          <w:rFonts w:ascii="Times New Roman" w:eastAsia="Times New Roman" w:hAnsi="Times New Roman" w:cs="Times New Roman"/>
          <w:sz w:val="28"/>
          <w:szCs w:val="28"/>
        </w:rPr>
        <w:t>regullores (BE) 2023/2859, është ESMA.</w:t>
      </w:r>
      <w:r>
        <w:rPr>
          <w:rFonts w:ascii="Times New Roman" w:eastAsia="Times New Roman" w:hAnsi="Times New Roman" w:cs="Times New Roman"/>
          <w:sz w:val="28"/>
          <w:szCs w:val="28"/>
        </w:rPr>
        <w:t xml:space="preserve"> </w:t>
      </w:r>
    </w:p>
    <w:p w14:paraId="033FCA05" w14:textId="77777777" w:rsidR="00EA411E" w:rsidRPr="005635F1" w:rsidRDefault="00EA411E" w:rsidP="00EA411E">
      <w:pPr>
        <w:pStyle w:val="ListParagraph"/>
        <w:rPr>
          <w:rFonts w:ascii="Times New Roman" w:eastAsia="Times New Roman" w:hAnsi="Times New Roman" w:cs="Times New Roman"/>
          <w:sz w:val="28"/>
          <w:szCs w:val="28"/>
        </w:rPr>
      </w:pPr>
    </w:p>
    <w:p w14:paraId="4135E614" w14:textId="77777777" w:rsidR="00EA411E" w:rsidRDefault="00EA411E" w:rsidP="00EA411E">
      <w:pPr>
        <w:pStyle w:val="ListParagraph"/>
        <w:numPr>
          <w:ilvl w:val="0"/>
          <w:numId w:val="3"/>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Informacioni sipas pikës 4 të këtij neni:</w:t>
      </w:r>
    </w:p>
    <w:p w14:paraId="4BC852F3"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5F232245" w14:textId="77777777" w:rsidR="00EA411E" w:rsidRPr="007411D6" w:rsidRDefault="00EA411E" w:rsidP="00EA411E">
      <w:pPr>
        <w:pStyle w:val="ListParagraph"/>
        <w:numPr>
          <w:ilvl w:val="1"/>
          <w:numId w:val="3"/>
        </w:numPr>
        <w:spacing w:after="0" w:line="240" w:lineRule="auto"/>
        <w:ind w:left="72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dorëzohet në një format të lexueshëm nga kompjuteri, në përputhje me </w:t>
      </w:r>
      <w:r>
        <w:rPr>
          <w:rFonts w:ascii="Times New Roman" w:eastAsia="Times New Roman" w:hAnsi="Times New Roman" w:cs="Times New Roman"/>
          <w:sz w:val="28"/>
          <w:szCs w:val="28"/>
        </w:rPr>
        <w:t>r</w:t>
      </w:r>
      <w:r w:rsidRPr="007411D6">
        <w:rPr>
          <w:rFonts w:ascii="Times New Roman" w:eastAsia="Times New Roman" w:hAnsi="Times New Roman" w:cs="Times New Roman"/>
          <w:sz w:val="28"/>
          <w:szCs w:val="28"/>
        </w:rPr>
        <w:t>regulloren (BE) 2023/2859;</w:t>
      </w:r>
    </w:p>
    <w:p w14:paraId="61E6A3C8" w14:textId="77777777" w:rsidR="00EA411E" w:rsidRDefault="00EA411E" w:rsidP="00EA411E">
      <w:pPr>
        <w:pStyle w:val="ListParagraph"/>
        <w:numPr>
          <w:ilvl w:val="1"/>
          <w:numId w:val="3"/>
        </w:numPr>
        <w:spacing w:after="0" w:line="240" w:lineRule="auto"/>
        <w:ind w:left="72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shoqërohet me </w:t>
      </w:r>
      <w:r w:rsidRPr="009B6BF6">
        <w:rPr>
          <w:rFonts w:ascii="Times New Roman" w:eastAsia="Times New Roman" w:hAnsi="Times New Roman" w:cs="Times New Roman"/>
          <w:sz w:val="28"/>
          <w:szCs w:val="28"/>
        </w:rPr>
        <w:t>meta-të dhënat e</w:t>
      </w:r>
      <w:r w:rsidRPr="007411D6">
        <w:rPr>
          <w:rFonts w:ascii="Times New Roman" w:eastAsia="Times New Roman" w:hAnsi="Times New Roman" w:cs="Times New Roman"/>
          <w:sz w:val="28"/>
          <w:szCs w:val="28"/>
        </w:rPr>
        <w:t xml:space="preserve"> mëposhtme:</w:t>
      </w:r>
    </w:p>
    <w:p w14:paraId="68260D04" w14:textId="77777777" w:rsidR="00EA411E" w:rsidRPr="007411D6" w:rsidRDefault="00EA411E" w:rsidP="00EA411E">
      <w:pPr>
        <w:pStyle w:val="ListParagraph"/>
        <w:spacing w:after="0" w:line="240" w:lineRule="auto"/>
        <w:jc w:val="both"/>
        <w:rPr>
          <w:rFonts w:ascii="Times New Roman" w:eastAsia="Times New Roman" w:hAnsi="Times New Roman" w:cs="Times New Roman"/>
          <w:sz w:val="28"/>
          <w:szCs w:val="28"/>
        </w:rPr>
      </w:pPr>
    </w:p>
    <w:p w14:paraId="16CE38BC" w14:textId="77777777" w:rsidR="00EA411E" w:rsidRPr="007411D6" w:rsidRDefault="00EA411E" w:rsidP="00EA411E">
      <w:pPr>
        <w:pStyle w:val="ListParagraph"/>
        <w:numPr>
          <w:ilvl w:val="2"/>
          <w:numId w:val="3"/>
        </w:numPr>
        <w:spacing w:after="0" w:line="240" w:lineRule="auto"/>
        <w:ind w:left="126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Të gjitha emërtimet e emetuesit të tokenit të aseteve, emetuesit të tokenit të parasë elektronike dhe ofruesit të shërbimeve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eve, me të cilin lidhet informacioni;</w:t>
      </w:r>
    </w:p>
    <w:p w14:paraId="00633574" w14:textId="77777777" w:rsidR="00EA411E" w:rsidRPr="007411D6" w:rsidRDefault="00EA411E" w:rsidP="00EA411E">
      <w:pPr>
        <w:pStyle w:val="ListParagraph"/>
        <w:numPr>
          <w:ilvl w:val="2"/>
          <w:numId w:val="3"/>
        </w:numPr>
        <w:spacing w:after="0" w:line="240" w:lineRule="auto"/>
        <w:ind w:left="126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Kur është i disponueshëm, identifikuesin e personit juridik (LEI), sipas shkronj</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“b”,</w:t>
      </w:r>
      <w:r>
        <w:rPr>
          <w:rFonts w:ascii="Times New Roman" w:eastAsia="Times New Roman" w:hAnsi="Times New Roman" w:cs="Times New Roman"/>
          <w:sz w:val="28"/>
          <w:szCs w:val="28"/>
        </w:rPr>
        <w:t xml:space="preserve"> të</w:t>
      </w:r>
      <w:r w:rsidRPr="007411D6">
        <w:rPr>
          <w:rFonts w:ascii="Times New Roman" w:eastAsia="Times New Roman" w:hAnsi="Times New Roman" w:cs="Times New Roman"/>
          <w:sz w:val="28"/>
          <w:szCs w:val="28"/>
        </w:rPr>
        <w:t xml:space="preserve">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4,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 xml:space="preserve">nenit 7, të </w:t>
      </w:r>
      <w:r>
        <w:rPr>
          <w:rFonts w:ascii="Times New Roman" w:eastAsia="Times New Roman" w:hAnsi="Times New Roman" w:cs="Times New Roman"/>
          <w:sz w:val="28"/>
          <w:szCs w:val="28"/>
        </w:rPr>
        <w:t>r</w:t>
      </w:r>
      <w:r w:rsidRPr="007411D6">
        <w:rPr>
          <w:rFonts w:ascii="Times New Roman" w:eastAsia="Times New Roman" w:hAnsi="Times New Roman" w:cs="Times New Roman"/>
          <w:sz w:val="28"/>
          <w:szCs w:val="28"/>
        </w:rPr>
        <w:t xml:space="preserve">regullores </w:t>
      </w:r>
      <w:r>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(BE) 2023/2859;</w:t>
      </w:r>
    </w:p>
    <w:p w14:paraId="79065C9C" w14:textId="77777777" w:rsidR="00EA411E" w:rsidRPr="007411D6" w:rsidRDefault="00EA411E" w:rsidP="00EA411E">
      <w:pPr>
        <w:pStyle w:val="ListParagraph"/>
        <w:numPr>
          <w:ilvl w:val="2"/>
          <w:numId w:val="3"/>
        </w:numPr>
        <w:spacing w:after="0" w:line="240" w:lineRule="auto"/>
        <w:ind w:left="126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Llojin e informacionit, sipas klasifikimit të përcaktuar në </w:t>
      </w:r>
      <w:r>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shkronj</w:t>
      </w:r>
      <w:r>
        <w:rPr>
          <w:rFonts w:ascii="Times New Roman" w:eastAsia="Times New Roman" w:hAnsi="Times New Roman" w:cs="Times New Roman"/>
          <w:sz w:val="28"/>
          <w:szCs w:val="28"/>
        </w:rPr>
        <w:t>ën</w:t>
      </w:r>
      <w:r w:rsidRPr="007411D6">
        <w:rPr>
          <w:rFonts w:ascii="Times New Roman" w:eastAsia="Times New Roman" w:hAnsi="Times New Roman" w:cs="Times New Roman"/>
          <w:sz w:val="28"/>
          <w:szCs w:val="28"/>
        </w:rPr>
        <w:t xml:space="preserve"> “c”,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4,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neni</w:t>
      </w:r>
      <w:r>
        <w:rPr>
          <w:rFonts w:ascii="Times New Roman" w:eastAsia="Times New Roman" w:hAnsi="Times New Roman" w:cs="Times New Roman"/>
          <w:sz w:val="28"/>
          <w:szCs w:val="28"/>
        </w:rPr>
        <w:t>t</w:t>
      </w:r>
      <w:r w:rsidRPr="007411D6">
        <w:rPr>
          <w:rFonts w:ascii="Times New Roman" w:eastAsia="Times New Roman" w:hAnsi="Times New Roman" w:cs="Times New Roman"/>
          <w:sz w:val="28"/>
          <w:szCs w:val="28"/>
        </w:rPr>
        <w:t xml:space="preserve"> 7, të </w:t>
      </w:r>
      <w:r>
        <w:rPr>
          <w:rFonts w:ascii="Times New Roman" w:eastAsia="Times New Roman" w:hAnsi="Times New Roman" w:cs="Times New Roman"/>
          <w:sz w:val="28"/>
          <w:szCs w:val="28"/>
        </w:rPr>
        <w:t>r</w:t>
      </w:r>
      <w:r w:rsidRPr="007411D6">
        <w:rPr>
          <w:rFonts w:ascii="Times New Roman" w:eastAsia="Times New Roman" w:hAnsi="Times New Roman" w:cs="Times New Roman"/>
          <w:sz w:val="28"/>
          <w:szCs w:val="28"/>
        </w:rPr>
        <w:t>regullores (BE) 2023/2859;</w:t>
      </w:r>
    </w:p>
    <w:p w14:paraId="041BB2BB" w14:textId="77777777" w:rsidR="00EA411E" w:rsidRDefault="00EA411E" w:rsidP="00EA411E">
      <w:pPr>
        <w:pStyle w:val="ListParagraph"/>
        <w:numPr>
          <w:ilvl w:val="2"/>
          <w:numId w:val="3"/>
        </w:numPr>
        <w:spacing w:after="0" w:line="240" w:lineRule="auto"/>
        <w:ind w:left="126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lastRenderedPageBreak/>
        <w:t>Konstatimin</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nëse informacioni përmban të dhëna personale.</w:t>
      </w:r>
    </w:p>
    <w:p w14:paraId="35A45A92"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7D335413" w14:textId="77777777" w:rsidR="00EA411E" w:rsidRDefault="00EA411E" w:rsidP="00EA411E">
      <w:pPr>
        <w:pStyle w:val="ListParagraph"/>
        <w:numPr>
          <w:ilvl w:val="0"/>
          <w:numId w:val="3"/>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Autoriteti i Mbikëqyrjes Financiare miraton rregulla më të detajuara për të siguruar mbledhjen dhe administrimin efikas të informacionit të përcaktuar në pikën 1 të këtij neni, në përputhje me </w:t>
      </w:r>
      <w:r>
        <w:rPr>
          <w:rFonts w:ascii="Times New Roman" w:eastAsia="Times New Roman" w:hAnsi="Times New Roman" w:cs="Times New Roman"/>
          <w:sz w:val="28"/>
          <w:szCs w:val="28"/>
        </w:rPr>
        <w:t>r</w:t>
      </w:r>
      <w:r w:rsidRPr="007411D6">
        <w:rPr>
          <w:rFonts w:ascii="Times New Roman" w:eastAsia="Times New Roman" w:hAnsi="Times New Roman" w:cs="Times New Roman"/>
          <w:sz w:val="28"/>
          <w:szCs w:val="28"/>
        </w:rPr>
        <w:t>regulloren (BE) 2023/2859 dhe aktet e miratuara në zbatim të saj.</w:t>
      </w:r>
    </w:p>
    <w:p w14:paraId="352D5038"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266B3CCD" w14:textId="77777777" w:rsidR="00EA411E" w:rsidRPr="007411D6" w:rsidRDefault="00EA411E" w:rsidP="00EA411E">
      <w:pPr>
        <w:pStyle w:val="ListParagraph"/>
        <w:numPr>
          <w:ilvl w:val="0"/>
          <w:numId w:val="3"/>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Dispozitat e këtij neni nuk zbatohen e nuk prodhojnë efekte juridike përpara datës së anëtarësimit të Republikës së Shqipërisë në Bashkimin Evropian. Nëse data e anëtarësimit është pas datës 10 janar 2030, dispozitat e këtij neni zbatohen nga data e anëtarësimit.</w:t>
      </w:r>
    </w:p>
    <w:p w14:paraId="7B0850BF" w14:textId="77777777" w:rsidR="00EA411E" w:rsidRPr="007411D6" w:rsidRDefault="00EA411E" w:rsidP="00EA411E">
      <w:pPr>
        <w:spacing w:after="0" w:line="240" w:lineRule="auto"/>
        <w:jc w:val="both"/>
        <w:rPr>
          <w:rFonts w:ascii="Times New Roman" w:eastAsia="Times New Roman" w:hAnsi="Times New Roman" w:cs="Times New Roman"/>
          <w:b/>
          <w:bCs/>
          <w:color w:val="000000" w:themeColor="text1"/>
          <w:sz w:val="28"/>
          <w:szCs w:val="28"/>
        </w:rPr>
      </w:pPr>
    </w:p>
    <w:p w14:paraId="090EAC25" w14:textId="77777777" w:rsidR="00EA411E" w:rsidRPr="007411D6" w:rsidRDefault="00EA411E" w:rsidP="00EA411E">
      <w:pPr>
        <w:spacing w:after="0" w:line="240" w:lineRule="auto"/>
        <w:jc w:val="center"/>
        <w:rPr>
          <w:rFonts w:ascii="Times New Roman" w:hAnsi="Times New Roman" w:cs="Times New Roman"/>
          <w:sz w:val="28"/>
          <w:szCs w:val="28"/>
        </w:rPr>
      </w:pPr>
      <w:r w:rsidRPr="007411D6">
        <w:rPr>
          <w:rFonts w:ascii="Times New Roman" w:eastAsia="Times New Roman" w:hAnsi="Times New Roman" w:cs="Times New Roman"/>
          <w:b/>
          <w:bCs/>
          <w:color w:val="000000" w:themeColor="text1"/>
          <w:sz w:val="28"/>
          <w:szCs w:val="28"/>
        </w:rPr>
        <w:t>Neni 141</w:t>
      </w:r>
    </w:p>
    <w:p w14:paraId="12EECB8E"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Aktet nënligjore</w:t>
      </w:r>
    </w:p>
    <w:p w14:paraId="6E03BE55"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20A9A21D" w14:textId="77777777" w:rsidR="00EA411E" w:rsidRDefault="00EA411E" w:rsidP="00EA411E">
      <w:pPr>
        <w:numPr>
          <w:ilvl w:val="0"/>
          <w:numId w:val="42"/>
        </w:num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Banka e Shqipërisë miraton, me rregullore, brenda 1 (një) viti nga hyrja në fuqi e këtij ligji, aktet rregulluese që i përkasin fushës së përgjegjësisë së saj, sipas përcaktimeve të këtij ligji.</w:t>
      </w:r>
    </w:p>
    <w:p w14:paraId="26BD0748"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3CCD1957" w14:textId="77777777" w:rsidR="00EA411E" w:rsidRDefault="00EA411E" w:rsidP="00EA411E">
      <w:pPr>
        <w:numPr>
          <w:ilvl w:val="0"/>
          <w:numId w:val="42"/>
        </w:num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Autoriteti i Mbikëqyrjes Financiare miraton, brenda 1 (një) viti nga hyrja në fuqi e këtij ligji, aktet rregulluese që i përkasin fushës së përgjegjësisë së tij, sipas përcaktimeve të këtij ligji.</w:t>
      </w:r>
    </w:p>
    <w:p w14:paraId="235203B0"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1C642BB1" w14:textId="77777777" w:rsidR="00EA411E" w:rsidRDefault="00EA411E" w:rsidP="00EA411E">
      <w:pPr>
        <w:numPr>
          <w:ilvl w:val="0"/>
          <w:numId w:val="42"/>
        </w:numPr>
        <w:spacing w:after="0" w:line="240" w:lineRule="auto"/>
        <w:ind w:left="36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Këshilli i Ministrave miraton</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brenda 1 (një) viti nga hyrja në fuqi e këtij ligji, vendimin sipas pikës 2</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nenit 139</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këtij ligji.</w:t>
      </w:r>
    </w:p>
    <w:p w14:paraId="49ECD3FB"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1D8D243E"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Neni 142</w:t>
      </w:r>
    </w:p>
    <w:p w14:paraId="4AB4331E"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Dispozita kalimtare</w:t>
      </w:r>
    </w:p>
    <w:p w14:paraId="7E19E282"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4213828C" w14:textId="77777777" w:rsidR="00EA411E" w:rsidRPr="007411D6" w:rsidRDefault="00EA411E" w:rsidP="00EA411E">
      <w:pPr>
        <w:pStyle w:val="ListParagraph"/>
        <w:spacing w:after="0" w:line="240" w:lineRule="auto"/>
        <w:ind w:left="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Dispozitat e nen</w:t>
      </w:r>
      <w:r>
        <w:rPr>
          <w:rFonts w:ascii="Times New Roman" w:eastAsia="Times New Roman" w:hAnsi="Times New Roman" w:cs="Times New Roman"/>
          <w:sz w:val="28"/>
          <w:szCs w:val="28"/>
        </w:rPr>
        <w:t xml:space="preserve">eve </w:t>
      </w:r>
      <w:r w:rsidRPr="007411D6">
        <w:rPr>
          <w:rFonts w:ascii="Times New Roman" w:eastAsia="Times New Roman" w:hAnsi="Times New Roman" w:cs="Times New Roman"/>
          <w:sz w:val="28"/>
          <w:szCs w:val="28"/>
        </w:rPr>
        <w:t>48, pika 11, 56, pikat 6 e 7, 57, pikat 4 e 5, 103, 104,106, 140</w:t>
      </w:r>
      <w:r>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 xml:space="preserve">si dhe dispozitat e seksionit 4 dhe 5, </w:t>
      </w:r>
      <w:r>
        <w:rPr>
          <w:rFonts w:ascii="Times New Roman" w:eastAsia="Times New Roman" w:hAnsi="Times New Roman" w:cs="Times New Roman"/>
          <w:sz w:val="28"/>
          <w:szCs w:val="28"/>
        </w:rPr>
        <w:t>të k</w:t>
      </w:r>
      <w:r w:rsidRPr="007411D6">
        <w:rPr>
          <w:rFonts w:ascii="Times New Roman" w:eastAsia="Times New Roman" w:hAnsi="Times New Roman" w:cs="Times New Roman"/>
          <w:sz w:val="28"/>
          <w:szCs w:val="28"/>
        </w:rPr>
        <w:t xml:space="preserve">reut VII, të këtij ligji, nuk zbatohen e nuk prodhojnë efekte juridike deri në datën e anëtarësimit të Republikës së Shqipërisë në Bashkimin Evropian. Duke filluar nga kjo datë, këto dispozita zbatohen nëpërmjet rregullores (BE) 2023/1114 të Parlamentit Evropian dhe Këshillit, “Për tregjet e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eve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e cila bëhet drejtpërdrejt e zbatueshme në Republikën e Shqipërisë.</w:t>
      </w:r>
    </w:p>
    <w:p w14:paraId="01840F4D"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424BB9AA"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Neni 143</w:t>
      </w:r>
    </w:p>
    <w:p w14:paraId="6E1E8D8A"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Shfuqizime</w:t>
      </w:r>
    </w:p>
    <w:p w14:paraId="2528EA2F"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2DACDB13"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Me hyrjen në fuqi të këtij ligji, ligji nr.66/2020</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“Për tregjet financiare të bazuara në teknologjinë e regjistrit të shpërndarë”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dhe aktet nënligjore në zbatim të tij shfuqizohen.</w:t>
      </w:r>
    </w:p>
    <w:p w14:paraId="243141E1"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lastRenderedPageBreak/>
        <w:t>Neni 144</w:t>
      </w:r>
    </w:p>
    <w:p w14:paraId="10B90E23"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Hyrja në fuqi</w:t>
      </w:r>
    </w:p>
    <w:p w14:paraId="26600D70" w14:textId="77777777" w:rsidR="00EA411E" w:rsidRPr="007411D6" w:rsidRDefault="00EA411E" w:rsidP="00EA411E">
      <w:pPr>
        <w:spacing w:after="0" w:line="240" w:lineRule="auto"/>
        <w:jc w:val="center"/>
        <w:rPr>
          <w:rFonts w:ascii="Times New Roman" w:eastAsia="Times New Roman" w:hAnsi="Times New Roman" w:cs="Times New Roman"/>
          <w:color w:val="000000" w:themeColor="text1"/>
          <w:sz w:val="28"/>
          <w:szCs w:val="28"/>
        </w:rPr>
      </w:pPr>
    </w:p>
    <w:p w14:paraId="4DF0486B" w14:textId="77777777" w:rsidR="00EA411E" w:rsidRPr="007411D6" w:rsidRDefault="00EA411E" w:rsidP="00EA411E">
      <w:pPr>
        <w:pStyle w:val="ListParagraph"/>
        <w:spacing w:after="0" w:line="240" w:lineRule="auto"/>
        <w:ind w:left="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Ky ligj hyn në fuqi 15 ditë pas botimit në </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Fletoren </w:t>
      </w:r>
      <w:r>
        <w:rPr>
          <w:rFonts w:ascii="Times New Roman" w:eastAsia="Times New Roman" w:hAnsi="Times New Roman" w:cs="Times New Roman"/>
          <w:color w:val="000000" w:themeColor="text1"/>
          <w:sz w:val="28"/>
          <w:szCs w:val="28"/>
        </w:rPr>
        <w:t>z</w:t>
      </w:r>
      <w:r w:rsidRPr="007411D6">
        <w:rPr>
          <w:rFonts w:ascii="Times New Roman" w:eastAsia="Times New Roman" w:hAnsi="Times New Roman" w:cs="Times New Roman"/>
          <w:color w:val="000000" w:themeColor="text1"/>
          <w:sz w:val="28"/>
          <w:szCs w:val="28"/>
        </w:rPr>
        <w:t>yrtare</w:t>
      </w:r>
      <w:r>
        <w:rPr>
          <w:rFonts w:ascii="Times New Roman" w:eastAsia="Times New Roman" w:hAnsi="Times New Roman" w:cs="Times New Roman"/>
          <w:color w:val="000000" w:themeColor="text1"/>
          <w:sz w:val="28"/>
          <w:szCs w:val="28"/>
        </w:rPr>
        <w:t>”.</w:t>
      </w:r>
    </w:p>
    <w:p w14:paraId="16171CB2"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0FB49AC1"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1EA19989" w14:textId="77777777" w:rsidR="00EA411E" w:rsidRPr="005635F1"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5635F1">
        <w:rPr>
          <w:rFonts w:ascii="Times New Roman" w:eastAsia="Times New Roman" w:hAnsi="Times New Roman" w:cs="Times New Roman"/>
          <w:b/>
          <w:bCs/>
          <w:color w:val="000000" w:themeColor="text1"/>
          <w:sz w:val="28"/>
          <w:szCs w:val="28"/>
        </w:rPr>
        <w:t>K</w:t>
      </w:r>
      <w:r>
        <w:rPr>
          <w:rFonts w:ascii="Times New Roman" w:eastAsia="Times New Roman" w:hAnsi="Times New Roman" w:cs="Times New Roman"/>
          <w:b/>
          <w:bCs/>
          <w:color w:val="000000" w:themeColor="text1"/>
          <w:sz w:val="28"/>
          <w:szCs w:val="28"/>
        </w:rPr>
        <w:t xml:space="preserve"> </w:t>
      </w:r>
      <w:r w:rsidRPr="005635F1">
        <w:rPr>
          <w:rFonts w:ascii="Times New Roman" w:eastAsia="Times New Roman" w:hAnsi="Times New Roman" w:cs="Times New Roman"/>
          <w:b/>
          <w:bCs/>
          <w:color w:val="000000" w:themeColor="text1"/>
          <w:sz w:val="28"/>
          <w:szCs w:val="28"/>
        </w:rPr>
        <w:t>R</w:t>
      </w:r>
      <w:r>
        <w:rPr>
          <w:rFonts w:ascii="Times New Roman" w:eastAsia="Times New Roman" w:hAnsi="Times New Roman" w:cs="Times New Roman"/>
          <w:b/>
          <w:bCs/>
          <w:color w:val="000000" w:themeColor="text1"/>
          <w:sz w:val="28"/>
          <w:szCs w:val="28"/>
        </w:rPr>
        <w:t xml:space="preserve"> </w:t>
      </w:r>
      <w:r w:rsidRPr="005635F1">
        <w:rPr>
          <w:rFonts w:ascii="Times New Roman" w:eastAsia="Times New Roman" w:hAnsi="Times New Roman" w:cs="Times New Roman"/>
          <w:b/>
          <w:bCs/>
          <w:color w:val="000000" w:themeColor="text1"/>
          <w:sz w:val="28"/>
          <w:szCs w:val="28"/>
        </w:rPr>
        <w:t>Y</w:t>
      </w:r>
      <w:r>
        <w:rPr>
          <w:rFonts w:ascii="Times New Roman" w:eastAsia="Times New Roman" w:hAnsi="Times New Roman" w:cs="Times New Roman"/>
          <w:b/>
          <w:bCs/>
          <w:color w:val="000000" w:themeColor="text1"/>
          <w:sz w:val="28"/>
          <w:szCs w:val="28"/>
        </w:rPr>
        <w:t xml:space="preserve"> </w:t>
      </w:r>
      <w:r w:rsidRPr="005635F1">
        <w:rPr>
          <w:rFonts w:ascii="Times New Roman" w:eastAsia="Times New Roman" w:hAnsi="Times New Roman" w:cs="Times New Roman"/>
          <w:b/>
          <w:bCs/>
          <w:color w:val="000000" w:themeColor="text1"/>
          <w:sz w:val="28"/>
          <w:szCs w:val="28"/>
        </w:rPr>
        <w:t>E</w:t>
      </w:r>
      <w:r>
        <w:rPr>
          <w:rFonts w:ascii="Times New Roman" w:eastAsia="Times New Roman" w:hAnsi="Times New Roman" w:cs="Times New Roman"/>
          <w:b/>
          <w:bCs/>
          <w:color w:val="000000" w:themeColor="text1"/>
          <w:sz w:val="28"/>
          <w:szCs w:val="28"/>
        </w:rPr>
        <w:t xml:space="preserve"> </w:t>
      </w:r>
      <w:r w:rsidRPr="005635F1">
        <w:rPr>
          <w:rFonts w:ascii="Times New Roman" w:eastAsia="Times New Roman" w:hAnsi="Times New Roman" w:cs="Times New Roman"/>
          <w:b/>
          <w:bCs/>
          <w:color w:val="000000" w:themeColor="text1"/>
          <w:sz w:val="28"/>
          <w:szCs w:val="28"/>
        </w:rPr>
        <w:t>T</w:t>
      </w:r>
      <w:r>
        <w:rPr>
          <w:rFonts w:ascii="Times New Roman" w:eastAsia="Times New Roman" w:hAnsi="Times New Roman" w:cs="Times New Roman"/>
          <w:b/>
          <w:bCs/>
          <w:color w:val="000000" w:themeColor="text1"/>
          <w:sz w:val="28"/>
          <w:szCs w:val="28"/>
        </w:rPr>
        <w:t xml:space="preserve"> </w:t>
      </w:r>
      <w:r w:rsidRPr="005635F1">
        <w:rPr>
          <w:rFonts w:ascii="Times New Roman" w:eastAsia="Times New Roman" w:hAnsi="Times New Roman" w:cs="Times New Roman"/>
          <w:b/>
          <w:bCs/>
          <w:color w:val="000000" w:themeColor="text1"/>
          <w:sz w:val="28"/>
          <w:szCs w:val="28"/>
        </w:rPr>
        <w:t>A</w:t>
      </w:r>
      <w:r>
        <w:rPr>
          <w:rFonts w:ascii="Times New Roman" w:eastAsia="Times New Roman" w:hAnsi="Times New Roman" w:cs="Times New Roman"/>
          <w:b/>
          <w:bCs/>
          <w:color w:val="000000" w:themeColor="text1"/>
          <w:sz w:val="28"/>
          <w:szCs w:val="28"/>
        </w:rPr>
        <w:t xml:space="preserve"> </w:t>
      </w:r>
      <w:r w:rsidRPr="005635F1">
        <w:rPr>
          <w:rFonts w:ascii="Times New Roman" w:eastAsia="Times New Roman" w:hAnsi="Times New Roman" w:cs="Times New Roman"/>
          <w:b/>
          <w:bCs/>
          <w:color w:val="000000" w:themeColor="text1"/>
          <w:sz w:val="28"/>
          <w:szCs w:val="28"/>
        </w:rPr>
        <w:t>R</w:t>
      </w:r>
      <w:r>
        <w:rPr>
          <w:rFonts w:ascii="Times New Roman" w:eastAsia="Times New Roman" w:hAnsi="Times New Roman" w:cs="Times New Roman"/>
          <w:b/>
          <w:bCs/>
          <w:color w:val="000000" w:themeColor="text1"/>
          <w:sz w:val="28"/>
          <w:szCs w:val="28"/>
        </w:rPr>
        <w:t xml:space="preserve"> </w:t>
      </w:r>
      <w:r w:rsidRPr="005635F1">
        <w:rPr>
          <w:rFonts w:ascii="Times New Roman" w:eastAsia="Times New Roman" w:hAnsi="Times New Roman" w:cs="Times New Roman"/>
          <w:b/>
          <w:bCs/>
          <w:color w:val="000000" w:themeColor="text1"/>
          <w:sz w:val="28"/>
          <w:szCs w:val="28"/>
        </w:rPr>
        <w:t>I</w:t>
      </w:r>
    </w:p>
    <w:p w14:paraId="388BD1D2" w14:textId="77777777" w:rsidR="00EA411E" w:rsidRPr="005635F1"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66FD2FD7" w14:textId="77777777" w:rsidR="00EA411E" w:rsidRPr="005635F1"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1A21410C" w14:textId="164C45AA" w:rsidR="00EA411E" w:rsidRPr="005635F1"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5635F1">
        <w:rPr>
          <w:rFonts w:ascii="Times New Roman" w:eastAsia="Times New Roman" w:hAnsi="Times New Roman" w:cs="Times New Roman"/>
          <w:b/>
          <w:bCs/>
          <w:color w:val="000000" w:themeColor="text1"/>
          <w:sz w:val="28"/>
          <w:szCs w:val="28"/>
        </w:rPr>
        <w:t>N</w:t>
      </w:r>
      <w:r w:rsidR="00095953" w:rsidRPr="005635F1">
        <w:rPr>
          <w:rFonts w:ascii="Times New Roman" w:eastAsia="Times New Roman" w:hAnsi="Times New Roman" w:cs="Times New Roman"/>
          <w:b/>
          <w:bCs/>
          <w:color w:val="000000" w:themeColor="text1"/>
          <w:sz w:val="28"/>
          <w:szCs w:val="28"/>
        </w:rPr>
        <w:t>IKO</w:t>
      </w:r>
      <w:r w:rsidRPr="005635F1">
        <w:rPr>
          <w:rFonts w:ascii="Times New Roman" w:eastAsia="Times New Roman" w:hAnsi="Times New Roman" w:cs="Times New Roman"/>
          <w:b/>
          <w:bCs/>
          <w:color w:val="000000" w:themeColor="text1"/>
          <w:sz w:val="28"/>
          <w:szCs w:val="28"/>
        </w:rPr>
        <w:t xml:space="preserve"> PELESHI</w:t>
      </w:r>
    </w:p>
    <w:p w14:paraId="08C91918"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25D455E2"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5DEF805D"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481C51A4"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0174E2F7"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7C33BDCC"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6805316C"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2A45DA6C"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54D92113"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28D6A674"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4DBC6DBB"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50CA849C"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044E412C"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4926E90F"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74C7C780"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2F3D7EA6"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6530779A"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0F692BDC"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50C45363"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16BFED36"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5BFBE7D7" w14:textId="77777777" w:rsidR="00EA411E"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3D9C69AA"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58BB16FE"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43E0BEFE"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079C7C77"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0476A2CF"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6954A855"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4D992F19"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7E023FEB"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3CD80DFF"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08981DE8"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34F89A86"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5DD89C4F" w14:textId="77777777" w:rsidR="009B6BF6" w:rsidRDefault="009B6BF6" w:rsidP="00EA411E">
      <w:pPr>
        <w:spacing w:after="0" w:line="240" w:lineRule="auto"/>
        <w:jc w:val="both"/>
        <w:rPr>
          <w:rFonts w:ascii="Times New Roman" w:eastAsia="Times New Roman" w:hAnsi="Times New Roman" w:cs="Times New Roman"/>
          <w:color w:val="000000" w:themeColor="text1"/>
          <w:sz w:val="28"/>
          <w:szCs w:val="28"/>
        </w:rPr>
      </w:pPr>
    </w:p>
    <w:p w14:paraId="30FB1A35" w14:textId="77777777" w:rsidR="00EA411E" w:rsidRPr="007411D6" w:rsidRDefault="00EA411E" w:rsidP="00EA411E">
      <w:pPr>
        <w:pStyle w:val="Heading2"/>
        <w:spacing w:before="0" w:after="0" w:line="240" w:lineRule="auto"/>
        <w:jc w:val="center"/>
        <w:rPr>
          <w:rFonts w:ascii="Times New Roman" w:eastAsia="Times New Roman" w:hAnsi="Times New Roman" w:cs="Times New Roman"/>
          <w:b/>
          <w:bCs/>
          <w:color w:val="000000" w:themeColor="text1"/>
          <w:sz w:val="28"/>
          <w:szCs w:val="28"/>
        </w:rPr>
      </w:pPr>
      <w:bookmarkStart w:id="19" w:name="_heading=h.pv1dkjxu57jt"/>
      <w:bookmarkEnd w:id="19"/>
      <w:r w:rsidRPr="007411D6">
        <w:rPr>
          <w:rFonts w:ascii="Times New Roman" w:eastAsia="Times New Roman" w:hAnsi="Times New Roman" w:cs="Times New Roman"/>
          <w:b/>
          <w:bCs/>
          <w:color w:val="000000" w:themeColor="text1"/>
          <w:sz w:val="28"/>
          <w:szCs w:val="28"/>
        </w:rPr>
        <w:lastRenderedPageBreak/>
        <w:t>ANEKSI I</w:t>
      </w:r>
    </w:p>
    <w:p w14:paraId="2C293EBE"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DETYRIMET PËR PUBLIKIM NË LIDHJE ME DOKUMENTIN INFORMUES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 xml:space="preserve">IT TË NDRYSHËM NGA TOKENI </w:t>
      </w:r>
    </w:p>
    <w:p w14:paraId="4558D08C"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I ASETEVE OSE TOKENI I PARASË ELEKTRONIKE</w:t>
      </w:r>
    </w:p>
    <w:p w14:paraId="7B45564F"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2E0D1188" w14:textId="77777777" w:rsidR="00EA411E" w:rsidRDefault="00EA411E" w:rsidP="00EA411E">
      <w:pPr>
        <w:pStyle w:val="Heading4"/>
        <w:spacing w:before="0" w:after="0" w:line="240" w:lineRule="auto"/>
        <w:jc w:val="both"/>
        <w:rPr>
          <w:rFonts w:ascii="Times New Roman" w:eastAsia="Times New Roman" w:hAnsi="Times New Roman" w:cs="Times New Roman"/>
          <w:b/>
          <w:bCs/>
          <w:i w:val="0"/>
          <w:iCs w:val="0"/>
          <w:color w:val="000000" w:themeColor="text1"/>
          <w:sz w:val="28"/>
          <w:szCs w:val="28"/>
        </w:rPr>
      </w:pPr>
      <w:r w:rsidRPr="007411D6">
        <w:rPr>
          <w:rFonts w:ascii="Times New Roman" w:eastAsia="Times New Roman" w:hAnsi="Times New Roman" w:cs="Times New Roman"/>
          <w:b/>
          <w:bCs/>
          <w:i w:val="0"/>
          <w:iCs w:val="0"/>
          <w:color w:val="000000" w:themeColor="text1"/>
          <w:sz w:val="28"/>
          <w:szCs w:val="28"/>
        </w:rPr>
        <w:t>Seksioni A: Informacion rreth ofertuesit ose subjektit</w:t>
      </w:r>
      <w:r>
        <w:rPr>
          <w:rFonts w:ascii="Times New Roman" w:eastAsia="Times New Roman" w:hAnsi="Times New Roman" w:cs="Times New Roman"/>
          <w:b/>
          <w:bCs/>
          <w:i w:val="0"/>
          <w:iCs w:val="0"/>
          <w:color w:val="000000" w:themeColor="text1"/>
          <w:sz w:val="28"/>
          <w:szCs w:val="28"/>
        </w:rPr>
        <w:t>,</w:t>
      </w:r>
      <w:r w:rsidRPr="007411D6">
        <w:rPr>
          <w:rFonts w:ascii="Times New Roman" w:eastAsia="Times New Roman" w:hAnsi="Times New Roman" w:cs="Times New Roman"/>
          <w:b/>
          <w:bCs/>
          <w:i w:val="0"/>
          <w:iCs w:val="0"/>
          <w:color w:val="000000" w:themeColor="text1"/>
          <w:sz w:val="28"/>
          <w:szCs w:val="28"/>
        </w:rPr>
        <w:t xml:space="preserve"> që kërkon pranimin për tregtim</w:t>
      </w:r>
    </w:p>
    <w:p w14:paraId="4666598F" w14:textId="77777777" w:rsidR="00EA411E" w:rsidRPr="005635F1" w:rsidRDefault="00EA411E" w:rsidP="00EA411E">
      <w:pPr>
        <w:rPr>
          <w:i/>
          <w:iCs/>
        </w:rPr>
      </w:pPr>
    </w:p>
    <w:p w14:paraId="5F86A3E8" w14:textId="77777777" w:rsidR="00EA411E" w:rsidRPr="007411D6" w:rsidRDefault="00EA411E" w:rsidP="00EA411E">
      <w:pPr>
        <w:numPr>
          <w:ilvl w:val="0"/>
          <w:numId w:val="19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Emri;</w:t>
      </w:r>
    </w:p>
    <w:p w14:paraId="4B4AD6C5" w14:textId="77777777" w:rsidR="00EA411E" w:rsidRPr="007411D6" w:rsidRDefault="00EA411E" w:rsidP="00EA411E">
      <w:pPr>
        <w:numPr>
          <w:ilvl w:val="0"/>
          <w:numId w:val="19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Forma juridike;</w:t>
      </w:r>
    </w:p>
    <w:p w14:paraId="111E1517" w14:textId="77777777" w:rsidR="00EA411E" w:rsidRPr="007411D6" w:rsidRDefault="00EA411E" w:rsidP="00EA411E">
      <w:pPr>
        <w:numPr>
          <w:ilvl w:val="0"/>
          <w:numId w:val="19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Adresa e zyrës qendrore;</w:t>
      </w:r>
    </w:p>
    <w:p w14:paraId="4A1BDECF" w14:textId="77777777" w:rsidR="00EA411E" w:rsidRPr="007411D6" w:rsidRDefault="00EA411E" w:rsidP="00EA411E">
      <w:pPr>
        <w:numPr>
          <w:ilvl w:val="0"/>
          <w:numId w:val="19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Data e regjistrimit;</w:t>
      </w:r>
    </w:p>
    <w:p w14:paraId="2A3F81AB" w14:textId="77777777" w:rsidR="00EA411E" w:rsidRPr="007411D6" w:rsidRDefault="00EA411E" w:rsidP="00EA411E">
      <w:pPr>
        <w:numPr>
          <w:ilvl w:val="0"/>
          <w:numId w:val="19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Numri unik i identifikimit të subjektit;</w:t>
      </w:r>
    </w:p>
    <w:p w14:paraId="615E481F" w14:textId="77777777" w:rsidR="00EA411E" w:rsidRDefault="00EA411E" w:rsidP="00EA411E">
      <w:pPr>
        <w:numPr>
          <w:ilvl w:val="0"/>
          <w:numId w:val="194"/>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Numri i telefonit dhe adresa e </w:t>
      </w:r>
      <w:r w:rsidRPr="008949E4">
        <w:rPr>
          <w:rFonts w:ascii="Times New Roman" w:eastAsia="Times New Roman" w:hAnsi="Times New Roman" w:cs="Times New Roman"/>
          <w:i/>
          <w:iCs/>
          <w:sz w:val="28"/>
          <w:szCs w:val="28"/>
        </w:rPr>
        <w:t>e-mail</w:t>
      </w:r>
      <w:r w:rsidRPr="007411D6">
        <w:rPr>
          <w:rFonts w:ascii="Times New Roman" w:eastAsia="Times New Roman" w:hAnsi="Times New Roman" w:cs="Times New Roman"/>
          <w:sz w:val="28"/>
          <w:szCs w:val="28"/>
        </w:rPr>
        <w:t>-it të ofertuesit ose të subjektit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kërkon pranim për tregtim, si dhe përcaktimi i afatit kohor brenda të cilit do t’u jepet përgjigje kërkesave të investitorëve/klientëve të paraqitura nëpërmjet këtyre të dhënave të kontaktit</w:t>
      </w:r>
      <w:r>
        <w:rPr>
          <w:rFonts w:ascii="Times New Roman" w:eastAsia="Times New Roman" w:hAnsi="Times New Roman" w:cs="Times New Roman"/>
          <w:sz w:val="28"/>
          <w:szCs w:val="28"/>
        </w:rPr>
        <w:t>.</w:t>
      </w:r>
    </w:p>
    <w:p w14:paraId="7901C6A4" w14:textId="77777777" w:rsidR="00EA411E" w:rsidRDefault="00EA411E" w:rsidP="00EA411E">
      <w:pPr>
        <w:numPr>
          <w:ilvl w:val="0"/>
          <w:numId w:val="19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Emri i shoqërisë mëmë, në rastet kur është e zbatueshme;</w:t>
      </w:r>
    </w:p>
    <w:p w14:paraId="542E8BAC" w14:textId="77777777" w:rsidR="00EA411E" w:rsidRDefault="00EA411E" w:rsidP="00EA411E">
      <w:pPr>
        <w:numPr>
          <w:ilvl w:val="0"/>
          <w:numId w:val="19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Të dhënat identifikuese, adresat e biznesit dhe funksionet e personave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janë anëtarë të organit drejtues të ofertuesit ose subjektit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kërkon pranimin në tregtim;</w:t>
      </w:r>
    </w:p>
    <w:p w14:paraId="18B11656" w14:textId="77777777" w:rsidR="00EA411E" w:rsidRPr="005635F1" w:rsidRDefault="00EA411E" w:rsidP="00EA411E">
      <w:pPr>
        <w:numPr>
          <w:ilvl w:val="0"/>
          <w:numId w:val="194"/>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color w:val="000000" w:themeColor="text1"/>
          <w:sz w:val="28"/>
          <w:szCs w:val="28"/>
        </w:rPr>
        <w:t>Objekti i veprimtarisë së ofertuesit ose subjektit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kërkon pranimin për tregtim dhe të shoqërisë</w:t>
      </w:r>
      <w:r>
        <w:rPr>
          <w:rFonts w:ascii="Times New Roman" w:eastAsia="Times New Roman" w:hAnsi="Times New Roman" w:cs="Times New Roman"/>
          <w:color w:val="000000" w:themeColor="text1"/>
          <w:sz w:val="28"/>
          <w:szCs w:val="28"/>
        </w:rPr>
        <w:t xml:space="preserve"> </w:t>
      </w:r>
      <w:r w:rsidRPr="007411D6">
        <w:rPr>
          <w:rFonts w:ascii="Times New Roman" w:eastAsia="Times New Roman" w:hAnsi="Times New Roman" w:cs="Times New Roman"/>
          <w:color w:val="000000" w:themeColor="text1"/>
          <w:sz w:val="28"/>
          <w:szCs w:val="28"/>
        </w:rPr>
        <w:t>mëmë, në rastet kur është e zbatueshme;</w:t>
      </w:r>
    </w:p>
    <w:p w14:paraId="5CB29458" w14:textId="07194907" w:rsidR="00EA411E" w:rsidRPr="00F928B7" w:rsidRDefault="00EA411E" w:rsidP="00EA411E">
      <w:pPr>
        <w:numPr>
          <w:ilvl w:val="0"/>
          <w:numId w:val="194"/>
        </w:numPr>
        <w:pBdr>
          <w:top w:val="nil"/>
          <w:left w:val="nil"/>
          <w:bottom w:val="nil"/>
          <w:right w:val="nil"/>
          <w:between w:val="nil"/>
        </w:pBd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Gjendja financiare e ofertuesit ose e subjektit që kërkon pranim për tregtim gjatë tr</w:t>
      </w:r>
      <w:r>
        <w:rPr>
          <w:rFonts w:ascii="Times New Roman" w:eastAsia="Times New Roman" w:hAnsi="Times New Roman" w:cs="Times New Roman"/>
          <w:sz w:val="28"/>
          <w:szCs w:val="28"/>
        </w:rPr>
        <w:t>i</w:t>
      </w:r>
      <w:r w:rsidRPr="007411D6">
        <w:rPr>
          <w:rFonts w:ascii="Times New Roman" w:eastAsia="Times New Roman" w:hAnsi="Times New Roman" w:cs="Times New Roman"/>
          <w:sz w:val="28"/>
          <w:szCs w:val="28"/>
        </w:rPr>
        <w:t xml:space="preserve"> viteve të fundit ose, në rastet kur ofertuesi ose subjekti që kërkon pranim për tregtim nuk është themeluar gjatë tr</w:t>
      </w:r>
      <w:r>
        <w:rPr>
          <w:rFonts w:ascii="Times New Roman" w:eastAsia="Times New Roman" w:hAnsi="Times New Roman" w:cs="Times New Roman"/>
          <w:sz w:val="28"/>
          <w:szCs w:val="28"/>
        </w:rPr>
        <w:t xml:space="preserve">i </w:t>
      </w:r>
      <w:r w:rsidRPr="007411D6">
        <w:rPr>
          <w:rFonts w:ascii="Times New Roman" w:eastAsia="Times New Roman" w:hAnsi="Times New Roman" w:cs="Times New Roman"/>
          <w:sz w:val="28"/>
          <w:szCs w:val="28"/>
        </w:rPr>
        <w:t xml:space="preserve">viteve të fundit, gjendja e tij financiare që nga data </w:t>
      </w:r>
      <w:r w:rsidRPr="00F928B7">
        <w:rPr>
          <w:rFonts w:ascii="Times New Roman" w:eastAsia="Times New Roman" w:hAnsi="Times New Roman" w:cs="Times New Roman"/>
          <w:sz w:val="28"/>
          <w:szCs w:val="28"/>
        </w:rPr>
        <w:t xml:space="preserve">e </w:t>
      </w:r>
      <w:r w:rsidRPr="00F104B8">
        <w:rPr>
          <w:rFonts w:ascii="Times New Roman" w:eastAsia="Times New Roman" w:hAnsi="Times New Roman" w:cs="Times New Roman"/>
          <w:sz w:val="28"/>
          <w:szCs w:val="28"/>
        </w:rPr>
        <w:t>regjistrimit</w:t>
      </w:r>
      <w:r w:rsidRPr="00095953">
        <w:rPr>
          <w:rFonts w:ascii="Times New Roman" w:eastAsia="Times New Roman" w:hAnsi="Times New Roman" w:cs="Times New Roman"/>
          <w:sz w:val="28"/>
          <w:szCs w:val="28"/>
        </w:rPr>
        <w:t>:</w:t>
      </w:r>
    </w:p>
    <w:p w14:paraId="49F1C929"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p>
    <w:p w14:paraId="5BBF17E3" w14:textId="77777777" w:rsidR="00EA411E" w:rsidRPr="001D6044" w:rsidRDefault="00EA411E" w:rsidP="00EA411E">
      <w:pPr>
        <w:numPr>
          <w:ilvl w:val="1"/>
          <w:numId w:val="194"/>
        </w:num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rPr>
      </w:pPr>
      <w:r w:rsidRPr="001D6044">
        <w:rPr>
          <w:rFonts w:ascii="Times New Roman" w:eastAsia="Times New Roman" w:hAnsi="Times New Roman" w:cs="Times New Roman"/>
          <w:sz w:val="28"/>
          <w:szCs w:val="28"/>
        </w:rPr>
        <w:t>Gjendja financiare paraqitet mbi bazën e një shqyrtimi objektiv të zhvillimit, ecurisë së veprimtarisë dhe pozicionit të ofertuesit ose të subjektit që kërkon pranim për tregtim për çdo vit dhe periudhë ndërmjetëse</w:t>
      </w:r>
      <w:r>
        <w:rPr>
          <w:rFonts w:ascii="Times New Roman" w:eastAsia="Times New Roman" w:hAnsi="Times New Roman" w:cs="Times New Roman"/>
          <w:sz w:val="28"/>
          <w:szCs w:val="28"/>
        </w:rPr>
        <w:t>,</w:t>
      </w:r>
      <w:r w:rsidRPr="001D6044">
        <w:rPr>
          <w:rFonts w:ascii="Times New Roman" w:eastAsia="Times New Roman" w:hAnsi="Times New Roman" w:cs="Times New Roman"/>
          <w:sz w:val="28"/>
          <w:szCs w:val="28"/>
        </w:rPr>
        <w:t xml:space="preserve"> për të cilën kërkohet informacion financiar historik. Ky shqyrtim përfshin edhe shkaqet e ndryshimeve thelbësore.</w:t>
      </w:r>
    </w:p>
    <w:p w14:paraId="4D04522E" w14:textId="77777777" w:rsidR="00EA411E" w:rsidRDefault="00EA411E" w:rsidP="00EA411E">
      <w:pPr>
        <w:numPr>
          <w:ilvl w:val="1"/>
          <w:numId w:val="194"/>
        </w:num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rPr>
      </w:pPr>
      <w:r w:rsidRPr="001D6044">
        <w:rPr>
          <w:rFonts w:ascii="Times New Roman" w:eastAsia="Times New Roman" w:hAnsi="Times New Roman" w:cs="Times New Roman"/>
          <w:sz w:val="28"/>
          <w:szCs w:val="28"/>
        </w:rPr>
        <w:t>Shqyrtimi përfshin një analizë të balancuar e gjithëpërfshirëse të zhvillimit, ecurisë së veprimtarisë dhe pozicionit të ofertuesit ose të subjektit</w:t>
      </w:r>
      <w:r>
        <w:rPr>
          <w:rFonts w:ascii="Times New Roman" w:eastAsia="Times New Roman" w:hAnsi="Times New Roman" w:cs="Times New Roman"/>
          <w:sz w:val="28"/>
          <w:szCs w:val="28"/>
        </w:rPr>
        <w:t>,</w:t>
      </w:r>
      <w:r w:rsidRPr="001D6044">
        <w:rPr>
          <w:rFonts w:ascii="Times New Roman" w:eastAsia="Times New Roman" w:hAnsi="Times New Roman" w:cs="Times New Roman"/>
          <w:sz w:val="28"/>
          <w:szCs w:val="28"/>
        </w:rPr>
        <w:t xml:space="preserve"> që kërkon pranim për tregtim, në përputhje me madhësinë dhe kompleksitetin e veprimtarisë.</w:t>
      </w:r>
    </w:p>
    <w:p w14:paraId="39D18C13" w14:textId="77777777" w:rsidR="00EA411E" w:rsidRPr="001D6044" w:rsidRDefault="00EA411E" w:rsidP="00EA411E">
      <w:p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rPr>
      </w:pPr>
    </w:p>
    <w:p w14:paraId="36F774D1"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r w:rsidRPr="007411D6">
        <w:rPr>
          <w:rFonts w:ascii="Times New Roman" w:eastAsia="Times New Roman" w:hAnsi="Times New Roman" w:cs="Times New Roman"/>
          <w:b/>
          <w:bCs/>
          <w:color w:val="000000" w:themeColor="text1"/>
        </w:rPr>
        <w:t>Seksioni B: Informacion rreth emetuesit, në rastet kur është i ndryshëm nga ofertuesi ose subjekti që kërkon pranimin për tregtim</w:t>
      </w:r>
    </w:p>
    <w:p w14:paraId="4E494D71" w14:textId="77777777" w:rsidR="00EA411E" w:rsidRPr="005635F1" w:rsidRDefault="00EA411E" w:rsidP="00EA411E"/>
    <w:p w14:paraId="6D2CC7E2" w14:textId="77777777" w:rsidR="00EA411E" w:rsidRPr="007411D6" w:rsidRDefault="00EA411E" w:rsidP="00EA411E">
      <w:pPr>
        <w:numPr>
          <w:ilvl w:val="0"/>
          <w:numId w:val="19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Emri;</w:t>
      </w:r>
    </w:p>
    <w:p w14:paraId="69FD0F27" w14:textId="77777777" w:rsidR="00EA411E" w:rsidRPr="007411D6" w:rsidRDefault="00EA411E" w:rsidP="00EA411E">
      <w:pPr>
        <w:numPr>
          <w:ilvl w:val="0"/>
          <w:numId w:val="19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Forma juridike;</w:t>
      </w:r>
    </w:p>
    <w:p w14:paraId="2C3B344B" w14:textId="77777777" w:rsidR="00EA411E" w:rsidRPr="007411D6" w:rsidRDefault="00EA411E" w:rsidP="00EA411E">
      <w:pPr>
        <w:numPr>
          <w:ilvl w:val="0"/>
          <w:numId w:val="19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Adresa e zyrës qendrore;</w:t>
      </w:r>
    </w:p>
    <w:p w14:paraId="7651F503" w14:textId="77777777" w:rsidR="00EA411E" w:rsidRPr="007411D6" w:rsidRDefault="00EA411E" w:rsidP="00EA411E">
      <w:pPr>
        <w:numPr>
          <w:ilvl w:val="0"/>
          <w:numId w:val="19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Data e regjistrimit;</w:t>
      </w:r>
    </w:p>
    <w:p w14:paraId="41317724" w14:textId="77777777" w:rsidR="00EA411E" w:rsidRPr="007411D6" w:rsidRDefault="00EA411E" w:rsidP="00EA411E">
      <w:pPr>
        <w:numPr>
          <w:ilvl w:val="0"/>
          <w:numId w:val="19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Numri unik i identifikimit të subjektit;</w:t>
      </w:r>
    </w:p>
    <w:p w14:paraId="21B46E15" w14:textId="77777777" w:rsidR="00EA411E" w:rsidRPr="007411D6" w:rsidRDefault="00EA411E" w:rsidP="00EA411E">
      <w:pPr>
        <w:numPr>
          <w:ilvl w:val="0"/>
          <w:numId w:val="19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Emri i shoqërisë mëmë, në rastet kur është e zbatueshme;</w:t>
      </w:r>
    </w:p>
    <w:p w14:paraId="21EFD27B" w14:textId="77777777" w:rsidR="00EA411E" w:rsidRPr="007411D6" w:rsidRDefault="00EA411E" w:rsidP="00EA411E">
      <w:pPr>
        <w:numPr>
          <w:ilvl w:val="0"/>
          <w:numId w:val="19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Të dhënat identifikuese, adresat e biznesit dhe funksionet e personave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janë anëtarë të organit drejtues të emetuesit;</w:t>
      </w:r>
    </w:p>
    <w:p w14:paraId="086A6AAA" w14:textId="77777777" w:rsidR="00EA411E" w:rsidRDefault="00EA411E" w:rsidP="00EA411E">
      <w:pPr>
        <w:numPr>
          <w:ilvl w:val="0"/>
          <w:numId w:val="193"/>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Objekti i veprimtarisë së emetuesit dhe të kompanisë mëmë, në rastet kur është e zbatueshme.</w:t>
      </w:r>
    </w:p>
    <w:p w14:paraId="758AB526"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65547840"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20" w:name="_heading=h.htrv4aor0i1i"/>
      <w:bookmarkEnd w:id="20"/>
      <w:r w:rsidRPr="007411D6">
        <w:rPr>
          <w:rFonts w:ascii="Times New Roman" w:eastAsia="Times New Roman" w:hAnsi="Times New Roman" w:cs="Times New Roman"/>
          <w:b/>
          <w:bCs/>
          <w:color w:val="000000" w:themeColor="text1"/>
        </w:rPr>
        <w:t xml:space="preserve">Seksioni C: Informacion rreth operatorit të platformës së tregtimit në rastet kur ai harton dokumentin informues të </w:t>
      </w:r>
      <w:r>
        <w:rPr>
          <w:rFonts w:ascii="Times New Roman" w:eastAsia="Times New Roman" w:hAnsi="Times New Roman" w:cs="Times New Roman"/>
          <w:b/>
          <w:bCs/>
          <w:color w:val="000000" w:themeColor="text1"/>
        </w:rPr>
        <w:t>kriptoaset</w:t>
      </w:r>
      <w:r w:rsidRPr="007411D6">
        <w:rPr>
          <w:rFonts w:ascii="Times New Roman" w:eastAsia="Times New Roman" w:hAnsi="Times New Roman" w:cs="Times New Roman"/>
          <w:b/>
          <w:bCs/>
          <w:color w:val="000000" w:themeColor="text1"/>
        </w:rPr>
        <w:t>it</w:t>
      </w:r>
    </w:p>
    <w:p w14:paraId="74961C6B" w14:textId="77777777" w:rsidR="00EA411E" w:rsidRPr="005635F1" w:rsidRDefault="00EA411E" w:rsidP="00EA411E"/>
    <w:p w14:paraId="3DCD27A9" w14:textId="77777777" w:rsidR="00EA411E" w:rsidRPr="007411D6" w:rsidRDefault="00EA411E" w:rsidP="00EA411E">
      <w:pPr>
        <w:numPr>
          <w:ilvl w:val="0"/>
          <w:numId w:val="18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Emri;</w:t>
      </w:r>
    </w:p>
    <w:p w14:paraId="027762BA" w14:textId="77777777" w:rsidR="00EA411E" w:rsidRPr="007411D6" w:rsidRDefault="00EA411E" w:rsidP="00EA411E">
      <w:pPr>
        <w:numPr>
          <w:ilvl w:val="0"/>
          <w:numId w:val="18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Forma juridike;</w:t>
      </w:r>
    </w:p>
    <w:p w14:paraId="3913355D" w14:textId="77777777" w:rsidR="00EA411E" w:rsidRPr="007411D6" w:rsidRDefault="00EA411E" w:rsidP="00EA411E">
      <w:pPr>
        <w:numPr>
          <w:ilvl w:val="0"/>
          <w:numId w:val="18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Adresa e zyrës qendrore;</w:t>
      </w:r>
    </w:p>
    <w:p w14:paraId="30F308AE" w14:textId="77777777" w:rsidR="00EA411E" w:rsidRPr="007411D6" w:rsidRDefault="00EA411E" w:rsidP="00EA411E">
      <w:pPr>
        <w:numPr>
          <w:ilvl w:val="0"/>
          <w:numId w:val="18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Data e regjistrimit;</w:t>
      </w:r>
    </w:p>
    <w:p w14:paraId="76A0C829" w14:textId="77777777" w:rsidR="00EA411E" w:rsidRPr="007411D6" w:rsidRDefault="00EA411E" w:rsidP="00EA411E">
      <w:pPr>
        <w:numPr>
          <w:ilvl w:val="0"/>
          <w:numId w:val="18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Numri unik i identifikimit të subjektit;</w:t>
      </w:r>
    </w:p>
    <w:p w14:paraId="112BBBA4" w14:textId="77777777" w:rsidR="00EA411E" w:rsidRPr="007411D6" w:rsidRDefault="00EA411E" w:rsidP="00EA411E">
      <w:pPr>
        <w:numPr>
          <w:ilvl w:val="0"/>
          <w:numId w:val="18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Emri i shoqërisë mëmë, në rastet kur është e zbatueshme;</w:t>
      </w:r>
    </w:p>
    <w:p w14:paraId="55CA4809" w14:textId="77777777" w:rsidR="00EA411E" w:rsidRPr="007411D6" w:rsidRDefault="00EA411E" w:rsidP="00EA411E">
      <w:pPr>
        <w:numPr>
          <w:ilvl w:val="0"/>
          <w:numId w:val="18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 xml:space="preserve">Informacion shpjegues mbi arsyet e hartimit të dokumentit informues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it nga operatori i platformës</w:t>
      </w:r>
      <w:r>
        <w:rPr>
          <w:rFonts w:ascii="Times New Roman" w:eastAsia="Times New Roman" w:hAnsi="Times New Roman" w:cs="Times New Roman"/>
          <w:sz w:val="28"/>
          <w:szCs w:val="28"/>
        </w:rPr>
        <w:t>;</w:t>
      </w:r>
    </w:p>
    <w:p w14:paraId="4C3A69B8" w14:textId="77777777" w:rsidR="00EA411E" w:rsidRPr="007411D6" w:rsidRDefault="00EA411E" w:rsidP="00EA411E">
      <w:pPr>
        <w:numPr>
          <w:ilvl w:val="0"/>
          <w:numId w:val="18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Të dhënat identifikuese, adresat e biznesit dhe funksionet e personave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janë anëtarë të organit drejtues të operatorit të platformës së tregtimit;</w:t>
      </w:r>
    </w:p>
    <w:p w14:paraId="77F6999F" w14:textId="77777777" w:rsidR="00EA411E" w:rsidRDefault="00EA411E" w:rsidP="00EA411E">
      <w:pPr>
        <w:numPr>
          <w:ilvl w:val="0"/>
          <w:numId w:val="18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Objekti i veprimtarisë së operatorit dhe shoqërisë mëmë, në rastet kur është e zbatueshme.</w:t>
      </w:r>
    </w:p>
    <w:p w14:paraId="4A706A8A"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55B3FAAF"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21" w:name="_heading=h.bejkrze4qrz5"/>
      <w:bookmarkEnd w:id="21"/>
      <w:r w:rsidRPr="007411D6">
        <w:rPr>
          <w:rFonts w:ascii="Times New Roman" w:eastAsia="Times New Roman" w:hAnsi="Times New Roman" w:cs="Times New Roman"/>
          <w:b/>
          <w:bCs/>
          <w:color w:val="000000" w:themeColor="text1"/>
        </w:rPr>
        <w:t xml:space="preserve">Seksioni Ç: Informacion rreth projektit të </w:t>
      </w:r>
      <w:r>
        <w:rPr>
          <w:rFonts w:ascii="Times New Roman" w:eastAsia="Times New Roman" w:hAnsi="Times New Roman" w:cs="Times New Roman"/>
          <w:b/>
          <w:bCs/>
          <w:color w:val="000000" w:themeColor="text1"/>
        </w:rPr>
        <w:t>kriptoaset</w:t>
      </w:r>
      <w:r w:rsidRPr="007411D6">
        <w:rPr>
          <w:rFonts w:ascii="Times New Roman" w:eastAsia="Times New Roman" w:hAnsi="Times New Roman" w:cs="Times New Roman"/>
          <w:b/>
          <w:bCs/>
          <w:color w:val="000000" w:themeColor="text1"/>
        </w:rPr>
        <w:t>it</w:t>
      </w:r>
    </w:p>
    <w:p w14:paraId="74A50182" w14:textId="77777777" w:rsidR="00EA411E" w:rsidRPr="005635F1" w:rsidRDefault="00EA411E" w:rsidP="00EA411E"/>
    <w:p w14:paraId="7937D4AE" w14:textId="77777777" w:rsidR="00EA411E" w:rsidRPr="007411D6" w:rsidRDefault="00EA411E" w:rsidP="00EA411E">
      <w:pPr>
        <w:numPr>
          <w:ilvl w:val="0"/>
          <w:numId w:val="17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 xml:space="preserve">Emri i projektit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it dhe emri i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it, në rastet kur është i ndryshëm nga emri i ofertuesit ose i subjektit që kërkon pranim për tregtim, si dhe shkurtesa ose shenja identifikuese e tij (</w:t>
      </w:r>
      <w:r w:rsidRPr="007411D6">
        <w:rPr>
          <w:rFonts w:ascii="Times New Roman" w:eastAsia="Times New Roman" w:hAnsi="Times New Roman" w:cs="Times New Roman"/>
          <w:i/>
          <w:iCs/>
          <w:sz w:val="28"/>
          <w:szCs w:val="28"/>
        </w:rPr>
        <w:t>ticker</w:t>
      </w:r>
      <w:r w:rsidRPr="007411D6">
        <w:rPr>
          <w:rFonts w:ascii="Times New Roman" w:eastAsia="Times New Roman" w:hAnsi="Times New Roman" w:cs="Times New Roman"/>
          <w:sz w:val="28"/>
          <w:szCs w:val="28"/>
        </w:rPr>
        <w:t>)</w:t>
      </w:r>
      <w:r w:rsidRPr="007411D6">
        <w:rPr>
          <w:rFonts w:ascii="Times New Roman" w:eastAsia="Times New Roman" w:hAnsi="Times New Roman" w:cs="Times New Roman"/>
          <w:color w:val="000000" w:themeColor="text1"/>
          <w:sz w:val="28"/>
          <w:szCs w:val="28"/>
        </w:rPr>
        <w:t>;</w:t>
      </w:r>
    </w:p>
    <w:p w14:paraId="6DE70C2C" w14:textId="77777777" w:rsidR="00EA411E" w:rsidRPr="007411D6" w:rsidRDefault="00EA411E" w:rsidP="00EA411E">
      <w:pPr>
        <w:numPr>
          <w:ilvl w:val="0"/>
          <w:numId w:val="17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Një përshkrim i shkurtër i projektit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w:t>
      </w:r>
    </w:p>
    <w:p w14:paraId="53CAE2A7" w14:textId="28AB700C" w:rsidR="00EA411E" w:rsidRPr="007411D6" w:rsidRDefault="00EA411E" w:rsidP="00EA411E">
      <w:pPr>
        <w:numPr>
          <w:ilvl w:val="0"/>
          <w:numId w:val="17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Të dhëna identifikuese mbi të gjithë personat fizikë ose personat juridikë (duke përfshirë adresat e biznesit ose zyrën qendrore e kompanisë) të përfshirë në zbatimin e projektit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si këshilltarët, ekipi i zhvilluesve të projektit</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 dhe ofruesit e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p>
    <w:p w14:paraId="29660573" w14:textId="77777777" w:rsidR="00EA411E" w:rsidRPr="007411D6" w:rsidRDefault="00EA411E" w:rsidP="00EA411E">
      <w:pPr>
        <w:numPr>
          <w:ilvl w:val="0"/>
          <w:numId w:val="17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Karakteristikat kryesore të mallrave ose</w:t>
      </w:r>
      <w:r>
        <w:rPr>
          <w:rFonts w:ascii="Times New Roman" w:eastAsia="Times New Roman" w:hAnsi="Times New Roman" w:cs="Times New Roman"/>
          <w:color w:val="000000" w:themeColor="text1"/>
          <w:sz w:val="28"/>
          <w:szCs w:val="28"/>
        </w:rPr>
        <w:t xml:space="preserve"> të</w:t>
      </w:r>
      <w:r w:rsidRPr="007411D6">
        <w:rPr>
          <w:rFonts w:ascii="Times New Roman" w:eastAsia="Times New Roman" w:hAnsi="Times New Roman" w:cs="Times New Roman"/>
          <w:color w:val="000000" w:themeColor="text1"/>
          <w:sz w:val="28"/>
          <w:szCs w:val="28"/>
        </w:rPr>
        <w:t xml:space="preserve"> shërbimeve që do të zhvillohen, në rastet kur projekti i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përfshin tokena utilitarë;</w:t>
      </w:r>
    </w:p>
    <w:p w14:paraId="49EBCC04" w14:textId="77777777" w:rsidR="00EA411E" w:rsidRPr="007411D6" w:rsidRDefault="00EA411E" w:rsidP="00EA411E">
      <w:pPr>
        <w:numPr>
          <w:ilvl w:val="0"/>
          <w:numId w:val="17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Informacion rreth projektit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duke specifikuar objektivat e arritur dhe ato të ardhshëm të projektit dhe, në rastet kur është e zbatueshme, burimet e alokuara për projektin;</w:t>
      </w:r>
    </w:p>
    <w:p w14:paraId="75FE9AFA" w14:textId="77777777" w:rsidR="00EA411E" w:rsidRDefault="00EA411E" w:rsidP="00EA411E">
      <w:pPr>
        <w:numPr>
          <w:ilvl w:val="0"/>
          <w:numId w:val="17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 xml:space="preserve">Informacion mbi përdorimin e fondeve dhe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të tjera të grumbulluara, në rastet kur është e zbatueshme. </w:t>
      </w:r>
    </w:p>
    <w:p w14:paraId="438C6DBE"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D5AF4DA"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22" w:name="_heading=h.j19cg1bp08fm"/>
      <w:bookmarkEnd w:id="22"/>
      <w:r w:rsidRPr="007411D6">
        <w:rPr>
          <w:rFonts w:ascii="Times New Roman" w:eastAsia="Times New Roman" w:hAnsi="Times New Roman" w:cs="Times New Roman"/>
          <w:b/>
          <w:bCs/>
          <w:color w:val="000000" w:themeColor="text1"/>
        </w:rPr>
        <w:t xml:space="preserve">Seksioni D: Informacion rreth ofertës ndaj publikut të </w:t>
      </w:r>
      <w:r>
        <w:rPr>
          <w:rFonts w:ascii="Times New Roman" w:eastAsia="Times New Roman" w:hAnsi="Times New Roman" w:cs="Times New Roman"/>
          <w:b/>
          <w:bCs/>
          <w:color w:val="000000" w:themeColor="text1"/>
        </w:rPr>
        <w:t>kriptoaset</w:t>
      </w:r>
      <w:r w:rsidRPr="007411D6">
        <w:rPr>
          <w:rFonts w:ascii="Times New Roman" w:eastAsia="Times New Roman" w:hAnsi="Times New Roman" w:cs="Times New Roman"/>
          <w:b/>
          <w:bCs/>
          <w:color w:val="000000" w:themeColor="text1"/>
        </w:rPr>
        <w:t>eve ose pranimit të tyre për tregtim</w:t>
      </w:r>
    </w:p>
    <w:p w14:paraId="25703F71" w14:textId="77777777" w:rsidR="00EA411E" w:rsidRPr="005635F1" w:rsidRDefault="00EA411E" w:rsidP="00EA411E"/>
    <w:p w14:paraId="5E3E896C" w14:textId="77777777" w:rsidR="00EA411E" w:rsidRPr="007411D6" w:rsidRDefault="00EA411E" w:rsidP="00EA411E">
      <w:pPr>
        <w:numPr>
          <w:ilvl w:val="0"/>
          <w:numId w:val="16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Informacion nëse dokumenti informues i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i referohet një oferte ndaj publikut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ose pranimit të tyre për tregtim;</w:t>
      </w:r>
    </w:p>
    <w:p w14:paraId="202AD6FE" w14:textId="77777777" w:rsidR="00EA411E" w:rsidRPr="007411D6" w:rsidRDefault="00EA411E" w:rsidP="00EA411E">
      <w:pPr>
        <w:numPr>
          <w:ilvl w:val="0"/>
          <w:numId w:val="16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Informacion shpjegues mbi arsyet për ofertën ndaj publikut ose për kërkimin e pranimit për tregtim;</w:t>
      </w:r>
    </w:p>
    <w:p w14:paraId="26869130" w14:textId="77777777" w:rsidR="00EA411E" w:rsidRPr="007411D6" w:rsidRDefault="00EA411E" w:rsidP="00EA411E">
      <w:pPr>
        <w:numPr>
          <w:ilvl w:val="0"/>
          <w:numId w:val="16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Për ofertat ndaj publikut, vlera në fonde ose në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 të tjera</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synohet të mblidhet përmes ofertës ndaj publikut, duke përfshirë, në rastet kur është e zbatueshme, çdo objektiv minimal dhe maksimal të nënshkrimeve për ofertën ndaj publikut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si dhe informacion</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nëse pranohen nënshkrime mbi nivelin maksimal dhe mënyrën se si ato shpërndahen;</w:t>
      </w:r>
    </w:p>
    <w:p w14:paraId="137C99C9" w14:textId="77777777" w:rsidR="00EA411E" w:rsidRPr="007411D6" w:rsidRDefault="00EA411E" w:rsidP="00EA411E">
      <w:pPr>
        <w:numPr>
          <w:ilvl w:val="0"/>
          <w:numId w:val="16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Çmimi i emetimit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it që ofrohet ndaj publikut (në një monedhë zyrtare ose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 tjetër), çdo tarifë e aplikueshme për nënshkrim, ose metoda përmes së cilës do të përcaktohet çmimi i ofertës;</w:t>
      </w:r>
    </w:p>
    <w:p w14:paraId="2E24621A" w14:textId="77777777" w:rsidR="00EA411E" w:rsidRPr="007411D6" w:rsidRDefault="00EA411E" w:rsidP="00EA411E">
      <w:pPr>
        <w:numPr>
          <w:ilvl w:val="0"/>
          <w:numId w:val="16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Numri total i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që do të ofrohen ndaj publikut ose do të pranohen për tregtim, në rastet kur është e zbatueshme;</w:t>
      </w:r>
    </w:p>
    <w:p w14:paraId="44D44E1F" w14:textId="77777777" w:rsidR="00EA411E" w:rsidRPr="007411D6" w:rsidRDefault="00EA411E" w:rsidP="00EA411E">
      <w:pPr>
        <w:numPr>
          <w:ilvl w:val="0"/>
          <w:numId w:val="16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Informacion mbi blerësit potencialë të synuar nga oferta ndaj publikut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ose pranimi i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për tregtim, duke përfshirë këtu çdo kufizim sa i përket llojit të blerësve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p>
    <w:p w14:paraId="1FC5CA77" w14:textId="77777777" w:rsidR="00EA411E" w:rsidRPr="007411D6" w:rsidRDefault="00EA411E" w:rsidP="00EA411E">
      <w:pPr>
        <w:numPr>
          <w:ilvl w:val="0"/>
          <w:numId w:val="16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Njoftim i veçantë që informon se blerësit që marrin pjesë në ofertën ndaj publikut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do të jenë në gjendje të rimbursohen nëse nuk arrihet objektivi minimal i nënshkrimeve në fund të ofertës ndaj publikut, në rast se ushtrojnë të </w:t>
      </w:r>
      <w:r w:rsidRPr="009B6BF6">
        <w:rPr>
          <w:rFonts w:ascii="Times New Roman" w:eastAsia="Times New Roman" w:hAnsi="Times New Roman" w:cs="Times New Roman"/>
          <w:sz w:val="28"/>
          <w:szCs w:val="28"/>
        </w:rPr>
        <w:t>drejtën e tërheqjes nga investimi, sipas parashikimeve të nenit 13, të këtij ligji, os</w:t>
      </w:r>
      <w:r w:rsidRPr="007411D6">
        <w:rPr>
          <w:rFonts w:ascii="Times New Roman" w:eastAsia="Times New Roman" w:hAnsi="Times New Roman" w:cs="Times New Roman"/>
          <w:color w:val="000000" w:themeColor="text1"/>
          <w:sz w:val="28"/>
          <w:szCs w:val="28"/>
        </w:rPr>
        <w:t>e në rast se oferta anulohet, si dhe një përshkrim i detajuar i mekanizmit të rimbursimit, duke përfshirë këtu afatin e pritshëm të përfundimit të rimbursimeve;</w:t>
      </w:r>
    </w:p>
    <w:p w14:paraId="01F4EA7C" w14:textId="77777777" w:rsidR="00EA411E" w:rsidRPr="007411D6" w:rsidRDefault="00EA411E" w:rsidP="00EA411E">
      <w:pPr>
        <w:numPr>
          <w:ilvl w:val="0"/>
          <w:numId w:val="16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 xml:space="preserve">Informacion mbi fazat e ndryshme të ofertës ndaj publikut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eve, përfshirë informacionin mbi çmimin e zbritur të blerjes për blerësit e hershëm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eve (shitjet përpara ofertës publike); një shpjegim mbi arsyet pse çmimet e blerjes mund të jenë të ndryshme, si dhe një përshkrim i ndikimit të kësaj diference mbi investitorët e tjerë, në rastet kur zbatohen zbritje të çmimit për disa blerës;</w:t>
      </w:r>
    </w:p>
    <w:p w14:paraId="2BD453D1" w14:textId="53F646B0" w:rsidR="00EA411E" w:rsidRPr="007411D6" w:rsidRDefault="00EA411E" w:rsidP="00EA411E">
      <w:pPr>
        <w:numPr>
          <w:ilvl w:val="0"/>
          <w:numId w:val="16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Periudha e nënshkrimit</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gjatë së cilës oferta ndaj publikut është e hapur, në rastet e ofertave me afat të kufizuar;</w:t>
      </w:r>
    </w:p>
    <w:p w14:paraId="0BA03852" w14:textId="6BA28340" w:rsidR="00EA411E" w:rsidRPr="007411D6" w:rsidRDefault="00EA411E" w:rsidP="00EA411E">
      <w:pPr>
        <w:numPr>
          <w:ilvl w:val="0"/>
          <w:numId w:val="16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Mekanizmat për të garantuar mbrojtjen e fondeve ose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e tjera</w:t>
      </w:r>
      <w:r w:rsidR="00095953">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sipas nenit 10, </w:t>
      </w:r>
      <w:r w:rsidR="00095953">
        <w:rPr>
          <w:rFonts w:ascii="Times New Roman" w:eastAsia="Times New Roman" w:hAnsi="Times New Roman" w:cs="Times New Roman"/>
          <w:color w:val="000000" w:themeColor="text1"/>
          <w:sz w:val="28"/>
          <w:szCs w:val="28"/>
        </w:rPr>
        <w:t xml:space="preserve">të këtij ligji, </w:t>
      </w:r>
      <w:r w:rsidRPr="007411D6">
        <w:rPr>
          <w:rFonts w:ascii="Times New Roman" w:eastAsia="Times New Roman" w:hAnsi="Times New Roman" w:cs="Times New Roman"/>
          <w:color w:val="000000" w:themeColor="text1"/>
          <w:sz w:val="28"/>
          <w:szCs w:val="28"/>
        </w:rPr>
        <w:t>gjatë ofertës ndaj publikut me afat të kufizuar ose gjatë periudhës së tërheqjes nga investimi;</w:t>
      </w:r>
    </w:p>
    <w:p w14:paraId="1C9D5F88" w14:textId="77777777" w:rsidR="00EA411E" w:rsidRPr="007411D6" w:rsidRDefault="00EA411E" w:rsidP="00EA411E">
      <w:pPr>
        <w:numPr>
          <w:ilvl w:val="0"/>
          <w:numId w:val="16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 xml:space="preserve">Mënyrat e pagesës për të blerë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et e ofruara</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si dhe metodat e transferimit të vlerës te blerësit, në rastet kur ata kanë të drejtë të rimbursohen;</w:t>
      </w:r>
    </w:p>
    <w:p w14:paraId="5C66B1A8" w14:textId="77777777" w:rsidR="00EA411E" w:rsidRPr="009B6BF6" w:rsidRDefault="00EA411E" w:rsidP="00EA411E">
      <w:pPr>
        <w:numPr>
          <w:ilvl w:val="0"/>
          <w:numId w:val="165"/>
        </w:numPr>
        <w:pBdr>
          <w:top w:val="nil"/>
          <w:left w:val="nil"/>
          <w:bottom w:val="nil"/>
          <w:right w:val="nil"/>
          <w:between w:val="nil"/>
        </w:pBd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color w:val="000000" w:themeColor="text1"/>
          <w:sz w:val="28"/>
          <w:szCs w:val="28"/>
        </w:rPr>
        <w:t>Në rastet e ofertave ndaj publikut, informacion mbi të drejtën e tërheqjes nga investimi sipas nenit 13</w:t>
      </w:r>
      <w:r w:rsidRPr="009B6BF6">
        <w:rPr>
          <w:rFonts w:ascii="Times New Roman" w:eastAsia="Times New Roman" w:hAnsi="Times New Roman" w:cs="Times New Roman"/>
          <w:sz w:val="28"/>
          <w:szCs w:val="28"/>
        </w:rPr>
        <w:t>, të këtij ligji;</w:t>
      </w:r>
    </w:p>
    <w:p w14:paraId="6ABA5E48" w14:textId="77777777" w:rsidR="00EA411E" w:rsidRPr="007411D6" w:rsidRDefault="00EA411E" w:rsidP="00EA411E">
      <w:pPr>
        <w:numPr>
          <w:ilvl w:val="0"/>
          <w:numId w:val="16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Informacion mbi mënyrën dhe afatin e transferimit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të blera, tek zotëruesit e tyre;</w:t>
      </w:r>
    </w:p>
    <w:p w14:paraId="0ABFF1B6" w14:textId="77777777" w:rsidR="00EA411E" w:rsidRPr="007411D6" w:rsidRDefault="00EA411E" w:rsidP="00EA411E">
      <w:pPr>
        <w:numPr>
          <w:ilvl w:val="0"/>
          <w:numId w:val="16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Informacion mbi kriteret teknike që blerësi duhet të plotësojë për të zotëruar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et;</w:t>
      </w:r>
    </w:p>
    <w:p w14:paraId="00A888C5" w14:textId="77777777" w:rsidR="00EA411E" w:rsidRPr="007411D6" w:rsidRDefault="00EA411E" w:rsidP="00EA411E">
      <w:pPr>
        <w:numPr>
          <w:ilvl w:val="0"/>
          <w:numId w:val="16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është e zbatueshme, emri i ofruesit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që është përgjegjës për hedhjen në treg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dhe forma e hedhjes në treg (me ose pa angazhim);</w:t>
      </w:r>
    </w:p>
    <w:p w14:paraId="5C93A324" w14:textId="77777777" w:rsidR="00EA411E" w:rsidRPr="007411D6" w:rsidRDefault="00EA411E" w:rsidP="00EA411E">
      <w:pPr>
        <w:numPr>
          <w:ilvl w:val="0"/>
          <w:numId w:val="16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është e zbatueshme, emri i platformës së tregtimit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ku po kërkohet pranimi për tregtim, dhe informacion mbi mënyrën se si investitorët mund të kenë qasje në ato platforma tregtimi, së bashku me kostot përkatëse;</w:t>
      </w:r>
    </w:p>
    <w:p w14:paraId="26E6710D" w14:textId="77777777" w:rsidR="00EA411E" w:rsidRPr="007411D6" w:rsidRDefault="00EA411E" w:rsidP="00EA411E">
      <w:pPr>
        <w:numPr>
          <w:ilvl w:val="0"/>
          <w:numId w:val="16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Shpenzimet që lidhen me ofertën ndaj publikut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p>
    <w:p w14:paraId="718BBDE9" w14:textId="77777777" w:rsidR="00EA411E" w:rsidRPr="007411D6" w:rsidRDefault="00EA411E" w:rsidP="00EA411E">
      <w:pPr>
        <w:numPr>
          <w:ilvl w:val="0"/>
          <w:numId w:val="16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Konflikte të mundshme interesi të personave të përfshirë në ofertën ndaj publikut ose pranimin për tregtim, në lidhje me ofertën ose pranimin në tregtim;</w:t>
      </w:r>
    </w:p>
    <w:p w14:paraId="19018AB5" w14:textId="77777777" w:rsidR="00EA411E" w:rsidRDefault="00EA411E" w:rsidP="00EA411E">
      <w:pPr>
        <w:numPr>
          <w:ilvl w:val="0"/>
          <w:numId w:val="16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Ligji i zbatueshëm për ofertën ndaj publikut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dhe gjykata kompetente.</w:t>
      </w:r>
    </w:p>
    <w:p w14:paraId="6B330D5B"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0944077"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23" w:name="_heading=h.xlr8c9bswx1g"/>
      <w:bookmarkEnd w:id="23"/>
      <w:r w:rsidRPr="007411D6">
        <w:rPr>
          <w:rFonts w:ascii="Times New Roman" w:eastAsia="Times New Roman" w:hAnsi="Times New Roman" w:cs="Times New Roman"/>
          <w:b/>
          <w:bCs/>
          <w:color w:val="000000" w:themeColor="text1"/>
        </w:rPr>
        <w:t xml:space="preserve">Seksioni DH: Informacion rreth </w:t>
      </w:r>
      <w:r>
        <w:rPr>
          <w:rFonts w:ascii="Times New Roman" w:eastAsia="Times New Roman" w:hAnsi="Times New Roman" w:cs="Times New Roman"/>
          <w:b/>
          <w:bCs/>
          <w:color w:val="000000" w:themeColor="text1"/>
        </w:rPr>
        <w:t>kriptoaset</w:t>
      </w:r>
      <w:r w:rsidRPr="007411D6">
        <w:rPr>
          <w:rFonts w:ascii="Times New Roman" w:eastAsia="Times New Roman" w:hAnsi="Times New Roman" w:cs="Times New Roman"/>
          <w:b/>
          <w:bCs/>
          <w:color w:val="000000" w:themeColor="text1"/>
        </w:rPr>
        <w:t>eve</w:t>
      </w:r>
    </w:p>
    <w:p w14:paraId="7279D7FD" w14:textId="77777777" w:rsidR="00EA411E" w:rsidRPr="005635F1" w:rsidRDefault="00EA411E" w:rsidP="00EA411E"/>
    <w:p w14:paraId="475FFF0B" w14:textId="77777777" w:rsidR="00EA411E" w:rsidRPr="007411D6" w:rsidRDefault="00EA411E" w:rsidP="00EA411E">
      <w:pPr>
        <w:numPr>
          <w:ilvl w:val="0"/>
          <w:numId w:val="15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Lloji i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që do të ofrohet ndaj publikut ose për të cilin kërkohet pranimi për tregtim;</w:t>
      </w:r>
    </w:p>
    <w:p w14:paraId="48C825D5" w14:textId="77777777" w:rsidR="00EA411E" w:rsidRDefault="00EA411E" w:rsidP="00EA411E">
      <w:pPr>
        <w:numPr>
          <w:ilvl w:val="0"/>
          <w:numId w:val="15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Përshkrim i karakteristikave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it, duke përfshirë të dhënat e nevojshme për klasifikimin e dokumentit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në regjistrin sipas nenit 109</w:t>
      </w:r>
      <w:r w:rsidRPr="009B6BF6">
        <w:rPr>
          <w:rFonts w:ascii="Times New Roman" w:eastAsia="Times New Roman" w:hAnsi="Times New Roman" w:cs="Times New Roman"/>
          <w:sz w:val="28"/>
          <w:szCs w:val="28"/>
        </w:rPr>
        <w:t xml:space="preserve">, të këtij ligji, </w:t>
      </w:r>
      <w:r w:rsidRPr="007411D6">
        <w:rPr>
          <w:rFonts w:ascii="Times New Roman" w:eastAsia="Times New Roman" w:hAnsi="Times New Roman" w:cs="Times New Roman"/>
          <w:color w:val="000000" w:themeColor="text1"/>
          <w:sz w:val="28"/>
          <w:szCs w:val="28"/>
        </w:rPr>
        <w:t xml:space="preserve">dhe funksionalitetin 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që po ofrohen ose pranohen në tregtim, duke përfshirë informacion mbi afatin kur parashikohet që këto funksionalitete të jenë të zbatueshme.</w:t>
      </w:r>
    </w:p>
    <w:p w14:paraId="4160383E"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235A7087"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24" w:name="_heading=h.gwvjqyumgoer"/>
      <w:bookmarkEnd w:id="24"/>
      <w:r w:rsidRPr="007411D6">
        <w:rPr>
          <w:rFonts w:ascii="Times New Roman" w:eastAsia="Times New Roman" w:hAnsi="Times New Roman" w:cs="Times New Roman"/>
          <w:b/>
          <w:bCs/>
          <w:color w:val="000000" w:themeColor="text1"/>
        </w:rPr>
        <w:t xml:space="preserve">Seksioni E: Informacion mbi të drejtat e detyrimet të lidhura me </w:t>
      </w:r>
      <w:r>
        <w:rPr>
          <w:rFonts w:ascii="Times New Roman" w:eastAsia="Times New Roman" w:hAnsi="Times New Roman" w:cs="Times New Roman"/>
          <w:b/>
          <w:bCs/>
          <w:color w:val="000000" w:themeColor="text1"/>
        </w:rPr>
        <w:t>kriptoaset</w:t>
      </w:r>
      <w:r w:rsidRPr="007411D6">
        <w:rPr>
          <w:rFonts w:ascii="Times New Roman" w:eastAsia="Times New Roman" w:hAnsi="Times New Roman" w:cs="Times New Roman"/>
          <w:b/>
          <w:bCs/>
          <w:color w:val="000000" w:themeColor="text1"/>
        </w:rPr>
        <w:t>in</w:t>
      </w:r>
    </w:p>
    <w:p w14:paraId="5F9BA1E4" w14:textId="77777777" w:rsidR="00EA411E" w:rsidRPr="005635F1" w:rsidRDefault="00EA411E" w:rsidP="00EA411E"/>
    <w:p w14:paraId="709E802A" w14:textId="77777777" w:rsidR="00EA411E" w:rsidRPr="007411D6" w:rsidRDefault="00EA411E" w:rsidP="00EA411E">
      <w:pPr>
        <w:numPr>
          <w:ilvl w:val="0"/>
          <w:numId w:val="14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Përshkrim i të drejtave dhe detyrimeve të blerësit dhe procedurat e kushtet për ushtrimin e këtyre të drejtave, në rast se është e zbatueshme;</w:t>
      </w:r>
    </w:p>
    <w:p w14:paraId="0BA7D162" w14:textId="77777777" w:rsidR="00EA411E" w:rsidRPr="007411D6" w:rsidRDefault="00EA411E" w:rsidP="00EA411E">
      <w:pPr>
        <w:numPr>
          <w:ilvl w:val="0"/>
          <w:numId w:val="14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Përshkrim i kushteve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të cilat të drejtat e detyrimet mund të pësojnë ndryshime;</w:t>
      </w:r>
    </w:p>
    <w:p w14:paraId="40185579" w14:textId="77777777" w:rsidR="00EA411E" w:rsidRPr="007411D6" w:rsidRDefault="00EA411E" w:rsidP="00EA411E">
      <w:pPr>
        <w:numPr>
          <w:ilvl w:val="0"/>
          <w:numId w:val="14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 xml:space="preserve">Informacion mbi ofertat e ardhshme ndaj publikut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nga emetuesi dhe numrin 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të zotëruara nga vetë emetuesi, në rastet kur është e zbatueshme;</w:t>
      </w:r>
    </w:p>
    <w:p w14:paraId="0093D7A1" w14:textId="77777777" w:rsidR="00EA411E" w:rsidRPr="007411D6" w:rsidRDefault="00EA411E" w:rsidP="00EA411E">
      <w:pPr>
        <w:numPr>
          <w:ilvl w:val="0"/>
          <w:numId w:val="14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Informacion mbi cilësinë dhe sasinë e mallrave ose shërbimeve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për të cilat ofrojnë akses tokenat utilitarë, në rastet kur oferta ndaj publikut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ose pranimi i tyre për tregtim ka të bëjë me tokena utilitarë;</w:t>
      </w:r>
    </w:p>
    <w:p w14:paraId="42C3F8B4" w14:textId="77777777" w:rsidR="00EA411E" w:rsidRPr="007411D6" w:rsidRDefault="00EA411E" w:rsidP="00EA411E">
      <w:pPr>
        <w:numPr>
          <w:ilvl w:val="0"/>
          <w:numId w:val="14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Kur ofertat 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ndaj publikut ose pranimi i tyre për tregtim ka të bëjë me tokena shërbimi, informacion se si tokenat e shërbimit mund të shfrytëzohen për mallrat ose shërbimet përkatëse;</w:t>
      </w:r>
    </w:p>
    <w:p w14:paraId="7328FA97" w14:textId="77777777" w:rsidR="00EA411E" w:rsidRPr="007411D6" w:rsidRDefault="00EA411E" w:rsidP="00EA411E">
      <w:pPr>
        <w:numPr>
          <w:ilvl w:val="0"/>
          <w:numId w:val="14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nuk kërkohet pranim për tregtim, informacion mbi mënyrën dhe vendin ku mund të blihen ose shiten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et pas ofertës ndaj publikut;</w:t>
      </w:r>
    </w:p>
    <w:p w14:paraId="06225910" w14:textId="77777777" w:rsidR="00EA411E" w:rsidRPr="007411D6" w:rsidRDefault="00EA411E" w:rsidP="00EA411E">
      <w:pPr>
        <w:numPr>
          <w:ilvl w:val="0"/>
          <w:numId w:val="14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Kufizime në transferueshmërinë 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që po ofrohen ose pranohen për tregtim;</w:t>
      </w:r>
    </w:p>
    <w:p w14:paraId="6EBF64FF" w14:textId="77777777" w:rsidR="00EA411E" w:rsidRPr="007411D6" w:rsidRDefault="00EA411E" w:rsidP="00EA411E">
      <w:pPr>
        <w:numPr>
          <w:ilvl w:val="0"/>
          <w:numId w:val="14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et kanë protokolle për rritjen ose zvogëlimin e sasisë së tyre në treg si rrjedhojë e ndryshimeve të kërkesës në treg, një përshkrim i funksionimit të këtyre protokolleve;</w:t>
      </w:r>
    </w:p>
    <w:p w14:paraId="3F926E97" w14:textId="77777777" w:rsidR="00EA411E" w:rsidRPr="007411D6" w:rsidRDefault="00EA411E" w:rsidP="00EA411E">
      <w:pPr>
        <w:numPr>
          <w:ilvl w:val="0"/>
          <w:numId w:val="14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Një përshkrim të skemave të mbrojtjes</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cilat mbrojnë vlerën 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dhe </w:t>
      </w:r>
      <w:r>
        <w:rPr>
          <w:rFonts w:ascii="Times New Roman" w:eastAsia="Times New Roman" w:hAnsi="Times New Roman" w:cs="Times New Roman"/>
          <w:color w:val="000000" w:themeColor="text1"/>
          <w:sz w:val="28"/>
          <w:szCs w:val="28"/>
        </w:rPr>
        <w:t xml:space="preserve">të </w:t>
      </w:r>
      <w:r w:rsidRPr="007411D6">
        <w:rPr>
          <w:rFonts w:ascii="Times New Roman" w:eastAsia="Times New Roman" w:hAnsi="Times New Roman" w:cs="Times New Roman"/>
          <w:color w:val="000000" w:themeColor="text1"/>
          <w:sz w:val="28"/>
          <w:szCs w:val="28"/>
        </w:rPr>
        <w:t>skemave të kompensimit të investitorëve, në rastet kur është e zbatueshme;</w:t>
      </w:r>
    </w:p>
    <w:p w14:paraId="6FA97CAE" w14:textId="77777777" w:rsidR="00EA411E" w:rsidRDefault="00EA411E" w:rsidP="00EA411E">
      <w:pPr>
        <w:numPr>
          <w:ilvl w:val="0"/>
          <w:numId w:val="148"/>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Ligji i zbatueshëm për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të ndryshme nga tokeni i aseteve dhe tokeni i parasë elektronike dhe gjykata kompetente.</w:t>
      </w:r>
    </w:p>
    <w:p w14:paraId="542119A5"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4E1A14A"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25" w:name="_heading=h.ryouqqqswekd"/>
      <w:bookmarkEnd w:id="25"/>
      <w:r w:rsidRPr="007411D6">
        <w:rPr>
          <w:rFonts w:ascii="Times New Roman" w:eastAsia="Times New Roman" w:hAnsi="Times New Roman" w:cs="Times New Roman"/>
          <w:b/>
          <w:bCs/>
          <w:color w:val="000000" w:themeColor="text1"/>
        </w:rPr>
        <w:t xml:space="preserve">Seksioni </w:t>
      </w:r>
      <w:r w:rsidRPr="007411D6">
        <w:rPr>
          <w:rFonts w:ascii="Times New Roman" w:eastAsia="Times New Roman" w:hAnsi="Times New Roman" w:cs="Times New Roman"/>
          <w:b/>
          <w:bCs/>
          <w:color w:val="auto"/>
        </w:rPr>
        <w:t>Ë</w:t>
      </w:r>
      <w:r w:rsidRPr="007411D6">
        <w:rPr>
          <w:rFonts w:ascii="Times New Roman" w:eastAsia="Times New Roman" w:hAnsi="Times New Roman" w:cs="Times New Roman"/>
          <w:b/>
          <w:bCs/>
          <w:color w:val="000000" w:themeColor="text1"/>
        </w:rPr>
        <w:t>: Informacion mbi teknologjinë bazë</w:t>
      </w:r>
    </w:p>
    <w:p w14:paraId="2EF55F43" w14:textId="77777777" w:rsidR="00EA411E" w:rsidRPr="005635F1" w:rsidRDefault="00EA411E" w:rsidP="00EA411E"/>
    <w:p w14:paraId="16545CD7" w14:textId="77777777" w:rsidR="00EA411E" w:rsidRPr="007411D6" w:rsidRDefault="00EA411E" w:rsidP="00EA411E">
      <w:pPr>
        <w:numPr>
          <w:ilvl w:val="0"/>
          <w:numId w:val="13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Informacion mbi teknologjinë e përdorur, përfshirë këtu teknologjinë e regjistrit të shpërndarë, si dhe protokollet e standardet teknike të përdorura;</w:t>
      </w:r>
    </w:p>
    <w:p w14:paraId="3D7A733B" w14:textId="77777777" w:rsidR="00EA411E" w:rsidRPr="007411D6" w:rsidRDefault="00EA411E" w:rsidP="00EA411E">
      <w:pPr>
        <w:numPr>
          <w:ilvl w:val="0"/>
          <w:numId w:val="13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Mekanizmi i konsensusit, në rastet kur është e zbatueshme;</w:t>
      </w:r>
    </w:p>
    <w:p w14:paraId="1DA37115" w14:textId="77777777" w:rsidR="00EA411E" w:rsidRPr="007411D6" w:rsidRDefault="00EA411E" w:rsidP="00EA411E">
      <w:pPr>
        <w:numPr>
          <w:ilvl w:val="0"/>
          <w:numId w:val="137"/>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Mekanizmat e incentivave për dakordësimin e transaksioneve, si dhe çdo tarifë e zbatueshme.</w:t>
      </w:r>
    </w:p>
    <w:p w14:paraId="2235F385" w14:textId="77777777" w:rsidR="00EA411E" w:rsidRPr="007411D6" w:rsidRDefault="00EA411E" w:rsidP="00EA411E">
      <w:pPr>
        <w:numPr>
          <w:ilvl w:val="0"/>
          <w:numId w:val="13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Një përshkrim i detajuar i funksionimit të teknologjisë së regjistrit të shpërndarë, në rastet kur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et emetohen, transferohen e ruhen</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duke përdorur teknologjinë e regjistrit të shpërndarë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e cila operohet nga emetuesi, ofertuesi ose një palë e tretë</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vepron në emër të tyre;</w:t>
      </w:r>
    </w:p>
    <w:p w14:paraId="0ACBF456" w14:textId="77777777" w:rsidR="00EA411E" w:rsidRDefault="00EA411E" w:rsidP="00EA411E">
      <w:pPr>
        <w:numPr>
          <w:ilvl w:val="0"/>
          <w:numId w:val="137"/>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Informacion mbi rezultatin e auditimit të teknologjisë së përdorur, në rastet kur është e zbatueshme.</w:t>
      </w:r>
    </w:p>
    <w:p w14:paraId="4D693180"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579CE66C"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26" w:name="_heading=h.j12wn0fgtebg"/>
      <w:bookmarkEnd w:id="26"/>
      <w:r w:rsidRPr="007411D6">
        <w:rPr>
          <w:rFonts w:ascii="Times New Roman" w:eastAsia="Times New Roman" w:hAnsi="Times New Roman" w:cs="Times New Roman"/>
          <w:b/>
          <w:bCs/>
          <w:color w:val="000000" w:themeColor="text1"/>
        </w:rPr>
        <w:t>Seksioni F: Informacion mbi rreziqet</w:t>
      </w:r>
    </w:p>
    <w:p w14:paraId="39409ECB" w14:textId="77777777" w:rsidR="00EA411E" w:rsidRPr="005635F1" w:rsidRDefault="00EA411E" w:rsidP="00EA411E"/>
    <w:p w14:paraId="7F189840" w14:textId="77777777" w:rsidR="00EA411E" w:rsidRPr="007411D6" w:rsidRDefault="00EA411E" w:rsidP="00EA411E">
      <w:pPr>
        <w:numPr>
          <w:ilvl w:val="0"/>
          <w:numId w:val="12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Përshkrim i rreziqeve të lidhura me ofertën 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ndaj publikut ose pranimin e tyre për tregtim;</w:t>
      </w:r>
    </w:p>
    <w:p w14:paraId="6D95CC87" w14:textId="77777777" w:rsidR="00EA411E" w:rsidRPr="007411D6" w:rsidRDefault="00EA411E" w:rsidP="00EA411E">
      <w:pPr>
        <w:numPr>
          <w:ilvl w:val="0"/>
          <w:numId w:val="12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Përshkrim i rreziqeve të lidhura me emetuesin, nëse është i ndryshëm nga ofertuesi ose personi që kërkon pranim për tregtim;</w:t>
      </w:r>
    </w:p>
    <w:p w14:paraId="26D44BDC" w14:textId="77777777" w:rsidR="00EA411E" w:rsidRPr="007411D6" w:rsidRDefault="00EA411E" w:rsidP="00EA411E">
      <w:pPr>
        <w:numPr>
          <w:ilvl w:val="0"/>
          <w:numId w:val="12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Përshkrim i rreziqeve të lidhura me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et;</w:t>
      </w:r>
    </w:p>
    <w:p w14:paraId="396EF14B" w14:textId="77777777" w:rsidR="00EA411E" w:rsidRPr="007411D6" w:rsidRDefault="00EA411E" w:rsidP="00EA411E">
      <w:pPr>
        <w:numPr>
          <w:ilvl w:val="0"/>
          <w:numId w:val="12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Përshkrim i rreziqeve të lidhura me zbatimin e projektit;</w:t>
      </w:r>
    </w:p>
    <w:p w14:paraId="702B90D3" w14:textId="77777777" w:rsidR="00EA411E" w:rsidRPr="007411D6" w:rsidRDefault="00EA411E" w:rsidP="00EA411E">
      <w:pPr>
        <w:numPr>
          <w:ilvl w:val="0"/>
          <w:numId w:val="128"/>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Përshkrim i rreziqeve të lidhura me teknologjinë e përdorur, si dhe masat për adresimin e tyre, në rast se është e zbatueshme.</w:t>
      </w:r>
    </w:p>
    <w:p w14:paraId="525FF2E6" w14:textId="77777777" w:rsidR="00EA411E" w:rsidRPr="007411D6" w:rsidRDefault="00EA411E" w:rsidP="00EA411E">
      <w:pPr>
        <w:spacing w:after="0" w:line="240" w:lineRule="auto"/>
        <w:ind w:left="360"/>
        <w:jc w:val="center"/>
        <w:rPr>
          <w:rFonts w:ascii="Times New Roman" w:eastAsia="Times New Roman" w:hAnsi="Times New Roman" w:cs="Times New Roman"/>
          <w:b/>
          <w:bCs/>
          <w:color w:val="000000" w:themeColor="text1"/>
          <w:sz w:val="28"/>
          <w:szCs w:val="28"/>
        </w:rPr>
      </w:pPr>
    </w:p>
    <w:p w14:paraId="45F65252"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15C0FBCB" w14:textId="77777777" w:rsidR="00EA411E" w:rsidRPr="007411D6" w:rsidRDefault="00EA411E" w:rsidP="00EA411E">
      <w:pPr>
        <w:spacing w:after="0" w:line="240" w:lineRule="auto"/>
        <w:rPr>
          <w:rFonts w:ascii="Times New Roman" w:hAnsi="Times New Roman" w:cs="Times New Roman"/>
          <w:sz w:val="28"/>
          <w:szCs w:val="28"/>
        </w:rPr>
      </w:pPr>
      <w:r w:rsidRPr="007411D6">
        <w:rPr>
          <w:rFonts w:ascii="Times New Roman" w:hAnsi="Times New Roman" w:cs="Times New Roman"/>
          <w:sz w:val="28"/>
          <w:szCs w:val="28"/>
        </w:rPr>
        <w:br w:type="page"/>
      </w:r>
    </w:p>
    <w:p w14:paraId="278852B8"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lastRenderedPageBreak/>
        <w:t>ANEKSI II</w:t>
      </w:r>
    </w:p>
    <w:p w14:paraId="33DA2A9F"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Detyrimet për publikim për dokumentin informues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it të një tokeni të aseteve</w:t>
      </w:r>
    </w:p>
    <w:p w14:paraId="53A1DE11"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03D116E2" w14:textId="77777777" w:rsidR="00EA411E" w:rsidRDefault="00EA411E" w:rsidP="00EA411E">
      <w:pPr>
        <w:pStyle w:val="Heading4"/>
        <w:spacing w:before="0" w:after="0" w:line="240" w:lineRule="auto"/>
        <w:rPr>
          <w:rFonts w:ascii="Times New Roman" w:eastAsia="Times New Roman" w:hAnsi="Times New Roman" w:cs="Times New Roman"/>
          <w:b/>
          <w:bCs/>
          <w:i w:val="0"/>
          <w:iCs w:val="0"/>
          <w:color w:val="000000" w:themeColor="text1"/>
          <w:sz w:val="28"/>
          <w:szCs w:val="28"/>
        </w:rPr>
      </w:pPr>
      <w:r w:rsidRPr="007411D6">
        <w:rPr>
          <w:rFonts w:ascii="Times New Roman" w:eastAsia="Times New Roman" w:hAnsi="Times New Roman" w:cs="Times New Roman"/>
          <w:b/>
          <w:bCs/>
          <w:i w:val="0"/>
          <w:iCs w:val="0"/>
          <w:color w:val="000000" w:themeColor="text1"/>
          <w:sz w:val="28"/>
          <w:szCs w:val="28"/>
        </w:rPr>
        <w:t>Seksioni A: Informacion mbi emetuesin e tokenit të aseteve</w:t>
      </w:r>
    </w:p>
    <w:p w14:paraId="07679460" w14:textId="77777777" w:rsidR="00EA411E" w:rsidRPr="005635F1" w:rsidRDefault="00EA411E" w:rsidP="00EA411E">
      <w:pPr>
        <w:rPr>
          <w:i/>
          <w:iCs/>
        </w:rPr>
      </w:pPr>
    </w:p>
    <w:p w14:paraId="2BB3EA2A" w14:textId="77777777" w:rsidR="00EA411E" w:rsidRPr="007411D6" w:rsidRDefault="00EA411E" w:rsidP="00EA411E">
      <w:pPr>
        <w:numPr>
          <w:ilvl w:val="0"/>
          <w:numId w:val="19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Emri;</w:t>
      </w:r>
    </w:p>
    <w:p w14:paraId="302B0515" w14:textId="77777777" w:rsidR="00EA411E" w:rsidRPr="007411D6" w:rsidRDefault="00EA411E" w:rsidP="00EA411E">
      <w:pPr>
        <w:numPr>
          <w:ilvl w:val="0"/>
          <w:numId w:val="19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Forma juridike;</w:t>
      </w:r>
    </w:p>
    <w:p w14:paraId="7D6EB677" w14:textId="77777777" w:rsidR="00EA411E" w:rsidRPr="007411D6" w:rsidRDefault="00EA411E" w:rsidP="00EA411E">
      <w:pPr>
        <w:numPr>
          <w:ilvl w:val="0"/>
          <w:numId w:val="19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Adresa e zyrës qendrore;</w:t>
      </w:r>
    </w:p>
    <w:p w14:paraId="1B5AEA25" w14:textId="77777777" w:rsidR="00EA411E" w:rsidRPr="007411D6" w:rsidRDefault="00EA411E" w:rsidP="00EA411E">
      <w:pPr>
        <w:numPr>
          <w:ilvl w:val="0"/>
          <w:numId w:val="19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Data e regjistrimit;</w:t>
      </w:r>
    </w:p>
    <w:p w14:paraId="09D54B1C" w14:textId="77777777" w:rsidR="00EA411E" w:rsidRPr="007411D6" w:rsidRDefault="00EA411E" w:rsidP="00EA411E">
      <w:pPr>
        <w:numPr>
          <w:ilvl w:val="0"/>
          <w:numId w:val="19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Numri unik i identifikimit të subjektit;</w:t>
      </w:r>
    </w:p>
    <w:p w14:paraId="56AF3774" w14:textId="77777777" w:rsidR="00EA411E" w:rsidRPr="007411D6" w:rsidRDefault="00EA411E" w:rsidP="00EA411E">
      <w:pPr>
        <w:numPr>
          <w:ilvl w:val="0"/>
          <w:numId w:val="19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Të dhënat identifikuese të shoqërisë mëmë, në rastet kur është e zbatueshme;</w:t>
      </w:r>
    </w:p>
    <w:p w14:paraId="1AEF4585" w14:textId="77777777" w:rsidR="00EA411E" w:rsidRPr="007411D6" w:rsidRDefault="00EA411E" w:rsidP="00EA411E">
      <w:pPr>
        <w:numPr>
          <w:ilvl w:val="0"/>
          <w:numId w:val="19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Të dhënat identifikuese, adresat e biznesit dhe funksionet e personave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janë anëtarë të organit drejtues të emetuesit;</w:t>
      </w:r>
    </w:p>
    <w:p w14:paraId="684AB3C4" w14:textId="77777777" w:rsidR="00EA411E" w:rsidRPr="007411D6" w:rsidRDefault="00EA411E" w:rsidP="00EA411E">
      <w:pPr>
        <w:numPr>
          <w:ilvl w:val="0"/>
          <w:numId w:val="19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Objekti i veprimtarisë së emetuesit dhe të shoqërisë mëmë, në rastet kur është e zbatueshme;</w:t>
      </w:r>
    </w:p>
    <w:p w14:paraId="14DF45BD" w14:textId="4019A368" w:rsidR="00EA411E" w:rsidRPr="009B6BF6" w:rsidRDefault="00EA411E" w:rsidP="00EA411E">
      <w:pPr>
        <w:numPr>
          <w:ilvl w:val="0"/>
          <w:numId w:val="192"/>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Gjendja financiare e ofertuesit ose e subjektit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kërkon pranim për tregtim gjatë tre viteve të fundit ose, në rastet kur ofertuesi ose subjekti që kërkon pranim për tregtim nuk është themeluar gjatë tr</w:t>
      </w:r>
      <w:r>
        <w:rPr>
          <w:rFonts w:ascii="Times New Roman" w:eastAsia="Times New Roman" w:hAnsi="Times New Roman" w:cs="Times New Roman"/>
          <w:sz w:val="28"/>
          <w:szCs w:val="28"/>
        </w:rPr>
        <w:t>i</w:t>
      </w:r>
      <w:r w:rsidRPr="007411D6">
        <w:rPr>
          <w:rFonts w:ascii="Times New Roman" w:eastAsia="Times New Roman" w:hAnsi="Times New Roman" w:cs="Times New Roman"/>
          <w:sz w:val="28"/>
          <w:szCs w:val="28"/>
        </w:rPr>
        <w:t xml:space="preserve"> viteve të fundit, gjendja e tij financiare që nga data e regjistrimit</w:t>
      </w:r>
      <w:r w:rsidRPr="009B6BF6">
        <w:rPr>
          <w:rFonts w:ascii="Times New Roman" w:eastAsia="Times New Roman" w:hAnsi="Times New Roman" w:cs="Times New Roman"/>
          <w:sz w:val="28"/>
          <w:szCs w:val="28"/>
        </w:rPr>
        <w:t>:</w:t>
      </w:r>
    </w:p>
    <w:p w14:paraId="54832DD7"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sz w:val="28"/>
          <w:szCs w:val="28"/>
        </w:rPr>
      </w:pPr>
    </w:p>
    <w:p w14:paraId="47826433" w14:textId="77777777" w:rsidR="00EA411E" w:rsidRPr="007411D6" w:rsidRDefault="00EA411E" w:rsidP="00EA411E">
      <w:pPr>
        <w:numPr>
          <w:ilvl w:val="1"/>
          <w:numId w:val="192"/>
        </w:numPr>
        <w:pBdr>
          <w:top w:val="nil"/>
          <w:left w:val="nil"/>
          <w:bottom w:val="nil"/>
          <w:right w:val="nil"/>
          <w:between w:val="nil"/>
        </w:pBdr>
        <w:spacing w:after="0" w:line="240" w:lineRule="auto"/>
        <w:ind w:left="72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Gjendja financiare paraqitet mbi bazën e një shqyrtimi objektiv të zhvillimit, ecurisë së veprimtarisë dhe pozicionit të ofertuesit ose të subjektit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kërkon pranim për tregtim për çdo vit dhe periudhë ndërmjetëse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për të cilën kërkohet informacion financiar historik. Ky shqyrtim përfshin edhe shkaqet e ndryshimeve thelbësore.</w:t>
      </w:r>
    </w:p>
    <w:p w14:paraId="704AE339" w14:textId="77777777" w:rsidR="00EA411E" w:rsidRDefault="00EA411E" w:rsidP="00EA411E">
      <w:pPr>
        <w:pStyle w:val="ListParagraph"/>
        <w:numPr>
          <w:ilvl w:val="1"/>
          <w:numId w:val="192"/>
        </w:numPr>
        <w:spacing w:after="0" w:line="240" w:lineRule="auto"/>
        <w:ind w:left="72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Shqyrtimi përfshin një analizë të balancuar e gjithëpërfshirëse të zhvillimit, ecurisë së veprimtarisë dhe pozicionit të ofertuesit ose të subjektit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kërkon pranim për tregtim, në përputhje me madhësinë e kompleksitetin e veprimtarisë.</w:t>
      </w:r>
    </w:p>
    <w:p w14:paraId="03FBF4BA" w14:textId="77777777" w:rsidR="00EA411E" w:rsidRPr="007411D6" w:rsidRDefault="00EA411E" w:rsidP="00EA411E">
      <w:pPr>
        <w:pStyle w:val="ListParagraph"/>
        <w:spacing w:after="0" w:line="240" w:lineRule="auto"/>
        <w:jc w:val="both"/>
        <w:rPr>
          <w:rFonts w:ascii="Times New Roman" w:eastAsia="Times New Roman" w:hAnsi="Times New Roman" w:cs="Times New Roman"/>
          <w:sz w:val="28"/>
          <w:szCs w:val="28"/>
        </w:rPr>
      </w:pPr>
    </w:p>
    <w:p w14:paraId="73E83026" w14:textId="77777777" w:rsidR="00EA411E" w:rsidRPr="007411D6" w:rsidRDefault="00EA411E" w:rsidP="00EA411E">
      <w:pPr>
        <w:numPr>
          <w:ilvl w:val="0"/>
          <w:numId w:val="19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Përshkrim i detajuar i organit drejtues të emetuesit;</w:t>
      </w:r>
    </w:p>
    <w:p w14:paraId="2D8C24EE" w14:textId="49520A98" w:rsidR="00EA411E" w:rsidRPr="007411D6" w:rsidRDefault="00EA411E" w:rsidP="00EA411E">
      <w:pPr>
        <w:numPr>
          <w:ilvl w:val="0"/>
          <w:numId w:val="192"/>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Me përjashtim të emetuesve të tokenave të aseteve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përjashtohen nga autorizimi</w:t>
      </w:r>
      <w:r w:rsidR="00095953">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në përputhje me nenin 17, </w:t>
      </w:r>
      <w:r w:rsidRPr="009B6BF6">
        <w:rPr>
          <w:rFonts w:ascii="Times New Roman" w:eastAsia="Times New Roman" w:hAnsi="Times New Roman" w:cs="Times New Roman"/>
          <w:sz w:val="28"/>
          <w:szCs w:val="28"/>
        </w:rPr>
        <w:t xml:space="preserve">të këtij ligji, </w:t>
      </w:r>
      <w:r w:rsidRPr="007411D6">
        <w:rPr>
          <w:rFonts w:ascii="Times New Roman" w:eastAsia="Times New Roman" w:hAnsi="Times New Roman" w:cs="Times New Roman"/>
          <w:sz w:val="28"/>
          <w:szCs w:val="28"/>
        </w:rPr>
        <w:t>të dhëna për autorizimin si emetues i tokenit të asetit, si dhe emri i autoritetit përgjegjës që ka dhënë autorizimin. Për institucionet e kreditit, emri i autoritetit përgjegjës të vendit të origjinës.</w:t>
      </w:r>
    </w:p>
    <w:p w14:paraId="74719380" w14:textId="77777777" w:rsidR="00EA411E" w:rsidRPr="005635F1" w:rsidRDefault="00EA411E" w:rsidP="00EA411E">
      <w:pPr>
        <w:numPr>
          <w:ilvl w:val="0"/>
          <w:numId w:val="192"/>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 xml:space="preserve">Në rastet kur është e zbatueshme, informacion në lidhje me veprimtari të tjera të emetuesit, si emetimi i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eve të tjera ose ushtrimi i veprimtarive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lidhen me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e të tjera, si dhe informacion mbi lidhjet që ekzistojnë ndërmjet emetuesit dhe subjektit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administron </w:t>
      </w:r>
      <w:r w:rsidRPr="007411D6">
        <w:rPr>
          <w:rFonts w:ascii="Times New Roman" w:eastAsia="Times New Roman" w:hAnsi="Times New Roman" w:cs="Times New Roman"/>
          <w:sz w:val="28"/>
          <w:szCs w:val="28"/>
        </w:rPr>
        <w:lastRenderedPageBreak/>
        <w:t xml:space="preserve">teknologjinë e regjistrave të shpërndarë, të përdorur për emetimin e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it, përfshirë rastet kur protokollet administrohen ose kontrollohen nga një person</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ka lidhje të ngushta me pjesëmarrësit në projekt.</w:t>
      </w:r>
    </w:p>
    <w:p w14:paraId="44349BEC" w14:textId="77777777" w:rsidR="00EA411E" w:rsidRPr="007411D6" w:rsidRDefault="00EA411E" w:rsidP="00EA411E">
      <w:pPr>
        <w:spacing w:after="0" w:line="240" w:lineRule="auto"/>
        <w:ind w:left="360"/>
        <w:jc w:val="both"/>
        <w:rPr>
          <w:rFonts w:ascii="Times New Roman" w:eastAsia="Times New Roman" w:hAnsi="Times New Roman" w:cs="Times New Roman"/>
          <w:color w:val="000000" w:themeColor="text1"/>
          <w:sz w:val="28"/>
          <w:szCs w:val="28"/>
        </w:rPr>
      </w:pPr>
    </w:p>
    <w:p w14:paraId="314E817B"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27" w:name="_heading=h.2x0cus6xs4bv"/>
      <w:bookmarkEnd w:id="27"/>
      <w:r w:rsidRPr="007411D6">
        <w:rPr>
          <w:rFonts w:ascii="Times New Roman" w:eastAsia="Times New Roman" w:hAnsi="Times New Roman" w:cs="Times New Roman"/>
          <w:b/>
          <w:bCs/>
          <w:color w:val="000000" w:themeColor="text1"/>
        </w:rPr>
        <w:t>Seksioni B: Informacion mbi tokenin e aseteve</w:t>
      </w:r>
    </w:p>
    <w:p w14:paraId="2BCA0FDF" w14:textId="77777777" w:rsidR="00EA411E" w:rsidRPr="005635F1" w:rsidRDefault="00EA411E" w:rsidP="00EA411E"/>
    <w:p w14:paraId="01CF9CBB" w14:textId="77777777" w:rsidR="00EA411E" w:rsidRPr="007411D6" w:rsidRDefault="00EA411E" w:rsidP="00EA411E">
      <w:pPr>
        <w:numPr>
          <w:ilvl w:val="0"/>
          <w:numId w:val="11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Emri dhe shkurtesa ose shenja identifikuese e tokenit të aseteve (</w:t>
      </w:r>
      <w:r w:rsidRPr="007411D6">
        <w:rPr>
          <w:rFonts w:ascii="Times New Roman" w:eastAsia="Times New Roman" w:hAnsi="Times New Roman" w:cs="Times New Roman"/>
          <w:i/>
          <w:iCs/>
          <w:color w:val="000000" w:themeColor="text1"/>
          <w:sz w:val="28"/>
          <w:szCs w:val="28"/>
        </w:rPr>
        <w:t>ticker</w:t>
      </w:r>
      <w:r w:rsidRPr="007411D6">
        <w:rPr>
          <w:rFonts w:ascii="Times New Roman" w:eastAsia="Times New Roman" w:hAnsi="Times New Roman" w:cs="Times New Roman"/>
          <w:color w:val="000000" w:themeColor="text1"/>
          <w:sz w:val="28"/>
          <w:szCs w:val="28"/>
        </w:rPr>
        <w:t>);</w:t>
      </w:r>
    </w:p>
    <w:p w14:paraId="14BC66B0" w14:textId="77777777" w:rsidR="00EA411E" w:rsidRPr="009B6BF6" w:rsidRDefault="00EA411E" w:rsidP="00EA411E">
      <w:pPr>
        <w:numPr>
          <w:ilvl w:val="0"/>
          <w:numId w:val="112"/>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color w:val="000000" w:themeColor="text1"/>
          <w:sz w:val="28"/>
          <w:szCs w:val="28"/>
        </w:rPr>
        <w:t xml:space="preserve">Përshkrimi i karakteristikave të tokenit të aseteve, duke përfshirë të dhënat e nevojshme për klasifikimin e dokumentit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në regjistrin e përcaktuar në nenin 109</w:t>
      </w:r>
      <w:r w:rsidRPr="009B6BF6">
        <w:rPr>
          <w:rFonts w:ascii="Times New Roman" w:eastAsia="Times New Roman" w:hAnsi="Times New Roman" w:cs="Times New Roman"/>
          <w:sz w:val="28"/>
          <w:szCs w:val="28"/>
        </w:rPr>
        <w:t>,</w:t>
      </w:r>
      <w:r>
        <w:rPr>
          <w:rFonts w:ascii="Times New Roman" w:eastAsia="Times New Roman" w:hAnsi="Times New Roman" w:cs="Times New Roman"/>
          <w:color w:val="EE0000"/>
          <w:sz w:val="28"/>
          <w:szCs w:val="28"/>
        </w:rPr>
        <w:t xml:space="preserve"> </w:t>
      </w:r>
      <w:r w:rsidRPr="009B6BF6">
        <w:rPr>
          <w:rFonts w:ascii="Times New Roman" w:eastAsia="Times New Roman" w:hAnsi="Times New Roman" w:cs="Times New Roman"/>
          <w:sz w:val="28"/>
          <w:szCs w:val="28"/>
        </w:rPr>
        <w:t>të këtij ligji;</w:t>
      </w:r>
    </w:p>
    <w:p w14:paraId="1ABC1C9F" w14:textId="77777777" w:rsidR="00EA411E" w:rsidRPr="009B6BF6" w:rsidRDefault="00EA411E" w:rsidP="00EA411E">
      <w:pPr>
        <w:numPr>
          <w:ilvl w:val="0"/>
          <w:numId w:val="112"/>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Të dhëna identifikuese mbi të gjithë personat fizikë ose personat juridikë (përfshirë adresën e ushtrimit të veprimtarisë ose vendbanimin, sipas rastit) të përfshirë në vënien në punë të tokenit të aseteve, si këshilltarët, ekipi i zhvillimit dhe ofruesit e shërbimeve të kriptoaseteve.</w:t>
      </w:r>
    </w:p>
    <w:p w14:paraId="3DA2D076" w14:textId="77777777" w:rsidR="00EA411E" w:rsidRPr="009B6BF6" w:rsidRDefault="00EA411E" w:rsidP="00EA411E">
      <w:pPr>
        <w:numPr>
          <w:ilvl w:val="0"/>
          <w:numId w:val="112"/>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Përshkrimi i rolit, përgjegjësive dhe mekanzimave të llogaridhënies së çdo pale të tretë të përcaktuar në shkronjën “ë”, të pikës 5, të nenit 34, të këtij ligji.</w:t>
      </w:r>
    </w:p>
    <w:p w14:paraId="2A240A66" w14:textId="77777777" w:rsidR="00EA411E" w:rsidRDefault="00EA411E" w:rsidP="00EA411E">
      <w:pPr>
        <w:numPr>
          <w:ilvl w:val="0"/>
          <w:numId w:val="112"/>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Informacion rreth planeve të tokenit të aseteve, duke specifikuar objektivat e arritur dhe at</w:t>
      </w:r>
      <w:r>
        <w:rPr>
          <w:rFonts w:ascii="Times New Roman" w:eastAsia="Times New Roman" w:hAnsi="Times New Roman" w:cs="Times New Roman"/>
          <w:color w:val="000000" w:themeColor="text1"/>
          <w:sz w:val="28"/>
          <w:szCs w:val="28"/>
        </w:rPr>
        <w:t>a</w:t>
      </w:r>
      <w:r w:rsidRPr="007411D6">
        <w:rPr>
          <w:rFonts w:ascii="Times New Roman" w:eastAsia="Times New Roman" w:hAnsi="Times New Roman" w:cs="Times New Roman"/>
          <w:color w:val="000000" w:themeColor="text1"/>
          <w:sz w:val="28"/>
          <w:szCs w:val="28"/>
        </w:rPr>
        <w:t xml:space="preserve"> të ardhshëm dhe, në rastet kur është e zbatueshme, burimet e alokuara për tokenin aseteve.</w:t>
      </w:r>
    </w:p>
    <w:p w14:paraId="43AFA221"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3EB92DF"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28" w:name="_heading=h.nmsdhiwzj6cl"/>
      <w:bookmarkEnd w:id="28"/>
      <w:r w:rsidRPr="007411D6">
        <w:rPr>
          <w:rFonts w:ascii="Times New Roman" w:eastAsia="Times New Roman" w:hAnsi="Times New Roman" w:cs="Times New Roman"/>
          <w:b/>
          <w:bCs/>
          <w:color w:val="000000" w:themeColor="text1"/>
        </w:rPr>
        <w:t>Seksioni C: Informacion mbi ofertën ndaj publikut të tokenit të aseteve ose pranimin e tij për tregtim</w:t>
      </w:r>
    </w:p>
    <w:p w14:paraId="3F6E4868" w14:textId="77777777" w:rsidR="00EA411E" w:rsidRPr="005635F1" w:rsidRDefault="00EA411E" w:rsidP="00EA411E"/>
    <w:p w14:paraId="04DC9DFE" w14:textId="77777777" w:rsidR="00EA411E" w:rsidRPr="007411D6" w:rsidRDefault="00EA411E" w:rsidP="00EA411E">
      <w:pPr>
        <w:numPr>
          <w:ilvl w:val="0"/>
          <w:numId w:val="10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Informacion</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nëse dokumenti informues i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lidhet me një ofertë ndaj publikut të tokenit të aseteve ose pranimin e tij për tregtim;</w:t>
      </w:r>
    </w:p>
    <w:p w14:paraId="1EA5D571" w14:textId="77777777" w:rsidR="00EA411E" w:rsidRPr="007411D6" w:rsidRDefault="00EA411E" w:rsidP="00EA411E">
      <w:pPr>
        <w:numPr>
          <w:ilvl w:val="0"/>
          <w:numId w:val="10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Vlera që oferta ndaj publikut e tokenit të asetit synon të mbledhë në fonde ose në ndonjë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 tjetër, duke përfshirë, në rastet kur është e zbatueshme, objektivat minimal</w:t>
      </w:r>
      <w:r>
        <w:rPr>
          <w:rFonts w:ascii="Times New Roman" w:eastAsia="Times New Roman" w:hAnsi="Times New Roman" w:cs="Times New Roman"/>
          <w:color w:val="000000" w:themeColor="text1"/>
          <w:sz w:val="28"/>
          <w:szCs w:val="28"/>
        </w:rPr>
        <w:t>ë</w:t>
      </w:r>
      <w:r w:rsidRPr="007411D6">
        <w:rPr>
          <w:rFonts w:ascii="Times New Roman" w:eastAsia="Times New Roman" w:hAnsi="Times New Roman" w:cs="Times New Roman"/>
          <w:color w:val="000000" w:themeColor="text1"/>
          <w:sz w:val="28"/>
          <w:szCs w:val="28"/>
        </w:rPr>
        <w:t xml:space="preserve"> dhe maksimal</w:t>
      </w:r>
      <w:r>
        <w:rPr>
          <w:rFonts w:ascii="Times New Roman" w:eastAsia="Times New Roman" w:hAnsi="Times New Roman" w:cs="Times New Roman"/>
          <w:color w:val="000000" w:themeColor="text1"/>
          <w:sz w:val="28"/>
          <w:szCs w:val="28"/>
        </w:rPr>
        <w:t>ë</w:t>
      </w:r>
      <w:r w:rsidRPr="007411D6">
        <w:rPr>
          <w:rFonts w:ascii="Times New Roman" w:eastAsia="Times New Roman" w:hAnsi="Times New Roman" w:cs="Times New Roman"/>
          <w:color w:val="000000" w:themeColor="text1"/>
          <w:sz w:val="28"/>
          <w:szCs w:val="28"/>
        </w:rPr>
        <w:t xml:space="preserve"> të periudhës së nënshkrimit të vendosur për ofertën ndaj publikut të tokenit të aseteve, si dhe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në rast se pranohen shuma përtej këtij objektivi, mënyrën se si shpërndahen ato;</w:t>
      </w:r>
    </w:p>
    <w:p w14:paraId="5AFA246B" w14:textId="77777777" w:rsidR="00EA411E" w:rsidRPr="007411D6" w:rsidRDefault="00EA411E" w:rsidP="00EA411E">
      <w:pPr>
        <w:numPr>
          <w:ilvl w:val="0"/>
          <w:numId w:val="10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Numri total i njësive të tokenit të aseteve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do të ofrohen ose do të pranohen për tregtim, në rastet kur është e zbatueshme;</w:t>
      </w:r>
    </w:p>
    <w:p w14:paraId="49540AF1" w14:textId="77777777" w:rsidR="00EA411E" w:rsidRPr="007411D6" w:rsidRDefault="00EA411E" w:rsidP="00EA411E">
      <w:pPr>
        <w:numPr>
          <w:ilvl w:val="0"/>
          <w:numId w:val="10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Informacion mbi blerësit potencialë të synuar nga oferta ndaj publikut e tokenit të aseteve ose pranimi i tij për tregtim, duke përfshirë këtu çdo kufizim </w:t>
      </w:r>
      <w:r>
        <w:rPr>
          <w:rFonts w:ascii="Times New Roman" w:eastAsia="Times New Roman" w:hAnsi="Times New Roman" w:cs="Times New Roman"/>
          <w:color w:val="000000" w:themeColor="text1"/>
          <w:sz w:val="28"/>
          <w:szCs w:val="28"/>
        </w:rPr>
        <w:t xml:space="preserve">për </w:t>
      </w:r>
      <w:r w:rsidRPr="007411D6">
        <w:rPr>
          <w:rFonts w:ascii="Times New Roman" w:eastAsia="Times New Roman" w:hAnsi="Times New Roman" w:cs="Times New Roman"/>
          <w:color w:val="000000" w:themeColor="text1"/>
          <w:sz w:val="28"/>
          <w:szCs w:val="28"/>
        </w:rPr>
        <w:t>sa i përket llojit të blerësve dhe zotëruesve të tokenit të aseteve;</w:t>
      </w:r>
    </w:p>
    <w:p w14:paraId="383492DF" w14:textId="77777777" w:rsidR="00EA411E" w:rsidRPr="007411D6" w:rsidRDefault="00EA411E" w:rsidP="00EA411E">
      <w:pPr>
        <w:numPr>
          <w:ilvl w:val="0"/>
          <w:numId w:val="106"/>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Njoftim i veçantë që informon se blerësit që marrin pjesë në ofertën ndaj publikut të tokenit të aseteve do të jenë në gjendje të rimbursohen</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nëse nuk arrihet objektivi minimal i nënshkrimeve në fund të ofertës ndaj publikut, duke përfshirë afatin e pritshëm për përfundimin e këtyre </w:t>
      </w:r>
      <w:r w:rsidRPr="007411D6">
        <w:rPr>
          <w:rFonts w:ascii="Times New Roman" w:eastAsia="Times New Roman" w:hAnsi="Times New Roman" w:cs="Times New Roman"/>
          <w:sz w:val="28"/>
          <w:szCs w:val="28"/>
        </w:rPr>
        <w:lastRenderedPageBreak/>
        <w:t>rimbursimeve; gjithashtu, pasojat e tejkalimit të objektivit maksimal të nënshkrimeve paraqiten në mënyrë të qartë.</w:t>
      </w:r>
    </w:p>
    <w:p w14:paraId="53F34E40" w14:textId="77777777" w:rsidR="00EA411E" w:rsidRPr="007411D6" w:rsidRDefault="00EA411E" w:rsidP="00EA411E">
      <w:pPr>
        <w:numPr>
          <w:ilvl w:val="0"/>
          <w:numId w:val="10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I</w:t>
      </w:r>
      <w:r w:rsidRPr="007411D6">
        <w:rPr>
          <w:rFonts w:ascii="Times New Roman" w:eastAsia="Times New Roman" w:hAnsi="Times New Roman" w:cs="Times New Roman"/>
          <w:sz w:val="28"/>
          <w:szCs w:val="28"/>
        </w:rPr>
        <w:t>nformacion mbi fazat e ndryshme të ofertës ndaj publikut të tokenit të aseteve, përfshirë informacionin mbi çmimin e zbritur të blerjes për blerësit e hershëm të tokenit të aseteve (shitjet përpara ofertës publike), si dhe, në rastet kur për disa blerës zbatohen çmime të zbritura, një shpjegim mbi arsyet pse çmimet e blerjes mund të jenë të ndryshme dhe një përshkrim të ndikimit të kësaj diference mbi investitorët e tjerë</w:t>
      </w:r>
      <w:r w:rsidRPr="007411D6">
        <w:rPr>
          <w:rFonts w:ascii="Times New Roman" w:eastAsia="Times New Roman" w:hAnsi="Times New Roman" w:cs="Times New Roman"/>
          <w:color w:val="000000" w:themeColor="text1"/>
          <w:sz w:val="28"/>
          <w:szCs w:val="28"/>
        </w:rPr>
        <w:t>;</w:t>
      </w:r>
    </w:p>
    <w:p w14:paraId="380DD3E7" w14:textId="77777777" w:rsidR="00EA411E" w:rsidRPr="007411D6" w:rsidRDefault="00EA411E" w:rsidP="00EA411E">
      <w:pPr>
        <w:numPr>
          <w:ilvl w:val="0"/>
          <w:numId w:val="10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 ofertat me afat të kufizuar, periudha gjatë së cilës oferta ndaj publikut është e hapur;</w:t>
      </w:r>
    </w:p>
    <w:p w14:paraId="058718EB" w14:textId="77777777" w:rsidR="00EA411E" w:rsidRPr="007411D6" w:rsidRDefault="00EA411E" w:rsidP="00EA411E">
      <w:pPr>
        <w:numPr>
          <w:ilvl w:val="0"/>
          <w:numId w:val="10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Metodat e pagesës për të blerë dhe për të shlyer tokenin e aseteve që ofrohet;</w:t>
      </w:r>
    </w:p>
    <w:p w14:paraId="2AD3943D" w14:textId="77777777" w:rsidR="00EA411E" w:rsidRPr="007411D6" w:rsidRDefault="00EA411E" w:rsidP="00EA411E">
      <w:pPr>
        <w:numPr>
          <w:ilvl w:val="0"/>
          <w:numId w:val="106"/>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Informacion mbi metodën dhe afatet kohore të transferimit të tokenit të aseteve tek zotëruesit;</w:t>
      </w:r>
    </w:p>
    <w:p w14:paraId="11EAA9BA" w14:textId="77777777" w:rsidR="00EA411E" w:rsidRPr="007411D6" w:rsidRDefault="00EA411E" w:rsidP="00EA411E">
      <w:pPr>
        <w:numPr>
          <w:ilvl w:val="0"/>
          <w:numId w:val="106"/>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Informacion mbi kërkesat teknike që duhet të përmbushë blerësi për të marrë kontrollin e tokenit të aseteve;</w:t>
      </w:r>
    </w:p>
    <w:p w14:paraId="727DF592" w14:textId="77777777" w:rsidR="00EA411E" w:rsidRPr="007411D6" w:rsidRDefault="00EA411E" w:rsidP="00EA411E">
      <w:pPr>
        <w:numPr>
          <w:ilvl w:val="0"/>
          <w:numId w:val="106"/>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Në rastet kur është e zbatueshme, emri i ofruesit të shërbimeve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është përgjegjës për hedhjen në treg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dhe forma e hedhjes në treg (me ose pa angazhim);</w:t>
      </w:r>
    </w:p>
    <w:p w14:paraId="6542DA4C" w14:textId="77777777" w:rsidR="00EA411E" w:rsidRPr="007411D6" w:rsidRDefault="00EA411E" w:rsidP="00EA411E">
      <w:pPr>
        <w:numPr>
          <w:ilvl w:val="0"/>
          <w:numId w:val="106"/>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Emri i platformës së tregtimit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ku po kërkohet pranimi për tregtim, në rastet kur është e zbatueshme, dhe informacion mbi mënyrën se si investitorët mund të kenë qasje në ato platforma tregtimi, së bashku me kostot përkatëse;</w:t>
      </w:r>
    </w:p>
    <w:p w14:paraId="50BD83FA" w14:textId="77777777" w:rsidR="00EA411E" w:rsidRPr="007411D6" w:rsidRDefault="00EA411E" w:rsidP="00EA411E">
      <w:pPr>
        <w:numPr>
          <w:ilvl w:val="0"/>
          <w:numId w:val="106"/>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Shpenzimet e lidhura me ofertën ndaj publikut të tokenit të aseteve;</w:t>
      </w:r>
    </w:p>
    <w:p w14:paraId="117CFD04" w14:textId="77777777" w:rsidR="00EA411E" w:rsidRPr="007411D6" w:rsidRDefault="00EA411E" w:rsidP="00EA411E">
      <w:pPr>
        <w:numPr>
          <w:ilvl w:val="0"/>
          <w:numId w:val="106"/>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Konfliktet e mundshme të interesit të personave të përfshirë në ofertën ndaj publikut ose pranimin për tregtim, në lidhje me ofertën ndaj publikut ose pranimit për tregtim;</w:t>
      </w:r>
    </w:p>
    <w:p w14:paraId="03034B36" w14:textId="77777777" w:rsidR="00EA411E" w:rsidRDefault="00EA411E" w:rsidP="00EA411E">
      <w:pPr>
        <w:numPr>
          <w:ilvl w:val="0"/>
          <w:numId w:val="106"/>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Ligji i zbatueshëm për tokenin e aseteve dhe gjykata kompetente.</w:t>
      </w:r>
    </w:p>
    <w:p w14:paraId="30691868"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4ADA13B1"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29" w:name="_heading=h.fuksldqrukuh"/>
      <w:bookmarkEnd w:id="29"/>
      <w:r w:rsidRPr="007411D6">
        <w:rPr>
          <w:rFonts w:ascii="Times New Roman" w:eastAsia="Times New Roman" w:hAnsi="Times New Roman" w:cs="Times New Roman"/>
          <w:b/>
          <w:bCs/>
          <w:color w:val="000000" w:themeColor="text1"/>
        </w:rPr>
        <w:t>Seksioni Ç: Informacion mbi të drejtat e detyrimet të lidhura me tokenin e aseteve</w:t>
      </w:r>
    </w:p>
    <w:p w14:paraId="2B3249D7" w14:textId="77777777" w:rsidR="00EA411E" w:rsidRPr="005635F1" w:rsidRDefault="00EA411E" w:rsidP="00EA411E"/>
    <w:p w14:paraId="43477D18" w14:textId="77777777" w:rsidR="00EA411E" w:rsidRPr="007411D6" w:rsidRDefault="00EA411E" w:rsidP="00EA411E">
      <w:pPr>
        <w:numPr>
          <w:ilvl w:val="0"/>
          <w:numId w:val="9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Përshkrimi i karakteristikave dhe funksionaliteteve të tokenit të aseteve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ofrohet ose pranohet për tregtim, duke përfshirë informacion mbi afatin kur parashikohet që këto funksionalitete të jenë të zbatueshme;</w:t>
      </w:r>
    </w:p>
    <w:p w14:paraId="2896E035" w14:textId="77777777" w:rsidR="00EA411E" w:rsidRPr="007411D6" w:rsidRDefault="00EA411E" w:rsidP="00EA411E">
      <w:pPr>
        <w:numPr>
          <w:ilvl w:val="0"/>
          <w:numId w:val="9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 xml:space="preserve">Përshkrim i të drejtave dhe </w:t>
      </w:r>
      <w:r>
        <w:rPr>
          <w:rFonts w:ascii="Times New Roman" w:eastAsia="Times New Roman" w:hAnsi="Times New Roman" w:cs="Times New Roman"/>
          <w:sz w:val="28"/>
          <w:szCs w:val="28"/>
        </w:rPr>
        <w:t xml:space="preserve">i </w:t>
      </w:r>
      <w:r w:rsidRPr="007411D6">
        <w:rPr>
          <w:rFonts w:ascii="Times New Roman" w:eastAsia="Times New Roman" w:hAnsi="Times New Roman" w:cs="Times New Roman"/>
          <w:sz w:val="28"/>
          <w:szCs w:val="28"/>
        </w:rPr>
        <w:t>detyrimeve të blerësit, në rastet kur është e zbatueshme, si dhe procedurat e kushtet për ushtrimin e këtyre të drejtave</w:t>
      </w:r>
      <w:r w:rsidRPr="007411D6">
        <w:rPr>
          <w:rFonts w:ascii="Times New Roman" w:eastAsia="Times New Roman" w:hAnsi="Times New Roman" w:cs="Times New Roman"/>
          <w:color w:val="000000" w:themeColor="text1"/>
          <w:sz w:val="28"/>
          <w:szCs w:val="28"/>
        </w:rPr>
        <w:t>;</w:t>
      </w:r>
    </w:p>
    <w:p w14:paraId="3F24069A" w14:textId="77777777" w:rsidR="00EA411E" w:rsidRPr="007411D6" w:rsidRDefault="00EA411E" w:rsidP="00EA411E">
      <w:pPr>
        <w:numPr>
          <w:ilvl w:val="0"/>
          <w:numId w:val="9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Përshkrim i kushteve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në të cilat të drejtat e detyrimet mund të pësojnë ndryshime;</w:t>
      </w:r>
    </w:p>
    <w:p w14:paraId="641E285F" w14:textId="77777777" w:rsidR="00EA411E" w:rsidRPr="007411D6" w:rsidRDefault="00EA411E" w:rsidP="00EA411E">
      <w:pPr>
        <w:numPr>
          <w:ilvl w:val="0"/>
          <w:numId w:val="9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 xml:space="preserve">Në rastet kur është e zbatueshme, informacion mbi ofertat e ardhshme ndaj publikut të tokenit të aseteve nga emetuesi dhe numri </w:t>
      </w:r>
      <w:r>
        <w:rPr>
          <w:rFonts w:ascii="Times New Roman" w:eastAsia="Times New Roman" w:hAnsi="Times New Roman" w:cs="Times New Roman"/>
          <w:sz w:val="28"/>
          <w:szCs w:val="28"/>
        </w:rPr>
        <w:t>i</w:t>
      </w:r>
      <w:r w:rsidRPr="007411D6">
        <w:rPr>
          <w:rFonts w:ascii="Times New Roman" w:eastAsia="Times New Roman" w:hAnsi="Times New Roman" w:cs="Times New Roman"/>
          <w:sz w:val="28"/>
          <w:szCs w:val="28"/>
        </w:rPr>
        <w:t xml:space="preserve"> njësive të tokenit të aseteve të zotëruara nga vetë emetuesi</w:t>
      </w:r>
      <w:r w:rsidRPr="007411D6">
        <w:rPr>
          <w:rFonts w:ascii="Times New Roman" w:eastAsia="Times New Roman" w:hAnsi="Times New Roman" w:cs="Times New Roman"/>
          <w:color w:val="000000" w:themeColor="text1"/>
          <w:sz w:val="28"/>
          <w:szCs w:val="28"/>
        </w:rPr>
        <w:t>;</w:t>
      </w:r>
    </w:p>
    <w:p w14:paraId="73FFA9F6" w14:textId="77777777" w:rsidR="00EA411E" w:rsidRPr="007411D6" w:rsidRDefault="00EA411E" w:rsidP="00EA411E">
      <w:pPr>
        <w:numPr>
          <w:ilvl w:val="0"/>
          <w:numId w:val="9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lastRenderedPageBreak/>
        <w:t>Në rastet kur nuk kërkohet pranim për tregtim, informacion mbi mënyrën dhe vendin ku mund të blihet ose shitet tokeni i aseteve pas ofertës ndaj publikut</w:t>
      </w:r>
      <w:r w:rsidRPr="007411D6">
        <w:rPr>
          <w:rFonts w:ascii="Times New Roman" w:eastAsia="Times New Roman" w:hAnsi="Times New Roman" w:cs="Times New Roman"/>
          <w:color w:val="000000" w:themeColor="text1"/>
          <w:sz w:val="28"/>
          <w:szCs w:val="28"/>
        </w:rPr>
        <w:t>;</w:t>
      </w:r>
    </w:p>
    <w:p w14:paraId="32284053" w14:textId="77777777" w:rsidR="00EA411E" w:rsidRPr="007411D6" w:rsidRDefault="00EA411E" w:rsidP="00EA411E">
      <w:pPr>
        <w:numPr>
          <w:ilvl w:val="0"/>
          <w:numId w:val="9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Kufizime në transferueshmërinë e tokenit të aseteve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ofrohet ose pranohet për tregtim</w:t>
      </w:r>
      <w:r w:rsidRPr="007411D6">
        <w:rPr>
          <w:rFonts w:ascii="Times New Roman" w:eastAsia="Times New Roman" w:hAnsi="Times New Roman" w:cs="Times New Roman"/>
          <w:color w:val="000000" w:themeColor="text1"/>
          <w:sz w:val="28"/>
          <w:szCs w:val="28"/>
        </w:rPr>
        <w:t>;</w:t>
      </w:r>
    </w:p>
    <w:p w14:paraId="4D3870AA" w14:textId="77777777" w:rsidR="00EA411E" w:rsidRPr="007411D6" w:rsidRDefault="00EA411E" w:rsidP="00EA411E">
      <w:pPr>
        <w:numPr>
          <w:ilvl w:val="0"/>
          <w:numId w:val="9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Në rastet kur tokeni i aseteve ka protokolle për rritjen ose zvogëlimin e sasisë së tyre në treg si rrjedhojë e ndryshimeve të kërkesës në treg, një përshkrim i funksionimit të këtyre protokolleve;</w:t>
      </w:r>
    </w:p>
    <w:p w14:paraId="094712A9" w14:textId="77777777" w:rsidR="00EA411E" w:rsidRPr="007411D6" w:rsidRDefault="00EA411E" w:rsidP="00EA411E">
      <w:pPr>
        <w:numPr>
          <w:ilvl w:val="0"/>
          <w:numId w:val="9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Në rastet kur është e zbatueshme, një përshkrim i skemave të mbrojtjes</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mbrojnë vlerën e tokenit të aseteve dhe i skemave të kompensimit</w:t>
      </w:r>
      <w:r w:rsidRPr="007411D6">
        <w:rPr>
          <w:rFonts w:ascii="Times New Roman" w:eastAsia="Times New Roman" w:hAnsi="Times New Roman" w:cs="Times New Roman"/>
          <w:color w:val="000000" w:themeColor="text1"/>
          <w:sz w:val="28"/>
          <w:szCs w:val="28"/>
        </w:rPr>
        <w:t>;</w:t>
      </w:r>
    </w:p>
    <w:p w14:paraId="06A39C43" w14:textId="77777777" w:rsidR="00EA411E" w:rsidRPr="007411D6" w:rsidRDefault="00EA411E" w:rsidP="00EA411E">
      <w:pPr>
        <w:numPr>
          <w:ilvl w:val="0"/>
          <w:numId w:val="95"/>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Informacion mbi natyrën dhe ekzekutueshmërinë e të drejtave, përfshirë të drejtat e përhershme të shlyerjes dhe çdo pretendim që zotëruesit, si edhe çdo person fizik ose person juridik i parashikuar në pik</w:t>
      </w:r>
      <w:r>
        <w:rPr>
          <w:rFonts w:ascii="Times New Roman" w:eastAsia="Times New Roman" w:hAnsi="Times New Roman" w:cs="Times New Roman"/>
          <w:sz w:val="28"/>
          <w:szCs w:val="28"/>
        </w:rPr>
        <w:t>ën</w:t>
      </w:r>
      <w:r w:rsidRPr="007411D6">
        <w:rPr>
          <w:rFonts w:ascii="Times New Roman" w:eastAsia="Times New Roman" w:hAnsi="Times New Roman" w:cs="Times New Roman"/>
          <w:sz w:val="28"/>
          <w:szCs w:val="28"/>
        </w:rPr>
        <w:t xml:space="preserve"> 2,</w:t>
      </w:r>
      <w:r>
        <w:rPr>
          <w:rFonts w:ascii="Times New Roman" w:eastAsia="Times New Roman" w:hAnsi="Times New Roman" w:cs="Times New Roman"/>
          <w:sz w:val="28"/>
          <w:szCs w:val="28"/>
        </w:rPr>
        <w:t xml:space="preserve"> të </w:t>
      </w:r>
      <w:r w:rsidRPr="007411D6">
        <w:rPr>
          <w:rFonts w:ascii="Times New Roman" w:eastAsia="Times New Roman" w:hAnsi="Times New Roman" w:cs="Times New Roman"/>
          <w:sz w:val="28"/>
          <w:szCs w:val="28"/>
        </w:rPr>
        <w:t>neni</w:t>
      </w:r>
      <w:r>
        <w:rPr>
          <w:rFonts w:ascii="Times New Roman" w:eastAsia="Times New Roman" w:hAnsi="Times New Roman" w:cs="Times New Roman"/>
          <w:sz w:val="28"/>
          <w:szCs w:val="28"/>
        </w:rPr>
        <w:t>t</w:t>
      </w:r>
      <w:r w:rsidRPr="007411D6">
        <w:rPr>
          <w:rFonts w:ascii="Times New Roman" w:eastAsia="Times New Roman" w:hAnsi="Times New Roman" w:cs="Times New Roman"/>
          <w:sz w:val="28"/>
          <w:szCs w:val="28"/>
        </w:rPr>
        <w:t xml:space="preserve"> 39</w:t>
      </w:r>
      <w:r w:rsidRPr="009B6BF6">
        <w:rPr>
          <w:rFonts w:ascii="Times New Roman" w:eastAsia="Times New Roman" w:hAnsi="Times New Roman" w:cs="Times New Roman"/>
          <w:sz w:val="28"/>
          <w:szCs w:val="28"/>
        </w:rPr>
        <w:t xml:space="preserve">, të këtij ligji, mund të kenë ndaj emetuesit, përfshirë informacionin mbi mënyrën e trajtimit të këtyre të drejtave, në rast të procedurave të falimentimit, si dhe informacionin, nëse zotëruesve të ndryshëm u </w:t>
      </w:r>
      <w:r w:rsidRPr="007411D6">
        <w:rPr>
          <w:rFonts w:ascii="Times New Roman" w:eastAsia="Times New Roman" w:hAnsi="Times New Roman" w:cs="Times New Roman"/>
          <w:sz w:val="28"/>
          <w:szCs w:val="28"/>
        </w:rPr>
        <w:t>njihen të drejta të ndryshme dhe arsyetimin për një diferencim të till</w:t>
      </w:r>
      <w:r>
        <w:rPr>
          <w:rFonts w:ascii="Times New Roman" w:eastAsia="Times New Roman" w:hAnsi="Times New Roman" w:cs="Times New Roman"/>
          <w:sz w:val="28"/>
          <w:szCs w:val="28"/>
        </w:rPr>
        <w:t>ë</w:t>
      </w:r>
      <w:r w:rsidRPr="007411D6">
        <w:rPr>
          <w:rFonts w:ascii="Times New Roman" w:eastAsia="Times New Roman" w:hAnsi="Times New Roman" w:cs="Times New Roman"/>
          <w:sz w:val="28"/>
          <w:szCs w:val="28"/>
        </w:rPr>
        <w:t xml:space="preserve"> mbi baza jodiskriminuese.</w:t>
      </w:r>
    </w:p>
    <w:p w14:paraId="4DAE7907" w14:textId="77777777" w:rsidR="00EA411E" w:rsidRDefault="00EA411E" w:rsidP="00EA411E">
      <w:pPr>
        <w:numPr>
          <w:ilvl w:val="0"/>
          <w:numId w:val="9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Përshkrim i detajuar i pretendimeve të zotëruesve kundrejt emetuesit të tokenit të aseteve, duke përfshirë:</w:t>
      </w:r>
    </w:p>
    <w:p w14:paraId="3965CE58"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1A9E6C7" w14:textId="77777777" w:rsidR="00EA411E" w:rsidRPr="007411D6" w:rsidRDefault="00EA411E" w:rsidP="00EA411E">
      <w:pPr>
        <w:pStyle w:val="ListParagraph"/>
        <w:numPr>
          <w:ilvl w:val="0"/>
          <w:numId w:val="4"/>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përshkrimin e secilit aset të referuar dhe përqindjet e përcaktuara të secilit prej këtyre aseteve;</w:t>
      </w:r>
    </w:p>
    <w:p w14:paraId="3E072DD8" w14:textId="77777777" w:rsidR="00EA411E" w:rsidRPr="007411D6" w:rsidRDefault="00EA411E" w:rsidP="00EA411E">
      <w:pPr>
        <w:pStyle w:val="ListParagraph"/>
        <w:numPr>
          <w:ilvl w:val="0"/>
          <w:numId w:val="4"/>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raportin ndërmjet vlerës së aseteve të referuara, madhësisë së pretendimit dhe rezervës së aseteve; dhe</w:t>
      </w:r>
    </w:p>
    <w:p w14:paraId="3476913C" w14:textId="77777777" w:rsidR="00EA411E" w:rsidRDefault="00EA411E" w:rsidP="00EA411E">
      <w:pPr>
        <w:pStyle w:val="ListParagraph"/>
        <w:numPr>
          <w:ilvl w:val="0"/>
          <w:numId w:val="4"/>
        </w:numP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përshkrimin e mënyrës se si kryhet vlerësimi i drejtë dhe transparent i komponentëve të pretendimit, duke identifikuar edhe palët e pavarura, në rastet kur është e zbatueshme.</w:t>
      </w:r>
    </w:p>
    <w:p w14:paraId="43AE7580" w14:textId="77777777" w:rsidR="00EA411E" w:rsidRPr="007411D6" w:rsidRDefault="00EA411E" w:rsidP="00EA411E">
      <w:pPr>
        <w:pStyle w:val="ListParagraph"/>
        <w:spacing w:after="0" w:line="240" w:lineRule="auto"/>
        <w:jc w:val="both"/>
        <w:rPr>
          <w:rFonts w:ascii="Times New Roman" w:eastAsia="Times New Roman" w:hAnsi="Times New Roman" w:cs="Times New Roman"/>
          <w:color w:val="000000" w:themeColor="text1"/>
          <w:sz w:val="28"/>
          <w:szCs w:val="28"/>
        </w:rPr>
      </w:pPr>
    </w:p>
    <w:p w14:paraId="16DE8D03" w14:textId="77777777" w:rsidR="00EA411E" w:rsidRPr="007411D6" w:rsidRDefault="00EA411E" w:rsidP="00EA411E">
      <w:pPr>
        <w:numPr>
          <w:ilvl w:val="0"/>
          <w:numId w:val="8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Në rastet kur është e zbatueshme, informacion mbi mekanizmat e vendosur nga emetuesi për të siguruar likuiditetin e tokenit të aseteve, përfshirë emrin e subjekteve përgjegjëse për sigurimin e këtij likuiditeti</w:t>
      </w:r>
      <w:r w:rsidRPr="007411D6">
        <w:rPr>
          <w:rFonts w:ascii="Times New Roman" w:eastAsia="Times New Roman" w:hAnsi="Times New Roman" w:cs="Times New Roman"/>
          <w:color w:val="000000" w:themeColor="text1"/>
          <w:sz w:val="28"/>
          <w:szCs w:val="28"/>
        </w:rPr>
        <w:t>;</w:t>
      </w:r>
    </w:p>
    <w:p w14:paraId="72D479F0" w14:textId="77777777" w:rsidR="00EA411E" w:rsidRPr="007411D6" w:rsidRDefault="00EA411E" w:rsidP="00EA411E">
      <w:pPr>
        <w:numPr>
          <w:ilvl w:val="0"/>
          <w:numId w:val="8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Të dhënat e kontaktit për paraqitjen e ankesave, përshkrim i procedurave të trajtimit të ankesave, si dhe përshkrim i çdo mekanizmi për zgjidhjen e mosmarrëveshjeve dhe/ose çdo procedure kompensimi të vendosur nga emetuesi i tokenit të aseteve</w:t>
      </w:r>
      <w:r w:rsidRPr="007411D6">
        <w:rPr>
          <w:rFonts w:ascii="Times New Roman" w:eastAsia="Times New Roman" w:hAnsi="Times New Roman" w:cs="Times New Roman"/>
          <w:color w:val="000000" w:themeColor="text1"/>
          <w:sz w:val="28"/>
          <w:szCs w:val="28"/>
        </w:rPr>
        <w:t>;</w:t>
      </w:r>
    </w:p>
    <w:p w14:paraId="5C56E1D3" w14:textId="77777777" w:rsidR="00EA411E" w:rsidRPr="007411D6" w:rsidRDefault="00EA411E" w:rsidP="00EA411E">
      <w:pPr>
        <w:numPr>
          <w:ilvl w:val="0"/>
          <w:numId w:val="8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Përshkrim i të drejtave të mbajtësve në rastet kur emetuesi nuk është në gjendje të përmbushë detyrimet e tij, përfshirë rastet e falimentit;</w:t>
      </w:r>
    </w:p>
    <w:p w14:paraId="0C223C63" w14:textId="77777777" w:rsidR="00EA411E" w:rsidRPr="007411D6" w:rsidRDefault="00EA411E" w:rsidP="00EA411E">
      <w:pPr>
        <w:numPr>
          <w:ilvl w:val="0"/>
          <w:numId w:val="8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Përshkrim i të drejtave në kuadër të zbatimit të planit të rimëkëmbjes;</w:t>
      </w:r>
    </w:p>
    <w:p w14:paraId="1873688D" w14:textId="77777777" w:rsidR="00EA411E" w:rsidRPr="007411D6" w:rsidRDefault="00EA411E" w:rsidP="00EA411E">
      <w:pPr>
        <w:numPr>
          <w:ilvl w:val="0"/>
          <w:numId w:val="8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Përshkrimi i të drejtave në kuadër të zbatimit të planit të shlyerjes;</w:t>
      </w:r>
    </w:p>
    <w:p w14:paraId="1E7EA0BF" w14:textId="77777777" w:rsidR="00EA411E" w:rsidRPr="007411D6" w:rsidRDefault="00EA411E" w:rsidP="00EA411E">
      <w:pPr>
        <w:numPr>
          <w:ilvl w:val="0"/>
          <w:numId w:val="85"/>
        </w:numP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t>Informacion i detajuar mbi mënyrën e shlyerjes së tokenit të aseteve, përfshirë nëse zotëruesi do të jetë në gjendje të zgjedhë formën e shlyerjes, formën e transferimit ose monedhën zyrtare të shlyerjes</w:t>
      </w:r>
      <w:r w:rsidRPr="007411D6">
        <w:rPr>
          <w:rFonts w:ascii="Times New Roman" w:eastAsia="Times New Roman" w:hAnsi="Times New Roman" w:cs="Times New Roman"/>
          <w:color w:val="000000" w:themeColor="text1"/>
          <w:sz w:val="28"/>
          <w:szCs w:val="28"/>
        </w:rPr>
        <w:t>;</w:t>
      </w:r>
    </w:p>
    <w:p w14:paraId="7AE989B6" w14:textId="77777777" w:rsidR="00EA411E" w:rsidRDefault="00EA411E" w:rsidP="00EA411E">
      <w:pPr>
        <w:numPr>
          <w:ilvl w:val="0"/>
          <w:numId w:val="85"/>
        </w:numPr>
        <w:pBdr>
          <w:top w:val="nil"/>
          <w:left w:val="nil"/>
          <w:bottom w:val="nil"/>
          <w:right w:val="nil"/>
          <w:between w:val="nil"/>
        </w:pBdr>
        <w:spacing w:after="0" w:line="240" w:lineRule="auto"/>
        <w:ind w:hanging="450"/>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lastRenderedPageBreak/>
        <w:t>Ligji i zbatueshëm për tokenin e aseteve dhe gjykata kompetente.</w:t>
      </w:r>
    </w:p>
    <w:p w14:paraId="6C551283"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16B40E20"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30" w:name="_heading=h.9dtzz77ys1cc"/>
      <w:bookmarkEnd w:id="30"/>
      <w:r w:rsidRPr="007411D6">
        <w:rPr>
          <w:rFonts w:ascii="Times New Roman" w:eastAsia="Times New Roman" w:hAnsi="Times New Roman" w:cs="Times New Roman"/>
          <w:b/>
          <w:bCs/>
          <w:color w:val="000000" w:themeColor="text1"/>
        </w:rPr>
        <w:t>Seksioni D: Informacion mbi teknologjinë bazë</w:t>
      </w:r>
    </w:p>
    <w:p w14:paraId="148E8FB5" w14:textId="77777777" w:rsidR="00EA411E" w:rsidRPr="005635F1" w:rsidRDefault="00EA411E" w:rsidP="00EA411E"/>
    <w:p w14:paraId="3C2BE16E" w14:textId="77777777" w:rsidR="00EA411E" w:rsidRPr="007411D6" w:rsidRDefault="00EA411E" w:rsidP="00EA411E">
      <w:pPr>
        <w:numPr>
          <w:ilvl w:val="0"/>
          <w:numId w:val="74"/>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Informacion mbi teknologjinë e përdorur, përfshirë këtu teknologjinë e regjistrit të shpërndarë, si dhe protokollet e standardet teknike të përdorura, që mundësojnë mbajtjen, ruajtjen dhe transferimin e tokenave të aseteve; </w:t>
      </w:r>
    </w:p>
    <w:p w14:paraId="7A740828" w14:textId="77777777" w:rsidR="00EA411E" w:rsidRPr="007411D6" w:rsidRDefault="00EA411E" w:rsidP="00EA411E">
      <w:pPr>
        <w:pStyle w:val="ListParagraph"/>
        <w:numPr>
          <w:ilvl w:val="0"/>
          <w:numId w:val="74"/>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Mekanizmi i konsensusit, në rastet kur është e zbatueshme; </w:t>
      </w:r>
    </w:p>
    <w:p w14:paraId="5069E682" w14:textId="77777777" w:rsidR="00EA411E" w:rsidRPr="007411D6" w:rsidRDefault="00EA411E" w:rsidP="00EA411E">
      <w:pPr>
        <w:pStyle w:val="ListParagraph"/>
        <w:numPr>
          <w:ilvl w:val="0"/>
          <w:numId w:val="74"/>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Mekanizmat e incentivave për dakordësimin e transaksioneve, si dhe çdo tarifë e zbatueshme; </w:t>
      </w:r>
    </w:p>
    <w:p w14:paraId="09BCEC5C" w14:textId="6B6D4E25" w:rsidR="00EA411E" w:rsidRPr="007411D6" w:rsidRDefault="00EA411E" w:rsidP="00EA411E">
      <w:pPr>
        <w:pStyle w:val="ListParagraph"/>
        <w:numPr>
          <w:ilvl w:val="0"/>
          <w:numId w:val="74"/>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Një përshkrim i detajuar i funksionimit të teknologjisë së regjistrit të shpërndarë, në rastet kur tokenat e aseteve emetohen, transferohen dhe ruhen</w:t>
      </w:r>
      <w:r w:rsidR="00095953">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duke përdorur teknologjinë e regjistrit të shpërndarë, e cila operohet nga emetuesi ose nga një palë e tretë</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vepron në emër të tij; </w:t>
      </w:r>
    </w:p>
    <w:p w14:paraId="2FC444D0" w14:textId="77777777" w:rsidR="00EA411E" w:rsidRDefault="00EA411E" w:rsidP="00EA411E">
      <w:pPr>
        <w:pStyle w:val="ListParagraph"/>
        <w:numPr>
          <w:ilvl w:val="0"/>
          <w:numId w:val="74"/>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Informacion mbi rezultatin e auditimit të teknologjisë së përdorur, në rastet kur është kryer një auditim i tillë.</w:t>
      </w:r>
    </w:p>
    <w:p w14:paraId="1790ACAB"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243CCC14"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r w:rsidRPr="007411D6">
        <w:rPr>
          <w:rFonts w:ascii="Times New Roman" w:eastAsia="Times New Roman" w:hAnsi="Times New Roman" w:cs="Times New Roman"/>
          <w:b/>
          <w:bCs/>
          <w:color w:val="000000" w:themeColor="text1"/>
        </w:rPr>
        <w:t>Seksioni DH: Informacion mbi rreziqet</w:t>
      </w:r>
    </w:p>
    <w:p w14:paraId="4B6DD855" w14:textId="77777777" w:rsidR="00EA411E" w:rsidRPr="005635F1" w:rsidRDefault="00EA411E" w:rsidP="00EA411E"/>
    <w:p w14:paraId="50111024" w14:textId="77777777" w:rsidR="00EA411E" w:rsidRPr="007411D6" w:rsidRDefault="00EA411E" w:rsidP="00EA411E">
      <w:pPr>
        <w:numPr>
          <w:ilvl w:val="0"/>
          <w:numId w:val="65"/>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Rreziqet që lidhen me rezervën e aseteve, në rastet kur emetuesi nuk është në gjendje të përmbushë detyrimet e tij; </w:t>
      </w:r>
    </w:p>
    <w:p w14:paraId="39A5180F" w14:textId="77777777" w:rsidR="00EA411E" w:rsidRPr="007411D6" w:rsidRDefault="00EA411E" w:rsidP="00EA411E">
      <w:pPr>
        <w:pStyle w:val="ListParagraph"/>
        <w:numPr>
          <w:ilvl w:val="0"/>
          <w:numId w:val="65"/>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Përshkrim i rreziqeve që lidhen me emetuesin e tokenit të aseteve; </w:t>
      </w:r>
    </w:p>
    <w:p w14:paraId="0D98CF45" w14:textId="77777777" w:rsidR="00EA411E" w:rsidRPr="007411D6" w:rsidRDefault="00EA411E" w:rsidP="00EA411E">
      <w:pPr>
        <w:pStyle w:val="ListParagraph"/>
        <w:numPr>
          <w:ilvl w:val="0"/>
          <w:numId w:val="65"/>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Përshkrim i rreziqeve që lidhen me ofertën ndaj publikut të tokenit të aseteve ose pranimin e tij për tregtim; </w:t>
      </w:r>
    </w:p>
    <w:p w14:paraId="3A54390C" w14:textId="77777777" w:rsidR="00EA411E" w:rsidRPr="007411D6" w:rsidRDefault="00EA411E" w:rsidP="00EA411E">
      <w:pPr>
        <w:pStyle w:val="ListParagraph"/>
        <w:numPr>
          <w:ilvl w:val="0"/>
          <w:numId w:val="65"/>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Përshkrim i rreziqeve që lidhen me tokenin e aseteve, veçanërisht në lidhje me asetet e referuara; </w:t>
      </w:r>
    </w:p>
    <w:p w14:paraId="4C1D56ED" w14:textId="77777777" w:rsidR="00EA411E" w:rsidRPr="007411D6" w:rsidRDefault="00EA411E" w:rsidP="00EA411E">
      <w:pPr>
        <w:pStyle w:val="ListParagraph"/>
        <w:numPr>
          <w:ilvl w:val="0"/>
          <w:numId w:val="65"/>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Përshkrim i rreziqeve që lidhen</w:t>
      </w:r>
      <w:r>
        <w:rPr>
          <w:rFonts w:ascii="Times New Roman" w:eastAsia="Times New Roman" w:hAnsi="Times New Roman" w:cs="Times New Roman"/>
          <w:sz w:val="28"/>
          <w:szCs w:val="28"/>
        </w:rPr>
        <w:t xml:space="preserve"> </w:t>
      </w:r>
      <w:r w:rsidRPr="009B6BF6">
        <w:rPr>
          <w:rFonts w:ascii="Times New Roman" w:eastAsia="Times New Roman" w:hAnsi="Times New Roman" w:cs="Times New Roman"/>
          <w:sz w:val="28"/>
          <w:szCs w:val="28"/>
        </w:rPr>
        <w:t xml:space="preserve">me </w:t>
      </w:r>
      <w:r w:rsidRPr="007411D6">
        <w:rPr>
          <w:rFonts w:ascii="Times New Roman" w:eastAsia="Times New Roman" w:hAnsi="Times New Roman" w:cs="Times New Roman"/>
          <w:sz w:val="28"/>
          <w:szCs w:val="28"/>
        </w:rPr>
        <w:t xml:space="preserve">operacionalizimin e projektit të tokenit të aseteve; </w:t>
      </w:r>
    </w:p>
    <w:p w14:paraId="1C9CAC93" w14:textId="77777777" w:rsidR="00EA411E" w:rsidRDefault="00EA411E" w:rsidP="00EA411E">
      <w:pPr>
        <w:pStyle w:val="ListParagraph"/>
        <w:numPr>
          <w:ilvl w:val="0"/>
          <w:numId w:val="65"/>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Përshkrim i rreziqeve që lidhen me teknologjinë e përdorur, si dhe, në rastet kur është e zbatueshme, masat për zbutjen e tyre</w:t>
      </w:r>
      <w:r>
        <w:rPr>
          <w:rFonts w:ascii="Times New Roman" w:eastAsia="Times New Roman" w:hAnsi="Times New Roman" w:cs="Times New Roman"/>
          <w:sz w:val="28"/>
          <w:szCs w:val="28"/>
        </w:rPr>
        <w:t>.</w:t>
      </w:r>
    </w:p>
    <w:p w14:paraId="41953B26"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150B000B"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31" w:name="_heading=h.rz3x6sze41ie"/>
      <w:bookmarkEnd w:id="31"/>
      <w:r w:rsidRPr="007411D6">
        <w:rPr>
          <w:rFonts w:ascii="Times New Roman" w:eastAsia="Times New Roman" w:hAnsi="Times New Roman" w:cs="Times New Roman"/>
          <w:b/>
          <w:bCs/>
          <w:color w:val="000000" w:themeColor="text1"/>
        </w:rPr>
        <w:t>Seksioni E: Informacion mbi rezervën e aseteve</w:t>
      </w:r>
    </w:p>
    <w:p w14:paraId="620D544D" w14:textId="77777777" w:rsidR="00EA411E" w:rsidRPr="005635F1" w:rsidRDefault="00EA411E" w:rsidP="00EA411E"/>
    <w:p w14:paraId="3467F18E" w14:textId="77777777" w:rsidR="00EA411E" w:rsidRPr="007411D6" w:rsidRDefault="00EA411E" w:rsidP="00EA411E">
      <w:pPr>
        <w:numPr>
          <w:ilvl w:val="0"/>
          <w:numId w:val="5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Përshkrim i detajuar i mekanizmit</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që synon të përafrojë vlerën e rezervës së aseteve me pretendimin e lidhur me tokenin e aseteve, duke përfshirë aspektet ligjore dhe teknike;</w:t>
      </w:r>
    </w:p>
    <w:p w14:paraId="12AA976D" w14:textId="77777777" w:rsidR="00EA411E" w:rsidRPr="007411D6" w:rsidRDefault="00EA411E" w:rsidP="00EA411E">
      <w:pPr>
        <w:numPr>
          <w:ilvl w:val="0"/>
          <w:numId w:val="5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Përshkrim i detajuar i rezervës së aseteve dhe përbërjes së tyre;</w:t>
      </w:r>
    </w:p>
    <w:p w14:paraId="357FE4F9" w14:textId="77777777" w:rsidR="00EA411E" w:rsidRPr="007411D6" w:rsidRDefault="00EA411E" w:rsidP="00EA411E">
      <w:pPr>
        <w:numPr>
          <w:ilvl w:val="0"/>
          <w:numId w:val="5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Përshkrim i mekanizmave</w:t>
      </w:r>
      <w:r>
        <w:rPr>
          <w:rFonts w:ascii="Times New Roman" w:eastAsia="Times New Roman" w:hAnsi="Times New Roman" w:cs="Times New Roman"/>
          <w:color w:val="000000" w:themeColor="text1"/>
          <w:sz w:val="28"/>
          <w:szCs w:val="28"/>
        </w:rPr>
        <w:t>,</w:t>
      </w:r>
      <w:r w:rsidRPr="007411D6">
        <w:rPr>
          <w:rFonts w:ascii="Times New Roman" w:eastAsia="Times New Roman" w:hAnsi="Times New Roman" w:cs="Times New Roman"/>
          <w:color w:val="000000" w:themeColor="text1"/>
          <w:sz w:val="28"/>
          <w:szCs w:val="28"/>
        </w:rPr>
        <w:t xml:space="preserve"> përmes </w:t>
      </w:r>
      <w:r>
        <w:rPr>
          <w:rFonts w:ascii="Times New Roman" w:eastAsia="Times New Roman" w:hAnsi="Times New Roman" w:cs="Times New Roman"/>
          <w:color w:val="000000" w:themeColor="text1"/>
          <w:sz w:val="28"/>
          <w:szCs w:val="28"/>
        </w:rPr>
        <w:t>s</w:t>
      </w:r>
      <w:r w:rsidRPr="007411D6">
        <w:rPr>
          <w:rFonts w:ascii="Times New Roman" w:eastAsia="Times New Roman" w:hAnsi="Times New Roman" w:cs="Times New Roman"/>
          <w:color w:val="000000" w:themeColor="text1"/>
          <w:sz w:val="28"/>
          <w:szCs w:val="28"/>
        </w:rPr>
        <w:t>ë cilëve emetohen e shlyhen tokenat e aseteve;</w:t>
      </w:r>
    </w:p>
    <w:p w14:paraId="067FFD07" w14:textId="77777777" w:rsidR="00EA411E" w:rsidRPr="007411D6" w:rsidRDefault="00EA411E" w:rsidP="00EA411E">
      <w:pPr>
        <w:numPr>
          <w:ilvl w:val="0"/>
          <w:numId w:val="5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Informacion nëse një pjesë e rezervës së aseteve është e investuar dhe, në rastet kur është e zbatueshme, një përshkrim i politikës së investimit për ato asete rezerve;</w:t>
      </w:r>
    </w:p>
    <w:p w14:paraId="771A9D7A" w14:textId="77777777" w:rsidR="00EA411E" w:rsidRPr="007411D6" w:rsidRDefault="00EA411E" w:rsidP="00EA411E">
      <w:pPr>
        <w:numPr>
          <w:ilvl w:val="0"/>
          <w:numId w:val="54"/>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sz w:val="28"/>
          <w:szCs w:val="28"/>
        </w:rPr>
        <w:lastRenderedPageBreak/>
        <w:t xml:space="preserve">Përshkrim i mekanizmave të kujdestarisë së rezervës së aseteve, përfshirë veçimin e tyre, si dhe emrin e ofruesve të shërbimeve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eve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ofrojnë kujdestari dhe administrim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eve për llogari të klientëve, të institucioneve të kreditit ose të shoqërive të shërbimeve të investimit, të caktuara si kujdestarë të rezervës së aseteve.</w:t>
      </w:r>
    </w:p>
    <w:p w14:paraId="53184A67"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65EB3FA3" w14:textId="77777777" w:rsidR="00EA411E" w:rsidRPr="007411D6" w:rsidRDefault="00EA411E" w:rsidP="00EA411E">
      <w:pPr>
        <w:spacing w:after="0" w:line="240" w:lineRule="auto"/>
        <w:rPr>
          <w:rFonts w:ascii="Times New Roman" w:hAnsi="Times New Roman" w:cs="Times New Roman"/>
          <w:sz w:val="28"/>
          <w:szCs w:val="28"/>
        </w:rPr>
      </w:pPr>
      <w:r w:rsidRPr="007411D6">
        <w:rPr>
          <w:rFonts w:ascii="Times New Roman" w:hAnsi="Times New Roman" w:cs="Times New Roman"/>
          <w:sz w:val="28"/>
          <w:szCs w:val="28"/>
        </w:rPr>
        <w:br w:type="page"/>
      </w:r>
    </w:p>
    <w:p w14:paraId="0CF5317A" w14:textId="77777777" w:rsidR="00EA411E" w:rsidRPr="007411D6" w:rsidRDefault="00EA411E" w:rsidP="00EA411E">
      <w:pPr>
        <w:pStyle w:val="Heading2"/>
        <w:spacing w:before="0" w:after="0" w:line="240" w:lineRule="auto"/>
        <w:jc w:val="center"/>
        <w:rPr>
          <w:rFonts w:ascii="Times New Roman" w:eastAsia="Times New Roman" w:hAnsi="Times New Roman" w:cs="Times New Roman"/>
          <w:b/>
          <w:bCs/>
          <w:color w:val="000000" w:themeColor="text1"/>
          <w:sz w:val="28"/>
          <w:szCs w:val="28"/>
        </w:rPr>
      </w:pPr>
      <w:bookmarkStart w:id="32" w:name="_heading=h.lh7xhtnkvwu2"/>
      <w:bookmarkEnd w:id="32"/>
      <w:r w:rsidRPr="007411D6">
        <w:rPr>
          <w:rFonts w:ascii="Times New Roman" w:eastAsia="Times New Roman" w:hAnsi="Times New Roman" w:cs="Times New Roman"/>
          <w:b/>
          <w:bCs/>
          <w:color w:val="000000" w:themeColor="text1"/>
          <w:sz w:val="28"/>
          <w:szCs w:val="28"/>
        </w:rPr>
        <w:lastRenderedPageBreak/>
        <w:t>ANEKSI III</w:t>
      </w:r>
    </w:p>
    <w:p w14:paraId="3577BFF5"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Dokumentet për publikim për Dokumentin informues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it për Tokenin e Parasë Elektronike</w:t>
      </w:r>
    </w:p>
    <w:p w14:paraId="4E0BDB0B"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37DF01F3" w14:textId="77777777" w:rsidR="00EA411E" w:rsidRDefault="00EA411E" w:rsidP="00EA411E">
      <w:pPr>
        <w:pStyle w:val="Heading4"/>
        <w:spacing w:before="0" w:after="0" w:line="240" w:lineRule="auto"/>
        <w:jc w:val="both"/>
        <w:rPr>
          <w:rFonts w:ascii="Times New Roman" w:eastAsia="Times New Roman" w:hAnsi="Times New Roman" w:cs="Times New Roman"/>
          <w:b/>
          <w:bCs/>
          <w:i w:val="0"/>
          <w:iCs w:val="0"/>
          <w:color w:val="000000" w:themeColor="text1"/>
          <w:sz w:val="28"/>
          <w:szCs w:val="28"/>
        </w:rPr>
      </w:pPr>
      <w:r w:rsidRPr="007411D6">
        <w:rPr>
          <w:rFonts w:ascii="Times New Roman" w:eastAsia="Times New Roman" w:hAnsi="Times New Roman" w:cs="Times New Roman"/>
          <w:b/>
          <w:bCs/>
          <w:i w:val="0"/>
          <w:iCs w:val="0"/>
          <w:color w:val="000000" w:themeColor="text1"/>
          <w:sz w:val="28"/>
          <w:szCs w:val="28"/>
        </w:rPr>
        <w:t>Seksioni A: Informacion mbi emetuesin e tokenit të parasë elektronike</w:t>
      </w:r>
    </w:p>
    <w:p w14:paraId="015A8FAA" w14:textId="77777777" w:rsidR="00EA411E" w:rsidRPr="005635F1" w:rsidRDefault="00EA411E" w:rsidP="00EA411E">
      <w:pPr>
        <w:rPr>
          <w:i/>
          <w:iCs/>
        </w:rPr>
      </w:pPr>
    </w:p>
    <w:p w14:paraId="0A460BB5" w14:textId="77777777" w:rsidR="00EA411E" w:rsidRPr="007411D6" w:rsidRDefault="00EA411E" w:rsidP="00EA411E">
      <w:pPr>
        <w:numPr>
          <w:ilvl w:val="0"/>
          <w:numId w:val="4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Emri; </w:t>
      </w:r>
    </w:p>
    <w:p w14:paraId="3C3BD2E8" w14:textId="77777777" w:rsidR="00EA411E" w:rsidRPr="007411D6" w:rsidRDefault="00EA411E" w:rsidP="00EA411E">
      <w:pPr>
        <w:pStyle w:val="ListParagraph"/>
        <w:numPr>
          <w:ilvl w:val="0"/>
          <w:numId w:val="4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Forma juridike; </w:t>
      </w:r>
    </w:p>
    <w:p w14:paraId="5E16DD71" w14:textId="77777777" w:rsidR="00EA411E" w:rsidRPr="007411D6" w:rsidRDefault="00EA411E" w:rsidP="00EA411E">
      <w:pPr>
        <w:pStyle w:val="ListParagraph"/>
        <w:numPr>
          <w:ilvl w:val="0"/>
          <w:numId w:val="4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Adresa e zyrës qendrore; </w:t>
      </w:r>
    </w:p>
    <w:p w14:paraId="2E3A2167" w14:textId="77777777" w:rsidR="00EA411E" w:rsidRPr="007411D6" w:rsidRDefault="00EA411E" w:rsidP="00EA411E">
      <w:pPr>
        <w:pStyle w:val="ListParagraph"/>
        <w:numPr>
          <w:ilvl w:val="0"/>
          <w:numId w:val="4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Data e regjistrimit; </w:t>
      </w:r>
    </w:p>
    <w:p w14:paraId="07202EBC" w14:textId="77777777" w:rsidR="00EA411E" w:rsidRPr="007411D6" w:rsidRDefault="00EA411E" w:rsidP="00EA411E">
      <w:pPr>
        <w:pStyle w:val="ListParagraph"/>
        <w:numPr>
          <w:ilvl w:val="0"/>
          <w:numId w:val="4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Numri unik i identifikimit të subjektit; </w:t>
      </w:r>
    </w:p>
    <w:p w14:paraId="78AD8C41" w14:textId="77777777" w:rsidR="00EA411E" w:rsidRPr="007411D6" w:rsidRDefault="00EA411E" w:rsidP="00EA411E">
      <w:pPr>
        <w:pStyle w:val="ListParagraph"/>
        <w:numPr>
          <w:ilvl w:val="0"/>
          <w:numId w:val="4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Numri i telefonit dhe adresa e </w:t>
      </w:r>
      <w:r w:rsidRPr="008949E4">
        <w:rPr>
          <w:rFonts w:ascii="Times New Roman" w:eastAsia="Times New Roman" w:hAnsi="Times New Roman" w:cs="Times New Roman"/>
          <w:i/>
          <w:iCs/>
          <w:sz w:val="28"/>
          <w:szCs w:val="28"/>
        </w:rPr>
        <w:t>e-mail</w:t>
      </w:r>
      <w:r w:rsidRPr="007411D6">
        <w:rPr>
          <w:rFonts w:ascii="Times New Roman" w:eastAsia="Times New Roman" w:hAnsi="Times New Roman" w:cs="Times New Roman"/>
          <w:sz w:val="28"/>
          <w:szCs w:val="28"/>
        </w:rPr>
        <w:t xml:space="preserve">-it të emetuesit, si dhe përcaktimi i afatit kohor brenda të cilit do t’u jepet përgjigje kërkesave të investitorëve/klientëve të paraqitura nëpërmjet këtyre të dhënave të kontaktit; </w:t>
      </w:r>
    </w:p>
    <w:p w14:paraId="34EA8F07" w14:textId="77777777" w:rsidR="00EA411E" w:rsidRPr="007411D6" w:rsidRDefault="00EA411E" w:rsidP="00EA411E">
      <w:pPr>
        <w:pStyle w:val="ListParagraph"/>
        <w:numPr>
          <w:ilvl w:val="0"/>
          <w:numId w:val="4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Emri i shoqërisë mëmë, në rastet kur është e zbatueshme; </w:t>
      </w:r>
    </w:p>
    <w:p w14:paraId="257DCB4C" w14:textId="77777777" w:rsidR="00EA411E" w:rsidRPr="007411D6" w:rsidRDefault="00EA411E" w:rsidP="00EA411E">
      <w:pPr>
        <w:pStyle w:val="ListParagraph"/>
        <w:numPr>
          <w:ilvl w:val="0"/>
          <w:numId w:val="4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Të dhënat identifikuese, adresat e biznesit dhe funksionet e personave që janë anëtarë të organit drejtues të emetuesit; </w:t>
      </w:r>
    </w:p>
    <w:p w14:paraId="65ECEE96" w14:textId="77777777" w:rsidR="00EA411E" w:rsidRPr="007411D6" w:rsidRDefault="00EA411E" w:rsidP="00EA411E">
      <w:pPr>
        <w:pStyle w:val="ListParagraph"/>
        <w:numPr>
          <w:ilvl w:val="0"/>
          <w:numId w:val="4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Objekti i veprimtarisë së emetuesit dhe të shoqërisë mëmë, në rastet kur është e zbatueshme; </w:t>
      </w:r>
    </w:p>
    <w:p w14:paraId="4D89D160" w14:textId="77777777" w:rsidR="00EA411E" w:rsidRPr="007411D6" w:rsidRDefault="00EA411E" w:rsidP="00EA411E">
      <w:pPr>
        <w:pStyle w:val="ListParagraph"/>
        <w:numPr>
          <w:ilvl w:val="0"/>
          <w:numId w:val="48"/>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Konflikte të mundshme interesi; </w:t>
      </w:r>
    </w:p>
    <w:p w14:paraId="3B322465" w14:textId="77777777" w:rsidR="00EA411E" w:rsidRPr="007411D6" w:rsidRDefault="00EA411E" w:rsidP="00EA411E">
      <w:pPr>
        <w:pStyle w:val="ListParagraph"/>
        <w:numPr>
          <w:ilvl w:val="0"/>
          <w:numId w:val="48"/>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Në rastet kur është e zbatueshme, informacion në lidhje me veprimtari të tjera të emetuesit, si emetimi i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eve të tjera ose ushtrimi i veprimtarive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lidhen me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e të tjera, si dhe informacion mbi lidhjet që ekzistojnë ndërmjet emetuesit dhe subjektit që administron teknologjinë e regjistrave të shpërndarë, të përdorur për emetimin e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it, përfshirë rastet kur protokollet administrohen ose kontrollohen nga një person që ka lidhje të ngushta me pjesëmarrësit në projekt; </w:t>
      </w:r>
    </w:p>
    <w:p w14:paraId="0DAB0C56" w14:textId="77777777" w:rsidR="00EA411E" w:rsidRPr="007411D6" w:rsidRDefault="00EA411E" w:rsidP="00EA411E">
      <w:pPr>
        <w:pStyle w:val="ListParagraph"/>
        <w:numPr>
          <w:ilvl w:val="0"/>
          <w:numId w:val="48"/>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Gjendja financiare e emetuesit gjatë tr</w:t>
      </w:r>
      <w:r>
        <w:rPr>
          <w:rFonts w:ascii="Times New Roman" w:eastAsia="Times New Roman" w:hAnsi="Times New Roman" w:cs="Times New Roman"/>
          <w:sz w:val="28"/>
          <w:szCs w:val="28"/>
        </w:rPr>
        <w:t>i</w:t>
      </w:r>
      <w:r w:rsidRPr="007411D6">
        <w:rPr>
          <w:rFonts w:ascii="Times New Roman" w:eastAsia="Times New Roman" w:hAnsi="Times New Roman" w:cs="Times New Roman"/>
          <w:sz w:val="28"/>
          <w:szCs w:val="28"/>
        </w:rPr>
        <w:t xml:space="preserve"> viteve të fundit ose, në rastet kur emetuesi nuk është themeluar gjatë tr</w:t>
      </w:r>
      <w:r>
        <w:rPr>
          <w:rFonts w:ascii="Times New Roman" w:eastAsia="Times New Roman" w:hAnsi="Times New Roman" w:cs="Times New Roman"/>
          <w:sz w:val="28"/>
          <w:szCs w:val="28"/>
        </w:rPr>
        <w:t>i</w:t>
      </w:r>
      <w:r w:rsidRPr="007411D6">
        <w:rPr>
          <w:rFonts w:ascii="Times New Roman" w:eastAsia="Times New Roman" w:hAnsi="Times New Roman" w:cs="Times New Roman"/>
          <w:sz w:val="28"/>
          <w:szCs w:val="28"/>
        </w:rPr>
        <w:t xml:space="preserve"> viteve të fundit, gjendja e tij financiare që nga data e regjistrimit. </w:t>
      </w:r>
    </w:p>
    <w:p w14:paraId="76050A51" w14:textId="77F587A1" w:rsidR="00EA411E" w:rsidRPr="007411D6" w:rsidRDefault="00EA411E" w:rsidP="00095953">
      <w:pPr>
        <w:pStyle w:val="ListParagraph"/>
        <w:numPr>
          <w:ilvl w:val="1"/>
          <w:numId w:val="48"/>
        </w:numPr>
        <w:spacing w:after="0" w:line="240" w:lineRule="auto"/>
        <w:ind w:left="90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Gjendja financiare paraqitet mbi bazën e një shqyrtimi objektiv të zhvillimit, ecurisë së veprimtarisë dhe pozicionit të emetuesit për çdo vit dhe periudhë ndërmjetëse</w:t>
      </w:r>
      <w:r w:rsidR="00095953">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për të cilën kërkohet informacion financiar historik. Ky shqyrtim përfshin edhe shkaqet e ndryshimeve thelbësore.</w:t>
      </w:r>
    </w:p>
    <w:p w14:paraId="3A69C5C7" w14:textId="77777777" w:rsidR="00EA411E" w:rsidRPr="007411D6" w:rsidRDefault="00EA411E" w:rsidP="00095953">
      <w:pPr>
        <w:pStyle w:val="ListParagraph"/>
        <w:numPr>
          <w:ilvl w:val="1"/>
          <w:numId w:val="48"/>
        </w:numPr>
        <w:spacing w:after="0" w:line="240" w:lineRule="auto"/>
        <w:ind w:left="90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Shqyrtimi përfshin një analizë të balancuar e gjithëpërfshirëse të zhvillimit,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ecurisë së veprimtarisë dhe pozicionit të emetuesit, në përputhje me madhësinë e kompleksitetin e veprimtarisë;</w:t>
      </w:r>
    </w:p>
    <w:p w14:paraId="06D542FB" w14:textId="77777777" w:rsidR="00EA411E" w:rsidRPr="007411D6" w:rsidRDefault="00EA411E" w:rsidP="00EA411E">
      <w:pPr>
        <w:pStyle w:val="ListParagraph"/>
        <w:numPr>
          <w:ilvl w:val="0"/>
          <w:numId w:val="4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Me përjashtim të emetuesve të tokenave të parasë elektronike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përjashtohen nga autorizimi në përputhje</w:t>
      </w:r>
      <w:r>
        <w:rPr>
          <w:rFonts w:ascii="Times New Roman" w:eastAsia="Times New Roman" w:hAnsi="Times New Roman" w:cs="Times New Roman"/>
          <w:sz w:val="28"/>
          <w:szCs w:val="28"/>
        </w:rPr>
        <w:t xml:space="preserve"> me</w:t>
      </w:r>
      <w:r w:rsidRPr="007411D6">
        <w:rPr>
          <w:rFonts w:ascii="Times New Roman" w:eastAsia="Times New Roman" w:hAnsi="Times New Roman" w:cs="Times New Roman"/>
          <w:sz w:val="28"/>
          <w:szCs w:val="28"/>
        </w:rPr>
        <w:t xml:space="preserve"> pikat 4 e 5</w:t>
      </w:r>
      <w:r>
        <w:rPr>
          <w:rFonts w:ascii="Times New Roman" w:eastAsia="Times New Roman" w:hAnsi="Times New Roman" w:cs="Times New Roman"/>
          <w:sz w:val="28"/>
          <w:szCs w:val="28"/>
        </w:rPr>
        <w:t xml:space="preserve">, të </w:t>
      </w:r>
      <w:r w:rsidRPr="007411D6">
        <w:rPr>
          <w:rFonts w:ascii="Times New Roman" w:eastAsia="Times New Roman" w:hAnsi="Times New Roman" w:cs="Times New Roman"/>
          <w:sz w:val="28"/>
          <w:szCs w:val="28"/>
        </w:rPr>
        <w:t>neni</w:t>
      </w:r>
      <w:r>
        <w:rPr>
          <w:rFonts w:ascii="Times New Roman" w:eastAsia="Times New Roman" w:hAnsi="Times New Roman" w:cs="Times New Roman"/>
          <w:sz w:val="28"/>
          <w:szCs w:val="28"/>
        </w:rPr>
        <w:t>t</w:t>
      </w:r>
      <w:r w:rsidRPr="007411D6">
        <w:rPr>
          <w:rFonts w:ascii="Times New Roman" w:eastAsia="Times New Roman" w:hAnsi="Times New Roman" w:cs="Times New Roman"/>
          <w:sz w:val="28"/>
          <w:szCs w:val="28"/>
        </w:rPr>
        <w:t xml:space="preserve"> 48</w:t>
      </w:r>
      <w:r w:rsidRPr="009B6BF6">
        <w:rPr>
          <w:rFonts w:ascii="Times New Roman" w:eastAsia="Times New Roman" w:hAnsi="Times New Roman" w:cs="Times New Roman"/>
          <w:sz w:val="28"/>
          <w:szCs w:val="28"/>
        </w:rPr>
        <w:t xml:space="preserve">, të këtij </w:t>
      </w:r>
      <w:r w:rsidRPr="009B6BF6">
        <w:rPr>
          <w:rFonts w:ascii="Times New Roman" w:eastAsia="Times New Roman" w:hAnsi="Times New Roman" w:cs="Times New Roman"/>
          <w:sz w:val="28"/>
          <w:szCs w:val="28"/>
        </w:rPr>
        <w:lastRenderedPageBreak/>
        <w:t xml:space="preserve">ligji, të dhëna mbi autorizimin </w:t>
      </w:r>
      <w:r w:rsidRPr="007411D6">
        <w:rPr>
          <w:rFonts w:ascii="Times New Roman" w:eastAsia="Times New Roman" w:hAnsi="Times New Roman" w:cs="Times New Roman"/>
          <w:sz w:val="28"/>
          <w:szCs w:val="28"/>
        </w:rPr>
        <w:t>si emetues i tokenit të parasë elektronike dhe emrin e autoritetit përgjegjës që ka dhënë autorizimin.</w:t>
      </w:r>
    </w:p>
    <w:p w14:paraId="3E7748F0"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0135EA0C"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33" w:name="_heading=h.wz5y1bh8dbr9"/>
      <w:bookmarkEnd w:id="33"/>
      <w:r w:rsidRPr="007411D6">
        <w:rPr>
          <w:rFonts w:ascii="Times New Roman" w:eastAsia="Times New Roman" w:hAnsi="Times New Roman" w:cs="Times New Roman"/>
          <w:b/>
          <w:bCs/>
          <w:color w:val="000000" w:themeColor="text1"/>
        </w:rPr>
        <w:t>Seksioni B: Informacion rreth tokenit të parasë elektronike</w:t>
      </w:r>
    </w:p>
    <w:p w14:paraId="0C606D15" w14:textId="77777777" w:rsidR="00EA411E" w:rsidRPr="005635F1" w:rsidRDefault="00EA411E" w:rsidP="00EA411E"/>
    <w:p w14:paraId="6A45843C" w14:textId="77777777" w:rsidR="00EA411E" w:rsidRPr="007411D6" w:rsidRDefault="00EA411E" w:rsidP="00EA411E">
      <w:pPr>
        <w:numPr>
          <w:ilvl w:val="0"/>
          <w:numId w:val="20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Emri dhe shkurtesa (simboli);</w:t>
      </w:r>
    </w:p>
    <w:p w14:paraId="07EEF3B0" w14:textId="77777777" w:rsidR="00EA411E" w:rsidRPr="009B6BF6" w:rsidRDefault="00EA411E" w:rsidP="00EA411E">
      <w:pPr>
        <w:numPr>
          <w:ilvl w:val="0"/>
          <w:numId w:val="201"/>
        </w:num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color w:val="000000" w:themeColor="text1"/>
          <w:sz w:val="28"/>
          <w:szCs w:val="28"/>
        </w:rPr>
        <w:t xml:space="preserve">Përshkrim i karakteristikave të tokenit të parasë elektronike, duke përfshirë të dhënat e nevojshme për klasifikimin e dokumentit informues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it në regjistrin e përcaktuar në pik</w:t>
      </w:r>
      <w:r>
        <w:rPr>
          <w:rFonts w:ascii="Times New Roman" w:eastAsia="Times New Roman" w:hAnsi="Times New Roman" w:cs="Times New Roman"/>
          <w:color w:val="000000" w:themeColor="text1"/>
          <w:sz w:val="28"/>
          <w:szCs w:val="28"/>
        </w:rPr>
        <w:t xml:space="preserve">ën </w:t>
      </w:r>
      <w:r w:rsidRPr="007411D6">
        <w:rPr>
          <w:rFonts w:ascii="Times New Roman" w:eastAsia="Times New Roman" w:hAnsi="Times New Roman" w:cs="Times New Roman"/>
          <w:color w:val="000000" w:themeColor="text1"/>
          <w:sz w:val="28"/>
          <w:szCs w:val="28"/>
        </w:rPr>
        <w:t>8</w:t>
      </w:r>
      <w:r>
        <w:rPr>
          <w:rFonts w:ascii="Times New Roman" w:eastAsia="Times New Roman" w:hAnsi="Times New Roman" w:cs="Times New Roman"/>
          <w:color w:val="000000" w:themeColor="text1"/>
          <w:sz w:val="28"/>
          <w:szCs w:val="28"/>
        </w:rPr>
        <w:t>, të n</w:t>
      </w:r>
      <w:r w:rsidRPr="007411D6">
        <w:rPr>
          <w:rFonts w:ascii="Times New Roman" w:eastAsia="Times New Roman" w:hAnsi="Times New Roman" w:cs="Times New Roman"/>
          <w:color w:val="000000" w:themeColor="text1"/>
          <w:sz w:val="28"/>
          <w:szCs w:val="28"/>
        </w:rPr>
        <w:t>eni</w:t>
      </w:r>
      <w:r>
        <w:rPr>
          <w:rFonts w:ascii="Times New Roman" w:eastAsia="Times New Roman" w:hAnsi="Times New Roman" w:cs="Times New Roman"/>
          <w:color w:val="000000" w:themeColor="text1"/>
          <w:sz w:val="28"/>
          <w:szCs w:val="28"/>
        </w:rPr>
        <w:t>t</w:t>
      </w:r>
      <w:r w:rsidRPr="007411D6">
        <w:rPr>
          <w:rFonts w:ascii="Times New Roman" w:eastAsia="Times New Roman" w:hAnsi="Times New Roman" w:cs="Times New Roman"/>
          <w:color w:val="000000" w:themeColor="text1"/>
          <w:sz w:val="28"/>
          <w:szCs w:val="28"/>
        </w:rPr>
        <w:t xml:space="preserve"> 109, </w:t>
      </w:r>
      <w:r w:rsidRPr="009B6BF6">
        <w:rPr>
          <w:rFonts w:ascii="Times New Roman" w:eastAsia="Times New Roman" w:hAnsi="Times New Roman" w:cs="Times New Roman"/>
          <w:sz w:val="28"/>
          <w:szCs w:val="28"/>
        </w:rPr>
        <w:t>të këtij ligji;</w:t>
      </w:r>
    </w:p>
    <w:p w14:paraId="750768B9" w14:textId="77777777" w:rsidR="00EA411E" w:rsidRDefault="00EA411E" w:rsidP="00EA411E">
      <w:pPr>
        <w:numPr>
          <w:ilvl w:val="0"/>
          <w:numId w:val="201"/>
        </w:numPr>
        <w:pBdr>
          <w:top w:val="nil"/>
          <w:left w:val="nil"/>
          <w:bottom w:val="nil"/>
          <w:right w:val="nil"/>
          <w:between w:val="nil"/>
        </w:pBdr>
        <w:spacing w:after="0" w:line="240" w:lineRule="auto"/>
        <w:jc w:val="both"/>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Të dhëna identifikuese të të gjithë personave fizikë ose juridikë (</w:t>
      </w:r>
      <w:r w:rsidRPr="007411D6">
        <w:rPr>
          <w:rFonts w:ascii="Times New Roman" w:eastAsia="Times New Roman" w:hAnsi="Times New Roman" w:cs="Times New Roman"/>
          <w:sz w:val="28"/>
          <w:szCs w:val="28"/>
        </w:rPr>
        <w:t>duke përfshirë adresat e biznesit ose zyrën qendrore e kompanisë), të përfshirë në projektimin e zhvillimin e tokenit të parasë elektronike, si këshilltarët, ekipi i zhvilluesve të projektit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si dhe ofruesit e shërbimeve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eve.</w:t>
      </w:r>
    </w:p>
    <w:p w14:paraId="38496D7B" w14:textId="77777777" w:rsidR="00EA411E" w:rsidRPr="007411D6" w:rsidRDefault="00EA411E" w:rsidP="00EA411E">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themeColor="text1"/>
          <w:sz w:val="28"/>
          <w:szCs w:val="28"/>
        </w:rPr>
      </w:pPr>
    </w:p>
    <w:p w14:paraId="73F9CD4A" w14:textId="77777777" w:rsidR="00EA411E" w:rsidRDefault="00EA411E" w:rsidP="00EA411E">
      <w:pPr>
        <w:spacing w:after="0" w:line="240" w:lineRule="auto"/>
        <w:rPr>
          <w:rFonts w:ascii="Times New Roman" w:eastAsia="Times New Roman" w:hAnsi="Times New Roman" w:cs="Times New Roman"/>
          <w:b/>
          <w:bCs/>
          <w:sz w:val="28"/>
          <w:szCs w:val="28"/>
        </w:rPr>
      </w:pPr>
      <w:bookmarkStart w:id="34" w:name="_heading=h.8fhk2s6oewl8"/>
      <w:bookmarkEnd w:id="34"/>
      <w:r w:rsidRPr="007411D6">
        <w:rPr>
          <w:rFonts w:ascii="Times New Roman" w:eastAsia="Times New Roman" w:hAnsi="Times New Roman" w:cs="Times New Roman"/>
          <w:b/>
          <w:bCs/>
          <w:color w:val="000000" w:themeColor="text1"/>
          <w:sz w:val="28"/>
          <w:szCs w:val="28"/>
        </w:rPr>
        <w:t xml:space="preserve">Seksioni C: </w:t>
      </w:r>
      <w:r w:rsidRPr="007411D6">
        <w:rPr>
          <w:rFonts w:ascii="Times New Roman" w:eastAsia="Times New Roman" w:hAnsi="Times New Roman" w:cs="Times New Roman"/>
          <w:b/>
          <w:bCs/>
          <w:sz w:val="28"/>
          <w:szCs w:val="28"/>
        </w:rPr>
        <w:t>Informacion rreth ofertës ndaj publikut të tokenit të parasë elektronike ose pranimit të tij për tregtim</w:t>
      </w:r>
    </w:p>
    <w:p w14:paraId="51458645" w14:textId="77777777" w:rsidR="00EA411E" w:rsidRPr="007411D6" w:rsidRDefault="00EA411E" w:rsidP="00EA411E">
      <w:pPr>
        <w:spacing w:after="0" w:line="240" w:lineRule="auto"/>
        <w:rPr>
          <w:rFonts w:ascii="Times New Roman" w:eastAsia="Times New Roman" w:hAnsi="Times New Roman" w:cs="Times New Roman"/>
          <w:b/>
          <w:bCs/>
          <w:sz w:val="28"/>
          <w:szCs w:val="28"/>
        </w:rPr>
      </w:pPr>
    </w:p>
    <w:p w14:paraId="733CDE9A" w14:textId="77777777" w:rsidR="00EA411E" w:rsidRPr="007411D6" w:rsidRDefault="00EA411E" w:rsidP="00EA411E">
      <w:pPr>
        <w:numPr>
          <w:ilvl w:val="0"/>
          <w:numId w:val="200"/>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Informacion</w:t>
      </w:r>
      <w:r>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 xml:space="preserve">nëse dokumenti informues i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it i referohet një oferte ndaj publikut të tokenit të parasë elektronike ose pranimit të tij për tregtim; </w:t>
      </w:r>
    </w:p>
    <w:p w14:paraId="0134BC79" w14:textId="77777777" w:rsidR="00EA411E" w:rsidRPr="007411D6" w:rsidRDefault="00EA411E" w:rsidP="00EA411E">
      <w:pPr>
        <w:pStyle w:val="ListParagraph"/>
        <w:numPr>
          <w:ilvl w:val="0"/>
          <w:numId w:val="200"/>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Numri total i tokenave të parasë elektronike që do të ofrohen ndaj publikut ose do të pranohen për tregtim, në rastet kur është e zbatueshme; </w:t>
      </w:r>
    </w:p>
    <w:p w14:paraId="5F2F319E" w14:textId="77777777" w:rsidR="00EA411E" w:rsidRPr="007411D6" w:rsidRDefault="00EA411E" w:rsidP="00EA411E">
      <w:pPr>
        <w:pStyle w:val="ListParagraph"/>
        <w:numPr>
          <w:ilvl w:val="0"/>
          <w:numId w:val="200"/>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Emri i platformës së tregtimit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eve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ku po kërkohet pranimi për tregtim i tokenit të parasë elektronike, në rastet kur është e zbatueshme; </w:t>
      </w:r>
    </w:p>
    <w:p w14:paraId="308F5510" w14:textId="77777777" w:rsidR="00EA411E" w:rsidRDefault="00EA411E" w:rsidP="00EA411E">
      <w:pPr>
        <w:pStyle w:val="ListParagraph"/>
        <w:numPr>
          <w:ilvl w:val="0"/>
          <w:numId w:val="200"/>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Ligji i zbatueshëm për ofertën ndaj publikut të tokenit të parasë elektronike dhe gjykata kompetente.</w:t>
      </w:r>
    </w:p>
    <w:p w14:paraId="05BF23E1"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10D012C8"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bookmarkStart w:id="35" w:name="_heading=h.b5dqrivufy72"/>
      <w:bookmarkEnd w:id="35"/>
      <w:r w:rsidRPr="007411D6">
        <w:rPr>
          <w:rFonts w:ascii="Times New Roman" w:eastAsia="Times New Roman" w:hAnsi="Times New Roman" w:cs="Times New Roman"/>
          <w:b/>
          <w:bCs/>
          <w:color w:val="000000" w:themeColor="text1"/>
        </w:rPr>
        <w:t>Seksioni Ç: Informacion mbi të drejtat e detyrimet të lidhura me tokenin e parasë elektronike</w:t>
      </w:r>
    </w:p>
    <w:p w14:paraId="196D444C" w14:textId="77777777" w:rsidR="00EA411E" w:rsidRPr="005635F1" w:rsidRDefault="00EA411E" w:rsidP="00EA411E"/>
    <w:p w14:paraId="0FE1CF96" w14:textId="77777777" w:rsidR="00EA411E" w:rsidRPr="007411D6" w:rsidRDefault="00EA411E" w:rsidP="00EA411E">
      <w:pPr>
        <w:numPr>
          <w:ilvl w:val="0"/>
          <w:numId w:val="199"/>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Përshkrim i detajuar i të drejtave dhe detyrimeve, në rastet kur është e zbatueshme, që ka zotëruesi i tokenit të parasë elektronike, përfshirë të drejtën e shlyerjes me vlerë nominale, si dhe procedurat dhe kushtet për ushtrimin e këtyre të drejtave; </w:t>
      </w:r>
    </w:p>
    <w:p w14:paraId="64E554E7" w14:textId="77777777" w:rsidR="00EA411E" w:rsidRPr="007411D6" w:rsidRDefault="00EA411E" w:rsidP="00EA411E">
      <w:pPr>
        <w:pStyle w:val="ListParagraph"/>
        <w:numPr>
          <w:ilvl w:val="0"/>
          <w:numId w:val="199"/>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Përshkrim i kushteve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në të cilat të drejtat e detyrimet mund të pësojnë ndryshime; </w:t>
      </w:r>
    </w:p>
    <w:p w14:paraId="4CF71096" w14:textId="77777777" w:rsidR="00EA411E" w:rsidRPr="007411D6" w:rsidRDefault="00EA411E" w:rsidP="00EA411E">
      <w:pPr>
        <w:pStyle w:val="ListParagraph"/>
        <w:numPr>
          <w:ilvl w:val="0"/>
          <w:numId w:val="199"/>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Përshkrim i të drejtave të zotëruesve në rastet kur emetuesi nuk është në gjendje të përmbushë detyrimet e tij, përfshirë rastet e falimentimit; </w:t>
      </w:r>
    </w:p>
    <w:p w14:paraId="3D442F32" w14:textId="77777777" w:rsidR="00EA411E" w:rsidRPr="007411D6" w:rsidRDefault="00EA411E" w:rsidP="00EA411E">
      <w:pPr>
        <w:pStyle w:val="ListParagraph"/>
        <w:numPr>
          <w:ilvl w:val="0"/>
          <w:numId w:val="199"/>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Përshkrim i të drejtave në kuadër të zbatimit të planit të rimëkëmbjes; </w:t>
      </w:r>
    </w:p>
    <w:p w14:paraId="7BD36FCC" w14:textId="77777777" w:rsidR="00EA411E" w:rsidRPr="007411D6" w:rsidRDefault="00EA411E" w:rsidP="00EA411E">
      <w:pPr>
        <w:pStyle w:val="ListParagraph"/>
        <w:numPr>
          <w:ilvl w:val="0"/>
          <w:numId w:val="199"/>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Përshkrim i të drejtave në kuadër të zbatimit të planit të shlyerjes; </w:t>
      </w:r>
    </w:p>
    <w:p w14:paraId="7974CEC1" w14:textId="77777777" w:rsidR="00EA411E" w:rsidRPr="007411D6" w:rsidRDefault="00EA411E" w:rsidP="00EA411E">
      <w:pPr>
        <w:pStyle w:val="ListParagraph"/>
        <w:numPr>
          <w:ilvl w:val="0"/>
          <w:numId w:val="199"/>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Të dhënat e kontaktit për paraqitjen e ankesave dhe përshkrim i procedurave të trajtimit të ankesave, si dhe i çdo mekanizmi për zgjidhjen </w:t>
      </w:r>
      <w:r w:rsidRPr="007411D6">
        <w:rPr>
          <w:rFonts w:ascii="Times New Roman" w:eastAsia="Times New Roman" w:hAnsi="Times New Roman" w:cs="Times New Roman"/>
          <w:sz w:val="28"/>
          <w:szCs w:val="28"/>
        </w:rPr>
        <w:lastRenderedPageBreak/>
        <w:t xml:space="preserve">e mosmarrëveshjeve ose procedure kompensimi të vendosur nga emetuesi i tokenit të parasë elektronike; </w:t>
      </w:r>
    </w:p>
    <w:p w14:paraId="112CC6D1" w14:textId="77777777" w:rsidR="00EA411E" w:rsidRPr="007411D6" w:rsidRDefault="00EA411E" w:rsidP="00EA411E">
      <w:pPr>
        <w:pStyle w:val="ListParagraph"/>
        <w:numPr>
          <w:ilvl w:val="0"/>
          <w:numId w:val="199"/>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Një përshkrim të skemave të mbrojtjes</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të cilat mbrojnë vlerën e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it dhe skemave të kompensimit, në rastet kur është e zbatueshme; </w:t>
      </w:r>
    </w:p>
    <w:p w14:paraId="7DD3E769" w14:textId="77777777" w:rsidR="00EA411E" w:rsidRDefault="00EA411E" w:rsidP="00EA411E">
      <w:pPr>
        <w:pStyle w:val="ListParagraph"/>
        <w:numPr>
          <w:ilvl w:val="0"/>
          <w:numId w:val="199"/>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Ligji i zbatueshëm për tokenin e parasë elektronike dhe gjykata kompetente.</w:t>
      </w:r>
    </w:p>
    <w:p w14:paraId="45619CC8"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4CC88563"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r w:rsidRPr="007411D6">
        <w:rPr>
          <w:rFonts w:ascii="Times New Roman" w:eastAsia="Times New Roman" w:hAnsi="Times New Roman" w:cs="Times New Roman"/>
          <w:b/>
          <w:bCs/>
          <w:color w:val="000000" w:themeColor="text1"/>
        </w:rPr>
        <w:t>Seksioni D: Informacion mbi teknologjinë bazë</w:t>
      </w:r>
    </w:p>
    <w:p w14:paraId="43B213E9" w14:textId="77777777" w:rsidR="00EA411E" w:rsidRPr="005635F1" w:rsidRDefault="00EA411E" w:rsidP="00EA411E"/>
    <w:p w14:paraId="21B2AF88" w14:textId="77777777" w:rsidR="00EA411E" w:rsidRPr="007411D6" w:rsidRDefault="00EA411E" w:rsidP="00EA411E">
      <w:pPr>
        <w:numPr>
          <w:ilvl w:val="0"/>
          <w:numId w:val="19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Informacion mbi teknologjinë e përdorur, përfshirë këtu teknologjinë e regjistrit të shpërndarë, si dhe protokollet dhe standardet teknike të përdorura, të cilat mundësojnë mbajtjen, ruajtjen dhe transferimin e tokenave të parasë elektronike; </w:t>
      </w:r>
    </w:p>
    <w:p w14:paraId="5F04BEBC" w14:textId="77777777" w:rsidR="00EA411E" w:rsidRPr="007411D6" w:rsidRDefault="00EA411E" w:rsidP="00EA411E">
      <w:pPr>
        <w:pStyle w:val="ListParagraph"/>
        <w:numPr>
          <w:ilvl w:val="0"/>
          <w:numId w:val="19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Informacion mbi kërkesat teknike që duhet të përmbushë blerësi për të marrë kontrollin mbi tokenin e parasë elektronike; </w:t>
      </w:r>
    </w:p>
    <w:p w14:paraId="54161354" w14:textId="77777777" w:rsidR="00EA411E" w:rsidRPr="007411D6" w:rsidRDefault="00EA411E" w:rsidP="00EA411E">
      <w:pPr>
        <w:pStyle w:val="ListParagraph"/>
        <w:numPr>
          <w:ilvl w:val="0"/>
          <w:numId w:val="19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Mekanizmi i konsensusit, në rastet kur është e zbatueshme; </w:t>
      </w:r>
    </w:p>
    <w:p w14:paraId="6DF05FF8" w14:textId="77777777" w:rsidR="00EA411E" w:rsidRPr="007411D6" w:rsidRDefault="00EA411E" w:rsidP="00EA411E">
      <w:pPr>
        <w:pStyle w:val="ListParagraph"/>
        <w:numPr>
          <w:ilvl w:val="0"/>
          <w:numId w:val="19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Mekanizmat e incentivave për dakordësimin e transaksioneve, si dhe çdo tarifë e zbatueshme; </w:t>
      </w:r>
    </w:p>
    <w:p w14:paraId="399EA0DC" w14:textId="77777777" w:rsidR="00EA411E" w:rsidRPr="007411D6" w:rsidRDefault="00EA411E" w:rsidP="00EA411E">
      <w:pPr>
        <w:pStyle w:val="ListParagraph"/>
        <w:numPr>
          <w:ilvl w:val="0"/>
          <w:numId w:val="19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Një përshkrim i detajuar i funksionimit të teknologjisë së regjistrit të shpërndarë, në rastet kur tokeni i parasë elektronike emetohet, transferohet dhe ruhet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duke përdorur teknologjinë e regjistrit të shpërndarë</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e cila operohet nga emetuesi ose një palë e tretë që vepron në emër të tij; </w:t>
      </w:r>
    </w:p>
    <w:p w14:paraId="158DE3D4" w14:textId="77777777" w:rsidR="00EA411E" w:rsidRDefault="00EA411E" w:rsidP="00EA411E">
      <w:pPr>
        <w:pStyle w:val="ListParagraph"/>
        <w:numPr>
          <w:ilvl w:val="0"/>
          <w:numId w:val="198"/>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Informacion mbi rezultatin e auditimit të teknologjisë së përdorur, në rastet kur është e zbatueshme.</w:t>
      </w:r>
    </w:p>
    <w:p w14:paraId="7F69EF90" w14:textId="77777777" w:rsidR="00EA411E" w:rsidRPr="007411D6" w:rsidRDefault="00EA411E" w:rsidP="00EA411E">
      <w:pPr>
        <w:pStyle w:val="ListParagraph"/>
        <w:spacing w:after="0" w:line="240" w:lineRule="auto"/>
        <w:ind w:left="360"/>
        <w:jc w:val="both"/>
        <w:rPr>
          <w:rFonts w:ascii="Times New Roman" w:eastAsia="Times New Roman" w:hAnsi="Times New Roman" w:cs="Times New Roman"/>
          <w:sz w:val="28"/>
          <w:szCs w:val="28"/>
        </w:rPr>
      </w:pPr>
    </w:p>
    <w:p w14:paraId="1E186651" w14:textId="77777777" w:rsidR="00EA411E" w:rsidRDefault="00EA411E" w:rsidP="00EA411E">
      <w:pPr>
        <w:pStyle w:val="Heading3"/>
        <w:spacing w:before="0" w:after="0" w:line="240" w:lineRule="auto"/>
        <w:jc w:val="both"/>
        <w:rPr>
          <w:rFonts w:ascii="Times New Roman" w:eastAsia="Times New Roman" w:hAnsi="Times New Roman" w:cs="Times New Roman"/>
          <w:b/>
          <w:bCs/>
          <w:color w:val="000000" w:themeColor="text1"/>
        </w:rPr>
      </w:pPr>
      <w:r w:rsidRPr="007411D6">
        <w:rPr>
          <w:rFonts w:ascii="Times New Roman" w:eastAsia="Times New Roman" w:hAnsi="Times New Roman" w:cs="Times New Roman"/>
          <w:b/>
          <w:bCs/>
          <w:color w:val="000000" w:themeColor="text1"/>
        </w:rPr>
        <w:t>Seksioni DH: Informacion mbi rreziqet</w:t>
      </w:r>
    </w:p>
    <w:p w14:paraId="291A06C5" w14:textId="77777777" w:rsidR="00EA411E" w:rsidRPr="005635F1" w:rsidRDefault="00EA411E" w:rsidP="00EA411E"/>
    <w:p w14:paraId="66828922" w14:textId="77777777" w:rsidR="00EA411E" w:rsidRPr="007411D6" w:rsidRDefault="00EA411E" w:rsidP="00EA411E">
      <w:pPr>
        <w:numPr>
          <w:ilvl w:val="0"/>
          <w:numId w:val="197"/>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Përshkrim i rreziqeve të lidhura me emetuesin e tokenit të parasë elektronike; </w:t>
      </w:r>
    </w:p>
    <w:p w14:paraId="38D3C7D3" w14:textId="77777777" w:rsidR="00EA411E" w:rsidRPr="007411D6" w:rsidRDefault="00EA411E" w:rsidP="00EA411E">
      <w:pPr>
        <w:pStyle w:val="ListParagraph"/>
        <w:numPr>
          <w:ilvl w:val="0"/>
          <w:numId w:val="197"/>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 xml:space="preserve">Përshkrim i rreziqeve të lidhura me tokenin e parasë elektronike; </w:t>
      </w:r>
    </w:p>
    <w:p w14:paraId="2FA5C7C3" w14:textId="77777777" w:rsidR="00EA411E" w:rsidRPr="007411D6" w:rsidRDefault="00EA411E" w:rsidP="00EA411E">
      <w:pPr>
        <w:pStyle w:val="ListParagraph"/>
        <w:numPr>
          <w:ilvl w:val="0"/>
          <w:numId w:val="197"/>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Përshkrim i rreziqeve të lidhura me teknologjinë e përdorur, si dhe masat për adresimin e tyre, në rast se është e zbatueshme.</w:t>
      </w:r>
    </w:p>
    <w:p w14:paraId="05ED6314" w14:textId="77777777" w:rsidR="00EA411E" w:rsidRPr="007411D6" w:rsidRDefault="00EA411E" w:rsidP="00EA411E">
      <w:pPr>
        <w:pStyle w:val="Heading2"/>
        <w:spacing w:before="0" w:after="0" w:line="240" w:lineRule="auto"/>
        <w:ind w:left="360"/>
        <w:jc w:val="center"/>
        <w:rPr>
          <w:rFonts w:ascii="Times New Roman" w:eastAsia="Times New Roman" w:hAnsi="Times New Roman" w:cs="Times New Roman"/>
          <w:b/>
          <w:bCs/>
          <w:color w:val="000000" w:themeColor="text1"/>
          <w:sz w:val="28"/>
          <w:szCs w:val="28"/>
        </w:rPr>
      </w:pPr>
    </w:p>
    <w:p w14:paraId="7EFEA491" w14:textId="77777777" w:rsidR="00EA411E" w:rsidRPr="007411D6" w:rsidRDefault="00EA411E" w:rsidP="00EA411E">
      <w:pPr>
        <w:spacing w:after="0" w:line="240" w:lineRule="auto"/>
        <w:rPr>
          <w:rFonts w:ascii="Times New Roman" w:hAnsi="Times New Roman" w:cs="Times New Roman"/>
          <w:sz w:val="28"/>
          <w:szCs w:val="28"/>
        </w:rPr>
      </w:pPr>
      <w:r w:rsidRPr="007411D6">
        <w:rPr>
          <w:rFonts w:ascii="Times New Roman" w:hAnsi="Times New Roman" w:cs="Times New Roman"/>
          <w:sz w:val="28"/>
          <w:szCs w:val="28"/>
        </w:rPr>
        <w:br w:type="page"/>
      </w:r>
    </w:p>
    <w:p w14:paraId="09FC589F" w14:textId="77777777" w:rsidR="00EA411E" w:rsidRPr="007411D6" w:rsidRDefault="00EA411E" w:rsidP="00EA411E">
      <w:pPr>
        <w:pStyle w:val="Heading2"/>
        <w:spacing w:before="0" w:after="0" w:line="240" w:lineRule="auto"/>
        <w:jc w:val="center"/>
        <w:rPr>
          <w:rFonts w:ascii="Times New Roman" w:eastAsia="Times New Roman" w:hAnsi="Times New Roman" w:cs="Times New Roman"/>
          <w:b/>
          <w:bCs/>
          <w:color w:val="000000" w:themeColor="text1"/>
          <w:sz w:val="28"/>
          <w:szCs w:val="28"/>
        </w:rPr>
      </w:pPr>
      <w:bookmarkStart w:id="36" w:name="_heading=h.4zrpou9gvhsl"/>
      <w:bookmarkEnd w:id="36"/>
      <w:r w:rsidRPr="007411D6">
        <w:rPr>
          <w:rFonts w:ascii="Times New Roman" w:eastAsia="Times New Roman" w:hAnsi="Times New Roman" w:cs="Times New Roman"/>
          <w:b/>
          <w:bCs/>
          <w:color w:val="000000" w:themeColor="text1"/>
          <w:sz w:val="28"/>
          <w:szCs w:val="28"/>
        </w:rPr>
        <w:lastRenderedPageBreak/>
        <w:t>ANEKSI IV</w:t>
      </w:r>
    </w:p>
    <w:p w14:paraId="30E08EAD" w14:textId="77777777" w:rsidR="00EA411E" w:rsidRPr="007411D6" w:rsidRDefault="00EA411E" w:rsidP="00EA411E">
      <w:pPr>
        <w:pStyle w:val="Heading4"/>
        <w:spacing w:before="0" w:after="0" w:line="240" w:lineRule="auto"/>
        <w:jc w:val="both"/>
        <w:rPr>
          <w:rFonts w:ascii="Times New Roman" w:eastAsia="Times New Roman" w:hAnsi="Times New Roman" w:cs="Times New Roman"/>
          <w:b/>
          <w:bCs/>
          <w:i w:val="0"/>
          <w:iCs w:val="0"/>
          <w:color w:val="000000" w:themeColor="text1"/>
          <w:sz w:val="28"/>
          <w:szCs w:val="28"/>
        </w:rPr>
      </w:pPr>
      <w:r w:rsidRPr="007411D6">
        <w:rPr>
          <w:rFonts w:ascii="Times New Roman" w:eastAsia="Times New Roman" w:hAnsi="Times New Roman" w:cs="Times New Roman"/>
          <w:b/>
          <w:bCs/>
          <w:i w:val="0"/>
          <w:iCs w:val="0"/>
          <w:color w:val="000000" w:themeColor="text1"/>
          <w:sz w:val="28"/>
          <w:szCs w:val="28"/>
        </w:rPr>
        <w:t>KËRKESAT E KAPITALIT</w:t>
      </w:r>
      <w:r>
        <w:rPr>
          <w:rFonts w:ascii="Times New Roman" w:eastAsia="Times New Roman" w:hAnsi="Times New Roman" w:cs="Times New Roman"/>
          <w:b/>
          <w:bCs/>
          <w:i w:val="0"/>
          <w:iCs w:val="0"/>
          <w:color w:val="000000" w:themeColor="text1"/>
          <w:sz w:val="28"/>
          <w:szCs w:val="28"/>
        </w:rPr>
        <w:t xml:space="preserve"> </w:t>
      </w:r>
      <w:r w:rsidRPr="007411D6">
        <w:rPr>
          <w:rFonts w:ascii="Times New Roman" w:eastAsia="Times New Roman" w:hAnsi="Times New Roman" w:cs="Times New Roman"/>
          <w:b/>
          <w:bCs/>
          <w:i w:val="0"/>
          <w:iCs w:val="0"/>
          <w:color w:val="000000" w:themeColor="text1"/>
          <w:sz w:val="28"/>
          <w:szCs w:val="28"/>
        </w:rPr>
        <w:t xml:space="preserve">PËR OFRUESIT E SHËRBIMEVE TË </w:t>
      </w:r>
      <w:r>
        <w:rPr>
          <w:rFonts w:ascii="Times New Roman" w:eastAsia="Times New Roman" w:hAnsi="Times New Roman" w:cs="Times New Roman"/>
          <w:b/>
          <w:bCs/>
          <w:i w:val="0"/>
          <w:iCs w:val="0"/>
          <w:color w:val="000000" w:themeColor="text1"/>
          <w:sz w:val="28"/>
          <w:szCs w:val="28"/>
        </w:rPr>
        <w:t>KRIPTOASET</w:t>
      </w:r>
      <w:r w:rsidRPr="007411D6">
        <w:rPr>
          <w:rFonts w:ascii="Times New Roman" w:eastAsia="Times New Roman" w:hAnsi="Times New Roman" w:cs="Times New Roman"/>
          <w:b/>
          <w:bCs/>
          <w:i w:val="0"/>
          <w:iCs w:val="0"/>
          <w:color w:val="000000" w:themeColor="text1"/>
          <w:sz w:val="28"/>
          <w:szCs w:val="28"/>
        </w:rPr>
        <w:t>EVE</w:t>
      </w:r>
    </w:p>
    <w:tbl>
      <w:tblPr>
        <w:tblW w:w="98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115" w:type="dxa"/>
          <w:right w:w="115" w:type="dxa"/>
        </w:tblCellMar>
        <w:tblLook w:val="0600" w:firstRow="0" w:lastRow="0" w:firstColumn="0" w:lastColumn="0" w:noHBand="1" w:noVBand="1"/>
      </w:tblPr>
      <w:tblGrid>
        <w:gridCol w:w="1899"/>
        <w:gridCol w:w="5736"/>
        <w:gridCol w:w="2250"/>
      </w:tblGrid>
      <w:tr w:rsidR="00EA411E" w:rsidRPr="007411D6" w14:paraId="6E5B0882" w14:textId="77777777" w:rsidTr="00F56EA8">
        <w:trPr>
          <w:trHeight w:val="300"/>
        </w:trPr>
        <w:tc>
          <w:tcPr>
            <w:tcW w:w="1899" w:type="dxa"/>
            <w:vAlign w:val="center"/>
          </w:tcPr>
          <w:p w14:paraId="31CE3E31" w14:textId="77777777" w:rsidR="00EA411E" w:rsidRPr="007411D6" w:rsidRDefault="00EA411E" w:rsidP="00F56EA8">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Ofruesit e shërbimeve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eve</w:t>
            </w:r>
          </w:p>
        </w:tc>
        <w:tc>
          <w:tcPr>
            <w:tcW w:w="5736" w:type="dxa"/>
            <w:vAlign w:val="center"/>
          </w:tcPr>
          <w:p w14:paraId="5034B23F" w14:textId="77777777" w:rsidR="00EA411E" w:rsidRPr="007411D6" w:rsidRDefault="00EA411E" w:rsidP="00F56EA8">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Lloji i shërbimeve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eve</w:t>
            </w:r>
          </w:p>
        </w:tc>
        <w:tc>
          <w:tcPr>
            <w:tcW w:w="2250" w:type="dxa"/>
            <w:vAlign w:val="center"/>
          </w:tcPr>
          <w:p w14:paraId="10A6E991" w14:textId="77777777" w:rsidR="00EA411E" w:rsidRPr="007411D6" w:rsidRDefault="00EA411E" w:rsidP="00F56EA8">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Kërkesat e kapitalit</w:t>
            </w:r>
            <w:r>
              <w:rPr>
                <w:rFonts w:ascii="Times New Roman" w:eastAsia="Times New Roman" w:hAnsi="Times New Roman" w:cs="Times New Roman"/>
                <w:b/>
                <w:bCs/>
                <w:color w:val="000000" w:themeColor="text1"/>
                <w:sz w:val="28"/>
                <w:szCs w:val="28"/>
              </w:rPr>
              <w:t xml:space="preserve">, </w:t>
            </w:r>
            <w:r w:rsidRPr="007411D6">
              <w:rPr>
                <w:rFonts w:ascii="Times New Roman" w:eastAsia="Times New Roman" w:hAnsi="Times New Roman" w:cs="Times New Roman"/>
                <w:b/>
                <w:bCs/>
                <w:color w:val="000000" w:themeColor="text1"/>
                <w:sz w:val="28"/>
                <w:szCs w:val="28"/>
              </w:rPr>
              <w:t>sipas shkronj</w:t>
            </w:r>
            <w:r>
              <w:rPr>
                <w:rFonts w:ascii="Times New Roman" w:eastAsia="Times New Roman" w:hAnsi="Times New Roman" w:cs="Times New Roman"/>
                <w:b/>
                <w:bCs/>
                <w:color w:val="000000" w:themeColor="text1"/>
                <w:sz w:val="28"/>
                <w:szCs w:val="28"/>
              </w:rPr>
              <w:t>ës</w:t>
            </w:r>
            <w:r w:rsidRPr="007411D6">
              <w:rPr>
                <w:rFonts w:ascii="Times New Roman" w:eastAsia="Times New Roman" w:hAnsi="Times New Roman" w:cs="Times New Roman"/>
                <w:b/>
                <w:bCs/>
                <w:color w:val="000000" w:themeColor="text1"/>
                <w:sz w:val="28"/>
                <w:szCs w:val="28"/>
              </w:rPr>
              <w:t xml:space="preserve"> </w:t>
            </w:r>
            <w:r>
              <w:rPr>
                <w:rFonts w:ascii="Times New Roman" w:eastAsia="Times New Roman" w:hAnsi="Times New Roman" w:cs="Times New Roman"/>
                <w:b/>
                <w:bCs/>
                <w:color w:val="000000" w:themeColor="text1"/>
                <w:sz w:val="28"/>
                <w:szCs w:val="28"/>
              </w:rPr>
              <w:t>“</w:t>
            </w:r>
            <w:r w:rsidRPr="007411D6">
              <w:rPr>
                <w:rFonts w:ascii="Times New Roman" w:eastAsia="Times New Roman" w:hAnsi="Times New Roman" w:cs="Times New Roman"/>
                <w:b/>
                <w:bCs/>
                <w:color w:val="000000" w:themeColor="text1"/>
                <w:sz w:val="28"/>
                <w:szCs w:val="28"/>
              </w:rPr>
              <w:t>a</w:t>
            </w:r>
            <w:r>
              <w:rPr>
                <w:rFonts w:ascii="Times New Roman" w:eastAsia="Times New Roman" w:hAnsi="Times New Roman" w:cs="Times New Roman"/>
                <w:b/>
                <w:bCs/>
                <w:color w:val="000000" w:themeColor="text1"/>
                <w:sz w:val="28"/>
                <w:szCs w:val="28"/>
              </w:rPr>
              <w:t xml:space="preserve">”, të </w:t>
            </w:r>
            <w:r w:rsidRPr="007411D6">
              <w:rPr>
                <w:rFonts w:ascii="Times New Roman" w:eastAsia="Times New Roman" w:hAnsi="Times New Roman" w:cs="Times New Roman"/>
                <w:b/>
                <w:bCs/>
                <w:color w:val="000000" w:themeColor="text1"/>
                <w:sz w:val="28"/>
                <w:szCs w:val="28"/>
              </w:rPr>
              <w:t>pik</w:t>
            </w:r>
            <w:r>
              <w:rPr>
                <w:rFonts w:ascii="Times New Roman" w:eastAsia="Times New Roman" w:hAnsi="Times New Roman" w:cs="Times New Roman"/>
                <w:b/>
                <w:bCs/>
                <w:color w:val="000000" w:themeColor="text1"/>
                <w:sz w:val="28"/>
                <w:szCs w:val="28"/>
              </w:rPr>
              <w:t>ës</w:t>
            </w:r>
            <w:r w:rsidRPr="007411D6">
              <w:rPr>
                <w:rFonts w:ascii="Times New Roman" w:eastAsia="Times New Roman" w:hAnsi="Times New Roman" w:cs="Times New Roman"/>
                <w:b/>
                <w:bCs/>
                <w:color w:val="000000" w:themeColor="text1"/>
                <w:sz w:val="28"/>
                <w:szCs w:val="28"/>
              </w:rPr>
              <w:t xml:space="preserve"> 1,</w:t>
            </w:r>
            <w:r>
              <w:rPr>
                <w:rFonts w:ascii="Times New Roman" w:eastAsia="Times New Roman" w:hAnsi="Times New Roman" w:cs="Times New Roman"/>
                <w:b/>
                <w:bCs/>
                <w:color w:val="000000" w:themeColor="text1"/>
                <w:sz w:val="28"/>
                <w:szCs w:val="28"/>
              </w:rPr>
              <w:t xml:space="preserve"> të n</w:t>
            </w:r>
            <w:r w:rsidRPr="007411D6">
              <w:rPr>
                <w:rFonts w:ascii="Times New Roman" w:eastAsia="Times New Roman" w:hAnsi="Times New Roman" w:cs="Times New Roman"/>
                <w:b/>
                <w:bCs/>
                <w:color w:val="000000" w:themeColor="text1"/>
                <w:sz w:val="28"/>
                <w:szCs w:val="28"/>
              </w:rPr>
              <w:t xml:space="preserve">enit 67, </w:t>
            </w:r>
            <w:r w:rsidRPr="009B6BF6">
              <w:rPr>
                <w:rFonts w:ascii="Times New Roman" w:eastAsia="Times New Roman" w:hAnsi="Times New Roman" w:cs="Times New Roman"/>
                <w:b/>
                <w:bCs/>
                <w:sz w:val="28"/>
                <w:szCs w:val="28"/>
              </w:rPr>
              <w:t>të këtij ligji</w:t>
            </w:r>
            <w:r w:rsidRPr="009B6BF6" w:rsidDel="001E122E">
              <w:rPr>
                <w:rFonts w:ascii="Times New Roman" w:eastAsia="Times New Roman" w:hAnsi="Times New Roman" w:cs="Times New Roman"/>
                <w:b/>
                <w:bCs/>
                <w:sz w:val="28"/>
                <w:szCs w:val="28"/>
              </w:rPr>
              <w:t xml:space="preserve"> </w:t>
            </w:r>
          </w:p>
        </w:tc>
      </w:tr>
      <w:tr w:rsidR="00EA411E" w:rsidRPr="007411D6" w14:paraId="508C2C24" w14:textId="77777777" w:rsidTr="00F56EA8">
        <w:trPr>
          <w:trHeight w:val="300"/>
        </w:trPr>
        <w:tc>
          <w:tcPr>
            <w:tcW w:w="1899" w:type="dxa"/>
            <w:vMerge w:val="restart"/>
            <w:vAlign w:val="center"/>
          </w:tcPr>
          <w:p w14:paraId="35626334" w14:textId="77777777" w:rsidR="00EA411E" w:rsidRPr="007411D6" w:rsidRDefault="00EA411E" w:rsidP="00F56EA8">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Kategoria</w:t>
            </w:r>
            <w:r>
              <w:rPr>
                <w:rFonts w:ascii="Times New Roman" w:eastAsia="Times New Roman" w:hAnsi="Times New Roman" w:cs="Times New Roman"/>
                <w:b/>
                <w:bCs/>
                <w:color w:val="000000" w:themeColor="text1"/>
                <w:sz w:val="28"/>
                <w:szCs w:val="28"/>
              </w:rPr>
              <w:t xml:space="preserve"> </w:t>
            </w:r>
            <w:r w:rsidRPr="007411D6">
              <w:rPr>
                <w:rFonts w:ascii="Times New Roman" w:eastAsia="Times New Roman" w:hAnsi="Times New Roman" w:cs="Times New Roman"/>
                <w:b/>
                <w:bCs/>
                <w:color w:val="000000" w:themeColor="text1"/>
                <w:sz w:val="28"/>
                <w:szCs w:val="28"/>
              </w:rPr>
              <w:t>1</w:t>
            </w:r>
          </w:p>
        </w:tc>
        <w:tc>
          <w:tcPr>
            <w:tcW w:w="5736" w:type="dxa"/>
            <w:vAlign w:val="center"/>
          </w:tcPr>
          <w:p w14:paraId="1A84A506" w14:textId="77777777" w:rsidR="00EA411E" w:rsidRPr="007411D6" w:rsidRDefault="00EA411E" w:rsidP="00F56EA8">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Ofrues i shërbimeve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 xml:space="preserve">eve i autorizuar për shërbimet e mëposhtme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eve:</w:t>
            </w:r>
          </w:p>
        </w:tc>
        <w:tc>
          <w:tcPr>
            <w:tcW w:w="2250" w:type="dxa"/>
            <w:vMerge w:val="restart"/>
            <w:vAlign w:val="center"/>
          </w:tcPr>
          <w:p w14:paraId="6DBB9691"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Kundërvlera në lekë e EUR 50 000</w:t>
            </w:r>
          </w:p>
        </w:tc>
      </w:tr>
      <w:tr w:rsidR="00EA411E" w:rsidRPr="007411D6" w14:paraId="0ECE90DE" w14:textId="77777777" w:rsidTr="00F56EA8">
        <w:trPr>
          <w:trHeight w:val="300"/>
        </w:trPr>
        <w:tc>
          <w:tcPr>
            <w:tcW w:w="1899" w:type="dxa"/>
            <w:vMerge/>
            <w:vAlign w:val="center"/>
          </w:tcPr>
          <w:p w14:paraId="2C863779"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c>
          <w:tcPr>
            <w:tcW w:w="5736" w:type="dxa"/>
            <w:vAlign w:val="center"/>
          </w:tcPr>
          <w:p w14:paraId="340AE0FE"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ekzekutimi i urdhrave në emër të klientëve;</w:t>
            </w:r>
          </w:p>
        </w:tc>
        <w:tc>
          <w:tcPr>
            <w:tcW w:w="2250" w:type="dxa"/>
            <w:vMerge/>
            <w:vAlign w:val="center"/>
          </w:tcPr>
          <w:p w14:paraId="2066476B"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r>
      <w:tr w:rsidR="00EA411E" w:rsidRPr="007411D6" w14:paraId="08D07539" w14:textId="77777777" w:rsidTr="00F56EA8">
        <w:trPr>
          <w:trHeight w:val="300"/>
        </w:trPr>
        <w:tc>
          <w:tcPr>
            <w:tcW w:w="1899" w:type="dxa"/>
            <w:vMerge/>
            <w:vAlign w:val="center"/>
          </w:tcPr>
          <w:p w14:paraId="25984295"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c>
          <w:tcPr>
            <w:tcW w:w="5736" w:type="dxa"/>
            <w:vAlign w:val="center"/>
          </w:tcPr>
          <w:p w14:paraId="5D3F0EDE"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 hedhja në treg 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p>
        </w:tc>
        <w:tc>
          <w:tcPr>
            <w:tcW w:w="2250" w:type="dxa"/>
            <w:vMerge/>
            <w:vAlign w:val="center"/>
          </w:tcPr>
          <w:p w14:paraId="572A3217"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r>
      <w:tr w:rsidR="00EA411E" w:rsidRPr="007411D6" w14:paraId="6B27FBB8" w14:textId="77777777" w:rsidTr="00F56EA8">
        <w:trPr>
          <w:trHeight w:val="300"/>
        </w:trPr>
        <w:tc>
          <w:tcPr>
            <w:tcW w:w="1899" w:type="dxa"/>
            <w:vMerge/>
            <w:vAlign w:val="center"/>
          </w:tcPr>
          <w:p w14:paraId="402DCF84"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c>
          <w:tcPr>
            <w:tcW w:w="5736" w:type="dxa"/>
            <w:vAlign w:val="center"/>
          </w:tcPr>
          <w:p w14:paraId="387EE38E"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 ofrimi i shërbimeve të transfertave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për llogari të klientëve;</w:t>
            </w:r>
          </w:p>
        </w:tc>
        <w:tc>
          <w:tcPr>
            <w:tcW w:w="2250" w:type="dxa"/>
            <w:vMerge/>
            <w:vAlign w:val="center"/>
          </w:tcPr>
          <w:p w14:paraId="76EC87F0"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r>
      <w:tr w:rsidR="00EA411E" w:rsidRPr="007411D6" w14:paraId="3A6B88AA" w14:textId="77777777" w:rsidTr="00F56EA8">
        <w:trPr>
          <w:trHeight w:val="300"/>
        </w:trPr>
        <w:tc>
          <w:tcPr>
            <w:tcW w:w="1899" w:type="dxa"/>
            <w:vMerge/>
            <w:vAlign w:val="center"/>
          </w:tcPr>
          <w:p w14:paraId="77F0B3A8"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c>
          <w:tcPr>
            <w:tcW w:w="5736" w:type="dxa"/>
            <w:vAlign w:val="center"/>
          </w:tcPr>
          <w:p w14:paraId="682930EF"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 marrja dhe transmetimi i urdhrave për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 për llogari të klientëve;</w:t>
            </w:r>
          </w:p>
        </w:tc>
        <w:tc>
          <w:tcPr>
            <w:tcW w:w="2250" w:type="dxa"/>
            <w:vMerge/>
            <w:vAlign w:val="center"/>
          </w:tcPr>
          <w:p w14:paraId="0F47393D"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r>
      <w:tr w:rsidR="00EA411E" w:rsidRPr="007411D6" w14:paraId="664B1E37" w14:textId="77777777" w:rsidTr="00F56EA8">
        <w:trPr>
          <w:trHeight w:val="300"/>
        </w:trPr>
        <w:tc>
          <w:tcPr>
            <w:tcW w:w="1899" w:type="dxa"/>
            <w:vMerge/>
            <w:vAlign w:val="center"/>
          </w:tcPr>
          <w:p w14:paraId="4A66C1BE"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c>
          <w:tcPr>
            <w:tcW w:w="5736" w:type="dxa"/>
            <w:vAlign w:val="center"/>
          </w:tcPr>
          <w:p w14:paraId="632363A6"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 këshillimi në lidhje me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et; dhe/ose</w:t>
            </w:r>
          </w:p>
        </w:tc>
        <w:tc>
          <w:tcPr>
            <w:tcW w:w="2250" w:type="dxa"/>
            <w:vMerge/>
            <w:vAlign w:val="center"/>
          </w:tcPr>
          <w:p w14:paraId="5FB2B809"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r>
      <w:tr w:rsidR="00EA411E" w:rsidRPr="007411D6" w14:paraId="00C72BA8" w14:textId="77777777" w:rsidTr="00F56EA8">
        <w:trPr>
          <w:trHeight w:val="300"/>
        </w:trPr>
        <w:tc>
          <w:tcPr>
            <w:tcW w:w="1899" w:type="dxa"/>
            <w:vMerge/>
            <w:vAlign w:val="center"/>
          </w:tcPr>
          <w:p w14:paraId="6AD301DD"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c>
          <w:tcPr>
            <w:tcW w:w="5736" w:type="dxa"/>
            <w:vAlign w:val="center"/>
          </w:tcPr>
          <w:p w14:paraId="3BFB6BFA"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 administrimi i portofolit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p>
        </w:tc>
        <w:tc>
          <w:tcPr>
            <w:tcW w:w="2250" w:type="dxa"/>
            <w:vMerge/>
            <w:vAlign w:val="center"/>
          </w:tcPr>
          <w:p w14:paraId="376A36DA"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r>
      <w:tr w:rsidR="00EA411E" w:rsidRPr="007411D6" w14:paraId="1B9BF391" w14:textId="77777777" w:rsidTr="00F56EA8">
        <w:trPr>
          <w:trHeight w:val="300"/>
        </w:trPr>
        <w:tc>
          <w:tcPr>
            <w:tcW w:w="1899" w:type="dxa"/>
            <w:vMerge w:val="restart"/>
            <w:vAlign w:val="center"/>
          </w:tcPr>
          <w:p w14:paraId="73E27311" w14:textId="77777777" w:rsidR="00EA411E" w:rsidRPr="007411D6" w:rsidRDefault="00EA411E" w:rsidP="00F56EA8">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Kategoria</w:t>
            </w:r>
            <w:r>
              <w:rPr>
                <w:rFonts w:ascii="Times New Roman" w:eastAsia="Times New Roman" w:hAnsi="Times New Roman" w:cs="Times New Roman"/>
                <w:b/>
                <w:bCs/>
                <w:color w:val="000000" w:themeColor="text1"/>
                <w:sz w:val="28"/>
                <w:szCs w:val="28"/>
              </w:rPr>
              <w:t xml:space="preserve"> </w:t>
            </w:r>
            <w:r w:rsidRPr="007411D6">
              <w:rPr>
                <w:rFonts w:ascii="Times New Roman" w:eastAsia="Times New Roman" w:hAnsi="Times New Roman" w:cs="Times New Roman"/>
                <w:b/>
                <w:bCs/>
                <w:color w:val="000000" w:themeColor="text1"/>
                <w:sz w:val="28"/>
                <w:szCs w:val="28"/>
              </w:rPr>
              <w:t>2</w:t>
            </w:r>
          </w:p>
        </w:tc>
        <w:tc>
          <w:tcPr>
            <w:tcW w:w="5736" w:type="dxa"/>
            <w:vAlign w:val="center"/>
          </w:tcPr>
          <w:p w14:paraId="5165455E" w14:textId="77777777" w:rsidR="00EA411E" w:rsidRPr="007411D6" w:rsidRDefault="00EA411E" w:rsidP="00F56EA8">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Ofrues i shërbimeve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eve i autorizuar për</w:t>
            </w:r>
            <w:r>
              <w:rPr>
                <w:rFonts w:ascii="Times New Roman" w:eastAsia="Times New Roman" w:hAnsi="Times New Roman" w:cs="Times New Roman"/>
                <w:b/>
                <w:bCs/>
                <w:color w:val="000000" w:themeColor="text1"/>
                <w:sz w:val="28"/>
                <w:szCs w:val="28"/>
              </w:rPr>
              <w:t xml:space="preserve"> </w:t>
            </w:r>
            <w:r w:rsidRPr="007411D6">
              <w:rPr>
                <w:rFonts w:ascii="Times New Roman" w:eastAsia="Times New Roman" w:hAnsi="Times New Roman" w:cs="Times New Roman"/>
                <w:b/>
                <w:bCs/>
                <w:color w:val="000000" w:themeColor="text1"/>
                <w:sz w:val="28"/>
                <w:szCs w:val="28"/>
              </w:rPr>
              <w:t xml:space="preserve">shërbime të lidhura me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e nën kategorinë 1 dhe:</w:t>
            </w:r>
          </w:p>
        </w:tc>
        <w:tc>
          <w:tcPr>
            <w:tcW w:w="2250" w:type="dxa"/>
            <w:vMerge w:val="restart"/>
            <w:vAlign w:val="center"/>
          </w:tcPr>
          <w:p w14:paraId="352305A2"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Kundërvlera në lekë e EUR 125 000</w:t>
            </w:r>
          </w:p>
        </w:tc>
      </w:tr>
      <w:tr w:rsidR="00EA411E" w:rsidRPr="007411D6" w14:paraId="3537DF6D" w14:textId="77777777" w:rsidTr="00F56EA8">
        <w:trPr>
          <w:trHeight w:val="300"/>
        </w:trPr>
        <w:tc>
          <w:tcPr>
            <w:tcW w:w="1899" w:type="dxa"/>
            <w:vMerge/>
            <w:vAlign w:val="center"/>
          </w:tcPr>
          <w:p w14:paraId="48DBC1BD"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c>
          <w:tcPr>
            <w:tcW w:w="5736" w:type="dxa"/>
            <w:vAlign w:val="center"/>
          </w:tcPr>
          <w:p w14:paraId="31A4551D"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 ofrimi i kujdestarisë dhe administrimi i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për llogari të klientëve;</w:t>
            </w:r>
          </w:p>
        </w:tc>
        <w:tc>
          <w:tcPr>
            <w:tcW w:w="2250" w:type="dxa"/>
            <w:vMerge/>
            <w:vAlign w:val="center"/>
          </w:tcPr>
          <w:p w14:paraId="08621121"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r>
      <w:tr w:rsidR="00EA411E" w:rsidRPr="007411D6" w14:paraId="35A68DB0" w14:textId="77777777" w:rsidTr="00F56EA8">
        <w:trPr>
          <w:trHeight w:val="300"/>
        </w:trPr>
        <w:tc>
          <w:tcPr>
            <w:tcW w:w="1899" w:type="dxa"/>
            <w:vMerge/>
            <w:vAlign w:val="center"/>
          </w:tcPr>
          <w:p w14:paraId="3B833A88"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c>
          <w:tcPr>
            <w:tcW w:w="5736" w:type="dxa"/>
            <w:vAlign w:val="center"/>
          </w:tcPr>
          <w:p w14:paraId="34693665"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 këmbimi i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kundrejt fondeve; dhe/ose</w:t>
            </w:r>
          </w:p>
        </w:tc>
        <w:tc>
          <w:tcPr>
            <w:tcW w:w="2250" w:type="dxa"/>
            <w:vMerge/>
            <w:vAlign w:val="center"/>
          </w:tcPr>
          <w:p w14:paraId="43588301"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r>
      <w:tr w:rsidR="00EA411E" w:rsidRPr="007411D6" w14:paraId="0AE0D44B" w14:textId="77777777" w:rsidTr="00F56EA8">
        <w:trPr>
          <w:trHeight w:val="300"/>
        </w:trPr>
        <w:tc>
          <w:tcPr>
            <w:tcW w:w="1899" w:type="dxa"/>
            <w:vMerge/>
            <w:vAlign w:val="center"/>
          </w:tcPr>
          <w:p w14:paraId="519667FC"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c>
          <w:tcPr>
            <w:tcW w:w="5736" w:type="dxa"/>
            <w:vAlign w:val="center"/>
          </w:tcPr>
          <w:p w14:paraId="12202097"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 këmbimi i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 xml:space="preserve">eve kundrejt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 të tjera.</w:t>
            </w:r>
          </w:p>
        </w:tc>
        <w:tc>
          <w:tcPr>
            <w:tcW w:w="2250" w:type="dxa"/>
            <w:vMerge/>
            <w:vAlign w:val="center"/>
          </w:tcPr>
          <w:p w14:paraId="758F05DD"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r>
      <w:tr w:rsidR="00EA411E" w:rsidRPr="007411D6" w14:paraId="02677B8C" w14:textId="77777777" w:rsidTr="00F56EA8">
        <w:trPr>
          <w:trHeight w:val="300"/>
        </w:trPr>
        <w:tc>
          <w:tcPr>
            <w:tcW w:w="1899" w:type="dxa"/>
            <w:vMerge w:val="restart"/>
            <w:vAlign w:val="center"/>
          </w:tcPr>
          <w:p w14:paraId="6E3CEF06" w14:textId="77777777" w:rsidR="00EA411E" w:rsidRPr="007411D6" w:rsidRDefault="00EA411E" w:rsidP="00F56EA8">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Kategoria</w:t>
            </w:r>
            <w:r>
              <w:rPr>
                <w:rFonts w:ascii="Times New Roman" w:eastAsia="Times New Roman" w:hAnsi="Times New Roman" w:cs="Times New Roman"/>
                <w:b/>
                <w:bCs/>
                <w:color w:val="000000" w:themeColor="text1"/>
                <w:sz w:val="28"/>
                <w:szCs w:val="28"/>
              </w:rPr>
              <w:t xml:space="preserve"> </w:t>
            </w:r>
            <w:r w:rsidRPr="007411D6">
              <w:rPr>
                <w:rFonts w:ascii="Times New Roman" w:eastAsia="Times New Roman" w:hAnsi="Times New Roman" w:cs="Times New Roman"/>
                <w:b/>
                <w:bCs/>
                <w:color w:val="000000" w:themeColor="text1"/>
                <w:sz w:val="28"/>
                <w:szCs w:val="28"/>
              </w:rPr>
              <w:t>3</w:t>
            </w:r>
          </w:p>
        </w:tc>
        <w:tc>
          <w:tcPr>
            <w:tcW w:w="5736" w:type="dxa"/>
            <w:vAlign w:val="center"/>
          </w:tcPr>
          <w:p w14:paraId="32AAB8B5" w14:textId="77777777" w:rsidR="00EA411E" w:rsidRPr="007411D6" w:rsidRDefault="00EA411E" w:rsidP="00F56EA8">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 xml:space="preserve">Ofrues i shërbimeve të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 xml:space="preserve">eve i autorizuar për shërbime të lidhura me </w:t>
            </w:r>
            <w:r>
              <w:rPr>
                <w:rFonts w:ascii="Times New Roman" w:eastAsia="Times New Roman" w:hAnsi="Times New Roman" w:cs="Times New Roman"/>
                <w:b/>
                <w:bCs/>
                <w:color w:val="000000" w:themeColor="text1"/>
                <w:sz w:val="28"/>
                <w:szCs w:val="28"/>
              </w:rPr>
              <w:t>kriptoaset</w:t>
            </w:r>
            <w:r w:rsidRPr="007411D6">
              <w:rPr>
                <w:rFonts w:ascii="Times New Roman" w:eastAsia="Times New Roman" w:hAnsi="Times New Roman" w:cs="Times New Roman"/>
                <w:b/>
                <w:bCs/>
                <w:color w:val="000000" w:themeColor="text1"/>
                <w:sz w:val="28"/>
                <w:szCs w:val="28"/>
              </w:rPr>
              <w:t>e nën kategorinë 2 dhe:</w:t>
            </w:r>
          </w:p>
        </w:tc>
        <w:tc>
          <w:tcPr>
            <w:tcW w:w="2250" w:type="dxa"/>
            <w:vMerge w:val="restart"/>
            <w:vAlign w:val="center"/>
          </w:tcPr>
          <w:p w14:paraId="5A7CD796"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Kundërvlera në lekë e EUR 150 000</w:t>
            </w:r>
          </w:p>
        </w:tc>
      </w:tr>
      <w:tr w:rsidR="00EA411E" w:rsidRPr="007411D6" w14:paraId="7D8CFF88" w14:textId="77777777" w:rsidTr="00F56EA8">
        <w:trPr>
          <w:trHeight w:val="300"/>
        </w:trPr>
        <w:tc>
          <w:tcPr>
            <w:tcW w:w="1899" w:type="dxa"/>
            <w:vMerge/>
            <w:vAlign w:val="center"/>
          </w:tcPr>
          <w:p w14:paraId="56FB6C78"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c>
          <w:tcPr>
            <w:tcW w:w="5736" w:type="dxa"/>
            <w:vAlign w:val="center"/>
          </w:tcPr>
          <w:p w14:paraId="067D23CC" w14:textId="77777777" w:rsidR="00EA411E" w:rsidRPr="007411D6" w:rsidRDefault="00EA411E" w:rsidP="00F56EA8">
            <w:pPr>
              <w:spacing w:after="0" w:line="240" w:lineRule="auto"/>
              <w:jc w:val="center"/>
              <w:rPr>
                <w:rFonts w:ascii="Times New Roman" w:eastAsia="Times New Roman" w:hAnsi="Times New Roman" w:cs="Times New Roman"/>
                <w:color w:val="000000" w:themeColor="text1"/>
                <w:sz w:val="28"/>
                <w:szCs w:val="28"/>
              </w:rPr>
            </w:pPr>
            <w:r w:rsidRPr="007411D6">
              <w:rPr>
                <w:rFonts w:ascii="Times New Roman" w:eastAsia="Times New Roman" w:hAnsi="Times New Roman" w:cs="Times New Roman"/>
                <w:color w:val="000000" w:themeColor="text1"/>
                <w:sz w:val="28"/>
                <w:szCs w:val="28"/>
              </w:rPr>
              <w:t xml:space="preserve">— operimi i një platforme tregtimi të </w:t>
            </w:r>
            <w:r>
              <w:rPr>
                <w:rFonts w:ascii="Times New Roman" w:eastAsia="Times New Roman" w:hAnsi="Times New Roman" w:cs="Times New Roman"/>
                <w:color w:val="000000" w:themeColor="text1"/>
                <w:sz w:val="28"/>
                <w:szCs w:val="28"/>
              </w:rPr>
              <w:t>kriptoaset</w:t>
            </w:r>
            <w:r w:rsidRPr="007411D6">
              <w:rPr>
                <w:rFonts w:ascii="Times New Roman" w:eastAsia="Times New Roman" w:hAnsi="Times New Roman" w:cs="Times New Roman"/>
                <w:color w:val="000000" w:themeColor="text1"/>
                <w:sz w:val="28"/>
                <w:szCs w:val="28"/>
              </w:rPr>
              <w:t>eve.</w:t>
            </w:r>
          </w:p>
        </w:tc>
        <w:tc>
          <w:tcPr>
            <w:tcW w:w="2250" w:type="dxa"/>
            <w:vMerge/>
            <w:vAlign w:val="center"/>
          </w:tcPr>
          <w:p w14:paraId="09D2F851" w14:textId="77777777" w:rsidR="00EA411E" w:rsidRPr="007411D6" w:rsidRDefault="00EA411E" w:rsidP="00F56EA8">
            <w:pPr>
              <w:widowControl w:val="0"/>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tc>
      </w:tr>
    </w:tbl>
    <w:p w14:paraId="253408E2" w14:textId="77777777" w:rsidR="00EA411E" w:rsidRPr="007411D6" w:rsidRDefault="00EA411E" w:rsidP="00EA411E">
      <w:pPr>
        <w:spacing w:after="0" w:line="240" w:lineRule="auto"/>
        <w:jc w:val="both"/>
        <w:rPr>
          <w:rFonts w:ascii="Times New Roman" w:eastAsia="Times New Roman" w:hAnsi="Times New Roman" w:cs="Times New Roman"/>
          <w:color w:val="000000" w:themeColor="text1"/>
          <w:sz w:val="28"/>
          <w:szCs w:val="28"/>
        </w:rPr>
      </w:pPr>
    </w:p>
    <w:p w14:paraId="58457EF9" w14:textId="77777777" w:rsidR="00EA411E" w:rsidRPr="007411D6" w:rsidRDefault="00EA411E" w:rsidP="00EA411E">
      <w:pPr>
        <w:pStyle w:val="Heading2"/>
        <w:spacing w:before="0" w:after="0" w:line="240" w:lineRule="auto"/>
        <w:jc w:val="center"/>
        <w:rPr>
          <w:rFonts w:ascii="Times New Roman" w:eastAsia="Times New Roman" w:hAnsi="Times New Roman" w:cs="Times New Roman"/>
          <w:b/>
          <w:bCs/>
          <w:color w:val="000000" w:themeColor="text1"/>
          <w:sz w:val="28"/>
          <w:szCs w:val="28"/>
        </w:rPr>
      </w:pPr>
    </w:p>
    <w:p w14:paraId="7D24EB1F" w14:textId="77777777" w:rsidR="00EA411E" w:rsidRPr="007411D6" w:rsidRDefault="00EA411E" w:rsidP="00EA411E">
      <w:pPr>
        <w:spacing w:after="0" w:line="240" w:lineRule="auto"/>
        <w:rPr>
          <w:rFonts w:ascii="Times New Roman" w:hAnsi="Times New Roman" w:cs="Times New Roman"/>
          <w:sz w:val="28"/>
          <w:szCs w:val="28"/>
        </w:rPr>
      </w:pPr>
      <w:r w:rsidRPr="007411D6">
        <w:rPr>
          <w:rFonts w:ascii="Times New Roman" w:hAnsi="Times New Roman" w:cs="Times New Roman"/>
          <w:sz w:val="28"/>
          <w:szCs w:val="28"/>
        </w:rPr>
        <w:br w:type="page"/>
      </w:r>
    </w:p>
    <w:p w14:paraId="0C5D0E35" w14:textId="77777777" w:rsidR="00EA411E" w:rsidRPr="007411D6" w:rsidRDefault="00EA411E" w:rsidP="00EA411E">
      <w:pPr>
        <w:pStyle w:val="Heading2"/>
        <w:spacing w:before="0" w:after="0" w:line="240" w:lineRule="auto"/>
        <w:jc w:val="center"/>
        <w:rPr>
          <w:rFonts w:ascii="Times New Roman" w:eastAsia="Times New Roman" w:hAnsi="Times New Roman" w:cs="Times New Roman"/>
          <w:b/>
          <w:bCs/>
          <w:color w:val="000000" w:themeColor="text1"/>
          <w:sz w:val="28"/>
          <w:szCs w:val="28"/>
        </w:rPr>
      </w:pPr>
      <w:bookmarkStart w:id="37" w:name="_heading=h.59ega8qve089"/>
      <w:bookmarkEnd w:id="37"/>
      <w:r w:rsidRPr="007411D6">
        <w:rPr>
          <w:rFonts w:ascii="Times New Roman" w:eastAsia="Times New Roman" w:hAnsi="Times New Roman" w:cs="Times New Roman"/>
          <w:b/>
          <w:bCs/>
          <w:color w:val="000000" w:themeColor="text1"/>
          <w:sz w:val="28"/>
          <w:szCs w:val="28"/>
        </w:rPr>
        <w:lastRenderedPageBreak/>
        <w:t>ANEKSI V</w:t>
      </w:r>
    </w:p>
    <w:p w14:paraId="68F6CA2A" w14:textId="0ED5E249" w:rsidR="00EA411E" w:rsidRDefault="00EA411E" w:rsidP="00EA411E">
      <w:pPr>
        <w:pStyle w:val="Heading4"/>
        <w:spacing w:before="0" w:after="0" w:line="240" w:lineRule="auto"/>
        <w:jc w:val="center"/>
        <w:rPr>
          <w:rFonts w:ascii="Times New Roman" w:eastAsia="Times New Roman" w:hAnsi="Times New Roman" w:cs="Times New Roman"/>
          <w:b/>
          <w:bCs/>
          <w:i w:val="0"/>
          <w:iCs w:val="0"/>
          <w:color w:val="000000" w:themeColor="text1"/>
          <w:sz w:val="28"/>
          <w:szCs w:val="28"/>
        </w:rPr>
      </w:pPr>
      <w:r w:rsidRPr="007411D6">
        <w:rPr>
          <w:rFonts w:ascii="Times New Roman" w:eastAsia="Times New Roman" w:hAnsi="Times New Roman" w:cs="Times New Roman"/>
          <w:b/>
          <w:bCs/>
          <w:i w:val="0"/>
          <w:iCs w:val="0"/>
          <w:color w:val="000000" w:themeColor="text1"/>
          <w:sz w:val="28"/>
          <w:szCs w:val="28"/>
        </w:rPr>
        <w:t>LISTA E S</w:t>
      </w:r>
      <w:r w:rsidR="0003274F">
        <w:rPr>
          <w:rFonts w:ascii="Times New Roman" w:eastAsia="Times New Roman" w:hAnsi="Times New Roman" w:cs="Times New Roman"/>
          <w:b/>
          <w:bCs/>
          <w:i w:val="0"/>
          <w:iCs w:val="0"/>
          <w:color w:val="000000" w:themeColor="text1"/>
          <w:sz w:val="28"/>
          <w:szCs w:val="28"/>
        </w:rPr>
        <w:t>HKELJEVE TË PËRCAKTUARA NË KRERËT</w:t>
      </w:r>
      <w:r w:rsidRPr="007411D6">
        <w:rPr>
          <w:rFonts w:ascii="Times New Roman" w:eastAsia="Times New Roman" w:hAnsi="Times New Roman" w:cs="Times New Roman"/>
          <w:b/>
          <w:bCs/>
          <w:i w:val="0"/>
          <w:iCs w:val="0"/>
          <w:color w:val="000000" w:themeColor="text1"/>
          <w:sz w:val="28"/>
          <w:szCs w:val="28"/>
        </w:rPr>
        <w:t xml:space="preserve"> III DHE VI PËR EMETUESIT E TOKENIT TË ASETEVE ME RËNDËSI TË LARTË</w:t>
      </w:r>
    </w:p>
    <w:p w14:paraId="5EB68EF6" w14:textId="77777777" w:rsidR="00EA411E" w:rsidRPr="009B6BF6" w:rsidRDefault="00EA411E" w:rsidP="00EA411E">
      <w:pPr>
        <w:rPr>
          <w:i/>
          <w:iCs/>
        </w:rPr>
      </w:pPr>
    </w:p>
    <w:p w14:paraId="1C976E2D" w14:textId="52277A78" w:rsidR="00EA411E" w:rsidRPr="009B6BF6" w:rsidRDefault="00EA411E" w:rsidP="00EA411E">
      <w:pPr>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22, të këtij ligji, duke mos raportuar pranë Bankës së Shqipërisë, për çdo token të aseteve me rëndësi të lartë, me vlerë emetimi më të lartë se 100 000 000 euro, mbi bazë trimujore, informacionin e parashikuar në shkronjat “a” deri në “ç”, të pikës 1, të nenit 22, të këtij ligji. </w:t>
      </w:r>
    </w:p>
    <w:p w14:paraId="786A8305"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23, të këtij ligji, duke </w:t>
      </w:r>
      <w:r w:rsidRPr="007411D6">
        <w:rPr>
          <w:rFonts w:ascii="Times New Roman" w:eastAsia="Times New Roman" w:hAnsi="Times New Roman" w:cs="Times New Roman"/>
          <w:sz w:val="28"/>
          <w:szCs w:val="28"/>
        </w:rPr>
        <w:t>mos ndërprerë emetimin e një tokeni të aseteve me rëndësi të lartë pas arritjes së pragjeve të parashikuara në këtë pikë, ose duke mos paraqitur pranë Bankës së Shqipërisë, brenda 40 ditëve pun</w:t>
      </w:r>
      <w:r>
        <w:rPr>
          <w:rFonts w:ascii="Times New Roman" w:eastAsia="Times New Roman" w:hAnsi="Times New Roman" w:cs="Times New Roman"/>
          <w:sz w:val="28"/>
          <w:szCs w:val="28"/>
        </w:rPr>
        <w:t>ë</w:t>
      </w:r>
      <w:r w:rsidRPr="007411D6">
        <w:rPr>
          <w:rFonts w:ascii="Times New Roman" w:eastAsia="Times New Roman" w:hAnsi="Times New Roman" w:cs="Times New Roman"/>
          <w:sz w:val="28"/>
          <w:szCs w:val="28"/>
        </w:rPr>
        <w:t xml:space="preserve"> nga arritja e këtyre pragjeve, një plan për të garantuar që numri mesatar i vlerësuar tremujor dhe vlera mesatare totale </w:t>
      </w:r>
      <w:r w:rsidRPr="009B6BF6">
        <w:rPr>
          <w:rFonts w:ascii="Times New Roman" w:eastAsia="Times New Roman" w:hAnsi="Times New Roman" w:cs="Times New Roman"/>
          <w:sz w:val="28"/>
          <w:szCs w:val="28"/>
        </w:rPr>
        <w:t xml:space="preserve">e transaksioneve për ditë të mbahen nën këto pragje. </w:t>
      </w:r>
    </w:p>
    <w:p w14:paraId="29314C61"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4, të nenit 23, të këtij ligji, duke mos respektuar ndryshimet e planit të përmendur në shkronjën “b”, të pikës 1, të nenin 23, të këtij ligji, sipas kërkesës së Bankës së Shqipërisë. </w:t>
      </w:r>
    </w:p>
    <w:p w14:paraId="634BFEED" w14:textId="3E56CCE8"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Emetuesi është në shkelje të nenit 25</w:t>
      </w:r>
      <w:r w:rsidR="0003274F">
        <w:rPr>
          <w:rFonts w:ascii="Times New Roman" w:eastAsia="Times New Roman" w:hAnsi="Times New Roman" w:cs="Times New Roman"/>
          <w:sz w:val="28"/>
          <w:szCs w:val="28"/>
        </w:rPr>
        <w:t>,</w:t>
      </w:r>
      <w:r w:rsidRPr="009B6BF6">
        <w:rPr>
          <w:rFonts w:ascii="Times New Roman" w:eastAsia="Times New Roman" w:hAnsi="Times New Roman" w:cs="Times New Roman"/>
          <w:sz w:val="28"/>
          <w:szCs w:val="28"/>
        </w:rPr>
        <w:t xml:space="preserve"> të këtij ligji, duke mos njoftuar Bankën e Shqipërisë për çdo ndryshim të synuar të modelit të tij të biznesit, që ka gjasa të ndikojë në mënyrë të konsiderueshme në vendimin e blerjes së zotëruesve ose zotëruesve të mundshëm të tokenave të aseteve me rëndësi të lartë, ose duke mos e përshkruar këtë ndryshim në dokumentin informues të kriptoasetit. </w:t>
      </w:r>
    </w:p>
    <w:p w14:paraId="757FB431"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nenit 25, të këtij ligji, duke mos respektuar masën e kërkuar nga Banka e Shqipërisë, në përputhje me pikën 4, të nenit 25, të këtij ligji. </w:t>
      </w:r>
    </w:p>
    <w:p w14:paraId="3F30C3CC"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27, të këtij ligji, duke mos vepruar me ndershmëri, drejtësi dhe profesionalizëm. </w:t>
      </w:r>
    </w:p>
    <w:p w14:paraId="4CD436A9"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27, të këtij ligji, duke </w:t>
      </w:r>
      <w:r w:rsidRPr="007411D6">
        <w:rPr>
          <w:rFonts w:ascii="Times New Roman" w:eastAsia="Times New Roman" w:hAnsi="Times New Roman" w:cs="Times New Roman"/>
          <w:sz w:val="28"/>
          <w:szCs w:val="28"/>
        </w:rPr>
        <w:t xml:space="preserve">mos komunikuar me zotëruesit dhe zotëruesit e mundshëm të tokenit të aseteve me rëndësi të lartë në mënyrë të drejtë, të </w:t>
      </w:r>
      <w:r w:rsidRPr="009B6BF6">
        <w:rPr>
          <w:rFonts w:ascii="Times New Roman" w:eastAsia="Times New Roman" w:hAnsi="Times New Roman" w:cs="Times New Roman"/>
          <w:sz w:val="28"/>
          <w:szCs w:val="28"/>
        </w:rPr>
        <w:t xml:space="preserve">qartë dhe joçorientuese. </w:t>
      </w:r>
    </w:p>
    <w:p w14:paraId="0441CB2A"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2, të nenit 27, të këtij ligji, duke mos vepruar në interesin më të mirë të zotëruesve të tokenit të aseteve me rëndësi të lartë, ose duke u dhënë trajtim preferencial zotëruesve të caktuar pa e bërë këtë të ditur në dokumentin informues të kriptoasetit ose, në rastet kur është e zbatueshme, në materialet promovuese. </w:t>
      </w:r>
    </w:p>
    <w:p w14:paraId="6B1BAE99"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nenit 28, të këtij ligji, duke mos publikuar në faqen e tij të internetit dokumentin informues të kriptoasetit të miratuar, sipas pikës 1, të nenit 21, të këtij ligji, dhe, në rastet kur është e zbatueshme, dokumentin informues të ndryshuar, sipas nenit 25, të këtij ligji. </w:t>
      </w:r>
    </w:p>
    <w:p w14:paraId="20060118"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lastRenderedPageBreak/>
        <w:t xml:space="preserve">Emetuesi është në shkelje të nenit 28, të këtij ligji, </w:t>
      </w:r>
      <w:r w:rsidRPr="007411D6">
        <w:rPr>
          <w:rFonts w:ascii="Times New Roman" w:eastAsia="Times New Roman" w:hAnsi="Times New Roman" w:cs="Times New Roman"/>
          <w:sz w:val="28"/>
          <w:szCs w:val="28"/>
        </w:rPr>
        <w:t xml:space="preserve">duke mos e bërë dokumentin informues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it të aksesueshëm për publikun që nga data e fillimit të ofertës ndaj publikut të tokenit të aseteve me rëndësi të lartë ose e pranimit të tij për tregtim. </w:t>
      </w:r>
    </w:p>
    <w:p w14:paraId="2164C392"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nenit 28, të këtij ligji, duke mos garantuar që dokumenti informues i kriptoasetit dhe, në rastet kur është e zbatueshme, dokumenti informues i ndryshuar, të mbetet i disponueshëm në faqen e tij të internetit për aq kohë sa tokeni i aseteve me rëndësi të lartë mbahet nga publiku. </w:t>
      </w:r>
    </w:p>
    <w:p w14:paraId="31AF8750"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pikave 1 dhe 2, të nenit 29, të këtij ligji, duke publikuar materiale promovuese, që lidhen me ofertën ndaj publikut të një tokeni të aseteve me rëndësi të lartë ose me pranimin për tregtim të tij, të cilat nuk përputhen me kërkesat e përcaktuara në nenin 29, pikat 1, shkronjat “a” deri në “ç”, dhe 2, të këtij ligji. </w:t>
      </w:r>
    </w:p>
    <w:p w14:paraId="35E6E8A5"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3, të nenit 29, të këtij ligji, duke mos publikuar në faqen e tij të internetit materialet promovuese dhe çdo ndryshim të tyre. </w:t>
      </w:r>
    </w:p>
    <w:p w14:paraId="7677E0F3"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5, të nenit 29, të këtij ligji, duke mos njoftuar materialet promovuese pranë Bankës së Shqipërisë, sipas kërkesës së saj. </w:t>
      </w:r>
    </w:p>
    <w:p w14:paraId="6FFDB067"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6, të nenit 29, të këtij ligji, duke shpërndarë materiale promovuese përpara publikimit të dokumentit </w:t>
      </w:r>
      <w:r w:rsidRPr="007411D6">
        <w:rPr>
          <w:rFonts w:ascii="Times New Roman" w:eastAsia="Times New Roman" w:hAnsi="Times New Roman" w:cs="Times New Roman"/>
          <w:sz w:val="28"/>
          <w:szCs w:val="28"/>
        </w:rPr>
        <w:t xml:space="preserve">informues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it. </w:t>
      </w:r>
    </w:p>
    <w:p w14:paraId="72654F6F"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30, të këtij ligji, duke mos publikuar në një vend publikisht dhe lehtësisht të aksesueshëm në faqen e tij të internetit, në mënyrë të qartë, të saktë dhe transparente, sasinë e tokenit të aseteve me rëndësi të lartë në qarkullim, si dhe vlerën dhe përbërjen e rezervës së aseteve të përmendur në nenin 36, të këtij ligji, ose duke mos përditësuar informacionin e kërkuar të paktën një herë në muaj. </w:t>
      </w:r>
    </w:p>
    <w:p w14:paraId="33A54472"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2, të nenit 30, të këtij ligji, duke mos publikuar sa më shpejt të jetë e mundur, në një vend publikisht </w:t>
      </w:r>
      <w:r w:rsidRPr="007411D6">
        <w:rPr>
          <w:rFonts w:ascii="Times New Roman" w:eastAsia="Times New Roman" w:hAnsi="Times New Roman" w:cs="Times New Roman"/>
          <w:sz w:val="28"/>
          <w:szCs w:val="28"/>
        </w:rPr>
        <w:t xml:space="preserve">dhe lehtësisht të aksesueshëm në faqen e tij të internetit, një përmbledhje të shkurtër, të qartë, të saktë dhe </w:t>
      </w:r>
      <w:r w:rsidRPr="009B6BF6">
        <w:rPr>
          <w:rFonts w:ascii="Times New Roman" w:eastAsia="Times New Roman" w:hAnsi="Times New Roman" w:cs="Times New Roman"/>
          <w:sz w:val="28"/>
          <w:szCs w:val="28"/>
        </w:rPr>
        <w:t xml:space="preserve">transparente të raportit të auditimit, si dhe raportin e plotë dhe të paredaktuar të auditimit, në lidhje me rezervën e aseteve të përmendur në nenin 36, të këtij ligji. </w:t>
      </w:r>
    </w:p>
    <w:p w14:paraId="663F8B46"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3, të nenit 30, të këtij ligji, duke mos publikuar sa më shpejt të jetë e mundur, në një vend publikisht dhe lehtësisht të aksesueshëm në faqen e tij të internetit, në mënyrë të qartë, të saktë dhe transparente, çdo ngjarje që ka ose ka gjasa të ketë ndikim të konsiderueshëm mbi vlerën e tokenit të aseteve me rëndësi të lartë ose mbi rezervën e aseteve të përmendur në nenin 36, të këtij ligji. </w:t>
      </w:r>
    </w:p>
    <w:p w14:paraId="2ECEEFAC"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rPr>
        <w:t xml:space="preserve">, të </w:t>
      </w:r>
      <w:r w:rsidRPr="007411D6">
        <w:rPr>
          <w:rFonts w:ascii="Times New Roman" w:eastAsia="Times New Roman" w:hAnsi="Times New Roman" w:cs="Times New Roman"/>
          <w:sz w:val="28"/>
          <w:szCs w:val="28"/>
        </w:rPr>
        <w:t xml:space="preserve">nenit 31, </w:t>
      </w:r>
      <w:r w:rsidRPr="009B6BF6">
        <w:rPr>
          <w:rFonts w:ascii="Times New Roman" w:eastAsia="Times New Roman" w:hAnsi="Times New Roman" w:cs="Times New Roman"/>
          <w:sz w:val="28"/>
          <w:szCs w:val="28"/>
        </w:rPr>
        <w:t xml:space="preserve">të këtij ligji, duke mos krijuar e mbajtur procedura efektive dhe transparente për trajtimin e </w:t>
      </w:r>
      <w:r w:rsidRPr="009B6BF6">
        <w:rPr>
          <w:rFonts w:ascii="Times New Roman" w:eastAsia="Times New Roman" w:hAnsi="Times New Roman" w:cs="Times New Roman"/>
          <w:sz w:val="28"/>
          <w:szCs w:val="28"/>
        </w:rPr>
        <w:lastRenderedPageBreak/>
        <w:t xml:space="preserve">shpejtë, të drejtë dhe të qëndrueshëm të ankesave të marra nga zotëruesit e tokenit të aseteve me rëndësi të lartë dhe palët e tjera të interesuara, përfshirë shoqatat e konsumatorëve, që përfaqësojnë zotëruesit e tokenit të aseteve me rëndësi të lartë, dhe duke mos publikuar përshkrimet e këtyre procedurave, ose, në rastet kur tokeni i aseteve me rëndësi të lartë shpërndahet plotësisht ose pjesërisht nga subjekte të treta, duke mos krijuar procedura që lehtësojnë edhe trajtimin e ankesave ndërmjet zotëruesve dhe subjekteve të treta të përmendura në shkronja “ë”, të pika 5, të nenin 34, të këtij ligji. </w:t>
      </w:r>
    </w:p>
    <w:p w14:paraId="53CD5AE5"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2, të nenit 31, të këtij ligji, duke mos u mundësuar zotëruesve të tokenit të aseteve me rëndësi të lartë paraqitjen e ankesave pa pagesë. </w:t>
      </w:r>
    </w:p>
    <w:p w14:paraId="0824F2FD"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pika 3, të nenit 31, të këtij ligji, duke mos hartuar dhe vënë në dispozicion të zotëruesve të tokenit të aseteve me rëndësi të lartë një formular-model për paraqitjen e ankesave, si dhe duke mos mbajtur evidencë për të gjitha ankesat e marra dhe për çdo masë të marrë në përgjigje të këtyre ankesave. </w:t>
      </w:r>
    </w:p>
    <w:p w14:paraId="0C8A87B0"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4, të nenit 31, të këtij ligji, </w:t>
      </w:r>
      <w:r w:rsidRPr="007411D6">
        <w:rPr>
          <w:rFonts w:ascii="Times New Roman" w:eastAsia="Times New Roman" w:hAnsi="Times New Roman" w:cs="Times New Roman"/>
          <w:sz w:val="28"/>
          <w:szCs w:val="28"/>
        </w:rPr>
        <w:t xml:space="preserve">duke mos shqyrtuar të gjitha ankesat në mënyrë të drejtë dhe brenda një afati të arsyeshëm, ose duke mos u komunikuar zotëruesve të tokenit të aseteve me rëndësi të lartë rezultatin e këtij shqyrtimi brenda një periudhe të arsyeshme. </w:t>
      </w:r>
    </w:p>
    <w:p w14:paraId="3984321F" w14:textId="47324D55"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32, të këtij ligji, duke mos zbatuar e mbajtur politika dhe procedura efektive për identifikimin, parandalimin, administrimin dhe bërjen publike të konflikteve të interesit ndërmjet vetë emetuesit dhe aksionarëve ose anëtarëve të tij, vetë emetuesit dhe çdo aksionari ose anëtari, të drejtpërdrejtë ose të tërthortë, që zotëron një pjesëmarrje influencuese në të, vetë emetuesit dhe anëtarëve të organit drejtues, vetë emetuesit dhe punëmarrësve të tij, vetë emetuesit dhe zotëruesve të tokenit të aseteve me rëndësi të lartë, ose vetë emetuesit dhe çdo pale të tretë, që ushtron një nga funksionet e përmendura në </w:t>
      </w:r>
      <w:r w:rsidR="0003274F">
        <w:rPr>
          <w:rFonts w:ascii="Times New Roman" w:eastAsia="Times New Roman" w:hAnsi="Times New Roman" w:cs="Times New Roman"/>
          <w:sz w:val="28"/>
          <w:szCs w:val="28"/>
        </w:rPr>
        <w:t xml:space="preserve">                 </w:t>
      </w:r>
      <w:r w:rsidRPr="009B6BF6">
        <w:rPr>
          <w:rFonts w:ascii="Times New Roman" w:eastAsia="Times New Roman" w:hAnsi="Times New Roman" w:cs="Times New Roman"/>
          <w:sz w:val="28"/>
          <w:szCs w:val="28"/>
        </w:rPr>
        <w:t xml:space="preserve">shkronjën “h”, të pikës 5, të nenin 34, të këtij ligji. </w:t>
      </w:r>
    </w:p>
    <w:p w14:paraId="1F83982B"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2, të nenit 32, të këtij ligji, duke mos marrë të gjitha masat e përshtatshme për identifikimin, parandalimin, administrimin dhe bërjen publike të konflikteve të interesit, që lindin nga administrimi dhe investimi i rezervës së aseteve të përmendur në nenin 36, të këtij ligji. </w:t>
      </w:r>
    </w:p>
    <w:p w14:paraId="16717959"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Emetuesi është në shkelje të pikave 3 dhe 4, të nenit 32, të këtij ligji, du</w:t>
      </w:r>
      <w:r w:rsidRPr="007411D6">
        <w:rPr>
          <w:rFonts w:ascii="Times New Roman" w:eastAsia="Times New Roman" w:hAnsi="Times New Roman" w:cs="Times New Roman"/>
          <w:sz w:val="28"/>
          <w:szCs w:val="28"/>
        </w:rPr>
        <w:t xml:space="preserve">ke mos publikuar, në një vend të dukshëm në faqen e tij të internetit, për zotëruesit e tokenit të aseteve me rëndësi të lartë, natyrën e përgjithshme dhe burimet e konflikteve të interesit, si dhe hapat e ndërmarrë për zbutjen e këtyre rreziqeve, ose duke mos qenë mjaftueshëm i saktë në këtë publikim për t’u mundësuar zotëruesve të mundshëm të tokenit të aseteve </w:t>
      </w:r>
      <w:r w:rsidRPr="007411D6">
        <w:rPr>
          <w:rFonts w:ascii="Times New Roman" w:eastAsia="Times New Roman" w:hAnsi="Times New Roman" w:cs="Times New Roman"/>
          <w:sz w:val="28"/>
          <w:szCs w:val="28"/>
        </w:rPr>
        <w:lastRenderedPageBreak/>
        <w:t xml:space="preserve">me rëndësi të </w:t>
      </w:r>
      <w:r w:rsidRPr="009B6BF6">
        <w:rPr>
          <w:rFonts w:ascii="Times New Roman" w:eastAsia="Times New Roman" w:hAnsi="Times New Roman" w:cs="Times New Roman"/>
          <w:sz w:val="28"/>
          <w:szCs w:val="28"/>
        </w:rPr>
        <w:t xml:space="preserve">lartë marrjen e një vendimi të informuar për blerjen e këtij tokeni. </w:t>
      </w:r>
    </w:p>
    <w:p w14:paraId="1A490900"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nenit 33, të këtij ligji, duke mos njoftuar menjëherë Bankën e Shqipërisë për çdo ndryshim në organin e tij drejtues, ose duke mos i vënë Bankës së Shqipërisë në dispozicion të gjithë informacionin e nevojshëm për të vlerësuar përputhshmërinë me pikën 2, të nenit 34, të këtij ligji. </w:t>
      </w:r>
    </w:p>
    <w:p w14:paraId="7EEB0B47"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34, të këtij ligji, duke mos pasur rregullime të forta qeverisjeje, përfshirë një strukturë organizative të qartë, me linja përgjegjësie të përcaktuara qartë, transparente dhe të qëndrueshme, procese efektive për identifikimin, administrimin, monitorimin dhe raportimin e rreziqeve, ndaj të cilave është ose mund të ekspozohet, si dhe mekanizma të përshtatshëm të kontrollit të brendshëm, përfshirë procedura të shëndosha administrative dhe kontabël. </w:t>
      </w:r>
    </w:p>
    <w:p w14:paraId="1A1CB189"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2, të nenit 34, të këtij ligji, duke pasur anëtarë të organit drejtues që nuk kanë reputacion mjaftueshëm të mirë ose nuk zotërojnë njohuritë, aftësitë dhe përvojën e përshtatshme, individualisht dhe kolektivisht, për të ushtruar detyrat e tyre, ose nuk provojnë se janë në gjendje të kushtojnë kohë të mjaftueshme për t’i ushtruar në mënyrë efektive këto detyra. </w:t>
      </w:r>
    </w:p>
    <w:p w14:paraId="59D3894B" w14:textId="5D9C4ADD" w:rsidR="00EA411E" w:rsidRPr="007411D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3, të nenit 34, të këtij ligji, duke </w:t>
      </w:r>
      <w:r w:rsidRPr="007411D6">
        <w:rPr>
          <w:rFonts w:ascii="Times New Roman" w:eastAsia="Times New Roman" w:hAnsi="Times New Roman" w:cs="Times New Roman"/>
          <w:sz w:val="28"/>
          <w:szCs w:val="28"/>
        </w:rPr>
        <w:t xml:space="preserve">mos mundësuar që organi drejtues të vlerësojë ose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 xml:space="preserve">rishikojë periodikisht efektivitetin e rregullimeve të politikave dhe </w:t>
      </w:r>
      <w:r w:rsidRPr="009B6BF6">
        <w:rPr>
          <w:rFonts w:ascii="Times New Roman" w:eastAsia="Times New Roman" w:hAnsi="Times New Roman" w:cs="Times New Roman"/>
          <w:sz w:val="28"/>
          <w:szCs w:val="28"/>
        </w:rPr>
        <w:t xml:space="preserve">procedurave të vendosura për të respektuar </w:t>
      </w:r>
      <w:r w:rsidR="00F928B7" w:rsidRPr="009B6BF6">
        <w:rPr>
          <w:rFonts w:ascii="Times New Roman" w:eastAsia="Times New Roman" w:hAnsi="Times New Roman" w:cs="Times New Roman"/>
          <w:sz w:val="28"/>
          <w:szCs w:val="28"/>
        </w:rPr>
        <w:t xml:space="preserve">seksionet </w:t>
      </w:r>
      <w:r w:rsidRPr="009B6BF6">
        <w:rPr>
          <w:rFonts w:ascii="Times New Roman" w:eastAsia="Times New Roman" w:hAnsi="Times New Roman" w:cs="Times New Roman"/>
          <w:sz w:val="28"/>
          <w:szCs w:val="28"/>
        </w:rPr>
        <w:t>2, 3, 5 dhe 6, të kreut III,</w:t>
      </w:r>
      <w:r w:rsidRPr="007411D6">
        <w:rPr>
          <w:rFonts w:ascii="Times New Roman" w:eastAsia="Times New Roman" w:hAnsi="Times New Roman" w:cs="Times New Roman"/>
          <w:sz w:val="28"/>
          <w:szCs w:val="28"/>
        </w:rPr>
        <w:t xml:space="preserve"> ose duke mos marrë masat e përshtatshme për të adresuar çdo mangësi në këtë drejtim. </w:t>
      </w:r>
    </w:p>
    <w:p w14:paraId="2346E8C0"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4,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nenit 34</w:t>
      </w:r>
      <w:r w:rsidRPr="009B6BF6">
        <w:rPr>
          <w:rFonts w:ascii="Times New Roman" w:eastAsia="Times New Roman" w:hAnsi="Times New Roman" w:cs="Times New Roman"/>
          <w:sz w:val="28"/>
          <w:szCs w:val="28"/>
        </w:rPr>
        <w:t>, të këtij ligji, duke pasur aksionarë ose anëtarë, të drejtpërdrejtë ose të tërthortë, me pjesëmarrje influencuese, të cilët nuk kanë reputacion mjaftueshëm të mirë.</w:t>
      </w:r>
    </w:p>
    <w:p w14:paraId="725BD3CE" w14:textId="77777777" w:rsidR="00EA411E" w:rsidRPr="009B6BF6" w:rsidRDefault="00EA411E" w:rsidP="00EA411E">
      <w:pPr>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5, të nenit 34, të këtij ligji, duke mos miratuar politika dhe procedura mjaftueshëm efektive për të garantuar përputhshmërinë me këtë rregullore, në veçanti duke mos krijuar, mbajtur dhe zbatuar ndonjërën prej politikave dhe procedurave të përmendura në                     shkronjat “a” deri në shkronjën “gj”, të pikës 5, të nenit 34, të këtij ligji. </w:t>
      </w:r>
    </w:p>
    <w:p w14:paraId="47D97FAB"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5, të nenit 34, të këtij ligji, duke mos lidhur marrëveshje kontraktore me subjektet e treta të përmendura në shkronja “ë”, të pikës 5, të nenit 34,  të këtij ligji, të cilat përcaktojnë rolet, përgjegjësitë, të drejtat e detyrimet si të emetuesit, ashtu edhe të subjektit të tretë përkatës, ose duke mos parashikuar një zgjedhje të qartë të ligjit të zbatueshëm. </w:t>
      </w:r>
    </w:p>
    <w:p w14:paraId="7E03AA72" w14:textId="77777777" w:rsidR="00EA411E" w:rsidRPr="007411D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6, të nenit 34, të këtij ligji, përveç rasteve kur ka filluar zbatimin e një plani, sipas nenit 47, të këtij ligji, </w:t>
      </w:r>
      <w:r w:rsidRPr="007411D6">
        <w:rPr>
          <w:rFonts w:ascii="Times New Roman" w:eastAsia="Times New Roman" w:hAnsi="Times New Roman" w:cs="Times New Roman"/>
          <w:sz w:val="28"/>
          <w:szCs w:val="28"/>
        </w:rPr>
        <w:t xml:space="preserve">duke mos përdorur sisteme, burime ose procedura të përshtatshme dhe proporcionale për të garantuar vijimësinë dhe rregullsinë e ofrimit të shërbimeve dhe </w:t>
      </w:r>
      <w:r w:rsidRPr="007411D6">
        <w:rPr>
          <w:rFonts w:ascii="Times New Roman" w:eastAsia="Times New Roman" w:hAnsi="Times New Roman" w:cs="Times New Roman"/>
          <w:sz w:val="28"/>
          <w:szCs w:val="28"/>
        </w:rPr>
        <w:lastRenderedPageBreak/>
        <w:t xml:space="preserve">ushtrimit të veprimtarive të tij, si dhe duke mos mbajtur të gjitha sistemet e tij dhe protokollet e aksesit të sigurisë në përputhje me standardet përkatëse të Bashkimit Evropian. </w:t>
      </w:r>
    </w:p>
    <w:p w14:paraId="6DAEC3C2"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 xml:space="preserve">ës </w:t>
      </w:r>
      <w:r w:rsidRPr="007411D6">
        <w:rPr>
          <w:rFonts w:ascii="Times New Roman" w:eastAsia="Times New Roman" w:hAnsi="Times New Roman" w:cs="Times New Roman"/>
          <w:sz w:val="28"/>
          <w:szCs w:val="28"/>
        </w:rPr>
        <w:t xml:space="preserve">7,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nenit 34,</w:t>
      </w:r>
      <w:r>
        <w:rPr>
          <w:rFonts w:ascii="Times New Roman" w:eastAsia="Times New Roman" w:hAnsi="Times New Roman" w:cs="Times New Roman"/>
          <w:sz w:val="28"/>
          <w:szCs w:val="28"/>
        </w:rPr>
        <w:t xml:space="preserve"> </w:t>
      </w:r>
      <w:r w:rsidRPr="009B6BF6">
        <w:rPr>
          <w:rFonts w:ascii="Times New Roman" w:eastAsia="Times New Roman" w:hAnsi="Times New Roman" w:cs="Times New Roman"/>
          <w:sz w:val="28"/>
          <w:szCs w:val="28"/>
        </w:rPr>
        <w:t xml:space="preserve">të këtij ligji, duke mos paraqitur pranë Bankës së Shqipërisë, për miratim, një plan për ndërprerjen e ofrimit të shërbimeve dhe ushtrimit të veprimtarive. </w:t>
      </w:r>
    </w:p>
    <w:p w14:paraId="6498DC7D"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8, të nenit 34, të këtij ligji, duke mos identifikuar burimet e rrezikut operacional dhe duke mos minimizuar këto rreziqe përmes zhvillimit të sistemeve, kontrolleve dhe procedurave të përshtatshme. </w:t>
      </w:r>
    </w:p>
    <w:p w14:paraId="574FA0B8"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9, të nenit 34, të këtij ligji, duke mos krijuar një politikë dhe plane për vijimësinë e veprimtarisë, me qëllim garantimin, në rast ndërprerjeje të sistemeve dhe procedurave të TIK-ut, të ruajtjes së të dhënave dhe funksioneve thelbësore dhe të vazhdimësisë së veprimtarive të tij, ose, në rastet kur kjo nuk është e mundur, të rikuperimit në kohë të këtyre të dhënave dhe funksioneve dhe të rifillimit në kohë të veprimtarive të tij. </w:t>
      </w:r>
    </w:p>
    <w:p w14:paraId="24D58F9B"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10, të nenit 34, të këtij ligji, duke mos pasur mekanizma të kontrollit të brendshëm dhe procedura efektive për administrimin e rrezikut, përfshirë mekanizma efektivë kontrolli dhe masa mbrojtëse për administrimin e sistemeve të TIK-ut, sipas legjislacionit në fuqi në përputhje me rregulloren (BE) 2022/2554. </w:t>
      </w:r>
    </w:p>
    <w:p w14:paraId="2FF30234"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11, të nenit 34, të këtij ligji, duke mos pasur sisteme dhe procedura të përshtatshme për të garantuar disponueshmërinë, autenticitetin, integritetin dhe konfidencialitetin e të dhënave, sipas legjislacionit në fuqi për qëndrueshmërinë operacionale dhe mbrojtjen e të dhënave, në përputhje me rregulloren (BE) 2022/2554 dhe rregulloren (BE) 2016/679. </w:t>
      </w:r>
    </w:p>
    <w:p w14:paraId="18A85704"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12,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 xml:space="preserve">nenit 34, </w:t>
      </w:r>
      <w:r w:rsidRPr="009B6BF6">
        <w:rPr>
          <w:rFonts w:ascii="Times New Roman" w:eastAsia="Times New Roman" w:hAnsi="Times New Roman" w:cs="Times New Roman"/>
          <w:sz w:val="28"/>
          <w:szCs w:val="28"/>
        </w:rPr>
        <w:t xml:space="preserve">të këtij ligji, duke mos garantuar që emetuesi të auditohet rregullisht nga auditues të pavarur. </w:t>
      </w:r>
    </w:p>
    <w:p w14:paraId="0D1EEAEE"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35, të këtij ligji, duke mos pasur në çdo kohë fonde të veta të barabarta me të paktën shumën më të lartë të përcaktuar në shkronjën “a” ose “c”, të pikës 1, të nenit 35, të këtij ligji, ose në pikën 5, të nenit 45, të këtij ligji. </w:t>
      </w:r>
    </w:p>
    <w:p w14:paraId="762761F5" w14:textId="6FCD81EE"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2, të nenit 35, të këtij ligji, në rastet kur fondet e veta nuk përbëhen nga zërat dhe instrumentet e kapitalit bazë të kategorisë së parë, të përmendura në nenet 26 deri në 30, të rregullores                    (BE) nr.575/2013, pas zbritjeve të plota, sipas nenit 36 të asaj rregulloreje, pa zbatimin e përjashtimeve nga pragjet e parashikuara në nenet 46, </w:t>
      </w:r>
      <w:r w:rsidR="0003274F">
        <w:rPr>
          <w:rFonts w:ascii="Times New Roman" w:eastAsia="Times New Roman" w:hAnsi="Times New Roman" w:cs="Times New Roman"/>
          <w:sz w:val="28"/>
          <w:szCs w:val="28"/>
        </w:rPr>
        <w:t xml:space="preserve">              </w:t>
      </w:r>
      <w:r w:rsidRPr="009B6BF6">
        <w:rPr>
          <w:rFonts w:ascii="Times New Roman" w:eastAsia="Times New Roman" w:hAnsi="Times New Roman" w:cs="Times New Roman"/>
          <w:sz w:val="28"/>
          <w:szCs w:val="28"/>
        </w:rPr>
        <w:t xml:space="preserve">pika 4, dhe 48, të asaj rregulloreje. </w:t>
      </w:r>
    </w:p>
    <w:p w14:paraId="5FE5E85E" w14:textId="483269BB"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Emetuesi është në shkelje të pikës 3, të nenit 35, të këtij ligji</w:t>
      </w:r>
      <w:r>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 xml:space="preserve">duke mos respektuar kërkesën e Bankës së Shqipërisë për të mbajtur një nivel më të </w:t>
      </w:r>
      <w:r w:rsidRPr="007411D6">
        <w:rPr>
          <w:rFonts w:ascii="Times New Roman" w:eastAsia="Times New Roman" w:hAnsi="Times New Roman" w:cs="Times New Roman"/>
          <w:sz w:val="28"/>
          <w:szCs w:val="28"/>
        </w:rPr>
        <w:lastRenderedPageBreak/>
        <w:t>lartë fondesh të veta, pas vlerësimit të kryer</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në përputhje me shkronjat “a” deri në shkronjën “e”</w:t>
      </w:r>
      <w:r>
        <w:rPr>
          <w:rFonts w:ascii="Times New Roman" w:eastAsia="Times New Roman" w:hAnsi="Times New Roman" w:cs="Times New Roman"/>
          <w:sz w:val="28"/>
          <w:szCs w:val="28"/>
        </w:rPr>
        <w:t xml:space="preserve">, </w:t>
      </w:r>
      <w:r w:rsidRPr="009B6BF6">
        <w:rPr>
          <w:rFonts w:ascii="Times New Roman" w:eastAsia="Times New Roman" w:hAnsi="Times New Roman" w:cs="Times New Roman"/>
          <w:sz w:val="28"/>
          <w:szCs w:val="28"/>
        </w:rPr>
        <w:t xml:space="preserve">të pikës 3, </w:t>
      </w:r>
      <w:r w:rsidR="00F928B7" w:rsidRPr="009B6BF6">
        <w:rPr>
          <w:rFonts w:ascii="Times New Roman" w:eastAsia="Times New Roman" w:hAnsi="Times New Roman" w:cs="Times New Roman"/>
          <w:sz w:val="28"/>
          <w:szCs w:val="28"/>
        </w:rPr>
        <w:t xml:space="preserve"> t</w:t>
      </w:r>
      <w:r w:rsidR="00F104B8" w:rsidRPr="009B6BF6">
        <w:rPr>
          <w:rFonts w:ascii="Times New Roman" w:eastAsia="Times New Roman" w:hAnsi="Times New Roman" w:cs="Times New Roman"/>
          <w:sz w:val="28"/>
          <w:szCs w:val="28"/>
        </w:rPr>
        <w:t>ë</w:t>
      </w:r>
      <w:r w:rsidR="00F928B7" w:rsidRPr="009B6BF6">
        <w:rPr>
          <w:rFonts w:ascii="Times New Roman" w:eastAsia="Times New Roman" w:hAnsi="Times New Roman" w:cs="Times New Roman"/>
          <w:sz w:val="28"/>
          <w:szCs w:val="28"/>
        </w:rPr>
        <w:t xml:space="preserve"> nenit 35, </w:t>
      </w:r>
      <w:r w:rsidRPr="009B6BF6">
        <w:rPr>
          <w:rFonts w:ascii="Times New Roman" w:eastAsia="Times New Roman" w:hAnsi="Times New Roman" w:cs="Times New Roman"/>
          <w:sz w:val="28"/>
          <w:szCs w:val="28"/>
        </w:rPr>
        <w:t xml:space="preserve">të këtij ligji. </w:t>
      </w:r>
    </w:p>
    <w:p w14:paraId="12103B70"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5, të nenit 35, të këtij ligji, duke mos kryer rregullisht testime të rezistencës, të cilat marrin në konsideratë skenarë të rëndë, por të besueshëm, të stresit financiar, si goditjet nga norma e interesit, dhe skenarë jofinanciarë të stresit, si rreziku operacional. </w:t>
      </w:r>
    </w:p>
    <w:p w14:paraId="13C4F0A3"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5, të nenit 35, të këtij ligji, duke mos respektuar kërkesën e Bankës së Shqipërisë për të mbajtur një nivel më të lartë fondesh të veta, bazuar në rezultatet e testimeve të rezistencës. </w:t>
      </w:r>
    </w:p>
    <w:p w14:paraId="0550527E"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36, të këtij ligji, duke mos krijuar e duke mos mbajtur në çdo kohë një rezervë asetesh. </w:t>
      </w:r>
    </w:p>
    <w:p w14:paraId="757964DE"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36, të këtij ligji, duke mos garantuar që rezerva e aseteve të përbëhet e të administrohet në mënyrë të tillë që të mbulohen rreziqet, që lidhen me asetet e referuara nga tokeni i aseteve me rëndësi të lartë. </w:t>
      </w:r>
    </w:p>
    <w:p w14:paraId="4D1F8239" w14:textId="39FE6F50"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Emetuesi është në shkelje të pikës 1, të nenit 36, të këtij ligji, duke mos garantuar që rezerva e aseteve të përbëhet dhe të administrohet në mënyrë të tillë që të adresohen rreziqet e likuiditetit</w:t>
      </w:r>
      <w:r w:rsidR="0003274F">
        <w:rPr>
          <w:rFonts w:ascii="Times New Roman" w:eastAsia="Times New Roman" w:hAnsi="Times New Roman" w:cs="Times New Roman"/>
          <w:sz w:val="28"/>
          <w:szCs w:val="28"/>
        </w:rPr>
        <w:t>,</w:t>
      </w:r>
      <w:r w:rsidRPr="009B6BF6">
        <w:rPr>
          <w:rFonts w:ascii="Times New Roman" w:eastAsia="Times New Roman" w:hAnsi="Times New Roman" w:cs="Times New Roman"/>
          <w:sz w:val="28"/>
          <w:szCs w:val="28"/>
        </w:rPr>
        <w:t xml:space="preserve"> që lidhen me të drejtat e përhershme të shlyerjes të zotëruesve. </w:t>
      </w:r>
    </w:p>
    <w:p w14:paraId="4CD39BFF"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3, të nenit 36, të këtij ligji, duke mos garantuar që rezerva e aseteve të jetë e veçuar në mënyrë operacionale nga pasuria e emetuesit dhe nga rezervat e aseteve të tokenave të tjerë të aseteve. </w:t>
      </w:r>
    </w:p>
    <w:p w14:paraId="6D1476ED"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6, të nenit 36, të këtij ligji, në rastet kur organi drejtues nuk garanton administrimin efektiv dhe të kujdesshëm të rezervës së aseteve. </w:t>
      </w:r>
    </w:p>
    <w:p w14:paraId="45235483" w14:textId="77777777" w:rsidR="00EA411E" w:rsidRPr="007411D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Emetuesi është në shkelje të pikës 6, të nenit 36, të të këtij ligji</w:t>
      </w:r>
      <w:r>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 xml:space="preserve">duke mos garantuar që emetimi dhe shlyerja e tokenit të aseteve me rëndësi të lartë të pasqyrohen gjithmonë nga një rritje ose ulje përkatëse e rezervës së aseteve. </w:t>
      </w:r>
    </w:p>
    <w:p w14:paraId="776E0D83"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7,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 xml:space="preserve">nenit </w:t>
      </w:r>
      <w:r w:rsidRPr="009B6BF6">
        <w:rPr>
          <w:rFonts w:ascii="Times New Roman" w:eastAsia="Times New Roman" w:hAnsi="Times New Roman" w:cs="Times New Roman"/>
          <w:sz w:val="28"/>
          <w:szCs w:val="28"/>
        </w:rPr>
        <w:t xml:space="preserve">36, të këtij ligji, duke mos përcaktuar vlerën totale të rezervës së aseteve mbi bazën e çmimeve të tregut, si dhe duke mos garantuar që vlera e saj totale të jetë në çdo kohë të paktën e barabartë me vlerën totale të pretendimeve të zotëruesve të tokenit të aseteve me rëndësi të lartë në qarkullim ndaj emetuesit. </w:t>
      </w:r>
    </w:p>
    <w:p w14:paraId="54095852" w14:textId="48C96450"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8, të nenit 36, të këtij ligji, duke </w:t>
      </w:r>
      <w:r w:rsidRPr="007411D6">
        <w:rPr>
          <w:rFonts w:ascii="Times New Roman" w:eastAsia="Times New Roman" w:hAnsi="Times New Roman" w:cs="Times New Roman"/>
          <w:sz w:val="28"/>
          <w:szCs w:val="28"/>
        </w:rPr>
        <w:t>mos pasur një politikë të qartë dhe të detajuar që përshkruan mekanizmin e stabilizimit të tokenit të aseteve me rëndësi të lartë dhe që plotëson kushtet e përcaktuara në shkronjat “a” deri në shkronjën “e</w:t>
      </w:r>
      <w:r w:rsidRPr="009B6BF6">
        <w:rPr>
          <w:rFonts w:ascii="Times New Roman" w:eastAsia="Times New Roman" w:hAnsi="Times New Roman" w:cs="Times New Roman"/>
          <w:sz w:val="28"/>
          <w:szCs w:val="28"/>
        </w:rPr>
        <w:t xml:space="preserve">”, të pikës 8, </w:t>
      </w:r>
      <w:r w:rsidR="00F928B7" w:rsidRPr="009B6BF6">
        <w:rPr>
          <w:rFonts w:ascii="Times New Roman" w:eastAsia="Times New Roman" w:hAnsi="Times New Roman" w:cs="Times New Roman"/>
          <w:sz w:val="28"/>
          <w:szCs w:val="28"/>
        </w:rPr>
        <w:t>t</w:t>
      </w:r>
      <w:r w:rsidR="00F104B8" w:rsidRPr="009B6BF6">
        <w:rPr>
          <w:rFonts w:ascii="Times New Roman" w:eastAsia="Times New Roman" w:hAnsi="Times New Roman" w:cs="Times New Roman"/>
          <w:sz w:val="28"/>
          <w:szCs w:val="28"/>
        </w:rPr>
        <w:t>ë</w:t>
      </w:r>
      <w:r w:rsidR="00F928B7" w:rsidRPr="009B6BF6">
        <w:rPr>
          <w:rFonts w:ascii="Times New Roman" w:eastAsia="Times New Roman" w:hAnsi="Times New Roman" w:cs="Times New Roman"/>
          <w:sz w:val="28"/>
          <w:szCs w:val="28"/>
        </w:rPr>
        <w:t xml:space="preserve"> nenit 36, </w:t>
      </w:r>
      <w:r w:rsidRPr="009B6BF6">
        <w:rPr>
          <w:rFonts w:ascii="Times New Roman" w:eastAsia="Times New Roman" w:hAnsi="Times New Roman" w:cs="Times New Roman"/>
          <w:sz w:val="28"/>
          <w:szCs w:val="28"/>
        </w:rPr>
        <w:t xml:space="preserve">të këtij ligji. </w:t>
      </w:r>
    </w:p>
    <w:p w14:paraId="058E13D7"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Emetuesi është në shkelje të pikës 9, të nenit 36, të këtij ligji</w:t>
      </w:r>
      <w:r>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 xml:space="preserve">duke mos urdhëruar një auditim të pavarur të rezervës së aseteve çdo gjashtë muaj, </w:t>
      </w:r>
      <w:r w:rsidRPr="007411D6">
        <w:rPr>
          <w:rFonts w:ascii="Times New Roman" w:eastAsia="Times New Roman" w:hAnsi="Times New Roman" w:cs="Times New Roman"/>
          <w:sz w:val="28"/>
          <w:szCs w:val="28"/>
        </w:rPr>
        <w:lastRenderedPageBreak/>
        <w:t xml:space="preserve">duke filluar nga data e autorizimit të tij ose nga data e miratimit të dokumentit informues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it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sipas nenit 17</w:t>
      </w:r>
      <w:r>
        <w:rPr>
          <w:rFonts w:ascii="Times New Roman" w:eastAsia="Times New Roman" w:hAnsi="Times New Roman" w:cs="Times New Roman"/>
          <w:sz w:val="28"/>
          <w:szCs w:val="28"/>
        </w:rPr>
        <w:t xml:space="preserve">, </w:t>
      </w:r>
      <w:r w:rsidRPr="009B6BF6">
        <w:rPr>
          <w:rFonts w:ascii="Times New Roman" w:eastAsia="Times New Roman" w:hAnsi="Times New Roman" w:cs="Times New Roman"/>
          <w:sz w:val="28"/>
          <w:szCs w:val="28"/>
        </w:rPr>
        <w:t xml:space="preserve">të këtij ligji. </w:t>
      </w:r>
    </w:p>
    <w:p w14:paraId="369BCE9C"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10, të nenit 36, të këtij ligji, duke mos njoftuar pranë Bankës së Shqipërisë rezultatin e auditimit, në përputhje me këtë pikë, ose duke mos publikuar rezultatin e auditimit brenda dy javëve nga data e njoftimit pranë Bankës së Shqipërisë. </w:t>
      </w:r>
    </w:p>
    <w:p w14:paraId="125216A8"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pikën 1, nenit 37, të këtij ligji, duke mos miratuar, mbajtur ose zbatuar politika, procedura dhe marrëveshje kontraktore të kujdestarisë, që garantojnë në çdo kohë përmbushjen e kushteve të përcaktuara në shkronjat “a” deri në shkronjën “d”, të pikës 1, të nenit 37, të këtij ligji. </w:t>
      </w:r>
    </w:p>
    <w:p w14:paraId="723BF8A7"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2, të nenit 37, të këtij ligji, duke mos pasur, në rastet kur emeton dy ose më shumë tokena të aseteve me rëndësi të lartë, një politikë kujdestarie për secilin grup të rezervës së aseteve. </w:t>
      </w:r>
    </w:p>
    <w:p w14:paraId="01BF25C5"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3, të nenit 37, të këtij ligji, duke mos garantuar që asetet e rezervës të mbahen në kujdestari nga një ofrues i shërbimeve të kriptoaseteve, që ofron kujdestari dhe administrim të kriptoaseteve për llogari të klientëve, nga një institucion krediti ose nga një shoqëri e shërbimeve të investimit, jo më vonë se pesë ditë pune nga data e emetimit të tokenit të aseteve me rëndësi të lartë. </w:t>
      </w:r>
    </w:p>
    <w:p w14:paraId="1D1896DD"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4, të nenit 37, duke mos ushtruar aftësinë, kujdesin dhe diligjencën e duhur në përzgjedhjen, caktimin dhe rishikimin e ofruesve të shërbimeve të kriptoaseteve, institucioneve të kreditit dhe shoqërive të shërbimeve të investimit, të caktuara si kujdestarë të aseteve të rezervës, ose duke mos garantuar që kujdestari të jetë person juridik i ndryshëm nga emetuesi. </w:t>
      </w:r>
    </w:p>
    <w:p w14:paraId="53605AC7" w14:textId="77777777" w:rsidR="00EA411E" w:rsidRPr="007411D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4, të nenit 37, të këtij ligji, </w:t>
      </w:r>
      <w:r w:rsidRPr="007411D6">
        <w:rPr>
          <w:rFonts w:ascii="Times New Roman" w:eastAsia="Times New Roman" w:hAnsi="Times New Roman" w:cs="Times New Roman"/>
          <w:sz w:val="28"/>
          <w:szCs w:val="28"/>
        </w:rPr>
        <w:t xml:space="preserve">duke mos garantuar që ofruesit e shërbimeve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eve, institucionet e kreditit dhe shoqëritë e shërbimeve të investimit, të caktuara si kujdestarë të aseteve të rezervës, të kenë ekspertizën e nevojshme dhe reputacionin e duhur në treg për të vepruar si kujdestarë të këtyre aseteve të rezervës. </w:t>
      </w:r>
    </w:p>
    <w:p w14:paraId="32876181"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4,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 xml:space="preserve">nenit 37, </w:t>
      </w:r>
      <w:r w:rsidRPr="009B6BF6">
        <w:rPr>
          <w:rFonts w:ascii="Times New Roman" w:eastAsia="Times New Roman" w:hAnsi="Times New Roman" w:cs="Times New Roman"/>
          <w:sz w:val="28"/>
          <w:szCs w:val="28"/>
        </w:rPr>
        <w:t>të këtij ligji, duke mos garantuar në marrëveshjet kontraktore me kujdestarët që asetet e rezervës, të mbajtura në kujdestari, të jenë të mbrojtura nga pretendimet e kreditorëve të kujdestarëve.</w:t>
      </w:r>
    </w:p>
    <w:p w14:paraId="0EB46A35" w14:textId="77777777" w:rsidR="00EA411E" w:rsidRPr="009B6BF6" w:rsidRDefault="00EA411E" w:rsidP="00EA411E">
      <w:pPr>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5, të nenit 37, të këtij ligji, duke mos përcaktuar në politikat dhe procedurat e kujdestarisë kriteret e përzgjedhjes për caktimin e ofruesve të shërbimeve të kriptoaseteve, institucioneve të kreditit ose shoqërive të shërbimeve të investimit si kujdestarë të aseteve të rezervës, ose duke mos përcaktuar procedurën për rishikimin e këtij caktimi. </w:t>
      </w:r>
    </w:p>
    <w:p w14:paraId="3A5B2CA6" w14:textId="77777777" w:rsidR="00EA411E" w:rsidRPr="007411D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5, të nenit 37, të këtij ligji, </w:t>
      </w:r>
      <w:r w:rsidRPr="007411D6">
        <w:rPr>
          <w:rFonts w:ascii="Times New Roman" w:eastAsia="Times New Roman" w:hAnsi="Times New Roman" w:cs="Times New Roman"/>
          <w:sz w:val="28"/>
          <w:szCs w:val="28"/>
        </w:rPr>
        <w:t xml:space="preserve">duke mos rishikuar rregullisht caktimin e ofruesve të shërbimeve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eve, </w:t>
      </w:r>
      <w:r w:rsidRPr="007411D6">
        <w:rPr>
          <w:rFonts w:ascii="Times New Roman" w:eastAsia="Times New Roman" w:hAnsi="Times New Roman" w:cs="Times New Roman"/>
          <w:sz w:val="28"/>
          <w:szCs w:val="28"/>
        </w:rPr>
        <w:lastRenderedPageBreak/>
        <w:t xml:space="preserve">institucioneve të kreditit ose shoqërive të shërbimeve të investimit si kujdestarë të aseteve të rezervës, duke mos vlerësuar ekspozimet ndaj këtyre kujdestarëve ose duke mos monitoruar në mënyrë të vazhdueshme gjendjen financiare të këtyre kujdestarëve. </w:t>
      </w:r>
    </w:p>
    <w:p w14:paraId="56CCBB63" w14:textId="47EBB3F4"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6, nenit 37, </w:t>
      </w:r>
      <w:r w:rsidR="0003274F" w:rsidRPr="009B6BF6">
        <w:rPr>
          <w:rFonts w:ascii="Times New Roman" w:eastAsia="Times New Roman" w:hAnsi="Times New Roman" w:cs="Times New Roman"/>
          <w:sz w:val="28"/>
          <w:szCs w:val="28"/>
        </w:rPr>
        <w:t xml:space="preserve">të këtij ligji, </w:t>
      </w:r>
      <w:r w:rsidRPr="007411D6">
        <w:rPr>
          <w:rFonts w:ascii="Times New Roman" w:eastAsia="Times New Roman" w:hAnsi="Times New Roman" w:cs="Times New Roman"/>
          <w:sz w:val="28"/>
          <w:szCs w:val="28"/>
        </w:rPr>
        <w:t>duke mos garantuar që kujdestaria e aseteve të rezervës të kryhet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në përputhje me</w:t>
      </w:r>
      <w:r w:rsidRPr="002879AD">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shkronjat “a” deri në “ç”</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6</w:t>
      </w:r>
      <w:r>
        <w:rPr>
          <w:rFonts w:ascii="Times New Roman" w:eastAsia="Times New Roman" w:hAnsi="Times New Roman" w:cs="Times New Roman"/>
          <w:sz w:val="28"/>
          <w:szCs w:val="28"/>
        </w:rPr>
        <w:t xml:space="preserve">, të </w:t>
      </w:r>
      <w:r w:rsidRPr="007411D6">
        <w:rPr>
          <w:rFonts w:ascii="Times New Roman" w:eastAsia="Times New Roman" w:hAnsi="Times New Roman" w:cs="Times New Roman"/>
          <w:sz w:val="28"/>
          <w:szCs w:val="28"/>
        </w:rPr>
        <w:t>neni</w:t>
      </w:r>
      <w:r>
        <w:rPr>
          <w:rFonts w:ascii="Times New Roman" w:eastAsia="Times New Roman" w:hAnsi="Times New Roman" w:cs="Times New Roman"/>
          <w:sz w:val="28"/>
          <w:szCs w:val="28"/>
        </w:rPr>
        <w:t>t</w:t>
      </w:r>
      <w:r w:rsidRPr="007411D6">
        <w:rPr>
          <w:rFonts w:ascii="Times New Roman" w:eastAsia="Times New Roman" w:hAnsi="Times New Roman" w:cs="Times New Roman"/>
          <w:sz w:val="28"/>
          <w:szCs w:val="28"/>
        </w:rPr>
        <w:t xml:space="preserve"> 37,</w:t>
      </w:r>
      <w:r>
        <w:rPr>
          <w:rFonts w:ascii="Times New Roman" w:eastAsia="Times New Roman" w:hAnsi="Times New Roman" w:cs="Times New Roman"/>
          <w:sz w:val="28"/>
          <w:szCs w:val="28"/>
        </w:rPr>
        <w:t xml:space="preserve"> </w:t>
      </w:r>
      <w:r w:rsidRPr="009B6BF6">
        <w:rPr>
          <w:rFonts w:ascii="Times New Roman" w:eastAsia="Times New Roman" w:hAnsi="Times New Roman" w:cs="Times New Roman"/>
          <w:sz w:val="28"/>
          <w:szCs w:val="28"/>
        </w:rPr>
        <w:t xml:space="preserve">të këtij ligji. </w:t>
      </w:r>
    </w:p>
    <w:p w14:paraId="073DB210"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7, të nenit 37, të këtij ligji, duke mos dokumentuar caktimin e një ofruesi të shërbimeve të kriptoaseteve, institucioni krediti ose shoqërie të shërbimeve të investimit si kujdestar të aseteve të rezervës përmes një marrëveshjeje kontraktore, ose duke mos rregulluar, përmes një marrëveshjeje të tillë kontraktore, qarkullimin e informacionit të nevojshëm për t’u mundësuar emetuesit të tokenit të aseteve me rëndësi të lartë, ofruesit të shërbimeve të kriptoaseteve, institucionit të kreditit dhe shoqërisë së shërbimeve të investimit ushtrimin e funksioneve të tyre si kujdestarë. </w:t>
      </w:r>
    </w:p>
    <w:p w14:paraId="64E4D545"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38, të këtij ligji, duke investuar rezervën e aseteve në produkte që nuk janë instrumente financiare me likuiditet të lartë dhe me rrezik minimal tregu, rrezik krediti dhe rrezik përqendrimi, ose në rastet kur këto investime nuk mund të likuidohen me shpejtësi dhe me efekt minimal negativ mbi çmimin. </w:t>
      </w:r>
    </w:p>
    <w:p w14:paraId="39D6A084"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3, të nenit 38, të këtij ligji, duke mos mbajtur në kujdestari, në përputhje me nenin 37, të këtij ligji, instrumentet financiare, në të cilat është investuar rezerva e aseteve. </w:t>
      </w:r>
    </w:p>
    <w:p w14:paraId="79D8C9BB"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4, të nenit 38, të këtij ligji, duke mos mbajtur mbi vete të gjitha fitimet dhe humbjet, si dhe çdo rrezik kundërpale ose rrezik operacional, që rrjedh nga investimi i rezervës së aseteve. </w:t>
      </w:r>
    </w:p>
    <w:p w14:paraId="0CC00CB6" w14:textId="77777777" w:rsidR="00EA411E" w:rsidRPr="007411D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Emetuesi është në shkelje të pikës 1, të nenit 39, të këtij ligji</w:t>
      </w:r>
      <w:r>
        <w:rPr>
          <w:rFonts w:ascii="Times New Roman" w:eastAsia="Times New Roman" w:hAnsi="Times New Roman" w:cs="Times New Roman"/>
          <w:sz w:val="28"/>
          <w:szCs w:val="28"/>
        </w:rPr>
        <w:t xml:space="preserve">, </w:t>
      </w:r>
      <w:r w:rsidRPr="007411D6">
        <w:rPr>
          <w:rFonts w:ascii="Times New Roman" w:eastAsia="Times New Roman" w:hAnsi="Times New Roman" w:cs="Times New Roman"/>
          <w:sz w:val="28"/>
          <w:szCs w:val="28"/>
        </w:rPr>
        <w:t xml:space="preserve">duke mos miratuar, mbajtur e zbatuar politika dhe procedura të qarta dhe të detajuara në lidhje me të drejtat e përhershme të shlyerjes të zotëruesve të tokenit të aseteve me rëndësi të lartë. </w:t>
      </w:r>
    </w:p>
    <w:p w14:paraId="3EB46CAC"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pika</w:t>
      </w:r>
      <w:r>
        <w:rPr>
          <w:rFonts w:ascii="Times New Roman" w:eastAsia="Times New Roman" w:hAnsi="Times New Roman" w:cs="Times New Roman"/>
          <w:sz w:val="28"/>
          <w:szCs w:val="28"/>
        </w:rPr>
        <w:t>ve</w:t>
      </w:r>
      <w:r w:rsidRPr="007411D6">
        <w:rPr>
          <w:rFonts w:ascii="Times New Roman" w:eastAsia="Times New Roman" w:hAnsi="Times New Roman" w:cs="Times New Roman"/>
          <w:sz w:val="28"/>
          <w:szCs w:val="28"/>
        </w:rPr>
        <w:t xml:space="preserve"> 1 dhe 2</w:t>
      </w:r>
      <w:r>
        <w:rPr>
          <w:rFonts w:ascii="Times New Roman" w:eastAsia="Times New Roman" w:hAnsi="Times New Roman" w:cs="Times New Roman"/>
          <w:sz w:val="28"/>
          <w:szCs w:val="28"/>
        </w:rPr>
        <w:t xml:space="preserve">, të </w:t>
      </w:r>
      <w:r w:rsidRPr="007411D6">
        <w:rPr>
          <w:rFonts w:ascii="Times New Roman" w:eastAsia="Times New Roman" w:hAnsi="Times New Roman" w:cs="Times New Roman"/>
          <w:sz w:val="28"/>
          <w:szCs w:val="28"/>
        </w:rPr>
        <w:t>nenit 39</w:t>
      </w:r>
      <w:r w:rsidRPr="009B6BF6">
        <w:rPr>
          <w:rFonts w:ascii="Times New Roman" w:eastAsia="Times New Roman" w:hAnsi="Times New Roman" w:cs="Times New Roman"/>
          <w:sz w:val="28"/>
          <w:szCs w:val="28"/>
        </w:rPr>
        <w:t xml:space="preserve">, të këtij ligji, duke mos garantuar që zotëruesit e tokenit të aseteve me rëndësi të lartë të kenë të drejta të përhershme shlyerjeje, në përputhje me këto pika, si dhe duke mos miratuar një politikë mbi këto të drejta të përhershme shlyerjeje, që plotëson kushtet e përcaktuara në shkronjat “a” deri në shkronjën “d”, të pikës 2, të nenit 39, të këtij ligji. </w:t>
      </w:r>
    </w:p>
    <w:p w14:paraId="2AB9D20F"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3, të nenit 39, të këtij ligji, duke aplikuar tarifa në rastin e shlyerjes së tokenit të aseteve me rëndësi të lartë. </w:t>
      </w:r>
    </w:p>
    <w:p w14:paraId="35BC5F8B"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nenit 40, të këtij ligji, duke dhënë interes në lidhje me tokenin e aseteve me rëndësi të lartë. </w:t>
      </w:r>
    </w:p>
    <w:p w14:paraId="16AA2606" w14:textId="77777777" w:rsidR="00EA411E" w:rsidRPr="008017C2"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Emetuesi është në shkelje të pikës 1, të nenit 45, të këtij ligji</w:t>
      </w:r>
      <w:r w:rsidRPr="008017C2">
        <w:rPr>
          <w:rFonts w:ascii="Times New Roman" w:eastAsia="Times New Roman" w:hAnsi="Times New Roman" w:cs="Times New Roman"/>
          <w:sz w:val="28"/>
          <w:szCs w:val="28"/>
        </w:rPr>
        <w:t xml:space="preserve">, duke mos miratuar, zbatuar e mbajtur një politikë shpërblimi, që nxit administrimin </w:t>
      </w:r>
      <w:r w:rsidRPr="008017C2">
        <w:rPr>
          <w:rFonts w:ascii="Times New Roman" w:eastAsia="Times New Roman" w:hAnsi="Times New Roman" w:cs="Times New Roman"/>
          <w:sz w:val="28"/>
          <w:szCs w:val="28"/>
        </w:rPr>
        <w:lastRenderedPageBreak/>
        <w:t xml:space="preserve">e shëndoshë dhe efektiv të rrezikut për emetuesit e tokenave të aseteve me rëndësi të lartë dhe që nuk krijon stimuj për zbutjen e standardeve të rrezikut. </w:t>
      </w:r>
    </w:p>
    <w:p w14:paraId="18817572"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8017C2">
        <w:rPr>
          <w:rFonts w:ascii="Times New Roman" w:eastAsia="Times New Roman" w:hAnsi="Times New Roman" w:cs="Times New Roman"/>
          <w:sz w:val="28"/>
          <w:szCs w:val="28"/>
        </w:rPr>
        <w:t xml:space="preserve">Emetuesi është në shkelje të pikës 2, të </w:t>
      </w:r>
      <w:r w:rsidRPr="009B6BF6">
        <w:rPr>
          <w:rFonts w:ascii="Times New Roman" w:eastAsia="Times New Roman" w:hAnsi="Times New Roman" w:cs="Times New Roman"/>
          <w:sz w:val="28"/>
          <w:szCs w:val="28"/>
        </w:rPr>
        <w:t xml:space="preserve">nenit 45, të këtij ligji, duke mos garantuar që tokeni i aseteve me rëndësi të lartë mund të mbahet në kujdestari nga ofrues të ndryshëm të shërbimeve të kriptoaseteve, të autorizuar për ofrimin e kujdestarisë dhe administrimit të kriptoaseteve për llogari të klientëve, mbi baza të drejta, të arsyeshme dhe jodiskriminuese. </w:t>
      </w:r>
    </w:p>
    <w:p w14:paraId="398351E8"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3, të nenit 45, të këtij ligji, duke mos vlerësuar ose monitoruar nevojat për likuiditet për përmbushjen e kërkesave për shlyerje të tokenit të aseteve me rëndësi të lartë nga zotëruesit e tij. </w:t>
      </w:r>
    </w:p>
    <w:p w14:paraId="7DEA13A9" w14:textId="77777777" w:rsidR="00EA411E" w:rsidRPr="009B6BF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3, të nenit 45, të këtij ligji, duke mos miratuar, mbajtur ose zbatuar një politikë dhe procedura të administrimit të likuiditetit, ose duke mos garantuar, nëpërmjet kësaj politike dhe këtyre procedurave, që asetet e rezervës të kenë një profil likuiditeti të qëndrueshëm, i cili i mundëson emetuesit të tokenit të aseteve me rëndësi të lartë të vazhdojë veprimtarinë në kushte normale, përfshirë edhe në skenarë të stresit të likuiditetit. </w:t>
      </w:r>
    </w:p>
    <w:p w14:paraId="18012731"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4, të nenit 45, të këtij ligji, duke mos kryer rregullisht testime të rezistencës për likuiditetin ose duke mos forcuar kërkesat për likuiditet, kur kjo kërkohet nga Banka e Shqipërisë në bazë të rezultateve të këtyre testimeve. </w:t>
      </w:r>
    </w:p>
    <w:p w14:paraId="7F4952BF" w14:textId="77777777" w:rsidR="00EA411E" w:rsidRPr="007411D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1, të nenit 46, të këtij ligji, duke mos hartuar e mbajtur një plan rimëkëmbjeje, që parashikon masat që duhet të merren nga emetuesi i tokenit të aseteve me rëndësi të lartë për të rivendosur përputhshmërinë me kërkesat e zbatueshme për rezervën </w:t>
      </w:r>
      <w:r w:rsidRPr="007411D6">
        <w:rPr>
          <w:rFonts w:ascii="Times New Roman" w:eastAsia="Times New Roman" w:hAnsi="Times New Roman" w:cs="Times New Roman"/>
          <w:sz w:val="28"/>
          <w:szCs w:val="28"/>
        </w:rPr>
        <w:t xml:space="preserve">e aseteve, në rastet kur emetuesi nuk i respekton këto kërkesa, përfshirë ruajtjen e shërbimeve të tij që lidhen me tokenin e aseteve me rëndësi të lartë, rikthimin në kohë të veprimtarisë dhe përmbushjen e detyrimeve të emetuesit në rast të ngjarjeve që paraqesin rrezik të lartë për ndërprerjen e veprimtarisë. </w:t>
      </w:r>
    </w:p>
    <w:p w14:paraId="3AF86252"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1,</w:t>
      </w:r>
      <w:r>
        <w:rPr>
          <w:rFonts w:ascii="Times New Roman" w:eastAsia="Times New Roman" w:hAnsi="Times New Roman" w:cs="Times New Roman"/>
          <w:sz w:val="28"/>
          <w:szCs w:val="28"/>
        </w:rPr>
        <w:t xml:space="preserve"> të </w:t>
      </w:r>
      <w:r w:rsidRPr="007411D6">
        <w:rPr>
          <w:rFonts w:ascii="Times New Roman" w:eastAsia="Times New Roman" w:hAnsi="Times New Roman" w:cs="Times New Roman"/>
          <w:sz w:val="28"/>
          <w:szCs w:val="28"/>
        </w:rPr>
        <w:t xml:space="preserve">nenit 46, duke mos hartuar e mbajtur një plan rimëkëmbjeje që përfshin kushte dhe procedura të përshtatshme për të garantuar zbatimin në kohë të masave të rimëkëmbjes, si dhe një gamë të gjerë alternativash rimëkëmbjeje, </w:t>
      </w:r>
      <w:r w:rsidRPr="009B6BF6">
        <w:rPr>
          <w:rFonts w:ascii="Times New Roman" w:eastAsia="Times New Roman" w:hAnsi="Times New Roman" w:cs="Times New Roman"/>
          <w:sz w:val="28"/>
          <w:szCs w:val="28"/>
        </w:rPr>
        <w:t xml:space="preserve">sipas parashikimeve të shkronjave “a”, “b” dhe “c”, të pikës 1, të nenit 46, të këtij ligji. </w:t>
      </w:r>
    </w:p>
    <w:p w14:paraId="65E0C438"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t xml:space="preserve">Emetuesi është në shkelje të pikës 2, të nenit 46, të këtij ligji, duke mos njoftuar planin e rimëkëmbjes pranë Bankës së Shqipërisë dhe, në rastet kur është e zbatueshme, pranë autoriteteve të tij të ndërhyrjes së jashtëzakonshme dhe të mbikëqyrjes prudenciale, brenda gjashtë muajve nga data e autorizimit, sipas nenit 21, të këtij ligji, ose nga data e miratimit të dokumentit informues të kriptoasetit sipas nenit 17, të këtij ligji. </w:t>
      </w:r>
    </w:p>
    <w:p w14:paraId="7AD48FC7" w14:textId="77777777" w:rsidR="00EA411E" w:rsidRPr="009B6BF6"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9B6BF6">
        <w:rPr>
          <w:rFonts w:ascii="Times New Roman" w:eastAsia="Times New Roman" w:hAnsi="Times New Roman" w:cs="Times New Roman"/>
          <w:sz w:val="28"/>
          <w:szCs w:val="28"/>
        </w:rPr>
        <w:lastRenderedPageBreak/>
        <w:t xml:space="preserve">Emetuesi është në shkelje të pikës 2, të nenit 46, të këtij ligji, duke mos e rishikuar ose përditësuar rregullisht planin e rimëkëmbjes. </w:t>
      </w:r>
    </w:p>
    <w:p w14:paraId="479CB3AA" w14:textId="77777777" w:rsidR="00EA411E" w:rsidRPr="007C2D0E"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1,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nenit 47</w:t>
      </w:r>
      <w:r w:rsidRPr="007C2D0E">
        <w:rPr>
          <w:rFonts w:ascii="Times New Roman" w:eastAsia="Times New Roman" w:hAnsi="Times New Roman" w:cs="Times New Roman"/>
          <w:sz w:val="28"/>
          <w:szCs w:val="28"/>
        </w:rPr>
        <w:t>, të këtij ligji, duke mos hartuar e mbajtur një plan operacional për të mbështetur shlyerjen e rregullt të çdo tokeni të aseteve me rëndësi të lartë.</w:t>
      </w:r>
    </w:p>
    <w:p w14:paraId="61A549A9" w14:textId="77777777" w:rsidR="00EA411E" w:rsidRPr="007C2D0E"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2, të nenit 47, të këtij ligji, duke mos pasur një plan shlyerjeje, që provon aftësinë e emetuesit të tokenit të aseteve me rëndësi të lartë për të kryer shlyerjen e tokenit të aseteve me rëndësi të lartë të emetuar dhe të papaguar, pa shkaktuar dëm ekonomik të panevojshëm për zotëruesit e tij ose për stabilitetin e tregjeve të aseteve të rezervës. </w:t>
      </w:r>
    </w:p>
    <w:p w14:paraId="1D07CE7C" w14:textId="77777777" w:rsidR="00EA411E" w:rsidRPr="007C2D0E" w:rsidRDefault="00EA411E" w:rsidP="00EA411E">
      <w:pPr>
        <w:pStyle w:val="ListParagraph"/>
        <w:numPr>
          <w:ilvl w:val="0"/>
          <w:numId w:val="196"/>
        </w:numPr>
        <w:spacing w:after="0" w:line="240" w:lineRule="auto"/>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2, të nenit 47, të këtij ligji, duke mos pasur një plan shlyerjeje, që përfshin marrëveshje kontraktore, procedura ose sisteme, përfshirë caktimin e një administratori të përkohshëm, për të garantuar trajtimin e barabartë të të gjithë zotëruesve të tokenit të aseteve me rëndësi të lartë dhe për të garantuar që zotëruesit e tokenit të aseteve me rëndësi të lartë të paguhen në kohë me të ardhurat nga shitja e aseteve të rezervës së mbetur. </w:t>
      </w:r>
    </w:p>
    <w:p w14:paraId="4F8928B6" w14:textId="77777777" w:rsidR="00EA411E" w:rsidRPr="007C2D0E"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2, të nenit 47, të këtij ligji, duke mos pasur një plan shlyerjeje, që garanton vazhdimësinë e çdo veprimtarie kritike, që është e nevojshme për shlyerjen e rregullt e që kryhet nga emetuesi ose nga çdo subjekt i tretë. </w:t>
      </w:r>
    </w:p>
    <w:p w14:paraId="5BEBBAC3" w14:textId="77777777" w:rsidR="00EA411E" w:rsidRPr="007C2D0E"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3, të nenit 47, të këtij ligji, duke mos njoftuar planin e shlyerjes pranë Bankës së Shqipërisë brenda gjashtë muajve nga data e autorizimit, sipas nenit 21, të këtij ligji, ose nga data e miratimit të dokumentit informues të kriptoasetit, sipas nenit 17 të këtij ligji. </w:t>
      </w:r>
    </w:p>
    <w:p w14:paraId="7D68B336" w14:textId="77777777" w:rsidR="00EA411E" w:rsidRPr="007C2D0E"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3, të nenit 47, të këtij ligji, duke mos e rishikuar ose përditësuar rregullisht planin e shlyerjes. </w:t>
      </w:r>
    </w:p>
    <w:p w14:paraId="34B01FCB" w14:textId="77777777" w:rsidR="00EA411E" w:rsidRPr="007411D6" w:rsidRDefault="00EA411E" w:rsidP="00EA411E">
      <w:pPr>
        <w:pStyle w:val="ListParagraph"/>
        <w:numPr>
          <w:ilvl w:val="0"/>
          <w:numId w:val="196"/>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1, të nenit 88, të këtij ligji, me përjashtim të rasteve kur plotësohen kushtet e pikës 2, të nenit 88, të këtij ligji, duke mos informuar publikun sa më shpejt të jetë e mundur për informacionin e brendshëm të përmendur në nenin 87, të këtij ligji, që lidhet drejtpërdrejt me të, në një mënyrë që mundëson akses të shpejtë dhe vlerësim të </w:t>
      </w:r>
      <w:r w:rsidRPr="007411D6">
        <w:rPr>
          <w:rFonts w:ascii="Times New Roman" w:eastAsia="Times New Roman" w:hAnsi="Times New Roman" w:cs="Times New Roman"/>
          <w:sz w:val="28"/>
          <w:szCs w:val="28"/>
        </w:rPr>
        <w:t>plotë, të saktë dhe në kohë të këtij informacioni nga publiku.</w:t>
      </w:r>
    </w:p>
    <w:p w14:paraId="5927F750" w14:textId="77777777" w:rsidR="0003274F" w:rsidRDefault="0003274F" w:rsidP="00EA411E">
      <w:pPr>
        <w:pStyle w:val="Heading2"/>
        <w:spacing w:before="0" w:after="0" w:line="240" w:lineRule="auto"/>
        <w:jc w:val="center"/>
        <w:rPr>
          <w:rFonts w:ascii="Times New Roman" w:eastAsia="Times New Roman" w:hAnsi="Times New Roman" w:cs="Times New Roman"/>
          <w:b/>
          <w:bCs/>
          <w:color w:val="000000" w:themeColor="text1"/>
          <w:sz w:val="28"/>
          <w:szCs w:val="28"/>
        </w:rPr>
      </w:pPr>
      <w:bookmarkStart w:id="38" w:name="_heading=h.o3e1se6vlk73"/>
      <w:bookmarkEnd w:id="38"/>
    </w:p>
    <w:p w14:paraId="6D1F2A55" w14:textId="77777777" w:rsidR="00EA411E" w:rsidRPr="007411D6" w:rsidRDefault="00EA411E" w:rsidP="00EA411E">
      <w:pPr>
        <w:pStyle w:val="Heading2"/>
        <w:spacing w:before="0"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ANEKSI VI</w:t>
      </w:r>
    </w:p>
    <w:p w14:paraId="5FA7F856" w14:textId="77777777" w:rsidR="00EA411E" w:rsidRDefault="00EA411E" w:rsidP="00EA411E">
      <w:pPr>
        <w:spacing w:after="0" w:line="240" w:lineRule="auto"/>
        <w:jc w:val="center"/>
        <w:rPr>
          <w:rFonts w:ascii="Times New Roman" w:eastAsia="Times New Roman" w:hAnsi="Times New Roman" w:cs="Times New Roman"/>
          <w:b/>
          <w:bCs/>
          <w:color w:val="000000" w:themeColor="text1"/>
          <w:sz w:val="28"/>
          <w:szCs w:val="28"/>
        </w:rPr>
      </w:pPr>
      <w:r w:rsidRPr="007411D6">
        <w:rPr>
          <w:rFonts w:ascii="Times New Roman" w:eastAsia="Times New Roman" w:hAnsi="Times New Roman" w:cs="Times New Roman"/>
          <w:b/>
          <w:bCs/>
          <w:color w:val="000000" w:themeColor="text1"/>
          <w:sz w:val="28"/>
          <w:szCs w:val="28"/>
        </w:rPr>
        <w:t>LISTA E SHKELJEVE TË DISPOZITAVE TË</w:t>
      </w:r>
      <w:r>
        <w:rPr>
          <w:rFonts w:ascii="Times New Roman" w:eastAsia="Times New Roman" w:hAnsi="Times New Roman" w:cs="Times New Roman"/>
          <w:b/>
          <w:bCs/>
          <w:color w:val="000000" w:themeColor="text1"/>
          <w:sz w:val="28"/>
          <w:szCs w:val="28"/>
        </w:rPr>
        <w:t xml:space="preserve"> </w:t>
      </w:r>
      <w:r w:rsidRPr="007411D6">
        <w:rPr>
          <w:rFonts w:ascii="Times New Roman" w:eastAsia="Times New Roman" w:hAnsi="Times New Roman" w:cs="Times New Roman"/>
          <w:b/>
          <w:bCs/>
          <w:color w:val="000000" w:themeColor="text1"/>
          <w:sz w:val="28"/>
          <w:szCs w:val="28"/>
        </w:rPr>
        <w:t xml:space="preserve">KREUT IV NË LIDHJE </w:t>
      </w:r>
      <w:r w:rsidRPr="00F928B7">
        <w:rPr>
          <w:rFonts w:ascii="Times New Roman" w:eastAsia="Times New Roman" w:hAnsi="Times New Roman" w:cs="Times New Roman"/>
          <w:b/>
          <w:bCs/>
          <w:color w:val="000000" w:themeColor="text1"/>
          <w:sz w:val="28"/>
          <w:szCs w:val="28"/>
        </w:rPr>
        <w:t xml:space="preserve">ME </w:t>
      </w:r>
      <w:r w:rsidRPr="00F104B8">
        <w:rPr>
          <w:rFonts w:ascii="Times New Roman" w:eastAsia="Times New Roman" w:hAnsi="Times New Roman" w:cs="Times New Roman"/>
          <w:b/>
          <w:bCs/>
          <w:color w:val="000000" w:themeColor="text1"/>
          <w:sz w:val="28"/>
          <w:szCs w:val="28"/>
        </w:rPr>
        <w:t>KREUN III</w:t>
      </w:r>
      <w:r w:rsidRPr="007411D6">
        <w:rPr>
          <w:rFonts w:ascii="Times New Roman" w:eastAsia="Times New Roman" w:hAnsi="Times New Roman" w:cs="Times New Roman"/>
          <w:b/>
          <w:bCs/>
          <w:color w:val="000000" w:themeColor="text1"/>
          <w:sz w:val="28"/>
          <w:szCs w:val="28"/>
        </w:rPr>
        <w:t xml:space="preserve"> PËR EMETUESIT E TOKENIT TË PARASË ELEKTRONIKE ME RËNDËSI TË LARTË</w:t>
      </w:r>
    </w:p>
    <w:p w14:paraId="49EEE604" w14:textId="77777777" w:rsidR="00EA411E" w:rsidRPr="007411D6" w:rsidRDefault="00EA411E" w:rsidP="00EA411E">
      <w:pPr>
        <w:spacing w:after="0" w:line="240" w:lineRule="auto"/>
        <w:jc w:val="center"/>
        <w:rPr>
          <w:rFonts w:ascii="Times New Roman" w:eastAsia="Times New Roman" w:hAnsi="Times New Roman" w:cs="Times New Roman"/>
          <w:b/>
          <w:bCs/>
          <w:color w:val="000000" w:themeColor="text1"/>
          <w:sz w:val="28"/>
          <w:szCs w:val="28"/>
        </w:rPr>
      </w:pPr>
    </w:p>
    <w:p w14:paraId="6CFAFB12" w14:textId="21BE381F" w:rsidR="00EA411E" w:rsidRPr="007C2D0E" w:rsidRDefault="00EA411E" w:rsidP="00EA411E">
      <w:pPr>
        <w:numPr>
          <w:ilvl w:val="0"/>
          <w:numId w:val="195"/>
        </w:numPr>
        <w:spacing w:after="0" w:line="240" w:lineRule="auto"/>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 xml:space="preserve">ës </w:t>
      </w:r>
      <w:r w:rsidRPr="007411D6">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nenit 22</w:t>
      </w:r>
      <w:r w:rsidRPr="007C2D0E">
        <w:rPr>
          <w:rFonts w:ascii="Times New Roman" w:eastAsia="Times New Roman" w:hAnsi="Times New Roman" w:cs="Times New Roman"/>
          <w:sz w:val="28"/>
          <w:szCs w:val="28"/>
        </w:rPr>
        <w:t xml:space="preserve">, të këtij ligji, duke mos raportuar pranë Bankës së Shqipërisë, për çdo token të parasë elektronike </w:t>
      </w:r>
      <w:r w:rsidRPr="007C2D0E">
        <w:rPr>
          <w:rFonts w:ascii="Times New Roman" w:eastAsia="Times New Roman" w:hAnsi="Times New Roman" w:cs="Times New Roman"/>
          <w:sz w:val="28"/>
          <w:szCs w:val="28"/>
        </w:rPr>
        <w:lastRenderedPageBreak/>
        <w:t xml:space="preserve">me rëndësi të lartë, të denominuar në një monedhë, që nuk është monedhë zyrtare e një shteti anëtar të Bashkimit Evropian, me vlerë emetimi më të lartë se kundërvlera në lekë e100 000 000 eurove, mbi bazë trimujore, informacionin e parashikuar në shkronjat “a” deri në “ç”, të pikës 1, të </w:t>
      </w:r>
      <w:r w:rsidR="0003274F">
        <w:rPr>
          <w:rFonts w:ascii="Times New Roman" w:eastAsia="Times New Roman" w:hAnsi="Times New Roman" w:cs="Times New Roman"/>
          <w:sz w:val="28"/>
          <w:szCs w:val="28"/>
        </w:rPr>
        <w:t xml:space="preserve"> </w:t>
      </w:r>
      <w:r w:rsidRPr="007C2D0E">
        <w:rPr>
          <w:rFonts w:ascii="Times New Roman" w:eastAsia="Times New Roman" w:hAnsi="Times New Roman" w:cs="Times New Roman"/>
          <w:sz w:val="28"/>
          <w:szCs w:val="28"/>
        </w:rPr>
        <w:t xml:space="preserve">nenit 22, të këtij ligji. </w:t>
      </w:r>
    </w:p>
    <w:p w14:paraId="737ED6A6" w14:textId="197BD036" w:rsidR="00EA411E" w:rsidRPr="007C2D0E" w:rsidRDefault="00EA411E" w:rsidP="00EA411E">
      <w:pPr>
        <w:pStyle w:val="ListParagraph"/>
        <w:numPr>
          <w:ilvl w:val="0"/>
          <w:numId w:val="195"/>
        </w:numPr>
        <w:spacing w:after="0" w:line="240" w:lineRule="auto"/>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1, të nenit 23, të këtij ligji, duke mos ndërprerë emetimin e një tokeni të parasë elektronike me rëndësi të lartë të denominuar në një monedhë që nuk është monedhë zyrtare e një shteti anëtar të Bashkimit Evropian, pas arritjes së pragjeve të parashikuara në këtë pikë, ose duke mos paraqitur pranë Bankës së Shqipërisë, brenda </w:t>
      </w:r>
      <w:r w:rsidR="0003274F">
        <w:rPr>
          <w:rFonts w:ascii="Times New Roman" w:eastAsia="Times New Roman" w:hAnsi="Times New Roman" w:cs="Times New Roman"/>
          <w:sz w:val="28"/>
          <w:szCs w:val="28"/>
        </w:rPr>
        <w:t xml:space="preserve">                  </w:t>
      </w:r>
      <w:r w:rsidRPr="007C2D0E">
        <w:rPr>
          <w:rFonts w:ascii="Times New Roman" w:eastAsia="Times New Roman" w:hAnsi="Times New Roman" w:cs="Times New Roman"/>
          <w:sz w:val="28"/>
          <w:szCs w:val="28"/>
        </w:rPr>
        <w:t xml:space="preserve">40 ditëve punë nga arritja e këtyre pragjeve, një plan për të garantuar që numri mesatar i vlerësuar tremujor dhe vlera mesatare totale e transaksioneve për ditë të mbahen nën këto pragje. </w:t>
      </w:r>
    </w:p>
    <w:p w14:paraId="63FD9AE9" w14:textId="77777777" w:rsidR="00EA411E" w:rsidRPr="007C2D0E" w:rsidRDefault="00EA411E" w:rsidP="00EA411E">
      <w:pPr>
        <w:pStyle w:val="ListParagraph"/>
        <w:numPr>
          <w:ilvl w:val="0"/>
          <w:numId w:val="195"/>
        </w:numPr>
        <w:spacing w:after="0" w:line="240" w:lineRule="auto"/>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4, të nenit 23, të këtij ligji, duke mos respektuar ndryshimet e planit të përmendur në shkronjën “b”, të pikës 1, të nenin 23, të këtij ligji, sipas kërkesës së Bankës së Shqipërisë. </w:t>
      </w:r>
    </w:p>
    <w:p w14:paraId="132CB92F" w14:textId="04BD1B94" w:rsidR="00EA411E" w:rsidRPr="007C2D0E" w:rsidRDefault="00EA411E" w:rsidP="00EA411E">
      <w:pPr>
        <w:pStyle w:val="ListParagraph"/>
        <w:numPr>
          <w:ilvl w:val="0"/>
          <w:numId w:val="195"/>
        </w:numPr>
        <w:spacing w:after="0" w:line="240" w:lineRule="auto"/>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Emetuesi është në shkelje të pikës 2, të nenit 35, të këtij ligji, në rastet kur fondet e veta nuk përbëhen nga zërat dhe instrumentet e kapitalit bazë të kategorisë së parë, sipas rregullores së miratuar nga AMF-ja, në përputhje me përcaktimet e neneve 26 deri në 30, të rregullores (BE) nr.575/2013, pas zbritj</w:t>
      </w:r>
      <w:r w:rsidR="0003274F">
        <w:rPr>
          <w:rFonts w:ascii="Times New Roman" w:eastAsia="Times New Roman" w:hAnsi="Times New Roman" w:cs="Times New Roman"/>
          <w:sz w:val="28"/>
          <w:szCs w:val="28"/>
        </w:rPr>
        <w:t>eve të plota sipas nenit 36 të kë</w:t>
      </w:r>
      <w:r w:rsidRPr="007C2D0E">
        <w:rPr>
          <w:rFonts w:ascii="Times New Roman" w:eastAsia="Times New Roman" w:hAnsi="Times New Roman" w:cs="Times New Roman"/>
          <w:sz w:val="28"/>
          <w:szCs w:val="28"/>
        </w:rPr>
        <w:t xml:space="preserve">saj rregulloreje, pa zbatimin e përjashtimeve nga pragjet e parashikuara në nenet 46, pika 4, dhe 48, të asaj rregulloreje. </w:t>
      </w:r>
    </w:p>
    <w:p w14:paraId="35C90010" w14:textId="2967CE2F" w:rsidR="00EA411E" w:rsidRPr="007C2D0E" w:rsidRDefault="00EA411E" w:rsidP="00EA411E">
      <w:pPr>
        <w:pStyle w:val="ListParagraph"/>
        <w:numPr>
          <w:ilvl w:val="0"/>
          <w:numId w:val="195"/>
        </w:numPr>
        <w:spacing w:after="0" w:line="240" w:lineRule="auto"/>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3, të nenit 35, të këtij ligji, duke mos respektuar kërkesën e Bankës së Shqipërisë për të mbajtur një nivel më të lartë fondesh të veta, pas vlerësimit të kryer, në përputhje me shkronjat “a” deri në “e”, të pikës 3, të nenit 35, të këtij ligji. </w:t>
      </w:r>
    </w:p>
    <w:p w14:paraId="7B14444B" w14:textId="77777777" w:rsidR="00EA411E" w:rsidRPr="007C2D0E" w:rsidRDefault="00EA411E" w:rsidP="00EA411E">
      <w:pPr>
        <w:pStyle w:val="ListParagraph"/>
        <w:numPr>
          <w:ilvl w:val="0"/>
          <w:numId w:val="195"/>
        </w:numPr>
        <w:spacing w:after="0" w:line="240" w:lineRule="auto"/>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5, të nenit 35, të këtij ligji, duke mos kryer rregullisht testime të rezistencës, të cilat marrin në konsideratë skenarë të rëndë, por të besueshëm, të stresit financiar, si goditjet nga norma e interesit, dhe skenarë jofinanciarë të stresit, si rreziku operacional. </w:t>
      </w:r>
    </w:p>
    <w:p w14:paraId="538CF352" w14:textId="77777777" w:rsidR="00EA411E" w:rsidRPr="007C2D0E" w:rsidRDefault="00EA411E" w:rsidP="00EA411E">
      <w:pPr>
        <w:pStyle w:val="ListParagraph"/>
        <w:numPr>
          <w:ilvl w:val="0"/>
          <w:numId w:val="195"/>
        </w:numPr>
        <w:spacing w:after="0" w:line="240" w:lineRule="auto"/>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5, të nenit 35, të këtij ligji, duke mos respektuar kërkesën e Bankës së Shqipërisë për të mbajtur një nivel më të lartë fondesh të veta, bazuar në rezultatet e testimeve të rezistencës. </w:t>
      </w:r>
    </w:p>
    <w:p w14:paraId="615F7737" w14:textId="77F1653F" w:rsidR="00EA411E" w:rsidRPr="007C2D0E" w:rsidRDefault="00EA411E" w:rsidP="00EA411E">
      <w:pPr>
        <w:pStyle w:val="ListParagraph"/>
        <w:numPr>
          <w:ilvl w:val="0"/>
          <w:numId w:val="195"/>
        </w:numPr>
        <w:spacing w:after="0" w:line="240" w:lineRule="auto"/>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w:t>
      </w:r>
      <w:r w:rsidR="0003274F" w:rsidRPr="007C2D0E">
        <w:rPr>
          <w:rFonts w:ascii="Times New Roman" w:eastAsia="Times New Roman" w:hAnsi="Times New Roman" w:cs="Times New Roman"/>
          <w:sz w:val="28"/>
          <w:szCs w:val="28"/>
        </w:rPr>
        <w:t xml:space="preserve">pikës 1, të nenit 36, të këtij ligji, </w:t>
      </w:r>
      <w:r w:rsidRPr="007C2D0E">
        <w:rPr>
          <w:rFonts w:ascii="Times New Roman" w:eastAsia="Times New Roman" w:hAnsi="Times New Roman" w:cs="Times New Roman"/>
          <w:sz w:val="28"/>
          <w:szCs w:val="28"/>
        </w:rPr>
        <w:t xml:space="preserve">duke mos krijuar dhe duke mos mbajtur në çdo kohë një rezervë asetesh. </w:t>
      </w:r>
    </w:p>
    <w:p w14:paraId="266D5E6F" w14:textId="77777777" w:rsidR="00EA411E" w:rsidRPr="007C2D0E" w:rsidRDefault="00EA411E" w:rsidP="00EA411E">
      <w:pPr>
        <w:pStyle w:val="ListParagraph"/>
        <w:numPr>
          <w:ilvl w:val="0"/>
          <w:numId w:val="195"/>
        </w:numPr>
        <w:spacing w:after="0" w:line="240" w:lineRule="auto"/>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1, të nenit 36, të këtij ligji, duke mos garantuar që rezerva e aseteve të përbëhet e të administrohet në mënyrë të tillë që të mbulohen rreziqet që lidhen me monedhën zyrtare, së cilës i referohet tokeni i parasë elektronike me rëndësi të lartë. </w:t>
      </w:r>
    </w:p>
    <w:p w14:paraId="4CCC9FEA"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1, të nenit 36, të këtij ligji, duke mos garantuar që rezerva e aseteve të përbëhet e të administrohet në </w:t>
      </w:r>
      <w:r w:rsidRPr="007411D6">
        <w:rPr>
          <w:rFonts w:ascii="Times New Roman" w:eastAsia="Times New Roman" w:hAnsi="Times New Roman" w:cs="Times New Roman"/>
          <w:sz w:val="28"/>
          <w:szCs w:val="28"/>
        </w:rPr>
        <w:t xml:space="preserve">mënyrë të </w:t>
      </w:r>
      <w:r w:rsidRPr="007411D6">
        <w:rPr>
          <w:rFonts w:ascii="Times New Roman" w:eastAsia="Times New Roman" w:hAnsi="Times New Roman" w:cs="Times New Roman"/>
          <w:sz w:val="28"/>
          <w:szCs w:val="28"/>
        </w:rPr>
        <w:lastRenderedPageBreak/>
        <w:t>tillë që të adresohen rreziqet e likuiditetit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lidhen me të drejtat e përhershme të shlyerjes të zotëruesve. </w:t>
      </w:r>
    </w:p>
    <w:p w14:paraId="611FBACF"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3, të nenit 36, të këtij ligji, duke mos garantuar që rezerva e aseteve të jetë e veçuar në mënyrë operacionale nga pasuria e emetuesit dhe nga rezervat e aseteve të tokenave të tjerë të parasë elektronike. </w:t>
      </w:r>
    </w:p>
    <w:p w14:paraId="194E7922"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6, nenit 36, të këtij ligji, në rastet kur organi drejtues nuk garanton administrimin efektiv e të kujdesshëm të rezervës së aseteve. </w:t>
      </w:r>
    </w:p>
    <w:p w14:paraId="7289D056"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6, të nenit 36, të këtij ligji, duke mos garantuar që emetimi dhe shlyerja e tokenit të parasë elektronike me rëndësi të lartë, të pasqyrohen gjithmonë nga një rritje ose ulje përkatëse e rezervës së aseteve. </w:t>
      </w:r>
    </w:p>
    <w:p w14:paraId="2C0A5BEB"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7, të nenit 36, të këtij ligji, duke mos përcaktuar vlerën totale të rezervës së aseteve mbi bazën e çmimeve të tregut, si dhe duke mos garantuar që vlera e saj totale të jetë në çdo kohë të paktën e barabartë me vlerën totale të pretendimeve të zotëruesve të tokenit të rëndësishëm të parasë elektronike në qarkullim ndaj emetuesit. </w:t>
      </w:r>
    </w:p>
    <w:p w14:paraId="247516C5" w14:textId="3E57F76C"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8, të nenit 36, të këtij ligji, duke mos pasur një politikë të qartë dhe të detajuar, që përshkruan mekanizmin e stabilizimit të tokenit të rëndësishëm të parasë elektronike dhe që plotëson kushtet e përcaktuara në shkronjat “a” deri në “e”, të pikës 8, të nenit 36, të këtij ligji. </w:t>
      </w:r>
    </w:p>
    <w:p w14:paraId="3AF75996"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9, të nenit 36, të këtij ligji, duke mos urdhëruar një auditim të pavarur të rezervës së aseteve çdo gjashtë muaj pas datës së ofertës ndaj publikut ose pranimit për tregtim. </w:t>
      </w:r>
    </w:p>
    <w:p w14:paraId="3E34970D"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10, të nenit 36, të këtij ligji, duke mos njoftuar pranë Bankës së Shqipërisë rezultatin e auditimit, në përputhje me këtë pikë, ose duke mos publikuar rezultatin e auditimit brenda dy javëve nga data e njoftimit pranë Bankës së Shqipërisë. </w:t>
      </w:r>
    </w:p>
    <w:p w14:paraId="0293931C"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1, të nenit 37, të këtij ligji, duke mos miratuar, mbajtur ose zbatuar politika, procedura dhe marrëveshje kontraktore të kujdestarisë, që garantojnë në çdo kohë përmbushjen e kushteve të përcaktuara në shkronjat “a” deri në shkronjën “d”, të pikës 1, të nenit 37, të këtij ligji. </w:t>
      </w:r>
    </w:p>
    <w:p w14:paraId="727F544A"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pika 2, nenit 37, të këtij ligji, duke mos pasur një politikë kujdestarie për secilin grup të rezervës së aseteve, në rastet kur emeton dy ose më shumë tokena të rëndësishëm të parasë elektronike. </w:t>
      </w:r>
    </w:p>
    <w:p w14:paraId="19D180CA"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3, të nenit 37, të këtij ligji, </w:t>
      </w:r>
      <w:r w:rsidRPr="007411D6">
        <w:rPr>
          <w:rFonts w:ascii="Times New Roman" w:eastAsia="Times New Roman" w:hAnsi="Times New Roman" w:cs="Times New Roman"/>
          <w:sz w:val="28"/>
          <w:szCs w:val="28"/>
        </w:rPr>
        <w:t xml:space="preserve">duke mos garantuar që asetet e rezervës të mbahen në kujdestari nga një ofrues i shërbimeve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eve që ofron kujdestari dhe administrim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eve për llogari të klientëve, nga një institucion krediti ose nga një </w:t>
      </w:r>
      <w:r w:rsidRPr="007411D6">
        <w:rPr>
          <w:rFonts w:ascii="Times New Roman" w:eastAsia="Times New Roman" w:hAnsi="Times New Roman" w:cs="Times New Roman"/>
          <w:sz w:val="28"/>
          <w:szCs w:val="28"/>
        </w:rPr>
        <w:lastRenderedPageBreak/>
        <w:t xml:space="preserve">shoqëri e shërbimeve të investimit, jo më vonë se pesë ditë pune nga data e emetimit të tokenit të rëndësishëm të parasë </w:t>
      </w:r>
      <w:r w:rsidRPr="007C2D0E">
        <w:rPr>
          <w:rFonts w:ascii="Times New Roman" w:eastAsia="Times New Roman" w:hAnsi="Times New Roman" w:cs="Times New Roman"/>
          <w:sz w:val="28"/>
          <w:szCs w:val="28"/>
        </w:rPr>
        <w:t xml:space="preserve">elektronike. </w:t>
      </w:r>
    </w:p>
    <w:p w14:paraId="15469123"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4, të nenit 37, të këtij ligji, duke mos ushtruar aftësinë, kujdesin dhe diligjencën e duhur në përzgjedhjen, caktimin dhe rishikimin e ofruesve të shërbimeve të kriptoaseteve, institucioneve të kreditit dhe shoqërive të shërbimeve të investimit, të caktuara si kujdestarë të aseteve të rezervës, ose duke mos garantuar që kujdestari të jetë person juridik i ndryshëm nga emetuesi. </w:t>
      </w:r>
    </w:p>
    <w:p w14:paraId="4F3AB7B1"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4, të nenit 37, të këtij ligji, duke mos garantuar që ofruesit e shërbimeve të kriptoaseteve, institucionet e kreditit dhe shoqëritë e shërbimeve të investimit, të caktuara si kujdestarë të aseteve të rezervës, të kenë ekspertizën e nevojshme dhe reputacionin e duhur në treg për të vepruar si kujdestarë të këtyre aseteve të rezervës. </w:t>
      </w:r>
    </w:p>
    <w:p w14:paraId="1AA5E230"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4, të nenit 37, të këtij ligji, duke mos garantuar në marrëveshjet kontraktore me kujdestarët që asetet e rezervës, të mbajtura në kujdestari, të jenë të mbrojtura nga pretendimet e kreditorëve të kujdestarëve. </w:t>
      </w:r>
    </w:p>
    <w:p w14:paraId="68E2F997"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5, të nenit 37, të këtij ligji, duke mos përcaktuar në politikat e procedurat e kujdestarisë kriteret e përzgjedhjes për caktimin e ofruesve të shërbimeve të kriptoaseteve, institucioneve të kreditit ose shoqërive të shërbimeve të investimit si kujdestarë të aseteve të rezervës, ose duke mos përcaktuar procedurën për rishikimin e këtij caktimi. </w:t>
      </w:r>
    </w:p>
    <w:p w14:paraId="668E11DC" w14:textId="77777777" w:rsidR="00EA411E" w:rsidRPr="007411D6"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5, të nenit 37, të këtij ligji, </w:t>
      </w:r>
      <w:r w:rsidRPr="007411D6">
        <w:rPr>
          <w:rFonts w:ascii="Times New Roman" w:eastAsia="Times New Roman" w:hAnsi="Times New Roman" w:cs="Times New Roman"/>
          <w:sz w:val="28"/>
          <w:szCs w:val="28"/>
        </w:rPr>
        <w:t xml:space="preserve">duke mos rishikuar rregullisht caktimin e ofruesve të shërbimeve të </w:t>
      </w:r>
      <w:r>
        <w:rPr>
          <w:rFonts w:ascii="Times New Roman" w:eastAsia="Times New Roman" w:hAnsi="Times New Roman" w:cs="Times New Roman"/>
          <w:sz w:val="28"/>
          <w:szCs w:val="28"/>
        </w:rPr>
        <w:t>kriptoaset</w:t>
      </w:r>
      <w:r w:rsidRPr="007411D6">
        <w:rPr>
          <w:rFonts w:ascii="Times New Roman" w:eastAsia="Times New Roman" w:hAnsi="Times New Roman" w:cs="Times New Roman"/>
          <w:sz w:val="28"/>
          <w:szCs w:val="28"/>
        </w:rPr>
        <w:t xml:space="preserve">eve, institucioneve të kreditit ose shoqërive të shërbimeve të investimit si kujdestarë të aseteve të rezervës, si dhe duke mos vlerësuar ekspozimet ndaj këtyre kujdestarëve, ose duke mos monitoruar në mënyrë të vazhdueshme gjendjen financiare të këtyre kujdestarëve. </w:t>
      </w:r>
    </w:p>
    <w:p w14:paraId="7350165C"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6,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nenit 37, duke mos garantuar që kujdestaria e aseteve të rezervës të kryhet në përputhje me shkronjat “a” deri në “ç”</w:t>
      </w:r>
      <w:r>
        <w:rPr>
          <w:rFonts w:ascii="Times New Roman" w:eastAsia="Times New Roman" w:hAnsi="Times New Roman" w:cs="Times New Roman"/>
          <w:sz w:val="28"/>
          <w:szCs w:val="28"/>
        </w:rPr>
        <w:t xml:space="preserve">, të </w:t>
      </w:r>
      <w:r w:rsidRPr="007411D6">
        <w:rPr>
          <w:rFonts w:ascii="Times New Roman" w:eastAsia="Times New Roman" w:hAnsi="Times New Roman" w:cs="Times New Roman"/>
          <w:sz w:val="28"/>
          <w:szCs w:val="28"/>
        </w:rPr>
        <w:t>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6,</w:t>
      </w:r>
      <w:r>
        <w:rPr>
          <w:rFonts w:ascii="Times New Roman" w:eastAsia="Times New Roman" w:hAnsi="Times New Roman" w:cs="Times New Roman"/>
          <w:sz w:val="28"/>
          <w:szCs w:val="28"/>
        </w:rPr>
        <w:t xml:space="preserve"> të</w:t>
      </w:r>
      <w:r w:rsidRPr="007411D6">
        <w:rPr>
          <w:rFonts w:ascii="Times New Roman" w:eastAsia="Times New Roman" w:hAnsi="Times New Roman" w:cs="Times New Roman"/>
          <w:sz w:val="28"/>
          <w:szCs w:val="28"/>
        </w:rPr>
        <w:t xml:space="preserve"> nenin 37</w:t>
      </w:r>
      <w:r>
        <w:rPr>
          <w:rFonts w:ascii="Times New Roman" w:eastAsia="Times New Roman" w:hAnsi="Times New Roman" w:cs="Times New Roman"/>
          <w:sz w:val="28"/>
          <w:szCs w:val="28"/>
        </w:rPr>
        <w:t xml:space="preserve">, </w:t>
      </w:r>
      <w:r w:rsidRPr="007C2D0E">
        <w:rPr>
          <w:rFonts w:ascii="Times New Roman" w:eastAsia="Times New Roman" w:hAnsi="Times New Roman" w:cs="Times New Roman"/>
          <w:sz w:val="28"/>
          <w:szCs w:val="28"/>
        </w:rPr>
        <w:t>të këtij ligji.</w:t>
      </w:r>
    </w:p>
    <w:p w14:paraId="6276C7C6"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7, të nenit 37, të këtij ligji, duke mos dokumentuar caktimin e një ofruesi të shërbimeve të kriptoaseteve, institucioni krediti ose shoqërie të shërbimeve të investimit si kujdestar të aseteve të rezervës përmes një marrëveshjeje kontraktore, ose duke mos rregulluar, përmes një marrëveshjeje të tillë kontraktore, qarkullimin e informacionit të nevojshëm për t’i mundësuar emetuesit të tokenit të parasë elektronike me rëndësi të lartë, ofruesit të shërbimeve të kriptoaseteve, institucioneve të kreditit dhe shoqërisë së shërbimeve të investimit ushtrimin e funksioneve të tyre si kujdestarë. </w:t>
      </w:r>
    </w:p>
    <w:p w14:paraId="01DAD69E"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Emetuesi është në shkelje të pikës 1, të nenit 38, të këtij ligji, du</w:t>
      </w:r>
      <w:r w:rsidRPr="007411D6">
        <w:rPr>
          <w:rFonts w:ascii="Times New Roman" w:eastAsia="Times New Roman" w:hAnsi="Times New Roman" w:cs="Times New Roman"/>
          <w:sz w:val="28"/>
          <w:szCs w:val="28"/>
        </w:rPr>
        <w:t xml:space="preserve">ke investuar rezervën e aseteve në produkte që nuk janë instrumente </w:t>
      </w:r>
      <w:r w:rsidRPr="007411D6">
        <w:rPr>
          <w:rFonts w:ascii="Times New Roman" w:eastAsia="Times New Roman" w:hAnsi="Times New Roman" w:cs="Times New Roman"/>
          <w:sz w:val="28"/>
          <w:szCs w:val="28"/>
        </w:rPr>
        <w:lastRenderedPageBreak/>
        <w:t xml:space="preserve">financiare me likuiditet të lartë dhe me rrezik minimal tregu, rrezik krediti dhe rrezik përqendrimi, ose në rastet kur këto investime nuk mund të likuidohen me shpejtësi dhe me efekt minimal </w:t>
      </w:r>
      <w:r w:rsidRPr="007C2D0E">
        <w:rPr>
          <w:rFonts w:ascii="Times New Roman" w:eastAsia="Times New Roman" w:hAnsi="Times New Roman" w:cs="Times New Roman"/>
          <w:sz w:val="28"/>
          <w:szCs w:val="28"/>
        </w:rPr>
        <w:t xml:space="preserve">negativ mbi çmimin. </w:t>
      </w:r>
    </w:p>
    <w:p w14:paraId="43681D27"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3, të nenit 38, të këtij ligji, duke mos mbajtur në kujdestari, në përputhje me nenin 37, të këtij ligji, instrumentet financiare, në të cilat është investuar rezerva e aseteve. </w:t>
      </w:r>
    </w:p>
    <w:p w14:paraId="0C332C07"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Emetuesi është në shkelje të pikës 4, të nenit 38, të këtij ligji, duke mos përballuar vetë të gjitha fitimet dhe humbjet, si dhe çdo rrezik kundërpale ose rrezik operacional që rrjedh nga investimi i rezervës së aseteve.</w:t>
      </w:r>
    </w:p>
    <w:p w14:paraId="222CBE45" w14:textId="77777777" w:rsidR="00EA411E" w:rsidRPr="007C2D0E" w:rsidRDefault="00EA411E" w:rsidP="00EA411E">
      <w:pPr>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1, të nenit 45, të këtij ligji, duke mos miratuar, zbatuar e mbajtur një politikë shpërblimi, që nxit administrimin e shëndoshë dhe efektiv të rrezikut për emetuesit e tokenave të parasë elektronike me rëndësi të lartë dhe që nuk krijon stimuj për zbutjen e standardeve të rrezikut. </w:t>
      </w:r>
    </w:p>
    <w:p w14:paraId="298C199C"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2, të nenit 45, të këtij ligji, duke mos garantuar që tokeni i parasë elektronike me rëndësi të lartë mund të mbahet në kujdestari nga ofrues të ndryshëm të shërbimeve të kriptoaseteve, të autorizuar për ofrimin e kujdestarisë dhe administrimit të kriptoaseteve për llogari të klientëve, mbi baza të drejta, të arsyeshme dhe jodiskriminuese. </w:t>
      </w:r>
    </w:p>
    <w:p w14:paraId="7EBF4684"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3, të nenit 45, të këtij ligji, duke mos vlerësuar ose monitoruar nevojat për likuiditet për përmbushjen e kërkesave për shlyerje të tokenit të parasë elektronike me rëndësi të lartë nga zotëruesit e tij. </w:t>
      </w:r>
    </w:p>
    <w:p w14:paraId="0B0135C9" w14:textId="77777777" w:rsidR="00EA411E" w:rsidRPr="007411D6"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3, të nenit 45, të këtij ligji, </w:t>
      </w:r>
      <w:r w:rsidRPr="007411D6">
        <w:rPr>
          <w:rFonts w:ascii="Times New Roman" w:eastAsia="Times New Roman" w:hAnsi="Times New Roman" w:cs="Times New Roman"/>
          <w:sz w:val="28"/>
          <w:szCs w:val="28"/>
        </w:rPr>
        <w:t xml:space="preserve">duke mos miratuar, mbajtur ose zbatuar një politikë dhe procedura të administrimit të likuiditetit, ose duke mos garantuar, nëpërmjet kësaj politike dhe këtyre procedurave, që asetet e rezervës të kenë një profil likuiditeti të qëndrueshëm, i cili i mundëson emetuesit të tokenit të parasë elektronike me rëndësi të lartë të vazhdojë veprimtarinë në kushte normale, përfshirë edhe në skenarë të stresit të likuiditetit. </w:t>
      </w:r>
    </w:p>
    <w:p w14:paraId="48790F00"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4,</w:t>
      </w:r>
      <w:r>
        <w:rPr>
          <w:rFonts w:ascii="Times New Roman" w:eastAsia="Times New Roman" w:hAnsi="Times New Roman" w:cs="Times New Roman"/>
          <w:sz w:val="28"/>
          <w:szCs w:val="28"/>
        </w:rPr>
        <w:t xml:space="preserve"> të </w:t>
      </w:r>
      <w:r w:rsidRPr="007411D6">
        <w:rPr>
          <w:rFonts w:ascii="Times New Roman" w:eastAsia="Times New Roman" w:hAnsi="Times New Roman" w:cs="Times New Roman"/>
          <w:sz w:val="28"/>
          <w:szCs w:val="28"/>
        </w:rPr>
        <w:t xml:space="preserve">nenit 45, </w:t>
      </w:r>
      <w:r w:rsidRPr="007C2D0E">
        <w:rPr>
          <w:rFonts w:ascii="Times New Roman" w:eastAsia="Times New Roman" w:hAnsi="Times New Roman" w:cs="Times New Roman"/>
          <w:sz w:val="28"/>
          <w:szCs w:val="28"/>
        </w:rPr>
        <w:t xml:space="preserve">të këtij ligji, duke mos kryer rregullisht testime të rezistencës për likuiditetin ose duke mos forcuar kërkesat për likuiditet, kur kjo kërkohet nga Banka e Shqipërisë në bazë të rezultateve të këtyre testimeve. </w:t>
      </w:r>
    </w:p>
    <w:p w14:paraId="67414891"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5, të nenit 45, të këtij ligji, duke mos respektuar në çdo kohë kërkesën për fondet e veta. </w:t>
      </w:r>
    </w:p>
    <w:p w14:paraId="4E89CD26" w14:textId="77777777" w:rsidR="00EA411E" w:rsidRPr="007411D6"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1, të nenit 46, të këtij ligji, duke mos hartuar e mbajtur një plan rimëkëmbjeje, që parashikon masat që </w:t>
      </w:r>
      <w:r w:rsidRPr="007411D6">
        <w:rPr>
          <w:rFonts w:ascii="Times New Roman" w:eastAsia="Times New Roman" w:hAnsi="Times New Roman" w:cs="Times New Roman"/>
          <w:sz w:val="28"/>
          <w:szCs w:val="28"/>
        </w:rPr>
        <w:t>duhet të merren nga emetuesi i tokenave të parasë elektronike me rëndësi të lartë për të rivendosur përputhshmërinë me kërkesat e zbatueshme për rezervën e aseteve, në rastet kur emetuesi nuk i respekton këto kërkesa, përfshirë ruajtjen e shërbimeve të tij</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lidhen me tokenin e parasë elektronike me rëndësi të lartë, rikthimin në kohë të veprimtarisë dhe përmbushjen e </w:t>
      </w:r>
      <w:r w:rsidRPr="007411D6">
        <w:rPr>
          <w:rFonts w:ascii="Times New Roman" w:eastAsia="Times New Roman" w:hAnsi="Times New Roman" w:cs="Times New Roman"/>
          <w:sz w:val="28"/>
          <w:szCs w:val="28"/>
        </w:rPr>
        <w:lastRenderedPageBreak/>
        <w:t>detyrimeve të emetuesit</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në rast të ngjarjeve që paraqesin rrezik të lartë për ndërprerjen e veprimtarisë. </w:t>
      </w:r>
    </w:p>
    <w:p w14:paraId="179008EB"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1,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nenit 46</w:t>
      </w:r>
      <w:r w:rsidRPr="007C2D0E">
        <w:rPr>
          <w:rFonts w:ascii="Times New Roman" w:eastAsia="Times New Roman" w:hAnsi="Times New Roman" w:cs="Times New Roman"/>
          <w:sz w:val="28"/>
          <w:szCs w:val="28"/>
        </w:rPr>
        <w:t>, të këtij ligji, duke mos hartuar e mbajtur një plan rimëkëmbjeje, që përfshin kushte dhe procedura të përshtatshme për të garantuar zbatimin në kohë të masave të rimëkëmbjes, si dhe një gamë të gjerë alternativash rimëkëmbjeje, sipas parashikimeve të shkronjave “a”, “b” dhe “c”, të pikës 1, të nenit 46, të këtij ligji.</w:t>
      </w:r>
    </w:p>
    <w:p w14:paraId="0BB2D83F"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2, të nenit 46, të këtij ligji, duke mos njoftuar planin e rimëkëmbjes pranë Bankës së Shqipërisë dhe, në rastet kur është e zbatueshme, pranë autoriteteve të tij të ndërhyrjes së jashtëzakonshme dhe të mbikëqyrjes prudenciale, brenda gjashtë muajve nga data e ofertës ndaj publikut ose pranimit për tregtim. </w:t>
      </w:r>
    </w:p>
    <w:p w14:paraId="671E9731"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2, të nenit 46, të këtij ligji, duke mos e rishikuar ose përditësuar rregullisht planin e rimëkëmbjes. </w:t>
      </w:r>
    </w:p>
    <w:p w14:paraId="1B9B1662"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1, të nenit 47, të këtij ligji, duke mos hartuar e mbajtur një plan operacional, që mbështet shlyerjen e rregullt të çdo tokeni të parasë elektronike me rëndësi të lartë. </w:t>
      </w:r>
    </w:p>
    <w:p w14:paraId="27B67070" w14:textId="77777777" w:rsidR="00EA411E" w:rsidRPr="007411D6"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2, të nenit 47, të këtij ligji, </w:t>
      </w:r>
      <w:r w:rsidRPr="007411D6">
        <w:rPr>
          <w:rFonts w:ascii="Times New Roman" w:eastAsia="Times New Roman" w:hAnsi="Times New Roman" w:cs="Times New Roman"/>
          <w:sz w:val="28"/>
          <w:szCs w:val="28"/>
        </w:rPr>
        <w:t>duke mos pasur një plan shlyerjeje</w:t>
      </w:r>
      <w:r>
        <w:rPr>
          <w:rFonts w:ascii="Times New Roman" w:eastAsia="Times New Roman" w:hAnsi="Times New Roman" w:cs="Times New Roman"/>
          <w:sz w:val="28"/>
          <w:szCs w:val="28"/>
        </w:rPr>
        <w:t>,</w:t>
      </w:r>
      <w:r w:rsidRPr="007411D6">
        <w:rPr>
          <w:rFonts w:ascii="Times New Roman" w:eastAsia="Times New Roman" w:hAnsi="Times New Roman" w:cs="Times New Roman"/>
          <w:sz w:val="28"/>
          <w:szCs w:val="28"/>
        </w:rPr>
        <w:t xml:space="preserve"> që provon aftësinë e emetuesit të tokenit të parasë elektronike me rëndësi të lartë për të kryer shlyerjen e tokenit të parasë elektronike me rëndësi të lartë të emetuar dhe të papaguar, pa shkaktuar dëm ekonomik të panevojshëm për zotëruesit e tij ose për stabilitetin e tregjeve të aseteve të rezervës. </w:t>
      </w:r>
    </w:p>
    <w:p w14:paraId="1D04536E"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411D6">
        <w:rPr>
          <w:rFonts w:ascii="Times New Roman" w:eastAsia="Times New Roman" w:hAnsi="Times New Roman" w:cs="Times New Roman"/>
          <w:sz w:val="28"/>
          <w:szCs w:val="28"/>
        </w:rPr>
        <w:t>Emetuesi është në shkelje të pik</w:t>
      </w:r>
      <w:r>
        <w:rPr>
          <w:rFonts w:ascii="Times New Roman" w:eastAsia="Times New Roman" w:hAnsi="Times New Roman" w:cs="Times New Roman"/>
          <w:sz w:val="28"/>
          <w:szCs w:val="28"/>
        </w:rPr>
        <w:t>ës</w:t>
      </w:r>
      <w:r w:rsidRPr="007411D6">
        <w:rPr>
          <w:rFonts w:ascii="Times New Roman" w:eastAsia="Times New Roman" w:hAnsi="Times New Roman" w:cs="Times New Roman"/>
          <w:sz w:val="28"/>
          <w:szCs w:val="28"/>
        </w:rPr>
        <w:t xml:space="preserve"> 2, </w:t>
      </w:r>
      <w:r>
        <w:rPr>
          <w:rFonts w:ascii="Times New Roman" w:eastAsia="Times New Roman" w:hAnsi="Times New Roman" w:cs="Times New Roman"/>
          <w:sz w:val="28"/>
          <w:szCs w:val="28"/>
        </w:rPr>
        <w:t xml:space="preserve">të </w:t>
      </w:r>
      <w:r w:rsidRPr="007411D6">
        <w:rPr>
          <w:rFonts w:ascii="Times New Roman" w:eastAsia="Times New Roman" w:hAnsi="Times New Roman" w:cs="Times New Roman"/>
          <w:sz w:val="28"/>
          <w:szCs w:val="28"/>
        </w:rPr>
        <w:t>nenit 47</w:t>
      </w:r>
      <w:r w:rsidRPr="007C2D0E">
        <w:rPr>
          <w:rFonts w:ascii="Times New Roman" w:eastAsia="Times New Roman" w:hAnsi="Times New Roman" w:cs="Times New Roman"/>
          <w:sz w:val="28"/>
          <w:szCs w:val="28"/>
        </w:rPr>
        <w:t xml:space="preserve">, të këtij ligji, duke mos pasur një plan shlyerjeje, që përfshin marrëveshje kontraktore, procedura ose sisteme, përfshirë caktimin e një administratori të përkohshëm, për të garantuar trajtimin e barabartë të të gjithë zotëruesve të tokenit të parasë elektronike me rëndësi të lartë dhe për të garantuar që zotëruesit e tokenit të parasë elektronike me rëndësi të lartë të paguhen në kohë me të ardhurat nga shitja e aseteve të rezervës së mbetur. </w:t>
      </w:r>
    </w:p>
    <w:p w14:paraId="4A01552A"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2, të nenit 47, të këtij ligji, duke mos pasur një plan shlyerjeje që garanton vazhdimësinë e çdo veprimtarie kritike që është e nevojshme për shlyerjen e rregullt dhe që kryhet nga emetuesi ose nga çdo palë e tretë. </w:t>
      </w:r>
    </w:p>
    <w:p w14:paraId="302CFA8F"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 xml:space="preserve">Emetuesi është në shkelje të pikës 3, të nenit 47, të këtij ligji, duke mos njoftuar planin e shlyerjes pranë Bankës së Shqipërisë brenda gjashtë muajve nga data e ofertës ndaj publikut ose pranimit për tregtim. </w:t>
      </w:r>
    </w:p>
    <w:p w14:paraId="489512AB" w14:textId="77777777" w:rsidR="00EA411E" w:rsidRPr="007C2D0E" w:rsidRDefault="00EA411E" w:rsidP="00EA411E">
      <w:pPr>
        <w:pStyle w:val="ListParagraph"/>
        <w:numPr>
          <w:ilvl w:val="0"/>
          <w:numId w:val="195"/>
        </w:numPr>
        <w:spacing w:after="0" w:line="240" w:lineRule="auto"/>
        <w:ind w:hanging="450"/>
        <w:jc w:val="both"/>
        <w:rPr>
          <w:rFonts w:ascii="Times New Roman" w:eastAsia="Times New Roman" w:hAnsi="Times New Roman" w:cs="Times New Roman"/>
          <w:sz w:val="28"/>
          <w:szCs w:val="28"/>
        </w:rPr>
      </w:pPr>
      <w:r w:rsidRPr="007C2D0E">
        <w:rPr>
          <w:rFonts w:ascii="Times New Roman" w:eastAsia="Times New Roman" w:hAnsi="Times New Roman" w:cs="Times New Roman"/>
          <w:sz w:val="28"/>
          <w:szCs w:val="28"/>
        </w:rPr>
        <w:t>Emetuesi është në shkelje të pikës 3, të nenit 47, të këtij ligji, duke mos e rishikuar ose përditësuar rregullisht planin e shlyerjes.</w:t>
      </w:r>
    </w:p>
    <w:p w14:paraId="19FA1858" w14:textId="77777777" w:rsidR="00EA411E" w:rsidRDefault="00EA411E" w:rsidP="00EA411E">
      <w:pPr>
        <w:pBdr>
          <w:top w:val="nil"/>
          <w:left w:val="nil"/>
          <w:bottom w:val="nil"/>
          <w:right w:val="nil"/>
          <w:between w:val="nil"/>
        </w:pBdr>
        <w:spacing w:after="0" w:line="240" w:lineRule="auto"/>
        <w:ind w:left="360" w:hanging="450"/>
        <w:rPr>
          <w:rFonts w:ascii="Times New Roman" w:eastAsia="Times New Roman" w:hAnsi="Times New Roman" w:cs="Times New Roman"/>
          <w:sz w:val="28"/>
          <w:szCs w:val="28"/>
        </w:rPr>
      </w:pPr>
    </w:p>
    <w:p w14:paraId="362B4C92" w14:textId="77777777" w:rsidR="00CC19C8" w:rsidRDefault="00CC19C8" w:rsidP="00EA411E">
      <w:pPr>
        <w:pBdr>
          <w:top w:val="nil"/>
          <w:left w:val="nil"/>
          <w:bottom w:val="nil"/>
          <w:right w:val="nil"/>
          <w:between w:val="nil"/>
        </w:pBdr>
        <w:spacing w:after="0" w:line="240" w:lineRule="auto"/>
        <w:ind w:left="360" w:hanging="450"/>
        <w:rPr>
          <w:rFonts w:ascii="Times New Roman" w:eastAsia="Times New Roman" w:hAnsi="Times New Roman" w:cs="Times New Roman"/>
          <w:sz w:val="28"/>
          <w:szCs w:val="28"/>
        </w:rPr>
      </w:pPr>
    </w:p>
    <w:p w14:paraId="3625511C" w14:textId="77777777" w:rsidR="00CC19C8" w:rsidRDefault="00CC19C8" w:rsidP="00EA411E">
      <w:pPr>
        <w:pBdr>
          <w:top w:val="nil"/>
          <w:left w:val="nil"/>
          <w:bottom w:val="nil"/>
          <w:right w:val="nil"/>
          <w:between w:val="nil"/>
        </w:pBdr>
        <w:spacing w:after="0" w:line="240" w:lineRule="auto"/>
        <w:ind w:left="360" w:hanging="450"/>
        <w:rPr>
          <w:rFonts w:ascii="Times New Roman" w:eastAsia="Times New Roman" w:hAnsi="Times New Roman" w:cs="Times New Roman"/>
          <w:sz w:val="28"/>
          <w:szCs w:val="28"/>
        </w:rPr>
      </w:pPr>
    </w:p>
    <w:p w14:paraId="6DDBEF47" w14:textId="77777777" w:rsidR="00CC19C8" w:rsidRPr="00791859" w:rsidRDefault="00CC19C8" w:rsidP="00CC19C8">
      <w:pPr>
        <w:spacing w:after="0" w:line="240" w:lineRule="auto"/>
        <w:jc w:val="center"/>
        <w:rPr>
          <w:rFonts w:ascii="Times New Roman" w:hAnsi="Times New Roman" w:cs="Times New Roman"/>
          <w:sz w:val="28"/>
          <w:szCs w:val="28"/>
        </w:rPr>
      </w:pPr>
      <w:bookmarkStart w:id="39" w:name="_GoBack"/>
      <w:r>
        <w:rPr>
          <w:rFonts w:ascii="Times New Roman" w:hAnsi="Times New Roman" w:cs="Times New Roman"/>
          <w:sz w:val="28"/>
          <w:szCs w:val="28"/>
          <w:lang w:val="en-US"/>
          <w14:ligatures w14:val="standardContextual"/>
        </w:rPr>
        <w:lastRenderedPageBreak/>
        <w:drawing>
          <wp:anchor distT="0" distB="0" distL="114300" distR="114300" simplePos="0" relativeHeight="251660288" behindDoc="0" locked="0" layoutInCell="1" allowOverlap="1" wp14:anchorId="32BF4E6E" wp14:editId="5BDAD726">
            <wp:simplePos x="0" y="0"/>
            <wp:positionH relativeFrom="column">
              <wp:posOffset>-1118683</wp:posOffset>
            </wp:positionH>
            <wp:positionV relativeFrom="page">
              <wp:posOffset>23495</wp:posOffset>
            </wp:positionV>
            <wp:extent cx="7560945" cy="1375410"/>
            <wp:effectExtent l="0" t="0" r="1905" b="0"/>
            <wp:wrapSquare wrapText="bothSides"/>
            <wp:docPr id="3" name="Picture 3" descr="Keshilli i ministrav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shilli i ministrave-Grey-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0945" cy="137541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9"/>
      <w:r w:rsidRPr="00791859">
        <w:rPr>
          <w:rFonts w:ascii="Times New Roman" w:hAnsi="Times New Roman" w:cs="Times New Roman"/>
          <w:sz w:val="28"/>
          <w:szCs w:val="28"/>
          <w:lang w:val="en-US"/>
        </w:rPr>
        <w:drawing>
          <wp:anchor distT="0" distB="0" distL="114300" distR="114300" simplePos="0" relativeHeight="251659264" behindDoc="0" locked="0" layoutInCell="1" allowOverlap="1" wp14:anchorId="15A90FBE" wp14:editId="11CDB17C">
            <wp:simplePos x="0" y="0"/>
            <wp:positionH relativeFrom="column">
              <wp:posOffset>-909955</wp:posOffset>
            </wp:positionH>
            <wp:positionV relativeFrom="paragraph">
              <wp:posOffset>-890438</wp:posOffset>
            </wp:positionV>
            <wp:extent cx="7560945" cy="1352550"/>
            <wp:effectExtent l="0" t="0" r="1905" b="0"/>
            <wp:wrapNone/>
            <wp:docPr id="2" name="Picture 2" descr="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er me koke Keshilli i ministrave-1-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094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77726D" w14:textId="77777777" w:rsidR="00CC19C8" w:rsidRPr="00791859" w:rsidRDefault="00CC19C8" w:rsidP="00CC19C8">
      <w:pPr>
        <w:spacing w:after="0" w:line="240" w:lineRule="auto"/>
        <w:rPr>
          <w:rFonts w:ascii="Times New Roman" w:hAnsi="Times New Roman" w:cs="Times New Roman"/>
          <w:b/>
          <w:sz w:val="28"/>
          <w:szCs w:val="28"/>
        </w:rPr>
      </w:pPr>
    </w:p>
    <w:p w14:paraId="666D8E58" w14:textId="77777777" w:rsidR="00CC19C8" w:rsidRDefault="00CC19C8" w:rsidP="00CC19C8">
      <w:pPr>
        <w:spacing w:after="0" w:line="240" w:lineRule="auto"/>
        <w:jc w:val="center"/>
        <w:rPr>
          <w:rFonts w:ascii="Times New Roman" w:hAnsi="Times New Roman" w:cs="Times New Roman"/>
          <w:b/>
          <w:sz w:val="28"/>
          <w:szCs w:val="28"/>
        </w:rPr>
      </w:pPr>
    </w:p>
    <w:p w14:paraId="13FAC281" w14:textId="77777777" w:rsidR="00CC19C8" w:rsidRPr="00791859" w:rsidRDefault="00CC19C8" w:rsidP="00CC19C8">
      <w:pPr>
        <w:spacing w:after="0" w:line="240" w:lineRule="auto"/>
        <w:jc w:val="center"/>
        <w:rPr>
          <w:rFonts w:ascii="Times New Roman" w:hAnsi="Times New Roman" w:cs="Times New Roman"/>
          <w:b/>
          <w:sz w:val="28"/>
          <w:szCs w:val="28"/>
        </w:rPr>
      </w:pPr>
      <w:r w:rsidRPr="00791859">
        <w:rPr>
          <w:rFonts w:ascii="Times New Roman" w:hAnsi="Times New Roman" w:cs="Times New Roman"/>
          <w:b/>
          <w:sz w:val="28"/>
          <w:szCs w:val="28"/>
        </w:rPr>
        <w:t xml:space="preserve">V E N D I M </w:t>
      </w:r>
    </w:p>
    <w:p w14:paraId="16047DFF" w14:textId="77777777" w:rsidR="00CC19C8" w:rsidRDefault="00CC19C8" w:rsidP="00CC19C8">
      <w:pPr>
        <w:spacing w:after="0" w:line="240" w:lineRule="auto"/>
        <w:jc w:val="center"/>
        <w:rPr>
          <w:rFonts w:ascii="Times New Roman" w:hAnsi="Times New Roman" w:cs="Times New Roman"/>
          <w:b/>
          <w:sz w:val="28"/>
          <w:szCs w:val="28"/>
        </w:rPr>
      </w:pPr>
    </w:p>
    <w:p w14:paraId="45625CC7" w14:textId="77777777" w:rsidR="00CC19C8" w:rsidRPr="00791859" w:rsidRDefault="00CC19C8" w:rsidP="00CC19C8">
      <w:pPr>
        <w:spacing w:after="0" w:line="240" w:lineRule="auto"/>
        <w:jc w:val="center"/>
        <w:rPr>
          <w:rFonts w:ascii="Times New Roman" w:hAnsi="Times New Roman" w:cs="Times New Roman"/>
          <w:b/>
          <w:sz w:val="28"/>
          <w:szCs w:val="28"/>
        </w:rPr>
      </w:pPr>
    </w:p>
    <w:p w14:paraId="698E2086" w14:textId="77777777" w:rsidR="00CC19C8" w:rsidRPr="00791859" w:rsidRDefault="00CC19C8" w:rsidP="00CC19C8">
      <w:pPr>
        <w:spacing w:after="0" w:line="240" w:lineRule="auto"/>
        <w:jc w:val="center"/>
        <w:rPr>
          <w:rFonts w:ascii="Times New Roman" w:hAnsi="Times New Roman" w:cs="Times New Roman"/>
          <w:b/>
          <w:sz w:val="28"/>
          <w:szCs w:val="28"/>
        </w:rPr>
      </w:pPr>
      <w:r w:rsidRPr="00791859">
        <w:rPr>
          <w:rFonts w:ascii="Times New Roman" w:hAnsi="Times New Roman" w:cs="Times New Roman"/>
          <w:b/>
          <w:sz w:val="28"/>
          <w:szCs w:val="28"/>
        </w:rPr>
        <w:t>Nr.______, datë____</w:t>
      </w:r>
      <w:r>
        <w:rPr>
          <w:rFonts w:ascii="Times New Roman" w:hAnsi="Times New Roman" w:cs="Times New Roman"/>
          <w:b/>
          <w:sz w:val="28"/>
          <w:szCs w:val="28"/>
        </w:rPr>
        <w:t>_____</w:t>
      </w:r>
    </w:p>
    <w:p w14:paraId="0C82938B" w14:textId="77777777" w:rsidR="00CC19C8" w:rsidRDefault="00CC19C8" w:rsidP="00CC19C8">
      <w:pPr>
        <w:spacing w:after="0" w:line="240" w:lineRule="auto"/>
        <w:jc w:val="center"/>
        <w:rPr>
          <w:rFonts w:ascii="Times New Roman" w:hAnsi="Times New Roman" w:cs="Times New Roman"/>
          <w:b/>
          <w:sz w:val="28"/>
          <w:szCs w:val="28"/>
        </w:rPr>
      </w:pPr>
    </w:p>
    <w:p w14:paraId="0862ED54" w14:textId="77777777" w:rsidR="00CC19C8" w:rsidRPr="00791859" w:rsidRDefault="00CC19C8" w:rsidP="00CC19C8">
      <w:pPr>
        <w:spacing w:after="0" w:line="240" w:lineRule="auto"/>
        <w:jc w:val="center"/>
        <w:rPr>
          <w:rFonts w:ascii="Times New Roman" w:hAnsi="Times New Roman" w:cs="Times New Roman"/>
          <w:b/>
          <w:sz w:val="28"/>
          <w:szCs w:val="28"/>
        </w:rPr>
      </w:pPr>
    </w:p>
    <w:p w14:paraId="56375AF9" w14:textId="77777777" w:rsidR="00CC19C8" w:rsidRDefault="00CC19C8" w:rsidP="00CC19C8">
      <w:pPr>
        <w:pStyle w:val="Normal0"/>
        <w:jc w:val="center"/>
        <w:rPr>
          <w:rFonts w:ascii="Times New Roman" w:hAnsi="Times New Roman" w:cs="Times New Roman"/>
          <w:b/>
          <w:sz w:val="28"/>
          <w:szCs w:val="28"/>
          <w:lang w:val="sq-AL"/>
        </w:rPr>
      </w:pPr>
      <w:r w:rsidRPr="00791859">
        <w:rPr>
          <w:rFonts w:ascii="Times New Roman" w:hAnsi="Times New Roman" w:cs="Times New Roman"/>
          <w:b/>
          <w:sz w:val="28"/>
          <w:szCs w:val="28"/>
          <w:lang w:val="sq-AL"/>
        </w:rPr>
        <w:t xml:space="preserve">PËR </w:t>
      </w:r>
    </w:p>
    <w:p w14:paraId="24A9E9C9" w14:textId="77777777" w:rsidR="00CC19C8" w:rsidRPr="00791859" w:rsidRDefault="00CC19C8" w:rsidP="00CC19C8">
      <w:pPr>
        <w:pStyle w:val="Normal0"/>
        <w:jc w:val="center"/>
        <w:rPr>
          <w:rFonts w:ascii="Times New Roman" w:hAnsi="Times New Roman" w:cs="Times New Roman"/>
          <w:b/>
          <w:sz w:val="28"/>
          <w:szCs w:val="28"/>
          <w:u w:val="single"/>
          <w:lang w:val="sq-AL"/>
        </w:rPr>
      </w:pPr>
    </w:p>
    <w:p w14:paraId="257A8A01" w14:textId="77777777" w:rsidR="00CC19C8" w:rsidRPr="00791859" w:rsidRDefault="00CC19C8" w:rsidP="00CC19C8">
      <w:pPr>
        <w:pStyle w:val="Normal0"/>
        <w:jc w:val="center"/>
        <w:rPr>
          <w:rFonts w:ascii="Times New Roman" w:hAnsi="Times New Roman" w:cs="Times New Roman"/>
          <w:b/>
          <w:sz w:val="28"/>
          <w:szCs w:val="28"/>
          <w:u w:val="single"/>
          <w:lang w:val="sq-AL"/>
        </w:rPr>
      </w:pPr>
      <w:r w:rsidRPr="00791859">
        <w:rPr>
          <w:rFonts w:ascii="Times New Roman" w:hAnsi="Times New Roman" w:cs="Times New Roman"/>
          <w:b/>
          <w:sz w:val="28"/>
          <w:szCs w:val="28"/>
          <w:u w:val="single"/>
          <w:lang w:val="sq-AL"/>
        </w:rPr>
        <w:t xml:space="preserve">PROPOZIMIN E PROJEKTLIGJIT “PËR TREGJET </w:t>
      </w:r>
      <w:r>
        <w:rPr>
          <w:rFonts w:ascii="Times New Roman" w:hAnsi="Times New Roman" w:cs="Times New Roman"/>
          <w:b/>
          <w:sz w:val="28"/>
          <w:szCs w:val="28"/>
          <w:u w:val="single"/>
          <w:lang w:val="sq-AL"/>
        </w:rPr>
        <w:t xml:space="preserve">                                              </w:t>
      </w:r>
      <w:r w:rsidRPr="00791859">
        <w:rPr>
          <w:rFonts w:ascii="Times New Roman" w:hAnsi="Times New Roman" w:cs="Times New Roman"/>
          <w:b/>
          <w:sz w:val="28"/>
          <w:szCs w:val="28"/>
          <w:u w:val="single"/>
          <w:lang w:val="sq-AL"/>
        </w:rPr>
        <w:t>E</w:t>
      </w:r>
      <w:r>
        <w:rPr>
          <w:rFonts w:ascii="Times New Roman" w:hAnsi="Times New Roman" w:cs="Times New Roman"/>
          <w:b/>
          <w:sz w:val="28"/>
          <w:szCs w:val="28"/>
          <w:u w:val="single"/>
          <w:lang w:val="sq-AL"/>
        </w:rPr>
        <w:t xml:space="preserve"> </w:t>
      </w:r>
      <w:r w:rsidRPr="00791859">
        <w:rPr>
          <w:rFonts w:ascii="Times New Roman" w:hAnsi="Times New Roman" w:cs="Times New Roman"/>
          <w:b/>
          <w:sz w:val="28"/>
          <w:szCs w:val="28"/>
          <w:u w:val="single"/>
          <w:lang w:val="sq-AL"/>
        </w:rPr>
        <w:t>KRIPTOASETEVE”</w:t>
      </w:r>
    </w:p>
    <w:p w14:paraId="690D14DD" w14:textId="77777777" w:rsidR="00CC19C8" w:rsidRPr="00791859" w:rsidRDefault="00CC19C8" w:rsidP="00CC19C8">
      <w:pPr>
        <w:pStyle w:val="Normal0"/>
        <w:jc w:val="center"/>
        <w:rPr>
          <w:rFonts w:ascii="Times New Roman" w:hAnsi="Times New Roman" w:cs="Times New Roman"/>
          <w:sz w:val="28"/>
          <w:szCs w:val="28"/>
          <w:u w:val="single"/>
          <w:lang w:val="sq-AL"/>
        </w:rPr>
      </w:pPr>
    </w:p>
    <w:p w14:paraId="35E64D95" w14:textId="77777777" w:rsidR="00CC19C8" w:rsidRPr="00791859" w:rsidRDefault="00CC19C8" w:rsidP="00CC19C8">
      <w:pPr>
        <w:spacing w:after="0" w:line="240" w:lineRule="auto"/>
        <w:jc w:val="both"/>
        <w:rPr>
          <w:rFonts w:ascii="Times New Roman" w:eastAsia="Times New Roman" w:hAnsi="Times New Roman" w:cs="Times New Roman"/>
          <w:bCs/>
          <w:color w:val="FF0000"/>
          <w:sz w:val="28"/>
          <w:szCs w:val="28"/>
          <w:lang w:eastAsia="it-IT"/>
        </w:rPr>
      </w:pPr>
      <w:r w:rsidRPr="00791859">
        <w:rPr>
          <w:rFonts w:ascii="Times New Roman" w:eastAsia="Times New Roman" w:hAnsi="Times New Roman" w:cs="Times New Roman"/>
          <w:bCs/>
          <w:color w:val="000000"/>
          <w:sz w:val="28"/>
          <w:szCs w:val="28"/>
          <w:lang w:eastAsia="it-IT"/>
        </w:rPr>
        <w:t>N</w:t>
      </w:r>
      <w:r w:rsidRPr="00791859">
        <w:rPr>
          <w:rFonts w:ascii="Times New Roman" w:eastAsia="Times New Roman" w:hAnsi="Times New Roman" w:cs="Times New Roman"/>
          <w:color w:val="000000"/>
          <w:sz w:val="28"/>
          <w:szCs w:val="28"/>
          <w:lang w:eastAsia="it-IT"/>
        </w:rPr>
        <w:t>ë</w:t>
      </w:r>
      <w:r w:rsidRPr="00791859">
        <w:rPr>
          <w:rFonts w:ascii="Times New Roman" w:eastAsia="Times New Roman" w:hAnsi="Times New Roman" w:cs="Times New Roman"/>
          <w:bCs/>
          <w:color w:val="000000"/>
          <w:sz w:val="28"/>
          <w:szCs w:val="28"/>
          <w:lang w:eastAsia="it-IT"/>
        </w:rPr>
        <w:t xml:space="preserve"> mbështetje t</w:t>
      </w:r>
      <w:r w:rsidRPr="00791859">
        <w:rPr>
          <w:rFonts w:ascii="Times New Roman" w:eastAsia="Times New Roman" w:hAnsi="Times New Roman" w:cs="Times New Roman"/>
          <w:color w:val="000000"/>
          <w:sz w:val="28"/>
          <w:szCs w:val="28"/>
          <w:lang w:eastAsia="it-IT"/>
        </w:rPr>
        <w:t xml:space="preserve">ë </w:t>
      </w:r>
      <w:bookmarkStart w:id="40" w:name="_Hlk229050217"/>
      <w:r w:rsidRPr="00791859">
        <w:rPr>
          <w:rFonts w:ascii="Times New Roman" w:hAnsi="Times New Roman" w:cs="Times New Roman"/>
          <w:sz w:val="28"/>
          <w:szCs w:val="28"/>
        </w:rPr>
        <w:t>neneve 81</w:t>
      </w:r>
      <w:r>
        <w:rPr>
          <w:rFonts w:ascii="Times New Roman" w:hAnsi="Times New Roman" w:cs="Times New Roman"/>
          <w:sz w:val="28"/>
          <w:szCs w:val="28"/>
        </w:rPr>
        <w:t>,</w:t>
      </w:r>
      <w:r w:rsidRPr="00791859">
        <w:rPr>
          <w:rFonts w:ascii="Times New Roman" w:hAnsi="Times New Roman" w:cs="Times New Roman"/>
          <w:sz w:val="28"/>
          <w:szCs w:val="28"/>
        </w:rPr>
        <w:t xml:space="preserve"> pika 1</w:t>
      </w:r>
      <w:r>
        <w:rPr>
          <w:rFonts w:ascii="Times New Roman" w:hAnsi="Times New Roman" w:cs="Times New Roman"/>
          <w:sz w:val="28"/>
          <w:szCs w:val="28"/>
        </w:rPr>
        <w:t>,</w:t>
      </w:r>
      <w:r w:rsidRPr="00791859">
        <w:rPr>
          <w:rFonts w:ascii="Times New Roman" w:hAnsi="Times New Roman" w:cs="Times New Roman"/>
          <w:sz w:val="28"/>
          <w:szCs w:val="28"/>
        </w:rPr>
        <w:t xml:space="preserve"> dhe 100</w:t>
      </w:r>
      <w:r>
        <w:rPr>
          <w:rFonts w:ascii="Times New Roman" w:hAnsi="Times New Roman" w:cs="Times New Roman"/>
          <w:sz w:val="28"/>
          <w:szCs w:val="28"/>
        </w:rPr>
        <w:t>,</w:t>
      </w:r>
      <w:r w:rsidRPr="00791859">
        <w:rPr>
          <w:rFonts w:ascii="Times New Roman" w:hAnsi="Times New Roman" w:cs="Times New Roman"/>
          <w:sz w:val="28"/>
          <w:szCs w:val="28"/>
        </w:rPr>
        <w:t xml:space="preserve"> të Kushtetutës</w:t>
      </w:r>
      <w:bookmarkEnd w:id="40"/>
      <w:r w:rsidRPr="00791859">
        <w:rPr>
          <w:rFonts w:ascii="Times New Roman" w:hAnsi="Times New Roman" w:cs="Times New Roman"/>
          <w:sz w:val="28"/>
          <w:szCs w:val="28"/>
        </w:rPr>
        <w:t>,</w:t>
      </w:r>
      <w:r w:rsidRPr="00791859">
        <w:rPr>
          <w:rFonts w:ascii="Times New Roman" w:eastAsia="Times New Roman" w:hAnsi="Times New Roman" w:cs="Times New Roman"/>
          <w:sz w:val="28"/>
          <w:szCs w:val="28"/>
        </w:rPr>
        <w:t xml:space="preserve"> </w:t>
      </w:r>
      <w:r w:rsidRPr="00791859">
        <w:rPr>
          <w:rFonts w:ascii="Times New Roman" w:hAnsi="Times New Roman" w:cs="Times New Roman"/>
          <w:sz w:val="28"/>
          <w:szCs w:val="28"/>
        </w:rPr>
        <w:t xml:space="preserve">me propozimin e </w:t>
      </w:r>
      <w:r>
        <w:rPr>
          <w:rFonts w:ascii="Times New Roman" w:hAnsi="Times New Roman" w:cs="Times New Roman"/>
          <w:sz w:val="28"/>
          <w:szCs w:val="28"/>
        </w:rPr>
        <w:t>m</w:t>
      </w:r>
      <w:r w:rsidRPr="00791859">
        <w:rPr>
          <w:rFonts w:ascii="Times New Roman" w:hAnsi="Times New Roman" w:cs="Times New Roman"/>
          <w:sz w:val="28"/>
          <w:szCs w:val="28"/>
        </w:rPr>
        <w:t>inistrit të Ekonomisë dhe Inovacionit, Këshilli i Ministrave</w:t>
      </w:r>
    </w:p>
    <w:p w14:paraId="5F3B2B2A" w14:textId="77777777" w:rsidR="00CC19C8" w:rsidRPr="00791859" w:rsidRDefault="00CC19C8" w:rsidP="00CC19C8">
      <w:pPr>
        <w:spacing w:after="0" w:line="240" w:lineRule="auto"/>
        <w:jc w:val="both"/>
        <w:rPr>
          <w:rFonts w:ascii="Times New Roman" w:hAnsi="Times New Roman" w:cs="Times New Roman"/>
          <w:sz w:val="28"/>
          <w:szCs w:val="28"/>
        </w:rPr>
      </w:pPr>
    </w:p>
    <w:p w14:paraId="7BF3C285" w14:textId="77777777" w:rsidR="00CC19C8" w:rsidRPr="00791859" w:rsidRDefault="00CC19C8" w:rsidP="00CC19C8">
      <w:pPr>
        <w:spacing w:after="0" w:line="240" w:lineRule="auto"/>
        <w:jc w:val="center"/>
        <w:rPr>
          <w:rFonts w:ascii="Times New Roman" w:hAnsi="Times New Roman" w:cs="Times New Roman"/>
          <w:b/>
          <w:sz w:val="28"/>
          <w:szCs w:val="28"/>
        </w:rPr>
      </w:pPr>
      <w:r w:rsidRPr="00791859">
        <w:rPr>
          <w:rFonts w:ascii="Times New Roman" w:hAnsi="Times New Roman" w:cs="Times New Roman"/>
          <w:b/>
          <w:sz w:val="28"/>
          <w:szCs w:val="28"/>
        </w:rPr>
        <w:t>V E N D O S I:</w:t>
      </w:r>
    </w:p>
    <w:p w14:paraId="517A6778" w14:textId="77777777" w:rsidR="00CC19C8" w:rsidRPr="00791859" w:rsidRDefault="00CC19C8" w:rsidP="00CC19C8">
      <w:pPr>
        <w:spacing w:after="0" w:line="240" w:lineRule="auto"/>
        <w:jc w:val="both"/>
        <w:rPr>
          <w:rFonts w:ascii="Times New Roman" w:hAnsi="Times New Roman" w:cs="Times New Roman"/>
          <w:sz w:val="28"/>
          <w:szCs w:val="28"/>
        </w:rPr>
      </w:pPr>
    </w:p>
    <w:p w14:paraId="5FE049DF" w14:textId="77777777" w:rsidR="00CC19C8" w:rsidRPr="00791859" w:rsidRDefault="00CC19C8" w:rsidP="00CC19C8">
      <w:pPr>
        <w:pStyle w:val="Normal0"/>
        <w:jc w:val="both"/>
        <w:rPr>
          <w:rFonts w:ascii="Times New Roman" w:hAnsi="Times New Roman" w:cs="Times New Roman"/>
          <w:bCs/>
          <w:color w:val="212529"/>
          <w:sz w:val="28"/>
          <w:szCs w:val="28"/>
          <w:shd w:val="clear" w:color="auto" w:fill="C2C2C2"/>
          <w:lang w:val="sq-AL"/>
        </w:rPr>
      </w:pPr>
      <w:r w:rsidRPr="00791859">
        <w:rPr>
          <w:rFonts w:ascii="Times New Roman" w:hAnsi="Times New Roman" w:cs="Times New Roman"/>
          <w:sz w:val="28"/>
          <w:szCs w:val="28"/>
          <w:lang w:val="sq-AL"/>
        </w:rPr>
        <w:t>Propozimin e projektligjit “Për tregjet e kriptoaseteve”</w:t>
      </w:r>
      <w:r>
        <w:rPr>
          <w:rFonts w:ascii="Times New Roman" w:hAnsi="Times New Roman" w:cs="Times New Roman"/>
          <w:sz w:val="28"/>
          <w:szCs w:val="28"/>
          <w:lang w:val="sq-AL"/>
        </w:rPr>
        <w:t xml:space="preserve">, për shqyrtim dhe miratim në Kuvendin e Republikës së Shqipërisë, sipas tekstit dhe relacionit që i bashkëlidhen </w:t>
      </w:r>
      <w:r w:rsidRPr="00791859">
        <w:rPr>
          <w:rFonts w:ascii="Times New Roman" w:hAnsi="Times New Roman" w:cs="Times New Roman"/>
          <w:sz w:val="28"/>
          <w:szCs w:val="28"/>
          <w:lang w:val="sq-AL"/>
        </w:rPr>
        <w:t xml:space="preserve">këtij vendimi.   </w:t>
      </w:r>
    </w:p>
    <w:p w14:paraId="3A7EE3B4" w14:textId="77777777" w:rsidR="00CC19C8" w:rsidRPr="00791859" w:rsidRDefault="00CC19C8" w:rsidP="00CC19C8">
      <w:pPr>
        <w:pStyle w:val="Normal0"/>
        <w:rPr>
          <w:rFonts w:ascii="Times New Roman" w:hAnsi="Times New Roman" w:cs="Times New Roman"/>
          <w:sz w:val="28"/>
          <w:szCs w:val="28"/>
          <w:lang w:val="sq-AL"/>
        </w:rPr>
      </w:pPr>
    </w:p>
    <w:p w14:paraId="30F23540" w14:textId="77777777" w:rsidR="00CC19C8" w:rsidRPr="00791859" w:rsidRDefault="00CC19C8" w:rsidP="00CC19C8">
      <w:pPr>
        <w:spacing w:after="0" w:line="240" w:lineRule="auto"/>
        <w:jc w:val="both"/>
        <w:rPr>
          <w:rFonts w:ascii="Times New Roman" w:hAnsi="Times New Roman" w:cs="Times New Roman"/>
          <w:sz w:val="28"/>
          <w:szCs w:val="28"/>
        </w:rPr>
      </w:pPr>
      <w:r w:rsidRPr="00791859">
        <w:rPr>
          <w:rFonts w:ascii="Times New Roman" w:hAnsi="Times New Roman" w:cs="Times New Roman"/>
          <w:sz w:val="28"/>
          <w:szCs w:val="28"/>
        </w:rPr>
        <w:t>Ky vendim hyn në fuqi menjëherë.</w:t>
      </w:r>
    </w:p>
    <w:p w14:paraId="56F1AF51" w14:textId="77777777" w:rsidR="00CC19C8" w:rsidRPr="00791859" w:rsidRDefault="00CC19C8" w:rsidP="00CC19C8">
      <w:pPr>
        <w:spacing w:after="0" w:line="240" w:lineRule="auto"/>
        <w:jc w:val="both"/>
        <w:rPr>
          <w:rFonts w:ascii="Times New Roman" w:hAnsi="Times New Roman" w:cs="Times New Roman"/>
          <w:sz w:val="28"/>
          <w:szCs w:val="28"/>
        </w:rPr>
      </w:pPr>
    </w:p>
    <w:p w14:paraId="10DF92D1" w14:textId="77777777" w:rsidR="00CC19C8" w:rsidRPr="00791859" w:rsidRDefault="00CC19C8" w:rsidP="00CC19C8">
      <w:pPr>
        <w:spacing w:after="0" w:line="240" w:lineRule="auto"/>
        <w:jc w:val="center"/>
        <w:rPr>
          <w:rFonts w:ascii="Times New Roman" w:hAnsi="Times New Roman" w:cs="Times New Roman"/>
          <w:b/>
          <w:sz w:val="28"/>
          <w:szCs w:val="28"/>
        </w:rPr>
      </w:pPr>
    </w:p>
    <w:p w14:paraId="6C100DFA" w14:textId="77777777" w:rsidR="00CC19C8" w:rsidRPr="00791859" w:rsidRDefault="00CC19C8" w:rsidP="00CC19C8">
      <w:pPr>
        <w:spacing w:after="0" w:line="240" w:lineRule="auto"/>
        <w:jc w:val="center"/>
        <w:rPr>
          <w:rFonts w:ascii="Times New Roman" w:hAnsi="Times New Roman" w:cs="Times New Roman"/>
          <w:b/>
          <w:sz w:val="28"/>
          <w:szCs w:val="28"/>
        </w:rPr>
      </w:pPr>
      <w:r w:rsidRPr="00791859">
        <w:rPr>
          <w:rFonts w:ascii="Times New Roman" w:hAnsi="Times New Roman" w:cs="Times New Roman"/>
          <w:b/>
          <w:sz w:val="28"/>
          <w:szCs w:val="28"/>
        </w:rPr>
        <w:t>K R Y E M I N I S T R I</w:t>
      </w:r>
    </w:p>
    <w:p w14:paraId="3EF5168C" w14:textId="77777777" w:rsidR="00CC19C8" w:rsidRPr="00791859" w:rsidRDefault="00CC19C8" w:rsidP="00CC19C8">
      <w:pPr>
        <w:spacing w:after="0" w:line="240" w:lineRule="auto"/>
        <w:jc w:val="center"/>
        <w:rPr>
          <w:rFonts w:ascii="Times New Roman" w:hAnsi="Times New Roman" w:cs="Times New Roman"/>
          <w:b/>
          <w:sz w:val="28"/>
          <w:szCs w:val="28"/>
        </w:rPr>
      </w:pPr>
    </w:p>
    <w:p w14:paraId="5B6ED3E5" w14:textId="77777777" w:rsidR="00CC19C8" w:rsidRPr="00791859" w:rsidRDefault="00CC19C8" w:rsidP="00CC19C8">
      <w:pPr>
        <w:spacing w:after="0" w:line="240" w:lineRule="auto"/>
        <w:jc w:val="center"/>
        <w:rPr>
          <w:rFonts w:ascii="Times New Roman" w:hAnsi="Times New Roman" w:cs="Times New Roman"/>
          <w:b/>
          <w:sz w:val="28"/>
          <w:szCs w:val="28"/>
        </w:rPr>
      </w:pPr>
    </w:p>
    <w:p w14:paraId="45C3ECA1" w14:textId="77777777" w:rsidR="00CC19C8" w:rsidRDefault="00CC19C8" w:rsidP="00CC19C8">
      <w:pPr>
        <w:spacing w:after="0" w:line="240" w:lineRule="auto"/>
        <w:jc w:val="center"/>
        <w:rPr>
          <w:rFonts w:ascii="Times New Roman" w:hAnsi="Times New Roman" w:cs="Times New Roman"/>
          <w:b/>
          <w:sz w:val="28"/>
          <w:szCs w:val="28"/>
        </w:rPr>
      </w:pPr>
      <w:r w:rsidRPr="00791859">
        <w:rPr>
          <w:rFonts w:ascii="Times New Roman" w:hAnsi="Times New Roman" w:cs="Times New Roman"/>
          <w:b/>
          <w:sz w:val="28"/>
          <w:szCs w:val="28"/>
        </w:rPr>
        <w:t>EDI RAMA</w:t>
      </w:r>
    </w:p>
    <w:p w14:paraId="0859C0AC" w14:textId="77777777" w:rsidR="00CC19C8" w:rsidRDefault="00CC19C8" w:rsidP="00CC19C8">
      <w:pPr>
        <w:spacing w:after="0" w:line="240" w:lineRule="auto"/>
        <w:jc w:val="center"/>
        <w:rPr>
          <w:rFonts w:ascii="Times New Roman" w:hAnsi="Times New Roman" w:cs="Times New Roman"/>
          <w:b/>
          <w:sz w:val="28"/>
          <w:szCs w:val="28"/>
        </w:rPr>
      </w:pPr>
    </w:p>
    <w:p w14:paraId="76413456" w14:textId="77777777" w:rsidR="00CC19C8" w:rsidRPr="00E86234" w:rsidRDefault="00CC19C8" w:rsidP="00CC19C8">
      <w:pPr>
        <w:spacing w:line="240" w:lineRule="auto"/>
        <w:jc w:val="center"/>
        <w:rPr>
          <w:rFonts w:ascii="Times New Roman" w:eastAsia="Times New Roman" w:hAnsi="Times New Roman" w:cs="Times New Roman"/>
          <w:b/>
          <w:bCs/>
          <w:sz w:val="28"/>
          <w:szCs w:val="28"/>
          <w:lang w:val="fr-FR" w:bidi="en-US"/>
        </w:rPr>
      </w:pPr>
      <w:r w:rsidRPr="00E86234">
        <w:rPr>
          <w:rFonts w:ascii="Times New Roman" w:eastAsia="Times New Roman" w:hAnsi="Times New Roman" w:cs="Times New Roman"/>
          <w:b/>
          <w:bCs/>
          <w:sz w:val="28"/>
          <w:szCs w:val="28"/>
          <w:lang w:val="fr-FR" w:bidi="en-US"/>
        </w:rPr>
        <w:t>Në mungesë dhe me porosi</w:t>
      </w:r>
    </w:p>
    <w:p w14:paraId="3E81CDBD" w14:textId="77777777" w:rsidR="00CC19C8" w:rsidRDefault="00CC19C8" w:rsidP="00CC19C8">
      <w:pPr>
        <w:spacing w:after="0" w:line="240" w:lineRule="auto"/>
        <w:jc w:val="center"/>
        <w:rPr>
          <w:rFonts w:ascii="Times New Roman" w:eastAsia="Times New Roman" w:hAnsi="Times New Roman" w:cs="Times New Roman"/>
          <w:b/>
          <w:bCs/>
          <w:sz w:val="28"/>
          <w:szCs w:val="28"/>
          <w:lang w:val="fr-FR" w:bidi="en-US"/>
        </w:rPr>
      </w:pPr>
      <w:r w:rsidRPr="00E86234">
        <w:rPr>
          <w:rFonts w:ascii="Times New Roman" w:eastAsia="Times New Roman" w:hAnsi="Times New Roman" w:cs="Times New Roman"/>
          <w:b/>
          <w:bCs/>
          <w:sz w:val="28"/>
          <w:szCs w:val="28"/>
          <w:lang w:val="fr-FR" w:bidi="en-US"/>
        </w:rPr>
        <w:t>ZËVENDËSKRYEMINISTRI</w:t>
      </w:r>
    </w:p>
    <w:p w14:paraId="14BEA74D" w14:textId="77777777" w:rsidR="00CC19C8" w:rsidRPr="00F73808" w:rsidRDefault="00CC19C8" w:rsidP="00CC19C8">
      <w:pPr>
        <w:spacing w:after="0" w:line="240" w:lineRule="auto"/>
        <w:jc w:val="center"/>
        <w:rPr>
          <w:rFonts w:ascii="Times New Roman" w:eastAsia="Times New Roman" w:hAnsi="Times New Roman" w:cs="Times New Roman"/>
          <w:b/>
          <w:bCs/>
          <w:sz w:val="28"/>
          <w:szCs w:val="28"/>
          <w:lang w:val="fr-FR" w:bidi="en-US"/>
        </w:rPr>
      </w:pPr>
    </w:p>
    <w:p w14:paraId="7124EE11" w14:textId="77777777" w:rsidR="00CC19C8" w:rsidRPr="003B414F" w:rsidRDefault="00CC19C8" w:rsidP="00CC19C8">
      <w:pPr>
        <w:spacing w:after="0" w:line="240" w:lineRule="auto"/>
        <w:jc w:val="center"/>
        <w:rPr>
          <w:rFonts w:ascii="Times New Roman" w:hAnsi="Times New Roman" w:cs="Times New Roman"/>
          <w:b/>
          <w:sz w:val="28"/>
          <w:lang w:val="it-IT"/>
        </w:rPr>
      </w:pPr>
      <w:r w:rsidRPr="003B414F">
        <w:rPr>
          <w:rFonts w:ascii="Times New Roman" w:hAnsi="Times New Roman" w:cs="Times New Roman"/>
          <w:b/>
          <w:sz w:val="28"/>
          <w:lang w:val="it-IT"/>
        </w:rPr>
        <w:t>ALBANA KOÇIU</w:t>
      </w:r>
    </w:p>
    <w:p w14:paraId="30CDEBC0" w14:textId="77777777" w:rsidR="00CC19C8" w:rsidRDefault="00CC19C8" w:rsidP="00CC19C8">
      <w:pPr>
        <w:spacing w:after="0" w:line="240" w:lineRule="auto"/>
        <w:jc w:val="center"/>
        <w:rPr>
          <w:rFonts w:ascii="Times New Roman" w:hAnsi="Times New Roman" w:cs="Times New Roman"/>
          <w:b/>
          <w:sz w:val="28"/>
          <w:szCs w:val="28"/>
        </w:rPr>
      </w:pPr>
    </w:p>
    <w:p w14:paraId="66D9FC0A" w14:textId="77777777" w:rsidR="00CC19C8" w:rsidRPr="00B26079" w:rsidRDefault="00CC19C8" w:rsidP="00CC19C8">
      <w:pPr>
        <w:spacing w:after="0" w:line="240" w:lineRule="auto"/>
        <w:rPr>
          <w:rFonts w:ascii="Times New Roman" w:hAnsi="Times New Roman" w:cs="Times New Roman"/>
          <w:sz w:val="24"/>
          <w:lang w:val="it-IT"/>
        </w:rPr>
      </w:pPr>
      <w:r>
        <w:rPr>
          <w:rFonts w:ascii="Times New Roman" w:hAnsi="Times New Roman" w:cs="Times New Roman"/>
          <w:sz w:val="24"/>
          <w:lang w:val="it-IT"/>
        </w:rPr>
        <w:t>MINISTRI I EKONOMISË</w:t>
      </w:r>
      <w:r w:rsidRPr="00B26079">
        <w:rPr>
          <w:rFonts w:ascii="Times New Roman" w:hAnsi="Times New Roman" w:cs="Times New Roman"/>
          <w:sz w:val="24"/>
          <w:lang w:val="it-IT"/>
        </w:rPr>
        <w:t xml:space="preserve"> </w:t>
      </w:r>
    </w:p>
    <w:p w14:paraId="53A6FCEC" w14:textId="77777777" w:rsidR="00CC19C8" w:rsidRPr="00B26079" w:rsidRDefault="00CC19C8" w:rsidP="00CC19C8">
      <w:pPr>
        <w:spacing w:after="0" w:line="240" w:lineRule="auto"/>
        <w:rPr>
          <w:rFonts w:ascii="Times New Roman" w:hAnsi="Times New Roman" w:cs="Times New Roman"/>
          <w:sz w:val="24"/>
          <w:lang w:val="it-IT"/>
        </w:rPr>
      </w:pPr>
      <w:r>
        <w:rPr>
          <w:rFonts w:ascii="Times New Roman" w:hAnsi="Times New Roman" w:cs="Times New Roman"/>
          <w:sz w:val="24"/>
          <w:lang w:val="it-IT"/>
        </w:rPr>
        <w:t xml:space="preserve">    </w:t>
      </w:r>
      <w:r w:rsidRPr="00B26079">
        <w:rPr>
          <w:rFonts w:ascii="Times New Roman" w:hAnsi="Times New Roman" w:cs="Times New Roman"/>
          <w:sz w:val="24"/>
          <w:lang w:val="it-IT"/>
        </w:rPr>
        <w:t>DHE INOVACIONIT</w:t>
      </w:r>
    </w:p>
    <w:p w14:paraId="4841DC26" w14:textId="77777777" w:rsidR="00CC19C8" w:rsidRPr="00B26079" w:rsidRDefault="00CC19C8" w:rsidP="00CC19C8">
      <w:pPr>
        <w:spacing w:after="0" w:line="240" w:lineRule="auto"/>
        <w:rPr>
          <w:rFonts w:ascii="Times New Roman" w:hAnsi="Times New Roman" w:cs="Times New Roman"/>
          <w:sz w:val="24"/>
          <w:lang w:val="it-IT"/>
        </w:rPr>
      </w:pPr>
    </w:p>
    <w:p w14:paraId="21A785A8" w14:textId="77777777" w:rsidR="00CC19C8" w:rsidRDefault="00CC19C8" w:rsidP="00CC19C8">
      <w:pPr>
        <w:spacing w:after="0" w:line="240" w:lineRule="auto"/>
        <w:rPr>
          <w:rFonts w:ascii="Times New Roman" w:hAnsi="Times New Roman" w:cs="Times New Roman"/>
          <w:sz w:val="24"/>
          <w:lang w:val="it-IT"/>
        </w:rPr>
      </w:pPr>
      <w:r>
        <w:rPr>
          <w:rFonts w:ascii="Times New Roman" w:hAnsi="Times New Roman" w:cs="Times New Roman"/>
          <w:sz w:val="24"/>
          <w:lang w:val="it-IT"/>
        </w:rPr>
        <w:t xml:space="preserve">   DELINA IBRAHIMAJ</w:t>
      </w:r>
    </w:p>
    <w:sectPr w:rsidR="00CC19C8" w:rsidSect="00782550">
      <w:headerReference w:type="default" r:id="rId12"/>
      <w:footerReference w:type="default" r:id="rId13"/>
      <w:footerReference w:type="first" r:id="rId14"/>
      <w:pgSz w:w="11906" w:h="16838" w:code="9"/>
      <w:pgMar w:top="1440" w:right="1440" w:bottom="1440" w:left="180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AACA6C" w14:textId="77777777" w:rsidR="00543428" w:rsidRDefault="00543428">
      <w:pPr>
        <w:spacing w:after="0" w:line="240" w:lineRule="auto"/>
      </w:pPr>
      <w:r>
        <w:separator/>
      </w:r>
    </w:p>
  </w:endnote>
  <w:endnote w:type="continuationSeparator" w:id="0">
    <w:p w14:paraId="1D604740" w14:textId="77777777" w:rsidR="00543428" w:rsidRDefault="00543428">
      <w:pPr>
        <w:spacing w:after="0" w:line="240" w:lineRule="auto"/>
      </w:pPr>
      <w:r>
        <w:continuationSeparator/>
      </w:r>
    </w:p>
  </w:endnote>
  <w:endnote w:type="continuationNotice" w:id="1">
    <w:p w14:paraId="5F90CE9F" w14:textId="77777777" w:rsidR="00543428" w:rsidRDefault="005434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embedRegular r:id="rId1" w:fontKey="{7F463B1E-5D4D-451F-9B5F-D0FDD5D62437}"/>
    <w:embedBold r:id="rId2" w:fontKey="{73426146-99EA-4BFF-B5C0-8EB71AEE1318}"/>
    <w:embedItalic r:id="rId3" w:fontKey="{C434E5A1-9720-4317-8B5A-30A5224D38A8}"/>
  </w:font>
  <w:font w:name="Yu Gothic">
    <w:panose1 w:val="020B04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embedRegular r:id="rId4" w:fontKey="{DA789FE7-6AF0-4D6E-BF80-7EBCBE9B2D00}"/>
    <w:embedBold r:id="rId5" w:fontKey="{4F401E51-6C19-4730-B787-71F533B10E2F}"/>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embedRegular r:id="rId6" w:fontKey="{7A717236-E402-49B9-A360-EAD11AE5E63B}"/>
    <w:embedBold r:id="rId7" w:fontKey="{7F1FE203-7F9D-4E54-8B3C-940A6D2494AD}"/>
  </w:font>
  <w:font w:name="Segoe UI">
    <w:panose1 w:val="020B0502040204020203"/>
    <w:charset w:val="00"/>
    <w:family w:val="swiss"/>
    <w:pitch w:val="variable"/>
    <w:sig w:usb0="E4002EFF" w:usb1="C000E47F" w:usb2="00000009" w:usb3="00000000" w:csb0="000001FF" w:csb1="00000000"/>
    <w:embedRegular r:id="rId8" w:fontKey="{F0719BAC-BF81-4E73-B311-3EA82F0AA72D}"/>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Bold r:id="rId9" w:fontKey="{86470607-F551-4495-8E95-86D3C0B37F60}"/>
  </w:font>
  <w:font w:name="MS Mincho">
    <w:altName w:val="MS Gothic"/>
    <w:panose1 w:val="02020609040205080304"/>
    <w:charset w:val="80"/>
    <w:family w:val="roman"/>
    <w:notTrueType/>
    <w:pitch w:val="fixed"/>
    <w:sig w:usb0="00000000" w:usb1="08070000" w:usb2="00000010" w:usb3="00000000" w:csb0="00020000" w:csb1="00000000"/>
  </w:font>
  <w:font w:name="Play">
    <w:altName w:val="Calibri"/>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08782823"/>
      <w:docPartObj>
        <w:docPartGallery w:val="Page Numbers (Bottom of Page)"/>
        <w:docPartUnique/>
      </w:docPartObj>
    </w:sdtPr>
    <w:sdtEndPr>
      <w:rPr>
        <w:rFonts w:ascii="Times New Roman" w:hAnsi="Times New Roman" w:cs="Times New Roman"/>
        <w:noProof/>
        <w:sz w:val="24"/>
      </w:rPr>
    </w:sdtEndPr>
    <w:sdtContent>
      <w:p w14:paraId="1143883E" w14:textId="176B1CD4" w:rsidR="00F56EA8" w:rsidRPr="00782550" w:rsidRDefault="00F56EA8">
        <w:pPr>
          <w:pStyle w:val="Footer"/>
          <w:jc w:val="right"/>
          <w:rPr>
            <w:rFonts w:ascii="Times New Roman" w:hAnsi="Times New Roman" w:cs="Times New Roman"/>
            <w:sz w:val="24"/>
          </w:rPr>
        </w:pPr>
        <w:r w:rsidRPr="00782550">
          <w:rPr>
            <w:rFonts w:ascii="Times New Roman" w:hAnsi="Times New Roman" w:cs="Times New Roman"/>
            <w:noProof w:val="0"/>
            <w:sz w:val="24"/>
          </w:rPr>
          <w:fldChar w:fldCharType="begin"/>
        </w:r>
        <w:r w:rsidRPr="00782550">
          <w:rPr>
            <w:rFonts w:ascii="Times New Roman" w:hAnsi="Times New Roman" w:cs="Times New Roman"/>
            <w:sz w:val="24"/>
          </w:rPr>
          <w:instrText xml:space="preserve"> PAGE   \* MERGEFORMAT </w:instrText>
        </w:r>
        <w:r w:rsidRPr="00782550">
          <w:rPr>
            <w:rFonts w:ascii="Times New Roman" w:hAnsi="Times New Roman" w:cs="Times New Roman"/>
            <w:noProof w:val="0"/>
            <w:sz w:val="24"/>
          </w:rPr>
          <w:fldChar w:fldCharType="separate"/>
        </w:r>
        <w:r w:rsidR="00CC19C8">
          <w:rPr>
            <w:rFonts w:ascii="Times New Roman" w:hAnsi="Times New Roman" w:cs="Times New Roman"/>
            <w:sz w:val="24"/>
          </w:rPr>
          <w:t>225</w:t>
        </w:r>
        <w:r w:rsidRPr="00782550">
          <w:rPr>
            <w:rFonts w:ascii="Times New Roman" w:hAnsi="Times New Roman" w:cs="Times New Roman"/>
            <w:sz w:val="24"/>
          </w:rPr>
          <w:fldChar w:fldCharType="end"/>
        </w:r>
      </w:p>
    </w:sdtContent>
  </w:sdt>
  <w:p w14:paraId="00000A9A" w14:textId="77777777" w:rsidR="00F56EA8" w:rsidRDefault="00F56EA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499378971"/>
      <w:docPartObj>
        <w:docPartGallery w:val="Page Numbers (Bottom of Page)"/>
        <w:docPartUnique/>
      </w:docPartObj>
    </w:sdtPr>
    <w:sdtEndPr>
      <w:rPr>
        <w:noProof/>
      </w:rPr>
    </w:sdtEndPr>
    <w:sdtContent>
      <w:p w14:paraId="2A2239F3" w14:textId="2C254405" w:rsidR="00F56EA8" w:rsidRDefault="00F56EA8">
        <w:pPr>
          <w:pStyle w:val="Footer"/>
          <w:jc w:val="right"/>
        </w:pPr>
        <w:r>
          <w:rPr>
            <w:noProof w:val="0"/>
          </w:rPr>
          <w:fldChar w:fldCharType="begin"/>
        </w:r>
        <w:r>
          <w:instrText xml:space="preserve"> PAGE   \* MERGEFORMAT </w:instrText>
        </w:r>
        <w:r>
          <w:rPr>
            <w:noProof w:val="0"/>
          </w:rPr>
          <w:fldChar w:fldCharType="separate"/>
        </w:r>
        <w:r>
          <w:t>1</w:t>
        </w:r>
        <w:r>
          <w:fldChar w:fldCharType="end"/>
        </w:r>
      </w:p>
    </w:sdtContent>
  </w:sdt>
  <w:p w14:paraId="56E0D887" w14:textId="77777777" w:rsidR="00F56EA8" w:rsidRDefault="00F56E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B7FD4D" w14:textId="77777777" w:rsidR="00543428" w:rsidRDefault="00543428">
      <w:pPr>
        <w:spacing w:after="0" w:line="240" w:lineRule="auto"/>
      </w:pPr>
      <w:r>
        <w:separator/>
      </w:r>
    </w:p>
  </w:footnote>
  <w:footnote w:type="continuationSeparator" w:id="0">
    <w:p w14:paraId="0D448672" w14:textId="77777777" w:rsidR="00543428" w:rsidRDefault="00543428">
      <w:pPr>
        <w:spacing w:after="0" w:line="240" w:lineRule="auto"/>
      </w:pPr>
      <w:r>
        <w:continuationSeparator/>
      </w:r>
    </w:p>
  </w:footnote>
  <w:footnote w:type="continuationNotice" w:id="1">
    <w:p w14:paraId="5D1B329C" w14:textId="77777777" w:rsidR="00543428" w:rsidRDefault="00543428">
      <w:pPr>
        <w:spacing w:after="0" w:line="240" w:lineRule="auto"/>
      </w:pPr>
    </w:p>
  </w:footnote>
  <w:footnote w:id="2">
    <w:p w14:paraId="4F1255A7" w14:textId="4AAE4B54" w:rsidR="00F56EA8" w:rsidRPr="003617AA" w:rsidRDefault="00F56EA8" w:rsidP="6D401DFA">
      <w:pPr>
        <w:pStyle w:val="BodyText"/>
        <w:ind w:left="0" w:firstLine="0"/>
        <w:jc w:val="left"/>
        <w:rPr>
          <w:i/>
          <w:iCs/>
          <w:sz w:val="20"/>
          <w:szCs w:val="20"/>
        </w:rPr>
      </w:pPr>
      <w:r>
        <w:rPr>
          <w:rStyle w:val="FootnoteReference"/>
        </w:rPr>
        <w:footnoteRef/>
      </w:r>
      <w:r>
        <w:t xml:space="preserve"> </w:t>
      </w:r>
      <w:r w:rsidRPr="6D401DFA">
        <w:rPr>
          <w:i/>
          <w:iCs/>
          <w:sz w:val="20"/>
          <w:szCs w:val="20"/>
        </w:rPr>
        <w:t>Ky ligj është i përafruar plotësisht me:</w:t>
      </w:r>
    </w:p>
    <w:p w14:paraId="0C1AA158" w14:textId="1A604222" w:rsidR="00F56EA8" w:rsidRPr="003A7FE9" w:rsidRDefault="00F56EA8" w:rsidP="003A7FE9">
      <w:pPr>
        <w:pStyle w:val="FootnoteText"/>
        <w:jc w:val="both"/>
      </w:pPr>
      <w:r w:rsidRPr="00BC6062">
        <w:rPr>
          <w:rFonts w:ascii="Times New Roman" w:eastAsia="Times New Roman" w:hAnsi="Times New Roman" w:cs="Times New Roman"/>
          <w:i/>
          <w:iCs/>
          <w:noProof w:val="0"/>
        </w:rPr>
        <w:t xml:space="preserve">Rregulloren (BE) 2023/1114 e Parlamentit Evropian dhe </w:t>
      </w:r>
      <w:r>
        <w:rPr>
          <w:rFonts w:ascii="Times New Roman" w:eastAsia="Times New Roman" w:hAnsi="Times New Roman" w:cs="Times New Roman"/>
          <w:i/>
          <w:iCs/>
          <w:noProof w:val="0"/>
        </w:rPr>
        <w:t>të</w:t>
      </w:r>
      <w:r w:rsidRPr="00BC6062">
        <w:rPr>
          <w:rFonts w:ascii="Times New Roman" w:eastAsia="Times New Roman" w:hAnsi="Times New Roman" w:cs="Times New Roman"/>
          <w:i/>
          <w:iCs/>
          <w:noProof w:val="0"/>
        </w:rPr>
        <w:t xml:space="preserve"> Këshillit, datë 31 maj 2023, mbi tregjet e kriptoaseteve dhe që amendon </w:t>
      </w:r>
      <w:r>
        <w:rPr>
          <w:rFonts w:ascii="Times New Roman" w:eastAsia="Times New Roman" w:hAnsi="Times New Roman" w:cs="Times New Roman"/>
          <w:i/>
          <w:iCs/>
          <w:noProof w:val="0"/>
        </w:rPr>
        <w:t>r</w:t>
      </w:r>
      <w:r w:rsidRPr="00BC6062">
        <w:rPr>
          <w:rFonts w:ascii="Times New Roman" w:eastAsia="Times New Roman" w:hAnsi="Times New Roman" w:cs="Times New Roman"/>
          <w:i/>
          <w:iCs/>
          <w:noProof w:val="0"/>
        </w:rPr>
        <w:t xml:space="preserve">regulloren (BE) nr.1093/2010 dhe (BE) nr.1095/2010, si dhe </w:t>
      </w:r>
      <w:r>
        <w:rPr>
          <w:rFonts w:ascii="Times New Roman" w:eastAsia="Times New Roman" w:hAnsi="Times New Roman" w:cs="Times New Roman"/>
          <w:i/>
          <w:iCs/>
          <w:noProof w:val="0"/>
        </w:rPr>
        <w:t>d</w:t>
      </w:r>
      <w:r w:rsidRPr="00BC6062">
        <w:rPr>
          <w:rFonts w:ascii="Times New Roman" w:eastAsia="Times New Roman" w:hAnsi="Times New Roman" w:cs="Times New Roman"/>
          <w:i/>
          <w:iCs/>
          <w:noProof w:val="0"/>
        </w:rPr>
        <w:t>irektivë</w:t>
      </w:r>
      <w:r>
        <w:rPr>
          <w:rFonts w:ascii="Times New Roman" w:eastAsia="Times New Roman" w:hAnsi="Times New Roman" w:cs="Times New Roman"/>
          <w:i/>
          <w:iCs/>
          <w:noProof w:val="0"/>
        </w:rPr>
        <w:t>n</w:t>
      </w:r>
      <w:r w:rsidRPr="00BC6062">
        <w:rPr>
          <w:rFonts w:ascii="Times New Roman" w:eastAsia="Times New Roman" w:hAnsi="Times New Roman" w:cs="Times New Roman"/>
          <w:i/>
          <w:iCs/>
          <w:noProof w:val="0"/>
        </w:rPr>
        <w:t xml:space="preserve"> 2013/36/BE dhe </w:t>
      </w:r>
      <w:r>
        <w:rPr>
          <w:rFonts w:ascii="Times New Roman" w:eastAsia="Times New Roman" w:hAnsi="Times New Roman" w:cs="Times New Roman"/>
          <w:i/>
          <w:iCs/>
          <w:noProof w:val="0"/>
        </w:rPr>
        <w:t>d</w:t>
      </w:r>
      <w:r w:rsidRPr="00BC6062">
        <w:rPr>
          <w:rFonts w:ascii="Times New Roman" w:eastAsia="Times New Roman" w:hAnsi="Times New Roman" w:cs="Times New Roman"/>
          <w:i/>
          <w:iCs/>
          <w:noProof w:val="0"/>
        </w:rPr>
        <w:t>irektivën (BE) 2019/1937</w:t>
      </w:r>
      <w:r w:rsidRPr="6D401DFA">
        <w:rPr>
          <w:rFonts w:ascii="Times New Roman" w:eastAsia="Times New Roman" w:hAnsi="Times New Roman" w:cs="Times New Roman"/>
          <w:i/>
          <w:iCs/>
          <w:noProof w:val="0"/>
        </w:rPr>
        <w:t>.</w:t>
      </w:r>
      <w:r>
        <w:rPr>
          <w:rFonts w:ascii="Roboto" w:hAnsi="Roboto"/>
          <w:b/>
          <w:bCs/>
          <w:color w:val="333333"/>
          <w:sz w:val="21"/>
          <w:szCs w:val="21"/>
          <w:shd w:val="clear" w:color="auto" w:fill="FFFFFF"/>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00F56EA8" w14:paraId="4E566206" w14:textId="77777777" w:rsidTr="37F20BF6">
      <w:trPr>
        <w:trHeight w:val="300"/>
      </w:trPr>
      <w:tc>
        <w:tcPr>
          <w:tcW w:w="3120" w:type="dxa"/>
        </w:tcPr>
        <w:p w14:paraId="1712BE45" w14:textId="4AA2B628" w:rsidR="00F56EA8" w:rsidRDefault="00F56EA8" w:rsidP="37F20BF6">
          <w:pPr>
            <w:pStyle w:val="Header"/>
            <w:ind w:left="-115"/>
          </w:pPr>
        </w:p>
      </w:tc>
      <w:tc>
        <w:tcPr>
          <w:tcW w:w="3120" w:type="dxa"/>
        </w:tcPr>
        <w:p w14:paraId="05DACF56" w14:textId="6729E80F" w:rsidR="00F56EA8" w:rsidRDefault="00F56EA8" w:rsidP="37F20BF6">
          <w:pPr>
            <w:pStyle w:val="Header"/>
            <w:jc w:val="center"/>
          </w:pPr>
        </w:p>
      </w:tc>
      <w:tc>
        <w:tcPr>
          <w:tcW w:w="3120" w:type="dxa"/>
        </w:tcPr>
        <w:p w14:paraId="7F553E97" w14:textId="4AB6E1CC" w:rsidR="00F56EA8" w:rsidRDefault="00F56EA8" w:rsidP="37F20BF6">
          <w:pPr>
            <w:pStyle w:val="Header"/>
            <w:ind w:right="-115"/>
            <w:jc w:val="right"/>
          </w:pPr>
        </w:p>
      </w:tc>
    </w:tr>
  </w:tbl>
  <w:p w14:paraId="6C50E44C" w14:textId="068125D5" w:rsidR="00F56EA8" w:rsidRDefault="00F56EA8" w:rsidP="37F20B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B09CC"/>
    <w:multiLevelType w:val="hybridMultilevel"/>
    <w:tmpl w:val="69600156"/>
    <w:lvl w:ilvl="0" w:tplc="B5E6C6FE">
      <w:start w:val="4"/>
      <w:numFmt w:val="decimal"/>
      <w:lvlText w:val="%1."/>
      <w:lvlJc w:val="left"/>
      <w:pPr>
        <w:ind w:left="360" w:hanging="360"/>
      </w:pPr>
    </w:lvl>
    <w:lvl w:ilvl="1" w:tplc="701E9D5A">
      <w:start w:val="1"/>
      <w:numFmt w:val="lowerLetter"/>
      <w:lvlText w:val="%2."/>
      <w:lvlJc w:val="left"/>
      <w:pPr>
        <w:ind w:left="1080" w:hanging="360"/>
      </w:pPr>
    </w:lvl>
    <w:lvl w:ilvl="2" w:tplc="27E2883E">
      <w:start w:val="1"/>
      <w:numFmt w:val="lowerRoman"/>
      <w:lvlText w:val="%3."/>
      <w:lvlJc w:val="right"/>
      <w:pPr>
        <w:ind w:left="1800" w:hanging="180"/>
      </w:pPr>
    </w:lvl>
    <w:lvl w:ilvl="3" w:tplc="4E3CDFF4">
      <w:start w:val="1"/>
      <w:numFmt w:val="decimal"/>
      <w:lvlText w:val="%4."/>
      <w:lvlJc w:val="left"/>
      <w:pPr>
        <w:ind w:left="2520" w:hanging="360"/>
      </w:pPr>
    </w:lvl>
    <w:lvl w:ilvl="4" w:tplc="46EE8E7C">
      <w:start w:val="1"/>
      <w:numFmt w:val="lowerLetter"/>
      <w:lvlText w:val="%5."/>
      <w:lvlJc w:val="left"/>
      <w:pPr>
        <w:ind w:left="3240" w:hanging="360"/>
      </w:pPr>
    </w:lvl>
    <w:lvl w:ilvl="5" w:tplc="A086E504">
      <w:start w:val="1"/>
      <w:numFmt w:val="lowerRoman"/>
      <w:lvlText w:val="%6."/>
      <w:lvlJc w:val="right"/>
      <w:pPr>
        <w:ind w:left="3960" w:hanging="180"/>
      </w:pPr>
    </w:lvl>
    <w:lvl w:ilvl="6" w:tplc="840C41CE">
      <w:start w:val="1"/>
      <w:numFmt w:val="decimal"/>
      <w:lvlText w:val="%7."/>
      <w:lvlJc w:val="left"/>
      <w:pPr>
        <w:ind w:left="4680" w:hanging="360"/>
      </w:pPr>
    </w:lvl>
    <w:lvl w:ilvl="7" w:tplc="DD56B99E">
      <w:start w:val="1"/>
      <w:numFmt w:val="lowerLetter"/>
      <w:lvlText w:val="%8."/>
      <w:lvlJc w:val="left"/>
      <w:pPr>
        <w:ind w:left="5400" w:hanging="360"/>
      </w:pPr>
    </w:lvl>
    <w:lvl w:ilvl="8" w:tplc="81A4EC0A">
      <w:start w:val="1"/>
      <w:numFmt w:val="lowerRoman"/>
      <w:lvlText w:val="%9."/>
      <w:lvlJc w:val="right"/>
      <w:pPr>
        <w:ind w:left="6120" w:hanging="180"/>
      </w:pPr>
    </w:lvl>
  </w:abstractNum>
  <w:abstractNum w:abstractNumId="1" w15:restartNumberingAfterBreak="0">
    <w:nsid w:val="0034016F"/>
    <w:multiLevelType w:val="multilevel"/>
    <w:tmpl w:val="588C7F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062F047"/>
    <w:multiLevelType w:val="hybridMultilevel"/>
    <w:tmpl w:val="144E4A1C"/>
    <w:lvl w:ilvl="0" w:tplc="8F066FA6">
      <w:start w:val="1"/>
      <w:numFmt w:val="lowerLetter"/>
      <w:lvlText w:val="%1)"/>
      <w:lvlJc w:val="left"/>
      <w:pPr>
        <w:ind w:left="1080" w:hanging="360"/>
      </w:pPr>
    </w:lvl>
    <w:lvl w:ilvl="1" w:tplc="C4662932">
      <w:start w:val="1"/>
      <w:numFmt w:val="lowerLetter"/>
      <w:lvlText w:val="%2."/>
      <w:lvlJc w:val="left"/>
      <w:pPr>
        <w:ind w:left="1800" w:hanging="360"/>
      </w:pPr>
    </w:lvl>
    <w:lvl w:ilvl="2" w:tplc="C2B0828E">
      <w:start w:val="1"/>
      <w:numFmt w:val="lowerRoman"/>
      <w:lvlText w:val="%3."/>
      <w:lvlJc w:val="right"/>
      <w:pPr>
        <w:ind w:left="2520" w:hanging="180"/>
      </w:pPr>
    </w:lvl>
    <w:lvl w:ilvl="3" w:tplc="F5CAD8A6">
      <w:start w:val="1"/>
      <w:numFmt w:val="decimal"/>
      <w:lvlText w:val="%4."/>
      <w:lvlJc w:val="left"/>
      <w:pPr>
        <w:ind w:left="3240" w:hanging="360"/>
      </w:pPr>
    </w:lvl>
    <w:lvl w:ilvl="4" w:tplc="F62ECC2C">
      <w:start w:val="1"/>
      <w:numFmt w:val="lowerLetter"/>
      <w:lvlText w:val="%5."/>
      <w:lvlJc w:val="left"/>
      <w:pPr>
        <w:ind w:left="3960" w:hanging="360"/>
      </w:pPr>
    </w:lvl>
    <w:lvl w:ilvl="5" w:tplc="2AB014A2">
      <w:start w:val="1"/>
      <w:numFmt w:val="lowerRoman"/>
      <w:lvlText w:val="%6."/>
      <w:lvlJc w:val="right"/>
      <w:pPr>
        <w:ind w:left="4680" w:hanging="180"/>
      </w:pPr>
    </w:lvl>
    <w:lvl w:ilvl="6" w:tplc="E6E2F3E4">
      <w:start w:val="1"/>
      <w:numFmt w:val="decimal"/>
      <w:lvlText w:val="%7."/>
      <w:lvlJc w:val="left"/>
      <w:pPr>
        <w:ind w:left="5400" w:hanging="360"/>
      </w:pPr>
    </w:lvl>
    <w:lvl w:ilvl="7" w:tplc="0D0A7E8E">
      <w:start w:val="1"/>
      <w:numFmt w:val="lowerLetter"/>
      <w:lvlText w:val="%8."/>
      <w:lvlJc w:val="left"/>
      <w:pPr>
        <w:ind w:left="6120" w:hanging="360"/>
      </w:pPr>
    </w:lvl>
    <w:lvl w:ilvl="8" w:tplc="B1105CE4">
      <w:start w:val="1"/>
      <w:numFmt w:val="lowerRoman"/>
      <w:lvlText w:val="%9."/>
      <w:lvlJc w:val="right"/>
      <w:pPr>
        <w:ind w:left="6840" w:hanging="180"/>
      </w:pPr>
    </w:lvl>
  </w:abstractNum>
  <w:abstractNum w:abstractNumId="3" w15:restartNumberingAfterBreak="0">
    <w:nsid w:val="00AC0631"/>
    <w:multiLevelType w:val="hybridMultilevel"/>
    <w:tmpl w:val="5B7AAEB4"/>
    <w:lvl w:ilvl="0" w:tplc="DCB0E706">
      <w:start w:val="1"/>
      <w:numFmt w:val="decimal"/>
      <w:lvlText w:val="%1."/>
      <w:lvlJc w:val="left"/>
      <w:pPr>
        <w:ind w:left="360" w:hanging="360"/>
      </w:pPr>
    </w:lvl>
    <w:lvl w:ilvl="1" w:tplc="5A2EEC12">
      <w:start w:val="1"/>
      <w:numFmt w:val="lowerLetter"/>
      <w:lvlText w:val="%2."/>
      <w:lvlJc w:val="left"/>
      <w:pPr>
        <w:ind w:left="1080" w:hanging="360"/>
      </w:pPr>
    </w:lvl>
    <w:lvl w:ilvl="2" w:tplc="0E0434F6">
      <w:start w:val="1"/>
      <w:numFmt w:val="lowerRoman"/>
      <w:lvlText w:val="%3."/>
      <w:lvlJc w:val="right"/>
      <w:pPr>
        <w:ind w:left="1800" w:hanging="180"/>
      </w:pPr>
    </w:lvl>
    <w:lvl w:ilvl="3" w:tplc="2F4493FC">
      <w:start w:val="1"/>
      <w:numFmt w:val="decimal"/>
      <w:lvlText w:val="%4."/>
      <w:lvlJc w:val="left"/>
      <w:pPr>
        <w:ind w:left="2520" w:hanging="360"/>
      </w:pPr>
    </w:lvl>
    <w:lvl w:ilvl="4" w:tplc="8DEE8F3A">
      <w:start w:val="1"/>
      <w:numFmt w:val="lowerLetter"/>
      <w:lvlText w:val="%5."/>
      <w:lvlJc w:val="left"/>
      <w:pPr>
        <w:ind w:left="3240" w:hanging="360"/>
      </w:pPr>
    </w:lvl>
    <w:lvl w:ilvl="5" w:tplc="4B1A75EE">
      <w:start w:val="1"/>
      <w:numFmt w:val="lowerRoman"/>
      <w:lvlText w:val="%6."/>
      <w:lvlJc w:val="right"/>
      <w:pPr>
        <w:ind w:left="3960" w:hanging="180"/>
      </w:pPr>
    </w:lvl>
    <w:lvl w:ilvl="6" w:tplc="A380D65A">
      <w:start w:val="1"/>
      <w:numFmt w:val="decimal"/>
      <w:lvlText w:val="%7."/>
      <w:lvlJc w:val="left"/>
      <w:pPr>
        <w:ind w:left="4680" w:hanging="360"/>
      </w:pPr>
    </w:lvl>
    <w:lvl w:ilvl="7" w:tplc="F8403846">
      <w:start w:val="1"/>
      <w:numFmt w:val="lowerLetter"/>
      <w:lvlText w:val="%8."/>
      <w:lvlJc w:val="left"/>
      <w:pPr>
        <w:ind w:left="5400" w:hanging="360"/>
      </w:pPr>
    </w:lvl>
    <w:lvl w:ilvl="8" w:tplc="5D54C07A">
      <w:start w:val="1"/>
      <w:numFmt w:val="lowerRoman"/>
      <w:lvlText w:val="%9."/>
      <w:lvlJc w:val="right"/>
      <w:pPr>
        <w:ind w:left="6120" w:hanging="180"/>
      </w:pPr>
    </w:lvl>
  </w:abstractNum>
  <w:abstractNum w:abstractNumId="4" w15:restartNumberingAfterBreak="0">
    <w:nsid w:val="00D75CBF"/>
    <w:multiLevelType w:val="hybridMultilevel"/>
    <w:tmpl w:val="D918EEE0"/>
    <w:lvl w:ilvl="0" w:tplc="04090017">
      <w:start w:val="1"/>
      <w:numFmt w:val="lowerLetter"/>
      <w:lvlText w:val="%1)"/>
      <w:lvlJc w:val="left"/>
      <w:pPr>
        <w:ind w:left="1003" w:hanging="360"/>
      </w:pPr>
    </w:lvl>
    <w:lvl w:ilvl="1" w:tplc="C47EABE2">
      <w:start w:val="1"/>
      <w:numFmt w:val="lowerLetter"/>
      <w:lvlText w:val="(%2)"/>
      <w:lvlJc w:val="left"/>
      <w:pPr>
        <w:ind w:left="1723" w:hanging="360"/>
      </w:pPr>
      <w:rPr>
        <w:rFonts w:hint="default"/>
      </w:r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5" w15:restartNumberingAfterBreak="0">
    <w:nsid w:val="01222612"/>
    <w:multiLevelType w:val="hybridMultilevel"/>
    <w:tmpl w:val="85D498A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443E2E"/>
    <w:multiLevelType w:val="multilevel"/>
    <w:tmpl w:val="372026B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1496D24"/>
    <w:multiLevelType w:val="hybridMultilevel"/>
    <w:tmpl w:val="8D86B54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1A855D0"/>
    <w:multiLevelType w:val="hybridMultilevel"/>
    <w:tmpl w:val="4760AD16"/>
    <w:lvl w:ilvl="0" w:tplc="A888ECBA">
      <w:start w:val="1"/>
      <w:numFmt w:val="lowerLetter"/>
      <w:lvlText w:val="%1)"/>
      <w:lvlJc w:val="left"/>
      <w:pPr>
        <w:ind w:left="720" w:hanging="360"/>
      </w:pPr>
    </w:lvl>
    <w:lvl w:ilvl="1" w:tplc="3FC4D068">
      <w:start w:val="1"/>
      <w:numFmt w:val="lowerLetter"/>
      <w:lvlText w:val="%2."/>
      <w:lvlJc w:val="left"/>
      <w:pPr>
        <w:ind w:left="1440" w:hanging="360"/>
      </w:pPr>
    </w:lvl>
    <w:lvl w:ilvl="2" w:tplc="BE123038">
      <w:start w:val="1"/>
      <w:numFmt w:val="lowerRoman"/>
      <w:lvlText w:val="%3."/>
      <w:lvlJc w:val="right"/>
      <w:pPr>
        <w:ind w:left="2160" w:hanging="180"/>
      </w:pPr>
    </w:lvl>
    <w:lvl w:ilvl="3" w:tplc="539634A2">
      <w:start w:val="1"/>
      <w:numFmt w:val="decimal"/>
      <w:lvlText w:val="%4."/>
      <w:lvlJc w:val="left"/>
      <w:pPr>
        <w:ind w:left="2880" w:hanging="360"/>
      </w:pPr>
    </w:lvl>
    <w:lvl w:ilvl="4" w:tplc="9108481C">
      <w:start w:val="1"/>
      <w:numFmt w:val="lowerLetter"/>
      <w:lvlText w:val="%5."/>
      <w:lvlJc w:val="left"/>
      <w:pPr>
        <w:ind w:left="3600" w:hanging="360"/>
      </w:pPr>
    </w:lvl>
    <w:lvl w:ilvl="5" w:tplc="AA04DC68">
      <w:start w:val="1"/>
      <w:numFmt w:val="lowerRoman"/>
      <w:lvlText w:val="%6."/>
      <w:lvlJc w:val="right"/>
      <w:pPr>
        <w:ind w:left="4320" w:hanging="180"/>
      </w:pPr>
    </w:lvl>
    <w:lvl w:ilvl="6" w:tplc="10108826">
      <w:start w:val="1"/>
      <w:numFmt w:val="decimal"/>
      <w:lvlText w:val="%7."/>
      <w:lvlJc w:val="left"/>
      <w:pPr>
        <w:ind w:left="5040" w:hanging="360"/>
      </w:pPr>
    </w:lvl>
    <w:lvl w:ilvl="7" w:tplc="8CD2FD1C">
      <w:start w:val="1"/>
      <w:numFmt w:val="lowerLetter"/>
      <w:lvlText w:val="%8."/>
      <w:lvlJc w:val="left"/>
      <w:pPr>
        <w:ind w:left="5760" w:hanging="360"/>
      </w:pPr>
    </w:lvl>
    <w:lvl w:ilvl="8" w:tplc="A37C4EBA">
      <w:start w:val="1"/>
      <w:numFmt w:val="lowerRoman"/>
      <w:lvlText w:val="%9."/>
      <w:lvlJc w:val="right"/>
      <w:pPr>
        <w:ind w:left="6480" w:hanging="180"/>
      </w:pPr>
    </w:lvl>
  </w:abstractNum>
  <w:abstractNum w:abstractNumId="9" w15:restartNumberingAfterBreak="0">
    <w:nsid w:val="01C87398"/>
    <w:multiLevelType w:val="multilevel"/>
    <w:tmpl w:val="D4CE5FA8"/>
    <w:lvl w:ilvl="0">
      <w:start w:val="2"/>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0" w15:restartNumberingAfterBreak="0">
    <w:nsid w:val="01E010DF"/>
    <w:multiLevelType w:val="multilevel"/>
    <w:tmpl w:val="BB5AF04A"/>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021A5F6B"/>
    <w:multiLevelType w:val="multilevel"/>
    <w:tmpl w:val="D0282096"/>
    <w:lvl w:ilvl="0">
      <w:start w:val="6"/>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02D251AD"/>
    <w:multiLevelType w:val="multilevel"/>
    <w:tmpl w:val="55CAB8D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03080BD9"/>
    <w:multiLevelType w:val="multilevel"/>
    <w:tmpl w:val="784687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03335FC2"/>
    <w:multiLevelType w:val="multilevel"/>
    <w:tmpl w:val="D17C0E0C"/>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0372671B"/>
    <w:multiLevelType w:val="hybridMultilevel"/>
    <w:tmpl w:val="31808570"/>
    <w:lvl w:ilvl="0" w:tplc="D8EA0562">
      <w:numFmt w:val="bullet"/>
      <w:lvlText w:val="-"/>
      <w:lvlJc w:val="left"/>
      <w:pPr>
        <w:ind w:left="1800" w:hanging="360"/>
      </w:pPr>
      <w:rPr>
        <w:rFonts w:ascii="Times New Roman" w:eastAsia="Times New Roman" w:hAnsi="Times New Roman" w:cs="Times New Roman"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039B08E4"/>
    <w:multiLevelType w:val="hybridMultilevel"/>
    <w:tmpl w:val="C21EA5B4"/>
    <w:lvl w:ilvl="0" w:tplc="0409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7" w15:restartNumberingAfterBreak="0">
    <w:nsid w:val="039D3FA6"/>
    <w:multiLevelType w:val="multilevel"/>
    <w:tmpl w:val="143E0F2A"/>
    <w:lvl w:ilvl="0">
      <w:start w:val="6"/>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04571DA8"/>
    <w:multiLevelType w:val="multilevel"/>
    <w:tmpl w:val="FCFA8928"/>
    <w:lvl w:ilvl="0">
      <w:start w:val="4"/>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04597F08"/>
    <w:multiLevelType w:val="hybridMultilevel"/>
    <w:tmpl w:val="92B8FFE0"/>
    <w:lvl w:ilvl="0" w:tplc="04090017">
      <w:start w:val="1"/>
      <w:numFmt w:val="lowerLetter"/>
      <w:lvlText w:val="%1)"/>
      <w:lvlJc w:val="left"/>
      <w:pPr>
        <w:ind w:left="720" w:hanging="360"/>
      </w:pPr>
    </w:lvl>
    <w:lvl w:ilvl="1" w:tplc="BEC0598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4667BBD"/>
    <w:multiLevelType w:val="multilevel"/>
    <w:tmpl w:val="C3483F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04988AD0"/>
    <w:multiLevelType w:val="hybridMultilevel"/>
    <w:tmpl w:val="CB44697E"/>
    <w:lvl w:ilvl="0" w:tplc="879CF478">
      <w:start w:val="2"/>
      <w:numFmt w:val="decimal"/>
      <w:lvlText w:val="%1."/>
      <w:lvlJc w:val="left"/>
      <w:pPr>
        <w:ind w:left="720" w:hanging="360"/>
      </w:pPr>
    </w:lvl>
    <w:lvl w:ilvl="1" w:tplc="22E62B62">
      <w:start w:val="1"/>
      <w:numFmt w:val="lowerLetter"/>
      <w:lvlText w:val="%2."/>
      <w:lvlJc w:val="left"/>
      <w:pPr>
        <w:ind w:left="1440" w:hanging="360"/>
      </w:pPr>
    </w:lvl>
    <w:lvl w:ilvl="2" w:tplc="A344E694">
      <w:start w:val="1"/>
      <w:numFmt w:val="lowerRoman"/>
      <w:lvlText w:val="%3."/>
      <w:lvlJc w:val="right"/>
      <w:pPr>
        <w:ind w:left="2160" w:hanging="180"/>
      </w:pPr>
    </w:lvl>
    <w:lvl w:ilvl="3" w:tplc="657A8504">
      <w:start w:val="1"/>
      <w:numFmt w:val="decimal"/>
      <w:lvlText w:val="%4."/>
      <w:lvlJc w:val="left"/>
      <w:pPr>
        <w:ind w:left="2880" w:hanging="360"/>
      </w:pPr>
    </w:lvl>
    <w:lvl w:ilvl="4" w:tplc="5CACA290">
      <w:start w:val="1"/>
      <w:numFmt w:val="lowerLetter"/>
      <w:lvlText w:val="%5."/>
      <w:lvlJc w:val="left"/>
      <w:pPr>
        <w:ind w:left="3600" w:hanging="360"/>
      </w:pPr>
    </w:lvl>
    <w:lvl w:ilvl="5" w:tplc="E96C8CB0">
      <w:start w:val="1"/>
      <w:numFmt w:val="lowerRoman"/>
      <w:lvlText w:val="%6."/>
      <w:lvlJc w:val="right"/>
      <w:pPr>
        <w:ind w:left="4320" w:hanging="180"/>
      </w:pPr>
    </w:lvl>
    <w:lvl w:ilvl="6" w:tplc="B264240E">
      <w:start w:val="1"/>
      <w:numFmt w:val="decimal"/>
      <w:lvlText w:val="%7."/>
      <w:lvlJc w:val="left"/>
      <w:pPr>
        <w:ind w:left="5040" w:hanging="360"/>
      </w:pPr>
    </w:lvl>
    <w:lvl w:ilvl="7" w:tplc="87DED182">
      <w:start w:val="1"/>
      <w:numFmt w:val="lowerLetter"/>
      <w:lvlText w:val="%8."/>
      <w:lvlJc w:val="left"/>
      <w:pPr>
        <w:ind w:left="5760" w:hanging="360"/>
      </w:pPr>
    </w:lvl>
    <w:lvl w:ilvl="8" w:tplc="19E26158">
      <w:start w:val="1"/>
      <w:numFmt w:val="lowerRoman"/>
      <w:lvlText w:val="%9."/>
      <w:lvlJc w:val="right"/>
      <w:pPr>
        <w:ind w:left="6480" w:hanging="180"/>
      </w:pPr>
    </w:lvl>
  </w:abstractNum>
  <w:abstractNum w:abstractNumId="22" w15:restartNumberingAfterBreak="0">
    <w:nsid w:val="0503750C"/>
    <w:multiLevelType w:val="multilevel"/>
    <w:tmpl w:val="55DEB124"/>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05A23D54"/>
    <w:multiLevelType w:val="multilevel"/>
    <w:tmpl w:val="E89AF3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08276E0A"/>
    <w:multiLevelType w:val="hybridMultilevel"/>
    <w:tmpl w:val="A94C3E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8584442"/>
    <w:multiLevelType w:val="hybridMultilevel"/>
    <w:tmpl w:val="D52C75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88462DD"/>
    <w:multiLevelType w:val="multilevel"/>
    <w:tmpl w:val="F59274DA"/>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08DE6D2B"/>
    <w:multiLevelType w:val="hybridMultilevel"/>
    <w:tmpl w:val="C4B26D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8F84FAD"/>
    <w:multiLevelType w:val="hybridMultilevel"/>
    <w:tmpl w:val="B54A51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90B14F3"/>
    <w:multiLevelType w:val="hybridMultilevel"/>
    <w:tmpl w:val="BAA615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90D5E0E"/>
    <w:multiLevelType w:val="hybridMultilevel"/>
    <w:tmpl w:val="FAB0B3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90F596F"/>
    <w:multiLevelType w:val="hybridMultilevel"/>
    <w:tmpl w:val="78C4538A"/>
    <w:lvl w:ilvl="0" w:tplc="04090017">
      <w:start w:val="1"/>
      <w:numFmt w:val="lowerLetter"/>
      <w:lvlText w:val="%1)"/>
      <w:lvlJc w:val="left"/>
      <w:pPr>
        <w:ind w:left="720" w:hanging="360"/>
      </w:pPr>
    </w:lvl>
    <w:lvl w:ilvl="1" w:tplc="FC480DC0">
      <w:start w:val="1"/>
      <w:numFmt w:val="lowerLetter"/>
      <w:lvlText w:val="%2."/>
      <w:lvlJc w:val="left"/>
      <w:pPr>
        <w:ind w:left="1440" w:hanging="360"/>
      </w:pPr>
    </w:lvl>
    <w:lvl w:ilvl="2" w:tplc="D0F4D224">
      <w:start w:val="1"/>
      <w:numFmt w:val="lowerRoman"/>
      <w:lvlText w:val="%3."/>
      <w:lvlJc w:val="right"/>
      <w:pPr>
        <w:ind w:left="2160" w:hanging="180"/>
      </w:pPr>
    </w:lvl>
    <w:lvl w:ilvl="3" w:tplc="2CA8AE72">
      <w:start w:val="1"/>
      <w:numFmt w:val="decimal"/>
      <w:lvlText w:val="%4."/>
      <w:lvlJc w:val="left"/>
      <w:pPr>
        <w:ind w:left="2880" w:hanging="360"/>
      </w:pPr>
    </w:lvl>
    <w:lvl w:ilvl="4" w:tplc="CA328D0C">
      <w:start w:val="1"/>
      <w:numFmt w:val="lowerLetter"/>
      <w:lvlText w:val="%5."/>
      <w:lvlJc w:val="left"/>
      <w:pPr>
        <w:ind w:left="3600" w:hanging="360"/>
      </w:pPr>
    </w:lvl>
    <w:lvl w:ilvl="5" w:tplc="88A83BCA">
      <w:start w:val="1"/>
      <w:numFmt w:val="lowerRoman"/>
      <w:lvlText w:val="%6."/>
      <w:lvlJc w:val="right"/>
      <w:pPr>
        <w:ind w:left="4320" w:hanging="180"/>
      </w:pPr>
    </w:lvl>
    <w:lvl w:ilvl="6" w:tplc="FF1A3EC8">
      <w:start w:val="1"/>
      <w:numFmt w:val="decimal"/>
      <w:lvlText w:val="%7."/>
      <w:lvlJc w:val="left"/>
      <w:pPr>
        <w:ind w:left="5040" w:hanging="360"/>
      </w:pPr>
    </w:lvl>
    <w:lvl w:ilvl="7" w:tplc="CDCCC2B4">
      <w:start w:val="1"/>
      <w:numFmt w:val="lowerLetter"/>
      <w:lvlText w:val="%8."/>
      <w:lvlJc w:val="left"/>
      <w:pPr>
        <w:ind w:left="5760" w:hanging="360"/>
      </w:pPr>
    </w:lvl>
    <w:lvl w:ilvl="8" w:tplc="ED5ECBEE">
      <w:start w:val="1"/>
      <w:numFmt w:val="lowerRoman"/>
      <w:lvlText w:val="%9."/>
      <w:lvlJc w:val="right"/>
      <w:pPr>
        <w:ind w:left="6480" w:hanging="180"/>
      </w:pPr>
    </w:lvl>
  </w:abstractNum>
  <w:abstractNum w:abstractNumId="32" w15:restartNumberingAfterBreak="0">
    <w:nsid w:val="092F005D"/>
    <w:multiLevelType w:val="multilevel"/>
    <w:tmpl w:val="487402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097B612E"/>
    <w:multiLevelType w:val="multilevel"/>
    <w:tmpl w:val="FDA098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09D5653D"/>
    <w:multiLevelType w:val="multilevel"/>
    <w:tmpl w:val="2AE04AA4"/>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0A6874B0"/>
    <w:multiLevelType w:val="multilevel"/>
    <w:tmpl w:val="89D096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0AC53556"/>
    <w:multiLevelType w:val="hybridMultilevel"/>
    <w:tmpl w:val="FFFFFFFF"/>
    <w:lvl w:ilvl="0" w:tplc="DB62B6D4">
      <w:start w:val="5"/>
      <w:numFmt w:val="decimal"/>
      <w:lvlText w:val="%1."/>
      <w:lvlJc w:val="left"/>
      <w:pPr>
        <w:ind w:left="360" w:hanging="360"/>
      </w:pPr>
    </w:lvl>
    <w:lvl w:ilvl="1" w:tplc="914813B8">
      <w:start w:val="1"/>
      <w:numFmt w:val="lowerLetter"/>
      <w:lvlText w:val="%2."/>
      <w:lvlJc w:val="left"/>
      <w:pPr>
        <w:ind w:left="1080" w:hanging="360"/>
      </w:pPr>
    </w:lvl>
    <w:lvl w:ilvl="2" w:tplc="D822456E">
      <w:start w:val="1"/>
      <w:numFmt w:val="lowerRoman"/>
      <w:lvlText w:val="%3."/>
      <w:lvlJc w:val="right"/>
      <w:pPr>
        <w:ind w:left="1800" w:hanging="180"/>
      </w:pPr>
    </w:lvl>
    <w:lvl w:ilvl="3" w:tplc="FB8E3BD0">
      <w:start w:val="1"/>
      <w:numFmt w:val="decimal"/>
      <w:lvlText w:val="%4."/>
      <w:lvlJc w:val="left"/>
      <w:pPr>
        <w:ind w:left="2520" w:hanging="360"/>
      </w:pPr>
    </w:lvl>
    <w:lvl w:ilvl="4" w:tplc="07FA7238">
      <w:start w:val="1"/>
      <w:numFmt w:val="lowerLetter"/>
      <w:lvlText w:val="%5."/>
      <w:lvlJc w:val="left"/>
      <w:pPr>
        <w:ind w:left="3240" w:hanging="360"/>
      </w:pPr>
    </w:lvl>
    <w:lvl w:ilvl="5" w:tplc="3E54A3D4">
      <w:start w:val="1"/>
      <w:numFmt w:val="lowerRoman"/>
      <w:lvlText w:val="%6."/>
      <w:lvlJc w:val="right"/>
      <w:pPr>
        <w:ind w:left="3960" w:hanging="180"/>
      </w:pPr>
    </w:lvl>
    <w:lvl w:ilvl="6" w:tplc="895035EC">
      <w:start w:val="1"/>
      <w:numFmt w:val="decimal"/>
      <w:lvlText w:val="%7."/>
      <w:lvlJc w:val="left"/>
      <w:pPr>
        <w:ind w:left="4680" w:hanging="360"/>
      </w:pPr>
    </w:lvl>
    <w:lvl w:ilvl="7" w:tplc="F2BCC502">
      <w:start w:val="1"/>
      <w:numFmt w:val="lowerLetter"/>
      <w:lvlText w:val="%8."/>
      <w:lvlJc w:val="left"/>
      <w:pPr>
        <w:ind w:left="5400" w:hanging="360"/>
      </w:pPr>
    </w:lvl>
    <w:lvl w:ilvl="8" w:tplc="74EAAF3C">
      <w:start w:val="1"/>
      <w:numFmt w:val="lowerRoman"/>
      <w:lvlText w:val="%9."/>
      <w:lvlJc w:val="right"/>
      <w:pPr>
        <w:ind w:left="6120" w:hanging="180"/>
      </w:pPr>
    </w:lvl>
  </w:abstractNum>
  <w:abstractNum w:abstractNumId="37" w15:restartNumberingAfterBreak="0">
    <w:nsid w:val="0B020F39"/>
    <w:multiLevelType w:val="hybridMultilevel"/>
    <w:tmpl w:val="77185D9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B4F0DDC"/>
    <w:multiLevelType w:val="multilevel"/>
    <w:tmpl w:val="D16A657C"/>
    <w:lvl w:ilvl="0">
      <w:start w:val="9"/>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39" w15:restartNumberingAfterBreak="0">
    <w:nsid w:val="0B700270"/>
    <w:multiLevelType w:val="multilevel"/>
    <w:tmpl w:val="7D54A3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0B85186C"/>
    <w:multiLevelType w:val="multilevel"/>
    <w:tmpl w:val="45287AE2"/>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0B8765DB"/>
    <w:multiLevelType w:val="multilevel"/>
    <w:tmpl w:val="B50E49D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0BD87B72"/>
    <w:multiLevelType w:val="hybridMultilevel"/>
    <w:tmpl w:val="8BE8DEFE"/>
    <w:lvl w:ilvl="0" w:tplc="4AB433B0">
      <w:start w:val="1"/>
      <w:numFmt w:val="lowerLetter"/>
      <w:lvlText w:val="%1)"/>
      <w:lvlJc w:val="left"/>
      <w:pPr>
        <w:ind w:left="720" w:hanging="360"/>
      </w:pPr>
    </w:lvl>
    <w:lvl w:ilvl="1" w:tplc="6DACEB4E">
      <w:start w:val="1"/>
      <w:numFmt w:val="lowerLetter"/>
      <w:lvlText w:val="%2."/>
      <w:lvlJc w:val="left"/>
      <w:pPr>
        <w:ind w:left="1440" w:hanging="360"/>
      </w:pPr>
    </w:lvl>
    <w:lvl w:ilvl="2" w:tplc="AA121C0E">
      <w:start w:val="1"/>
      <w:numFmt w:val="lowerRoman"/>
      <w:lvlText w:val="%3."/>
      <w:lvlJc w:val="right"/>
      <w:pPr>
        <w:ind w:left="2160" w:hanging="180"/>
      </w:pPr>
    </w:lvl>
    <w:lvl w:ilvl="3" w:tplc="BF8611A2">
      <w:start w:val="1"/>
      <w:numFmt w:val="decimal"/>
      <w:lvlText w:val="%4."/>
      <w:lvlJc w:val="left"/>
      <w:pPr>
        <w:ind w:left="2880" w:hanging="360"/>
      </w:pPr>
    </w:lvl>
    <w:lvl w:ilvl="4" w:tplc="BA1A24B8">
      <w:start w:val="1"/>
      <w:numFmt w:val="lowerLetter"/>
      <w:lvlText w:val="%5."/>
      <w:lvlJc w:val="left"/>
      <w:pPr>
        <w:ind w:left="3600" w:hanging="360"/>
      </w:pPr>
    </w:lvl>
    <w:lvl w:ilvl="5" w:tplc="EA58B328">
      <w:start w:val="1"/>
      <w:numFmt w:val="lowerRoman"/>
      <w:lvlText w:val="%6."/>
      <w:lvlJc w:val="right"/>
      <w:pPr>
        <w:ind w:left="4320" w:hanging="180"/>
      </w:pPr>
    </w:lvl>
    <w:lvl w:ilvl="6" w:tplc="AC26C6F2">
      <w:start w:val="1"/>
      <w:numFmt w:val="decimal"/>
      <w:lvlText w:val="%7."/>
      <w:lvlJc w:val="left"/>
      <w:pPr>
        <w:ind w:left="5040" w:hanging="360"/>
      </w:pPr>
    </w:lvl>
    <w:lvl w:ilvl="7" w:tplc="A93E5EAC">
      <w:start w:val="1"/>
      <w:numFmt w:val="lowerLetter"/>
      <w:lvlText w:val="%8."/>
      <w:lvlJc w:val="left"/>
      <w:pPr>
        <w:ind w:left="5760" w:hanging="360"/>
      </w:pPr>
    </w:lvl>
    <w:lvl w:ilvl="8" w:tplc="4D286400">
      <w:start w:val="1"/>
      <w:numFmt w:val="lowerRoman"/>
      <w:lvlText w:val="%9."/>
      <w:lvlJc w:val="right"/>
      <w:pPr>
        <w:ind w:left="6480" w:hanging="180"/>
      </w:pPr>
    </w:lvl>
  </w:abstractNum>
  <w:abstractNum w:abstractNumId="43" w15:restartNumberingAfterBreak="0">
    <w:nsid w:val="0D3E3B96"/>
    <w:multiLevelType w:val="hybridMultilevel"/>
    <w:tmpl w:val="5EE28D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D7B49EC"/>
    <w:multiLevelType w:val="multilevel"/>
    <w:tmpl w:val="6B6C88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0DC55DD9"/>
    <w:multiLevelType w:val="hybridMultilevel"/>
    <w:tmpl w:val="1DEC580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DF94B44"/>
    <w:multiLevelType w:val="multilevel"/>
    <w:tmpl w:val="5B24EB10"/>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15:restartNumberingAfterBreak="0">
    <w:nsid w:val="0F182F52"/>
    <w:multiLevelType w:val="multilevel"/>
    <w:tmpl w:val="4E0CA7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0F3F040C"/>
    <w:multiLevelType w:val="hybridMultilevel"/>
    <w:tmpl w:val="E8721B4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0F5F5388"/>
    <w:multiLevelType w:val="hybridMultilevel"/>
    <w:tmpl w:val="7B90C4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0F89235C"/>
    <w:multiLevelType w:val="multilevel"/>
    <w:tmpl w:val="67FC87EE"/>
    <w:lvl w:ilvl="0">
      <w:start w:val="3"/>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1" w15:restartNumberingAfterBreak="0">
    <w:nsid w:val="0FDB0193"/>
    <w:multiLevelType w:val="multilevel"/>
    <w:tmpl w:val="1B029138"/>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 w15:restartNumberingAfterBreak="0">
    <w:nsid w:val="100D787E"/>
    <w:multiLevelType w:val="multilevel"/>
    <w:tmpl w:val="B2FE4D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10486898"/>
    <w:multiLevelType w:val="hybridMultilevel"/>
    <w:tmpl w:val="FFFFFFFF"/>
    <w:lvl w:ilvl="0" w:tplc="F49A51CC">
      <w:start w:val="1"/>
      <w:numFmt w:val="decimal"/>
      <w:lvlText w:val="%1."/>
      <w:lvlJc w:val="left"/>
      <w:pPr>
        <w:ind w:left="360" w:hanging="360"/>
      </w:pPr>
    </w:lvl>
    <w:lvl w:ilvl="1" w:tplc="63066F4E">
      <w:start w:val="1"/>
      <w:numFmt w:val="lowerLetter"/>
      <w:lvlText w:val="%2."/>
      <w:lvlJc w:val="left"/>
      <w:pPr>
        <w:ind w:left="1080" w:hanging="360"/>
      </w:pPr>
    </w:lvl>
    <w:lvl w:ilvl="2" w:tplc="9DA2F7DE">
      <w:start w:val="1"/>
      <w:numFmt w:val="lowerRoman"/>
      <w:lvlText w:val="%3."/>
      <w:lvlJc w:val="right"/>
      <w:pPr>
        <w:ind w:left="1800" w:hanging="180"/>
      </w:pPr>
    </w:lvl>
    <w:lvl w:ilvl="3" w:tplc="C84C8ADA">
      <w:start w:val="1"/>
      <w:numFmt w:val="decimal"/>
      <w:lvlText w:val="%4."/>
      <w:lvlJc w:val="left"/>
      <w:pPr>
        <w:ind w:left="2520" w:hanging="360"/>
      </w:pPr>
    </w:lvl>
    <w:lvl w:ilvl="4" w:tplc="6302AEE2">
      <w:start w:val="1"/>
      <w:numFmt w:val="lowerLetter"/>
      <w:lvlText w:val="%5."/>
      <w:lvlJc w:val="left"/>
      <w:pPr>
        <w:ind w:left="3240" w:hanging="360"/>
      </w:pPr>
    </w:lvl>
    <w:lvl w:ilvl="5" w:tplc="8D624E10">
      <w:start w:val="1"/>
      <w:numFmt w:val="lowerRoman"/>
      <w:lvlText w:val="%6."/>
      <w:lvlJc w:val="right"/>
      <w:pPr>
        <w:ind w:left="3960" w:hanging="180"/>
      </w:pPr>
    </w:lvl>
    <w:lvl w:ilvl="6" w:tplc="456E22FE">
      <w:start w:val="1"/>
      <w:numFmt w:val="decimal"/>
      <w:lvlText w:val="%7."/>
      <w:lvlJc w:val="left"/>
      <w:pPr>
        <w:ind w:left="4680" w:hanging="360"/>
      </w:pPr>
    </w:lvl>
    <w:lvl w:ilvl="7" w:tplc="D54C54EA">
      <w:start w:val="1"/>
      <w:numFmt w:val="lowerLetter"/>
      <w:lvlText w:val="%8."/>
      <w:lvlJc w:val="left"/>
      <w:pPr>
        <w:ind w:left="5400" w:hanging="360"/>
      </w:pPr>
    </w:lvl>
    <w:lvl w:ilvl="8" w:tplc="F68E3EEC">
      <w:start w:val="1"/>
      <w:numFmt w:val="lowerRoman"/>
      <w:lvlText w:val="%9."/>
      <w:lvlJc w:val="right"/>
      <w:pPr>
        <w:ind w:left="6120" w:hanging="180"/>
      </w:pPr>
    </w:lvl>
  </w:abstractNum>
  <w:abstractNum w:abstractNumId="54" w15:restartNumberingAfterBreak="0">
    <w:nsid w:val="104C69CF"/>
    <w:multiLevelType w:val="multilevel"/>
    <w:tmpl w:val="E2F446D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10582CA1"/>
    <w:multiLevelType w:val="multilevel"/>
    <w:tmpl w:val="C3C2962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6" w15:restartNumberingAfterBreak="0">
    <w:nsid w:val="10A06CD9"/>
    <w:multiLevelType w:val="multilevel"/>
    <w:tmpl w:val="37F6219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15:restartNumberingAfterBreak="0">
    <w:nsid w:val="10E769A1"/>
    <w:multiLevelType w:val="hybridMultilevel"/>
    <w:tmpl w:val="FFFFFFFF"/>
    <w:lvl w:ilvl="0" w:tplc="4B36E892">
      <w:start w:val="6"/>
      <w:numFmt w:val="decimal"/>
      <w:lvlText w:val="%1."/>
      <w:lvlJc w:val="left"/>
      <w:pPr>
        <w:ind w:left="360" w:hanging="360"/>
      </w:pPr>
    </w:lvl>
    <w:lvl w:ilvl="1" w:tplc="C6428F92">
      <w:start w:val="1"/>
      <w:numFmt w:val="lowerLetter"/>
      <w:lvlText w:val="%2."/>
      <w:lvlJc w:val="left"/>
      <w:pPr>
        <w:ind w:left="1080" w:hanging="360"/>
      </w:pPr>
    </w:lvl>
    <w:lvl w:ilvl="2" w:tplc="45D8E578">
      <w:start w:val="1"/>
      <w:numFmt w:val="lowerRoman"/>
      <w:lvlText w:val="%3."/>
      <w:lvlJc w:val="right"/>
      <w:pPr>
        <w:ind w:left="1800" w:hanging="180"/>
      </w:pPr>
    </w:lvl>
    <w:lvl w:ilvl="3" w:tplc="C224528E">
      <w:start w:val="1"/>
      <w:numFmt w:val="decimal"/>
      <w:lvlText w:val="%4."/>
      <w:lvlJc w:val="left"/>
      <w:pPr>
        <w:ind w:left="2520" w:hanging="360"/>
      </w:pPr>
    </w:lvl>
    <w:lvl w:ilvl="4" w:tplc="776E42F4">
      <w:start w:val="1"/>
      <w:numFmt w:val="lowerLetter"/>
      <w:lvlText w:val="%5."/>
      <w:lvlJc w:val="left"/>
      <w:pPr>
        <w:ind w:left="3240" w:hanging="360"/>
      </w:pPr>
    </w:lvl>
    <w:lvl w:ilvl="5" w:tplc="FA24DEA4">
      <w:start w:val="1"/>
      <w:numFmt w:val="lowerRoman"/>
      <w:lvlText w:val="%6."/>
      <w:lvlJc w:val="right"/>
      <w:pPr>
        <w:ind w:left="3960" w:hanging="180"/>
      </w:pPr>
    </w:lvl>
    <w:lvl w:ilvl="6" w:tplc="E66A31A0">
      <w:start w:val="1"/>
      <w:numFmt w:val="decimal"/>
      <w:lvlText w:val="%7."/>
      <w:lvlJc w:val="left"/>
      <w:pPr>
        <w:ind w:left="4680" w:hanging="360"/>
      </w:pPr>
    </w:lvl>
    <w:lvl w:ilvl="7" w:tplc="3B4C2408">
      <w:start w:val="1"/>
      <w:numFmt w:val="lowerLetter"/>
      <w:lvlText w:val="%8."/>
      <w:lvlJc w:val="left"/>
      <w:pPr>
        <w:ind w:left="5400" w:hanging="360"/>
      </w:pPr>
    </w:lvl>
    <w:lvl w:ilvl="8" w:tplc="C7106E6A">
      <w:start w:val="1"/>
      <w:numFmt w:val="lowerRoman"/>
      <w:lvlText w:val="%9."/>
      <w:lvlJc w:val="right"/>
      <w:pPr>
        <w:ind w:left="6120" w:hanging="180"/>
      </w:pPr>
    </w:lvl>
  </w:abstractNum>
  <w:abstractNum w:abstractNumId="58" w15:restartNumberingAfterBreak="0">
    <w:nsid w:val="114549EF"/>
    <w:multiLevelType w:val="multilevel"/>
    <w:tmpl w:val="1AC459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119004B3"/>
    <w:multiLevelType w:val="hybridMultilevel"/>
    <w:tmpl w:val="0C28DC9E"/>
    <w:lvl w:ilvl="0" w:tplc="BAB2D49C">
      <w:start w:val="1"/>
      <w:numFmt w:val="lowerLetter"/>
      <w:lvlText w:val="%1)"/>
      <w:lvlJc w:val="left"/>
      <w:pPr>
        <w:ind w:left="1080" w:hanging="360"/>
      </w:pPr>
    </w:lvl>
    <w:lvl w:ilvl="1" w:tplc="10E2198C">
      <w:start w:val="1"/>
      <w:numFmt w:val="lowerLetter"/>
      <w:lvlText w:val="%2."/>
      <w:lvlJc w:val="left"/>
      <w:pPr>
        <w:ind w:left="1800" w:hanging="360"/>
      </w:pPr>
    </w:lvl>
    <w:lvl w:ilvl="2" w:tplc="7AF0E4F0">
      <w:start w:val="1"/>
      <w:numFmt w:val="lowerRoman"/>
      <w:lvlText w:val="%3."/>
      <w:lvlJc w:val="right"/>
      <w:pPr>
        <w:ind w:left="2520" w:hanging="180"/>
      </w:pPr>
    </w:lvl>
    <w:lvl w:ilvl="3" w:tplc="4C3C0994" w:tentative="1">
      <w:start w:val="1"/>
      <w:numFmt w:val="decimal"/>
      <w:lvlText w:val="%4."/>
      <w:lvlJc w:val="left"/>
      <w:pPr>
        <w:ind w:left="3240" w:hanging="360"/>
      </w:pPr>
    </w:lvl>
    <w:lvl w:ilvl="4" w:tplc="B9860352" w:tentative="1">
      <w:start w:val="1"/>
      <w:numFmt w:val="lowerLetter"/>
      <w:lvlText w:val="%5."/>
      <w:lvlJc w:val="left"/>
      <w:pPr>
        <w:ind w:left="3960" w:hanging="360"/>
      </w:pPr>
    </w:lvl>
    <w:lvl w:ilvl="5" w:tplc="E048DD32" w:tentative="1">
      <w:start w:val="1"/>
      <w:numFmt w:val="lowerRoman"/>
      <w:lvlText w:val="%6."/>
      <w:lvlJc w:val="right"/>
      <w:pPr>
        <w:ind w:left="4680" w:hanging="180"/>
      </w:pPr>
    </w:lvl>
    <w:lvl w:ilvl="6" w:tplc="7DF0C7E2" w:tentative="1">
      <w:start w:val="1"/>
      <w:numFmt w:val="decimal"/>
      <w:lvlText w:val="%7."/>
      <w:lvlJc w:val="left"/>
      <w:pPr>
        <w:ind w:left="5400" w:hanging="360"/>
      </w:pPr>
    </w:lvl>
    <w:lvl w:ilvl="7" w:tplc="DA4C168C" w:tentative="1">
      <w:start w:val="1"/>
      <w:numFmt w:val="lowerLetter"/>
      <w:lvlText w:val="%8."/>
      <w:lvlJc w:val="left"/>
      <w:pPr>
        <w:ind w:left="6120" w:hanging="360"/>
      </w:pPr>
    </w:lvl>
    <w:lvl w:ilvl="8" w:tplc="5704AFD2" w:tentative="1">
      <w:start w:val="1"/>
      <w:numFmt w:val="lowerRoman"/>
      <w:lvlText w:val="%9."/>
      <w:lvlJc w:val="right"/>
      <w:pPr>
        <w:ind w:left="6840" w:hanging="180"/>
      </w:pPr>
    </w:lvl>
  </w:abstractNum>
  <w:abstractNum w:abstractNumId="60" w15:restartNumberingAfterBreak="0">
    <w:nsid w:val="11B15A6E"/>
    <w:multiLevelType w:val="hybridMultilevel"/>
    <w:tmpl w:val="FC10972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12101A7E"/>
    <w:multiLevelType w:val="multilevel"/>
    <w:tmpl w:val="FCC604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15:restartNumberingAfterBreak="0">
    <w:nsid w:val="12101D84"/>
    <w:multiLevelType w:val="hybridMultilevel"/>
    <w:tmpl w:val="1A7439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2B147DC"/>
    <w:multiLevelType w:val="multilevel"/>
    <w:tmpl w:val="EF58B716"/>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15:restartNumberingAfterBreak="0">
    <w:nsid w:val="12E919D6"/>
    <w:multiLevelType w:val="multilevel"/>
    <w:tmpl w:val="C486EF68"/>
    <w:lvl w:ilvl="0">
      <w:start w:val="7"/>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5" w15:restartNumberingAfterBreak="0">
    <w:nsid w:val="131F488A"/>
    <w:multiLevelType w:val="hybridMultilevel"/>
    <w:tmpl w:val="4FBA1C08"/>
    <w:lvl w:ilvl="0" w:tplc="5D701BAA">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13219C62"/>
    <w:multiLevelType w:val="hybridMultilevel"/>
    <w:tmpl w:val="FFFFFFFF"/>
    <w:lvl w:ilvl="0" w:tplc="B8A07F48">
      <w:start w:val="1"/>
      <w:numFmt w:val="decimal"/>
      <w:lvlText w:val="%1."/>
      <w:lvlJc w:val="left"/>
      <w:pPr>
        <w:ind w:left="360" w:hanging="360"/>
      </w:pPr>
    </w:lvl>
    <w:lvl w:ilvl="1" w:tplc="57BC2C8E">
      <w:start w:val="1"/>
      <w:numFmt w:val="lowerLetter"/>
      <w:lvlText w:val="%2."/>
      <w:lvlJc w:val="left"/>
      <w:pPr>
        <w:ind w:left="1080" w:hanging="360"/>
      </w:pPr>
    </w:lvl>
    <w:lvl w:ilvl="2" w:tplc="B6661154">
      <w:start w:val="1"/>
      <w:numFmt w:val="lowerRoman"/>
      <w:lvlText w:val="%3."/>
      <w:lvlJc w:val="right"/>
      <w:pPr>
        <w:ind w:left="1800" w:hanging="180"/>
      </w:pPr>
    </w:lvl>
    <w:lvl w:ilvl="3" w:tplc="36362AF6">
      <w:start w:val="1"/>
      <w:numFmt w:val="decimal"/>
      <w:lvlText w:val="%4."/>
      <w:lvlJc w:val="left"/>
      <w:pPr>
        <w:ind w:left="2520" w:hanging="360"/>
      </w:pPr>
    </w:lvl>
    <w:lvl w:ilvl="4" w:tplc="85105ED6">
      <w:start w:val="1"/>
      <w:numFmt w:val="lowerLetter"/>
      <w:lvlText w:val="%5."/>
      <w:lvlJc w:val="left"/>
      <w:pPr>
        <w:ind w:left="3240" w:hanging="360"/>
      </w:pPr>
    </w:lvl>
    <w:lvl w:ilvl="5" w:tplc="D08AEB70">
      <w:start w:val="1"/>
      <w:numFmt w:val="lowerRoman"/>
      <w:lvlText w:val="%6."/>
      <w:lvlJc w:val="right"/>
      <w:pPr>
        <w:ind w:left="3960" w:hanging="180"/>
      </w:pPr>
    </w:lvl>
    <w:lvl w:ilvl="6" w:tplc="B87E731E">
      <w:start w:val="1"/>
      <w:numFmt w:val="decimal"/>
      <w:lvlText w:val="%7."/>
      <w:lvlJc w:val="left"/>
      <w:pPr>
        <w:ind w:left="4680" w:hanging="360"/>
      </w:pPr>
    </w:lvl>
    <w:lvl w:ilvl="7" w:tplc="E3F49FDC">
      <w:start w:val="1"/>
      <w:numFmt w:val="lowerLetter"/>
      <w:lvlText w:val="%8."/>
      <w:lvlJc w:val="left"/>
      <w:pPr>
        <w:ind w:left="5400" w:hanging="360"/>
      </w:pPr>
    </w:lvl>
    <w:lvl w:ilvl="8" w:tplc="38E65026">
      <w:start w:val="1"/>
      <w:numFmt w:val="lowerRoman"/>
      <w:lvlText w:val="%9."/>
      <w:lvlJc w:val="right"/>
      <w:pPr>
        <w:ind w:left="6120" w:hanging="180"/>
      </w:pPr>
    </w:lvl>
  </w:abstractNum>
  <w:abstractNum w:abstractNumId="67" w15:restartNumberingAfterBreak="0">
    <w:nsid w:val="135A7D94"/>
    <w:multiLevelType w:val="hybridMultilevel"/>
    <w:tmpl w:val="FFFFFFFF"/>
    <w:lvl w:ilvl="0" w:tplc="FD2E7506">
      <w:start w:val="2"/>
      <w:numFmt w:val="decimal"/>
      <w:lvlText w:val="%1."/>
      <w:lvlJc w:val="left"/>
      <w:pPr>
        <w:ind w:left="360" w:hanging="360"/>
      </w:pPr>
    </w:lvl>
    <w:lvl w:ilvl="1" w:tplc="DB4C9794">
      <w:start w:val="1"/>
      <w:numFmt w:val="lowerLetter"/>
      <w:lvlText w:val="%2."/>
      <w:lvlJc w:val="left"/>
      <w:pPr>
        <w:ind w:left="1080" w:hanging="360"/>
      </w:pPr>
    </w:lvl>
    <w:lvl w:ilvl="2" w:tplc="721C1DEC">
      <w:start w:val="1"/>
      <w:numFmt w:val="lowerRoman"/>
      <w:lvlText w:val="%3."/>
      <w:lvlJc w:val="right"/>
      <w:pPr>
        <w:ind w:left="1800" w:hanging="180"/>
      </w:pPr>
    </w:lvl>
    <w:lvl w:ilvl="3" w:tplc="71D2E2C6">
      <w:start w:val="1"/>
      <w:numFmt w:val="decimal"/>
      <w:lvlText w:val="%4."/>
      <w:lvlJc w:val="left"/>
      <w:pPr>
        <w:ind w:left="2520" w:hanging="360"/>
      </w:pPr>
    </w:lvl>
    <w:lvl w:ilvl="4" w:tplc="5068F686">
      <w:start w:val="1"/>
      <w:numFmt w:val="lowerLetter"/>
      <w:lvlText w:val="%5."/>
      <w:lvlJc w:val="left"/>
      <w:pPr>
        <w:ind w:left="3240" w:hanging="360"/>
      </w:pPr>
    </w:lvl>
    <w:lvl w:ilvl="5" w:tplc="30220556">
      <w:start w:val="1"/>
      <w:numFmt w:val="lowerRoman"/>
      <w:lvlText w:val="%6."/>
      <w:lvlJc w:val="right"/>
      <w:pPr>
        <w:ind w:left="3960" w:hanging="180"/>
      </w:pPr>
    </w:lvl>
    <w:lvl w:ilvl="6" w:tplc="25CC781C">
      <w:start w:val="1"/>
      <w:numFmt w:val="decimal"/>
      <w:lvlText w:val="%7."/>
      <w:lvlJc w:val="left"/>
      <w:pPr>
        <w:ind w:left="4680" w:hanging="360"/>
      </w:pPr>
    </w:lvl>
    <w:lvl w:ilvl="7" w:tplc="268420C2">
      <w:start w:val="1"/>
      <w:numFmt w:val="lowerLetter"/>
      <w:lvlText w:val="%8."/>
      <w:lvlJc w:val="left"/>
      <w:pPr>
        <w:ind w:left="5400" w:hanging="360"/>
      </w:pPr>
    </w:lvl>
    <w:lvl w:ilvl="8" w:tplc="0BE495CC">
      <w:start w:val="1"/>
      <w:numFmt w:val="lowerRoman"/>
      <w:lvlText w:val="%9."/>
      <w:lvlJc w:val="right"/>
      <w:pPr>
        <w:ind w:left="6120" w:hanging="180"/>
      </w:pPr>
    </w:lvl>
  </w:abstractNum>
  <w:abstractNum w:abstractNumId="68" w15:restartNumberingAfterBreak="0">
    <w:nsid w:val="139202E1"/>
    <w:multiLevelType w:val="multilevel"/>
    <w:tmpl w:val="2D1629A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9" w15:restartNumberingAfterBreak="0">
    <w:nsid w:val="13D4606F"/>
    <w:multiLevelType w:val="hybridMultilevel"/>
    <w:tmpl w:val="91E0C4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407B6F7"/>
    <w:multiLevelType w:val="hybridMultilevel"/>
    <w:tmpl w:val="2E4A45FC"/>
    <w:lvl w:ilvl="0" w:tplc="6D220BBC">
      <w:start w:val="1"/>
      <w:numFmt w:val="decimal"/>
      <w:lvlText w:val="%1."/>
      <w:lvlJc w:val="left"/>
      <w:pPr>
        <w:ind w:left="360" w:hanging="360"/>
      </w:pPr>
    </w:lvl>
    <w:lvl w:ilvl="1" w:tplc="DF80EBB4">
      <w:start w:val="1"/>
      <w:numFmt w:val="lowerLetter"/>
      <w:lvlText w:val="%2."/>
      <w:lvlJc w:val="left"/>
      <w:pPr>
        <w:ind w:left="1080" w:hanging="360"/>
      </w:pPr>
    </w:lvl>
    <w:lvl w:ilvl="2" w:tplc="E3889C10">
      <w:start w:val="1"/>
      <w:numFmt w:val="lowerRoman"/>
      <w:lvlText w:val="%3."/>
      <w:lvlJc w:val="right"/>
      <w:pPr>
        <w:ind w:left="1800" w:hanging="180"/>
      </w:pPr>
    </w:lvl>
    <w:lvl w:ilvl="3" w:tplc="B8AAC2BE">
      <w:start w:val="1"/>
      <w:numFmt w:val="decimal"/>
      <w:lvlText w:val="%4."/>
      <w:lvlJc w:val="left"/>
      <w:pPr>
        <w:ind w:left="2520" w:hanging="360"/>
      </w:pPr>
    </w:lvl>
    <w:lvl w:ilvl="4" w:tplc="8702CB22">
      <w:start w:val="1"/>
      <w:numFmt w:val="lowerLetter"/>
      <w:lvlText w:val="%5."/>
      <w:lvlJc w:val="left"/>
      <w:pPr>
        <w:ind w:left="3240" w:hanging="360"/>
      </w:pPr>
    </w:lvl>
    <w:lvl w:ilvl="5" w:tplc="695C4D92">
      <w:start w:val="1"/>
      <w:numFmt w:val="lowerRoman"/>
      <w:lvlText w:val="%6."/>
      <w:lvlJc w:val="right"/>
      <w:pPr>
        <w:ind w:left="3960" w:hanging="180"/>
      </w:pPr>
    </w:lvl>
    <w:lvl w:ilvl="6" w:tplc="6308AC3E">
      <w:start w:val="1"/>
      <w:numFmt w:val="decimal"/>
      <w:lvlText w:val="%7."/>
      <w:lvlJc w:val="left"/>
      <w:pPr>
        <w:ind w:left="4680" w:hanging="360"/>
      </w:pPr>
    </w:lvl>
    <w:lvl w:ilvl="7" w:tplc="3CE2F5AE">
      <w:start w:val="1"/>
      <w:numFmt w:val="lowerLetter"/>
      <w:lvlText w:val="%8."/>
      <w:lvlJc w:val="left"/>
      <w:pPr>
        <w:ind w:left="5400" w:hanging="360"/>
      </w:pPr>
    </w:lvl>
    <w:lvl w:ilvl="8" w:tplc="AF70C7A0">
      <w:start w:val="1"/>
      <w:numFmt w:val="lowerRoman"/>
      <w:lvlText w:val="%9."/>
      <w:lvlJc w:val="right"/>
      <w:pPr>
        <w:ind w:left="6120" w:hanging="180"/>
      </w:pPr>
    </w:lvl>
  </w:abstractNum>
  <w:abstractNum w:abstractNumId="71" w15:restartNumberingAfterBreak="0">
    <w:nsid w:val="144098EF"/>
    <w:multiLevelType w:val="hybridMultilevel"/>
    <w:tmpl w:val="FFFFFFFF"/>
    <w:lvl w:ilvl="0" w:tplc="979E3434">
      <w:start w:val="10"/>
      <w:numFmt w:val="decimal"/>
      <w:lvlText w:val="%1."/>
      <w:lvlJc w:val="left"/>
      <w:pPr>
        <w:ind w:left="360" w:hanging="360"/>
      </w:pPr>
    </w:lvl>
    <w:lvl w:ilvl="1" w:tplc="2F0C439A">
      <w:start w:val="1"/>
      <w:numFmt w:val="lowerLetter"/>
      <w:lvlText w:val="%2."/>
      <w:lvlJc w:val="left"/>
      <w:pPr>
        <w:ind w:left="1080" w:hanging="360"/>
      </w:pPr>
    </w:lvl>
    <w:lvl w:ilvl="2" w:tplc="ED020934">
      <w:start w:val="1"/>
      <w:numFmt w:val="lowerRoman"/>
      <w:lvlText w:val="%3."/>
      <w:lvlJc w:val="right"/>
      <w:pPr>
        <w:ind w:left="1800" w:hanging="180"/>
      </w:pPr>
    </w:lvl>
    <w:lvl w:ilvl="3" w:tplc="536A5C82">
      <w:start w:val="1"/>
      <w:numFmt w:val="decimal"/>
      <w:lvlText w:val="%4."/>
      <w:lvlJc w:val="left"/>
      <w:pPr>
        <w:ind w:left="2520" w:hanging="360"/>
      </w:pPr>
    </w:lvl>
    <w:lvl w:ilvl="4" w:tplc="79984ECE">
      <w:start w:val="1"/>
      <w:numFmt w:val="lowerLetter"/>
      <w:lvlText w:val="%5."/>
      <w:lvlJc w:val="left"/>
      <w:pPr>
        <w:ind w:left="3240" w:hanging="360"/>
      </w:pPr>
    </w:lvl>
    <w:lvl w:ilvl="5" w:tplc="A69889B4">
      <w:start w:val="1"/>
      <w:numFmt w:val="lowerRoman"/>
      <w:lvlText w:val="%6."/>
      <w:lvlJc w:val="right"/>
      <w:pPr>
        <w:ind w:left="3960" w:hanging="180"/>
      </w:pPr>
    </w:lvl>
    <w:lvl w:ilvl="6" w:tplc="6846A68A">
      <w:start w:val="1"/>
      <w:numFmt w:val="decimal"/>
      <w:lvlText w:val="%7."/>
      <w:lvlJc w:val="left"/>
      <w:pPr>
        <w:ind w:left="4680" w:hanging="360"/>
      </w:pPr>
    </w:lvl>
    <w:lvl w:ilvl="7" w:tplc="8A0C907C">
      <w:start w:val="1"/>
      <w:numFmt w:val="lowerLetter"/>
      <w:lvlText w:val="%8."/>
      <w:lvlJc w:val="left"/>
      <w:pPr>
        <w:ind w:left="5400" w:hanging="360"/>
      </w:pPr>
    </w:lvl>
    <w:lvl w:ilvl="8" w:tplc="8DDEF2A4">
      <w:start w:val="1"/>
      <w:numFmt w:val="lowerRoman"/>
      <w:lvlText w:val="%9."/>
      <w:lvlJc w:val="right"/>
      <w:pPr>
        <w:ind w:left="6120" w:hanging="180"/>
      </w:pPr>
    </w:lvl>
  </w:abstractNum>
  <w:abstractNum w:abstractNumId="72" w15:restartNumberingAfterBreak="0">
    <w:nsid w:val="145C0B5F"/>
    <w:multiLevelType w:val="hybridMultilevel"/>
    <w:tmpl w:val="FFFFFFFF"/>
    <w:lvl w:ilvl="0" w:tplc="F1829970">
      <w:start w:val="1"/>
      <w:numFmt w:val="decimal"/>
      <w:lvlText w:val="%1."/>
      <w:lvlJc w:val="left"/>
      <w:pPr>
        <w:ind w:left="360" w:hanging="360"/>
      </w:pPr>
    </w:lvl>
    <w:lvl w:ilvl="1" w:tplc="00261754">
      <w:start w:val="1"/>
      <w:numFmt w:val="lowerLetter"/>
      <w:lvlText w:val="%2."/>
      <w:lvlJc w:val="left"/>
      <w:pPr>
        <w:ind w:left="1080" w:hanging="360"/>
      </w:pPr>
    </w:lvl>
    <w:lvl w:ilvl="2" w:tplc="4D484D90">
      <w:start w:val="1"/>
      <w:numFmt w:val="lowerRoman"/>
      <w:lvlText w:val="%3."/>
      <w:lvlJc w:val="right"/>
      <w:pPr>
        <w:ind w:left="1800" w:hanging="180"/>
      </w:pPr>
    </w:lvl>
    <w:lvl w:ilvl="3" w:tplc="0FD82F98">
      <w:start w:val="1"/>
      <w:numFmt w:val="decimal"/>
      <w:lvlText w:val="%4."/>
      <w:lvlJc w:val="left"/>
      <w:pPr>
        <w:ind w:left="2520" w:hanging="360"/>
      </w:pPr>
    </w:lvl>
    <w:lvl w:ilvl="4" w:tplc="4420E962">
      <w:start w:val="1"/>
      <w:numFmt w:val="lowerLetter"/>
      <w:lvlText w:val="%5."/>
      <w:lvlJc w:val="left"/>
      <w:pPr>
        <w:ind w:left="3240" w:hanging="360"/>
      </w:pPr>
    </w:lvl>
    <w:lvl w:ilvl="5" w:tplc="FDD67CEE">
      <w:start w:val="1"/>
      <w:numFmt w:val="lowerRoman"/>
      <w:lvlText w:val="%6."/>
      <w:lvlJc w:val="right"/>
      <w:pPr>
        <w:ind w:left="3960" w:hanging="180"/>
      </w:pPr>
    </w:lvl>
    <w:lvl w:ilvl="6" w:tplc="28A6DB3E">
      <w:start w:val="1"/>
      <w:numFmt w:val="decimal"/>
      <w:lvlText w:val="%7."/>
      <w:lvlJc w:val="left"/>
      <w:pPr>
        <w:ind w:left="4680" w:hanging="360"/>
      </w:pPr>
    </w:lvl>
    <w:lvl w:ilvl="7" w:tplc="651C3ECE">
      <w:start w:val="1"/>
      <w:numFmt w:val="lowerLetter"/>
      <w:lvlText w:val="%8."/>
      <w:lvlJc w:val="left"/>
      <w:pPr>
        <w:ind w:left="5400" w:hanging="360"/>
      </w:pPr>
    </w:lvl>
    <w:lvl w:ilvl="8" w:tplc="F54E65E6">
      <w:start w:val="1"/>
      <w:numFmt w:val="lowerRoman"/>
      <w:lvlText w:val="%9."/>
      <w:lvlJc w:val="right"/>
      <w:pPr>
        <w:ind w:left="6120" w:hanging="180"/>
      </w:pPr>
    </w:lvl>
  </w:abstractNum>
  <w:abstractNum w:abstractNumId="73" w15:restartNumberingAfterBreak="0">
    <w:nsid w:val="145FAB65"/>
    <w:multiLevelType w:val="hybridMultilevel"/>
    <w:tmpl w:val="FFFFFFFF"/>
    <w:lvl w:ilvl="0" w:tplc="9CF86458">
      <w:start w:val="6"/>
      <w:numFmt w:val="decimal"/>
      <w:lvlText w:val="%1."/>
      <w:lvlJc w:val="left"/>
      <w:pPr>
        <w:ind w:left="360" w:hanging="360"/>
      </w:pPr>
    </w:lvl>
    <w:lvl w:ilvl="1" w:tplc="118433EC">
      <w:start w:val="1"/>
      <w:numFmt w:val="lowerLetter"/>
      <w:lvlText w:val="%2."/>
      <w:lvlJc w:val="left"/>
      <w:pPr>
        <w:ind w:left="1080" w:hanging="360"/>
      </w:pPr>
    </w:lvl>
    <w:lvl w:ilvl="2" w:tplc="35846F9C">
      <w:start w:val="1"/>
      <w:numFmt w:val="lowerRoman"/>
      <w:lvlText w:val="%3."/>
      <w:lvlJc w:val="right"/>
      <w:pPr>
        <w:ind w:left="1800" w:hanging="180"/>
      </w:pPr>
    </w:lvl>
    <w:lvl w:ilvl="3" w:tplc="3638950E">
      <w:start w:val="1"/>
      <w:numFmt w:val="decimal"/>
      <w:lvlText w:val="%4."/>
      <w:lvlJc w:val="left"/>
      <w:pPr>
        <w:ind w:left="2520" w:hanging="360"/>
      </w:pPr>
    </w:lvl>
    <w:lvl w:ilvl="4" w:tplc="C994F14C">
      <w:start w:val="1"/>
      <w:numFmt w:val="lowerLetter"/>
      <w:lvlText w:val="%5."/>
      <w:lvlJc w:val="left"/>
      <w:pPr>
        <w:ind w:left="3240" w:hanging="360"/>
      </w:pPr>
    </w:lvl>
    <w:lvl w:ilvl="5" w:tplc="7000222A">
      <w:start w:val="1"/>
      <w:numFmt w:val="lowerRoman"/>
      <w:lvlText w:val="%6."/>
      <w:lvlJc w:val="right"/>
      <w:pPr>
        <w:ind w:left="3960" w:hanging="180"/>
      </w:pPr>
    </w:lvl>
    <w:lvl w:ilvl="6" w:tplc="110E9EEE">
      <w:start w:val="1"/>
      <w:numFmt w:val="decimal"/>
      <w:lvlText w:val="%7."/>
      <w:lvlJc w:val="left"/>
      <w:pPr>
        <w:ind w:left="4680" w:hanging="360"/>
      </w:pPr>
    </w:lvl>
    <w:lvl w:ilvl="7" w:tplc="A1E2F57E">
      <w:start w:val="1"/>
      <w:numFmt w:val="lowerLetter"/>
      <w:lvlText w:val="%8."/>
      <w:lvlJc w:val="left"/>
      <w:pPr>
        <w:ind w:left="5400" w:hanging="360"/>
      </w:pPr>
    </w:lvl>
    <w:lvl w:ilvl="8" w:tplc="6B261FE8">
      <w:start w:val="1"/>
      <w:numFmt w:val="lowerRoman"/>
      <w:lvlText w:val="%9."/>
      <w:lvlJc w:val="right"/>
      <w:pPr>
        <w:ind w:left="6120" w:hanging="180"/>
      </w:pPr>
    </w:lvl>
  </w:abstractNum>
  <w:abstractNum w:abstractNumId="74" w15:restartNumberingAfterBreak="0">
    <w:nsid w:val="14791EC7"/>
    <w:multiLevelType w:val="multilevel"/>
    <w:tmpl w:val="D6806D8C"/>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5" w15:restartNumberingAfterBreak="0">
    <w:nsid w:val="14930CEF"/>
    <w:multiLevelType w:val="multilevel"/>
    <w:tmpl w:val="2836FBD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6" w15:restartNumberingAfterBreak="0">
    <w:nsid w:val="14BC2331"/>
    <w:multiLevelType w:val="multilevel"/>
    <w:tmpl w:val="79229D3C"/>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7" w15:restartNumberingAfterBreak="0">
    <w:nsid w:val="1527351B"/>
    <w:multiLevelType w:val="hybridMultilevel"/>
    <w:tmpl w:val="3B3862D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15324371"/>
    <w:multiLevelType w:val="hybridMultilevel"/>
    <w:tmpl w:val="010C912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15B7F1D7"/>
    <w:multiLevelType w:val="hybridMultilevel"/>
    <w:tmpl w:val="FFFFFFFF"/>
    <w:lvl w:ilvl="0" w:tplc="285CB608">
      <w:start w:val="3"/>
      <w:numFmt w:val="decimal"/>
      <w:lvlText w:val="%1."/>
      <w:lvlJc w:val="left"/>
      <w:pPr>
        <w:ind w:left="720" w:hanging="360"/>
      </w:pPr>
    </w:lvl>
    <w:lvl w:ilvl="1" w:tplc="C9787B2C">
      <w:start w:val="1"/>
      <w:numFmt w:val="lowerLetter"/>
      <w:lvlText w:val="%2."/>
      <w:lvlJc w:val="left"/>
      <w:pPr>
        <w:ind w:left="1440" w:hanging="360"/>
      </w:pPr>
    </w:lvl>
    <w:lvl w:ilvl="2" w:tplc="B8F06870">
      <w:start w:val="1"/>
      <w:numFmt w:val="lowerRoman"/>
      <w:lvlText w:val="%3."/>
      <w:lvlJc w:val="right"/>
      <w:pPr>
        <w:ind w:left="2160" w:hanging="180"/>
      </w:pPr>
    </w:lvl>
    <w:lvl w:ilvl="3" w:tplc="15FCB57A">
      <w:start w:val="1"/>
      <w:numFmt w:val="decimal"/>
      <w:lvlText w:val="%4."/>
      <w:lvlJc w:val="left"/>
      <w:pPr>
        <w:ind w:left="2880" w:hanging="360"/>
      </w:pPr>
    </w:lvl>
    <w:lvl w:ilvl="4" w:tplc="803AB0FA">
      <w:start w:val="1"/>
      <w:numFmt w:val="lowerLetter"/>
      <w:lvlText w:val="%5."/>
      <w:lvlJc w:val="left"/>
      <w:pPr>
        <w:ind w:left="3600" w:hanging="360"/>
      </w:pPr>
    </w:lvl>
    <w:lvl w:ilvl="5" w:tplc="DBEED690">
      <w:start w:val="1"/>
      <w:numFmt w:val="lowerRoman"/>
      <w:lvlText w:val="%6."/>
      <w:lvlJc w:val="right"/>
      <w:pPr>
        <w:ind w:left="4320" w:hanging="180"/>
      </w:pPr>
    </w:lvl>
    <w:lvl w:ilvl="6" w:tplc="CCF67652">
      <w:start w:val="1"/>
      <w:numFmt w:val="decimal"/>
      <w:lvlText w:val="%7."/>
      <w:lvlJc w:val="left"/>
      <w:pPr>
        <w:ind w:left="5040" w:hanging="360"/>
      </w:pPr>
    </w:lvl>
    <w:lvl w:ilvl="7" w:tplc="8EB435BE">
      <w:start w:val="1"/>
      <w:numFmt w:val="lowerLetter"/>
      <w:lvlText w:val="%8."/>
      <w:lvlJc w:val="left"/>
      <w:pPr>
        <w:ind w:left="5760" w:hanging="360"/>
      </w:pPr>
    </w:lvl>
    <w:lvl w:ilvl="8" w:tplc="255CC230">
      <w:start w:val="1"/>
      <w:numFmt w:val="lowerRoman"/>
      <w:lvlText w:val="%9."/>
      <w:lvlJc w:val="right"/>
      <w:pPr>
        <w:ind w:left="6480" w:hanging="180"/>
      </w:pPr>
    </w:lvl>
  </w:abstractNum>
  <w:abstractNum w:abstractNumId="80" w15:restartNumberingAfterBreak="0">
    <w:nsid w:val="15BE54BB"/>
    <w:multiLevelType w:val="hybridMultilevel"/>
    <w:tmpl w:val="C88AD328"/>
    <w:lvl w:ilvl="0" w:tplc="5D701BAA">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16527685"/>
    <w:multiLevelType w:val="multilevel"/>
    <w:tmpl w:val="4B56A260"/>
    <w:lvl w:ilvl="0">
      <w:start w:val="8"/>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2" w15:restartNumberingAfterBreak="0">
    <w:nsid w:val="16AE409F"/>
    <w:multiLevelType w:val="multilevel"/>
    <w:tmpl w:val="8648E2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16D1ECB4"/>
    <w:multiLevelType w:val="hybridMultilevel"/>
    <w:tmpl w:val="96388844"/>
    <w:lvl w:ilvl="0" w:tplc="04090017">
      <w:start w:val="1"/>
      <w:numFmt w:val="lowerLetter"/>
      <w:lvlText w:val="%1)"/>
      <w:lvlJc w:val="left"/>
      <w:pPr>
        <w:ind w:left="720" w:hanging="360"/>
      </w:pPr>
    </w:lvl>
    <w:lvl w:ilvl="1" w:tplc="D7D82DDE">
      <w:start w:val="1"/>
      <w:numFmt w:val="lowerLetter"/>
      <w:lvlText w:val="%2."/>
      <w:lvlJc w:val="left"/>
      <w:pPr>
        <w:ind w:left="1440" w:hanging="360"/>
      </w:pPr>
    </w:lvl>
    <w:lvl w:ilvl="2" w:tplc="22D47356">
      <w:start w:val="1"/>
      <w:numFmt w:val="lowerRoman"/>
      <w:lvlText w:val="%3."/>
      <w:lvlJc w:val="right"/>
      <w:pPr>
        <w:ind w:left="2160" w:hanging="180"/>
      </w:pPr>
    </w:lvl>
    <w:lvl w:ilvl="3" w:tplc="26088546">
      <w:start w:val="1"/>
      <w:numFmt w:val="decimal"/>
      <w:lvlText w:val="%4."/>
      <w:lvlJc w:val="left"/>
      <w:pPr>
        <w:ind w:left="2880" w:hanging="360"/>
      </w:pPr>
    </w:lvl>
    <w:lvl w:ilvl="4" w:tplc="626C6740">
      <w:start w:val="1"/>
      <w:numFmt w:val="lowerLetter"/>
      <w:lvlText w:val="%5."/>
      <w:lvlJc w:val="left"/>
      <w:pPr>
        <w:ind w:left="3600" w:hanging="360"/>
      </w:pPr>
    </w:lvl>
    <w:lvl w:ilvl="5" w:tplc="9946C2CC">
      <w:start w:val="1"/>
      <w:numFmt w:val="lowerRoman"/>
      <w:lvlText w:val="%6."/>
      <w:lvlJc w:val="right"/>
      <w:pPr>
        <w:ind w:left="4320" w:hanging="180"/>
      </w:pPr>
    </w:lvl>
    <w:lvl w:ilvl="6" w:tplc="885EE0F6">
      <w:start w:val="1"/>
      <w:numFmt w:val="decimal"/>
      <w:lvlText w:val="%7."/>
      <w:lvlJc w:val="left"/>
      <w:pPr>
        <w:ind w:left="5040" w:hanging="360"/>
      </w:pPr>
    </w:lvl>
    <w:lvl w:ilvl="7" w:tplc="F38243FE">
      <w:start w:val="1"/>
      <w:numFmt w:val="lowerLetter"/>
      <w:lvlText w:val="%8."/>
      <w:lvlJc w:val="left"/>
      <w:pPr>
        <w:ind w:left="5760" w:hanging="360"/>
      </w:pPr>
    </w:lvl>
    <w:lvl w:ilvl="8" w:tplc="DC903710">
      <w:start w:val="1"/>
      <w:numFmt w:val="lowerRoman"/>
      <w:lvlText w:val="%9."/>
      <w:lvlJc w:val="right"/>
      <w:pPr>
        <w:ind w:left="6480" w:hanging="180"/>
      </w:pPr>
    </w:lvl>
  </w:abstractNum>
  <w:abstractNum w:abstractNumId="84" w15:restartNumberingAfterBreak="0">
    <w:nsid w:val="1701BCE8"/>
    <w:multiLevelType w:val="hybridMultilevel"/>
    <w:tmpl w:val="0E620AD0"/>
    <w:lvl w:ilvl="0" w:tplc="3348B4A6">
      <w:start w:val="1"/>
      <w:numFmt w:val="decimal"/>
      <w:lvlText w:val="%1."/>
      <w:lvlJc w:val="left"/>
      <w:pPr>
        <w:ind w:left="360" w:hanging="360"/>
      </w:pPr>
    </w:lvl>
    <w:lvl w:ilvl="1" w:tplc="BF78D9D8">
      <w:start w:val="1"/>
      <w:numFmt w:val="lowerLetter"/>
      <w:lvlText w:val="%2."/>
      <w:lvlJc w:val="left"/>
      <w:pPr>
        <w:ind w:left="1080" w:hanging="360"/>
      </w:pPr>
    </w:lvl>
    <w:lvl w:ilvl="2" w:tplc="CA20C602">
      <w:start w:val="1"/>
      <w:numFmt w:val="lowerRoman"/>
      <w:lvlText w:val="%3."/>
      <w:lvlJc w:val="right"/>
      <w:pPr>
        <w:ind w:left="1800" w:hanging="180"/>
      </w:pPr>
    </w:lvl>
    <w:lvl w:ilvl="3" w:tplc="E9BC5D76">
      <w:start w:val="1"/>
      <w:numFmt w:val="decimal"/>
      <w:lvlText w:val="%4."/>
      <w:lvlJc w:val="left"/>
      <w:pPr>
        <w:ind w:left="2520" w:hanging="360"/>
      </w:pPr>
    </w:lvl>
    <w:lvl w:ilvl="4" w:tplc="FE628ACE">
      <w:start w:val="1"/>
      <w:numFmt w:val="lowerLetter"/>
      <w:lvlText w:val="%5."/>
      <w:lvlJc w:val="left"/>
      <w:pPr>
        <w:ind w:left="3240" w:hanging="360"/>
      </w:pPr>
    </w:lvl>
    <w:lvl w:ilvl="5" w:tplc="9AF2B4B6">
      <w:start w:val="1"/>
      <w:numFmt w:val="lowerRoman"/>
      <w:lvlText w:val="%6."/>
      <w:lvlJc w:val="right"/>
      <w:pPr>
        <w:ind w:left="3960" w:hanging="180"/>
      </w:pPr>
    </w:lvl>
    <w:lvl w:ilvl="6" w:tplc="542A64BA">
      <w:start w:val="1"/>
      <w:numFmt w:val="decimal"/>
      <w:lvlText w:val="%7."/>
      <w:lvlJc w:val="left"/>
      <w:pPr>
        <w:ind w:left="4680" w:hanging="360"/>
      </w:pPr>
    </w:lvl>
    <w:lvl w:ilvl="7" w:tplc="A0FA4170">
      <w:start w:val="1"/>
      <w:numFmt w:val="lowerLetter"/>
      <w:lvlText w:val="%8."/>
      <w:lvlJc w:val="left"/>
      <w:pPr>
        <w:ind w:left="5400" w:hanging="360"/>
      </w:pPr>
    </w:lvl>
    <w:lvl w:ilvl="8" w:tplc="F59CF59A">
      <w:start w:val="1"/>
      <w:numFmt w:val="lowerRoman"/>
      <w:lvlText w:val="%9."/>
      <w:lvlJc w:val="right"/>
      <w:pPr>
        <w:ind w:left="6120" w:hanging="180"/>
      </w:pPr>
    </w:lvl>
  </w:abstractNum>
  <w:abstractNum w:abstractNumId="85" w15:restartNumberingAfterBreak="0">
    <w:nsid w:val="17763058"/>
    <w:multiLevelType w:val="hybridMultilevel"/>
    <w:tmpl w:val="A7CA665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183E3AB4"/>
    <w:multiLevelType w:val="hybridMultilevel"/>
    <w:tmpl w:val="7D8A7ECE"/>
    <w:lvl w:ilvl="0" w:tplc="5D701BAA">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7" w15:restartNumberingAfterBreak="0">
    <w:nsid w:val="185D5AD5"/>
    <w:multiLevelType w:val="multilevel"/>
    <w:tmpl w:val="ACE07AFA"/>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8" w15:restartNumberingAfterBreak="0">
    <w:nsid w:val="186D30C7"/>
    <w:multiLevelType w:val="hybridMultilevel"/>
    <w:tmpl w:val="0E1EFFE8"/>
    <w:lvl w:ilvl="0" w:tplc="CCFECDAE">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1872FAE9"/>
    <w:multiLevelType w:val="hybridMultilevel"/>
    <w:tmpl w:val="FFFFFFFF"/>
    <w:lvl w:ilvl="0" w:tplc="7F487692">
      <w:start w:val="2"/>
      <w:numFmt w:val="decimal"/>
      <w:lvlText w:val="%1."/>
      <w:lvlJc w:val="left"/>
      <w:pPr>
        <w:ind w:left="360" w:hanging="360"/>
      </w:pPr>
    </w:lvl>
    <w:lvl w:ilvl="1" w:tplc="3AA68168">
      <w:start w:val="1"/>
      <w:numFmt w:val="lowerLetter"/>
      <w:lvlText w:val="%2."/>
      <w:lvlJc w:val="left"/>
      <w:pPr>
        <w:ind w:left="1080" w:hanging="360"/>
      </w:pPr>
    </w:lvl>
    <w:lvl w:ilvl="2" w:tplc="DD12B9D2">
      <w:start w:val="1"/>
      <w:numFmt w:val="lowerRoman"/>
      <w:lvlText w:val="%3."/>
      <w:lvlJc w:val="right"/>
      <w:pPr>
        <w:ind w:left="1800" w:hanging="180"/>
      </w:pPr>
    </w:lvl>
    <w:lvl w:ilvl="3" w:tplc="287C951A">
      <w:start w:val="1"/>
      <w:numFmt w:val="decimal"/>
      <w:lvlText w:val="%4."/>
      <w:lvlJc w:val="left"/>
      <w:pPr>
        <w:ind w:left="2520" w:hanging="360"/>
      </w:pPr>
    </w:lvl>
    <w:lvl w:ilvl="4" w:tplc="83A029EA">
      <w:start w:val="1"/>
      <w:numFmt w:val="lowerLetter"/>
      <w:lvlText w:val="%5."/>
      <w:lvlJc w:val="left"/>
      <w:pPr>
        <w:ind w:left="3240" w:hanging="360"/>
      </w:pPr>
    </w:lvl>
    <w:lvl w:ilvl="5" w:tplc="555636C2">
      <w:start w:val="1"/>
      <w:numFmt w:val="lowerRoman"/>
      <w:lvlText w:val="%6."/>
      <w:lvlJc w:val="right"/>
      <w:pPr>
        <w:ind w:left="3960" w:hanging="180"/>
      </w:pPr>
    </w:lvl>
    <w:lvl w:ilvl="6" w:tplc="40D48E6A">
      <w:start w:val="1"/>
      <w:numFmt w:val="decimal"/>
      <w:lvlText w:val="%7."/>
      <w:lvlJc w:val="left"/>
      <w:pPr>
        <w:ind w:left="4680" w:hanging="360"/>
      </w:pPr>
    </w:lvl>
    <w:lvl w:ilvl="7" w:tplc="EB4C4A12">
      <w:start w:val="1"/>
      <w:numFmt w:val="lowerLetter"/>
      <w:lvlText w:val="%8."/>
      <w:lvlJc w:val="left"/>
      <w:pPr>
        <w:ind w:left="5400" w:hanging="360"/>
      </w:pPr>
    </w:lvl>
    <w:lvl w:ilvl="8" w:tplc="0440887A">
      <w:start w:val="1"/>
      <w:numFmt w:val="lowerRoman"/>
      <w:lvlText w:val="%9."/>
      <w:lvlJc w:val="right"/>
      <w:pPr>
        <w:ind w:left="6120" w:hanging="180"/>
      </w:pPr>
    </w:lvl>
  </w:abstractNum>
  <w:abstractNum w:abstractNumId="90" w15:restartNumberingAfterBreak="0">
    <w:nsid w:val="189536AE"/>
    <w:multiLevelType w:val="hybridMultilevel"/>
    <w:tmpl w:val="4EAEDF50"/>
    <w:lvl w:ilvl="0" w:tplc="07E41F6E">
      <w:start w:val="1"/>
      <w:numFmt w:val="lowerLetter"/>
      <w:lvlText w:val="%1)"/>
      <w:lvlJc w:val="left"/>
      <w:pPr>
        <w:ind w:left="720" w:hanging="360"/>
      </w:pPr>
    </w:lvl>
    <w:lvl w:ilvl="1" w:tplc="4484D3C2">
      <w:start w:val="1"/>
      <w:numFmt w:val="lowerLetter"/>
      <w:lvlText w:val="%2."/>
      <w:lvlJc w:val="left"/>
      <w:pPr>
        <w:ind w:left="1440" w:hanging="360"/>
      </w:pPr>
    </w:lvl>
    <w:lvl w:ilvl="2" w:tplc="3AEE46DE">
      <w:start w:val="1"/>
      <w:numFmt w:val="lowerRoman"/>
      <w:lvlText w:val="%3."/>
      <w:lvlJc w:val="right"/>
      <w:pPr>
        <w:ind w:left="2160" w:hanging="180"/>
      </w:pPr>
    </w:lvl>
    <w:lvl w:ilvl="3" w:tplc="21A2C61C">
      <w:start w:val="1"/>
      <w:numFmt w:val="decimal"/>
      <w:lvlText w:val="%4."/>
      <w:lvlJc w:val="left"/>
      <w:pPr>
        <w:ind w:left="2880" w:hanging="360"/>
      </w:pPr>
    </w:lvl>
    <w:lvl w:ilvl="4" w:tplc="9D72852E">
      <w:start w:val="1"/>
      <w:numFmt w:val="lowerLetter"/>
      <w:lvlText w:val="%5."/>
      <w:lvlJc w:val="left"/>
      <w:pPr>
        <w:ind w:left="3600" w:hanging="360"/>
      </w:pPr>
    </w:lvl>
    <w:lvl w:ilvl="5" w:tplc="DB1A0B2C">
      <w:start w:val="1"/>
      <w:numFmt w:val="lowerRoman"/>
      <w:lvlText w:val="%6."/>
      <w:lvlJc w:val="right"/>
      <w:pPr>
        <w:ind w:left="4320" w:hanging="180"/>
      </w:pPr>
    </w:lvl>
    <w:lvl w:ilvl="6" w:tplc="D7823742">
      <w:start w:val="1"/>
      <w:numFmt w:val="decimal"/>
      <w:lvlText w:val="%7."/>
      <w:lvlJc w:val="left"/>
      <w:pPr>
        <w:ind w:left="5040" w:hanging="360"/>
      </w:pPr>
    </w:lvl>
    <w:lvl w:ilvl="7" w:tplc="4D0C5DC4">
      <w:start w:val="1"/>
      <w:numFmt w:val="lowerLetter"/>
      <w:lvlText w:val="%8."/>
      <w:lvlJc w:val="left"/>
      <w:pPr>
        <w:ind w:left="5760" w:hanging="360"/>
      </w:pPr>
    </w:lvl>
    <w:lvl w:ilvl="8" w:tplc="A11E8174">
      <w:start w:val="1"/>
      <w:numFmt w:val="lowerRoman"/>
      <w:lvlText w:val="%9."/>
      <w:lvlJc w:val="right"/>
      <w:pPr>
        <w:ind w:left="6480" w:hanging="180"/>
      </w:pPr>
    </w:lvl>
  </w:abstractNum>
  <w:abstractNum w:abstractNumId="91" w15:restartNumberingAfterBreak="0">
    <w:nsid w:val="1A5AEDEA"/>
    <w:multiLevelType w:val="hybridMultilevel"/>
    <w:tmpl w:val="FFFFFFFF"/>
    <w:lvl w:ilvl="0" w:tplc="95D8EE12">
      <w:start w:val="2"/>
      <w:numFmt w:val="decimal"/>
      <w:lvlText w:val="%1."/>
      <w:lvlJc w:val="left"/>
      <w:pPr>
        <w:ind w:left="360" w:hanging="360"/>
      </w:pPr>
    </w:lvl>
    <w:lvl w:ilvl="1" w:tplc="D960FA42">
      <w:start w:val="1"/>
      <w:numFmt w:val="lowerLetter"/>
      <w:lvlText w:val="%2."/>
      <w:lvlJc w:val="left"/>
      <w:pPr>
        <w:ind w:left="1080" w:hanging="360"/>
      </w:pPr>
    </w:lvl>
    <w:lvl w:ilvl="2" w:tplc="649898AC">
      <w:start w:val="1"/>
      <w:numFmt w:val="lowerRoman"/>
      <w:lvlText w:val="%3."/>
      <w:lvlJc w:val="right"/>
      <w:pPr>
        <w:ind w:left="1800" w:hanging="180"/>
      </w:pPr>
    </w:lvl>
    <w:lvl w:ilvl="3" w:tplc="98A442A4">
      <w:start w:val="1"/>
      <w:numFmt w:val="decimal"/>
      <w:lvlText w:val="%4."/>
      <w:lvlJc w:val="left"/>
      <w:pPr>
        <w:ind w:left="2520" w:hanging="360"/>
      </w:pPr>
    </w:lvl>
    <w:lvl w:ilvl="4" w:tplc="0CE85B54">
      <w:start w:val="1"/>
      <w:numFmt w:val="lowerLetter"/>
      <w:lvlText w:val="%5."/>
      <w:lvlJc w:val="left"/>
      <w:pPr>
        <w:ind w:left="3240" w:hanging="360"/>
      </w:pPr>
    </w:lvl>
    <w:lvl w:ilvl="5" w:tplc="31BA124A">
      <w:start w:val="1"/>
      <w:numFmt w:val="lowerRoman"/>
      <w:lvlText w:val="%6."/>
      <w:lvlJc w:val="right"/>
      <w:pPr>
        <w:ind w:left="3960" w:hanging="180"/>
      </w:pPr>
    </w:lvl>
    <w:lvl w:ilvl="6" w:tplc="103C3480">
      <w:start w:val="1"/>
      <w:numFmt w:val="decimal"/>
      <w:lvlText w:val="%7."/>
      <w:lvlJc w:val="left"/>
      <w:pPr>
        <w:ind w:left="4680" w:hanging="360"/>
      </w:pPr>
    </w:lvl>
    <w:lvl w:ilvl="7" w:tplc="5FAE003C">
      <w:start w:val="1"/>
      <w:numFmt w:val="lowerLetter"/>
      <w:lvlText w:val="%8."/>
      <w:lvlJc w:val="left"/>
      <w:pPr>
        <w:ind w:left="5400" w:hanging="360"/>
      </w:pPr>
    </w:lvl>
    <w:lvl w:ilvl="8" w:tplc="58B20682">
      <w:start w:val="1"/>
      <w:numFmt w:val="lowerRoman"/>
      <w:lvlText w:val="%9."/>
      <w:lvlJc w:val="right"/>
      <w:pPr>
        <w:ind w:left="6120" w:hanging="180"/>
      </w:pPr>
    </w:lvl>
  </w:abstractNum>
  <w:abstractNum w:abstractNumId="92" w15:restartNumberingAfterBreak="0">
    <w:nsid w:val="1A7C3274"/>
    <w:multiLevelType w:val="multilevel"/>
    <w:tmpl w:val="9836EC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3" w15:restartNumberingAfterBreak="0">
    <w:nsid w:val="1AD92047"/>
    <w:multiLevelType w:val="multilevel"/>
    <w:tmpl w:val="D73822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4" w15:restartNumberingAfterBreak="0">
    <w:nsid w:val="1B15224C"/>
    <w:multiLevelType w:val="hybridMultilevel"/>
    <w:tmpl w:val="D6202E4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1B3D4B9D"/>
    <w:multiLevelType w:val="hybridMultilevel"/>
    <w:tmpl w:val="FFFFFFFF"/>
    <w:lvl w:ilvl="0" w:tplc="700AB35A">
      <w:start w:val="1"/>
      <w:numFmt w:val="decimal"/>
      <w:lvlText w:val="%1."/>
      <w:lvlJc w:val="left"/>
      <w:pPr>
        <w:ind w:left="360" w:hanging="360"/>
      </w:pPr>
    </w:lvl>
    <w:lvl w:ilvl="1" w:tplc="FED27E36">
      <w:start w:val="1"/>
      <w:numFmt w:val="lowerLetter"/>
      <w:lvlText w:val="%2."/>
      <w:lvlJc w:val="left"/>
      <w:pPr>
        <w:ind w:left="1080" w:hanging="360"/>
      </w:pPr>
    </w:lvl>
    <w:lvl w:ilvl="2" w:tplc="8466C350">
      <w:start w:val="1"/>
      <w:numFmt w:val="lowerRoman"/>
      <w:lvlText w:val="%3."/>
      <w:lvlJc w:val="right"/>
      <w:pPr>
        <w:ind w:left="1800" w:hanging="180"/>
      </w:pPr>
    </w:lvl>
    <w:lvl w:ilvl="3" w:tplc="7F7AD246">
      <w:start w:val="1"/>
      <w:numFmt w:val="decimal"/>
      <w:lvlText w:val="%4."/>
      <w:lvlJc w:val="left"/>
      <w:pPr>
        <w:ind w:left="2520" w:hanging="360"/>
      </w:pPr>
    </w:lvl>
    <w:lvl w:ilvl="4" w:tplc="6E2AA1F6">
      <w:start w:val="1"/>
      <w:numFmt w:val="lowerLetter"/>
      <w:lvlText w:val="%5."/>
      <w:lvlJc w:val="left"/>
      <w:pPr>
        <w:ind w:left="3240" w:hanging="360"/>
      </w:pPr>
    </w:lvl>
    <w:lvl w:ilvl="5" w:tplc="EED29872">
      <w:start w:val="1"/>
      <w:numFmt w:val="lowerRoman"/>
      <w:lvlText w:val="%6."/>
      <w:lvlJc w:val="right"/>
      <w:pPr>
        <w:ind w:left="3960" w:hanging="180"/>
      </w:pPr>
    </w:lvl>
    <w:lvl w:ilvl="6" w:tplc="DC3EE5FC">
      <w:start w:val="1"/>
      <w:numFmt w:val="decimal"/>
      <w:lvlText w:val="%7."/>
      <w:lvlJc w:val="left"/>
      <w:pPr>
        <w:ind w:left="4680" w:hanging="360"/>
      </w:pPr>
    </w:lvl>
    <w:lvl w:ilvl="7" w:tplc="8AD80076">
      <w:start w:val="1"/>
      <w:numFmt w:val="lowerLetter"/>
      <w:lvlText w:val="%8."/>
      <w:lvlJc w:val="left"/>
      <w:pPr>
        <w:ind w:left="5400" w:hanging="360"/>
      </w:pPr>
    </w:lvl>
    <w:lvl w:ilvl="8" w:tplc="20163A96">
      <w:start w:val="1"/>
      <w:numFmt w:val="lowerRoman"/>
      <w:lvlText w:val="%9."/>
      <w:lvlJc w:val="right"/>
      <w:pPr>
        <w:ind w:left="6120" w:hanging="180"/>
      </w:pPr>
    </w:lvl>
  </w:abstractNum>
  <w:abstractNum w:abstractNumId="96" w15:restartNumberingAfterBreak="0">
    <w:nsid w:val="1C6D4739"/>
    <w:multiLevelType w:val="hybridMultilevel"/>
    <w:tmpl w:val="CC8A4252"/>
    <w:lvl w:ilvl="0" w:tplc="04090017">
      <w:start w:val="1"/>
      <w:numFmt w:val="lowerLetter"/>
      <w:lvlText w:val="%1)"/>
      <w:lvlJc w:val="left"/>
      <w:pPr>
        <w:ind w:left="1080" w:hanging="360"/>
      </w:pPr>
    </w:lvl>
    <w:lvl w:ilvl="1" w:tplc="AC8E356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1C71C00A"/>
    <w:multiLevelType w:val="hybridMultilevel"/>
    <w:tmpl w:val="FFFFFFFF"/>
    <w:lvl w:ilvl="0" w:tplc="E5DA6892">
      <w:start w:val="1"/>
      <w:numFmt w:val="decimal"/>
      <w:lvlText w:val="%1."/>
      <w:lvlJc w:val="left"/>
      <w:pPr>
        <w:ind w:left="360" w:hanging="360"/>
      </w:pPr>
    </w:lvl>
    <w:lvl w:ilvl="1" w:tplc="3A44B400">
      <w:start w:val="1"/>
      <w:numFmt w:val="lowerLetter"/>
      <w:lvlText w:val="%2."/>
      <w:lvlJc w:val="left"/>
      <w:pPr>
        <w:ind w:left="1080" w:hanging="360"/>
      </w:pPr>
    </w:lvl>
    <w:lvl w:ilvl="2" w:tplc="D54EBD88">
      <w:start w:val="1"/>
      <w:numFmt w:val="lowerRoman"/>
      <w:lvlText w:val="%3."/>
      <w:lvlJc w:val="right"/>
      <w:pPr>
        <w:ind w:left="1800" w:hanging="180"/>
      </w:pPr>
    </w:lvl>
    <w:lvl w:ilvl="3" w:tplc="BC4C5D3A">
      <w:start w:val="1"/>
      <w:numFmt w:val="decimal"/>
      <w:lvlText w:val="%4."/>
      <w:lvlJc w:val="left"/>
      <w:pPr>
        <w:ind w:left="2520" w:hanging="360"/>
      </w:pPr>
    </w:lvl>
    <w:lvl w:ilvl="4" w:tplc="D8B644BC">
      <w:start w:val="1"/>
      <w:numFmt w:val="lowerLetter"/>
      <w:lvlText w:val="%5."/>
      <w:lvlJc w:val="left"/>
      <w:pPr>
        <w:ind w:left="3240" w:hanging="360"/>
      </w:pPr>
    </w:lvl>
    <w:lvl w:ilvl="5" w:tplc="322ABEF4">
      <w:start w:val="1"/>
      <w:numFmt w:val="lowerRoman"/>
      <w:lvlText w:val="%6."/>
      <w:lvlJc w:val="right"/>
      <w:pPr>
        <w:ind w:left="3960" w:hanging="180"/>
      </w:pPr>
    </w:lvl>
    <w:lvl w:ilvl="6" w:tplc="3EA46CC8">
      <w:start w:val="1"/>
      <w:numFmt w:val="decimal"/>
      <w:lvlText w:val="%7."/>
      <w:lvlJc w:val="left"/>
      <w:pPr>
        <w:ind w:left="4680" w:hanging="360"/>
      </w:pPr>
    </w:lvl>
    <w:lvl w:ilvl="7" w:tplc="B184C2FE">
      <w:start w:val="1"/>
      <w:numFmt w:val="lowerLetter"/>
      <w:lvlText w:val="%8."/>
      <w:lvlJc w:val="left"/>
      <w:pPr>
        <w:ind w:left="5400" w:hanging="360"/>
      </w:pPr>
    </w:lvl>
    <w:lvl w:ilvl="8" w:tplc="39365276">
      <w:start w:val="1"/>
      <w:numFmt w:val="lowerRoman"/>
      <w:lvlText w:val="%9."/>
      <w:lvlJc w:val="right"/>
      <w:pPr>
        <w:ind w:left="6120" w:hanging="180"/>
      </w:pPr>
    </w:lvl>
  </w:abstractNum>
  <w:abstractNum w:abstractNumId="98" w15:restartNumberingAfterBreak="0">
    <w:nsid w:val="1CB87466"/>
    <w:multiLevelType w:val="multilevel"/>
    <w:tmpl w:val="6C42C28C"/>
    <w:lvl w:ilvl="0">
      <w:start w:val="2"/>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9" w15:restartNumberingAfterBreak="0">
    <w:nsid w:val="1CD465DF"/>
    <w:multiLevelType w:val="hybridMultilevel"/>
    <w:tmpl w:val="7CC88FD0"/>
    <w:lvl w:ilvl="0" w:tplc="9AB204D2">
      <w:start w:val="1"/>
      <w:numFmt w:val="lowerLetter"/>
      <w:lvlText w:val="%1)"/>
      <w:lvlJc w:val="left"/>
      <w:pPr>
        <w:ind w:left="720" w:hanging="360"/>
      </w:pPr>
    </w:lvl>
    <w:lvl w:ilvl="1" w:tplc="626E8B5A">
      <w:start w:val="1"/>
      <w:numFmt w:val="lowerLetter"/>
      <w:lvlText w:val="%2."/>
      <w:lvlJc w:val="left"/>
      <w:pPr>
        <w:ind w:left="1440" w:hanging="360"/>
      </w:pPr>
    </w:lvl>
    <w:lvl w:ilvl="2" w:tplc="84B0B43A">
      <w:start w:val="1"/>
      <w:numFmt w:val="lowerRoman"/>
      <w:lvlText w:val="%3."/>
      <w:lvlJc w:val="right"/>
      <w:pPr>
        <w:ind w:left="2160" w:hanging="180"/>
      </w:pPr>
    </w:lvl>
    <w:lvl w:ilvl="3" w:tplc="9FD2CE20">
      <w:start w:val="1"/>
      <w:numFmt w:val="decimal"/>
      <w:lvlText w:val="%4."/>
      <w:lvlJc w:val="left"/>
      <w:pPr>
        <w:ind w:left="2880" w:hanging="360"/>
      </w:pPr>
    </w:lvl>
    <w:lvl w:ilvl="4" w:tplc="40A2D500">
      <w:start w:val="1"/>
      <w:numFmt w:val="lowerLetter"/>
      <w:lvlText w:val="%5."/>
      <w:lvlJc w:val="left"/>
      <w:pPr>
        <w:ind w:left="3600" w:hanging="360"/>
      </w:pPr>
    </w:lvl>
    <w:lvl w:ilvl="5" w:tplc="EFD68490">
      <w:start w:val="1"/>
      <w:numFmt w:val="lowerRoman"/>
      <w:lvlText w:val="%6."/>
      <w:lvlJc w:val="right"/>
      <w:pPr>
        <w:ind w:left="4320" w:hanging="180"/>
      </w:pPr>
    </w:lvl>
    <w:lvl w:ilvl="6" w:tplc="01EAA80C">
      <w:start w:val="1"/>
      <w:numFmt w:val="decimal"/>
      <w:lvlText w:val="%7."/>
      <w:lvlJc w:val="left"/>
      <w:pPr>
        <w:ind w:left="5040" w:hanging="360"/>
      </w:pPr>
    </w:lvl>
    <w:lvl w:ilvl="7" w:tplc="516624F4">
      <w:start w:val="1"/>
      <w:numFmt w:val="lowerLetter"/>
      <w:lvlText w:val="%8."/>
      <w:lvlJc w:val="left"/>
      <w:pPr>
        <w:ind w:left="5760" w:hanging="360"/>
      </w:pPr>
    </w:lvl>
    <w:lvl w:ilvl="8" w:tplc="2E8C3308">
      <w:start w:val="1"/>
      <w:numFmt w:val="lowerRoman"/>
      <w:lvlText w:val="%9."/>
      <w:lvlJc w:val="right"/>
      <w:pPr>
        <w:ind w:left="6480" w:hanging="180"/>
      </w:pPr>
    </w:lvl>
  </w:abstractNum>
  <w:abstractNum w:abstractNumId="100" w15:restartNumberingAfterBreak="0">
    <w:nsid w:val="1D7CE543"/>
    <w:multiLevelType w:val="hybridMultilevel"/>
    <w:tmpl w:val="C29EC464"/>
    <w:lvl w:ilvl="0" w:tplc="AF9C8862">
      <w:start w:val="1"/>
      <w:numFmt w:val="lowerLetter"/>
      <w:lvlText w:val="%1)"/>
      <w:lvlJc w:val="left"/>
      <w:pPr>
        <w:ind w:left="720" w:hanging="360"/>
      </w:pPr>
    </w:lvl>
    <w:lvl w:ilvl="1" w:tplc="8DDEEC9A">
      <w:start w:val="1"/>
      <w:numFmt w:val="lowerLetter"/>
      <w:lvlText w:val="%2."/>
      <w:lvlJc w:val="left"/>
      <w:pPr>
        <w:ind w:left="1440" w:hanging="360"/>
      </w:pPr>
    </w:lvl>
    <w:lvl w:ilvl="2" w:tplc="64BE2C86">
      <w:start w:val="1"/>
      <w:numFmt w:val="lowerRoman"/>
      <w:lvlText w:val="%3."/>
      <w:lvlJc w:val="right"/>
      <w:pPr>
        <w:ind w:left="2160" w:hanging="180"/>
      </w:pPr>
    </w:lvl>
    <w:lvl w:ilvl="3" w:tplc="9E6E7F02">
      <w:start w:val="1"/>
      <w:numFmt w:val="decimal"/>
      <w:lvlText w:val="%4."/>
      <w:lvlJc w:val="left"/>
      <w:pPr>
        <w:ind w:left="2880" w:hanging="360"/>
      </w:pPr>
    </w:lvl>
    <w:lvl w:ilvl="4" w:tplc="DDDE3010">
      <w:start w:val="1"/>
      <w:numFmt w:val="lowerLetter"/>
      <w:lvlText w:val="%5."/>
      <w:lvlJc w:val="left"/>
      <w:pPr>
        <w:ind w:left="3600" w:hanging="360"/>
      </w:pPr>
    </w:lvl>
    <w:lvl w:ilvl="5" w:tplc="44721D9E">
      <w:start w:val="1"/>
      <w:numFmt w:val="lowerRoman"/>
      <w:lvlText w:val="%6."/>
      <w:lvlJc w:val="right"/>
      <w:pPr>
        <w:ind w:left="4320" w:hanging="180"/>
      </w:pPr>
    </w:lvl>
    <w:lvl w:ilvl="6" w:tplc="89ECAA9C">
      <w:start w:val="1"/>
      <w:numFmt w:val="decimal"/>
      <w:lvlText w:val="%7."/>
      <w:lvlJc w:val="left"/>
      <w:pPr>
        <w:ind w:left="5040" w:hanging="360"/>
      </w:pPr>
    </w:lvl>
    <w:lvl w:ilvl="7" w:tplc="B2E8DB66">
      <w:start w:val="1"/>
      <w:numFmt w:val="lowerLetter"/>
      <w:lvlText w:val="%8."/>
      <w:lvlJc w:val="left"/>
      <w:pPr>
        <w:ind w:left="5760" w:hanging="360"/>
      </w:pPr>
    </w:lvl>
    <w:lvl w:ilvl="8" w:tplc="9990A3E6">
      <w:start w:val="1"/>
      <w:numFmt w:val="lowerRoman"/>
      <w:lvlText w:val="%9."/>
      <w:lvlJc w:val="right"/>
      <w:pPr>
        <w:ind w:left="6480" w:hanging="180"/>
      </w:pPr>
    </w:lvl>
  </w:abstractNum>
  <w:abstractNum w:abstractNumId="101" w15:restartNumberingAfterBreak="0">
    <w:nsid w:val="1E821EEE"/>
    <w:multiLevelType w:val="hybridMultilevel"/>
    <w:tmpl w:val="7262A474"/>
    <w:lvl w:ilvl="0" w:tplc="664A9B06">
      <w:start w:val="1"/>
      <w:numFmt w:val="decimal"/>
      <w:lvlText w:val="%1."/>
      <w:lvlJc w:val="left"/>
      <w:pPr>
        <w:ind w:left="360" w:hanging="360"/>
      </w:pPr>
    </w:lvl>
    <w:lvl w:ilvl="1" w:tplc="CD3E5D64">
      <w:start w:val="1"/>
      <w:numFmt w:val="lowerLetter"/>
      <w:lvlText w:val="%2)"/>
      <w:lvlJc w:val="left"/>
      <w:pPr>
        <w:ind w:left="1080" w:hanging="360"/>
      </w:pPr>
    </w:lvl>
    <w:lvl w:ilvl="2" w:tplc="50D6732E">
      <w:start w:val="1"/>
      <w:numFmt w:val="lowerRoman"/>
      <w:lvlText w:val="%3."/>
      <w:lvlJc w:val="right"/>
      <w:pPr>
        <w:ind w:left="1800" w:hanging="180"/>
      </w:pPr>
    </w:lvl>
    <w:lvl w:ilvl="3" w:tplc="3B580C02">
      <w:start w:val="1"/>
      <w:numFmt w:val="decimal"/>
      <w:lvlText w:val="%4."/>
      <w:lvlJc w:val="left"/>
      <w:pPr>
        <w:ind w:left="2520" w:hanging="360"/>
      </w:pPr>
    </w:lvl>
    <w:lvl w:ilvl="4" w:tplc="294A743E">
      <w:start w:val="1"/>
      <w:numFmt w:val="lowerLetter"/>
      <w:lvlText w:val="%5."/>
      <w:lvlJc w:val="left"/>
      <w:pPr>
        <w:ind w:left="3240" w:hanging="360"/>
      </w:pPr>
    </w:lvl>
    <w:lvl w:ilvl="5" w:tplc="EA80ECD2">
      <w:start w:val="1"/>
      <w:numFmt w:val="lowerRoman"/>
      <w:lvlText w:val="%6."/>
      <w:lvlJc w:val="right"/>
      <w:pPr>
        <w:ind w:left="3960" w:hanging="180"/>
      </w:pPr>
    </w:lvl>
    <w:lvl w:ilvl="6" w:tplc="CD747D70">
      <w:start w:val="1"/>
      <w:numFmt w:val="decimal"/>
      <w:lvlText w:val="%7."/>
      <w:lvlJc w:val="left"/>
      <w:pPr>
        <w:ind w:left="4680" w:hanging="360"/>
      </w:pPr>
    </w:lvl>
    <w:lvl w:ilvl="7" w:tplc="B8FE8FAE">
      <w:start w:val="1"/>
      <w:numFmt w:val="lowerLetter"/>
      <w:lvlText w:val="%8."/>
      <w:lvlJc w:val="left"/>
      <w:pPr>
        <w:ind w:left="5400" w:hanging="360"/>
      </w:pPr>
    </w:lvl>
    <w:lvl w:ilvl="8" w:tplc="7186A8C4">
      <w:start w:val="1"/>
      <w:numFmt w:val="lowerRoman"/>
      <w:lvlText w:val="%9."/>
      <w:lvlJc w:val="right"/>
      <w:pPr>
        <w:ind w:left="6120" w:hanging="180"/>
      </w:pPr>
    </w:lvl>
  </w:abstractNum>
  <w:abstractNum w:abstractNumId="102" w15:restartNumberingAfterBreak="0">
    <w:nsid w:val="1E8EE1DD"/>
    <w:multiLevelType w:val="hybridMultilevel"/>
    <w:tmpl w:val="FFFFFFFF"/>
    <w:lvl w:ilvl="0" w:tplc="01929970">
      <w:start w:val="3"/>
      <w:numFmt w:val="decimal"/>
      <w:lvlText w:val="%1."/>
      <w:lvlJc w:val="left"/>
      <w:pPr>
        <w:ind w:left="360" w:hanging="360"/>
      </w:pPr>
    </w:lvl>
    <w:lvl w:ilvl="1" w:tplc="FBAECE8C">
      <w:start w:val="1"/>
      <w:numFmt w:val="lowerLetter"/>
      <w:lvlText w:val="%2."/>
      <w:lvlJc w:val="left"/>
      <w:pPr>
        <w:ind w:left="1080" w:hanging="360"/>
      </w:pPr>
    </w:lvl>
    <w:lvl w:ilvl="2" w:tplc="44DE7FFA">
      <w:start w:val="1"/>
      <w:numFmt w:val="lowerRoman"/>
      <w:lvlText w:val="%3."/>
      <w:lvlJc w:val="right"/>
      <w:pPr>
        <w:ind w:left="1800" w:hanging="180"/>
      </w:pPr>
    </w:lvl>
    <w:lvl w:ilvl="3" w:tplc="42E4A5F8">
      <w:start w:val="1"/>
      <w:numFmt w:val="decimal"/>
      <w:lvlText w:val="%4."/>
      <w:lvlJc w:val="left"/>
      <w:pPr>
        <w:ind w:left="2520" w:hanging="360"/>
      </w:pPr>
    </w:lvl>
    <w:lvl w:ilvl="4" w:tplc="BEB80F50">
      <w:start w:val="1"/>
      <w:numFmt w:val="lowerLetter"/>
      <w:lvlText w:val="%5."/>
      <w:lvlJc w:val="left"/>
      <w:pPr>
        <w:ind w:left="3240" w:hanging="360"/>
      </w:pPr>
    </w:lvl>
    <w:lvl w:ilvl="5" w:tplc="C7A6AED2">
      <w:start w:val="1"/>
      <w:numFmt w:val="lowerRoman"/>
      <w:lvlText w:val="%6."/>
      <w:lvlJc w:val="right"/>
      <w:pPr>
        <w:ind w:left="3960" w:hanging="180"/>
      </w:pPr>
    </w:lvl>
    <w:lvl w:ilvl="6" w:tplc="318633CA">
      <w:start w:val="1"/>
      <w:numFmt w:val="decimal"/>
      <w:lvlText w:val="%7."/>
      <w:lvlJc w:val="left"/>
      <w:pPr>
        <w:ind w:left="4680" w:hanging="360"/>
      </w:pPr>
    </w:lvl>
    <w:lvl w:ilvl="7" w:tplc="3A90187E">
      <w:start w:val="1"/>
      <w:numFmt w:val="lowerLetter"/>
      <w:lvlText w:val="%8."/>
      <w:lvlJc w:val="left"/>
      <w:pPr>
        <w:ind w:left="5400" w:hanging="360"/>
      </w:pPr>
    </w:lvl>
    <w:lvl w:ilvl="8" w:tplc="E830FF14">
      <w:start w:val="1"/>
      <w:numFmt w:val="lowerRoman"/>
      <w:lvlText w:val="%9."/>
      <w:lvlJc w:val="right"/>
      <w:pPr>
        <w:ind w:left="6120" w:hanging="180"/>
      </w:pPr>
    </w:lvl>
  </w:abstractNum>
  <w:abstractNum w:abstractNumId="103" w15:restartNumberingAfterBreak="0">
    <w:nsid w:val="1F3A39D3"/>
    <w:multiLevelType w:val="multilevel"/>
    <w:tmpl w:val="0E60C6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1F7508D1"/>
    <w:multiLevelType w:val="hybridMultilevel"/>
    <w:tmpl w:val="F884A7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1F78789E"/>
    <w:multiLevelType w:val="hybridMultilevel"/>
    <w:tmpl w:val="44641574"/>
    <w:lvl w:ilvl="0" w:tplc="4D3698DC">
      <w:start w:val="1"/>
      <w:numFmt w:val="lowerLetter"/>
      <w:lvlText w:val="%1)"/>
      <w:lvlJc w:val="left"/>
      <w:pPr>
        <w:ind w:left="1080" w:hanging="360"/>
      </w:pPr>
    </w:lvl>
    <w:lvl w:ilvl="1" w:tplc="C5FCFAFA" w:tentative="1">
      <w:start w:val="1"/>
      <w:numFmt w:val="lowerLetter"/>
      <w:lvlText w:val="%2."/>
      <w:lvlJc w:val="left"/>
      <w:pPr>
        <w:ind w:left="1800" w:hanging="360"/>
      </w:pPr>
    </w:lvl>
    <w:lvl w:ilvl="2" w:tplc="1366A28A" w:tentative="1">
      <w:start w:val="1"/>
      <w:numFmt w:val="lowerRoman"/>
      <w:lvlText w:val="%3."/>
      <w:lvlJc w:val="right"/>
      <w:pPr>
        <w:ind w:left="2520" w:hanging="180"/>
      </w:pPr>
    </w:lvl>
    <w:lvl w:ilvl="3" w:tplc="F4FC1D40" w:tentative="1">
      <w:start w:val="1"/>
      <w:numFmt w:val="decimal"/>
      <w:lvlText w:val="%4."/>
      <w:lvlJc w:val="left"/>
      <w:pPr>
        <w:ind w:left="3240" w:hanging="360"/>
      </w:pPr>
    </w:lvl>
    <w:lvl w:ilvl="4" w:tplc="AA2273F2" w:tentative="1">
      <w:start w:val="1"/>
      <w:numFmt w:val="lowerLetter"/>
      <w:lvlText w:val="%5."/>
      <w:lvlJc w:val="left"/>
      <w:pPr>
        <w:ind w:left="3960" w:hanging="360"/>
      </w:pPr>
    </w:lvl>
    <w:lvl w:ilvl="5" w:tplc="6B480498" w:tentative="1">
      <w:start w:val="1"/>
      <w:numFmt w:val="lowerRoman"/>
      <w:lvlText w:val="%6."/>
      <w:lvlJc w:val="right"/>
      <w:pPr>
        <w:ind w:left="4680" w:hanging="180"/>
      </w:pPr>
    </w:lvl>
    <w:lvl w:ilvl="6" w:tplc="A2482F02" w:tentative="1">
      <w:start w:val="1"/>
      <w:numFmt w:val="decimal"/>
      <w:lvlText w:val="%7."/>
      <w:lvlJc w:val="left"/>
      <w:pPr>
        <w:ind w:left="5400" w:hanging="360"/>
      </w:pPr>
    </w:lvl>
    <w:lvl w:ilvl="7" w:tplc="ED9030A8" w:tentative="1">
      <w:start w:val="1"/>
      <w:numFmt w:val="lowerLetter"/>
      <w:lvlText w:val="%8."/>
      <w:lvlJc w:val="left"/>
      <w:pPr>
        <w:ind w:left="6120" w:hanging="360"/>
      </w:pPr>
    </w:lvl>
    <w:lvl w:ilvl="8" w:tplc="FF12FB90" w:tentative="1">
      <w:start w:val="1"/>
      <w:numFmt w:val="lowerRoman"/>
      <w:lvlText w:val="%9."/>
      <w:lvlJc w:val="right"/>
      <w:pPr>
        <w:ind w:left="6840" w:hanging="180"/>
      </w:pPr>
    </w:lvl>
  </w:abstractNum>
  <w:abstractNum w:abstractNumId="106" w15:restartNumberingAfterBreak="0">
    <w:nsid w:val="1FDB5CD6"/>
    <w:multiLevelType w:val="multilevel"/>
    <w:tmpl w:val="848EAE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7" w15:restartNumberingAfterBreak="0">
    <w:nsid w:val="20621078"/>
    <w:multiLevelType w:val="hybridMultilevel"/>
    <w:tmpl w:val="E5487B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20925634"/>
    <w:multiLevelType w:val="hybridMultilevel"/>
    <w:tmpl w:val="1F3EEB44"/>
    <w:lvl w:ilvl="0" w:tplc="4FB2D3F4">
      <w:start w:val="1"/>
      <w:numFmt w:val="lowerLetter"/>
      <w:lvlText w:val="%1)"/>
      <w:lvlJc w:val="left"/>
      <w:pPr>
        <w:ind w:left="720" w:hanging="360"/>
      </w:pPr>
    </w:lvl>
    <w:lvl w:ilvl="1" w:tplc="BC26A152">
      <w:start w:val="1"/>
      <w:numFmt w:val="lowerLetter"/>
      <w:lvlText w:val="%2."/>
      <w:lvlJc w:val="left"/>
      <w:pPr>
        <w:ind w:left="1440" w:hanging="360"/>
      </w:pPr>
    </w:lvl>
    <w:lvl w:ilvl="2" w:tplc="57FCF47A">
      <w:start w:val="1"/>
      <w:numFmt w:val="lowerRoman"/>
      <w:lvlText w:val="%3."/>
      <w:lvlJc w:val="right"/>
      <w:pPr>
        <w:ind w:left="2160" w:hanging="180"/>
      </w:pPr>
    </w:lvl>
    <w:lvl w:ilvl="3" w:tplc="8086390C">
      <w:start w:val="1"/>
      <w:numFmt w:val="decimal"/>
      <w:lvlText w:val="%4."/>
      <w:lvlJc w:val="left"/>
      <w:pPr>
        <w:ind w:left="2880" w:hanging="360"/>
      </w:pPr>
    </w:lvl>
    <w:lvl w:ilvl="4" w:tplc="0F40621C">
      <w:start w:val="1"/>
      <w:numFmt w:val="lowerLetter"/>
      <w:lvlText w:val="%5."/>
      <w:lvlJc w:val="left"/>
      <w:pPr>
        <w:ind w:left="3600" w:hanging="360"/>
      </w:pPr>
    </w:lvl>
    <w:lvl w:ilvl="5" w:tplc="4C9C8C22">
      <w:start w:val="1"/>
      <w:numFmt w:val="lowerRoman"/>
      <w:lvlText w:val="%6."/>
      <w:lvlJc w:val="right"/>
      <w:pPr>
        <w:ind w:left="4320" w:hanging="180"/>
      </w:pPr>
    </w:lvl>
    <w:lvl w:ilvl="6" w:tplc="5AF4A5CC">
      <w:start w:val="1"/>
      <w:numFmt w:val="decimal"/>
      <w:lvlText w:val="%7."/>
      <w:lvlJc w:val="left"/>
      <w:pPr>
        <w:ind w:left="5040" w:hanging="360"/>
      </w:pPr>
    </w:lvl>
    <w:lvl w:ilvl="7" w:tplc="18C0D26E">
      <w:start w:val="1"/>
      <w:numFmt w:val="lowerLetter"/>
      <w:lvlText w:val="%8."/>
      <w:lvlJc w:val="left"/>
      <w:pPr>
        <w:ind w:left="5760" w:hanging="360"/>
      </w:pPr>
    </w:lvl>
    <w:lvl w:ilvl="8" w:tplc="50B225A6">
      <w:start w:val="1"/>
      <w:numFmt w:val="lowerRoman"/>
      <w:lvlText w:val="%9."/>
      <w:lvlJc w:val="right"/>
      <w:pPr>
        <w:ind w:left="6480" w:hanging="180"/>
      </w:pPr>
    </w:lvl>
  </w:abstractNum>
  <w:abstractNum w:abstractNumId="109" w15:restartNumberingAfterBreak="0">
    <w:nsid w:val="21091A4C"/>
    <w:multiLevelType w:val="hybridMultilevel"/>
    <w:tmpl w:val="1CD44A4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215A429E"/>
    <w:multiLevelType w:val="multilevel"/>
    <w:tmpl w:val="E58494C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1" w15:restartNumberingAfterBreak="0">
    <w:nsid w:val="22507D96"/>
    <w:multiLevelType w:val="hybridMultilevel"/>
    <w:tmpl w:val="0360B5AE"/>
    <w:lvl w:ilvl="0" w:tplc="04090017">
      <w:start w:val="1"/>
      <w:numFmt w:val="lowerLetter"/>
      <w:lvlText w:val="%1)"/>
      <w:lvlJc w:val="left"/>
      <w:pPr>
        <w:ind w:left="720" w:hanging="360"/>
      </w:pPr>
    </w:lvl>
    <w:lvl w:ilvl="1" w:tplc="3F3AE01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22862A3C"/>
    <w:multiLevelType w:val="multilevel"/>
    <w:tmpl w:val="DB04A2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3" w15:restartNumberingAfterBreak="0">
    <w:nsid w:val="229CEA68"/>
    <w:multiLevelType w:val="hybridMultilevel"/>
    <w:tmpl w:val="FFFFFFFF"/>
    <w:lvl w:ilvl="0" w:tplc="AE848AD6">
      <w:start w:val="5"/>
      <w:numFmt w:val="decimal"/>
      <w:lvlText w:val="%1."/>
      <w:lvlJc w:val="left"/>
      <w:pPr>
        <w:ind w:left="360" w:hanging="360"/>
      </w:pPr>
    </w:lvl>
    <w:lvl w:ilvl="1" w:tplc="C07A7C68">
      <w:start w:val="1"/>
      <w:numFmt w:val="lowerLetter"/>
      <w:lvlText w:val="%2."/>
      <w:lvlJc w:val="left"/>
      <w:pPr>
        <w:ind w:left="1080" w:hanging="360"/>
      </w:pPr>
    </w:lvl>
    <w:lvl w:ilvl="2" w:tplc="13D405FC">
      <w:start w:val="1"/>
      <w:numFmt w:val="lowerRoman"/>
      <w:lvlText w:val="%3."/>
      <w:lvlJc w:val="right"/>
      <w:pPr>
        <w:ind w:left="1800" w:hanging="180"/>
      </w:pPr>
    </w:lvl>
    <w:lvl w:ilvl="3" w:tplc="D3C4A4E2">
      <w:start w:val="1"/>
      <w:numFmt w:val="decimal"/>
      <w:lvlText w:val="%4."/>
      <w:lvlJc w:val="left"/>
      <w:pPr>
        <w:ind w:left="2520" w:hanging="360"/>
      </w:pPr>
    </w:lvl>
    <w:lvl w:ilvl="4" w:tplc="D9F88E2C">
      <w:start w:val="1"/>
      <w:numFmt w:val="lowerLetter"/>
      <w:lvlText w:val="%5."/>
      <w:lvlJc w:val="left"/>
      <w:pPr>
        <w:ind w:left="3240" w:hanging="360"/>
      </w:pPr>
    </w:lvl>
    <w:lvl w:ilvl="5" w:tplc="B26A1834">
      <w:start w:val="1"/>
      <w:numFmt w:val="lowerRoman"/>
      <w:lvlText w:val="%6."/>
      <w:lvlJc w:val="right"/>
      <w:pPr>
        <w:ind w:left="3960" w:hanging="180"/>
      </w:pPr>
    </w:lvl>
    <w:lvl w:ilvl="6" w:tplc="D47AD7F2">
      <w:start w:val="1"/>
      <w:numFmt w:val="decimal"/>
      <w:lvlText w:val="%7."/>
      <w:lvlJc w:val="left"/>
      <w:pPr>
        <w:ind w:left="4680" w:hanging="360"/>
      </w:pPr>
    </w:lvl>
    <w:lvl w:ilvl="7" w:tplc="D916C912">
      <w:start w:val="1"/>
      <w:numFmt w:val="lowerLetter"/>
      <w:lvlText w:val="%8."/>
      <w:lvlJc w:val="left"/>
      <w:pPr>
        <w:ind w:left="5400" w:hanging="360"/>
      </w:pPr>
    </w:lvl>
    <w:lvl w:ilvl="8" w:tplc="5D0636BE">
      <w:start w:val="1"/>
      <w:numFmt w:val="lowerRoman"/>
      <w:lvlText w:val="%9."/>
      <w:lvlJc w:val="right"/>
      <w:pPr>
        <w:ind w:left="6120" w:hanging="180"/>
      </w:pPr>
    </w:lvl>
  </w:abstractNum>
  <w:abstractNum w:abstractNumId="114" w15:restartNumberingAfterBreak="0">
    <w:nsid w:val="22F672A6"/>
    <w:multiLevelType w:val="hybridMultilevel"/>
    <w:tmpl w:val="447E13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238E2CAF"/>
    <w:multiLevelType w:val="multilevel"/>
    <w:tmpl w:val="F1F00E4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6" w15:restartNumberingAfterBreak="0">
    <w:nsid w:val="243B2B4E"/>
    <w:multiLevelType w:val="hybridMultilevel"/>
    <w:tmpl w:val="FFFFFFFF"/>
    <w:lvl w:ilvl="0" w:tplc="D3DAD7D2">
      <w:start w:val="2"/>
      <w:numFmt w:val="decimal"/>
      <w:lvlText w:val="%1."/>
      <w:lvlJc w:val="left"/>
      <w:pPr>
        <w:ind w:left="360" w:hanging="360"/>
      </w:pPr>
    </w:lvl>
    <w:lvl w:ilvl="1" w:tplc="44722124">
      <w:start w:val="1"/>
      <w:numFmt w:val="lowerLetter"/>
      <w:lvlText w:val="%2."/>
      <w:lvlJc w:val="left"/>
      <w:pPr>
        <w:ind w:left="1080" w:hanging="360"/>
      </w:pPr>
    </w:lvl>
    <w:lvl w:ilvl="2" w:tplc="D7D488F8">
      <w:start w:val="1"/>
      <w:numFmt w:val="lowerRoman"/>
      <w:lvlText w:val="%3."/>
      <w:lvlJc w:val="right"/>
      <w:pPr>
        <w:ind w:left="1800" w:hanging="180"/>
      </w:pPr>
    </w:lvl>
    <w:lvl w:ilvl="3" w:tplc="12A246BC">
      <w:start w:val="1"/>
      <w:numFmt w:val="decimal"/>
      <w:lvlText w:val="%4."/>
      <w:lvlJc w:val="left"/>
      <w:pPr>
        <w:ind w:left="2520" w:hanging="360"/>
      </w:pPr>
    </w:lvl>
    <w:lvl w:ilvl="4" w:tplc="2836FB0C">
      <w:start w:val="1"/>
      <w:numFmt w:val="lowerLetter"/>
      <w:lvlText w:val="%5."/>
      <w:lvlJc w:val="left"/>
      <w:pPr>
        <w:ind w:left="3240" w:hanging="360"/>
      </w:pPr>
    </w:lvl>
    <w:lvl w:ilvl="5" w:tplc="AB1CBCA2">
      <w:start w:val="1"/>
      <w:numFmt w:val="lowerRoman"/>
      <w:lvlText w:val="%6."/>
      <w:lvlJc w:val="right"/>
      <w:pPr>
        <w:ind w:left="3960" w:hanging="180"/>
      </w:pPr>
    </w:lvl>
    <w:lvl w:ilvl="6" w:tplc="4A946476">
      <w:start w:val="1"/>
      <w:numFmt w:val="decimal"/>
      <w:lvlText w:val="%7."/>
      <w:lvlJc w:val="left"/>
      <w:pPr>
        <w:ind w:left="4680" w:hanging="360"/>
      </w:pPr>
    </w:lvl>
    <w:lvl w:ilvl="7" w:tplc="8C3AFC1C">
      <w:start w:val="1"/>
      <w:numFmt w:val="lowerLetter"/>
      <w:lvlText w:val="%8."/>
      <w:lvlJc w:val="left"/>
      <w:pPr>
        <w:ind w:left="5400" w:hanging="360"/>
      </w:pPr>
    </w:lvl>
    <w:lvl w:ilvl="8" w:tplc="42E6D118">
      <w:start w:val="1"/>
      <w:numFmt w:val="lowerRoman"/>
      <w:lvlText w:val="%9."/>
      <w:lvlJc w:val="right"/>
      <w:pPr>
        <w:ind w:left="6120" w:hanging="180"/>
      </w:pPr>
    </w:lvl>
  </w:abstractNum>
  <w:abstractNum w:abstractNumId="117" w15:restartNumberingAfterBreak="0">
    <w:nsid w:val="25265D6B"/>
    <w:multiLevelType w:val="hybridMultilevel"/>
    <w:tmpl w:val="2020DA7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254162DB"/>
    <w:multiLevelType w:val="hybridMultilevel"/>
    <w:tmpl w:val="1F3EE9B0"/>
    <w:lvl w:ilvl="0" w:tplc="A6707F86">
      <w:start w:val="1"/>
      <w:numFmt w:val="decimal"/>
      <w:lvlText w:val="%1."/>
      <w:lvlJc w:val="left"/>
      <w:pPr>
        <w:ind w:left="720" w:hanging="360"/>
      </w:pPr>
      <w:rPr>
        <w:rFonts w:ascii="Times New Roman" w:hAnsi="Times New Roman" w:hint="default"/>
        <w:b w:val="0"/>
        <w:bCs w:val="0"/>
      </w:rPr>
    </w:lvl>
    <w:lvl w:ilvl="1" w:tplc="B00069F6">
      <w:start w:val="1"/>
      <w:numFmt w:val="lowerLetter"/>
      <w:lvlText w:val="%2."/>
      <w:lvlJc w:val="left"/>
      <w:pPr>
        <w:ind w:left="1440" w:hanging="360"/>
      </w:pPr>
    </w:lvl>
    <w:lvl w:ilvl="2" w:tplc="8904DBF0">
      <w:start w:val="1"/>
      <w:numFmt w:val="lowerRoman"/>
      <w:lvlText w:val="%3."/>
      <w:lvlJc w:val="right"/>
      <w:pPr>
        <w:ind w:left="2160" w:hanging="180"/>
      </w:pPr>
    </w:lvl>
    <w:lvl w:ilvl="3" w:tplc="1BD2C3EE">
      <w:start w:val="1"/>
      <w:numFmt w:val="decimal"/>
      <w:lvlText w:val="%4."/>
      <w:lvlJc w:val="left"/>
      <w:pPr>
        <w:ind w:left="2880" w:hanging="360"/>
      </w:pPr>
    </w:lvl>
    <w:lvl w:ilvl="4" w:tplc="2EE6839C" w:tentative="1">
      <w:start w:val="1"/>
      <w:numFmt w:val="lowerLetter"/>
      <w:lvlText w:val="%5."/>
      <w:lvlJc w:val="left"/>
      <w:pPr>
        <w:ind w:left="3600" w:hanging="360"/>
      </w:pPr>
    </w:lvl>
    <w:lvl w:ilvl="5" w:tplc="9C48FD44" w:tentative="1">
      <w:start w:val="1"/>
      <w:numFmt w:val="lowerRoman"/>
      <w:lvlText w:val="%6."/>
      <w:lvlJc w:val="right"/>
      <w:pPr>
        <w:ind w:left="4320" w:hanging="180"/>
      </w:pPr>
    </w:lvl>
    <w:lvl w:ilvl="6" w:tplc="BFF0EFC8" w:tentative="1">
      <w:start w:val="1"/>
      <w:numFmt w:val="decimal"/>
      <w:lvlText w:val="%7."/>
      <w:lvlJc w:val="left"/>
      <w:pPr>
        <w:ind w:left="5040" w:hanging="360"/>
      </w:pPr>
    </w:lvl>
    <w:lvl w:ilvl="7" w:tplc="91F02934" w:tentative="1">
      <w:start w:val="1"/>
      <w:numFmt w:val="lowerLetter"/>
      <w:lvlText w:val="%8."/>
      <w:lvlJc w:val="left"/>
      <w:pPr>
        <w:ind w:left="5760" w:hanging="360"/>
      </w:pPr>
    </w:lvl>
    <w:lvl w:ilvl="8" w:tplc="1D32910E" w:tentative="1">
      <w:start w:val="1"/>
      <w:numFmt w:val="lowerRoman"/>
      <w:lvlText w:val="%9."/>
      <w:lvlJc w:val="right"/>
      <w:pPr>
        <w:ind w:left="6480" w:hanging="180"/>
      </w:pPr>
    </w:lvl>
  </w:abstractNum>
  <w:abstractNum w:abstractNumId="119" w15:restartNumberingAfterBreak="0">
    <w:nsid w:val="254D33EB"/>
    <w:multiLevelType w:val="multilevel"/>
    <w:tmpl w:val="0C847A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0" w15:restartNumberingAfterBreak="0">
    <w:nsid w:val="25794243"/>
    <w:multiLevelType w:val="hybridMultilevel"/>
    <w:tmpl w:val="34C83712"/>
    <w:lvl w:ilvl="0" w:tplc="04090017">
      <w:start w:val="1"/>
      <w:numFmt w:val="lowerLetter"/>
      <w:lvlText w:val="%1)"/>
      <w:lvlJc w:val="left"/>
      <w:pPr>
        <w:ind w:left="720" w:hanging="360"/>
      </w:pPr>
    </w:lvl>
    <w:lvl w:ilvl="1" w:tplc="03B0DA5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25A06521"/>
    <w:multiLevelType w:val="hybridMultilevel"/>
    <w:tmpl w:val="A1D2783C"/>
    <w:lvl w:ilvl="0" w:tplc="F4E2425C">
      <w:start w:val="1"/>
      <w:numFmt w:val="lowerLetter"/>
      <w:lvlText w:val="%1)"/>
      <w:lvlJc w:val="left"/>
      <w:pPr>
        <w:ind w:left="720" w:hanging="360"/>
      </w:pPr>
    </w:lvl>
    <w:lvl w:ilvl="1" w:tplc="245EA526">
      <w:start w:val="1"/>
      <w:numFmt w:val="lowerLetter"/>
      <w:lvlText w:val="%2."/>
      <w:lvlJc w:val="left"/>
      <w:pPr>
        <w:ind w:left="1440" w:hanging="360"/>
      </w:pPr>
    </w:lvl>
    <w:lvl w:ilvl="2" w:tplc="22240B40">
      <w:start w:val="1"/>
      <w:numFmt w:val="lowerRoman"/>
      <w:lvlText w:val="%3."/>
      <w:lvlJc w:val="right"/>
      <w:pPr>
        <w:ind w:left="2160" w:hanging="180"/>
      </w:pPr>
    </w:lvl>
    <w:lvl w:ilvl="3" w:tplc="FD2879EE">
      <w:start w:val="1"/>
      <w:numFmt w:val="decimal"/>
      <w:lvlText w:val="%4."/>
      <w:lvlJc w:val="left"/>
      <w:pPr>
        <w:ind w:left="2880" w:hanging="360"/>
      </w:pPr>
    </w:lvl>
    <w:lvl w:ilvl="4" w:tplc="21CE2DDE">
      <w:start w:val="1"/>
      <w:numFmt w:val="lowerLetter"/>
      <w:lvlText w:val="%5."/>
      <w:lvlJc w:val="left"/>
      <w:pPr>
        <w:ind w:left="3600" w:hanging="360"/>
      </w:pPr>
    </w:lvl>
    <w:lvl w:ilvl="5" w:tplc="F9D045C6">
      <w:start w:val="1"/>
      <w:numFmt w:val="lowerRoman"/>
      <w:lvlText w:val="%6."/>
      <w:lvlJc w:val="right"/>
      <w:pPr>
        <w:ind w:left="4320" w:hanging="180"/>
      </w:pPr>
    </w:lvl>
    <w:lvl w:ilvl="6" w:tplc="0B228DE8">
      <w:start w:val="1"/>
      <w:numFmt w:val="decimal"/>
      <w:lvlText w:val="%7."/>
      <w:lvlJc w:val="left"/>
      <w:pPr>
        <w:ind w:left="5040" w:hanging="360"/>
      </w:pPr>
    </w:lvl>
    <w:lvl w:ilvl="7" w:tplc="A3F2107A">
      <w:start w:val="1"/>
      <w:numFmt w:val="lowerLetter"/>
      <w:lvlText w:val="%8."/>
      <w:lvlJc w:val="left"/>
      <w:pPr>
        <w:ind w:left="5760" w:hanging="360"/>
      </w:pPr>
    </w:lvl>
    <w:lvl w:ilvl="8" w:tplc="542A4C14">
      <w:start w:val="1"/>
      <w:numFmt w:val="lowerRoman"/>
      <w:lvlText w:val="%9."/>
      <w:lvlJc w:val="right"/>
      <w:pPr>
        <w:ind w:left="6480" w:hanging="180"/>
      </w:pPr>
    </w:lvl>
  </w:abstractNum>
  <w:abstractNum w:abstractNumId="122" w15:restartNumberingAfterBreak="0">
    <w:nsid w:val="25DD53F7"/>
    <w:multiLevelType w:val="multilevel"/>
    <w:tmpl w:val="FB9638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3" w15:restartNumberingAfterBreak="0">
    <w:nsid w:val="262094D1"/>
    <w:multiLevelType w:val="hybridMultilevel"/>
    <w:tmpl w:val="B2B693FA"/>
    <w:lvl w:ilvl="0" w:tplc="7CFA04FA">
      <w:start w:val="1"/>
      <w:numFmt w:val="lowerLetter"/>
      <w:lvlText w:val="%1)"/>
      <w:lvlJc w:val="left"/>
      <w:pPr>
        <w:ind w:left="720" w:hanging="360"/>
      </w:pPr>
    </w:lvl>
    <w:lvl w:ilvl="1" w:tplc="39500E80">
      <w:start w:val="1"/>
      <w:numFmt w:val="lowerLetter"/>
      <w:lvlText w:val="%2."/>
      <w:lvlJc w:val="left"/>
      <w:pPr>
        <w:ind w:left="1440" w:hanging="360"/>
      </w:pPr>
    </w:lvl>
    <w:lvl w:ilvl="2" w:tplc="B95A612A">
      <w:start w:val="1"/>
      <w:numFmt w:val="lowerRoman"/>
      <w:lvlText w:val="%3."/>
      <w:lvlJc w:val="right"/>
      <w:pPr>
        <w:ind w:left="2160" w:hanging="180"/>
      </w:pPr>
    </w:lvl>
    <w:lvl w:ilvl="3" w:tplc="F326B252">
      <w:start w:val="1"/>
      <w:numFmt w:val="decimal"/>
      <w:lvlText w:val="%4."/>
      <w:lvlJc w:val="left"/>
      <w:pPr>
        <w:ind w:left="2880" w:hanging="360"/>
      </w:pPr>
    </w:lvl>
    <w:lvl w:ilvl="4" w:tplc="6B946C84">
      <w:start w:val="1"/>
      <w:numFmt w:val="lowerLetter"/>
      <w:lvlText w:val="%5."/>
      <w:lvlJc w:val="left"/>
      <w:pPr>
        <w:ind w:left="3600" w:hanging="360"/>
      </w:pPr>
    </w:lvl>
    <w:lvl w:ilvl="5" w:tplc="87540EBC">
      <w:start w:val="1"/>
      <w:numFmt w:val="lowerRoman"/>
      <w:lvlText w:val="%6."/>
      <w:lvlJc w:val="right"/>
      <w:pPr>
        <w:ind w:left="4320" w:hanging="180"/>
      </w:pPr>
    </w:lvl>
    <w:lvl w:ilvl="6" w:tplc="B60449FA">
      <w:start w:val="1"/>
      <w:numFmt w:val="decimal"/>
      <w:lvlText w:val="%7."/>
      <w:lvlJc w:val="left"/>
      <w:pPr>
        <w:ind w:left="5040" w:hanging="360"/>
      </w:pPr>
    </w:lvl>
    <w:lvl w:ilvl="7" w:tplc="609EF656">
      <w:start w:val="1"/>
      <w:numFmt w:val="lowerLetter"/>
      <w:lvlText w:val="%8."/>
      <w:lvlJc w:val="left"/>
      <w:pPr>
        <w:ind w:left="5760" w:hanging="360"/>
      </w:pPr>
    </w:lvl>
    <w:lvl w:ilvl="8" w:tplc="0C929F96">
      <w:start w:val="1"/>
      <w:numFmt w:val="lowerRoman"/>
      <w:lvlText w:val="%9."/>
      <w:lvlJc w:val="right"/>
      <w:pPr>
        <w:ind w:left="6480" w:hanging="180"/>
      </w:pPr>
    </w:lvl>
  </w:abstractNum>
  <w:abstractNum w:abstractNumId="124" w15:restartNumberingAfterBreak="0">
    <w:nsid w:val="26220E4F"/>
    <w:multiLevelType w:val="multilevel"/>
    <w:tmpl w:val="23DE558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5" w15:restartNumberingAfterBreak="0">
    <w:nsid w:val="26635498"/>
    <w:multiLevelType w:val="hybridMultilevel"/>
    <w:tmpl w:val="4A24C368"/>
    <w:lvl w:ilvl="0" w:tplc="04090017">
      <w:start w:val="1"/>
      <w:numFmt w:val="lowerLetter"/>
      <w:lvlText w:val="%1)"/>
      <w:lvlJc w:val="left"/>
      <w:pPr>
        <w:ind w:left="720" w:hanging="360"/>
      </w:pPr>
    </w:lvl>
    <w:lvl w:ilvl="1" w:tplc="1416FD4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6793551"/>
    <w:multiLevelType w:val="multilevel"/>
    <w:tmpl w:val="1F903D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7" w15:restartNumberingAfterBreak="0">
    <w:nsid w:val="2687F31E"/>
    <w:multiLevelType w:val="hybridMultilevel"/>
    <w:tmpl w:val="FFFFFFFF"/>
    <w:lvl w:ilvl="0" w:tplc="F476D3E2">
      <w:start w:val="7"/>
      <w:numFmt w:val="decimal"/>
      <w:lvlText w:val="%1."/>
      <w:lvlJc w:val="left"/>
      <w:pPr>
        <w:ind w:left="360" w:hanging="360"/>
      </w:pPr>
    </w:lvl>
    <w:lvl w:ilvl="1" w:tplc="04F21EBE">
      <w:start w:val="1"/>
      <w:numFmt w:val="lowerLetter"/>
      <w:lvlText w:val="%2."/>
      <w:lvlJc w:val="left"/>
      <w:pPr>
        <w:ind w:left="1080" w:hanging="360"/>
      </w:pPr>
    </w:lvl>
    <w:lvl w:ilvl="2" w:tplc="C2EA0812">
      <w:start w:val="1"/>
      <w:numFmt w:val="lowerRoman"/>
      <w:lvlText w:val="%3."/>
      <w:lvlJc w:val="right"/>
      <w:pPr>
        <w:ind w:left="1800" w:hanging="180"/>
      </w:pPr>
    </w:lvl>
    <w:lvl w:ilvl="3" w:tplc="FAAADE10">
      <w:start w:val="1"/>
      <w:numFmt w:val="decimal"/>
      <w:lvlText w:val="%4."/>
      <w:lvlJc w:val="left"/>
      <w:pPr>
        <w:ind w:left="2520" w:hanging="360"/>
      </w:pPr>
    </w:lvl>
    <w:lvl w:ilvl="4" w:tplc="CAD6E9FE">
      <w:start w:val="1"/>
      <w:numFmt w:val="lowerLetter"/>
      <w:lvlText w:val="%5."/>
      <w:lvlJc w:val="left"/>
      <w:pPr>
        <w:ind w:left="3240" w:hanging="360"/>
      </w:pPr>
    </w:lvl>
    <w:lvl w:ilvl="5" w:tplc="54F22B50">
      <w:start w:val="1"/>
      <w:numFmt w:val="lowerRoman"/>
      <w:lvlText w:val="%6."/>
      <w:lvlJc w:val="right"/>
      <w:pPr>
        <w:ind w:left="3960" w:hanging="180"/>
      </w:pPr>
    </w:lvl>
    <w:lvl w:ilvl="6" w:tplc="EC9A8840">
      <w:start w:val="1"/>
      <w:numFmt w:val="decimal"/>
      <w:lvlText w:val="%7."/>
      <w:lvlJc w:val="left"/>
      <w:pPr>
        <w:ind w:left="4680" w:hanging="360"/>
      </w:pPr>
    </w:lvl>
    <w:lvl w:ilvl="7" w:tplc="5ED46D3A">
      <w:start w:val="1"/>
      <w:numFmt w:val="lowerLetter"/>
      <w:lvlText w:val="%8."/>
      <w:lvlJc w:val="left"/>
      <w:pPr>
        <w:ind w:left="5400" w:hanging="360"/>
      </w:pPr>
    </w:lvl>
    <w:lvl w:ilvl="8" w:tplc="C0BA4040">
      <w:start w:val="1"/>
      <w:numFmt w:val="lowerRoman"/>
      <w:lvlText w:val="%9."/>
      <w:lvlJc w:val="right"/>
      <w:pPr>
        <w:ind w:left="6120" w:hanging="180"/>
      </w:pPr>
    </w:lvl>
  </w:abstractNum>
  <w:abstractNum w:abstractNumId="128" w15:restartNumberingAfterBreak="0">
    <w:nsid w:val="26902E76"/>
    <w:multiLevelType w:val="hybridMultilevel"/>
    <w:tmpl w:val="548E5B96"/>
    <w:lvl w:ilvl="0" w:tplc="A13263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26C7782F"/>
    <w:multiLevelType w:val="hybridMultilevel"/>
    <w:tmpl w:val="FFFFFFFF"/>
    <w:lvl w:ilvl="0" w:tplc="DDC09E34">
      <w:start w:val="2"/>
      <w:numFmt w:val="decimal"/>
      <w:lvlText w:val="%1."/>
      <w:lvlJc w:val="left"/>
      <w:pPr>
        <w:ind w:left="360" w:hanging="360"/>
      </w:pPr>
    </w:lvl>
    <w:lvl w:ilvl="1" w:tplc="986CF6E4">
      <w:start w:val="1"/>
      <w:numFmt w:val="lowerLetter"/>
      <w:lvlText w:val="%2."/>
      <w:lvlJc w:val="left"/>
      <w:pPr>
        <w:ind w:left="1080" w:hanging="360"/>
      </w:pPr>
    </w:lvl>
    <w:lvl w:ilvl="2" w:tplc="1CF8DBD2">
      <w:start w:val="1"/>
      <w:numFmt w:val="lowerRoman"/>
      <w:lvlText w:val="%3."/>
      <w:lvlJc w:val="right"/>
      <w:pPr>
        <w:ind w:left="1800" w:hanging="180"/>
      </w:pPr>
    </w:lvl>
    <w:lvl w:ilvl="3" w:tplc="C4E2B904">
      <w:start w:val="1"/>
      <w:numFmt w:val="decimal"/>
      <w:lvlText w:val="%4."/>
      <w:lvlJc w:val="left"/>
      <w:pPr>
        <w:ind w:left="2520" w:hanging="360"/>
      </w:pPr>
    </w:lvl>
    <w:lvl w:ilvl="4" w:tplc="524A3CB6">
      <w:start w:val="1"/>
      <w:numFmt w:val="lowerLetter"/>
      <w:lvlText w:val="%5."/>
      <w:lvlJc w:val="left"/>
      <w:pPr>
        <w:ind w:left="3240" w:hanging="360"/>
      </w:pPr>
    </w:lvl>
    <w:lvl w:ilvl="5" w:tplc="80A843EE">
      <w:start w:val="1"/>
      <w:numFmt w:val="lowerRoman"/>
      <w:lvlText w:val="%6."/>
      <w:lvlJc w:val="right"/>
      <w:pPr>
        <w:ind w:left="3960" w:hanging="180"/>
      </w:pPr>
    </w:lvl>
    <w:lvl w:ilvl="6" w:tplc="952AE956">
      <w:start w:val="1"/>
      <w:numFmt w:val="decimal"/>
      <w:lvlText w:val="%7."/>
      <w:lvlJc w:val="left"/>
      <w:pPr>
        <w:ind w:left="4680" w:hanging="360"/>
      </w:pPr>
    </w:lvl>
    <w:lvl w:ilvl="7" w:tplc="0A64F99A">
      <w:start w:val="1"/>
      <w:numFmt w:val="lowerLetter"/>
      <w:lvlText w:val="%8."/>
      <w:lvlJc w:val="left"/>
      <w:pPr>
        <w:ind w:left="5400" w:hanging="360"/>
      </w:pPr>
    </w:lvl>
    <w:lvl w:ilvl="8" w:tplc="4A24D916">
      <w:start w:val="1"/>
      <w:numFmt w:val="lowerRoman"/>
      <w:lvlText w:val="%9."/>
      <w:lvlJc w:val="right"/>
      <w:pPr>
        <w:ind w:left="6120" w:hanging="180"/>
      </w:pPr>
    </w:lvl>
  </w:abstractNum>
  <w:abstractNum w:abstractNumId="130" w15:restartNumberingAfterBreak="0">
    <w:nsid w:val="26D85060"/>
    <w:multiLevelType w:val="hybridMultilevel"/>
    <w:tmpl w:val="FFFFFFFF"/>
    <w:lvl w:ilvl="0" w:tplc="38FA53D0">
      <w:start w:val="6"/>
      <w:numFmt w:val="decimal"/>
      <w:lvlText w:val="%1."/>
      <w:lvlJc w:val="left"/>
      <w:pPr>
        <w:ind w:left="720" w:hanging="360"/>
      </w:pPr>
    </w:lvl>
    <w:lvl w:ilvl="1" w:tplc="A784215A">
      <w:start w:val="1"/>
      <w:numFmt w:val="lowerLetter"/>
      <w:lvlText w:val="%2."/>
      <w:lvlJc w:val="left"/>
      <w:pPr>
        <w:ind w:left="1440" w:hanging="360"/>
      </w:pPr>
    </w:lvl>
    <w:lvl w:ilvl="2" w:tplc="C8D08A18">
      <w:start w:val="1"/>
      <w:numFmt w:val="lowerRoman"/>
      <w:lvlText w:val="%3."/>
      <w:lvlJc w:val="right"/>
      <w:pPr>
        <w:ind w:left="2160" w:hanging="180"/>
      </w:pPr>
    </w:lvl>
    <w:lvl w:ilvl="3" w:tplc="4DC63216">
      <w:start w:val="1"/>
      <w:numFmt w:val="decimal"/>
      <w:lvlText w:val="%4."/>
      <w:lvlJc w:val="left"/>
      <w:pPr>
        <w:ind w:left="2880" w:hanging="360"/>
      </w:pPr>
    </w:lvl>
    <w:lvl w:ilvl="4" w:tplc="DCF8D240">
      <w:start w:val="1"/>
      <w:numFmt w:val="lowerLetter"/>
      <w:lvlText w:val="%5."/>
      <w:lvlJc w:val="left"/>
      <w:pPr>
        <w:ind w:left="3600" w:hanging="360"/>
      </w:pPr>
    </w:lvl>
    <w:lvl w:ilvl="5" w:tplc="82683402">
      <w:start w:val="1"/>
      <w:numFmt w:val="lowerRoman"/>
      <w:lvlText w:val="%6."/>
      <w:lvlJc w:val="right"/>
      <w:pPr>
        <w:ind w:left="4320" w:hanging="180"/>
      </w:pPr>
    </w:lvl>
    <w:lvl w:ilvl="6" w:tplc="8E0E4B24">
      <w:start w:val="1"/>
      <w:numFmt w:val="decimal"/>
      <w:lvlText w:val="%7."/>
      <w:lvlJc w:val="left"/>
      <w:pPr>
        <w:ind w:left="5040" w:hanging="360"/>
      </w:pPr>
    </w:lvl>
    <w:lvl w:ilvl="7" w:tplc="2E528ABE">
      <w:start w:val="1"/>
      <w:numFmt w:val="lowerLetter"/>
      <w:lvlText w:val="%8."/>
      <w:lvlJc w:val="left"/>
      <w:pPr>
        <w:ind w:left="5760" w:hanging="360"/>
      </w:pPr>
    </w:lvl>
    <w:lvl w:ilvl="8" w:tplc="4302F7CE">
      <w:start w:val="1"/>
      <w:numFmt w:val="lowerRoman"/>
      <w:lvlText w:val="%9."/>
      <w:lvlJc w:val="right"/>
      <w:pPr>
        <w:ind w:left="6480" w:hanging="180"/>
      </w:pPr>
    </w:lvl>
  </w:abstractNum>
  <w:abstractNum w:abstractNumId="131" w15:restartNumberingAfterBreak="0">
    <w:nsid w:val="279830D3"/>
    <w:multiLevelType w:val="multilevel"/>
    <w:tmpl w:val="A70E6180"/>
    <w:lvl w:ilvl="0">
      <w:start w:val="2"/>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132" w15:restartNumberingAfterBreak="0">
    <w:nsid w:val="27AA5C5B"/>
    <w:multiLevelType w:val="multilevel"/>
    <w:tmpl w:val="D81A1F5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3" w15:restartNumberingAfterBreak="0">
    <w:nsid w:val="27C01B7A"/>
    <w:multiLevelType w:val="multilevel"/>
    <w:tmpl w:val="A4E2EB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4" w15:restartNumberingAfterBreak="0">
    <w:nsid w:val="27DE2D2E"/>
    <w:multiLevelType w:val="hybridMultilevel"/>
    <w:tmpl w:val="F84E78F2"/>
    <w:lvl w:ilvl="0" w:tplc="04090017">
      <w:start w:val="1"/>
      <w:numFmt w:val="lowerLetter"/>
      <w:lvlText w:val="%1)"/>
      <w:lvlJc w:val="left"/>
      <w:pPr>
        <w:ind w:left="720" w:hanging="360"/>
      </w:pPr>
    </w:lvl>
    <w:lvl w:ilvl="1" w:tplc="5986F9AE">
      <w:start w:val="1"/>
      <w:numFmt w:val="lowerRoman"/>
      <w:lvlText w:val="(%2)"/>
      <w:lvlJc w:val="left"/>
      <w:pPr>
        <w:ind w:left="1800" w:hanging="720"/>
      </w:pPr>
      <w:rPr>
        <w:rFonts w:ascii="Times New Roman" w:eastAsia="Times New Roman" w:hAnsi="Times New Roman" w:cs="Times New Roman"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281F5480"/>
    <w:multiLevelType w:val="multilevel"/>
    <w:tmpl w:val="E1EA4A4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6" w15:restartNumberingAfterBreak="0">
    <w:nsid w:val="282433C7"/>
    <w:multiLevelType w:val="hybridMultilevel"/>
    <w:tmpl w:val="4EB03C54"/>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926598B"/>
    <w:multiLevelType w:val="hybridMultilevel"/>
    <w:tmpl w:val="0A54A16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29282520"/>
    <w:multiLevelType w:val="multilevel"/>
    <w:tmpl w:val="D21CF4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9" w15:restartNumberingAfterBreak="0">
    <w:nsid w:val="29590589"/>
    <w:multiLevelType w:val="hybridMultilevel"/>
    <w:tmpl w:val="07C8E862"/>
    <w:lvl w:ilvl="0" w:tplc="81A0348C">
      <w:start w:val="1"/>
      <w:numFmt w:val="decimal"/>
      <w:lvlText w:val="%1."/>
      <w:lvlJc w:val="left"/>
      <w:pPr>
        <w:ind w:left="360" w:hanging="360"/>
      </w:pPr>
      <w:rPr>
        <w:u w:val="none"/>
      </w:rPr>
    </w:lvl>
    <w:lvl w:ilvl="1" w:tplc="8A9E54B8">
      <w:start w:val="1"/>
      <w:numFmt w:val="lowerLetter"/>
      <w:lvlText w:val="%2)"/>
      <w:lvlJc w:val="left"/>
      <w:pPr>
        <w:ind w:left="1080" w:hanging="360"/>
      </w:pPr>
      <w:rPr>
        <w:rFonts w:ascii="Times New Roman" w:eastAsia="Times New Roman" w:hAnsi="Times New Roman" w:cs="Times New Roman"/>
        <w:u w:val="none"/>
      </w:rPr>
    </w:lvl>
    <w:lvl w:ilvl="2" w:tplc="BF768E00">
      <w:start w:val="1"/>
      <w:numFmt w:val="lowerRoman"/>
      <w:lvlText w:val="%3."/>
      <w:lvlJc w:val="left"/>
      <w:pPr>
        <w:ind w:left="1800" w:hanging="360"/>
      </w:pPr>
      <w:rPr>
        <w:u w:val="none"/>
      </w:rPr>
    </w:lvl>
    <w:lvl w:ilvl="3" w:tplc="04CEB076">
      <w:start w:val="1"/>
      <w:numFmt w:val="decimal"/>
      <w:lvlText w:val="%4."/>
      <w:lvlJc w:val="left"/>
      <w:pPr>
        <w:ind w:left="2520" w:hanging="360"/>
      </w:pPr>
      <w:rPr>
        <w:u w:val="none"/>
      </w:rPr>
    </w:lvl>
    <w:lvl w:ilvl="4" w:tplc="276A7924">
      <w:start w:val="1"/>
      <w:numFmt w:val="lowerLetter"/>
      <w:lvlText w:val="%5."/>
      <w:lvlJc w:val="left"/>
      <w:pPr>
        <w:ind w:left="3240" w:hanging="360"/>
      </w:pPr>
      <w:rPr>
        <w:u w:val="none"/>
      </w:rPr>
    </w:lvl>
    <w:lvl w:ilvl="5" w:tplc="FF04F6DA">
      <w:start w:val="1"/>
      <w:numFmt w:val="lowerRoman"/>
      <w:lvlText w:val="%6."/>
      <w:lvlJc w:val="left"/>
      <w:pPr>
        <w:ind w:left="3960" w:hanging="360"/>
      </w:pPr>
      <w:rPr>
        <w:u w:val="none"/>
      </w:rPr>
    </w:lvl>
    <w:lvl w:ilvl="6" w:tplc="9AAC5C1A">
      <w:start w:val="1"/>
      <w:numFmt w:val="decimal"/>
      <w:lvlText w:val="%7."/>
      <w:lvlJc w:val="left"/>
      <w:pPr>
        <w:ind w:left="4680" w:hanging="360"/>
      </w:pPr>
      <w:rPr>
        <w:u w:val="none"/>
      </w:rPr>
    </w:lvl>
    <w:lvl w:ilvl="7" w:tplc="CD3889D4">
      <w:start w:val="1"/>
      <w:numFmt w:val="lowerLetter"/>
      <w:lvlText w:val="%8."/>
      <w:lvlJc w:val="left"/>
      <w:pPr>
        <w:ind w:left="5400" w:hanging="360"/>
      </w:pPr>
      <w:rPr>
        <w:u w:val="none"/>
      </w:rPr>
    </w:lvl>
    <w:lvl w:ilvl="8" w:tplc="F1DC4042">
      <w:start w:val="1"/>
      <w:numFmt w:val="lowerRoman"/>
      <w:lvlText w:val="%9."/>
      <w:lvlJc w:val="left"/>
      <w:pPr>
        <w:ind w:left="6120" w:hanging="360"/>
      </w:pPr>
      <w:rPr>
        <w:u w:val="none"/>
      </w:rPr>
    </w:lvl>
  </w:abstractNum>
  <w:abstractNum w:abstractNumId="140" w15:restartNumberingAfterBreak="0">
    <w:nsid w:val="298B7731"/>
    <w:multiLevelType w:val="multilevel"/>
    <w:tmpl w:val="DADE34E6"/>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1" w15:restartNumberingAfterBreak="0">
    <w:nsid w:val="29CF2C4A"/>
    <w:multiLevelType w:val="hybridMultilevel"/>
    <w:tmpl w:val="A05800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2A4B27E8"/>
    <w:multiLevelType w:val="multilevel"/>
    <w:tmpl w:val="69CA0688"/>
    <w:lvl w:ilvl="0">
      <w:start w:val="8"/>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3" w15:restartNumberingAfterBreak="0">
    <w:nsid w:val="2A94116F"/>
    <w:multiLevelType w:val="hybridMultilevel"/>
    <w:tmpl w:val="0ECE4334"/>
    <w:lvl w:ilvl="0" w:tplc="22D0EDAE">
      <w:start w:val="1"/>
      <w:numFmt w:val="lowerLetter"/>
      <w:lvlText w:val="%1)"/>
      <w:lvlJc w:val="left"/>
      <w:pPr>
        <w:ind w:left="720" w:hanging="360"/>
      </w:pPr>
    </w:lvl>
    <w:lvl w:ilvl="1" w:tplc="CE5EA75A">
      <w:start w:val="1"/>
      <w:numFmt w:val="lowerLetter"/>
      <w:lvlText w:val="%2."/>
      <w:lvlJc w:val="left"/>
      <w:pPr>
        <w:ind w:left="1440" w:hanging="360"/>
      </w:pPr>
    </w:lvl>
    <w:lvl w:ilvl="2" w:tplc="A120E3AE">
      <w:start w:val="1"/>
      <w:numFmt w:val="lowerRoman"/>
      <w:lvlText w:val="%3."/>
      <w:lvlJc w:val="right"/>
      <w:pPr>
        <w:ind w:left="2160" w:hanging="180"/>
      </w:pPr>
    </w:lvl>
    <w:lvl w:ilvl="3" w:tplc="270C6640">
      <w:start w:val="1"/>
      <w:numFmt w:val="decimal"/>
      <w:lvlText w:val="%4."/>
      <w:lvlJc w:val="left"/>
      <w:pPr>
        <w:ind w:left="2880" w:hanging="360"/>
      </w:pPr>
    </w:lvl>
    <w:lvl w:ilvl="4" w:tplc="1E3E8154">
      <w:start w:val="1"/>
      <w:numFmt w:val="lowerLetter"/>
      <w:lvlText w:val="%5."/>
      <w:lvlJc w:val="left"/>
      <w:pPr>
        <w:ind w:left="3600" w:hanging="360"/>
      </w:pPr>
    </w:lvl>
    <w:lvl w:ilvl="5" w:tplc="0302B882">
      <w:start w:val="1"/>
      <w:numFmt w:val="lowerRoman"/>
      <w:lvlText w:val="%6."/>
      <w:lvlJc w:val="right"/>
      <w:pPr>
        <w:ind w:left="4320" w:hanging="180"/>
      </w:pPr>
    </w:lvl>
    <w:lvl w:ilvl="6" w:tplc="D2EADBD0">
      <w:start w:val="1"/>
      <w:numFmt w:val="decimal"/>
      <w:lvlText w:val="%7."/>
      <w:lvlJc w:val="left"/>
      <w:pPr>
        <w:ind w:left="5040" w:hanging="360"/>
      </w:pPr>
    </w:lvl>
    <w:lvl w:ilvl="7" w:tplc="6012034A">
      <w:start w:val="1"/>
      <w:numFmt w:val="lowerLetter"/>
      <w:lvlText w:val="%8."/>
      <w:lvlJc w:val="left"/>
      <w:pPr>
        <w:ind w:left="5760" w:hanging="360"/>
      </w:pPr>
    </w:lvl>
    <w:lvl w:ilvl="8" w:tplc="7EE0EA60">
      <w:start w:val="1"/>
      <w:numFmt w:val="lowerRoman"/>
      <w:lvlText w:val="%9."/>
      <w:lvlJc w:val="right"/>
      <w:pPr>
        <w:ind w:left="6480" w:hanging="180"/>
      </w:pPr>
    </w:lvl>
  </w:abstractNum>
  <w:abstractNum w:abstractNumId="144" w15:restartNumberingAfterBreak="0">
    <w:nsid w:val="2ABC26DB"/>
    <w:multiLevelType w:val="hybridMultilevel"/>
    <w:tmpl w:val="D19CF622"/>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2B173A0B"/>
    <w:multiLevelType w:val="hybridMultilevel"/>
    <w:tmpl w:val="D5B067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2B36E17B"/>
    <w:multiLevelType w:val="hybridMultilevel"/>
    <w:tmpl w:val="FFFFFFFF"/>
    <w:lvl w:ilvl="0" w:tplc="9B9C25D6">
      <w:start w:val="4"/>
      <w:numFmt w:val="decimal"/>
      <w:lvlText w:val="%1."/>
      <w:lvlJc w:val="left"/>
      <w:pPr>
        <w:ind w:left="360" w:hanging="360"/>
      </w:pPr>
    </w:lvl>
    <w:lvl w:ilvl="1" w:tplc="E43C95D4">
      <w:start w:val="1"/>
      <w:numFmt w:val="lowerLetter"/>
      <w:lvlText w:val="%2."/>
      <w:lvlJc w:val="left"/>
      <w:pPr>
        <w:ind w:left="1080" w:hanging="360"/>
      </w:pPr>
    </w:lvl>
    <w:lvl w:ilvl="2" w:tplc="550AFA88">
      <w:start w:val="1"/>
      <w:numFmt w:val="lowerRoman"/>
      <w:lvlText w:val="%3."/>
      <w:lvlJc w:val="right"/>
      <w:pPr>
        <w:ind w:left="1800" w:hanging="180"/>
      </w:pPr>
    </w:lvl>
    <w:lvl w:ilvl="3" w:tplc="F0FA42AA">
      <w:start w:val="1"/>
      <w:numFmt w:val="decimal"/>
      <w:lvlText w:val="%4."/>
      <w:lvlJc w:val="left"/>
      <w:pPr>
        <w:ind w:left="2520" w:hanging="360"/>
      </w:pPr>
    </w:lvl>
    <w:lvl w:ilvl="4" w:tplc="C21096EA">
      <w:start w:val="1"/>
      <w:numFmt w:val="lowerLetter"/>
      <w:lvlText w:val="%5."/>
      <w:lvlJc w:val="left"/>
      <w:pPr>
        <w:ind w:left="3240" w:hanging="360"/>
      </w:pPr>
    </w:lvl>
    <w:lvl w:ilvl="5" w:tplc="2AF0C0CA">
      <w:start w:val="1"/>
      <w:numFmt w:val="lowerRoman"/>
      <w:lvlText w:val="%6."/>
      <w:lvlJc w:val="right"/>
      <w:pPr>
        <w:ind w:left="3960" w:hanging="180"/>
      </w:pPr>
    </w:lvl>
    <w:lvl w:ilvl="6" w:tplc="BA8E731E">
      <w:start w:val="1"/>
      <w:numFmt w:val="decimal"/>
      <w:lvlText w:val="%7."/>
      <w:lvlJc w:val="left"/>
      <w:pPr>
        <w:ind w:left="4680" w:hanging="360"/>
      </w:pPr>
    </w:lvl>
    <w:lvl w:ilvl="7" w:tplc="E0AA8178">
      <w:start w:val="1"/>
      <w:numFmt w:val="lowerLetter"/>
      <w:lvlText w:val="%8."/>
      <w:lvlJc w:val="left"/>
      <w:pPr>
        <w:ind w:left="5400" w:hanging="360"/>
      </w:pPr>
    </w:lvl>
    <w:lvl w:ilvl="8" w:tplc="3D4CFD7C">
      <w:start w:val="1"/>
      <w:numFmt w:val="lowerRoman"/>
      <w:lvlText w:val="%9."/>
      <w:lvlJc w:val="right"/>
      <w:pPr>
        <w:ind w:left="6120" w:hanging="180"/>
      </w:pPr>
    </w:lvl>
  </w:abstractNum>
  <w:abstractNum w:abstractNumId="147" w15:restartNumberingAfterBreak="0">
    <w:nsid w:val="2B6B6BFF"/>
    <w:multiLevelType w:val="multilevel"/>
    <w:tmpl w:val="C6F6605A"/>
    <w:lvl w:ilvl="0">
      <w:start w:val="7"/>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8" w15:restartNumberingAfterBreak="0">
    <w:nsid w:val="2B895977"/>
    <w:multiLevelType w:val="multilevel"/>
    <w:tmpl w:val="E2DE156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9" w15:restartNumberingAfterBreak="0">
    <w:nsid w:val="2B940B32"/>
    <w:multiLevelType w:val="hybridMultilevel"/>
    <w:tmpl w:val="7AD4A17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2BA225FD"/>
    <w:multiLevelType w:val="hybridMultilevel"/>
    <w:tmpl w:val="2B6294DE"/>
    <w:lvl w:ilvl="0" w:tplc="04090017">
      <w:start w:val="1"/>
      <w:numFmt w:val="lowerLetter"/>
      <w:lvlText w:val="%1)"/>
      <w:lvlJc w:val="left"/>
      <w:pPr>
        <w:ind w:left="720" w:hanging="360"/>
      </w:pPr>
    </w:lvl>
    <w:lvl w:ilvl="1" w:tplc="FFFFFFFF">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2C3A5AF0"/>
    <w:multiLevelType w:val="hybridMultilevel"/>
    <w:tmpl w:val="FFFFFFFF"/>
    <w:lvl w:ilvl="0" w:tplc="F9E2E57A">
      <w:start w:val="7"/>
      <w:numFmt w:val="decimal"/>
      <w:lvlText w:val="%1."/>
      <w:lvlJc w:val="left"/>
      <w:pPr>
        <w:ind w:left="360" w:hanging="360"/>
      </w:pPr>
    </w:lvl>
    <w:lvl w:ilvl="1" w:tplc="FD065C7C">
      <w:start w:val="1"/>
      <w:numFmt w:val="lowerLetter"/>
      <w:lvlText w:val="%2."/>
      <w:lvlJc w:val="left"/>
      <w:pPr>
        <w:ind w:left="1080" w:hanging="360"/>
      </w:pPr>
    </w:lvl>
    <w:lvl w:ilvl="2" w:tplc="779619EA">
      <w:start w:val="1"/>
      <w:numFmt w:val="lowerRoman"/>
      <w:lvlText w:val="%3."/>
      <w:lvlJc w:val="right"/>
      <w:pPr>
        <w:ind w:left="1800" w:hanging="180"/>
      </w:pPr>
    </w:lvl>
    <w:lvl w:ilvl="3" w:tplc="AD88E20A">
      <w:start w:val="1"/>
      <w:numFmt w:val="decimal"/>
      <w:lvlText w:val="%4."/>
      <w:lvlJc w:val="left"/>
      <w:pPr>
        <w:ind w:left="2520" w:hanging="360"/>
      </w:pPr>
    </w:lvl>
    <w:lvl w:ilvl="4" w:tplc="1B5AB192">
      <w:start w:val="1"/>
      <w:numFmt w:val="lowerLetter"/>
      <w:lvlText w:val="%5."/>
      <w:lvlJc w:val="left"/>
      <w:pPr>
        <w:ind w:left="3240" w:hanging="360"/>
      </w:pPr>
    </w:lvl>
    <w:lvl w:ilvl="5" w:tplc="E1287EB8">
      <w:start w:val="1"/>
      <w:numFmt w:val="lowerRoman"/>
      <w:lvlText w:val="%6."/>
      <w:lvlJc w:val="right"/>
      <w:pPr>
        <w:ind w:left="3960" w:hanging="180"/>
      </w:pPr>
    </w:lvl>
    <w:lvl w:ilvl="6" w:tplc="EA0089D4">
      <w:start w:val="1"/>
      <w:numFmt w:val="decimal"/>
      <w:lvlText w:val="%7."/>
      <w:lvlJc w:val="left"/>
      <w:pPr>
        <w:ind w:left="4680" w:hanging="360"/>
      </w:pPr>
    </w:lvl>
    <w:lvl w:ilvl="7" w:tplc="1096AA10">
      <w:start w:val="1"/>
      <w:numFmt w:val="lowerLetter"/>
      <w:lvlText w:val="%8."/>
      <w:lvlJc w:val="left"/>
      <w:pPr>
        <w:ind w:left="5400" w:hanging="360"/>
      </w:pPr>
    </w:lvl>
    <w:lvl w:ilvl="8" w:tplc="CB78725A">
      <w:start w:val="1"/>
      <w:numFmt w:val="lowerRoman"/>
      <w:lvlText w:val="%9."/>
      <w:lvlJc w:val="right"/>
      <w:pPr>
        <w:ind w:left="6120" w:hanging="180"/>
      </w:pPr>
    </w:lvl>
  </w:abstractNum>
  <w:abstractNum w:abstractNumId="152" w15:restartNumberingAfterBreak="0">
    <w:nsid w:val="2CB90252"/>
    <w:multiLevelType w:val="multilevel"/>
    <w:tmpl w:val="FDA098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2CF860AC"/>
    <w:multiLevelType w:val="hybridMultilevel"/>
    <w:tmpl w:val="F32695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2D39B8C8"/>
    <w:multiLevelType w:val="hybridMultilevel"/>
    <w:tmpl w:val="FFFFFFFF"/>
    <w:lvl w:ilvl="0" w:tplc="A40E29DC">
      <w:start w:val="2"/>
      <w:numFmt w:val="decimal"/>
      <w:lvlText w:val="%1."/>
      <w:lvlJc w:val="left"/>
      <w:pPr>
        <w:ind w:left="360" w:hanging="360"/>
      </w:pPr>
    </w:lvl>
    <w:lvl w:ilvl="1" w:tplc="314469CC">
      <w:start w:val="1"/>
      <w:numFmt w:val="lowerLetter"/>
      <w:lvlText w:val="%2."/>
      <w:lvlJc w:val="left"/>
      <w:pPr>
        <w:ind w:left="1080" w:hanging="360"/>
      </w:pPr>
    </w:lvl>
    <w:lvl w:ilvl="2" w:tplc="5280703E">
      <w:start w:val="1"/>
      <w:numFmt w:val="lowerRoman"/>
      <w:lvlText w:val="%3."/>
      <w:lvlJc w:val="right"/>
      <w:pPr>
        <w:ind w:left="1800" w:hanging="180"/>
      </w:pPr>
    </w:lvl>
    <w:lvl w:ilvl="3" w:tplc="5F300784">
      <w:start w:val="1"/>
      <w:numFmt w:val="decimal"/>
      <w:lvlText w:val="%4."/>
      <w:lvlJc w:val="left"/>
      <w:pPr>
        <w:ind w:left="2520" w:hanging="360"/>
      </w:pPr>
    </w:lvl>
    <w:lvl w:ilvl="4" w:tplc="C4CE900E">
      <w:start w:val="1"/>
      <w:numFmt w:val="lowerLetter"/>
      <w:lvlText w:val="%5."/>
      <w:lvlJc w:val="left"/>
      <w:pPr>
        <w:ind w:left="3240" w:hanging="360"/>
      </w:pPr>
    </w:lvl>
    <w:lvl w:ilvl="5" w:tplc="F3A2188E">
      <w:start w:val="1"/>
      <w:numFmt w:val="lowerRoman"/>
      <w:lvlText w:val="%6."/>
      <w:lvlJc w:val="right"/>
      <w:pPr>
        <w:ind w:left="3960" w:hanging="180"/>
      </w:pPr>
    </w:lvl>
    <w:lvl w:ilvl="6" w:tplc="699263D4">
      <w:start w:val="1"/>
      <w:numFmt w:val="decimal"/>
      <w:lvlText w:val="%7."/>
      <w:lvlJc w:val="left"/>
      <w:pPr>
        <w:ind w:left="4680" w:hanging="360"/>
      </w:pPr>
    </w:lvl>
    <w:lvl w:ilvl="7" w:tplc="5C6041AE">
      <w:start w:val="1"/>
      <w:numFmt w:val="lowerLetter"/>
      <w:lvlText w:val="%8."/>
      <w:lvlJc w:val="left"/>
      <w:pPr>
        <w:ind w:left="5400" w:hanging="360"/>
      </w:pPr>
    </w:lvl>
    <w:lvl w:ilvl="8" w:tplc="1EB20138">
      <w:start w:val="1"/>
      <w:numFmt w:val="lowerRoman"/>
      <w:lvlText w:val="%9."/>
      <w:lvlJc w:val="right"/>
      <w:pPr>
        <w:ind w:left="6120" w:hanging="180"/>
      </w:pPr>
    </w:lvl>
  </w:abstractNum>
  <w:abstractNum w:abstractNumId="155" w15:restartNumberingAfterBreak="0">
    <w:nsid w:val="2D92489A"/>
    <w:multiLevelType w:val="hybridMultilevel"/>
    <w:tmpl w:val="BB32F1D4"/>
    <w:lvl w:ilvl="0" w:tplc="0DA838E4">
      <w:start w:val="1"/>
      <w:numFmt w:val="lowerLetter"/>
      <w:lvlText w:val="%1)"/>
      <w:lvlJc w:val="left"/>
      <w:pPr>
        <w:ind w:left="720" w:hanging="360"/>
      </w:pPr>
    </w:lvl>
    <w:lvl w:ilvl="1" w:tplc="07D00F28">
      <w:start w:val="1"/>
      <w:numFmt w:val="lowerLetter"/>
      <w:lvlText w:val="%2."/>
      <w:lvlJc w:val="left"/>
      <w:pPr>
        <w:ind w:left="1440" w:hanging="360"/>
      </w:pPr>
    </w:lvl>
    <w:lvl w:ilvl="2" w:tplc="AE52FE3A">
      <w:start w:val="1"/>
      <w:numFmt w:val="lowerRoman"/>
      <w:lvlText w:val="%3."/>
      <w:lvlJc w:val="right"/>
      <w:pPr>
        <w:ind w:left="2160" w:hanging="180"/>
      </w:pPr>
    </w:lvl>
    <w:lvl w:ilvl="3" w:tplc="BF965328">
      <w:start w:val="1"/>
      <w:numFmt w:val="decimal"/>
      <w:lvlText w:val="%4."/>
      <w:lvlJc w:val="left"/>
      <w:pPr>
        <w:ind w:left="2880" w:hanging="360"/>
      </w:pPr>
    </w:lvl>
    <w:lvl w:ilvl="4" w:tplc="7CA42F9E">
      <w:start w:val="1"/>
      <w:numFmt w:val="lowerLetter"/>
      <w:lvlText w:val="%5."/>
      <w:lvlJc w:val="left"/>
      <w:pPr>
        <w:ind w:left="3600" w:hanging="360"/>
      </w:pPr>
    </w:lvl>
    <w:lvl w:ilvl="5" w:tplc="3A58D27A">
      <w:start w:val="1"/>
      <w:numFmt w:val="lowerRoman"/>
      <w:lvlText w:val="%6."/>
      <w:lvlJc w:val="right"/>
      <w:pPr>
        <w:ind w:left="4320" w:hanging="180"/>
      </w:pPr>
    </w:lvl>
    <w:lvl w:ilvl="6" w:tplc="34A61DBA">
      <w:start w:val="1"/>
      <w:numFmt w:val="decimal"/>
      <w:lvlText w:val="%7."/>
      <w:lvlJc w:val="left"/>
      <w:pPr>
        <w:ind w:left="5040" w:hanging="360"/>
      </w:pPr>
    </w:lvl>
    <w:lvl w:ilvl="7" w:tplc="D6AE7108">
      <w:start w:val="1"/>
      <w:numFmt w:val="lowerLetter"/>
      <w:lvlText w:val="%8."/>
      <w:lvlJc w:val="left"/>
      <w:pPr>
        <w:ind w:left="5760" w:hanging="360"/>
      </w:pPr>
    </w:lvl>
    <w:lvl w:ilvl="8" w:tplc="98789D08">
      <w:start w:val="1"/>
      <w:numFmt w:val="lowerRoman"/>
      <w:lvlText w:val="%9."/>
      <w:lvlJc w:val="right"/>
      <w:pPr>
        <w:ind w:left="6480" w:hanging="180"/>
      </w:pPr>
    </w:lvl>
  </w:abstractNum>
  <w:abstractNum w:abstractNumId="156" w15:restartNumberingAfterBreak="0">
    <w:nsid w:val="2E641FD3"/>
    <w:multiLevelType w:val="hybridMultilevel"/>
    <w:tmpl w:val="0A36047E"/>
    <w:lvl w:ilvl="0" w:tplc="A0CE7F62">
      <w:start w:val="1"/>
      <w:numFmt w:val="lowerLetter"/>
      <w:lvlText w:val="%1)"/>
      <w:lvlJc w:val="left"/>
      <w:pPr>
        <w:ind w:left="720" w:hanging="360"/>
      </w:pPr>
    </w:lvl>
    <w:lvl w:ilvl="1" w:tplc="4B92B15C">
      <w:start w:val="1"/>
      <w:numFmt w:val="lowerLetter"/>
      <w:lvlText w:val="%2."/>
      <w:lvlJc w:val="left"/>
      <w:pPr>
        <w:ind w:left="1440" w:hanging="360"/>
      </w:pPr>
    </w:lvl>
    <w:lvl w:ilvl="2" w:tplc="9A88D71C">
      <w:start w:val="1"/>
      <w:numFmt w:val="lowerRoman"/>
      <w:lvlText w:val="%3."/>
      <w:lvlJc w:val="right"/>
      <w:pPr>
        <w:ind w:left="2160" w:hanging="180"/>
      </w:pPr>
    </w:lvl>
    <w:lvl w:ilvl="3" w:tplc="0DA85A88">
      <w:start w:val="1"/>
      <w:numFmt w:val="decimal"/>
      <w:lvlText w:val="%4."/>
      <w:lvlJc w:val="left"/>
      <w:pPr>
        <w:ind w:left="2880" w:hanging="360"/>
      </w:pPr>
    </w:lvl>
    <w:lvl w:ilvl="4" w:tplc="688890A0">
      <w:start w:val="1"/>
      <w:numFmt w:val="lowerLetter"/>
      <w:lvlText w:val="%5."/>
      <w:lvlJc w:val="left"/>
      <w:pPr>
        <w:ind w:left="3600" w:hanging="360"/>
      </w:pPr>
    </w:lvl>
    <w:lvl w:ilvl="5" w:tplc="EFE02228">
      <w:start w:val="1"/>
      <w:numFmt w:val="lowerRoman"/>
      <w:lvlText w:val="%6."/>
      <w:lvlJc w:val="right"/>
      <w:pPr>
        <w:ind w:left="4320" w:hanging="180"/>
      </w:pPr>
    </w:lvl>
    <w:lvl w:ilvl="6" w:tplc="DA50C8E4">
      <w:start w:val="1"/>
      <w:numFmt w:val="decimal"/>
      <w:lvlText w:val="%7."/>
      <w:lvlJc w:val="left"/>
      <w:pPr>
        <w:ind w:left="5040" w:hanging="360"/>
      </w:pPr>
    </w:lvl>
    <w:lvl w:ilvl="7" w:tplc="4E30EB88">
      <w:start w:val="1"/>
      <w:numFmt w:val="lowerLetter"/>
      <w:lvlText w:val="%8."/>
      <w:lvlJc w:val="left"/>
      <w:pPr>
        <w:ind w:left="5760" w:hanging="360"/>
      </w:pPr>
    </w:lvl>
    <w:lvl w:ilvl="8" w:tplc="7388842A">
      <w:start w:val="1"/>
      <w:numFmt w:val="lowerRoman"/>
      <w:lvlText w:val="%9."/>
      <w:lvlJc w:val="right"/>
      <w:pPr>
        <w:ind w:left="6480" w:hanging="180"/>
      </w:pPr>
    </w:lvl>
  </w:abstractNum>
  <w:abstractNum w:abstractNumId="157" w15:restartNumberingAfterBreak="0">
    <w:nsid w:val="2F4A7544"/>
    <w:multiLevelType w:val="hybridMultilevel"/>
    <w:tmpl w:val="198095D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2FA4D7AA"/>
    <w:multiLevelType w:val="hybridMultilevel"/>
    <w:tmpl w:val="FFFFFFFF"/>
    <w:lvl w:ilvl="0" w:tplc="7FA43B7E">
      <w:start w:val="2"/>
      <w:numFmt w:val="decimal"/>
      <w:lvlText w:val="%1."/>
      <w:lvlJc w:val="left"/>
      <w:pPr>
        <w:ind w:left="360" w:hanging="360"/>
      </w:pPr>
    </w:lvl>
    <w:lvl w:ilvl="1" w:tplc="C810C4D6">
      <w:start w:val="1"/>
      <w:numFmt w:val="lowerLetter"/>
      <w:lvlText w:val="%2."/>
      <w:lvlJc w:val="left"/>
      <w:pPr>
        <w:ind w:left="1080" w:hanging="360"/>
      </w:pPr>
    </w:lvl>
    <w:lvl w:ilvl="2" w:tplc="EF80BEB8">
      <w:start w:val="1"/>
      <w:numFmt w:val="lowerRoman"/>
      <w:lvlText w:val="%3."/>
      <w:lvlJc w:val="right"/>
      <w:pPr>
        <w:ind w:left="1800" w:hanging="180"/>
      </w:pPr>
    </w:lvl>
    <w:lvl w:ilvl="3" w:tplc="2A22AB1C">
      <w:start w:val="1"/>
      <w:numFmt w:val="decimal"/>
      <w:lvlText w:val="%4."/>
      <w:lvlJc w:val="left"/>
      <w:pPr>
        <w:ind w:left="2520" w:hanging="360"/>
      </w:pPr>
    </w:lvl>
    <w:lvl w:ilvl="4" w:tplc="E3024C8A">
      <w:start w:val="1"/>
      <w:numFmt w:val="lowerLetter"/>
      <w:lvlText w:val="%5."/>
      <w:lvlJc w:val="left"/>
      <w:pPr>
        <w:ind w:left="3240" w:hanging="360"/>
      </w:pPr>
    </w:lvl>
    <w:lvl w:ilvl="5" w:tplc="C29A2E1A">
      <w:start w:val="1"/>
      <w:numFmt w:val="lowerRoman"/>
      <w:lvlText w:val="%6."/>
      <w:lvlJc w:val="right"/>
      <w:pPr>
        <w:ind w:left="3960" w:hanging="180"/>
      </w:pPr>
    </w:lvl>
    <w:lvl w:ilvl="6" w:tplc="EFFC4C82">
      <w:start w:val="1"/>
      <w:numFmt w:val="decimal"/>
      <w:lvlText w:val="%7."/>
      <w:lvlJc w:val="left"/>
      <w:pPr>
        <w:ind w:left="4680" w:hanging="360"/>
      </w:pPr>
    </w:lvl>
    <w:lvl w:ilvl="7" w:tplc="745C6DF8">
      <w:start w:val="1"/>
      <w:numFmt w:val="lowerLetter"/>
      <w:lvlText w:val="%8."/>
      <w:lvlJc w:val="left"/>
      <w:pPr>
        <w:ind w:left="5400" w:hanging="360"/>
      </w:pPr>
    </w:lvl>
    <w:lvl w:ilvl="8" w:tplc="3B98A4B0">
      <w:start w:val="1"/>
      <w:numFmt w:val="lowerRoman"/>
      <w:lvlText w:val="%9."/>
      <w:lvlJc w:val="right"/>
      <w:pPr>
        <w:ind w:left="6120" w:hanging="180"/>
      </w:pPr>
    </w:lvl>
  </w:abstractNum>
  <w:abstractNum w:abstractNumId="159" w15:restartNumberingAfterBreak="0">
    <w:nsid w:val="2FCD09F8"/>
    <w:multiLevelType w:val="hybridMultilevel"/>
    <w:tmpl w:val="457288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2FE522BE"/>
    <w:multiLevelType w:val="hybridMultilevel"/>
    <w:tmpl w:val="222EA9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2FF337B3"/>
    <w:multiLevelType w:val="hybridMultilevel"/>
    <w:tmpl w:val="14347786"/>
    <w:lvl w:ilvl="0" w:tplc="6D220BBC">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30163C52"/>
    <w:multiLevelType w:val="hybridMultilevel"/>
    <w:tmpl w:val="FFFFFFFF"/>
    <w:lvl w:ilvl="0" w:tplc="8886EAA2">
      <w:start w:val="1"/>
      <w:numFmt w:val="decimal"/>
      <w:lvlText w:val="%1."/>
      <w:lvlJc w:val="left"/>
      <w:pPr>
        <w:ind w:left="360" w:hanging="360"/>
      </w:pPr>
    </w:lvl>
    <w:lvl w:ilvl="1" w:tplc="DABE4382">
      <w:start w:val="1"/>
      <w:numFmt w:val="lowerLetter"/>
      <w:lvlText w:val="%2."/>
      <w:lvlJc w:val="left"/>
      <w:pPr>
        <w:ind w:left="1080" w:hanging="360"/>
      </w:pPr>
    </w:lvl>
    <w:lvl w:ilvl="2" w:tplc="3C9207E2">
      <w:start w:val="1"/>
      <w:numFmt w:val="lowerRoman"/>
      <w:lvlText w:val="%3."/>
      <w:lvlJc w:val="right"/>
      <w:pPr>
        <w:ind w:left="1800" w:hanging="180"/>
      </w:pPr>
    </w:lvl>
    <w:lvl w:ilvl="3" w:tplc="A378A4FA">
      <w:start w:val="1"/>
      <w:numFmt w:val="decimal"/>
      <w:lvlText w:val="%4."/>
      <w:lvlJc w:val="left"/>
      <w:pPr>
        <w:ind w:left="2520" w:hanging="360"/>
      </w:pPr>
    </w:lvl>
    <w:lvl w:ilvl="4" w:tplc="BCAE028E">
      <w:start w:val="1"/>
      <w:numFmt w:val="lowerLetter"/>
      <w:lvlText w:val="%5."/>
      <w:lvlJc w:val="left"/>
      <w:pPr>
        <w:ind w:left="3240" w:hanging="360"/>
      </w:pPr>
    </w:lvl>
    <w:lvl w:ilvl="5" w:tplc="443C2A1C">
      <w:start w:val="1"/>
      <w:numFmt w:val="lowerRoman"/>
      <w:lvlText w:val="%6."/>
      <w:lvlJc w:val="right"/>
      <w:pPr>
        <w:ind w:left="3960" w:hanging="180"/>
      </w:pPr>
    </w:lvl>
    <w:lvl w:ilvl="6" w:tplc="CADE28A4">
      <w:start w:val="1"/>
      <w:numFmt w:val="decimal"/>
      <w:lvlText w:val="%7."/>
      <w:lvlJc w:val="left"/>
      <w:pPr>
        <w:ind w:left="4680" w:hanging="360"/>
      </w:pPr>
    </w:lvl>
    <w:lvl w:ilvl="7" w:tplc="6DBA164A">
      <w:start w:val="1"/>
      <w:numFmt w:val="lowerLetter"/>
      <w:lvlText w:val="%8."/>
      <w:lvlJc w:val="left"/>
      <w:pPr>
        <w:ind w:left="5400" w:hanging="360"/>
      </w:pPr>
    </w:lvl>
    <w:lvl w:ilvl="8" w:tplc="9E1E70AC">
      <w:start w:val="1"/>
      <w:numFmt w:val="lowerRoman"/>
      <w:lvlText w:val="%9."/>
      <w:lvlJc w:val="right"/>
      <w:pPr>
        <w:ind w:left="6120" w:hanging="180"/>
      </w:pPr>
    </w:lvl>
  </w:abstractNum>
  <w:abstractNum w:abstractNumId="163" w15:restartNumberingAfterBreak="0">
    <w:nsid w:val="304E523A"/>
    <w:multiLevelType w:val="hybridMultilevel"/>
    <w:tmpl w:val="9672FF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30708EAC"/>
    <w:multiLevelType w:val="hybridMultilevel"/>
    <w:tmpl w:val="FFFFFFFF"/>
    <w:lvl w:ilvl="0" w:tplc="2BEE9F02">
      <w:start w:val="1"/>
      <w:numFmt w:val="decimal"/>
      <w:lvlText w:val="%1."/>
      <w:lvlJc w:val="left"/>
      <w:pPr>
        <w:ind w:left="360" w:hanging="360"/>
      </w:pPr>
    </w:lvl>
    <w:lvl w:ilvl="1" w:tplc="B0680F0E">
      <w:start w:val="1"/>
      <w:numFmt w:val="lowerLetter"/>
      <w:lvlText w:val="%2."/>
      <w:lvlJc w:val="left"/>
      <w:pPr>
        <w:ind w:left="1080" w:hanging="360"/>
      </w:pPr>
    </w:lvl>
    <w:lvl w:ilvl="2" w:tplc="DC2AF9EA">
      <w:start w:val="1"/>
      <w:numFmt w:val="lowerRoman"/>
      <w:lvlText w:val="%3."/>
      <w:lvlJc w:val="right"/>
      <w:pPr>
        <w:ind w:left="1800" w:hanging="180"/>
      </w:pPr>
    </w:lvl>
    <w:lvl w:ilvl="3" w:tplc="4D38B746">
      <w:start w:val="1"/>
      <w:numFmt w:val="decimal"/>
      <w:lvlText w:val="%4."/>
      <w:lvlJc w:val="left"/>
      <w:pPr>
        <w:ind w:left="2520" w:hanging="360"/>
      </w:pPr>
    </w:lvl>
    <w:lvl w:ilvl="4" w:tplc="884C35CC">
      <w:start w:val="1"/>
      <w:numFmt w:val="lowerLetter"/>
      <w:lvlText w:val="%5."/>
      <w:lvlJc w:val="left"/>
      <w:pPr>
        <w:ind w:left="3240" w:hanging="360"/>
      </w:pPr>
    </w:lvl>
    <w:lvl w:ilvl="5" w:tplc="4CB66F2E">
      <w:start w:val="1"/>
      <w:numFmt w:val="lowerRoman"/>
      <w:lvlText w:val="%6."/>
      <w:lvlJc w:val="right"/>
      <w:pPr>
        <w:ind w:left="3960" w:hanging="180"/>
      </w:pPr>
    </w:lvl>
    <w:lvl w:ilvl="6" w:tplc="B5503D16">
      <w:start w:val="1"/>
      <w:numFmt w:val="decimal"/>
      <w:lvlText w:val="%7."/>
      <w:lvlJc w:val="left"/>
      <w:pPr>
        <w:ind w:left="4680" w:hanging="360"/>
      </w:pPr>
    </w:lvl>
    <w:lvl w:ilvl="7" w:tplc="C1348B52">
      <w:start w:val="1"/>
      <w:numFmt w:val="lowerLetter"/>
      <w:lvlText w:val="%8."/>
      <w:lvlJc w:val="left"/>
      <w:pPr>
        <w:ind w:left="5400" w:hanging="360"/>
      </w:pPr>
    </w:lvl>
    <w:lvl w:ilvl="8" w:tplc="48AA1AF8">
      <w:start w:val="1"/>
      <w:numFmt w:val="lowerRoman"/>
      <w:lvlText w:val="%9."/>
      <w:lvlJc w:val="right"/>
      <w:pPr>
        <w:ind w:left="6120" w:hanging="180"/>
      </w:pPr>
    </w:lvl>
  </w:abstractNum>
  <w:abstractNum w:abstractNumId="165" w15:restartNumberingAfterBreak="0">
    <w:nsid w:val="308B05E7"/>
    <w:multiLevelType w:val="multilevel"/>
    <w:tmpl w:val="2ABE41D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6" w15:restartNumberingAfterBreak="0">
    <w:nsid w:val="309B7811"/>
    <w:multiLevelType w:val="hybridMultilevel"/>
    <w:tmpl w:val="5BD43614"/>
    <w:lvl w:ilvl="0" w:tplc="0FA0D96E">
      <w:start w:val="5"/>
      <w:numFmt w:val="decimal"/>
      <w:lvlText w:val="%1."/>
      <w:lvlJc w:val="left"/>
      <w:pPr>
        <w:ind w:left="720" w:hanging="360"/>
      </w:pPr>
    </w:lvl>
    <w:lvl w:ilvl="1" w:tplc="FD52D224">
      <w:start w:val="1"/>
      <w:numFmt w:val="lowerLetter"/>
      <w:lvlText w:val="%2."/>
      <w:lvlJc w:val="left"/>
      <w:pPr>
        <w:ind w:left="1440" w:hanging="360"/>
      </w:pPr>
    </w:lvl>
    <w:lvl w:ilvl="2" w:tplc="4D146188">
      <w:start w:val="1"/>
      <w:numFmt w:val="lowerRoman"/>
      <w:lvlText w:val="%3."/>
      <w:lvlJc w:val="right"/>
      <w:pPr>
        <w:ind w:left="2160" w:hanging="180"/>
      </w:pPr>
    </w:lvl>
    <w:lvl w:ilvl="3" w:tplc="1D6632B8">
      <w:start w:val="1"/>
      <w:numFmt w:val="decimal"/>
      <w:lvlText w:val="%4."/>
      <w:lvlJc w:val="left"/>
      <w:pPr>
        <w:ind w:left="2880" w:hanging="360"/>
      </w:pPr>
    </w:lvl>
    <w:lvl w:ilvl="4" w:tplc="0F42BD48">
      <w:start w:val="1"/>
      <w:numFmt w:val="lowerLetter"/>
      <w:lvlText w:val="%5."/>
      <w:lvlJc w:val="left"/>
      <w:pPr>
        <w:ind w:left="3600" w:hanging="360"/>
      </w:pPr>
    </w:lvl>
    <w:lvl w:ilvl="5" w:tplc="1DFA46E2">
      <w:start w:val="1"/>
      <w:numFmt w:val="lowerRoman"/>
      <w:lvlText w:val="%6."/>
      <w:lvlJc w:val="right"/>
      <w:pPr>
        <w:ind w:left="4320" w:hanging="180"/>
      </w:pPr>
    </w:lvl>
    <w:lvl w:ilvl="6" w:tplc="B11858F8">
      <w:start w:val="1"/>
      <w:numFmt w:val="decimal"/>
      <w:lvlText w:val="%7."/>
      <w:lvlJc w:val="left"/>
      <w:pPr>
        <w:ind w:left="5040" w:hanging="360"/>
      </w:pPr>
    </w:lvl>
    <w:lvl w:ilvl="7" w:tplc="BCF21ADE">
      <w:start w:val="1"/>
      <w:numFmt w:val="lowerLetter"/>
      <w:lvlText w:val="%8."/>
      <w:lvlJc w:val="left"/>
      <w:pPr>
        <w:ind w:left="5760" w:hanging="360"/>
      </w:pPr>
    </w:lvl>
    <w:lvl w:ilvl="8" w:tplc="1486B994">
      <w:start w:val="1"/>
      <w:numFmt w:val="lowerRoman"/>
      <w:lvlText w:val="%9."/>
      <w:lvlJc w:val="right"/>
      <w:pPr>
        <w:ind w:left="6480" w:hanging="180"/>
      </w:pPr>
    </w:lvl>
  </w:abstractNum>
  <w:abstractNum w:abstractNumId="167" w15:restartNumberingAfterBreak="0">
    <w:nsid w:val="309F7EE5"/>
    <w:multiLevelType w:val="multilevel"/>
    <w:tmpl w:val="2AC676EC"/>
    <w:lvl w:ilvl="0">
      <w:start w:val="1"/>
      <w:numFmt w:val="lowerLetter"/>
      <w:lvlText w:val="%1)"/>
      <w:lvlJc w:val="left"/>
      <w:pPr>
        <w:ind w:left="720" w:hanging="360"/>
      </w:pPr>
      <w:rPr>
        <w:u w:val="none"/>
      </w:rPr>
    </w:lvl>
    <w:lvl w:ilvl="1">
      <w:start w:val="1"/>
      <w:numFmt w:val="lowerRoman"/>
      <w:lvlText w:val="%2."/>
      <w:lvlJc w:val="right"/>
      <w:pPr>
        <w:ind w:left="1440" w:hanging="360"/>
      </w:p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15:restartNumberingAfterBreak="0">
    <w:nsid w:val="30B127F1"/>
    <w:multiLevelType w:val="multilevel"/>
    <w:tmpl w:val="DF544D5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9" w15:restartNumberingAfterBreak="0">
    <w:nsid w:val="30CCC053"/>
    <w:multiLevelType w:val="hybridMultilevel"/>
    <w:tmpl w:val="FFFFFFFF"/>
    <w:lvl w:ilvl="0" w:tplc="1DD01270">
      <w:start w:val="1"/>
      <w:numFmt w:val="decimal"/>
      <w:lvlText w:val="%1."/>
      <w:lvlJc w:val="left"/>
      <w:pPr>
        <w:ind w:left="360" w:hanging="360"/>
      </w:pPr>
    </w:lvl>
    <w:lvl w:ilvl="1" w:tplc="B1EA0768">
      <w:start w:val="1"/>
      <w:numFmt w:val="lowerLetter"/>
      <w:lvlText w:val="%2."/>
      <w:lvlJc w:val="left"/>
      <w:pPr>
        <w:ind w:left="1080" w:hanging="360"/>
      </w:pPr>
    </w:lvl>
    <w:lvl w:ilvl="2" w:tplc="9A60D634">
      <w:start w:val="1"/>
      <w:numFmt w:val="lowerRoman"/>
      <w:lvlText w:val="%3."/>
      <w:lvlJc w:val="right"/>
      <w:pPr>
        <w:ind w:left="1800" w:hanging="180"/>
      </w:pPr>
    </w:lvl>
    <w:lvl w:ilvl="3" w:tplc="227EA304">
      <w:start w:val="1"/>
      <w:numFmt w:val="decimal"/>
      <w:lvlText w:val="%4."/>
      <w:lvlJc w:val="left"/>
      <w:pPr>
        <w:ind w:left="2520" w:hanging="360"/>
      </w:pPr>
    </w:lvl>
    <w:lvl w:ilvl="4" w:tplc="6504A52C">
      <w:start w:val="1"/>
      <w:numFmt w:val="lowerLetter"/>
      <w:lvlText w:val="%5."/>
      <w:lvlJc w:val="left"/>
      <w:pPr>
        <w:ind w:left="3240" w:hanging="360"/>
      </w:pPr>
    </w:lvl>
    <w:lvl w:ilvl="5" w:tplc="047EB6F2">
      <w:start w:val="1"/>
      <w:numFmt w:val="lowerRoman"/>
      <w:lvlText w:val="%6."/>
      <w:lvlJc w:val="right"/>
      <w:pPr>
        <w:ind w:left="3960" w:hanging="180"/>
      </w:pPr>
    </w:lvl>
    <w:lvl w:ilvl="6" w:tplc="D396999C">
      <w:start w:val="1"/>
      <w:numFmt w:val="decimal"/>
      <w:lvlText w:val="%7."/>
      <w:lvlJc w:val="left"/>
      <w:pPr>
        <w:ind w:left="4680" w:hanging="360"/>
      </w:pPr>
    </w:lvl>
    <w:lvl w:ilvl="7" w:tplc="82547080">
      <w:start w:val="1"/>
      <w:numFmt w:val="lowerLetter"/>
      <w:lvlText w:val="%8."/>
      <w:lvlJc w:val="left"/>
      <w:pPr>
        <w:ind w:left="5400" w:hanging="360"/>
      </w:pPr>
    </w:lvl>
    <w:lvl w:ilvl="8" w:tplc="8236C980">
      <w:start w:val="1"/>
      <w:numFmt w:val="lowerRoman"/>
      <w:lvlText w:val="%9."/>
      <w:lvlJc w:val="right"/>
      <w:pPr>
        <w:ind w:left="6120" w:hanging="180"/>
      </w:pPr>
    </w:lvl>
  </w:abstractNum>
  <w:abstractNum w:abstractNumId="170" w15:restartNumberingAfterBreak="0">
    <w:nsid w:val="30D33BB5"/>
    <w:multiLevelType w:val="multilevel"/>
    <w:tmpl w:val="9ABCBFD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71" w15:restartNumberingAfterBreak="0">
    <w:nsid w:val="312359B2"/>
    <w:multiLevelType w:val="hybridMultilevel"/>
    <w:tmpl w:val="97F4D82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31972A00"/>
    <w:multiLevelType w:val="multilevel"/>
    <w:tmpl w:val="E8FEFB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3" w15:restartNumberingAfterBreak="0">
    <w:nsid w:val="31CDC12D"/>
    <w:multiLevelType w:val="hybridMultilevel"/>
    <w:tmpl w:val="FFFFFFFF"/>
    <w:lvl w:ilvl="0" w:tplc="66EA9136">
      <w:start w:val="1"/>
      <w:numFmt w:val="decimal"/>
      <w:lvlText w:val="%1."/>
      <w:lvlJc w:val="left"/>
      <w:pPr>
        <w:ind w:left="360" w:hanging="360"/>
      </w:pPr>
    </w:lvl>
    <w:lvl w:ilvl="1" w:tplc="273A4DFA">
      <w:start w:val="1"/>
      <w:numFmt w:val="lowerLetter"/>
      <w:lvlText w:val="%2."/>
      <w:lvlJc w:val="left"/>
      <w:pPr>
        <w:ind w:left="1080" w:hanging="360"/>
      </w:pPr>
    </w:lvl>
    <w:lvl w:ilvl="2" w:tplc="FDECD436">
      <w:start w:val="1"/>
      <w:numFmt w:val="lowerRoman"/>
      <w:lvlText w:val="%3."/>
      <w:lvlJc w:val="right"/>
      <w:pPr>
        <w:ind w:left="1800" w:hanging="180"/>
      </w:pPr>
    </w:lvl>
    <w:lvl w:ilvl="3" w:tplc="D124D236">
      <w:start w:val="1"/>
      <w:numFmt w:val="decimal"/>
      <w:lvlText w:val="%4."/>
      <w:lvlJc w:val="left"/>
      <w:pPr>
        <w:ind w:left="2520" w:hanging="360"/>
      </w:pPr>
    </w:lvl>
    <w:lvl w:ilvl="4" w:tplc="F4D42DEE">
      <w:start w:val="1"/>
      <w:numFmt w:val="lowerLetter"/>
      <w:lvlText w:val="%5."/>
      <w:lvlJc w:val="left"/>
      <w:pPr>
        <w:ind w:left="3240" w:hanging="360"/>
      </w:pPr>
    </w:lvl>
    <w:lvl w:ilvl="5" w:tplc="855A6A86">
      <w:start w:val="1"/>
      <w:numFmt w:val="lowerRoman"/>
      <w:lvlText w:val="%6."/>
      <w:lvlJc w:val="right"/>
      <w:pPr>
        <w:ind w:left="3960" w:hanging="180"/>
      </w:pPr>
    </w:lvl>
    <w:lvl w:ilvl="6" w:tplc="13761B66">
      <w:start w:val="1"/>
      <w:numFmt w:val="decimal"/>
      <w:lvlText w:val="%7."/>
      <w:lvlJc w:val="left"/>
      <w:pPr>
        <w:ind w:left="4680" w:hanging="360"/>
      </w:pPr>
    </w:lvl>
    <w:lvl w:ilvl="7" w:tplc="9A961B5A">
      <w:start w:val="1"/>
      <w:numFmt w:val="lowerLetter"/>
      <w:lvlText w:val="%8."/>
      <w:lvlJc w:val="left"/>
      <w:pPr>
        <w:ind w:left="5400" w:hanging="360"/>
      </w:pPr>
    </w:lvl>
    <w:lvl w:ilvl="8" w:tplc="A6F0B06E">
      <w:start w:val="1"/>
      <w:numFmt w:val="lowerRoman"/>
      <w:lvlText w:val="%9."/>
      <w:lvlJc w:val="right"/>
      <w:pPr>
        <w:ind w:left="6120" w:hanging="180"/>
      </w:pPr>
    </w:lvl>
  </w:abstractNum>
  <w:abstractNum w:abstractNumId="174" w15:restartNumberingAfterBreak="0">
    <w:nsid w:val="322F7E02"/>
    <w:multiLevelType w:val="multilevel"/>
    <w:tmpl w:val="C52E2450"/>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5" w15:restartNumberingAfterBreak="0">
    <w:nsid w:val="328E3EE1"/>
    <w:multiLevelType w:val="multilevel"/>
    <w:tmpl w:val="09B82A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6" w15:restartNumberingAfterBreak="0">
    <w:nsid w:val="32983983"/>
    <w:multiLevelType w:val="multilevel"/>
    <w:tmpl w:val="0C8250B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7" w15:restartNumberingAfterBreak="0">
    <w:nsid w:val="32C86CA0"/>
    <w:multiLevelType w:val="multilevel"/>
    <w:tmpl w:val="E9D2AF78"/>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8" w15:restartNumberingAfterBreak="0">
    <w:nsid w:val="32D43F58"/>
    <w:multiLevelType w:val="multilevel"/>
    <w:tmpl w:val="8E806DDE"/>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9" w15:restartNumberingAfterBreak="0">
    <w:nsid w:val="338C2F35"/>
    <w:multiLevelType w:val="hybridMultilevel"/>
    <w:tmpl w:val="7B62EF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34073301"/>
    <w:multiLevelType w:val="hybridMultilevel"/>
    <w:tmpl w:val="AFDAB5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34182C92"/>
    <w:multiLevelType w:val="hybridMultilevel"/>
    <w:tmpl w:val="2A0A45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344751A4"/>
    <w:multiLevelType w:val="multilevel"/>
    <w:tmpl w:val="79C27C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3" w15:restartNumberingAfterBreak="0">
    <w:nsid w:val="35250C39"/>
    <w:multiLevelType w:val="hybridMultilevel"/>
    <w:tmpl w:val="7C0A04DE"/>
    <w:lvl w:ilvl="0" w:tplc="697E70F8">
      <w:start w:val="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4" w15:restartNumberingAfterBreak="0">
    <w:nsid w:val="355E2402"/>
    <w:multiLevelType w:val="multilevel"/>
    <w:tmpl w:val="455A15F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5" w15:restartNumberingAfterBreak="0">
    <w:nsid w:val="35EA09C3"/>
    <w:multiLevelType w:val="hybridMultilevel"/>
    <w:tmpl w:val="419E9E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368433B4"/>
    <w:multiLevelType w:val="multilevel"/>
    <w:tmpl w:val="7FE4ED6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7" w15:restartNumberingAfterBreak="0">
    <w:nsid w:val="36B46885"/>
    <w:multiLevelType w:val="multilevel"/>
    <w:tmpl w:val="F0C66C68"/>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88" w15:restartNumberingAfterBreak="0">
    <w:nsid w:val="36E06B85"/>
    <w:multiLevelType w:val="multilevel"/>
    <w:tmpl w:val="2D3E01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9" w15:restartNumberingAfterBreak="0">
    <w:nsid w:val="3708B396"/>
    <w:multiLevelType w:val="hybridMultilevel"/>
    <w:tmpl w:val="84565C18"/>
    <w:lvl w:ilvl="0" w:tplc="A0127FBA">
      <w:start w:val="1"/>
      <w:numFmt w:val="lowerLetter"/>
      <w:lvlText w:val="%1)"/>
      <w:lvlJc w:val="left"/>
      <w:pPr>
        <w:ind w:left="720" w:hanging="360"/>
      </w:pPr>
    </w:lvl>
    <w:lvl w:ilvl="1" w:tplc="7E7493AA">
      <w:start w:val="1"/>
      <w:numFmt w:val="lowerLetter"/>
      <w:lvlText w:val="%2."/>
      <w:lvlJc w:val="left"/>
      <w:pPr>
        <w:ind w:left="1440" w:hanging="360"/>
      </w:pPr>
    </w:lvl>
    <w:lvl w:ilvl="2" w:tplc="85C6A700">
      <w:start w:val="1"/>
      <w:numFmt w:val="lowerRoman"/>
      <w:lvlText w:val="%3."/>
      <w:lvlJc w:val="right"/>
      <w:pPr>
        <w:ind w:left="2160" w:hanging="180"/>
      </w:pPr>
    </w:lvl>
    <w:lvl w:ilvl="3" w:tplc="4E4E87C0">
      <w:start w:val="1"/>
      <w:numFmt w:val="decimal"/>
      <w:lvlText w:val="%4."/>
      <w:lvlJc w:val="left"/>
      <w:pPr>
        <w:ind w:left="2880" w:hanging="360"/>
      </w:pPr>
    </w:lvl>
    <w:lvl w:ilvl="4" w:tplc="59CAEF56">
      <w:start w:val="1"/>
      <w:numFmt w:val="lowerLetter"/>
      <w:lvlText w:val="%5."/>
      <w:lvlJc w:val="left"/>
      <w:pPr>
        <w:ind w:left="3600" w:hanging="360"/>
      </w:pPr>
    </w:lvl>
    <w:lvl w:ilvl="5" w:tplc="69321A60">
      <w:start w:val="1"/>
      <w:numFmt w:val="lowerRoman"/>
      <w:lvlText w:val="%6."/>
      <w:lvlJc w:val="right"/>
      <w:pPr>
        <w:ind w:left="4320" w:hanging="180"/>
      </w:pPr>
    </w:lvl>
    <w:lvl w:ilvl="6" w:tplc="3C46AA68">
      <w:start w:val="1"/>
      <w:numFmt w:val="decimal"/>
      <w:lvlText w:val="%7."/>
      <w:lvlJc w:val="left"/>
      <w:pPr>
        <w:ind w:left="5040" w:hanging="360"/>
      </w:pPr>
    </w:lvl>
    <w:lvl w:ilvl="7" w:tplc="C6DECDE6">
      <w:start w:val="1"/>
      <w:numFmt w:val="lowerLetter"/>
      <w:lvlText w:val="%8."/>
      <w:lvlJc w:val="left"/>
      <w:pPr>
        <w:ind w:left="5760" w:hanging="360"/>
      </w:pPr>
    </w:lvl>
    <w:lvl w:ilvl="8" w:tplc="B0F06D20">
      <w:start w:val="1"/>
      <w:numFmt w:val="lowerRoman"/>
      <w:lvlText w:val="%9."/>
      <w:lvlJc w:val="right"/>
      <w:pPr>
        <w:ind w:left="6480" w:hanging="180"/>
      </w:pPr>
    </w:lvl>
  </w:abstractNum>
  <w:abstractNum w:abstractNumId="190" w15:restartNumberingAfterBreak="0">
    <w:nsid w:val="37212E64"/>
    <w:multiLevelType w:val="hybridMultilevel"/>
    <w:tmpl w:val="DB249A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374A50BF"/>
    <w:multiLevelType w:val="hybridMultilevel"/>
    <w:tmpl w:val="D99E4002"/>
    <w:lvl w:ilvl="0" w:tplc="07602E66">
      <w:start w:val="2"/>
      <w:numFmt w:val="lowerLetter"/>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2" w15:restartNumberingAfterBreak="0">
    <w:nsid w:val="38317A54"/>
    <w:multiLevelType w:val="hybridMultilevel"/>
    <w:tmpl w:val="FFFFFFFF"/>
    <w:lvl w:ilvl="0" w:tplc="7A92A956">
      <w:start w:val="2"/>
      <w:numFmt w:val="decimal"/>
      <w:lvlText w:val="%1."/>
      <w:lvlJc w:val="left"/>
      <w:pPr>
        <w:ind w:left="360" w:hanging="360"/>
      </w:pPr>
    </w:lvl>
    <w:lvl w:ilvl="1" w:tplc="DB68D8C0">
      <w:start w:val="1"/>
      <w:numFmt w:val="lowerLetter"/>
      <w:lvlText w:val="%2."/>
      <w:lvlJc w:val="left"/>
      <w:pPr>
        <w:ind w:left="1080" w:hanging="360"/>
      </w:pPr>
    </w:lvl>
    <w:lvl w:ilvl="2" w:tplc="E5044806">
      <w:start w:val="1"/>
      <w:numFmt w:val="lowerRoman"/>
      <w:lvlText w:val="%3."/>
      <w:lvlJc w:val="right"/>
      <w:pPr>
        <w:ind w:left="1800" w:hanging="180"/>
      </w:pPr>
    </w:lvl>
    <w:lvl w:ilvl="3" w:tplc="67D238BA">
      <w:start w:val="1"/>
      <w:numFmt w:val="decimal"/>
      <w:lvlText w:val="%4."/>
      <w:lvlJc w:val="left"/>
      <w:pPr>
        <w:ind w:left="2520" w:hanging="360"/>
      </w:pPr>
    </w:lvl>
    <w:lvl w:ilvl="4" w:tplc="AF46A9DC">
      <w:start w:val="1"/>
      <w:numFmt w:val="lowerLetter"/>
      <w:lvlText w:val="%5."/>
      <w:lvlJc w:val="left"/>
      <w:pPr>
        <w:ind w:left="3240" w:hanging="360"/>
      </w:pPr>
    </w:lvl>
    <w:lvl w:ilvl="5" w:tplc="01EE7260">
      <w:start w:val="1"/>
      <w:numFmt w:val="lowerRoman"/>
      <w:lvlText w:val="%6."/>
      <w:lvlJc w:val="right"/>
      <w:pPr>
        <w:ind w:left="3960" w:hanging="180"/>
      </w:pPr>
    </w:lvl>
    <w:lvl w:ilvl="6" w:tplc="5EAC44DC">
      <w:start w:val="1"/>
      <w:numFmt w:val="decimal"/>
      <w:lvlText w:val="%7."/>
      <w:lvlJc w:val="left"/>
      <w:pPr>
        <w:ind w:left="4680" w:hanging="360"/>
      </w:pPr>
    </w:lvl>
    <w:lvl w:ilvl="7" w:tplc="125249F0">
      <w:start w:val="1"/>
      <w:numFmt w:val="lowerLetter"/>
      <w:lvlText w:val="%8."/>
      <w:lvlJc w:val="left"/>
      <w:pPr>
        <w:ind w:left="5400" w:hanging="360"/>
      </w:pPr>
    </w:lvl>
    <w:lvl w:ilvl="8" w:tplc="FAB4633E">
      <w:start w:val="1"/>
      <w:numFmt w:val="lowerRoman"/>
      <w:lvlText w:val="%9."/>
      <w:lvlJc w:val="right"/>
      <w:pPr>
        <w:ind w:left="6120" w:hanging="180"/>
      </w:pPr>
    </w:lvl>
  </w:abstractNum>
  <w:abstractNum w:abstractNumId="193" w15:restartNumberingAfterBreak="0">
    <w:nsid w:val="383494E6"/>
    <w:multiLevelType w:val="hybridMultilevel"/>
    <w:tmpl w:val="FFFFFFFF"/>
    <w:lvl w:ilvl="0" w:tplc="17B60B38">
      <w:start w:val="3"/>
      <w:numFmt w:val="decimal"/>
      <w:lvlText w:val="%1."/>
      <w:lvlJc w:val="left"/>
      <w:pPr>
        <w:ind w:left="360" w:hanging="360"/>
      </w:pPr>
    </w:lvl>
    <w:lvl w:ilvl="1" w:tplc="AA74B0F4">
      <w:start w:val="1"/>
      <w:numFmt w:val="lowerLetter"/>
      <w:lvlText w:val="%2."/>
      <w:lvlJc w:val="left"/>
      <w:pPr>
        <w:ind w:left="1080" w:hanging="360"/>
      </w:pPr>
    </w:lvl>
    <w:lvl w:ilvl="2" w:tplc="23B643AC">
      <w:start w:val="1"/>
      <w:numFmt w:val="lowerRoman"/>
      <w:lvlText w:val="%3."/>
      <w:lvlJc w:val="right"/>
      <w:pPr>
        <w:ind w:left="1800" w:hanging="180"/>
      </w:pPr>
    </w:lvl>
    <w:lvl w:ilvl="3" w:tplc="A4E6B1D8">
      <w:start w:val="1"/>
      <w:numFmt w:val="decimal"/>
      <w:lvlText w:val="%4."/>
      <w:lvlJc w:val="left"/>
      <w:pPr>
        <w:ind w:left="2520" w:hanging="360"/>
      </w:pPr>
    </w:lvl>
    <w:lvl w:ilvl="4" w:tplc="6270D5DC">
      <w:start w:val="1"/>
      <w:numFmt w:val="lowerLetter"/>
      <w:lvlText w:val="%5."/>
      <w:lvlJc w:val="left"/>
      <w:pPr>
        <w:ind w:left="3240" w:hanging="360"/>
      </w:pPr>
    </w:lvl>
    <w:lvl w:ilvl="5" w:tplc="FDF8A064">
      <w:start w:val="1"/>
      <w:numFmt w:val="lowerRoman"/>
      <w:lvlText w:val="%6."/>
      <w:lvlJc w:val="right"/>
      <w:pPr>
        <w:ind w:left="3960" w:hanging="180"/>
      </w:pPr>
    </w:lvl>
    <w:lvl w:ilvl="6" w:tplc="A260AB0C">
      <w:start w:val="1"/>
      <w:numFmt w:val="decimal"/>
      <w:lvlText w:val="%7."/>
      <w:lvlJc w:val="left"/>
      <w:pPr>
        <w:ind w:left="4680" w:hanging="360"/>
      </w:pPr>
    </w:lvl>
    <w:lvl w:ilvl="7" w:tplc="93DE50AA">
      <w:start w:val="1"/>
      <w:numFmt w:val="lowerLetter"/>
      <w:lvlText w:val="%8."/>
      <w:lvlJc w:val="left"/>
      <w:pPr>
        <w:ind w:left="5400" w:hanging="360"/>
      </w:pPr>
    </w:lvl>
    <w:lvl w:ilvl="8" w:tplc="F1223582">
      <w:start w:val="1"/>
      <w:numFmt w:val="lowerRoman"/>
      <w:lvlText w:val="%9."/>
      <w:lvlJc w:val="right"/>
      <w:pPr>
        <w:ind w:left="6120" w:hanging="180"/>
      </w:pPr>
    </w:lvl>
  </w:abstractNum>
  <w:abstractNum w:abstractNumId="194" w15:restartNumberingAfterBreak="0">
    <w:nsid w:val="386CB7D1"/>
    <w:multiLevelType w:val="hybridMultilevel"/>
    <w:tmpl w:val="42DA2CE2"/>
    <w:lvl w:ilvl="0" w:tplc="4A6A162C">
      <w:start w:val="1"/>
      <w:numFmt w:val="lowerLetter"/>
      <w:lvlText w:val="%1)"/>
      <w:lvlJc w:val="left"/>
      <w:pPr>
        <w:ind w:left="720" w:hanging="360"/>
      </w:pPr>
    </w:lvl>
    <w:lvl w:ilvl="1" w:tplc="E710D8F4">
      <w:start w:val="1"/>
      <w:numFmt w:val="lowerLetter"/>
      <w:lvlText w:val="%2."/>
      <w:lvlJc w:val="left"/>
      <w:pPr>
        <w:ind w:left="1440" w:hanging="360"/>
      </w:pPr>
    </w:lvl>
    <w:lvl w:ilvl="2" w:tplc="AA8EBD36">
      <w:start w:val="1"/>
      <w:numFmt w:val="lowerRoman"/>
      <w:lvlText w:val="%3."/>
      <w:lvlJc w:val="right"/>
      <w:pPr>
        <w:ind w:left="2160" w:hanging="180"/>
      </w:pPr>
    </w:lvl>
    <w:lvl w:ilvl="3" w:tplc="479466A6">
      <w:start w:val="1"/>
      <w:numFmt w:val="decimal"/>
      <w:lvlText w:val="%4."/>
      <w:lvlJc w:val="left"/>
      <w:pPr>
        <w:ind w:left="2880" w:hanging="360"/>
      </w:pPr>
    </w:lvl>
    <w:lvl w:ilvl="4" w:tplc="4582E992">
      <w:start w:val="1"/>
      <w:numFmt w:val="lowerLetter"/>
      <w:lvlText w:val="%5."/>
      <w:lvlJc w:val="left"/>
      <w:pPr>
        <w:ind w:left="3600" w:hanging="360"/>
      </w:pPr>
    </w:lvl>
    <w:lvl w:ilvl="5" w:tplc="340AAC3C">
      <w:start w:val="1"/>
      <w:numFmt w:val="lowerRoman"/>
      <w:lvlText w:val="%6."/>
      <w:lvlJc w:val="right"/>
      <w:pPr>
        <w:ind w:left="4320" w:hanging="180"/>
      </w:pPr>
    </w:lvl>
    <w:lvl w:ilvl="6" w:tplc="FA7865C4">
      <w:start w:val="1"/>
      <w:numFmt w:val="decimal"/>
      <w:lvlText w:val="%7."/>
      <w:lvlJc w:val="left"/>
      <w:pPr>
        <w:ind w:left="5040" w:hanging="360"/>
      </w:pPr>
    </w:lvl>
    <w:lvl w:ilvl="7" w:tplc="8BD60A56">
      <w:start w:val="1"/>
      <w:numFmt w:val="lowerLetter"/>
      <w:lvlText w:val="%8."/>
      <w:lvlJc w:val="left"/>
      <w:pPr>
        <w:ind w:left="5760" w:hanging="360"/>
      </w:pPr>
    </w:lvl>
    <w:lvl w:ilvl="8" w:tplc="E0A48B82">
      <w:start w:val="1"/>
      <w:numFmt w:val="lowerRoman"/>
      <w:lvlText w:val="%9."/>
      <w:lvlJc w:val="right"/>
      <w:pPr>
        <w:ind w:left="6480" w:hanging="180"/>
      </w:pPr>
    </w:lvl>
  </w:abstractNum>
  <w:abstractNum w:abstractNumId="195" w15:restartNumberingAfterBreak="0">
    <w:nsid w:val="38A70F8C"/>
    <w:multiLevelType w:val="multilevel"/>
    <w:tmpl w:val="35F8E8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6" w15:restartNumberingAfterBreak="0">
    <w:nsid w:val="38BD7863"/>
    <w:multiLevelType w:val="hybridMultilevel"/>
    <w:tmpl w:val="A6627BB0"/>
    <w:lvl w:ilvl="0" w:tplc="7AC2F382">
      <w:start w:val="4"/>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97" w15:restartNumberingAfterBreak="0">
    <w:nsid w:val="399AF66B"/>
    <w:multiLevelType w:val="hybridMultilevel"/>
    <w:tmpl w:val="B92437BE"/>
    <w:lvl w:ilvl="0" w:tplc="41D4B4FA">
      <w:start w:val="4"/>
      <w:numFmt w:val="decimal"/>
      <w:lvlText w:val="%1."/>
      <w:lvlJc w:val="left"/>
      <w:pPr>
        <w:ind w:left="360" w:hanging="360"/>
      </w:pPr>
    </w:lvl>
    <w:lvl w:ilvl="1" w:tplc="7F72C8A4">
      <w:start w:val="1"/>
      <w:numFmt w:val="lowerLetter"/>
      <w:lvlText w:val="%2."/>
      <w:lvlJc w:val="left"/>
      <w:pPr>
        <w:ind w:left="1080" w:hanging="360"/>
      </w:pPr>
    </w:lvl>
    <w:lvl w:ilvl="2" w:tplc="B8FE9568">
      <w:start w:val="1"/>
      <w:numFmt w:val="lowerRoman"/>
      <w:lvlText w:val="%3."/>
      <w:lvlJc w:val="right"/>
      <w:pPr>
        <w:ind w:left="1800" w:hanging="180"/>
      </w:pPr>
    </w:lvl>
    <w:lvl w:ilvl="3" w:tplc="2A4029A4">
      <w:start w:val="1"/>
      <w:numFmt w:val="decimal"/>
      <w:lvlText w:val="%4."/>
      <w:lvlJc w:val="left"/>
      <w:pPr>
        <w:ind w:left="2520" w:hanging="360"/>
      </w:pPr>
    </w:lvl>
    <w:lvl w:ilvl="4" w:tplc="EE362A16">
      <w:start w:val="1"/>
      <w:numFmt w:val="lowerLetter"/>
      <w:lvlText w:val="%5."/>
      <w:lvlJc w:val="left"/>
      <w:pPr>
        <w:ind w:left="3240" w:hanging="360"/>
      </w:pPr>
    </w:lvl>
    <w:lvl w:ilvl="5" w:tplc="FEDCE332">
      <w:start w:val="1"/>
      <w:numFmt w:val="lowerRoman"/>
      <w:lvlText w:val="%6."/>
      <w:lvlJc w:val="right"/>
      <w:pPr>
        <w:ind w:left="3960" w:hanging="180"/>
      </w:pPr>
    </w:lvl>
    <w:lvl w:ilvl="6" w:tplc="856ACD1C">
      <w:start w:val="1"/>
      <w:numFmt w:val="decimal"/>
      <w:lvlText w:val="%7."/>
      <w:lvlJc w:val="left"/>
      <w:pPr>
        <w:ind w:left="4680" w:hanging="360"/>
      </w:pPr>
    </w:lvl>
    <w:lvl w:ilvl="7" w:tplc="5D2827CE">
      <w:start w:val="1"/>
      <w:numFmt w:val="lowerLetter"/>
      <w:lvlText w:val="%8."/>
      <w:lvlJc w:val="left"/>
      <w:pPr>
        <w:ind w:left="5400" w:hanging="360"/>
      </w:pPr>
    </w:lvl>
    <w:lvl w:ilvl="8" w:tplc="4DDA30C2">
      <w:start w:val="1"/>
      <w:numFmt w:val="lowerRoman"/>
      <w:lvlText w:val="%9."/>
      <w:lvlJc w:val="right"/>
      <w:pPr>
        <w:ind w:left="6120" w:hanging="180"/>
      </w:pPr>
    </w:lvl>
  </w:abstractNum>
  <w:abstractNum w:abstractNumId="198" w15:restartNumberingAfterBreak="0">
    <w:nsid w:val="39CF9ADC"/>
    <w:multiLevelType w:val="hybridMultilevel"/>
    <w:tmpl w:val="B78CEBD6"/>
    <w:lvl w:ilvl="0" w:tplc="363CE6F4">
      <w:start w:val="2"/>
      <w:numFmt w:val="decimal"/>
      <w:lvlText w:val="%1."/>
      <w:lvlJc w:val="left"/>
      <w:pPr>
        <w:ind w:left="360" w:hanging="360"/>
      </w:pPr>
      <w:rPr>
        <w:rFonts w:hint="default"/>
        <w:color w:val="auto"/>
      </w:rPr>
    </w:lvl>
    <w:lvl w:ilvl="1" w:tplc="A162D8FE">
      <w:start w:val="1"/>
      <w:numFmt w:val="lowerLetter"/>
      <w:lvlText w:val="%2."/>
      <w:lvlJc w:val="left"/>
      <w:pPr>
        <w:ind w:left="1080" w:hanging="360"/>
      </w:pPr>
    </w:lvl>
    <w:lvl w:ilvl="2" w:tplc="1DE083D4">
      <w:start w:val="1"/>
      <w:numFmt w:val="lowerRoman"/>
      <w:lvlText w:val="%3."/>
      <w:lvlJc w:val="right"/>
      <w:pPr>
        <w:ind w:left="1800" w:hanging="180"/>
      </w:pPr>
    </w:lvl>
    <w:lvl w:ilvl="3" w:tplc="E0187336">
      <w:start w:val="1"/>
      <w:numFmt w:val="decimal"/>
      <w:lvlText w:val="%4."/>
      <w:lvlJc w:val="left"/>
      <w:pPr>
        <w:ind w:left="2520" w:hanging="360"/>
      </w:pPr>
    </w:lvl>
    <w:lvl w:ilvl="4" w:tplc="3E26BFD8">
      <w:start w:val="1"/>
      <w:numFmt w:val="lowerLetter"/>
      <w:lvlText w:val="%5."/>
      <w:lvlJc w:val="left"/>
      <w:pPr>
        <w:ind w:left="3240" w:hanging="360"/>
      </w:pPr>
    </w:lvl>
    <w:lvl w:ilvl="5" w:tplc="49628A0A">
      <w:start w:val="1"/>
      <w:numFmt w:val="lowerRoman"/>
      <w:lvlText w:val="%6."/>
      <w:lvlJc w:val="right"/>
      <w:pPr>
        <w:ind w:left="3960" w:hanging="180"/>
      </w:pPr>
    </w:lvl>
    <w:lvl w:ilvl="6" w:tplc="3A4E493C">
      <w:start w:val="1"/>
      <w:numFmt w:val="decimal"/>
      <w:lvlText w:val="%7."/>
      <w:lvlJc w:val="left"/>
      <w:pPr>
        <w:ind w:left="4680" w:hanging="360"/>
      </w:pPr>
    </w:lvl>
    <w:lvl w:ilvl="7" w:tplc="EBB40958">
      <w:start w:val="1"/>
      <w:numFmt w:val="lowerLetter"/>
      <w:lvlText w:val="%8."/>
      <w:lvlJc w:val="left"/>
      <w:pPr>
        <w:ind w:left="5400" w:hanging="360"/>
      </w:pPr>
    </w:lvl>
    <w:lvl w:ilvl="8" w:tplc="BA8ACBB2">
      <w:start w:val="1"/>
      <w:numFmt w:val="lowerRoman"/>
      <w:lvlText w:val="%9."/>
      <w:lvlJc w:val="right"/>
      <w:pPr>
        <w:ind w:left="6120" w:hanging="180"/>
      </w:pPr>
    </w:lvl>
  </w:abstractNum>
  <w:abstractNum w:abstractNumId="199" w15:restartNumberingAfterBreak="0">
    <w:nsid w:val="3A2FBF7C"/>
    <w:multiLevelType w:val="hybridMultilevel"/>
    <w:tmpl w:val="FFFFFFFF"/>
    <w:lvl w:ilvl="0" w:tplc="22C8CF70">
      <w:start w:val="3"/>
      <w:numFmt w:val="decimal"/>
      <w:lvlText w:val="%1."/>
      <w:lvlJc w:val="left"/>
      <w:pPr>
        <w:ind w:left="360" w:hanging="360"/>
      </w:pPr>
    </w:lvl>
    <w:lvl w:ilvl="1" w:tplc="8618B740">
      <w:start w:val="1"/>
      <w:numFmt w:val="lowerLetter"/>
      <w:lvlText w:val="%2."/>
      <w:lvlJc w:val="left"/>
      <w:pPr>
        <w:ind w:left="1080" w:hanging="360"/>
      </w:pPr>
    </w:lvl>
    <w:lvl w:ilvl="2" w:tplc="AE9AF0B6">
      <w:start w:val="1"/>
      <w:numFmt w:val="lowerRoman"/>
      <w:lvlText w:val="%3."/>
      <w:lvlJc w:val="right"/>
      <w:pPr>
        <w:ind w:left="1800" w:hanging="180"/>
      </w:pPr>
    </w:lvl>
    <w:lvl w:ilvl="3" w:tplc="0C3E02EE">
      <w:start w:val="1"/>
      <w:numFmt w:val="decimal"/>
      <w:lvlText w:val="%4."/>
      <w:lvlJc w:val="left"/>
      <w:pPr>
        <w:ind w:left="2520" w:hanging="360"/>
      </w:pPr>
    </w:lvl>
    <w:lvl w:ilvl="4" w:tplc="B10A4046">
      <w:start w:val="1"/>
      <w:numFmt w:val="lowerLetter"/>
      <w:lvlText w:val="%5."/>
      <w:lvlJc w:val="left"/>
      <w:pPr>
        <w:ind w:left="3240" w:hanging="360"/>
      </w:pPr>
    </w:lvl>
    <w:lvl w:ilvl="5" w:tplc="135E4872">
      <w:start w:val="1"/>
      <w:numFmt w:val="lowerRoman"/>
      <w:lvlText w:val="%6."/>
      <w:lvlJc w:val="right"/>
      <w:pPr>
        <w:ind w:left="3960" w:hanging="180"/>
      </w:pPr>
    </w:lvl>
    <w:lvl w:ilvl="6" w:tplc="CFF695B4">
      <w:start w:val="1"/>
      <w:numFmt w:val="decimal"/>
      <w:lvlText w:val="%7."/>
      <w:lvlJc w:val="left"/>
      <w:pPr>
        <w:ind w:left="4680" w:hanging="360"/>
      </w:pPr>
    </w:lvl>
    <w:lvl w:ilvl="7" w:tplc="BA304B4A">
      <w:start w:val="1"/>
      <w:numFmt w:val="lowerLetter"/>
      <w:lvlText w:val="%8."/>
      <w:lvlJc w:val="left"/>
      <w:pPr>
        <w:ind w:left="5400" w:hanging="360"/>
      </w:pPr>
    </w:lvl>
    <w:lvl w:ilvl="8" w:tplc="C810961A">
      <w:start w:val="1"/>
      <w:numFmt w:val="lowerRoman"/>
      <w:lvlText w:val="%9."/>
      <w:lvlJc w:val="right"/>
      <w:pPr>
        <w:ind w:left="6120" w:hanging="180"/>
      </w:pPr>
    </w:lvl>
  </w:abstractNum>
  <w:abstractNum w:abstractNumId="200" w15:restartNumberingAfterBreak="0">
    <w:nsid w:val="3B177A16"/>
    <w:multiLevelType w:val="hybridMultilevel"/>
    <w:tmpl w:val="FFFFFFFF"/>
    <w:lvl w:ilvl="0" w:tplc="B9FEDCCE">
      <w:start w:val="1"/>
      <w:numFmt w:val="decimal"/>
      <w:lvlText w:val="%1."/>
      <w:lvlJc w:val="left"/>
      <w:pPr>
        <w:ind w:left="360" w:hanging="360"/>
      </w:pPr>
    </w:lvl>
    <w:lvl w:ilvl="1" w:tplc="6D085210">
      <w:start w:val="1"/>
      <w:numFmt w:val="lowerLetter"/>
      <w:lvlText w:val="%2."/>
      <w:lvlJc w:val="left"/>
      <w:pPr>
        <w:ind w:left="1080" w:hanging="360"/>
      </w:pPr>
    </w:lvl>
    <w:lvl w:ilvl="2" w:tplc="CAD86EE2">
      <w:start w:val="1"/>
      <w:numFmt w:val="lowerRoman"/>
      <w:lvlText w:val="%3."/>
      <w:lvlJc w:val="right"/>
      <w:pPr>
        <w:ind w:left="1800" w:hanging="180"/>
      </w:pPr>
    </w:lvl>
    <w:lvl w:ilvl="3" w:tplc="4F1433FA">
      <w:start w:val="1"/>
      <w:numFmt w:val="decimal"/>
      <w:lvlText w:val="%4."/>
      <w:lvlJc w:val="left"/>
      <w:pPr>
        <w:ind w:left="2520" w:hanging="360"/>
      </w:pPr>
    </w:lvl>
    <w:lvl w:ilvl="4" w:tplc="538C8F18">
      <w:start w:val="1"/>
      <w:numFmt w:val="lowerLetter"/>
      <w:lvlText w:val="%5."/>
      <w:lvlJc w:val="left"/>
      <w:pPr>
        <w:ind w:left="3240" w:hanging="360"/>
      </w:pPr>
    </w:lvl>
    <w:lvl w:ilvl="5" w:tplc="1B76007C">
      <w:start w:val="1"/>
      <w:numFmt w:val="lowerRoman"/>
      <w:lvlText w:val="%6."/>
      <w:lvlJc w:val="right"/>
      <w:pPr>
        <w:ind w:left="3960" w:hanging="180"/>
      </w:pPr>
    </w:lvl>
    <w:lvl w:ilvl="6" w:tplc="DA349C8C">
      <w:start w:val="1"/>
      <w:numFmt w:val="decimal"/>
      <w:lvlText w:val="%7."/>
      <w:lvlJc w:val="left"/>
      <w:pPr>
        <w:ind w:left="4680" w:hanging="360"/>
      </w:pPr>
    </w:lvl>
    <w:lvl w:ilvl="7" w:tplc="46162090">
      <w:start w:val="1"/>
      <w:numFmt w:val="lowerLetter"/>
      <w:lvlText w:val="%8."/>
      <w:lvlJc w:val="left"/>
      <w:pPr>
        <w:ind w:left="5400" w:hanging="360"/>
      </w:pPr>
    </w:lvl>
    <w:lvl w:ilvl="8" w:tplc="7FDA720C">
      <w:start w:val="1"/>
      <w:numFmt w:val="lowerRoman"/>
      <w:lvlText w:val="%9."/>
      <w:lvlJc w:val="right"/>
      <w:pPr>
        <w:ind w:left="6120" w:hanging="180"/>
      </w:pPr>
    </w:lvl>
  </w:abstractNum>
  <w:abstractNum w:abstractNumId="201" w15:restartNumberingAfterBreak="0">
    <w:nsid w:val="3B183C97"/>
    <w:multiLevelType w:val="multilevel"/>
    <w:tmpl w:val="35F2020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2" w15:restartNumberingAfterBreak="0">
    <w:nsid w:val="3BB1F0B6"/>
    <w:multiLevelType w:val="hybridMultilevel"/>
    <w:tmpl w:val="C1824F72"/>
    <w:lvl w:ilvl="0" w:tplc="5E0ED066">
      <w:start w:val="5"/>
      <w:numFmt w:val="decimal"/>
      <w:lvlText w:val="%1."/>
      <w:lvlJc w:val="left"/>
      <w:pPr>
        <w:ind w:left="360" w:hanging="360"/>
      </w:pPr>
    </w:lvl>
    <w:lvl w:ilvl="1" w:tplc="6E3A01E8">
      <w:start w:val="1"/>
      <w:numFmt w:val="lowerLetter"/>
      <w:lvlText w:val="%2."/>
      <w:lvlJc w:val="left"/>
      <w:pPr>
        <w:ind w:left="1080" w:hanging="360"/>
      </w:pPr>
    </w:lvl>
    <w:lvl w:ilvl="2" w:tplc="92CAF09C">
      <w:start w:val="1"/>
      <w:numFmt w:val="lowerRoman"/>
      <w:lvlText w:val="%3."/>
      <w:lvlJc w:val="right"/>
      <w:pPr>
        <w:ind w:left="1800" w:hanging="180"/>
      </w:pPr>
    </w:lvl>
    <w:lvl w:ilvl="3" w:tplc="1BE69AF2">
      <w:start w:val="1"/>
      <w:numFmt w:val="decimal"/>
      <w:lvlText w:val="%4."/>
      <w:lvlJc w:val="left"/>
      <w:pPr>
        <w:ind w:left="2520" w:hanging="360"/>
      </w:pPr>
    </w:lvl>
    <w:lvl w:ilvl="4" w:tplc="DE10D0DC">
      <w:start w:val="1"/>
      <w:numFmt w:val="lowerLetter"/>
      <w:lvlText w:val="%5."/>
      <w:lvlJc w:val="left"/>
      <w:pPr>
        <w:ind w:left="3240" w:hanging="360"/>
      </w:pPr>
    </w:lvl>
    <w:lvl w:ilvl="5" w:tplc="2CB0D246">
      <w:start w:val="1"/>
      <w:numFmt w:val="lowerRoman"/>
      <w:lvlText w:val="%6."/>
      <w:lvlJc w:val="right"/>
      <w:pPr>
        <w:ind w:left="3960" w:hanging="180"/>
      </w:pPr>
    </w:lvl>
    <w:lvl w:ilvl="6" w:tplc="59242D0E">
      <w:start w:val="1"/>
      <w:numFmt w:val="decimal"/>
      <w:lvlText w:val="%7."/>
      <w:lvlJc w:val="left"/>
      <w:pPr>
        <w:ind w:left="4680" w:hanging="360"/>
      </w:pPr>
    </w:lvl>
    <w:lvl w:ilvl="7" w:tplc="DF987624">
      <w:start w:val="1"/>
      <w:numFmt w:val="lowerLetter"/>
      <w:lvlText w:val="%8."/>
      <w:lvlJc w:val="left"/>
      <w:pPr>
        <w:ind w:left="5400" w:hanging="360"/>
      </w:pPr>
    </w:lvl>
    <w:lvl w:ilvl="8" w:tplc="E8B03D7A">
      <w:start w:val="1"/>
      <w:numFmt w:val="lowerRoman"/>
      <w:lvlText w:val="%9."/>
      <w:lvlJc w:val="right"/>
      <w:pPr>
        <w:ind w:left="6120" w:hanging="180"/>
      </w:pPr>
    </w:lvl>
  </w:abstractNum>
  <w:abstractNum w:abstractNumId="203" w15:restartNumberingAfterBreak="0">
    <w:nsid w:val="3C8B6AA7"/>
    <w:multiLevelType w:val="multilevel"/>
    <w:tmpl w:val="684A39F4"/>
    <w:lvl w:ilvl="0">
      <w:start w:val="1"/>
      <w:numFmt w:val="decimal"/>
      <w:lvlText w:val="%1."/>
      <w:lvlJc w:val="left"/>
      <w:pPr>
        <w:ind w:left="360" w:hanging="360"/>
      </w:pPr>
      <w:rPr>
        <w:rFonts w:hint="default"/>
        <w:u w:val="none"/>
      </w:rPr>
    </w:lvl>
    <w:lvl w:ilvl="1">
      <w:start w:val="1"/>
      <w:numFmt w:val="lowerLetter"/>
      <w:lvlText w:val="%2."/>
      <w:lvlJc w:val="left"/>
      <w:pPr>
        <w:ind w:left="1080" w:hanging="360"/>
      </w:pPr>
      <w:rPr>
        <w:rFonts w:hint="default"/>
        <w:u w:val="none"/>
      </w:rPr>
    </w:lvl>
    <w:lvl w:ilvl="2">
      <w:start w:val="1"/>
      <w:numFmt w:val="lowerRoman"/>
      <w:lvlText w:val="%3."/>
      <w:lvlJc w:val="lef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lef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left"/>
      <w:pPr>
        <w:ind w:left="6120" w:hanging="360"/>
      </w:pPr>
      <w:rPr>
        <w:rFonts w:hint="default"/>
        <w:u w:val="none"/>
      </w:rPr>
    </w:lvl>
  </w:abstractNum>
  <w:abstractNum w:abstractNumId="204" w15:restartNumberingAfterBreak="0">
    <w:nsid w:val="3CA4562B"/>
    <w:multiLevelType w:val="hybridMultilevel"/>
    <w:tmpl w:val="FFFFFFFF"/>
    <w:lvl w:ilvl="0" w:tplc="E61C5430">
      <w:start w:val="1"/>
      <w:numFmt w:val="decimal"/>
      <w:lvlText w:val="%1."/>
      <w:lvlJc w:val="left"/>
      <w:pPr>
        <w:ind w:left="360" w:hanging="360"/>
      </w:pPr>
    </w:lvl>
    <w:lvl w:ilvl="1" w:tplc="4D9493F2">
      <w:start w:val="1"/>
      <w:numFmt w:val="lowerLetter"/>
      <w:lvlText w:val="%2."/>
      <w:lvlJc w:val="left"/>
      <w:pPr>
        <w:ind w:left="1080" w:hanging="360"/>
      </w:pPr>
    </w:lvl>
    <w:lvl w:ilvl="2" w:tplc="22E293BA">
      <w:start w:val="1"/>
      <w:numFmt w:val="lowerRoman"/>
      <w:lvlText w:val="%3."/>
      <w:lvlJc w:val="right"/>
      <w:pPr>
        <w:ind w:left="1800" w:hanging="180"/>
      </w:pPr>
    </w:lvl>
    <w:lvl w:ilvl="3" w:tplc="AEB4AB0E">
      <w:start w:val="1"/>
      <w:numFmt w:val="decimal"/>
      <w:lvlText w:val="%4."/>
      <w:lvlJc w:val="left"/>
      <w:pPr>
        <w:ind w:left="2520" w:hanging="360"/>
      </w:pPr>
    </w:lvl>
    <w:lvl w:ilvl="4" w:tplc="CFEADC14">
      <w:start w:val="1"/>
      <w:numFmt w:val="lowerLetter"/>
      <w:lvlText w:val="%5."/>
      <w:lvlJc w:val="left"/>
      <w:pPr>
        <w:ind w:left="3240" w:hanging="360"/>
      </w:pPr>
    </w:lvl>
    <w:lvl w:ilvl="5" w:tplc="7C28B0F4">
      <w:start w:val="1"/>
      <w:numFmt w:val="lowerRoman"/>
      <w:lvlText w:val="%6."/>
      <w:lvlJc w:val="right"/>
      <w:pPr>
        <w:ind w:left="3960" w:hanging="180"/>
      </w:pPr>
    </w:lvl>
    <w:lvl w:ilvl="6" w:tplc="1A14BA0C">
      <w:start w:val="1"/>
      <w:numFmt w:val="decimal"/>
      <w:lvlText w:val="%7."/>
      <w:lvlJc w:val="left"/>
      <w:pPr>
        <w:ind w:left="4680" w:hanging="360"/>
      </w:pPr>
    </w:lvl>
    <w:lvl w:ilvl="7" w:tplc="F732F858">
      <w:start w:val="1"/>
      <w:numFmt w:val="lowerLetter"/>
      <w:lvlText w:val="%8."/>
      <w:lvlJc w:val="left"/>
      <w:pPr>
        <w:ind w:left="5400" w:hanging="360"/>
      </w:pPr>
    </w:lvl>
    <w:lvl w:ilvl="8" w:tplc="DFE851A6">
      <w:start w:val="1"/>
      <w:numFmt w:val="lowerRoman"/>
      <w:lvlText w:val="%9."/>
      <w:lvlJc w:val="right"/>
      <w:pPr>
        <w:ind w:left="6120" w:hanging="180"/>
      </w:pPr>
    </w:lvl>
  </w:abstractNum>
  <w:abstractNum w:abstractNumId="205" w15:restartNumberingAfterBreak="0">
    <w:nsid w:val="3CF00FA5"/>
    <w:multiLevelType w:val="multilevel"/>
    <w:tmpl w:val="7D54A3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6" w15:restartNumberingAfterBreak="0">
    <w:nsid w:val="3D0B07FD"/>
    <w:multiLevelType w:val="hybridMultilevel"/>
    <w:tmpl w:val="6C78C4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3D187259"/>
    <w:multiLevelType w:val="hybridMultilevel"/>
    <w:tmpl w:val="1DC2F0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3D5D5BF8"/>
    <w:multiLevelType w:val="multilevel"/>
    <w:tmpl w:val="073A96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9" w15:restartNumberingAfterBreak="0">
    <w:nsid w:val="3D6219E9"/>
    <w:multiLevelType w:val="multilevel"/>
    <w:tmpl w:val="AAC49A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0" w15:restartNumberingAfterBreak="0">
    <w:nsid w:val="3DDA217C"/>
    <w:multiLevelType w:val="hybridMultilevel"/>
    <w:tmpl w:val="4B184C9E"/>
    <w:lvl w:ilvl="0" w:tplc="CEA2988E">
      <w:start w:val="1"/>
      <w:numFmt w:val="decimal"/>
      <w:lvlText w:val="%1."/>
      <w:lvlJc w:val="left"/>
      <w:pPr>
        <w:ind w:left="360" w:hanging="360"/>
      </w:pPr>
      <w:rPr>
        <w:b w:val="0"/>
        <w:bCs w:val="0"/>
      </w:rPr>
    </w:lvl>
    <w:lvl w:ilvl="1" w:tplc="EF82F764">
      <w:start w:val="1"/>
      <w:numFmt w:val="lowerLetter"/>
      <w:lvlText w:val="%2."/>
      <w:lvlJc w:val="left"/>
      <w:pPr>
        <w:ind w:left="1080" w:hanging="360"/>
      </w:pPr>
    </w:lvl>
    <w:lvl w:ilvl="2" w:tplc="8362D8CE">
      <w:start w:val="1"/>
      <w:numFmt w:val="lowerRoman"/>
      <w:lvlText w:val="%3."/>
      <w:lvlJc w:val="right"/>
      <w:pPr>
        <w:ind w:left="1800" w:hanging="180"/>
      </w:pPr>
    </w:lvl>
    <w:lvl w:ilvl="3" w:tplc="DC7E8F10">
      <w:start w:val="1"/>
      <w:numFmt w:val="decimal"/>
      <w:lvlText w:val="%4."/>
      <w:lvlJc w:val="left"/>
      <w:pPr>
        <w:ind w:left="2520" w:hanging="360"/>
      </w:pPr>
    </w:lvl>
    <w:lvl w:ilvl="4" w:tplc="DF30B550">
      <w:start w:val="1"/>
      <w:numFmt w:val="lowerLetter"/>
      <w:lvlText w:val="%5."/>
      <w:lvlJc w:val="left"/>
      <w:pPr>
        <w:ind w:left="3240" w:hanging="360"/>
      </w:pPr>
    </w:lvl>
    <w:lvl w:ilvl="5" w:tplc="5A1C3C54">
      <w:start w:val="1"/>
      <w:numFmt w:val="lowerRoman"/>
      <w:lvlText w:val="%6."/>
      <w:lvlJc w:val="right"/>
      <w:pPr>
        <w:ind w:left="3960" w:hanging="180"/>
      </w:pPr>
    </w:lvl>
    <w:lvl w:ilvl="6" w:tplc="D8945D28">
      <w:start w:val="1"/>
      <w:numFmt w:val="decimal"/>
      <w:lvlText w:val="%7."/>
      <w:lvlJc w:val="left"/>
      <w:pPr>
        <w:ind w:left="4680" w:hanging="360"/>
      </w:pPr>
    </w:lvl>
    <w:lvl w:ilvl="7" w:tplc="5C0CB100">
      <w:start w:val="1"/>
      <w:numFmt w:val="lowerLetter"/>
      <w:lvlText w:val="%8."/>
      <w:lvlJc w:val="left"/>
      <w:pPr>
        <w:ind w:left="5400" w:hanging="360"/>
      </w:pPr>
    </w:lvl>
    <w:lvl w:ilvl="8" w:tplc="F34C4D04">
      <w:start w:val="1"/>
      <w:numFmt w:val="lowerRoman"/>
      <w:lvlText w:val="%9."/>
      <w:lvlJc w:val="right"/>
      <w:pPr>
        <w:ind w:left="6120" w:hanging="180"/>
      </w:pPr>
    </w:lvl>
  </w:abstractNum>
  <w:abstractNum w:abstractNumId="211" w15:restartNumberingAfterBreak="0">
    <w:nsid w:val="3DE23B00"/>
    <w:multiLevelType w:val="hybridMultilevel"/>
    <w:tmpl w:val="5C4A0A2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3E49F1BC"/>
    <w:multiLevelType w:val="hybridMultilevel"/>
    <w:tmpl w:val="FFFFFFFF"/>
    <w:lvl w:ilvl="0" w:tplc="FC4C8F88">
      <w:start w:val="3"/>
      <w:numFmt w:val="decimal"/>
      <w:lvlText w:val="%1."/>
      <w:lvlJc w:val="left"/>
      <w:pPr>
        <w:ind w:left="360" w:hanging="360"/>
      </w:pPr>
    </w:lvl>
    <w:lvl w:ilvl="1" w:tplc="0204D1EE">
      <w:start w:val="1"/>
      <w:numFmt w:val="lowerLetter"/>
      <w:lvlText w:val="%2."/>
      <w:lvlJc w:val="left"/>
      <w:pPr>
        <w:ind w:left="1080" w:hanging="360"/>
      </w:pPr>
    </w:lvl>
    <w:lvl w:ilvl="2" w:tplc="153E4858">
      <w:start w:val="1"/>
      <w:numFmt w:val="lowerRoman"/>
      <w:lvlText w:val="%3."/>
      <w:lvlJc w:val="right"/>
      <w:pPr>
        <w:ind w:left="1800" w:hanging="180"/>
      </w:pPr>
    </w:lvl>
    <w:lvl w:ilvl="3" w:tplc="DD0CC2A0">
      <w:start w:val="1"/>
      <w:numFmt w:val="decimal"/>
      <w:lvlText w:val="%4."/>
      <w:lvlJc w:val="left"/>
      <w:pPr>
        <w:ind w:left="2520" w:hanging="360"/>
      </w:pPr>
    </w:lvl>
    <w:lvl w:ilvl="4" w:tplc="07DCD7BA">
      <w:start w:val="1"/>
      <w:numFmt w:val="lowerLetter"/>
      <w:lvlText w:val="%5."/>
      <w:lvlJc w:val="left"/>
      <w:pPr>
        <w:ind w:left="3240" w:hanging="360"/>
      </w:pPr>
    </w:lvl>
    <w:lvl w:ilvl="5" w:tplc="7348F394">
      <w:start w:val="1"/>
      <w:numFmt w:val="lowerRoman"/>
      <w:lvlText w:val="%6."/>
      <w:lvlJc w:val="right"/>
      <w:pPr>
        <w:ind w:left="3960" w:hanging="180"/>
      </w:pPr>
    </w:lvl>
    <w:lvl w:ilvl="6" w:tplc="203E5290">
      <w:start w:val="1"/>
      <w:numFmt w:val="decimal"/>
      <w:lvlText w:val="%7."/>
      <w:lvlJc w:val="left"/>
      <w:pPr>
        <w:ind w:left="4680" w:hanging="360"/>
      </w:pPr>
    </w:lvl>
    <w:lvl w:ilvl="7" w:tplc="E1F4E7F6">
      <w:start w:val="1"/>
      <w:numFmt w:val="lowerLetter"/>
      <w:lvlText w:val="%8."/>
      <w:lvlJc w:val="left"/>
      <w:pPr>
        <w:ind w:left="5400" w:hanging="360"/>
      </w:pPr>
    </w:lvl>
    <w:lvl w:ilvl="8" w:tplc="6FFED240">
      <w:start w:val="1"/>
      <w:numFmt w:val="lowerRoman"/>
      <w:lvlText w:val="%9."/>
      <w:lvlJc w:val="right"/>
      <w:pPr>
        <w:ind w:left="6120" w:hanging="180"/>
      </w:pPr>
    </w:lvl>
  </w:abstractNum>
  <w:abstractNum w:abstractNumId="213" w15:restartNumberingAfterBreak="0">
    <w:nsid w:val="3EDE2043"/>
    <w:multiLevelType w:val="hybridMultilevel"/>
    <w:tmpl w:val="FFFFFFFF"/>
    <w:lvl w:ilvl="0" w:tplc="C8560F3C">
      <w:start w:val="4"/>
      <w:numFmt w:val="decimal"/>
      <w:lvlText w:val="%1."/>
      <w:lvlJc w:val="left"/>
      <w:pPr>
        <w:ind w:left="360" w:hanging="360"/>
      </w:pPr>
    </w:lvl>
    <w:lvl w:ilvl="1" w:tplc="D020E8F4">
      <w:start w:val="1"/>
      <w:numFmt w:val="lowerLetter"/>
      <w:lvlText w:val="%2."/>
      <w:lvlJc w:val="left"/>
      <w:pPr>
        <w:ind w:left="1080" w:hanging="360"/>
      </w:pPr>
    </w:lvl>
    <w:lvl w:ilvl="2" w:tplc="74428838">
      <w:start w:val="1"/>
      <w:numFmt w:val="lowerRoman"/>
      <w:lvlText w:val="%3."/>
      <w:lvlJc w:val="right"/>
      <w:pPr>
        <w:ind w:left="1800" w:hanging="180"/>
      </w:pPr>
    </w:lvl>
    <w:lvl w:ilvl="3" w:tplc="44968588">
      <w:start w:val="1"/>
      <w:numFmt w:val="decimal"/>
      <w:lvlText w:val="%4."/>
      <w:lvlJc w:val="left"/>
      <w:pPr>
        <w:ind w:left="2520" w:hanging="360"/>
      </w:pPr>
    </w:lvl>
    <w:lvl w:ilvl="4" w:tplc="46242C7C">
      <w:start w:val="1"/>
      <w:numFmt w:val="lowerLetter"/>
      <w:lvlText w:val="%5."/>
      <w:lvlJc w:val="left"/>
      <w:pPr>
        <w:ind w:left="3240" w:hanging="360"/>
      </w:pPr>
    </w:lvl>
    <w:lvl w:ilvl="5" w:tplc="1E96B336">
      <w:start w:val="1"/>
      <w:numFmt w:val="lowerRoman"/>
      <w:lvlText w:val="%6."/>
      <w:lvlJc w:val="right"/>
      <w:pPr>
        <w:ind w:left="3960" w:hanging="180"/>
      </w:pPr>
    </w:lvl>
    <w:lvl w:ilvl="6" w:tplc="8E98F272">
      <w:start w:val="1"/>
      <w:numFmt w:val="decimal"/>
      <w:lvlText w:val="%7."/>
      <w:lvlJc w:val="left"/>
      <w:pPr>
        <w:ind w:left="4680" w:hanging="360"/>
      </w:pPr>
    </w:lvl>
    <w:lvl w:ilvl="7" w:tplc="8FA065B8">
      <w:start w:val="1"/>
      <w:numFmt w:val="lowerLetter"/>
      <w:lvlText w:val="%8."/>
      <w:lvlJc w:val="left"/>
      <w:pPr>
        <w:ind w:left="5400" w:hanging="360"/>
      </w:pPr>
    </w:lvl>
    <w:lvl w:ilvl="8" w:tplc="CF4C2C58">
      <w:start w:val="1"/>
      <w:numFmt w:val="lowerRoman"/>
      <w:lvlText w:val="%9."/>
      <w:lvlJc w:val="right"/>
      <w:pPr>
        <w:ind w:left="6120" w:hanging="180"/>
      </w:pPr>
    </w:lvl>
  </w:abstractNum>
  <w:abstractNum w:abstractNumId="214" w15:restartNumberingAfterBreak="0">
    <w:nsid w:val="3EE05EEF"/>
    <w:multiLevelType w:val="multilevel"/>
    <w:tmpl w:val="76C026F4"/>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5" w15:restartNumberingAfterBreak="0">
    <w:nsid w:val="3F1F3A5D"/>
    <w:multiLevelType w:val="multilevel"/>
    <w:tmpl w:val="A2341772"/>
    <w:lvl w:ilvl="0">
      <w:start w:val="7"/>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6" w15:restartNumberingAfterBreak="0">
    <w:nsid w:val="3F3D4475"/>
    <w:multiLevelType w:val="multilevel"/>
    <w:tmpl w:val="02DCF5A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7" w15:restartNumberingAfterBreak="0">
    <w:nsid w:val="3F555270"/>
    <w:multiLevelType w:val="hybridMultilevel"/>
    <w:tmpl w:val="A290EF1E"/>
    <w:lvl w:ilvl="0" w:tplc="5D701BAA">
      <w:start w:val="1"/>
      <w:numFmt w:val="lowerRoman"/>
      <w:lvlText w:val="%1."/>
      <w:lvlJc w:val="righ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8" w15:restartNumberingAfterBreak="0">
    <w:nsid w:val="3F8029CF"/>
    <w:multiLevelType w:val="hybridMultilevel"/>
    <w:tmpl w:val="FFFFFFFF"/>
    <w:lvl w:ilvl="0" w:tplc="14427CFE">
      <w:start w:val="9"/>
      <w:numFmt w:val="decimal"/>
      <w:lvlText w:val="%1."/>
      <w:lvlJc w:val="left"/>
      <w:pPr>
        <w:ind w:left="360" w:hanging="360"/>
      </w:pPr>
    </w:lvl>
    <w:lvl w:ilvl="1" w:tplc="914A7196">
      <w:start w:val="1"/>
      <w:numFmt w:val="lowerLetter"/>
      <w:lvlText w:val="%2."/>
      <w:lvlJc w:val="left"/>
      <w:pPr>
        <w:ind w:left="1080" w:hanging="360"/>
      </w:pPr>
    </w:lvl>
    <w:lvl w:ilvl="2" w:tplc="F5C046AC">
      <w:start w:val="1"/>
      <w:numFmt w:val="lowerRoman"/>
      <w:lvlText w:val="%3."/>
      <w:lvlJc w:val="right"/>
      <w:pPr>
        <w:ind w:left="1800" w:hanging="180"/>
      </w:pPr>
    </w:lvl>
    <w:lvl w:ilvl="3" w:tplc="90C6A13C">
      <w:start w:val="1"/>
      <w:numFmt w:val="decimal"/>
      <w:lvlText w:val="%4."/>
      <w:lvlJc w:val="left"/>
      <w:pPr>
        <w:ind w:left="2520" w:hanging="360"/>
      </w:pPr>
    </w:lvl>
    <w:lvl w:ilvl="4" w:tplc="F97A5636">
      <w:start w:val="1"/>
      <w:numFmt w:val="lowerLetter"/>
      <w:lvlText w:val="%5."/>
      <w:lvlJc w:val="left"/>
      <w:pPr>
        <w:ind w:left="3240" w:hanging="360"/>
      </w:pPr>
    </w:lvl>
    <w:lvl w:ilvl="5" w:tplc="E37A595E">
      <w:start w:val="1"/>
      <w:numFmt w:val="lowerRoman"/>
      <w:lvlText w:val="%6."/>
      <w:lvlJc w:val="right"/>
      <w:pPr>
        <w:ind w:left="3960" w:hanging="180"/>
      </w:pPr>
    </w:lvl>
    <w:lvl w:ilvl="6" w:tplc="01D810D4">
      <w:start w:val="1"/>
      <w:numFmt w:val="decimal"/>
      <w:lvlText w:val="%7."/>
      <w:lvlJc w:val="left"/>
      <w:pPr>
        <w:ind w:left="4680" w:hanging="360"/>
      </w:pPr>
    </w:lvl>
    <w:lvl w:ilvl="7" w:tplc="DABAC880">
      <w:start w:val="1"/>
      <w:numFmt w:val="lowerLetter"/>
      <w:lvlText w:val="%8."/>
      <w:lvlJc w:val="left"/>
      <w:pPr>
        <w:ind w:left="5400" w:hanging="360"/>
      </w:pPr>
    </w:lvl>
    <w:lvl w:ilvl="8" w:tplc="7D742F32">
      <w:start w:val="1"/>
      <w:numFmt w:val="lowerRoman"/>
      <w:lvlText w:val="%9."/>
      <w:lvlJc w:val="right"/>
      <w:pPr>
        <w:ind w:left="6120" w:hanging="180"/>
      </w:pPr>
    </w:lvl>
  </w:abstractNum>
  <w:abstractNum w:abstractNumId="219" w15:restartNumberingAfterBreak="0">
    <w:nsid w:val="3FA13A8B"/>
    <w:multiLevelType w:val="hybridMultilevel"/>
    <w:tmpl w:val="F3CC7F60"/>
    <w:lvl w:ilvl="0" w:tplc="5D701BAA">
      <w:start w:val="1"/>
      <w:numFmt w:val="lowerRoman"/>
      <w:lvlText w:val="%1."/>
      <w:lvlJc w:val="right"/>
      <w:pPr>
        <w:ind w:left="1440" w:hanging="360"/>
      </w:pPr>
    </w:lvl>
    <w:lvl w:ilvl="1" w:tplc="C8E0DDD6">
      <w:start w:val="2"/>
      <w:numFmt w:val="bullet"/>
      <w:lvlText w:val="—"/>
      <w:lvlJc w:val="left"/>
      <w:pPr>
        <w:ind w:left="2160" w:hanging="360"/>
      </w:pPr>
      <w:rPr>
        <w:rFonts w:ascii="Times New Roman" w:eastAsia="Times New Roman" w:hAnsi="Times New Roman" w:cs="Times New Roman"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0" w15:restartNumberingAfterBreak="0">
    <w:nsid w:val="405A5FC0"/>
    <w:multiLevelType w:val="hybridMultilevel"/>
    <w:tmpl w:val="FFFFFFFF"/>
    <w:lvl w:ilvl="0" w:tplc="2C52AA8A">
      <w:start w:val="1"/>
      <w:numFmt w:val="decimal"/>
      <w:lvlText w:val="%1."/>
      <w:lvlJc w:val="left"/>
      <w:pPr>
        <w:ind w:left="360" w:hanging="360"/>
      </w:pPr>
    </w:lvl>
    <w:lvl w:ilvl="1" w:tplc="E0FE194A">
      <w:start w:val="1"/>
      <w:numFmt w:val="lowerLetter"/>
      <w:lvlText w:val="%2."/>
      <w:lvlJc w:val="left"/>
      <w:pPr>
        <w:ind w:left="1080" w:hanging="360"/>
      </w:pPr>
    </w:lvl>
    <w:lvl w:ilvl="2" w:tplc="B3D69A22">
      <w:start w:val="1"/>
      <w:numFmt w:val="lowerRoman"/>
      <w:lvlText w:val="%3."/>
      <w:lvlJc w:val="right"/>
      <w:pPr>
        <w:ind w:left="1800" w:hanging="180"/>
      </w:pPr>
    </w:lvl>
    <w:lvl w:ilvl="3" w:tplc="7390C4E6">
      <w:start w:val="1"/>
      <w:numFmt w:val="decimal"/>
      <w:lvlText w:val="%4."/>
      <w:lvlJc w:val="left"/>
      <w:pPr>
        <w:ind w:left="2520" w:hanging="360"/>
      </w:pPr>
    </w:lvl>
    <w:lvl w:ilvl="4" w:tplc="6764D0D8">
      <w:start w:val="1"/>
      <w:numFmt w:val="lowerLetter"/>
      <w:lvlText w:val="%5."/>
      <w:lvlJc w:val="left"/>
      <w:pPr>
        <w:ind w:left="3240" w:hanging="360"/>
      </w:pPr>
    </w:lvl>
    <w:lvl w:ilvl="5" w:tplc="8D8C9814">
      <w:start w:val="1"/>
      <w:numFmt w:val="lowerRoman"/>
      <w:lvlText w:val="%6."/>
      <w:lvlJc w:val="right"/>
      <w:pPr>
        <w:ind w:left="3960" w:hanging="180"/>
      </w:pPr>
    </w:lvl>
    <w:lvl w:ilvl="6" w:tplc="9D6A6352">
      <w:start w:val="1"/>
      <w:numFmt w:val="decimal"/>
      <w:lvlText w:val="%7."/>
      <w:lvlJc w:val="left"/>
      <w:pPr>
        <w:ind w:left="4680" w:hanging="360"/>
      </w:pPr>
    </w:lvl>
    <w:lvl w:ilvl="7" w:tplc="D7CEB332">
      <w:start w:val="1"/>
      <w:numFmt w:val="lowerLetter"/>
      <w:lvlText w:val="%8."/>
      <w:lvlJc w:val="left"/>
      <w:pPr>
        <w:ind w:left="5400" w:hanging="360"/>
      </w:pPr>
    </w:lvl>
    <w:lvl w:ilvl="8" w:tplc="29983388">
      <w:start w:val="1"/>
      <w:numFmt w:val="lowerRoman"/>
      <w:lvlText w:val="%9."/>
      <w:lvlJc w:val="right"/>
      <w:pPr>
        <w:ind w:left="6120" w:hanging="180"/>
      </w:pPr>
    </w:lvl>
  </w:abstractNum>
  <w:abstractNum w:abstractNumId="221" w15:restartNumberingAfterBreak="0">
    <w:nsid w:val="405D68B6"/>
    <w:multiLevelType w:val="hybridMultilevel"/>
    <w:tmpl w:val="1BB69796"/>
    <w:lvl w:ilvl="0" w:tplc="F90CC7BA">
      <w:start w:val="1"/>
      <w:numFmt w:val="lowerLetter"/>
      <w:lvlText w:val="%1)"/>
      <w:lvlJc w:val="left"/>
      <w:pPr>
        <w:ind w:left="720" w:hanging="360"/>
      </w:pPr>
    </w:lvl>
    <w:lvl w:ilvl="1" w:tplc="E5FC7676">
      <w:start w:val="1"/>
      <w:numFmt w:val="lowerLetter"/>
      <w:lvlText w:val="%2."/>
      <w:lvlJc w:val="left"/>
      <w:pPr>
        <w:ind w:left="1440" w:hanging="360"/>
      </w:pPr>
    </w:lvl>
    <w:lvl w:ilvl="2" w:tplc="24A6628E">
      <w:start w:val="1"/>
      <w:numFmt w:val="lowerRoman"/>
      <w:lvlText w:val="%3."/>
      <w:lvlJc w:val="right"/>
      <w:pPr>
        <w:ind w:left="2160" w:hanging="180"/>
      </w:pPr>
    </w:lvl>
    <w:lvl w:ilvl="3" w:tplc="4FB668B2">
      <w:start w:val="1"/>
      <w:numFmt w:val="decimal"/>
      <w:lvlText w:val="%4."/>
      <w:lvlJc w:val="left"/>
      <w:pPr>
        <w:ind w:left="2880" w:hanging="360"/>
      </w:pPr>
    </w:lvl>
    <w:lvl w:ilvl="4" w:tplc="CDDAD146">
      <w:start w:val="1"/>
      <w:numFmt w:val="lowerLetter"/>
      <w:lvlText w:val="%5."/>
      <w:lvlJc w:val="left"/>
      <w:pPr>
        <w:ind w:left="3600" w:hanging="360"/>
      </w:pPr>
    </w:lvl>
    <w:lvl w:ilvl="5" w:tplc="12F228F2">
      <w:start w:val="1"/>
      <w:numFmt w:val="lowerRoman"/>
      <w:lvlText w:val="%6."/>
      <w:lvlJc w:val="right"/>
      <w:pPr>
        <w:ind w:left="4320" w:hanging="180"/>
      </w:pPr>
    </w:lvl>
    <w:lvl w:ilvl="6" w:tplc="1B62E596">
      <w:start w:val="1"/>
      <w:numFmt w:val="decimal"/>
      <w:lvlText w:val="%7."/>
      <w:lvlJc w:val="left"/>
      <w:pPr>
        <w:ind w:left="5040" w:hanging="360"/>
      </w:pPr>
    </w:lvl>
    <w:lvl w:ilvl="7" w:tplc="647ECB08">
      <w:start w:val="1"/>
      <w:numFmt w:val="lowerLetter"/>
      <w:lvlText w:val="%8."/>
      <w:lvlJc w:val="left"/>
      <w:pPr>
        <w:ind w:left="5760" w:hanging="360"/>
      </w:pPr>
    </w:lvl>
    <w:lvl w:ilvl="8" w:tplc="A832FDF2">
      <w:start w:val="1"/>
      <w:numFmt w:val="lowerRoman"/>
      <w:lvlText w:val="%9."/>
      <w:lvlJc w:val="right"/>
      <w:pPr>
        <w:ind w:left="6480" w:hanging="180"/>
      </w:pPr>
    </w:lvl>
  </w:abstractNum>
  <w:abstractNum w:abstractNumId="222" w15:restartNumberingAfterBreak="0">
    <w:nsid w:val="408EA6CF"/>
    <w:multiLevelType w:val="hybridMultilevel"/>
    <w:tmpl w:val="FFFFFFFF"/>
    <w:lvl w:ilvl="0" w:tplc="4FA49BFA">
      <w:start w:val="1"/>
      <w:numFmt w:val="decimal"/>
      <w:lvlText w:val="%1."/>
      <w:lvlJc w:val="left"/>
      <w:pPr>
        <w:ind w:left="360" w:hanging="360"/>
      </w:pPr>
    </w:lvl>
    <w:lvl w:ilvl="1" w:tplc="7360C6A6">
      <w:start w:val="1"/>
      <w:numFmt w:val="lowerLetter"/>
      <w:lvlText w:val="%2."/>
      <w:lvlJc w:val="left"/>
      <w:pPr>
        <w:ind w:left="1080" w:hanging="360"/>
      </w:pPr>
    </w:lvl>
    <w:lvl w:ilvl="2" w:tplc="6136D706">
      <w:start w:val="1"/>
      <w:numFmt w:val="lowerRoman"/>
      <w:lvlText w:val="%3."/>
      <w:lvlJc w:val="right"/>
      <w:pPr>
        <w:ind w:left="1800" w:hanging="180"/>
      </w:pPr>
    </w:lvl>
    <w:lvl w:ilvl="3" w:tplc="7E146C70">
      <w:start w:val="1"/>
      <w:numFmt w:val="decimal"/>
      <w:lvlText w:val="%4."/>
      <w:lvlJc w:val="left"/>
      <w:pPr>
        <w:ind w:left="2520" w:hanging="360"/>
      </w:pPr>
    </w:lvl>
    <w:lvl w:ilvl="4" w:tplc="8590497C">
      <w:start w:val="1"/>
      <w:numFmt w:val="lowerLetter"/>
      <w:lvlText w:val="%5."/>
      <w:lvlJc w:val="left"/>
      <w:pPr>
        <w:ind w:left="3240" w:hanging="360"/>
      </w:pPr>
    </w:lvl>
    <w:lvl w:ilvl="5" w:tplc="85DE1566">
      <w:start w:val="1"/>
      <w:numFmt w:val="lowerRoman"/>
      <w:lvlText w:val="%6."/>
      <w:lvlJc w:val="right"/>
      <w:pPr>
        <w:ind w:left="3960" w:hanging="180"/>
      </w:pPr>
    </w:lvl>
    <w:lvl w:ilvl="6" w:tplc="3DDEC914">
      <w:start w:val="1"/>
      <w:numFmt w:val="decimal"/>
      <w:lvlText w:val="%7."/>
      <w:lvlJc w:val="left"/>
      <w:pPr>
        <w:ind w:left="4680" w:hanging="360"/>
      </w:pPr>
    </w:lvl>
    <w:lvl w:ilvl="7" w:tplc="8250DB88">
      <w:start w:val="1"/>
      <w:numFmt w:val="lowerLetter"/>
      <w:lvlText w:val="%8."/>
      <w:lvlJc w:val="left"/>
      <w:pPr>
        <w:ind w:left="5400" w:hanging="360"/>
      </w:pPr>
    </w:lvl>
    <w:lvl w:ilvl="8" w:tplc="8B525BA6">
      <w:start w:val="1"/>
      <w:numFmt w:val="lowerRoman"/>
      <w:lvlText w:val="%9."/>
      <w:lvlJc w:val="right"/>
      <w:pPr>
        <w:ind w:left="6120" w:hanging="180"/>
      </w:pPr>
    </w:lvl>
  </w:abstractNum>
  <w:abstractNum w:abstractNumId="223" w15:restartNumberingAfterBreak="0">
    <w:nsid w:val="40B487E1"/>
    <w:multiLevelType w:val="hybridMultilevel"/>
    <w:tmpl w:val="FFFFFFFF"/>
    <w:lvl w:ilvl="0" w:tplc="3CC24F48">
      <w:start w:val="7"/>
      <w:numFmt w:val="decimal"/>
      <w:lvlText w:val="%1."/>
      <w:lvlJc w:val="left"/>
      <w:pPr>
        <w:ind w:left="360" w:hanging="360"/>
      </w:pPr>
    </w:lvl>
    <w:lvl w:ilvl="1" w:tplc="D56633DA">
      <w:start w:val="1"/>
      <w:numFmt w:val="lowerLetter"/>
      <w:lvlText w:val="%2."/>
      <w:lvlJc w:val="left"/>
      <w:pPr>
        <w:ind w:left="1080" w:hanging="360"/>
      </w:pPr>
    </w:lvl>
    <w:lvl w:ilvl="2" w:tplc="98AA3954">
      <w:start w:val="1"/>
      <w:numFmt w:val="lowerRoman"/>
      <w:lvlText w:val="%3."/>
      <w:lvlJc w:val="right"/>
      <w:pPr>
        <w:ind w:left="1800" w:hanging="180"/>
      </w:pPr>
    </w:lvl>
    <w:lvl w:ilvl="3" w:tplc="9FC6FBBC">
      <w:start w:val="1"/>
      <w:numFmt w:val="decimal"/>
      <w:lvlText w:val="%4."/>
      <w:lvlJc w:val="left"/>
      <w:pPr>
        <w:ind w:left="2520" w:hanging="360"/>
      </w:pPr>
    </w:lvl>
    <w:lvl w:ilvl="4" w:tplc="F6B082FA">
      <w:start w:val="1"/>
      <w:numFmt w:val="lowerLetter"/>
      <w:lvlText w:val="%5."/>
      <w:lvlJc w:val="left"/>
      <w:pPr>
        <w:ind w:left="3240" w:hanging="360"/>
      </w:pPr>
    </w:lvl>
    <w:lvl w:ilvl="5" w:tplc="165C4924">
      <w:start w:val="1"/>
      <w:numFmt w:val="lowerRoman"/>
      <w:lvlText w:val="%6."/>
      <w:lvlJc w:val="right"/>
      <w:pPr>
        <w:ind w:left="3960" w:hanging="180"/>
      </w:pPr>
    </w:lvl>
    <w:lvl w:ilvl="6" w:tplc="4044C238">
      <w:start w:val="1"/>
      <w:numFmt w:val="decimal"/>
      <w:lvlText w:val="%7."/>
      <w:lvlJc w:val="left"/>
      <w:pPr>
        <w:ind w:left="4680" w:hanging="360"/>
      </w:pPr>
    </w:lvl>
    <w:lvl w:ilvl="7" w:tplc="546058FA">
      <w:start w:val="1"/>
      <w:numFmt w:val="lowerLetter"/>
      <w:lvlText w:val="%8."/>
      <w:lvlJc w:val="left"/>
      <w:pPr>
        <w:ind w:left="5400" w:hanging="360"/>
      </w:pPr>
    </w:lvl>
    <w:lvl w:ilvl="8" w:tplc="DA1C18A6">
      <w:start w:val="1"/>
      <w:numFmt w:val="lowerRoman"/>
      <w:lvlText w:val="%9."/>
      <w:lvlJc w:val="right"/>
      <w:pPr>
        <w:ind w:left="6120" w:hanging="180"/>
      </w:pPr>
    </w:lvl>
  </w:abstractNum>
  <w:abstractNum w:abstractNumId="224" w15:restartNumberingAfterBreak="0">
    <w:nsid w:val="40BC415B"/>
    <w:multiLevelType w:val="hybridMultilevel"/>
    <w:tmpl w:val="9BF21144"/>
    <w:lvl w:ilvl="0" w:tplc="9EC476EE">
      <w:start w:val="1"/>
      <w:numFmt w:val="decimal"/>
      <w:lvlText w:val="%1."/>
      <w:lvlJc w:val="left"/>
      <w:pPr>
        <w:ind w:left="360" w:hanging="360"/>
      </w:pPr>
    </w:lvl>
    <w:lvl w:ilvl="1" w:tplc="15AA777C">
      <w:start w:val="1"/>
      <w:numFmt w:val="lowerLetter"/>
      <w:lvlText w:val="%2."/>
      <w:lvlJc w:val="left"/>
      <w:pPr>
        <w:ind w:left="1080" w:hanging="360"/>
      </w:pPr>
    </w:lvl>
    <w:lvl w:ilvl="2" w:tplc="65D2A3A6">
      <w:start w:val="1"/>
      <w:numFmt w:val="lowerRoman"/>
      <w:lvlText w:val="%3."/>
      <w:lvlJc w:val="right"/>
      <w:pPr>
        <w:ind w:left="1800" w:hanging="180"/>
      </w:pPr>
    </w:lvl>
    <w:lvl w:ilvl="3" w:tplc="937EF31A">
      <w:start w:val="1"/>
      <w:numFmt w:val="decimal"/>
      <w:lvlText w:val="%4."/>
      <w:lvlJc w:val="left"/>
      <w:pPr>
        <w:ind w:left="2520" w:hanging="360"/>
      </w:pPr>
    </w:lvl>
    <w:lvl w:ilvl="4" w:tplc="C0144BC8">
      <w:start w:val="1"/>
      <w:numFmt w:val="lowerLetter"/>
      <w:lvlText w:val="%5."/>
      <w:lvlJc w:val="left"/>
      <w:pPr>
        <w:ind w:left="3240" w:hanging="360"/>
      </w:pPr>
    </w:lvl>
    <w:lvl w:ilvl="5" w:tplc="B4F219A4">
      <w:start w:val="1"/>
      <w:numFmt w:val="lowerRoman"/>
      <w:lvlText w:val="%6."/>
      <w:lvlJc w:val="right"/>
      <w:pPr>
        <w:ind w:left="3960" w:hanging="180"/>
      </w:pPr>
    </w:lvl>
    <w:lvl w:ilvl="6" w:tplc="0ECC035A">
      <w:start w:val="1"/>
      <w:numFmt w:val="decimal"/>
      <w:lvlText w:val="%7."/>
      <w:lvlJc w:val="left"/>
      <w:pPr>
        <w:ind w:left="4680" w:hanging="360"/>
      </w:pPr>
    </w:lvl>
    <w:lvl w:ilvl="7" w:tplc="031EEDE0">
      <w:start w:val="1"/>
      <w:numFmt w:val="lowerLetter"/>
      <w:lvlText w:val="%8."/>
      <w:lvlJc w:val="left"/>
      <w:pPr>
        <w:ind w:left="5400" w:hanging="360"/>
      </w:pPr>
    </w:lvl>
    <w:lvl w:ilvl="8" w:tplc="47E6AF28">
      <w:start w:val="1"/>
      <w:numFmt w:val="lowerRoman"/>
      <w:lvlText w:val="%9."/>
      <w:lvlJc w:val="right"/>
      <w:pPr>
        <w:ind w:left="6120" w:hanging="180"/>
      </w:pPr>
    </w:lvl>
  </w:abstractNum>
  <w:abstractNum w:abstractNumId="225" w15:restartNumberingAfterBreak="0">
    <w:nsid w:val="410822D0"/>
    <w:multiLevelType w:val="multilevel"/>
    <w:tmpl w:val="8FEA8D64"/>
    <w:lvl w:ilvl="0">
      <w:start w:val="5"/>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6" w15:restartNumberingAfterBreak="0">
    <w:nsid w:val="41BB5F8A"/>
    <w:multiLevelType w:val="hybridMultilevel"/>
    <w:tmpl w:val="FC6426DC"/>
    <w:lvl w:ilvl="0" w:tplc="2984F330">
      <w:start w:val="1"/>
      <w:numFmt w:val="lowerLetter"/>
      <w:lvlText w:val="%1)"/>
      <w:lvlJc w:val="left"/>
      <w:pPr>
        <w:ind w:left="720" w:hanging="360"/>
      </w:pPr>
    </w:lvl>
    <w:lvl w:ilvl="1" w:tplc="10ACE76E">
      <w:start w:val="1"/>
      <w:numFmt w:val="lowerLetter"/>
      <w:lvlText w:val="%2."/>
      <w:lvlJc w:val="left"/>
      <w:pPr>
        <w:ind w:left="1440" w:hanging="360"/>
      </w:pPr>
    </w:lvl>
    <w:lvl w:ilvl="2" w:tplc="EC3C415C">
      <w:start w:val="1"/>
      <w:numFmt w:val="lowerRoman"/>
      <w:lvlText w:val="%3."/>
      <w:lvlJc w:val="right"/>
      <w:pPr>
        <w:ind w:left="2160" w:hanging="180"/>
      </w:pPr>
    </w:lvl>
    <w:lvl w:ilvl="3" w:tplc="E30025E4">
      <w:start w:val="1"/>
      <w:numFmt w:val="decimal"/>
      <w:lvlText w:val="%4."/>
      <w:lvlJc w:val="left"/>
      <w:pPr>
        <w:ind w:left="2880" w:hanging="360"/>
      </w:pPr>
    </w:lvl>
    <w:lvl w:ilvl="4" w:tplc="07022EE0">
      <w:start w:val="1"/>
      <w:numFmt w:val="lowerLetter"/>
      <w:lvlText w:val="%5."/>
      <w:lvlJc w:val="left"/>
      <w:pPr>
        <w:ind w:left="3600" w:hanging="360"/>
      </w:pPr>
    </w:lvl>
    <w:lvl w:ilvl="5" w:tplc="C6E83EC0">
      <w:start w:val="1"/>
      <w:numFmt w:val="lowerRoman"/>
      <w:lvlText w:val="%6."/>
      <w:lvlJc w:val="right"/>
      <w:pPr>
        <w:ind w:left="4320" w:hanging="180"/>
      </w:pPr>
    </w:lvl>
    <w:lvl w:ilvl="6" w:tplc="98185BEA">
      <w:start w:val="1"/>
      <w:numFmt w:val="decimal"/>
      <w:lvlText w:val="%7."/>
      <w:lvlJc w:val="left"/>
      <w:pPr>
        <w:ind w:left="5040" w:hanging="360"/>
      </w:pPr>
    </w:lvl>
    <w:lvl w:ilvl="7" w:tplc="92B49FCE">
      <w:start w:val="1"/>
      <w:numFmt w:val="lowerLetter"/>
      <w:lvlText w:val="%8."/>
      <w:lvlJc w:val="left"/>
      <w:pPr>
        <w:ind w:left="5760" w:hanging="360"/>
      </w:pPr>
    </w:lvl>
    <w:lvl w:ilvl="8" w:tplc="372E72AE">
      <w:start w:val="1"/>
      <w:numFmt w:val="lowerRoman"/>
      <w:lvlText w:val="%9."/>
      <w:lvlJc w:val="right"/>
      <w:pPr>
        <w:ind w:left="6480" w:hanging="180"/>
      </w:pPr>
    </w:lvl>
  </w:abstractNum>
  <w:abstractNum w:abstractNumId="227" w15:restartNumberingAfterBreak="0">
    <w:nsid w:val="423A679F"/>
    <w:multiLevelType w:val="multilevel"/>
    <w:tmpl w:val="378206DA"/>
    <w:lvl w:ilvl="0">
      <w:start w:val="2"/>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28" w15:restartNumberingAfterBreak="0">
    <w:nsid w:val="425C0AD6"/>
    <w:multiLevelType w:val="multilevel"/>
    <w:tmpl w:val="E76223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9" w15:restartNumberingAfterBreak="0">
    <w:nsid w:val="4264363D"/>
    <w:multiLevelType w:val="multilevel"/>
    <w:tmpl w:val="21BCA620"/>
    <w:lvl w:ilvl="0">
      <w:start w:val="5"/>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0" w15:restartNumberingAfterBreak="0">
    <w:nsid w:val="42877131"/>
    <w:multiLevelType w:val="hybridMultilevel"/>
    <w:tmpl w:val="88245E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43042469"/>
    <w:multiLevelType w:val="multilevel"/>
    <w:tmpl w:val="2D569F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2" w15:restartNumberingAfterBreak="0">
    <w:nsid w:val="4319566A"/>
    <w:multiLevelType w:val="multilevel"/>
    <w:tmpl w:val="D9E4BB8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3" w15:restartNumberingAfterBreak="0">
    <w:nsid w:val="431E19B4"/>
    <w:multiLevelType w:val="hybridMultilevel"/>
    <w:tmpl w:val="67E6752A"/>
    <w:lvl w:ilvl="0" w:tplc="5D701BAA">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34" w15:restartNumberingAfterBreak="0">
    <w:nsid w:val="43B704E7"/>
    <w:multiLevelType w:val="hybridMultilevel"/>
    <w:tmpl w:val="6A0A9B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43E9164C"/>
    <w:multiLevelType w:val="hybridMultilevel"/>
    <w:tmpl w:val="317A94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43FF468B"/>
    <w:multiLevelType w:val="hybridMultilevel"/>
    <w:tmpl w:val="C3F061B6"/>
    <w:lvl w:ilvl="0" w:tplc="C61469AC">
      <w:start w:val="1"/>
      <w:numFmt w:val="lowerLetter"/>
      <w:lvlText w:val="%1)"/>
      <w:lvlJc w:val="left"/>
      <w:pPr>
        <w:ind w:left="720" w:hanging="360"/>
      </w:pPr>
    </w:lvl>
    <w:lvl w:ilvl="1" w:tplc="04090019">
      <w:start w:val="1"/>
      <w:numFmt w:val="lowerLetter"/>
      <w:lvlText w:val="%2."/>
      <w:lvlJc w:val="left"/>
      <w:pPr>
        <w:ind w:left="1440" w:hanging="360"/>
      </w:pPr>
    </w:lvl>
    <w:lvl w:ilvl="2" w:tplc="D8EA0562">
      <w:numFmt w:val="bullet"/>
      <w:lvlText w:val="-"/>
      <w:lvlJc w:val="left"/>
      <w:pPr>
        <w:ind w:left="2340" w:hanging="360"/>
      </w:pPr>
      <w:rPr>
        <w:rFonts w:ascii="Times New Roman" w:eastAsia="Times New Roman" w:hAnsi="Times New Roman" w:cs="Times New Roman" w:hint="default"/>
      </w:rPr>
    </w:lvl>
    <w:lvl w:ilvl="3" w:tplc="F4B0BC4C">
      <w:start w:val="1"/>
      <w:numFmt w:val="lowerRoman"/>
      <w:lvlText w:val="(%4)"/>
      <w:lvlJc w:val="left"/>
      <w:pPr>
        <w:ind w:left="3240" w:hanging="720"/>
      </w:pPr>
      <w:rPr>
        <w:rFonts w:ascii="Times New Roman" w:eastAsia="Times New Roman" w:hAnsi="Times New Roman" w:cs="Times New Roman" w:hint="default"/>
        <w:sz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444F48FB"/>
    <w:multiLevelType w:val="multilevel"/>
    <w:tmpl w:val="2ED8712A"/>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8" w15:restartNumberingAfterBreak="0">
    <w:nsid w:val="445E1CFF"/>
    <w:multiLevelType w:val="hybridMultilevel"/>
    <w:tmpl w:val="19B8F5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4473630B"/>
    <w:multiLevelType w:val="hybridMultilevel"/>
    <w:tmpl w:val="3F9A555E"/>
    <w:lvl w:ilvl="0" w:tplc="5EF6986E">
      <w:start w:val="1"/>
      <w:numFmt w:val="decimal"/>
      <w:lvlText w:val="%1."/>
      <w:lvlJc w:val="left"/>
      <w:pPr>
        <w:ind w:left="360" w:hanging="360"/>
      </w:pPr>
    </w:lvl>
    <w:lvl w:ilvl="1" w:tplc="1FAC740A">
      <w:start w:val="1"/>
      <w:numFmt w:val="lowerLetter"/>
      <w:lvlText w:val="%2)"/>
      <w:lvlJc w:val="left"/>
      <w:pPr>
        <w:ind w:left="1080" w:hanging="360"/>
      </w:pPr>
    </w:lvl>
    <w:lvl w:ilvl="2" w:tplc="2898D282">
      <w:start w:val="1"/>
      <w:numFmt w:val="lowerRoman"/>
      <w:lvlText w:val="%3."/>
      <w:lvlJc w:val="right"/>
      <w:pPr>
        <w:ind w:left="1800" w:hanging="180"/>
      </w:pPr>
    </w:lvl>
    <w:lvl w:ilvl="3" w:tplc="85C67934">
      <w:start w:val="1"/>
      <w:numFmt w:val="decimal"/>
      <w:lvlText w:val="%4."/>
      <w:lvlJc w:val="left"/>
      <w:pPr>
        <w:ind w:left="2520" w:hanging="360"/>
      </w:pPr>
    </w:lvl>
    <w:lvl w:ilvl="4" w:tplc="1FE62C82">
      <w:start w:val="1"/>
      <w:numFmt w:val="lowerLetter"/>
      <w:lvlText w:val="%5."/>
      <w:lvlJc w:val="left"/>
      <w:pPr>
        <w:ind w:left="3240" w:hanging="360"/>
      </w:pPr>
    </w:lvl>
    <w:lvl w:ilvl="5" w:tplc="DF625314">
      <w:start w:val="1"/>
      <w:numFmt w:val="lowerRoman"/>
      <w:lvlText w:val="%6."/>
      <w:lvlJc w:val="right"/>
      <w:pPr>
        <w:ind w:left="3960" w:hanging="180"/>
      </w:pPr>
    </w:lvl>
    <w:lvl w:ilvl="6" w:tplc="B40A6594">
      <w:start w:val="1"/>
      <w:numFmt w:val="decimal"/>
      <w:lvlText w:val="%7."/>
      <w:lvlJc w:val="left"/>
      <w:pPr>
        <w:ind w:left="4680" w:hanging="360"/>
      </w:pPr>
    </w:lvl>
    <w:lvl w:ilvl="7" w:tplc="5142CD68">
      <w:start w:val="1"/>
      <w:numFmt w:val="lowerLetter"/>
      <w:lvlText w:val="%8."/>
      <w:lvlJc w:val="left"/>
      <w:pPr>
        <w:ind w:left="5400" w:hanging="360"/>
      </w:pPr>
    </w:lvl>
    <w:lvl w:ilvl="8" w:tplc="85162A10">
      <w:start w:val="1"/>
      <w:numFmt w:val="lowerRoman"/>
      <w:lvlText w:val="%9."/>
      <w:lvlJc w:val="right"/>
      <w:pPr>
        <w:ind w:left="6120" w:hanging="180"/>
      </w:pPr>
    </w:lvl>
  </w:abstractNum>
  <w:abstractNum w:abstractNumId="240" w15:restartNumberingAfterBreak="0">
    <w:nsid w:val="449E26B0"/>
    <w:multiLevelType w:val="multilevel"/>
    <w:tmpl w:val="EE0AB0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1" w15:restartNumberingAfterBreak="0">
    <w:nsid w:val="44CF0EB0"/>
    <w:multiLevelType w:val="multilevel"/>
    <w:tmpl w:val="6F1E66F0"/>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2" w15:restartNumberingAfterBreak="0">
    <w:nsid w:val="44EB25E6"/>
    <w:multiLevelType w:val="hybridMultilevel"/>
    <w:tmpl w:val="F94EB3DC"/>
    <w:lvl w:ilvl="0" w:tplc="87FEA276">
      <w:start w:val="1"/>
      <w:numFmt w:val="lowerLetter"/>
      <w:lvlText w:val="%1)"/>
      <w:lvlJc w:val="left"/>
      <w:pPr>
        <w:ind w:left="720" w:hanging="360"/>
      </w:pPr>
    </w:lvl>
    <w:lvl w:ilvl="1" w:tplc="F6142490">
      <w:start w:val="1"/>
      <w:numFmt w:val="lowerLetter"/>
      <w:lvlText w:val="%2."/>
      <w:lvlJc w:val="left"/>
      <w:pPr>
        <w:ind w:left="1440" w:hanging="360"/>
      </w:pPr>
    </w:lvl>
    <w:lvl w:ilvl="2" w:tplc="256C1138">
      <w:start w:val="1"/>
      <w:numFmt w:val="lowerRoman"/>
      <w:lvlText w:val="%3."/>
      <w:lvlJc w:val="right"/>
      <w:pPr>
        <w:ind w:left="2160" w:hanging="180"/>
      </w:pPr>
    </w:lvl>
    <w:lvl w:ilvl="3" w:tplc="D812D68E">
      <w:start w:val="1"/>
      <w:numFmt w:val="decimal"/>
      <w:lvlText w:val="%4."/>
      <w:lvlJc w:val="left"/>
      <w:pPr>
        <w:ind w:left="2880" w:hanging="360"/>
      </w:pPr>
    </w:lvl>
    <w:lvl w:ilvl="4" w:tplc="9ED25290">
      <w:start w:val="1"/>
      <w:numFmt w:val="lowerLetter"/>
      <w:lvlText w:val="%5."/>
      <w:lvlJc w:val="left"/>
      <w:pPr>
        <w:ind w:left="3600" w:hanging="360"/>
      </w:pPr>
    </w:lvl>
    <w:lvl w:ilvl="5" w:tplc="E5B88508">
      <w:start w:val="1"/>
      <w:numFmt w:val="lowerRoman"/>
      <w:lvlText w:val="%6."/>
      <w:lvlJc w:val="right"/>
      <w:pPr>
        <w:ind w:left="4320" w:hanging="180"/>
      </w:pPr>
    </w:lvl>
    <w:lvl w:ilvl="6" w:tplc="14348D10">
      <w:start w:val="1"/>
      <w:numFmt w:val="decimal"/>
      <w:lvlText w:val="%7."/>
      <w:lvlJc w:val="left"/>
      <w:pPr>
        <w:ind w:left="5040" w:hanging="360"/>
      </w:pPr>
    </w:lvl>
    <w:lvl w:ilvl="7" w:tplc="2B443E76">
      <w:start w:val="1"/>
      <w:numFmt w:val="lowerLetter"/>
      <w:lvlText w:val="%8."/>
      <w:lvlJc w:val="left"/>
      <w:pPr>
        <w:ind w:left="5760" w:hanging="360"/>
      </w:pPr>
    </w:lvl>
    <w:lvl w:ilvl="8" w:tplc="8A94DAEA">
      <w:start w:val="1"/>
      <w:numFmt w:val="lowerRoman"/>
      <w:lvlText w:val="%9."/>
      <w:lvlJc w:val="right"/>
      <w:pPr>
        <w:ind w:left="6480" w:hanging="180"/>
      </w:pPr>
    </w:lvl>
  </w:abstractNum>
  <w:abstractNum w:abstractNumId="243" w15:restartNumberingAfterBreak="0">
    <w:nsid w:val="453A0A63"/>
    <w:multiLevelType w:val="multilevel"/>
    <w:tmpl w:val="52388D7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4" w15:restartNumberingAfterBreak="0">
    <w:nsid w:val="45A17A9C"/>
    <w:multiLevelType w:val="multilevel"/>
    <w:tmpl w:val="264C8C3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5" w15:restartNumberingAfterBreak="0">
    <w:nsid w:val="45D0041F"/>
    <w:multiLevelType w:val="hybridMultilevel"/>
    <w:tmpl w:val="AD587E7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467666EA"/>
    <w:multiLevelType w:val="hybridMultilevel"/>
    <w:tmpl w:val="B8B6D3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46EA4371"/>
    <w:multiLevelType w:val="hybridMultilevel"/>
    <w:tmpl w:val="2C24C9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479F6278"/>
    <w:multiLevelType w:val="hybridMultilevel"/>
    <w:tmpl w:val="9D22B5F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482B3729"/>
    <w:multiLevelType w:val="hybridMultilevel"/>
    <w:tmpl w:val="FFFFFFFF"/>
    <w:lvl w:ilvl="0" w:tplc="60EE1260">
      <w:start w:val="1"/>
      <w:numFmt w:val="decimal"/>
      <w:lvlText w:val="%1."/>
      <w:lvlJc w:val="left"/>
      <w:pPr>
        <w:ind w:left="360" w:hanging="360"/>
      </w:pPr>
    </w:lvl>
    <w:lvl w:ilvl="1" w:tplc="28CEDED0">
      <w:start w:val="1"/>
      <w:numFmt w:val="lowerLetter"/>
      <w:lvlText w:val="%2."/>
      <w:lvlJc w:val="left"/>
      <w:pPr>
        <w:ind w:left="1080" w:hanging="360"/>
      </w:pPr>
    </w:lvl>
    <w:lvl w:ilvl="2" w:tplc="60EA619C">
      <w:start w:val="1"/>
      <w:numFmt w:val="lowerRoman"/>
      <w:lvlText w:val="%3."/>
      <w:lvlJc w:val="right"/>
      <w:pPr>
        <w:ind w:left="1800" w:hanging="180"/>
      </w:pPr>
    </w:lvl>
    <w:lvl w:ilvl="3" w:tplc="18EC6330">
      <w:start w:val="1"/>
      <w:numFmt w:val="decimal"/>
      <w:lvlText w:val="%4."/>
      <w:lvlJc w:val="left"/>
      <w:pPr>
        <w:ind w:left="2520" w:hanging="360"/>
      </w:pPr>
    </w:lvl>
    <w:lvl w:ilvl="4" w:tplc="7F5EC580">
      <w:start w:val="1"/>
      <w:numFmt w:val="lowerLetter"/>
      <w:lvlText w:val="%5."/>
      <w:lvlJc w:val="left"/>
      <w:pPr>
        <w:ind w:left="3240" w:hanging="360"/>
      </w:pPr>
    </w:lvl>
    <w:lvl w:ilvl="5" w:tplc="3BD020D6">
      <w:start w:val="1"/>
      <w:numFmt w:val="lowerRoman"/>
      <w:lvlText w:val="%6."/>
      <w:lvlJc w:val="right"/>
      <w:pPr>
        <w:ind w:left="3960" w:hanging="180"/>
      </w:pPr>
    </w:lvl>
    <w:lvl w:ilvl="6" w:tplc="2DFECF00">
      <w:start w:val="1"/>
      <w:numFmt w:val="decimal"/>
      <w:lvlText w:val="%7."/>
      <w:lvlJc w:val="left"/>
      <w:pPr>
        <w:ind w:left="4680" w:hanging="360"/>
      </w:pPr>
    </w:lvl>
    <w:lvl w:ilvl="7" w:tplc="C5805E74">
      <w:start w:val="1"/>
      <w:numFmt w:val="lowerLetter"/>
      <w:lvlText w:val="%8."/>
      <w:lvlJc w:val="left"/>
      <w:pPr>
        <w:ind w:left="5400" w:hanging="360"/>
      </w:pPr>
    </w:lvl>
    <w:lvl w:ilvl="8" w:tplc="0D74776E">
      <w:start w:val="1"/>
      <w:numFmt w:val="lowerRoman"/>
      <w:lvlText w:val="%9."/>
      <w:lvlJc w:val="right"/>
      <w:pPr>
        <w:ind w:left="6120" w:hanging="180"/>
      </w:pPr>
    </w:lvl>
  </w:abstractNum>
  <w:abstractNum w:abstractNumId="250" w15:restartNumberingAfterBreak="0">
    <w:nsid w:val="48E77CA6"/>
    <w:multiLevelType w:val="multilevel"/>
    <w:tmpl w:val="9228952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1" w15:restartNumberingAfterBreak="0">
    <w:nsid w:val="490E609E"/>
    <w:multiLevelType w:val="multilevel"/>
    <w:tmpl w:val="B58A0BF8"/>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2" w15:restartNumberingAfterBreak="0">
    <w:nsid w:val="496C756A"/>
    <w:multiLevelType w:val="multilevel"/>
    <w:tmpl w:val="78BA05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3" w15:restartNumberingAfterBreak="0">
    <w:nsid w:val="4A201781"/>
    <w:multiLevelType w:val="hybridMultilevel"/>
    <w:tmpl w:val="FFFFFFFF"/>
    <w:lvl w:ilvl="0" w:tplc="60F86970">
      <w:start w:val="5"/>
      <w:numFmt w:val="decimal"/>
      <w:lvlText w:val="%1."/>
      <w:lvlJc w:val="left"/>
      <w:pPr>
        <w:ind w:left="360" w:hanging="360"/>
      </w:pPr>
    </w:lvl>
    <w:lvl w:ilvl="1" w:tplc="85E2B20E">
      <w:start w:val="1"/>
      <w:numFmt w:val="lowerLetter"/>
      <w:lvlText w:val="%2."/>
      <w:lvlJc w:val="left"/>
      <w:pPr>
        <w:ind w:left="1080" w:hanging="360"/>
      </w:pPr>
    </w:lvl>
    <w:lvl w:ilvl="2" w:tplc="6F14E5F2">
      <w:start w:val="1"/>
      <w:numFmt w:val="lowerRoman"/>
      <w:lvlText w:val="%3."/>
      <w:lvlJc w:val="right"/>
      <w:pPr>
        <w:ind w:left="1800" w:hanging="180"/>
      </w:pPr>
    </w:lvl>
    <w:lvl w:ilvl="3" w:tplc="0A06C826">
      <w:start w:val="1"/>
      <w:numFmt w:val="decimal"/>
      <w:lvlText w:val="%4."/>
      <w:lvlJc w:val="left"/>
      <w:pPr>
        <w:ind w:left="2520" w:hanging="360"/>
      </w:pPr>
    </w:lvl>
    <w:lvl w:ilvl="4" w:tplc="F48EA188">
      <w:start w:val="1"/>
      <w:numFmt w:val="lowerLetter"/>
      <w:lvlText w:val="%5."/>
      <w:lvlJc w:val="left"/>
      <w:pPr>
        <w:ind w:left="3240" w:hanging="360"/>
      </w:pPr>
    </w:lvl>
    <w:lvl w:ilvl="5" w:tplc="9058E72A">
      <w:start w:val="1"/>
      <w:numFmt w:val="lowerRoman"/>
      <w:lvlText w:val="%6."/>
      <w:lvlJc w:val="right"/>
      <w:pPr>
        <w:ind w:left="3960" w:hanging="180"/>
      </w:pPr>
    </w:lvl>
    <w:lvl w:ilvl="6" w:tplc="CCC2D11A">
      <w:start w:val="1"/>
      <w:numFmt w:val="decimal"/>
      <w:lvlText w:val="%7."/>
      <w:lvlJc w:val="left"/>
      <w:pPr>
        <w:ind w:left="4680" w:hanging="360"/>
      </w:pPr>
    </w:lvl>
    <w:lvl w:ilvl="7" w:tplc="714E4FE6">
      <w:start w:val="1"/>
      <w:numFmt w:val="lowerLetter"/>
      <w:lvlText w:val="%8."/>
      <w:lvlJc w:val="left"/>
      <w:pPr>
        <w:ind w:left="5400" w:hanging="360"/>
      </w:pPr>
    </w:lvl>
    <w:lvl w:ilvl="8" w:tplc="B02E6484">
      <w:start w:val="1"/>
      <w:numFmt w:val="lowerRoman"/>
      <w:lvlText w:val="%9."/>
      <w:lvlJc w:val="right"/>
      <w:pPr>
        <w:ind w:left="6120" w:hanging="180"/>
      </w:pPr>
    </w:lvl>
  </w:abstractNum>
  <w:abstractNum w:abstractNumId="254" w15:restartNumberingAfterBreak="0">
    <w:nsid w:val="4A5A126F"/>
    <w:multiLevelType w:val="multilevel"/>
    <w:tmpl w:val="CD4672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5" w15:restartNumberingAfterBreak="0">
    <w:nsid w:val="4A655A5E"/>
    <w:multiLevelType w:val="hybridMultilevel"/>
    <w:tmpl w:val="42842DFC"/>
    <w:lvl w:ilvl="0" w:tplc="04090017">
      <w:start w:val="1"/>
      <w:numFmt w:val="lowerLetter"/>
      <w:lvlText w:val="%1)"/>
      <w:lvlJc w:val="left"/>
      <w:pPr>
        <w:ind w:left="720" w:hanging="360"/>
      </w:pPr>
    </w:lvl>
    <w:lvl w:ilvl="1" w:tplc="A8A8E85A">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4A8E7E2F"/>
    <w:multiLevelType w:val="hybridMultilevel"/>
    <w:tmpl w:val="445CF2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4ABE1817"/>
    <w:multiLevelType w:val="multilevel"/>
    <w:tmpl w:val="DA5206D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8" w15:restartNumberingAfterBreak="0">
    <w:nsid w:val="4ADC2F94"/>
    <w:multiLevelType w:val="hybridMultilevel"/>
    <w:tmpl w:val="E4EE39B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4B25102B"/>
    <w:multiLevelType w:val="multilevel"/>
    <w:tmpl w:val="F424D22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0" w15:restartNumberingAfterBreak="0">
    <w:nsid w:val="4B60567D"/>
    <w:multiLevelType w:val="hybridMultilevel"/>
    <w:tmpl w:val="9772839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1" w15:restartNumberingAfterBreak="0">
    <w:nsid w:val="4C01D477"/>
    <w:multiLevelType w:val="hybridMultilevel"/>
    <w:tmpl w:val="FFFFFFFF"/>
    <w:lvl w:ilvl="0" w:tplc="8522F630">
      <w:start w:val="1"/>
      <w:numFmt w:val="decimal"/>
      <w:lvlText w:val="%1."/>
      <w:lvlJc w:val="left"/>
      <w:pPr>
        <w:ind w:left="360" w:hanging="360"/>
      </w:pPr>
    </w:lvl>
    <w:lvl w:ilvl="1" w:tplc="433EED7E">
      <w:start w:val="1"/>
      <w:numFmt w:val="lowerLetter"/>
      <w:lvlText w:val="%2."/>
      <w:lvlJc w:val="left"/>
      <w:pPr>
        <w:ind w:left="1080" w:hanging="360"/>
      </w:pPr>
    </w:lvl>
    <w:lvl w:ilvl="2" w:tplc="7C32020E">
      <w:start w:val="1"/>
      <w:numFmt w:val="lowerRoman"/>
      <w:lvlText w:val="%3."/>
      <w:lvlJc w:val="right"/>
      <w:pPr>
        <w:ind w:left="1800" w:hanging="180"/>
      </w:pPr>
    </w:lvl>
    <w:lvl w:ilvl="3" w:tplc="2AC2C432">
      <w:start w:val="1"/>
      <w:numFmt w:val="decimal"/>
      <w:lvlText w:val="%4."/>
      <w:lvlJc w:val="left"/>
      <w:pPr>
        <w:ind w:left="2520" w:hanging="360"/>
      </w:pPr>
    </w:lvl>
    <w:lvl w:ilvl="4" w:tplc="28B27D66">
      <w:start w:val="1"/>
      <w:numFmt w:val="lowerLetter"/>
      <w:lvlText w:val="%5."/>
      <w:lvlJc w:val="left"/>
      <w:pPr>
        <w:ind w:left="3240" w:hanging="360"/>
      </w:pPr>
    </w:lvl>
    <w:lvl w:ilvl="5" w:tplc="3C5C0C56">
      <w:start w:val="1"/>
      <w:numFmt w:val="lowerRoman"/>
      <w:lvlText w:val="%6."/>
      <w:lvlJc w:val="right"/>
      <w:pPr>
        <w:ind w:left="3960" w:hanging="180"/>
      </w:pPr>
    </w:lvl>
    <w:lvl w:ilvl="6" w:tplc="7F1CD128">
      <w:start w:val="1"/>
      <w:numFmt w:val="decimal"/>
      <w:lvlText w:val="%7."/>
      <w:lvlJc w:val="left"/>
      <w:pPr>
        <w:ind w:left="4680" w:hanging="360"/>
      </w:pPr>
    </w:lvl>
    <w:lvl w:ilvl="7" w:tplc="71ECE626">
      <w:start w:val="1"/>
      <w:numFmt w:val="lowerLetter"/>
      <w:lvlText w:val="%8."/>
      <w:lvlJc w:val="left"/>
      <w:pPr>
        <w:ind w:left="5400" w:hanging="360"/>
      </w:pPr>
    </w:lvl>
    <w:lvl w:ilvl="8" w:tplc="D5C6A6D2">
      <w:start w:val="1"/>
      <w:numFmt w:val="lowerRoman"/>
      <w:lvlText w:val="%9."/>
      <w:lvlJc w:val="right"/>
      <w:pPr>
        <w:ind w:left="6120" w:hanging="180"/>
      </w:pPr>
    </w:lvl>
  </w:abstractNum>
  <w:abstractNum w:abstractNumId="262" w15:restartNumberingAfterBreak="0">
    <w:nsid w:val="4C196AF3"/>
    <w:multiLevelType w:val="hybridMultilevel"/>
    <w:tmpl w:val="FFFFFFFF"/>
    <w:lvl w:ilvl="0" w:tplc="7988B3C6">
      <w:start w:val="1"/>
      <w:numFmt w:val="decimal"/>
      <w:lvlText w:val="%1."/>
      <w:lvlJc w:val="left"/>
      <w:pPr>
        <w:ind w:left="360" w:hanging="360"/>
      </w:pPr>
    </w:lvl>
    <w:lvl w:ilvl="1" w:tplc="461E561E">
      <w:start w:val="1"/>
      <w:numFmt w:val="lowerLetter"/>
      <w:lvlText w:val="%2."/>
      <w:lvlJc w:val="left"/>
      <w:pPr>
        <w:ind w:left="1080" w:hanging="360"/>
      </w:pPr>
    </w:lvl>
    <w:lvl w:ilvl="2" w:tplc="347E31BE">
      <w:start w:val="1"/>
      <w:numFmt w:val="lowerRoman"/>
      <w:lvlText w:val="%3."/>
      <w:lvlJc w:val="right"/>
      <w:pPr>
        <w:ind w:left="1800" w:hanging="180"/>
      </w:pPr>
    </w:lvl>
    <w:lvl w:ilvl="3" w:tplc="B6380A66">
      <w:start w:val="1"/>
      <w:numFmt w:val="decimal"/>
      <w:lvlText w:val="%4."/>
      <w:lvlJc w:val="left"/>
      <w:pPr>
        <w:ind w:left="2520" w:hanging="360"/>
      </w:pPr>
    </w:lvl>
    <w:lvl w:ilvl="4" w:tplc="3F503C08">
      <w:start w:val="1"/>
      <w:numFmt w:val="lowerLetter"/>
      <w:lvlText w:val="%5."/>
      <w:lvlJc w:val="left"/>
      <w:pPr>
        <w:ind w:left="3240" w:hanging="360"/>
      </w:pPr>
    </w:lvl>
    <w:lvl w:ilvl="5" w:tplc="4B9065F0">
      <w:start w:val="1"/>
      <w:numFmt w:val="lowerRoman"/>
      <w:lvlText w:val="%6."/>
      <w:lvlJc w:val="right"/>
      <w:pPr>
        <w:ind w:left="3960" w:hanging="180"/>
      </w:pPr>
    </w:lvl>
    <w:lvl w:ilvl="6" w:tplc="3AF63DAE">
      <w:start w:val="1"/>
      <w:numFmt w:val="decimal"/>
      <w:lvlText w:val="%7."/>
      <w:lvlJc w:val="left"/>
      <w:pPr>
        <w:ind w:left="4680" w:hanging="360"/>
      </w:pPr>
    </w:lvl>
    <w:lvl w:ilvl="7" w:tplc="A6FEE652">
      <w:start w:val="1"/>
      <w:numFmt w:val="lowerLetter"/>
      <w:lvlText w:val="%8."/>
      <w:lvlJc w:val="left"/>
      <w:pPr>
        <w:ind w:left="5400" w:hanging="360"/>
      </w:pPr>
    </w:lvl>
    <w:lvl w:ilvl="8" w:tplc="8192578A">
      <w:start w:val="1"/>
      <w:numFmt w:val="lowerRoman"/>
      <w:lvlText w:val="%9."/>
      <w:lvlJc w:val="right"/>
      <w:pPr>
        <w:ind w:left="6120" w:hanging="180"/>
      </w:pPr>
    </w:lvl>
  </w:abstractNum>
  <w:abstractNum w:abstractNumId="263" w15:restartNumberingAfterBreak="0">
    <w:nsid w:val="4D0754B6"/>
    <w:multiLevelType w:val="multilevel"/>
    <w:tmpl w:val="388CB18C"/>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64" w15:restartNumberingAfterBreak="0">
    <w:nsid w:val="4D0800EB"/>
    <w:multiLevelType w:val="hybridMultilevel"/>
    <w:tmpl w:val="9A8455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4D4C33AF"/>
    <w:multiLevelType w:val="multilevel"/>
    <w:tmpl w:val="E38AD5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6" w15:restartNumberingAfterBreak="0">
    <w:nsid w:val="4D4F1317"/>
    <w:multiLevelType w:val="multilevel"/>
    <w:tmpl w:val="505E86C4"/>
    <w:lvl w:ilvl="0">
      <w:start w:val="1"/>
      <w:numFmt w:val="lowerLetter"/>
      <w:lvlText w:val="%1)"/>
      <w:lvlJc w:val="left"/>
      <w:pPr>
        <w:ind w:left="1080" w:hanging="360"/>
      </w:pPr>
      <w:rPr>
        <w:u w:val="none"/>
      </w:rPr>
    </w:lvl>
    <w:lvl w:ilvl="1">
      <w:start w:val="1"/>
      <w:numFmt w:val="lowerLetter"/>
      <w:lvlText w:val="%2)"/>
      <w:lvlJc w:val="left"/>
      <w:pPr>
        <w:ind w:left="1800" w:hanging="360"/>
      </w:pPr>
    </w:lvl>
    <w:lvl w:ilvl="2">
      <w:start w:val="1"/>
      <w:numFmt w:val="lowerRoman"/>
      <w:lvlText w:val="%3."/>
      <w:lvlJc w:val="lef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lef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left"/>
      <w:pPr>
        <w:ind w:left="6840" w:hanging="360"/>
      </w:pPr>
      <w:rPr>
        <w:u w:val="none"/>
      </w:rPr>
    </w:lvl>
  </w:abstractNum>
  <w:abstractNum w:abstractNumId="267" w15:restartNumberingAfterBreak="0">
    <w:nsid w:val="4D5BA7ED"/>
    <w:multiLevelType w:val="hybridMultilevel"/>
    <w:tmpl w:val="FFFFFFFF"/>
    <w:lvl w:ilvl="0" w:tplc="8520B768">
      <w:start w:val="3"/>
      <w:numFmt w:val="decimal"/>
      <w:lvlText w:val="%1."/>
      <w:lvlJc w:val="left"/>
      <w:pPr>
        <w:ind w:left="360" w:hanging="360"/>
      </w:pPr>
    </w:lvl>
    <w:lvl w:ilvl="1" w:tplc="BA306C06">
      <w:start w:val="1"/>
      <w:numFmt w:val="lowerLetter"/>
      <w:lvlText w:val="%2."/>
      <w:lvlJc w:val="left"/>
      <w:pPr>
        <w:ind w:left="1080" w:hanging="360"/>
      </w:pPr>
    </w:lvl>
    <w:lvl w:ilvl="2" w:tplc="843442D0">
      <w:start w:val="1"/>
      <w:numFmt w:val="lowerRoman"/>
      <w:lvlText w:val="%3."/>
      <w:lvlJc w:val="right"/>
      <w:pPr>
        <w:ind w:left="1800" w:hanging="180"/>
      </w:pPr>
    </w:lvl>
    <w:lvl w:ilvl="3" w:tplc="87204F88">
      <w:start w:val="1"/>
      <w:numFmt w:val="decimal"/>
      <w:lvlText w:val="%4."/>
      <w:lvlJc w:val="left"/>
      <w:pPr>
        <w:ind w:left="2520" w:hanging="360"/>
      </w:pPr>
    </w:lvl>
    <w:lvl w:ilvl="4" w:tplc="690C52CC">
      <w:start w:val="1"/>
      <w:numFmt w:val="lowerLetter"/>
      <w:lvlText w:val="%5."/>
      <w:lvlJc w:val="left"/>
      <w:pPr>
        <w:ind w:left="3240" w:hanging="360"/>
      </w:pPr>
    </w:lvl>
    <w:lvl w:ilvl="5" w:tplc="B6706F66">
      <w:start w:val="1"/>
      <w:numFmt w:val="lowerRoman"/>
      <w:lvlText w:val="%6."/>
      <w:lvlJc w:val="right"/>
      <w:pPr>
        <w:ind w:left="3960" w:hanging="180"/>
      </w:pPr>
    </w:lvl>
    <w:lvl w:ilvl="6" w:tplc="109EE5FE">
      <w:start w:val="1"/>
      <w:numFmt w:val="decimal"/>
      <w:lvlText w:val="%7."/>
      <w:lvlJc w:val="left"/>
      <w:pPr>
        <w:ind w:left="4680" w:hanging="360"/>
      </w:pPr>
    </w:lvl>
    <w:lvl w:ilvl="7" w:tplc="E258CAC4">
      <w:start w:val="1"/>
      <w:numFmt w:val="lowerLetter"/>
      <w:lvlText w:val="%8."/>
      <w:lvlJc w:val="left"/>
      <w:pPr>
        <w:ind w:left="5400" w:hanging="360"/>
      </w:pPr>
    </w:lvl>
    <w:lvl w:ilvl="8" w:tplc="726C23E6">
      <w:start w:val="1"/>
      <w:numFmt w:val="lowerRoman"/>
      <w:lvlText w:val="%9."/>
      <w:lvlJc w:val="right"/>
      <w:pPr>
        <w:ind w:left="6120" w:hanging="180"/>
      </w:pPr>
    </w:lvl>
  </w:abstractNum>
  <w:abstractNum w:abstractNumId="268" w15:restartNumberingAfterBreak="0">
    <w:nsid w:val="4DA03CBE"/>
    <w:multiLevelType w:val="hybridMultilevel"/>
    <w:tmpl w:val="2640EF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15:restartNumberingAfterBreak="0">
    <w:nsid w:val="4ED32FC6"/>
    <w:multiLevelType w:val="hybridMultilevel"/>
    <w:tmpl w:val="BF7231D6"/>
    <w:lvl w:ilvl="0" w:tplc="DB16903A">
      <w:start w:val="1"/>
      <w:numFmt w:val="lowerLetter"/>
      <w:lvlText w:val="%1)"/>
      <w:lvlJc w:val="left"/>
      <w:pPr>
        <w:ind w:left="720" w:hanging="360"/>
      </w:pPr>
    </w:lvl>
    <w:lvl w:ilvl="1" w:tplc="641CE120">
      <w:start w:val="1"/>
      <w:numFmt w:val="lowerLetter"/>
      <w:lvlText w:val="%2."/>
      <w:lvlJc w:val="left"/>
      <w:pPr>
        <w:ind w:left="1440" w:hanging="360"/>
      </w:pPr>
    </w:lvl>
    <w:lvl w:ilvl="2" w:tplc="26F62472">
      <w:start w:val="1"/>
      <w:numFmt w:val="lowerRoman"/>
      <w:lvlText w:val="%3."/>
      <w:lvlJc w:val="right"/>
      <w:pPr>
        <w:ind w:left="2160" w:hanging="180"/>
      </w:pPr>
    </w:lvl>
    <w:lvl w:ilvl="3" w:tplc="B5F64480">
      <w:start w:val="1"/>
      <w:numFmt w:val="decimal"/>
      <w:lvlText w:val="%4."/>
      <w:lvlJc w:val="left"/>
      <w:pPr>
        <w:ind w:left="2880" w:hanging="360"/>
      </w:pPr>
    </w:lvl>
    <w:lvl w:ilvl="4" w:tplc="31E0CFA8">
      <w:start w:val="1"/>
      <w:numFmt w:val="lowerLetter"/>
      <w:lvlText w:val="%5."/>
      <w:lvlJc w:val="left"/>
      <w:pPr>
        <w:ind w:left="3600" w:hanging="360"/>
      </w:pPr>
    </w:lvl>
    <w:lvl w:ilvl="5" w:tplc="D466D384">
      <w:start w:val="1"/>
      <w:numFmt w:val="lowerRoman"/>
      <w:lvlText w:val="%6."/>
      <w:lvlJc w:val="right"/>
      <w:pPr>
        <w:ind w:left="4320" w:hanging="180"/>
      </w:pPr>
    </w:lvl>
    <w:lvl w:ilvl="6" w:tplc="17EE5D62">
      <w:start w:val="1"/>
      <w:numFmt w:val="decimal"/>
      <w:lvlText w:val="%7."/>
      <w:lvlJc w:val="left"/>
      <w:pPr>
        <w:ind w:left="5040" w:hanging="360"/>
      </w:pPr>
    </w:lvl>
    <w:lvl w:ilvl="7" w:tplc="D09814DA">
      <w:start w:val="1"/>
      <w:numFmt w:val="lowerLetter"/>
      <w:lvlText w:val="%8."/>
      <w:lvlJc w:val="left"/>
      <w:pPr>
        <w:ind w:left="5760" w:hanging="360"/>
      </w:pPr>
    </w:lvl>
    <w:lvl w:ilvl="8" w:tplc="512099B2">
      <w:start w:val="1"/>
      <w:numFmt w:val="lowerRoman"/>
      <w:lvlText w:val="%9."/>
      <w:lvlJc w:val="right"/>
      <w:pPr>
        <w:ind w:left="6480" w:hanging="180"/>
      </w:pPr>
    </w:lvl>
  </w:abstractNum>
  <w:abstractNum w:abstractNumId="270" w15:restartNumberingAfterBreak="0">
    <w:nsid w:val="4EF3158F"/>
    <w:multiLevelType w:val="hybridMultilevel"/>
    <w:tmpl w:val="88C68E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15:restartNumberingAfterBreak="0">
    <w:nsid w:val="4F4F6B29"/>
    <w:multiLevelType w:val="hybridMultilevel"/>
    <w:tmpl w:val="2230E0D2"/>
    <w:lvl w:ilvl="0" w:tplc="D4206780">
      <w:start w:val="1"/>
      <w:numFmt w:val="decimal"/>
      <w:lvlText w:val="%1."/>
      <w:lvlJc w:val="left"/>
      <w:pPr>
        <w:ind w:left="360" w:hanging="360"/>
      </w:pPr>
    </w:lvl>
    <w:lvl w:ilvl="1" w:tplc="247298E2">
      <w:start w:val="1"/>
      <w:numFmt w:val="lowerLetter"/>
      <w:lvlText w:val="%2."/>
      <w:lvlJc w:val="left"/>
      <w:pPr>
        <w:ind w:left="1080" w:hanging="360"/>
      </w:pPr>
    </w:lvl>
    <w:lvl w:ilvl="2" w:tplc="99EC9C5A">
      <w:start w:val="1"/>
      <w:numFmt w:val="lowerRoman"/>
      <w:lvlText w:val="%3."/>
      <w:lvlJc w:val="right"/>
      <w:pPr>
        <w:ind w:left="1800" w:hanging="180"/>
      </w:pPr>
    </w:lvl>
    <w:lvl w:ilvl="3" w:tplc="D6AE8B96">
      <w:start w:val="1"/>
      <w:numFmt w:val="decimal"/>
      <w:lvlText w:val="%4."/>
      <w:lvlJc w:val="left"/>
      <w:pPr>
        <w:ind w:left="2520" w:hanging="360"/>
      </w:pPr>
    </w:lvl>
    <w:lvl w:ilvl="4" w:tplc="684C9282">
      <w:start w:val="1"/>
      <w:numFmt w:val="lowerLetter"/>
      <w:lvlText w:val="%5."/>
      <w:lvlJc w:val="left"/>
      <w:pPr>
        <w:ind w:left="3240" w:hanging="360"/>
      </w:pPr>
    </w:lvl>
    <w:lvl w:ilvl="5" w:tplc="1A8A7ED6">
      <w:start w:val="1"/>
      <w:numFmt w:val="lowerRoman"/>
      <w:lvlText w:val="%6."/>
      <w:lvlJc w:val="right"/>
      <w:pPr>
        <w:ind w:left="3960" w:hanging="180"/>
      </w:pPr>
    </w:lvl>
    <w:lvl w:ilvl="6" w:tplc="46F6B792">
      <w:start w:val="1"/>
      <w:numFmt w:val="decimal"/>
      <w:lvlText w:val="%7."/>
      <w:lvlJc w:val="left"/>
      <w:pPr>
        <w:ind w:left="4680" w:hanging="360"/>
      </w:pPr>
    </w:lvl>
    <w:lvl w:ilvl="7" w:tplc="E9E6B23E">
      <w:start w:val="1"/>
      <w:numFmt w:val="lowerLetter"/>
      <w:lvlText w:val="%8."/>
      <w:lvlJc w:val="left"/>
      <w:pPr>
        <w:ind w:left="5400" w:hanging="360"/>
      </w:pPr>
    </w:lvl>
    <w:lvl w:ilvl="8" w:tplc="A5EA913A">
      <w:start w:val="1"/>
      <w:numFmt w:val="lowerRoman"/>
      <w:lvlText w:val="%9."/>
      <w:lvlJc w:val="right"/>
      <w:pPr>
        <w:ind w:left="6120" w:hanging="180"/>
      </w:pPr>
    </w:lvl>
  </w:abstractNum>
  <w:abstractNum w:abstractNumId="272" w15:restartNumberingAfterBreak="0">
    <w:nsid w:val="4F7EE964"/>
    <w:multiLevelType w:val="hybridMultilevel"/>
    <w:tmpl w:val="780CF09A"/>
    <w:lvl w:ilvl="0" w:tplc="013EE6FE">
      <w:start w:val="1"/>
      <w:numFmt w:val="decimal"/>
      <w:lvlText w:val="%1."/>
      <w:lvlJc w:val="left"/>
      <w:pPr>
        <w:ind w:left="360" w:hanging="360"/>
      </w:pPr>
    </w:lvl>
    <w:lvl w:ilvl="1" w:tplc="4B8C9386">
      <w:start w:val="1"/>
      <w:numFmt w:val="lowerLetter"/>
      <w:lvlText w:val="%2."/>
      <w:lvlJc w:val="left"/>
      <w:pPr>
        <w:ind w:left="1080" w:hanging="360"/>
      </w:pPr>
    </w:lvl>
    <w:lvl w:ilvl="2" w:tplc="0A082976">
      <w:start w:val="1"/>
      <w:numFmt w:val="lowerRoman"/>
      <w:lvlText w:val="%3."/>
      <w:lvlJc w:val="right"/>
      <w:pPr>
        <w:ind w:left="1800" w:hanging="180"/>
      </w:pPr>
    </w:lvl>
    <w:lvl w:ilvl="3" w:tplc="DA0CAD02">
      <w:start w:val="1"/>
      <w:numFmt w:val="decimal"/>
      <w:lvlText w:val="%4."/>
      <w:lvlJc w:val="left"/>
      <w:pPr>
        <w:ind w:left="2520" w:hanging="360"/>
      </w:pPr>
    </w:lvl>
    <w:lvl w:ilvl="4" w:tplc="8FD0BB26">
      <w:start w:val="1"/>
      <w:numFmt w:val="lowerLetter"/>
      <w:lvlText w:val="%5."/>
      <w:lvlJc w:val="left"/>
      <w:pPr>
        <w:ind w:left="3240" w:hanging="360"/>
      </w:pPr>
    </w:lvl>
    <w:lvl w:ilvl="5" w:tplc="26469C10">
      <w:start w:val="1"/>
      <w:numFmt w:val="lowerRoman"/>
      <w:lvlText w:val="%6."/>
      <w:lvlJc w:val="right"/>
      <w:pPr>
        <w:ind w:left="3960" w:hanging="180"/>
      </w:pPr>
    </w:lvl>
    <w:lvl w:ilvl="6" w:tplc="8B62D700">
      <w:start w:val="1"/>
      <w:numFmt w:val="decimal"/>
      <w:lvlText w:val="%7."/>
      <w:lvlJc w:val="left"/>
      <w:pPr>
        <w:ind w:left="4680" w:hanging="360"/>
      </w:pPr>
    </w:lvl>
    <w:lvl w:ilvl="7" w:tplc="B85C5288">
      <w:start w:val="1"/>
      <w:numFmt w:val="lowerLetter"/>
      <w:lvlText w:val="%8."/>
      <w:lvlJc w:val="left"/>
      <w:pPr>
        <w:ind w:left="5400" w:hanging="360"/>
      </w:pPr>
    </w:lvl>
    <w:lvl w:ilvl="8" w:tplc="B71C3ACC">
      <w:start w:val="1"/>
      <w:numFmt w:val="lowerRoman"/>
      <w:lvlText w:val="%9."/>
      <w:lvlJc w:val="right"/>
      <w:pPr>
        <w:ind w:left="6120" w:hanging="180"/>
      </w:pPr>
    </w:lvl>
  </w:abstractNum>
  <w:abstractNum w:abstractNumId="273" w15:restartNumberingAfterBreak="0">
    <w:nsid w:val="4FA821E1"/>
    <w:multiLevelType w:val="hybridMultilevel"/>
    <w:tmpl w:val="86027A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15:restartNumberingAfterBreak="0">
    <w:nsid w:val="50384963"/>
    <w:multiLevelType w:val="multilevel"/>
    <w:tmpl w:val="2FECEA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5" w15:restartNumberingAfterBreak="0">
    <w:nsid w:val="506F699A"/>
    <w:multiLevelType w:val="hybridMultilevel"/>
    <w:tmpl w:val="2886F1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15:restartNumberingAfterBreak="0">
    <w:nsid w:val="50B90B1F"/>
    <w:multiLevelType w:val="multilevel"/>
    <w:tmpl w:val="B7744F3C"/>
    <w:lvl w:ilvl="0">
      <w:start w:val="3"/>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77" w15:restartNumberingAfterBreak="0">
    <w:nsid w:val="50C14820"/>
    <w:multiLevelType w:val="multilevel"/>
    <w:tmpl w:val="AAC49A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8" w15:restartNumberingAfterBreak="0">
    <w:nsid w:val="51020F2E"/>
    <w:multiLevelType w:val="hybridMultilevel"/>
    <w:tmpl w:val="206649E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15:restartNumberingAfterBreak="0">
    <w:nsid w:val="51765B94"/>
    <w:multiLevelType w:val="hybridMultilevel"/>
    <w:tmpl w:val="F5F0B2B8"/>
    <w:lvl w:ilvl="0" w:tplc="AD5401EA">
      <w:start w:val="1"/>
      <w:numFmt w:val="lowerLetter"/>
      <w:lvlText w:val="%1)"/>
      <w:lvlJc w:val="left"/>
      <w:pPr>
        <w:ind w:left="720" w:hanging="360"/>
      </w:pPr>
      <w:rPr>
        <w:rFonts w:ascii="Times New Roman" w:hAnsi="Times New Roman" w:cs="Times New Roman" w:hint="default"/>
      </w:rPr>
    </w:lvl>
    <w:lvl w:ilvl="1" w:tplc="1602C724">
      <w:start w:val="1"/>
      <w:numFmt w:val="lowerLetter"/>
      <w:lvlText w:val="(%2)"/>
      <w:lvlJc w:val="left"/>
      <w:pPr>
        <w:ind w:left="1440" w:hanging="360"/>
      </w:pPr>
      <w:rPr>
        <w:rFonts w:ascii="Times New Roman" w:eastAsia="Times New Roman" w:hAnsi="Times New Roman" w:cs="Times New Roman"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0" w15:restartNumberingAfterBreak="0">
    <w:nsid w:val="51A30F11"/>
    <w:multiLevelType w:val="hybridMultilevel"/>
    <w:tmpl w:val="47863A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51BFA58D"/>
    <w:multiLevelType w:val="hybridMultilevel"/>
    <w:tmpl w:val="FFFFFFFF"/>
    <w:lvl w:ilvl="0" w:tplc="48FEB624">
      <w:start w:val="1"/>
      <w:numFmt w:val="decimal"/>
      <w:lvlText w:val="%1."/>
      <w:lvlJc w:val="left"/>
      <w:pPr>
        <w:ind w:left="360" w:hanging="360"/>
      </w:pPr>
    </w:lvl>
    <w:lvl w:ilvl="1" w:tplc="04442234">
      <w:start w:val="1"/>
      <w:numFmt w:val="lowerLetter"/>
      <w:lvlText w:val="%2."/>
      <w:lvlJc w:val="left"/>
      <w:pPr>
        <w:ind w:left="1080" w:hanging="360"/>
      </w:pPr>
    </w:lvl>
    <w:lvl w:ilvl="2" w:tplc="AEA8149C">
      <w:start w:val="1"/>
      <w:numFmt w:val="lowerRoman"/>
      <w:lvlText w:val="%3."/>
      <w:lvlJc w:val="right"/>
      <w:pPr>
        <w:ind w:left="1800" w:hanging="180"/>
      </w:pPr>
    </w:lvl>
    <w:lvl w:ilvl="3" w:tplc="0A0CBCE2">
      <w:start w:val="1"/>
      <w:numFmt w:val="decimal"/>
      <w:lvlText w:val="%4."/>
      <w:lvlJc w:val="left"/>
      <w:pPr>
        <w:ind w:left="2520" w:hanging="360"/>
      </w:pPr>
    </w:lvl>
    <w:lvl w:ilvl="4" w:tplc="C522662A">
      <w:start w:val="1"/>
      <w:numFmt w:val="lowerLetter"/>
      <w:lvlText w:val="%5."/>
      <w:lvlJc w:val="left"/>
      <w:pPr>
        <w:ind w:left="3240" w:hanging="360"/>
      </w:pPr>
    </w:lvl>
    <w:lvl w:ilvl="5" w:tplc="B1CC6B94">
      <w:start w:val="1"/>
      <w:numFmt w:val="lowerRoman"/>
      <w:lvlText w:val="%6."/>
      <w:lvlJc w:val="right"/>
      <w:pPr>
        <w:ind w:left="3960" w:hanging="180"/>
      </w:pPr>
    </w:lvl>
    <w:lvl w:ilvl="6" w:tplc="A16C2DB6">
      <w:start w:val="1"/>
      <w:numFmt w:val="decimal"/>
      <w:lvlText w:val="%7."/>
      <w:lvlJc w:val="left"/>
      <w:pPr>
        <w:ind w:left="4680" w:hanging="360"/>
      </w:pPr>
    </w:lvl>
    <w:lvl w:ilvl="7" w:tplc="0A9C430C">
      <w:start w:val="1"/>
      <w:numFmt w:val="lowerLetter"/>
      <w:lvlText w:val="%8."/>
      <w:lvlJc w:val="left"/>
      <w:pPr>
        <w:ind w:left="5400" w:hanging="360"/>
      </w:pPr>
    </w:lvl>
    <w:lvl w:ilvl="8" w:tplc="B3F65566">
      <w:start w:val="1"/>
      <w:numFmt w:val="lowerRoman"/>
      <w:lvlText w:val="%9."/>
      <w:lvlJc w:val="right"/>
      <w:pPr>
        <w:ind w:left="6120" w:hanging="180"/>
      </w:pPr>
    </w:lvl>
  </w:abstractNum>
  <w:abstractNum w:abstractNumId="282" w15:restartNumberingAfterBreak="0">
    <w:nsid w:val="51DE7032"/>
    <w:multiLevelType w:val="multilevel"/>
    <w:tmpl w:val="00B8F040"/>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3" w15:restartNumberingAfterBreak="0">
    <w:nsid w:val="51F69B24"/>
    <w:multiLevelType w:val="hybridMultilevel"/>
    <w:tmpl w:val="364201E4"/>
    <w:lvl w:ilvl="0" w:tplc="1AF8EA9A">
      <w:start w:val="2"/>
      <w:numFmt w:val="decimal"/>
      <w:lvlText w:val="%1."/>
      <w:lvlJc w:val="left"/>
      <w:pPr>
        <w:ind w:left="360" w:hanging="360"/>
      </w:pPr>
    </w:lvl>
    <w:lvl w:ilvl="1" w:tplc="04090017">
      <w:start w:val="1"/>
      <w:numFmt w:val="lowerLetter"/>
      <w:lvlText w:val="%2)"/>
      <w:lvlJc w:val="left"/>
      <w:pPr>
        <w:ind w:left="1080" w:hanging="360"/>
      </w:pPr>
    </w:lvl>
    <w:lvl w:ilvl="2" w:tplc="983E0780">
      <w:start w:val="1"/>
      <w:numFmt w:val="lowerRoman"/>
      <w:lvlText w:val="%3."/>
      <w:lvlJc w:val="right"/>
      <w:pPr>
        <w:ind w:left="1800" w:hanging="180"/>
      </w:pPr>
    </w:lvl>
    <w:lvl w:ilvl="3" w:tplc="0388C2E4">
      <w:start w:val="1"/>
      <w:numFmt w:val="decimal"/>
      <w:lvlText w:val="%4."/>
      <w:lvlJc w:val="left"/>
      <w:pPr>
        <w:ind w:left="2520" w:hanging="360"/>
      </w:pPr>
    </w:lvl>
    <w:lvl w:ilvl="4" w:tplc="4F2C9DF0">
      <w:start w:val="1"/>
      <w:numFmt w:val="lowerLetter"/>
      <w:lvlText w:val="%5."/>
      <w:lvlJc w:val="left"/>
      <w:pPr>
        <w:ind w:left="3240" w:hanging="360"/>
      </w:pPr>
    </w:lvl>
    <w:lvl w:ilvl="5" w:tplc="8A3CC8DE">
      <w:start w:val="1"/>
      <w:numFmt w:val="lowerRoman"/>
      <w:lvlText w:val="%6."/>
      <w:lvlJc w:val="right"/>
      <w:pPr>
        <w:ind w:left="3960" w:hanging="180"/>
      </w:pPr>
    </w:lvl>
    <w:lvl w:ilvl="6" w:tplc="7F545BA4">
      <w:start w:val="1"/>
      <w:numFmt w:val="decimal"/>
      <w:lvlText w:val="%7."/>
      <w:lvlJc w:val="left"/>
      <w:pPr>
        <w:ind w:left="4680" w:hanging="360"/>
      </w:pPr>
    </w:lvl>
    <w:lvl w:ilvl="7" w:tplc="1CD43022">
      <w:start w:val="1"/>
      <w:numFmt w:val="lowerLetter"/>
      <w:lvlText w:val="%8."/>
      <w:lvlJc w:val="left"/>
      <w:pPr>
        <w:ind w:left="5400" w:hanging="360"/>
      </w:pPr>
    </w:lvl>
    <w:lvl w:ilvl="8" w:tplc="0F3A638C">
      <w:start w:val="1"/>
      <w:numFmt w:val="lowerRoman"/>
      <w:lvlText w:val="%9."/>
      <w:lvlJc w:val="right"/>
      <w:pPr>
        <w:ind w:left="6120" w:hanging="180"/>
      </w:pPr>
    </w:lvl>
  </w:abstractNum>
  <w:abstractNum w:abstractNumId="284" w15:restartNumberingAfterBreak="0">
    <w:nsid w:val="520D0D66"/>
    <w:multiLevelType w:val="hybridMultilevel"/>
    <w:tmpl w:val="69A2FE9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5" w15:restartNumberingAfterBreak="0">
    <w:nsid w:val="521658C2"/>
    <w:multiLevelType w:val="hybridMultilevel"/>
    <w:tmpl w:val="A9A817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6" w15:restartNumberingAfterBreak="0">
    <w:nsid w:val="525E8A53"/>
    <w:multiLevelType w:val="hybridMultilevel"/>
    <w:tmpl w:val="4D5C1C2E"/>
    <w:lvl w:ilvl="0" w:tplc="78FE07E8">
      <w:start w:val="5"/>
      <w:numFmt w:val="decimal"/>
      <w:lvlText w:val="%1."/>
      <w:lvlJc w:val="left"/>
      <w:pPr>
        <w:ind w:left="360" w:hanging="360"/>
      </w:pPr>
    </w:lvl>
    <w:lvl w:ilvl="1" w:tplc="BDD066E6">
      <w:start w:val="1"/>
      <w:numFmt w:val="lowerLetter"/>
      <w:lvlText w:val="%2."/>
      <w:lvlJc w:val="left"/>
      <w:pPr>
        <w:ind w:left="1080" w:hanging="360"/>
      </w:pPr>
    </w:lvl>
    <w:lvl w:ilvl="2" w:tplc="E5C0A4EC">
      <w:start w:val="1"/>
      <w:numFmt w:val="lowerRoman"/>
      <w:lvlText w:val="%3."/>
      <w:lvlJc w:val="right"/>
      <w:pPr>
        <w:ind w:left="1800" w:hanging="180"/>
      </w:pPr>
    </w:lvl>
    <w:lvl w:ilvl="3" w:tplc="6AE2E56E">
      <w:start w:val="1"/>
      <w:numFmt w:val="decimal"/>
      <w:lvlText w:val="%4."/>
      <w:lvlJc w:val="left"/>
      <w:pPr>
        <w:ind w:left="2520" w:hanging="360"/>
      </w:pPr>
    </w:lvl>
    <w:lvl w:ilvl="4" w:tplc="5CF206D0">
      <w:start w:val="1"/>
      <w:numFmt w:val="lowerLetter"/>
      <w:lvlText w:val="%5."/>
      <w:lvlJc w:val="left"/>
      <w:pPr>
        <w:ind w:left="3240" w:hanging="360"/>
      </w:pPr>
    </w:lvl>
    <w:lvl w:ilvl="5" w:tplc="BF68936A">
      <w:start w:val="1"/>
      <w:numFmt w:val="lowerRoman"/>
      <w:lvlText w:val="%6."/>
      <w:lvlJc w:val="right"/>
      <w:pPr>
        <w:ind w:left="3960" w:hanging="180"/>
      </w:pPr>
    </w:lvl>
    <w:lvl w:ilvl="6" w:tplc="C61A6340">
      <w:start w:val="1"/>
      <w:numFmt w:val="decimal"/>
      <w:lvlText w:val="%7."/>
      <w:lvlJc w:val="left"/>
      <w:pPr>
        <w:ind w:left="4680" w:hanging="360"/>
      </w:pPr>
    </w:lvl>
    <w:lvl w:ilvl="7" w:tplc="02D034F2">
      <w:start w:val="1"/>
      <w:numFmt w:val="lowerLetter"/>
      <w:lvlText w:val="%8."/>
      <w:lvlJc w:val="left"/>
      <w:pPr>
        <w:ind w:left="5400" w:hanging="360"/>
      </w:pPr>
    </w:lvl>
    <w:lvl w:ilvl="8" w:tplc="77D4A638">
      <w:start w:val="1"/>
      <w:numFmt w:val="lowerRoman"/>
      <w:lvlText w:val="%9."/>
      <w:lvlJc w:val="right"/>
      <w:pPr>
        <w:ind w:left="6120" w:hanging="180"/>
      </w:pPr>
    </w:lvl>
  </w:abstractNum>
  <w:abstractNum w:abstractNumId="287" w15:restartNumberingAfterBreak="0">
    <w:nsid w:val="526C4174"/>
    <w:multiLevelType w:val="multilevel"/>
    <w:tmpl w:val="8BDE26B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8" w15:restartNumberingAfterBreak="0">
    <w:nsid w:val="5290194A"/>
    <w:multiLevelType w:val="hybridMultilevel"/>
    <w:tmpl w:val="B5787236"/>
    <w:lvl w:ilvl="0" w:tplc="0B08A05A">
      <w:start w:val="1"/>
      <w:numFmt w:val="lowerLetter"/>
      <w:lvlText w:val="%1)"/>
      <w:lvlJc w:val="left"/>
      <w:pPr>
        <w:ind w:left="1080" w:hanging="360"/>
      </w:pPr>
    </w:lvl>
    <w:lvl w:ilvl="1" w:tplc="4ECC5D20" w:tentative="1">
      <w:start w:val="1"/>
      <w:numFmt w:val="lowerLetter"/>
      <w:lvlText w:val="%2."/>
      <w:lvlJc w:val="left"/>
      <w:pPr>
        <w:ind w:left="1800" w:hanging="360"/>
      </w:pPr>
    </w:lvl>
    <w:lvl w:ilvl="2" w:tplc="26C6E7CA" w:tentative="1">
      <w:start w:val="1"/>
      <w:numFmt w:val="lowerRoman"/>
      <w:lvlText w:val="%3."/>
      <w:lvlJc w:val="right"/>
      <w:pPr>
        <w:ind w:left="2520" w:hanging="180"/>
      </w:pPr>
    </w:lvl>
    <w:lvl w:ilvl="3" w:tplc="D4508AAC" w:tentative="1">
      <w:start w:val="1"/>
      <w:numFmt w:val="decimal"/>
      <w:lvlText w:val="%4."/>
      <w:lvlJc w:val="left"/>
      <w:pPr>
        <w:ind w:left="3240" w:hanging="360"/>
      </w:pPr>
    </w:lvl>
    <w:lvl w:ilvl="4" w:tplc="7A0E0BEA" w:tentative="1">
      <w:start w:val="1"/>
      <w:numFmt w:val="lowerLetter"/>
      <w:lvlText w:val="%5."/>
      <w:lvlJc w:val="left"/>
      <w:pPr>
        <w:ind w:left="3960" w:hanging="360"/>
      </w:pPr>
    </w:lvl>
    <w:lvl w:ilvl="5" w:tplc="89E80D4C" w:tentative="1">
      <w:start w:val="1"/>
      <w:numFmt w:val="lowerRoman"/>
      <w:lvlText w:val="%6."/>
      <w:lvlJc w:val="right"/>
      <w:pPr>
        <w:ind w:left="4680" w:hanging="180"/>
      </w:pPr>
    </w:lvl>
    <w:lvl w:ilvl="6" w:tplc="A316023E" w:tentative="1">
      <w:start w:val="1"/>
      <w:numFmt w:val="decimal"/>
      <w:lvlText w:val="%7."/>
      <w:lvlJc w:val="left"/>
      <w:pPr>
        <w:ind w:left="5400" w:hanging="360"/>
      </w:pPr>
    </w:lvl>
    <w:lvl w:ilvl="7" w:tplc="3EA8FE74" w:tentative="1">
      <w:start w:val="1"/>
      <w:numFmt w:val="lowerLetter"/>
      <w:lvlText w:val="%8."/>
      <w:lvlJc w:val="left"/>
      <w:pPr>
        <w:ind w:left="6120" w:hanging="360"/>
      </w:pPr>
    </w:lvl>
    <w:lvl w:ilvl="8" w:tplc="493AB9A4" w:tentative="1">
      <w:start w:val="1"/>
      <w:numFmt w:val="lowerRoman"/>
      <w:lvlText w:val="%9."/>
      <w:lvlJc w:val="right"/>
      <w:pPr>
        <w:ind w:left="6840" w:hanging="180"/>
      </w:pPr>
    </w:lvl>
  </w:abstractNum>
  <w:abstractNum w:abstractNumId="289" w15:restartNumberingAfterBreak="0">
    <w:nsid w:val="52C0FBF4"/>
    <w:multiLevelType w:val="hybridMultilevel"/>
    <w:tmpl w:val="553E9040"/>
    <w:lvl w:ilvl="0" w:tplc="04090017">
      <w:start w:val="1"/>
      <w:numFmt w:val="lowerLetter"/>
      <w:lvlText w:val="%1)"/>
      <w:lvlJc w:val="left"/>
      <w:pPr>
        <w:ind w:left="720" w:hanging="360"/>
      </w:pPr>
    </w:lvl>
    <w:lvl w:ilvl="1" w:tplc="6A5473DE">
      <w:start w:val="1"/>
      <w:numFmt w:val="lowerLetter"/>
      <w:lvlText w:val="%2."/>
      <w:lvlJc w:val="left"/>
      <w:pPr>
        <w:ind w:left="1440" w:hanging="360"/>
      </w:pPr>
    </w:lvl>
    <w:lvl w:ilvl="2" w:tplc="A3FEEF12">
      <w:start w:val="1"/>
      <w:numFmt w:val="lowerRoman"/>
      <w:lvlText w:val="%3."/>
      <w:lvlJc w:val="right"/>
      <w:pPr>
        <w:ind w:left="2160" w:hanging="180"/>
      </w:pPr>
    </w:lvl>
    <w:lvl w:ilvl="3" w:tplc="281E9448">
      <w:start w:val="1"/>
      <w:numFmt w:val="decimal"/>
      <w:lvlText w:val="%4."/>
      <w:lvlJc w:val="left"/>
      <w:pPr>
        <w:ind w:left="2880" w:hanging="360"/>
      </w:pPr>
    </w:lvl>
    <w:lvl w:ilvl="4" w:tplc="FA507E26">
      <w:start w:val="1"/>
      <w:numFmt w:val="lowerLetter"/>
      <w:lvlText w:val="%5."/>
      <w:lvlJc w:val="left"/>
      <w:pPr>
        <w:ind w:left="3600" w:hanging="360"/>
      </w:pPr>
    </w:lvl>
    <w:lvl w:ilvl="5" w:tplc="15D4B034">
      <w:start w:val="1"/>
      <w:numFmt w:val="lowerRoman"/>
      <w:lvlText w:val="%6."/>
      <w:lvlJc w:val="right"/>
      <w:pPr>
        <w:ind w:left="4320" w:hanging="180"/>
      </w:pPr>
    </w:lvl>
    <w:lvl w:ilvl="6" w:tplc="4EAEE03C">
      <w:start w:val="1"/>
      <w:numFmt w:val="decimal"/>
      <w:lvlText w:val="%7."/>
      <w:lvlJc w:val="left"/>
      <w:pPr>
        <w:ind w:left="5040" w:hanging="360"/>
      </w:pPr>
    </w:lvl>
    <w:lvl w:ilvl="7" w:tplc="E1E0F4AC">
      <w:start w:val="1"/>
      <w:numFmt w:val="lowerLetter"/>
      <w:lvlText w:val="%8."/>
      <w:lvlJc w:val="left"/>
      <w:pPr>
        <w:ind w:left="5760" w:hanging="360"/>
      </w:pPr>
    </w:lvl>
    <w:lvl w:ilvl="8" w:tplc="21762A7C">
      <w:start w:val="1"/>
      <w:numFmt w:val="lowerRoman"/>
      <w:lvlText w:val="%9."/>
      <w:lvlJc w:val="right"/>
      <w:pPr>
        <w:ind w:left="6480" w:hanging="180"/>
      </w:pPr>
    </w:lvl>
  </w:abstractNum>
  <w:abstractNum w:abstractNumId="290" w15:restartNumberingAfterBreak="0">
    <w:nsid w:val="536D4014"/>
    <w:multiLevelType w:val="multilevel"/>
    <w:tmpl w:val="AAC49A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1" w15:restartNumberingAfterBreak="0">
    <w:nsid w:val="538C6D0E"/>
    <w:multiLevelType w:val="multilevel"/>
    <w:tmpl w:val="06D694CA"/>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2" w15:restartNumberingAfterBreak="0">
    <w:nsid w:val="53B47751"/>
    <w:multiLevelType w:val="hybridMultilevel"/>
    <w:tmpl w:val="806408BA"/>
    <w:lvl w:ilvl="0" w:tplc="54FA532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3" w15:restartNumberingAfterBreak="0">
    <w:nsid w:val="53B87C93"/>
    <w:multiLevelType w:val="multilevel"/>
    <w:tmpl w:val="E8ACCF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4" w15:restartNumberingAfterBreak="0">
    <w:nsid w:val="5481A7A6"/>
    <w:multiLevelType w:val="hybridMultilevel"/>
    <w:tmpl w:val="FFFFFFFF"/>
    <w:lvl w:ilvl="0" w:tplc="212E5196">
      <w:start w:val="2"/>
      <w:numFmt w:val="decimal"/>
      <w:lvlText w:val="%1."/>
      <w:lvlJc w:val="left"/>
      <w:pPr>
        <w:ind w:left="360" w:hanging="360"/>
      </w:pPr>
    </w:lvl>
    <w:lvl w:ilvl="1" w:tplc="60F62C02">
      <w:start w:val="1"/>
      <w:numFmt w:val="lowerLetter"/>
      <w:lvlText w:val="%2."/>
      <w:lvlJc w:val="left"/>
      <w:pPr>
        <w:ind w:left="1080" w:hanging="360"/>
      </w:pPr>
    </w:lvl>
    <w:lvl w:ilvl="2" w:tplc="AB94B8CC">
      <w:start w:val="1"/>
      <w:numFmt w:val="lowerRoman"/>
      <w:lvlText w:val="%3."/>
      <w:lvlJc w:val="right"/>
      <w:pPr>
        <w:ind w:left="1800" w:hanging="180"/>
      </w:pPr>
    </w:lvl>
    <w:lvl w:ilvl="3" w:tplc="F84E94D4">
      <w:start w:val="1"/>
      <w:numFmt w:val="decimal"/>
      <w:lvlText w:val="%4."/>
      <w:lvlJc w:val="left"/>
      <w:pPr>
        <w:ind w:left="2520" w:hanging="360"/>
      </w:pPr>
    </w:lvl>
    <w:lvl w:ilvl="4" w:tplc="04AA381E">
      <w:start w:val="1"/>
      <w:numFmt w:val="lowerLetter"/>
      <w:lvlText w:val="%5."/>
      <w:lvlJc w:val="left"/>
      <w:pPr>
        <w:ind w:left="3240" w:hanging="360"/>
      </w:pPr>
    </w:lvl>
    <w:lvl w:ilvl="5" w:tplc="4DF64796">
      <w:start w:val="1"/>
      <w:numFmt w:val="lowerRoman"/>
      <w:lvlText w:val="%6."/>
      <w:lvlJc w:val="right"/>
      <w:pPr>
        <w:ind w:left="3960" w:hanging="180"/>
      </w:pPr>
    </w:lvl>
    <w:lvl w:ilvl="6" w:tplc="C624C8CC">
      <w:start w:val="1"/>
      <w:numFmt w:val="decimal"/>
      <w:lvlText w:val="%7."/>
      <w:lvlJc w:val="left"/>
      <w:pPr>
        <w:ind w:left="4680" w:hanging="360"/>
      </w:pPr>
    </w:lvl>
    <w:lvl w:ilvl="7" w:tplc="B2227332">
      <w:start w:val="1"/>
      <w:numFmt w:val="lowerLetter"/>
      <w:lvlText w:val="%8."/>
      <w:lvlJc w:val="left"/>
      <w:pPr>
        <w:ind w:left="5400" w:hanging="360"/>
      </w:pPr>
    </w:lvl>
    <w:lvl w:ilvl="8" w:tplc="B6F68A44">
      <w:start w:val="1"/>
      <w:numFmt w:val="lowerRoman"/>
      <w:lvlText w:val="%9."/>
      <w:lvlJc w:val="right"/>
      <w:pPr>
        <w:ind w:left="6120" w:hanging="180"/>
      </w:pPr>
    </w:lvl>
  </w:abstractNum>
  <w:abstractNum w:abstractNumId="295" w15:restartNumberingAfterBreak="0">
    <w:nsid w:val="54B56F00"/>
    <w:multiLevelType w:val="multilevel"/>
    <w:tmpl w:val="657A7E9A"/>
    <w:lvl w:ilvl="0">
      <w:start w:val="9"/>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6" w15:restartNumberingAfterBreak="0">
    <w:nsid w:val="54D5433C"/>
    <w:multiLevelType w:val="hybridMultilevel"/>
    <w:tmpl w:val="49DA8A70"/>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7" w15:restartNumberingAfterBreak="0">
    <w:nsid w:val="552EACD7"/>
    <w:multiLevelType w:val="hybridMultilevel"/>
    <w:tmpl w:val="FFFFFFFF"/>
    <w:lvl w:ilvl="0" w:tplc="7B6EC1F0">
      <w:start w:val="2"/>
      <w:numFmt w:val="decimal"/>
      <w:lvlText w:val="%1."/>
      <w:lvlJc w:val="left"/>
      <w:pPr>
        <w:ind w:left="360" w:hanging="360"/>
      </w:pPr>
    </w:lvl>
    <w:lvl w:ilvl="1" w:tplc="CA6AE9F0">
      <w:start w:val="1"/>
      <w:numFmt w:val="lowerLetter"/>
      <w:lvlText w:val="%2."/>
      <w:lvlJc w:val="left"/>
      <w:pPr>
        <w:ind w:left="1080" w:hanging="360"/>
      </w:pPr>
    </w:lvl>
    <w:lvl w:ilvl="2" w:tplc="51A6E83E">
      <w:start w:val="1"/>
      <w:numFmt w:val="lowerRoman"/>
      <w:lvlText w:val="%3."/>
      <w:lvlJc w:val="right"/>
      <w:pPr>
        <w:ind w:left="1800" w:hanging="180"/>
      </w:pPr>
    </w:lvl>
    <w:lvl w:ilvl="3" w:tplc="5248F7DE">
      <w:start w:val="1"/>
      <w:numFmt w:val="decimal"/>
      <w:lvlText w:val="%4."/>
      <w:lvlJc w:val="left"/>
      <w:pPr>
        <w:ind w:left="2520" w:hanging="360"/>
      </w:pPr>
    </w:lvl>
    <w:lvl w:ilvl="4" w:tplc="B63CBA5E">
      <w:start w:val="1"/>
      <w:numFmt w:val="lowerLetter"/>
      <w:lvlText w:val="%5."/>
      <w:lvlJc w:val="left"/>
      <w:pPr>
        <w:ind w:left="3240" w:hanging="360"/>
      </w:pPr>
    </w:lvl>
    <w:lvl w:ilvl="5" w:tplc="37F41504">
      <w:start w:val="1"/>
      <w:numFmt w:val="lowerRoman"/>
      <w:lvlText w:val="%6."/>
      <w:lvlJc w:val="right"/>
      <w:pPr>
        <w:ind w:left="3960" w:hanging="180"/>
      </w:pPr>
    </w:lvl>
    <w:lvl w:ilvl="6" w:tplc="BC382206">
      <w:start w:val="1"/>
      <w:numFmt w:val="decimal"/>
      <w:lvlText w:val="%7."/>
      <w:lvlJc w:val="left"/>
      <w:pPr>
        <w:ind w:left="4680" w:hanging="360"/>
      </w:pPr>
    </w:lvl>
    <w:lvl w:ilvl="7" w:tplc="BA029354">
      <w:start w:val="1"/>
      <w:numFmt w:val="lowerLetter"/>
      <w:lvlText w:val="%8."/>
      <w:lvlJc w:val="left"/>
      <w:pPr>
        <w:ind w:left="5400" w:hanging="360"/>
      </w:pPr>
    </w:lvl>
    <w:lvl w:ilvl="8" w:tplc="6C4AC430">
      <w:start w:val="1"/>
      <w:numFmt w:val="lowerRoman"/>
      <w:lvlText w:val="%9."/>
      <w:lvlJc w:val="right"/>
      <w:pPr>
        <w:ind w:left="6120" w:hanging="180"/>
      </w:pPr>
    </w:lvl>
  </w:abstractNum>
  <w:abstractNum w:abstractNumId="298" w15:restartNumberingAfterBreak="0">
    <w:nsid w:val="557FA0FF"/>
    <w:multiLevelType w:val="hybridMultilevel"/>
    <w:tmpl w:val="6632093E"/>
    <w:lvl w:ilvl="0" w:tplc="011A80CA">
      <w:start w:val="1"/>
      <w:numFmt w:val="lowerLetter"/>
      <w:lvlText w:val="%1)"/>
      <w:lvlJc w:val="left"/>
      <w:pPr>
        <w:ind w:left="1080" w:hanging="360"/>
      </w:pPr>
    </w:lvl>
    <w:lvl w:ilvl="1" w:tplc="25AE0626">
      <w:start w:val="1"/>
      <w:numFmt w:val="lowerLetter"/>
      <w:lvlText w:val="%2."/>
      <w:lvlJc w:val="left"/>
      <w:pPr>
        <w:ind w:left="1800" w:hanging="360"/>
      </w:pPr>
    </w:lvl>
    <w:lvl w:ilvl="2" w:tplc="4D9842EC">
      <w:start w:val="1"/>
      <w:numFmt w:val="lowerRoman"/>
      <w:lvlText w:val="%3."/>
      <w:lvlJc w:val="right"/>
      <w:pPr>
        <w:ind w:left="2520" w:hanging="180"/>
      </w:pPr>
    </w:lvl>
    <w:lvl w:ilvl="3" w:tplc="DA2A1174">
      <w:start w:val="1"/>
      <w:numFmt w:val="decimal"/>
      <w:lvlText w:val="%4."/>
      <w:lvlJc w:val="left"/>
      <w:pPr>
        <w:ind w:left="3240" w:hanging="360"/>
      </w:pPr>
    </w:lvl>
    <w:lvl w:ilvl="4" w:tplc="0A0CD872">
      <w:start w:val="1"/>
      <w:numFmt w:val="lowerLetter"/>
      <w:lvlText w:val="%5."/>
      <w:lvlJc w:val="left"/>
      <w:pPr>
        <w:ind w:left="3960" w:hanging="360"/>
      </w:pPr>
    </w:lvl>
    <w:lvl w:ilvl="5" w:tplc="3E76A09C">
      <w:start w:val="1"/>
      <w:numFmt w:val="lowerRoman"/>
      <w:lvlText w:val="%6."/>
      <w:lvlJc w:val="right"/>
      <w:pPr>
        <w:ind w:left="4680" w:hanging="180"/>
      </w:pPr>
    </w:lvl>
    <w:lvl w:ilvl="6" w:tplc="10640EF0">
      <w:start w:val="1"/>
      <w:numFmt w:val="decimal"/>
      <w:lvlText w:val="%7."/>
      <w:lvlJc w:val="left"/>
      <w:pPr>
        <w:ind w:left="5400" w:hanging="360"/>
      </w:pPr>
    </w:lvl>
    <w:lvl w:ilvl="7" w:tplc="5B647B20">
      <w:start w:val="1"/>
      <w:numFmt w:val="lowerLetter"/>
      <w:lvlText w:val="%8."/>
      <w:lvlJc w:val="left"/>
      <w:pPr>
        <w:ind w:left="6120" w:hanging="360"/>
      </w:pPr>
    </w:lvl>
    <w:lvl w:ilvl="8" w:tplc="1030704E">
      <w:start w:val="1"/>
      <w:numFmt w:val="lowerRoman"/>
      <w:lvlText w:val="%9."/>
      <w:lvlJc w:val="right"/>
      <w:pPr>
        <w:ind w:left="6840" w:hanging="180"/>
      </w:pPr>
    </w:lvl>
  </w:abstractNum>
  <w:abstractNum w:abstractNumId="299" w15:restartNumberingAfterBreak="0">
    <w:nsid w:val="56647444"/>
    <w:multiLevelType w:val="multilevel"/>
    <w:tmpl w:val="AAC49A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0" w15:restartNumberingAfterBreak="0">
    <w:nsid w:val="57005EBC"/>
    <w:multiLevelType w:val="hybridMultilevel"/>
    <w:tmpl w:val="4D1C94E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1" w15:restartNumberingAfterBreak="0">
    <w:nsid w:val="570E01D6"/>
    <w:multiLevelType w:val="hybridMultilevel"/>
    <w:tmpl w:val="5FA25C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2" w15:restartNumberingAfterBreak="0">
    <w:nsid w:val="57637329"/>
    <w:multiLevelType w:val="hybridMultilevel"/>
    <w:tmpl w:val="FFFFFFFF"/>
    <w:lvl w:ilvl="0" w:tplc="E73EBF94">
      <w:start w:val="1"/>
      <w:numFmt w:val="decimal"/>
      <w:lvlText w:val="%1."/>
      <w:lvlJc w:val="left"/>
      <w:pPr>
        <w:ind w:left="360" w:hanging="360"/>
      </w:pPr>
    </w:lvl>
    <w:lvl w:ilvl="1" w:tplc="26D4FBA6">
      <w:start w:val="1"/>
      <w:numFmt w:val="lowerLetter"/>
      <w:lvlText w:val="%2."/>
      <w:lvlJc w:val="left"/>
      <w:pPr>
        <w:ind w:left="1080" w:hanging="360"/>
      </w:pPr>
    </w:lvl>
    <w:lvl w:ilvl="2" w:tplc="AB185E06">
      <w:start w:val="1"/>
      <w:numFmt w:val="lowerRoman"/>
      <w:lvlText w:val="%3."/>
      <w:lvlJc w:val="right"/>
      <w:pPr>
        <w:ind w:left="1800" w:hanging="180"/>
      </w:pPr>
    </w:lvl>
    <w:lvl w:ilvl="3" w:tplc="6B40CE9A">
      <w:start w:val="1"/>
      <w:numFmt w:val="decimal"/>
      <w:lvlText w:val="%4."/>
      <w:lvlJc w:val="left"/>
      <w:pPr>
        <w:ind w:left="2520" w:hanging="360"/>
      </w:pPr>
    </w:lvl>
    <w:lvl w:ilvl="4" w:tplc="61183C9E">
      <w:start w:val="1"/>
      <w:numFmt w:val="lowerLetter"/>
      <w:lvlText w:val="%5."/>
      <w:lvlJc w:val="left"/>
      <w:pPr>
        <w:ind w:left="3240" w:hanging="360"/>
      </w:pPr>
    </w:lvl>
    <w:lvl w:ilvl="5" w:tplc="E94491CA">
      <w:start w:val="1"/>
      <w:numFmt w:val="lowerRoman"/>
      <w:lvlText w:val="%6."/>
      <w:lvlJc w:val="right"/>
      <w:pPr>
        <w:ind w:left="3960" w:hanging="180"/>
      </w:pPr>
    </w:lvl>
    <w:lvl w:ilvl="6" w:tplc="85A489C0">
      <w:start w:val="1"/>
      <w:numFmt w:val="decimal"/>
      <w:lvlText w:val="%7."/>
      <w:lvlJc w:val="left"/>
      <w:pPr>
        <w:ind w:left="4680" w:hanging="360"/>
      </w:pPr>
    </w:lvl>
    <w:lvl w:ilvl="7" w:tplc="EE942556">
      <w:start w:val="1"/>
      <w:numFmt w:val="lowerLetter"/>
      <w:lvlText w:val="%8."/>
      <w:lvlJc w:val="left"/>
      <w:pPr>
        <w:ind w:left="5400" w:hanging="360"/>
      </w:pPr>
    </w:lvl>
    <w:lvl w:ilvl="8" w:tplc="BD5273D4">
      <w:start w:val="1"/>
      <w:numFmt w:val="lowerRoman"/>
      <w:lvlText w:val="%9."/>
      <w:lvlJc w:val="right"/>
      <w:pPr>
        <w:ind w:left="6120" w:hanging="180"/>
      </w:pPr>
    </w:lvl>
  </w:abstractNum>
  <w:abstractNum w:abstractNumId="303" w15:restartNumberingAfterBreak="0">
    <w:nsid w:val="57C15A80"/>
    <w:multiLevelType w:val="multilevel"/>
    <w:tmpl w:val="75221A1E"/>
    <w:lvl w:ilvl="0">
      <w:start w:val="3"/>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04" w15:restartNumberingAfterBreak="0">
    <w:nsid w:val="57EB2049"/>
    <w:multiLevelType w:val="hybridMultilevel"/>
    <w:tmpl w:val="AD90DCEC"/>
    <w:lvl w:ilvl="0" w:tplc="01A67EF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5" w15:restartNumberingAfterBreak="0">
    <w:nsid w:val="582B3566"/>
    <w:multiLevelType w:val="multilevel"/>
    <w:tmpl w:val="7D1C3342"/>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6" w15:restartNumberingAfterBreak="0">
    <w:nsid w:val="585C108C"/>
    <w:multiLevelType w:val="hybridMultilevel"/>
    <w:tmpl w:val="B262EDAA"/>
    <w:lvl w:ilvl="0" w:tplc="04090017">
      <w:start w:val="1"/>
      <w:numFmt w:val="lowerLetter"/>
      <w:lvlText w:val="%1)"/>
      <w:lvlJc w:val="left"/>
      <w:pPr>
        <w:ind w:left="720" w:hanging="360"/>
      </w:pPr>
    </w:lvl>
    <w:lvl w:ilvl="1" w:tplc="4C1EB01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15:restartNumberingAfterBreak="0">
    <w:nsid w:val="58741129"/>
    <w:multiLevelType w:val="hybridMultilevel"/>
    <w:tmpl w:val="AB48974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9CBED068">
      <w:start w:val="1"/>
      <w:numFmt w:val="lowerRoman"/>
      <w:lvlText w:val="(%3)"/>
      <w:lvlJc w:val="left"/>
      <w:pPr>
        <w:ind w:left="3060" w:hanging="720"/>
      </w:pPr>
      <w:rPr>
        <w:rFonts w:ascii="Times New Roman" w:eastAsia="Times New Roman" w:hAnsi="Times New Roman" w:cs="Times New Roman" w:hint="default"/>
        <w:sz w:val="24"/>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8" w15:restartNumberingAfterBreak="0">
    <w:nsid w:val="589A5B0D"/>
    <w:multiLevelType w:val="multilevel"/>
    <w:tmpl w:val="7AF8E4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9" w15:restartNumberingAfterBreak="0">
    <w:nsid w:val="58DC6162"/>
    <w:multiLevelType w:val="hybridMultilevel"/>
    <w:tmpl w:val="1C508BFC"/>
    <w:lvl w:ilvl="0" w:tplc="EB56E1A6">
      <w:start w:val="1"/>
      <w:numFmt w:val="lowerLetter"/>
      <w:lvlText w:val="%1)"/>
      <w:lvlJc w:val="left"/>
      <w:pPr>
        <w:ind w:left="720" w:hanging="360"/>
      </w:pPr>
    </w:lvl>
    <w:lvl w:ilvl="1" w:tplc="2A4C2F8E">
      <w:start w:val="1"/>
      <w:numFmt w:val="lowerLetter"/>
      <w:lvlText w:val="%2."/>
      <w:lvlJc w:val="left"/>
      <w:pPr>
        <w:ind w:left="1440" w:hanging="360"/>
      </w:pPr>
    </w:lvl>
    <w:lvl w:ilvl="2" w:tplc="A092A086">
      <w:start w:val="1"/>
      <w:numFmt w:val="lowerRoman"/>
      <w:lvlText w:val="%3."/>
      <w:lvlJc w:val="right"/>
      <w:pPr>
        <w:ind w:left="2160" w:hanging="180"/>
      </w:pPr>
    </w:lvl>
    <w:lvl w:ilvl="3" w:tplc="D79C2212">
      <w:start w:val="1"/>
      <w:numFmt w:val="decimal"/>
      <w:lvlText w:val="%4."/>
      <w:lvlJc w:val="left"/>
      <w:pPr>
        <w:ind w:left="2880" w:hanging="360"/>
      </w:pPr>
    </w:lvl>
    <w:lvl w:ilvl="4" w:tplc="839C6316">
      <w:start w:val="1"/>
      <w:numFmt w:val="lowerLetter"/>
      <w:lvlText w:val="%5."/>
      <w:lvlJc w:val="left"/>
      <w:pPr>
        <w:ind w:left="3600" w:hanging="360"/>
      </w:pPr>
    </w:lvl>
    <w:lvl w:ilvl="5" w:tplc="A23ED6E8">
      <w:start w:val="1"/>
      <w:numFmt w:val="lowerRoman"/>
      <w:lvlText w:val="%6."/>
      <w:lvlJc w:val="right"/>
      <w:pPr>
        <w:ind w:left="4320" w:hanging="180"/>
      </w:pPr>
    </w:lvl>
    <w:lvl w:ilvl="6" w:tplc="1842E13A">
      <w:start w:val="1"/>
      <w:numFmt w:val="decimal"/>
      <w:lvlText w:val="%7."/>
      <w:lvlJc w:val="left"/>
      <w:pPr>
        <w:ind w:left="5040" w:hanging="360"/>
      </w:pPr>
    </w:lvl>
    <w:lvl w:ilvl="7" w:tplc="32B21C3E">
      <w:start w:val="1"/>
      <w:numFmt w:val="lowerLetter"/>
      <w:lvlText w:val="%8."/>
      <w:lvlJc w:val="left"/>
      <w:pPr>
        <w:ind w:left="5760" w:hanging="360"/>
      </w:pPr>
    </w:lvl>
    <w:lvl w:ilvl="8" w:tplc="FDC2ABA0">
      <w:start w:val="1"/>
      <w:numFmt w:val="lowerRoman"/>
      <w:lvlText w:val="%9."/>
      <w:lvlJc w:val="right"/>
      <w:pPr>
        <w:ind w:left="6480" w:hanging="180"/>
      </w:pPr>
    </w:lvl>
  </w:abstractNum>
  <w:abstractNum w:abstractNumId="310" w15:restartNumberingAfterBreak="0">
    <w:nsid w:val="58E4A656"/>
    <w:multiLevelType w:val="hybridMultilevel"/>
    <w:tmpl w:val="FFFFFFFF"/>
    <w:lvl w:ilvl="0" w:tplc="ECB6C350">
      <w:start w:val="5"/>
      <w:numFmt w:val="decimal"/>
      <w:lvlText w:val="%1."/>
      <w:lvlJc w:val="left"/>
      <w:pPr>
        <w:ind w:left="360" w:hanging="360"/>
      </w:pPr>
    </w:lvl>
    <w:lvl w:ilvl="1" w:tplc="51DE0E7A">
      <w:start w:val="1"/>
      <w:numFmt w:val="lowerLetter"/>
      <w:lvlText w:val="%2."/>
      <w:lvlJc w:val="left"/>
      <w:pPr>
        <w:ind w:left="1080" w:hanging="360"/>
      </w:pPr>
    </w:lvl>
    <w:lvl w:ilvl="2" w:tplc="BF1E8C7E">
      <w:start w:val="1"/>
      <w:numFmt w:val="lowerRoman"/>
      <w:lvlText w:val="%3."/>
      <w:lvlJc w:val="right"/>
      <w:pPr>
        <w:ind w:left="1800" w:hanging="180"/>
      </w:pPr>
    </w:lvl>
    <w:lvl w:ilvl="3" w:tplc="4E3CBAEA">
      <w:start w:val="1"/>
      <w:numFmt w:val="decimal"/>
      <w:lvlText w:val="%4."/>
      <w:lvlJc w:val="left"/>
      <w:pPr>
        <w:ind w:left="2520" w:hanging="360"/>
      </w:pPr>
    </w:lvl>
    <w:lvl w:ilvl="4" w:tplc="31341014">
      <w:start w:val="1"/>
      <w:numFmt w:val="lowerLetter"/>
      <w:lvlText w:val="%5."/>
      <w:lvlJc w:val="left"/>
      <w:pPr>
        <w:ind w:left="3240" w:hanging="360"/>
      </w:pPr>
    </w:lvl>
    <w:lvl w:ilvl="5" w:tplc="56264A70">
      <w:start w:val="1"/>
      <w:numFmt w:val="lowerRoman"/>
      <w:lvlText w:val="%6."/>
      <w:lvlJc w:val="right"/>
      <w:pPr>
        <w:ind w:left="3960" w:hanging="180"/>
      </w:pPr>
    </w:lvl>
    <w:lvl w:ilvl="6" w:tplc="2D767830">
      <w:start w:val="1"/>
      <w:numFmt w:val="decimal"/>
      <w:lvlText w:val="%7."/>
      <w:lvlJc w:val="left"/>
      <w:pPr>
        <w:ind w:left="4680" w:hanging="360"/>
      </w:pPr>
    </w:lvl>
    <w:lvl w:ilvl="7" w:tplc="569E6774">
      <w:start w:val="1"/>
      <w:numFmt w:val="lowerLetter"/>
      <w:lvlText w:val="%8."/>
      <w:lvlJc w:val="left"/>
      <w:pPr>
        <w:ind w:left="5400" w:hanging="360"/>
      </w:pPr>
    </w:lvl>
    <w:lvl w:ilvl="8" w:tplc="30EA0F34">
      <w:start w:val="1"/>
      <w:numFmt w:val="lowerRoman"/>
      <w:lvlText w:val="%9."/>
      <w:lvlJc w:val="right"/>
      <w:pPr>
        <w:ind w:left="6120" w:hanging="180"/>
      </w:pPr>
    </w:lvl>
  </w:abstractNum>
  <w:abstractNum w:abstractNumId="311" w15:restartNumberingAfterBreak="0">
    <w:nsid w:val="58ED40FD"/>
    <w:multiLevelType w:val="multilevel"/>
    <w:tmpl w:val="C5FE37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2" w15:restartNumberingAfterBreak="0">
    <w:nsid w:val="58F60C59"/>
    <w:multiLevelType w:val="multilevel"/>
    <w:tmpl w:val="DD301098"/>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3" w15:restartNumberingAfterBreak="0">
    <w:nsid w:val="58FC00B8"/>
    <w:multiLevelType w:val="hybridMultilevel"/>
    <w:tmpl w:val="5DB2E57A"/>
    <w:lvl w:ilvl="0" w:tplc="77F6AC80">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4" w15:restartNumberingAfterBreak="0">
    <w:nsid w:val="59080114"/>
    <w:multiLevelType w:val="hybridMultilevel"/>
    <w:tmpl w:val="FFFFFFFF"/>
    <w:lvl w:ilvl="0" w:tplc="283CF2F8">
      <w:start w:val="1"/>
      <w:numFmt w:val="decimal"/>
      <w:lvlText w:val="%1."/>
      <w:lvlJc w:val="left"/>
      <w:pPr>
        <w:ind w:left="360" w:hanging="360"/>
      </w:pPr>
    </w:lvl>
    <w:lvl w:ilvl="1" w:tplc="D74C3CB4">
      <w:start w:val="1"/>
      <w:numFmt w:val="lowerLetter"/>
      <w:lvlText w:val="%2."/>
      <w:lvlJc w:val="left"/>
      <w:pPr>
        <w:ind w:left="1080" w:hanging="360"/>
      </w:pPr>
    </w:lvl>
    <w:lvl w:ilvl="2" w:tplc="168AEA3A">
      <w:start w:val="1"/>
      <w:numFmt w:val="lowerRoman"/>
      <w:lvlText w:val="%3."/>
      <w:lvlJc w:val="right"/>
      <w:pPr>
        <w:ind w:left="1800" w:hanging="180"/>
      </w:pPr>
    </w:lvl>
    <w:lvl w:ilvl="3" w:tplc="38BE4104">
      <w:start w:val="1"/>
      <w:numFmt w:val="decimal"/>
      <w:lvlText w:val="%4."/>
      <w:lvlJc w:val="left"/>
      <w:pPr>
        <w:ind w:left="2520" w:hanging="360"/>
      </w:pPr>
    </w:lvl>
    <w:lvl w:ilvl="4" w:tplc="A9D0089A">
      <w:start w:val="1"/>
      <w:numFmt w:val="lowerLetter"/>
      <w:lvlText w:val="%5."/>
      <w:lvlJc w:val="left"/>
      <w:pPr>
        <w:ind w:left="3240" w:hanging="360"/>
      </w:pPr>
    </w:lvl>
    <w:lvl w:ilvl="5" w:tplc="56820D6A">
      <w:start w:val="1"/>
      <w:numFmt w:val="lowerRoman"/>
      <w:lvlText w:val="%6."/>
      <w:lvlJc w:val="right"/>
      <w:pPr>
        <w:ind w:left="3960" w:hanging="180"/>
      </w:pPr>
    </w:lvl>
    <w:lvl w:ilvl="6" w:tplc="EBC2F1BA">
      <w:start w:val="1"/>
      <w:numFmt w:val="decimal"/>
      <w:lvlText w:val="%7."/>
      <w:lvlJc w:val="left"/>
      <w:pPr>
        <w:ind w:left="4680" w:hanging="360"/>
      </w:pPr>
    </w:lvl>
    <w:lvl w:ilvl="7" w:tplc="0F1CEE9E">
      <w:start w:val="1"/>
      <w:numFmt w:val="lowerLetter"/>
      <w:lvlText w:val="%8."/>
      <w:lvlJc w:val="left"/>
      <w:pPr>
        <w:ind w:left="5400" w:hanging="360"/>
      </w:pPr>
    </w:lvl>
    <w:lvl w:ilvl="8" w:tplc="C20E24F8">
      <w:start w:val="1"/>
      <w:numFmt w:val="lowerRoman"/>
      <w:lvlText w:val="%9."/>
      <w:lvlJc w:val="right"/>
      <w:pPr>
        <w:ind w:left="6120" w:hanging="180"/>
      </w:pPr>
    </w:lvl>
  </w:abstractNum>
  <w:abstractNum w:abstractNumId="315" w15:restartNumberingAfterBreak="0">
    <w:nsid w:val="5941FD30"/>
    <w:multiLevelType w:val="hybridMultilevel"/>
    <w:tmpl w:val="FFFFFFFF"/>
    <w:lvl w:ilvl="0" w:tplc="C09CB61A">
      <w:start w:val="1"/>
      <w:numFmt w:val="decimal"/>
      <w:lvlText w:val="%1."/>
      <w:lvlJc w:val="left"/>
      <w:pPr>
        <w:ind w:left="360" w:hanging="360"/>
      </w:pPr>
    </w:lvl>
    <w:lvl w:ilvl="1" w:tplc="8766FE80">
      <w:start w:val="1"/>
      <w:numFmt w:val="lowerLetter"/>
      <w:lvlText w:val="%2."/>
      <w:lvlJc w:val="left"/>
      <w:pPr>
        <w:ind w:left="1080" w:hanging="360"/>
      </w:pPr>
    </w:lvl>
    <w:lvl w:ilvl="2" w:tplc="106C72B6">
      <w:start w:val="1"/>
      <w:numFmt w:val="lowerRoman"/>
      <w:lvlText w:val="%3."/>
      <w:lvlJc w:val="right"/>
      <w:pPr>
        <w:ind w:left="1800" w:hanging="180"/>
      </w:pPr>
    </w:lvl>
    <w:lvl w:ilvl="3" w:tplc="2FECF646">
      <w:start w:val="1"/>
      <w:numFmt w:val="decimal"/>
      <w:lvlText w:val="%4."/>
      <w:lvlJc w:val="left"/>
      <w:pPr>
        <w:ind w:left="2520" w:hanging="360"/>
      </w:pPr>
    </w:lvl>
    <w:lvl w:ilvl="4" w:tplc="A42213E6">
      <w:start w:val="1"/>
      <w:numFmt w:val="lowerLetter"/>
      <w:lvlText w:val="%5."/>
      <w:lvlJc w:val="left"/>
      <w:pPr>
        <w:ind w:left="3240" w:hanging="360"/>
      </w:pPr>
    </w:lvl>
    <w:lvl w:ilvl="5" w:tplc="E70068EA">
      <w:start w:val="1"/>
      <w:numFmt w:val="lowerRoman"/>
      <w:lvlText w:val="%6."/>
      <w:lvlJc w:val="right"/>
      <w:pPr>
        <w:ind w:left="3960" w:hanging="180"/>
      </w:pPr>
    </w:lvl>
    <w:lvl w:ilvl="6" w:tplc="3F924106">
      <w:start w:val="1"/>
      <w:numFmt w:val="decimal"/>
      <w:lvlText w:val="%7."/>
      <w:lvlJc w:val="left"/>
      <w:pPr>
        <w:ind w:left="4680" w:hanging="360"/>
      </w:pPr>
    </w:lvl>
    <w:lvl w:ilvl="7" w:tplc="FFCC0080">
      <w:start w:val="1"/>
      <w:numFmt w:val="lowerLetter"/>
      <w:lvlText w:val="%8."/>
      <w:lvlJc w:val="left"/>
      <w:pPr>
        <w:ind w:left="5400" w:hanging="360"/>
      </w:pPr>
    </w:lvl>
    <w:lvl w:ilvl="8" w:tplc="84E02C16">
      <w:start w:val="1"/>
      <w:numFmt w:val="lowerRoman"/>
      <w:lvlText w:val="%9."/>
      <w:lvlJc w:val="right"/>
      <w:pPr>
        <w:ind w:left="6120" w:hanging="180"/>
      </w:pPr>
    </w:lvl>
  </w:abstractNum>
  <w:abstractNum w:abstractNumId="316" w15:restartNumberingAfterBreak="0">
    <w:nsid w:val="59705914"/>
    <w:multiLevelType w:val="multilevel"/>
    <w:tmpl w:val="3866F9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7" w15:restartNumberingAfterBreak="0">
    <w:nsid w:val="599B4A45"/>
    <w:multiLevelType w:val="hybridMultilevel"/>
    <w:tmpl w:val="A4723284"/>
    <w:lvl w:ilvl="0" w:tplc="4F84076E">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8" w15:restartNumberingAfterBreak="0">
    <w:nsid w:val="59FA05E0"/>
    <w:multiLevelType w:val="hybridMultilevel"/>
    <w:tmpl w:val="224647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9" w15:restartNumberingAfterBreak="0">
    <w:nsid w:val="5A74F609"/>
    <w:multiLevelType w:val="hybridMultilevel"/>
    <w:tmpl w:val="FFFFFFFF"/>
    <w:lvl w:ilvl="0" w:tplc="AB349F9A">
      <w:start w:val="1"/>
      <w:numFmt w:val="decimal"/>
      <w:lvlText w:val="%1."/>
      <w:lvlJc w:val="left"/>
      <w:pPr>
        <w:ind w:left="360" w:hanging="360"/>
      </w:pPr>
    </w:lvl>
    <w:lvl w:ilvl="1" w:tplc="58AAFE7C">
      <w:start w:val="1"/>
      <w:numFmt w:val="lowerLetter"/>
      <w:lvlText w:val="%2."/>
      <w:lvlJc w:val="left"/>
      <w:pPr>
        <w:ind w:left="1080" w:hanging="360"/>
      </w:pPr>
    </w:lvl>
    <w:lvl w:ilvl="2" w:tplc="84A4E826">
      <w:start w:val="1"/>
      <w:numFmt w:val="lowerRoman"/>
      <w:lvlText w:val="%3."/>
      <w:lvlJc w:val="right"/>
      <w:pPr>
        <w:ind w:left="1800" w:hanging="180"/>
      </w:pPr>
    </w:lvl>
    <w:lvl w:ilvl="3" w:tplc="B79C624A">
      <w:start w:val="1"/>
      <w:numFmt w:val="decimal"/>
      <w:lvlText w:val="%4."/>
      <w:lvlJc w:val="left"/>
      <w:pPr>
        <w:ind w:left="2520" w:hanging="360"/>
      </w:pPr>
    </w:lvl>
    <w:lvl w:ilvl="4" w:tplc="2B26AB16">
      <w:start w:val="1"/>
      <w:numFmt w:val="lowerLetter"/>
      <w:lvlText w:val="%5."/>
      <w:lvlJc w:val="left"/>
      <w:pPr>
        <w:ind w:left="3240" w:hanging="360"/>
      </w:pPr>
    </w:lvl>
    <w:lvl w:ilvl="5" w:tplc="1CF8D848">
      <w:start w:val="1"/>
      <w:numFmt w:val="lowerRoman"/>
      <w:lvlText w:val="%6."/>
      <w:lvlJc w:val="right"/>
      <w:pPr>
        <w:ind w:left="3960" w:hanging="180"/>
      </w:pPr>
    </w:lvl>
    <w:lvl w:ilvl="6" w:tplc="E33AE382">
      <w:start w:val="1"/>
      <w:numFmt w:val="decimal"/>
      <w:lvlText w:val="%7."/>
      <w:lvlJc w:val="left"/>
      <w:pPr>
        <w:ind w:left="4680" w:hanging="360"/>
      </w:pPr>
    </w:lvl>
    <w:lvl w:ilvl="7" w:tplc="6E38DB88">
      <w:start w:val="1"/>
      <w:numFmt w:val="lowerLetter"/>
      <w:lvlText w:val="%8."/>
      <w:lvlJc w:val="left"/>
      <w:pPr>
        <w:ind w:left="5400" w:hanging="360"/>
      </w:pPr>
    </w:lvl>
    <w:lvl w:ilvl="8" w:tplc="8042C47C">
      <w:start w:val="1"/>
      <w:numFmt w:val="lowerRoman"/>
      <w:lvlText w:val="%9."/>
      <w:lvlJc w:val="right"/>
      <w:pPr>
        <w:ind w:left="6120" w:hanging="180"/>
      </w:pPr>
    </w:lvl>
  </w:abstractNum>
  <w:abstractNum w:abstractNumId="320" w15:restartNumberingAfterBreak="0">
    <w:nsid w:val="5A930B61"/>
    <w:multiLevelType w:val="hybridMultilevel"/>
    <w:tmpl w:val="583EB900"/>
    <w:lvl w:ilvl="0" w:tplc="BC26A526">
      <w:start w:val="1"/>
      <w:numFmt w:val="lowerLetter"/>
      <w:lvlText w:val="%1)"/>
      <w:lvlJc w:val="left"/>
      <w:pPr>
        <w:ind w:left="720" w:hanging="360"/>
      </w:pPr>
    </w:lvl>
    <w:lvl w:ilvl="1" w:tplc="2CA89CA2">
      <w:start w:val="1"/>
      <w:numFmt w:val="lowerLetter"/>
      <w:lvlText w:val="%2."/>
      <w:lvlJc w:val="left"/>
      <w:pPr>
        <w:ind w:left="1440" w:hanging="360"/>
      </w:pPr>
    </w:lvl>
    <w:lvl w:ilvl="2" w:tplc="7A3CC8F6" w:tentative="1">
      <w:start w:val="1"/>
      <w:numFmt w:val="lowerRoman"/>
      <w:lvlText w:val="%3."/>
      <w:lvlJc w:val="right"/>
      <w:pPr>
        <w:ind w:left="2160" w:hanging="180"/>
      </w:pPr>
    </w:lvl>
    <w:lvl w:ilvl="3" w:tplc="0FC686B4" w:tentative="1">
      <w:start w:val="1"/>
      <w:numFmt w:val="decimal"/>
      <w:lvlText w:val="%4."/>
      <w:lvlJc w:val="left"/>
      <w:pPr>
        <w:ind w:left="2880" w:hanging="360"/>
      </w:pPr>
    </w:lvl>
    <w:lvl w:ilvl="4" w:tplc="3FAE8498" w:tentative="1">
      <w:start w:val="1"/>
      <w:numFmt w:val="lowerLetter"/>
      <w:lvlText w:val="%5."/>
      <w:lvlJc w:val="left"/>
      <w:pPr>
        <w:ind w:left="3600" w:hanging="360"/>
      </w:pPr>
    </w:lvl>
    <w:lvl w:ilvl="5" w:tplc="433CA96E" w:tentative="1">
      <w:start w:val="1"/>
      <w:numFmt w:val="lowerRoman"/>
      <w:lvlText w:val="%6."/>
      <w:lvlJc w:val="right"/>
      <w:pPr>
        <w:ind w:left="4320" w:hanging="180"/>
      </w:pPr>
    </w:lvl>
    <w:lvl w:ilvl="6" w:tplc="7FC8AD3A" w:tentative="1">
      <w:start w:val="1"/>
      <w:numFmt w:val="decimal"/>
      <w:lvlText w:val="%7."/>
      <w:lvlJc w:val="left"/>
      <w:pPr>
        <w:ind w:left="5040" w:hanging="360"/>
      </w:pPr>
    </w:lvl>
    <w:lvl w:ilvl="7" w:tplc="38268004" w:tentative="1">
      <w:start w:val="1"/>
      <w:numFmt w:val="lowerLetter"/>
      <w:lvlText w:val="%8."/>
      <w:lvlJc w:val="left"/>
      <w:pPr>
        <w:ind w:left="5760" w:hanging="360"/>
      </w:pPr>
    </w:lvl>
    <w:lvl w:ilvl="8" w:tplc="A0EAAB62" w:tentative="1">
      <w:start w:val="1"/>
      <w:numFmt w:val="lowerRoman"/>
      <w:lvlText w:val="%9."/>
      <w:lvlJc w:val="right"/>
      <w:pPr>
        <w:ind w:left="6480" w:hanging="180"/>
      </w:pPr>
    </w:lvl>
  </w:abstractNum>
  <w:abstractNum w:abstractNumId="321" w15:restartNumberingAfterBreak="0">
    <w:nsid w:val="5ABF6F46"/>
    <w:multiLevelType w:val="hybridMultilevel"/>
    <w:tmpl w:val="FFFFFFFF"/>
    <w:lvl w:ilvl="0" w:tplc="811A2466">
      <w:start w:val="2"/>
      <w:numFmt w:val="decimal"/>
      <w:lvlText w:val="%1."/>
      <w:lvlJc w:val="left"/>
      <w:pPr>
        <w:ind w:left="360" w:hanging="360"/>
      </w:pPr>
    </w:lvl>
    <w:lvl w:ilvl="1" w:tplc="AA865F48">
      <w:start w:val="1"/>
      <w:numFmt w:val="lowerLetter"/>
      <w:lvlText w:val="%2."/>
      <w:lvlJc w:val="left"/>
      <w:pPr>
        <w:ind w:left="1080" w:hanging="360"/>
      </w:pPr>
    </w:lvl>
    <w:lvl w:ilvl="2" w:tplc="CA98BF06">
      <w:start w:val="1"/>
      <w:numFmt w:val="lowerRoman"/>
      <w:lvlText w:val="%3."/>
      <w:lvlJc w:val="right"/>
      <w:pPr>
        <w:ind w:left="1800" w:hanging="180"/>
      </w:pPr>
    </w:lvl>
    <w:lvl w:ilvl="3" w:tplc="BA7A771C">
      <w:start w:val="1"/>
      <w:numFmt w:val="decimal"/>
      <w:lvlText w:val="%4."/>
      <w:lvlJc w:val="left"/>
      <w:pPr>
        <w:ind w:left="2520" w:hanging="360"/>
      </w:pPr>
    </w:lvl>
    <w:lvl w:ilvl="4" w:tplc="CE540EEE">
      <w:start w:val="1"/>
      <w:numFmt w:val="lowerLetter"/>
      <w:lvlText w:val="%5."/>
      <w:lvlJc w:val="left"/>
      <w:pPr>
        <w:ind w:left="3240" w:hanging="360"/>
      </w:pPr>
    </w:lvl>
    <w:lvl w:ilvl="5" w:tplc="FD8C7A5C">
      <w:start w:val="1"/>
      <w:numFmt w:val="lowerRoman"/>
      <w:lvlText w:val="%6."/>
      <w:lvlJc w:val="right"/>
      <w:pPr>
        <w:ind w:left="3960" w:hanging="180"/>
      </w:pPr>
    </w:lvl>
    <w:lvl w:ilvl="6" w:tplc="A07EAD48">
      <w:start w:val="1"/>
      <w:numFmt w:val="decimal"/>
      <w:lvlText w:val="%7."/>
      <w:lvlJc w:val="left"/>
      <w:pPr>
        <w:ind w:left="4680" w:hanging="360"/>
      </w:pPr>
    </w:lvl>
    <w:lvl w:ilvl="7" w:tplc="1B503B42">
      <w:start w:val="1"/>
      <w:numFmt w:val="lowerLetter"/>
      <w:lvlText w:val="%8."/>
      <w:lvlJc w:val="left"/>
      <w:pPr>
        <w:ind w:left="5400" w:hanging="360"/>
      </w:pPr>
    </w:lvl>
    <w:lvl w:ilvl="8" w:tplc="D8B6372A">
      <w:start w:val="1"/>
      <w:numFmt w:val="lowerRoman"/>
      <w:lvlText w:val="%9."/>
      <w:lvlJc w:val="right"/>
      <w:pPr>
        <w:ind w:left="6120" w:hanging="180"/>
      </w:pPr>
    </w:lvl>
  </w:abstractNum>
  <w:abstractNum w:abstractNumId="322" w15:restartNumberingAfterBreak="0">
    <w:nsid w:val="5AFC4CC5"/>
    <w:multiLevelType w:val="hybridMultilevel"/>
    <w:tmpl w:val="A388109C"/>
    <w:lvl w:ilvl="0" w:tplc="72301FF8">
      <w:start w:val="1"/>
      <w:numFmt w:val="lowerLetter"/>
      <w:lvlText w:val="%1)"/>
      <w:lvlJc w:val="left"/>
      <w:pPr>
        <w:ind w:left="1080" w:hanging="360"/>
      </w:pPr>
    </w:lvl>
    <w:lvl w:ilvl="1" w:tplc="B9C66A7E">
      <w:start w:val="1"/>
      <w:numFmt w:val="lowerLetter"/>
      <w:lvlText w:val="%2."/>
      <w:lvlJc w:val="left"/>
      <w:pPr>
        <w:ind w:left="1800" w:hanging="360"/>
      </w:pPr>
    </w:lvl>
    <w:lvl w:ilvl="2" w:tplc="BEFE96C6">
      <w:start w:val="1"/>
      <w:numFmt w:val="lowerRoman"/>
      <w:lvlText w:val="%3."/>
      <w:lvlJc w:val="right"/>
      <w:pPr>
        <w:ind w:left="2520" w:hanging="180"/>
      </w:pPr>
    </w:lvl>
    <w:lvl w:ilvl="3" w:tplc="C86442E6">
      <w:start w:val="1"/>
      <w:numFmt w:val="decimal"/>
      <w:lvlText w:val="%4."/>
      <w:lvlJc w:val="left"/>
      <w:pPr>
        <w:ind w:left="3240" w:hanging="360"/>
      </w:pPr>
    </w:lvl>
    <w:lvl w:ilvl="4" w:tplc="E46E0B44">
      <w:start w:val="1"/>
      <w:numFmt w:val="lowerLetter"/>
      <w:lvlText w:val="%5."/>
      <w:lvlJc w:val="left"/>
      <w:pPr>
        <w:ind w:left="3960" w:hanging="360"/>
      </w:pPr>
    </w:lvl>
    <w:lvl w:ilvl="5" w:tplc="76F89E9C">
      <w:start w:val="1"/>
      <w:numFmt w:val="lowerRoman"/>
      <w:lvlText w:val="%6."/>
      <w:lvlJc w:val="right"/>
      <w:pPr>
        <w:ind w:left="4680" w:hanging="180"/>
      </w:pPr>
    </w:lvl>
    <w:lvl w:ilvl="6" w:tplc="5778EE66">
      <w:start w:val="1"/>
      <w:numFmt w:val="decimal"/>
      <w:lvlText w:val="%7."/>
      <w:lvlJc w:val="left"/>
      <w:pPr>
        <w:ind w:left="5400" w:hanging="360"/>
      </w:pPr>
    </w:lvl>
    <w:lvl w:ilvl="7" w:tplc="56F8CBBC">
      <w:start w:val="1"/>
      <w:numFmt w:val="lowerLetter"/>
      <w:lvlText w:val="%8."/>
      <w:lvlJc w:val="left"/>
      <w:pPr>
        <w:ind w:left="6120" w:hanging="360"/>
      </w:pPr>
    </w:lvl>
    <w:lvl w:ilvl="8" w:tplc="8B0E2720">
      <w:start w:val="1"/>
      <w:numFmt w:val="lowerRoman"/>
      <w:lvlText w:val="%9."/>
      <w:lvlJc w:val="right"/>
      <w:pPr>
        <w:ind w:left="6840" w:hanging="180"/>
      </w:pPr>
    </w:lvl>
  </w:abstractNum>
  <w:abstractNum w:abstractNumId="323" w15:restartNumberingAfterBreak="0">
    <w:nsid w:val="5B3E9AC5"/>
    <w:multiLevelType w:val="hybridMultilevel"/>
    <w:tmpl w:val="F4E454CA"/>
    <w:lvl w:ilvl="0" w:tplc="2FB6E7C0">
      <w:start w:val="1"/>
      <w:numFmt w:val="lowerLetter"/>
      <w:lvlText w:val="%1)"/>
      <w:lvlJc w:val="left"/>
      <w:pPr>
        <w:ind w:left="1080" w:hanging="360"/>
      </w:pPr>
    </w:lvl>
    <w:lvl w:ilvl="1" w:tplc="4ABEF1EA">
      <w:start w:val="1"/>
      <w:numFmt w:val="lowerLetter"/>
      <w:lvlText w:val="%2."/>
      <w:lvlJc w:val="left"/>
      <w:pPr>
        <w:ind w:left="1800" w:hanging="360"/>
      </w:pPr>
    </w:lvl>
    <w:lvl w:ilvl="2" w:tplc="62C6A608">
      <w:start w:val="1"/>
      <w:numFmt w:val="lowerRoman"/>
      <w:lvlText w:val="%3."/>
      <w:lvlJc w:val="right"/>
      <w:pPr>
        <w:ind w:left="2520" w:hanging="180"/>
      </w:pPr>
    </w:lvl>
    <w:lvl w:ilvl="3" w:tplc="21E224FC">
      <w:start w:val="1"/>
      <w:numFmt w:val="decimal"/>
      <w:lvlText w:val="%4."/>
      <w:lvlJc w:val="left"/>
      <w:pPr>
        <w:ind w:left="3240" w:hanging="360"/>
      </w:pPr>
    </w:lvl>
    <w:lvl w:ilvl="4" w:tplc="1B38A9AE">
      <w:start w:val="1"/>
      <w:numFmt w:val="lowerLetter"/>
      <w:lvlText w:val="%5."/>
      <w:lvlJc w:val="left"/>
      <w:pPr>
        <w:ind w:left="3960" w:hanging="360"/>
      </w:pPr>
    </w:lvl>
    <w:lvl w:ilvl="5" w:tplc="208AA3AA">
      <w:start w:val="1"/>
      <w:numFmt w:val="lowerRoman"/>
      <w:lvlText w:val="%6."/>
      <w:lvlJc w:val="right"/>
      <w:pPr>
        <w:ind w:left="4680" w:hanging="180"/>
      </w:pPr>
    </w:lvl>
    <w:lvl w:ilvl="6" w:tplc="47004F6C">
      <w:start w:val="1"/>
      <w:numFmt w:val="decimal"/>
      <w:lvlText w:val="%7."/>
      <w:lvlJc w:val="left"/>
      <w:pPr>
        <w:ind w:left="5400" w:hanging="360"/>
      </w:pPr>
    </w:lvl>
    <w:lvl w:ilvl="7" w:tplc="487C13E2">
      <w:start w:val="1"/>
      <w:numFmt w:val="lowerLetter"/>
      <w:lvlText w:val="%8."/>
      <w:lvlJc w:val="left"/>
      <w:pPr>
        <w:ind w:left="6120" w:hanging="360"/>
      </w:pPr>
    </w:lvl>
    <w:lvl w:ilvl="8" w:tplc="09F660F2">
      <w:start w:val="1"/>
      <w:numFmt w:val="lowerRoman"/>
      <w:lvlText w:val="%9."/>
      <w:lvlJc w:val="right"/>
      <w:pPr>
        <w:ind w:left="6840" w:hanging="180"/>
      </w:pPr>
    </w:lvl>
  </w:abstractNum>
  <w:abstractNum w:abstractNumId="324" w15:restartNumberingAfterBreak="0">
    <w:nsid w:val="5C642078"/>
    <w:multiLevelType w:val="hybridMultilevel"/>
    <w:tmpl w:val="A44A1BF2"/>
    <w:lvl w:ilvl="0" w:tplc="6D6E947A">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15:restartNumberingAfterBreak="0">
    <w:nsid w:val="5C783D04"/>
    <w:multiLevelType w:val="hybridMultilevel"/>
    <w:tmpl w:val="F1EC73A6"/>
    <w:lvl w:ilvl="0" w:tplc="5D701BAA">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6" w15:restartNumberingAfterBreak="0">
    <w:nsid w:val="5CC94D52"/>
    <w:multiLevelType w:val="multilevel"/>
    <w:tmpl w:val="E0245B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7" w15:restartNumberingAfterBreak="0">
    <w:nsid w:val="5CD54F03"/>
    <w:multiLevelType w:val="hybridMultilevel"/>
    <w:tmpl w:val="FFFFFFFF"/>
    <w:lvl w:ilvl="0" w:tplc="4538C3A2">
      <w:start w:val="1"/>
      <w:numFmt w:val="decimal"/>
      <w:lvlText w:val="%1."/>
      <w:lvlJc w:val="left"/>
      <w:pPr>
        <w:ind w:left="360" w:hanging="360"/>
      </w:pPr>
    </w:lvl>
    <w:lvl w:ilvl="1" w:tplc="A74805EC">
      <w:start w:val="1"/>
      <w:numFmt w:val="lowerLetter"/>
      <w:lvlText w:val="%2."/>
      <w:lvlJc w:val="left"/>
      <w:pPr>
        <w:ind w:left="1080" w:hanging="360"/>
      </w:pPr>
    </w:lvl>
    <w:lvl w:ilvl="2" w:tplc="803E35FE">
      <w:start w:val="1"/>
      <w:numFmt w:val="lowerRoman"/>
      <w:lvlText w:val="%3."/>
      <w:lvlJc w:val="right"/>
      <w:pPr>
        <w:ind w:left="1800" w:hanging="180"/>
      </w:pPr>
    </w:lvl>
    <w:lvl w:ilvl="3" w:tplc="B6FEAFBE">
      <w:start w:val="1"/>
      <w:numFmt w:val="decimal"/>
      <w:lvlText w:val="%4."/>
      <w:lvlJc w:val="left"/>
      <w:pPr>
        <w:ind w:left="2520" w:hanging="360"/>
      </w:pPr>
    </w:lvl>
    <w:lvl w:ilvl="4" w:tplc="A9C20254">
      <w:start w:val="1"/>
      <w:numFmt w:val="lowerLetter"/>
      <w:lvlText w:val="%5."/>
      <w:lvlJc w:val="left"/>
      <w:pPr>
        <w:ind w:left="3240" w:hanging="360"/>
      </w:pPr>
    </w:lvl>
    <w:lvl w:ilvl="5" w:tplc="AD3C7810">
      <w:start w:val="1"/>
      <w:numFmt w:val="lowerRoman"/>
      <w:lvlText w:val="%6."/>
      <w:lvlJc w:val="right"/>
      <w:pPr>
        <w:ind w:left="3960" w:hanging="180"/>
      </w:pPr>
    </w:lvl>
    <w:lvl w:ilvl="6" w:tplc="58EA59C4">
      <w:start w:val="1"/>
      <w:numFmt w:val="decimal"/>
      <w:lvlText w:val="%7."/>
      <w:lvlJc w:val="left"/>
      <w:pPr>
        <w:ind w:left="4680" w:hanging="360"/>
      </w:pPr>
    </w:lvl>
    <w:lvl w:ilvl="7" w:tplc="4650CD0C">
      <w:start w:val="1"/>
      <w:numFmt w:val="lowerLetter"/>
      <w:lvlText w:val="%8."/>
      <w:lvlJc w:val="left"/>
      <w:pPr>
        <w:ind w:left="5400" w:hanging="360"/>
      </w:pPr>
    </w:lvl>
    <w:lvl w:ilvl="8" w:tplc="BB0AFC54">
      <w:start w:val="1"/>
      <w:numFmt w:val="lowerRoman"/>
      <w:lvlText w:val="%9."/>
      <w:lvlJc w:val="right"/>
      <w:pPr>
        <w:ind w:left="6120" w:hanging="180"/>
      </w:pPr>
    </w:lvl>
  </w:abstractNum>
  <w:abstractNum w:abstractNumId="328" w15:restartNumberingAfterBreak="0">
    <w:nsid w:val="5CDA5ABE"/>
    <w:multiLevelType w:val="hybridMultilevel"/>
    <w:tmpl w:val="3DF2BAC0"/>
    <w:lvl w:ilvl="0" w:tplc="04090017">
      <w:start w:val="1"/>
      <w:numFmt w:val="lowerLetter"/>
      <w:lvlText w:val="%1)"/>
      <w:lvlJc w:val="left"/>
      <w:pPr>
        <w:ind w:left="720" w:hanging="360"/>
      </w:pPr>
    </w:lvl>
    <w:lvl w:ilvl="1" w:tplc="051C7AF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15:restartNumberingAfterBreak="0">
    <w:nsid w:val="5D037AFE"/>
    <w:multiLevelType w:val="hybridMultilevel"/>
    <w:tmpl w:val="6074C5E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0" w15:restartNumberingAfterBreak="0">
    <w:nsid w:val="5D3FF929"/>
    <w:multiLevelType w:val="hybridMultilevel"/>
    <w:tmpl w:val="FFFFFFFF"/>
    <w:lvl w:ilvl="0" w:tplc="DE2AB360">
      <w:start w:val="6"/>
      <w:numFmt w:val="decimal"/>
      <w:lvlText w:val="%1."/>
      <w:lvlJc w:val="left"/>
      <w:pPr>
        <w:ind w:left="360" w:hanging="360"/>
      </w:pPr>
    </w:lvl>
    <w:lvl w:ilvl="1" w:tplc="0B6A2D50">
      <w:start w:val="1"/>
      <w:numFmt w:val="lowerLetter"/>
      <w:lvlText w:val="%2."/>
      <w:lvlJc w:val="left"/>
      <w:pPr>
        <w:ind w:left="1080" w:hanging="360"/>
      </w:pPr>
    </w:lvl>
    <w:lvl w:ilvl="2" w:tplc="C4B2956E">
      <w:start w:val="1"/>
      <w:numFmt w:val="lowerRoman"/>
      <w:lvlText w:val="%3."/>
      <w:lvlJc w:val="right"/>
      <w:pPr>
        <w:ind w:left="1800" w:hanging="180"/>
      </w:pPr>
    </w:lvl>
    <w:lvl w:ilvl="3" w:tplc="09A2F782">
      <w:start w:val="1"/>
      <w:numFmt w:val="decimal"/>
      <w:lvlText w:val="%4."/>
      <w:lvlJc w:val="left"/>
      <w:pPr>
        <w:ind w:left="2520" w:hanging="360"/>
      </w:pPr>
    </w:lvl>
    <w:lvl w:ilvl="4" w:tplc="D26AC1FE">
      <w:start w:val="1"/>
      <w:numFmt w:val="lowerLetter"/>
      <w:lvlText w:val="%5."/>
      <w:lvlJc w:val="left"/>
      <w:pPr>
        <w:ind w:left="3240" w:hanging="360"/>
      </w:pPr>
    </w:lvl>
    <w:lvl w:ilvl="5" w:tplc="E0EC5C4E">
      <w:start w:val="1"/>
      <w:numFmt w:val="lowerRoman"/>
      <w:lvlText w:val="%6."/>
      <w:lvlJc w:val="right"/>
      <w:pPr>
        <w:ind w:left="3960" w:hanging="180"/>
      </w:pPr>
    </w:lvl>
    <w:lvl w:ilvl="6" w:tplc="7096A798">
      <w:start w:val="1"/>
      <w:numFmt w:val="decimal"/>
      <w:lvlText w:val="%7."/>
      <w:lvlJc w:val="left"/>
      <w:pPr>
        <w:ind w:left="4680" w:hanging="360"/>
      </w:pPr>
    </w:lvl>
    <w:lvl w:ilvl="7" w:tplc="ED569920">
      <w:start w:val="1"/>
      <w:numFmt w:val="lowerLetter"/>
      <w:lvlText w:val="%8."/>
      <w:lvlJc w:val="left"/>
      <w:pPr>
        <w:ind w:left="5400" w:hanging="360"/>
      </w:pPr>
    </w:lvl>
    <w:lvl w:ilvl="8" w:tplc="EBBADEA2">
      <w:start w:val="1"/>
      <w:numFmt w:val="lowerRoman"/>
      <w:lvlText w:val="%9."/>
      <w:lvlJc w:val="right"/>
      <w:pPr>
        <w:ind w:left="6120" w:hanging="180"/>
      </w:pPr>
    </w:lvl>
  </w:abstractNum>
  <w:abstractNum w:abstractNumId="331" w15:restartNumberingAfterBreak="0">
    <w:nsid w:val="5D4600B8"/>
    <w:multiLevelType w:val="hybridMultilevel"/>
    <w:tmpl w:val="B9F692A2"/>
    <w:lvl w:ilvl="0" w:tplc="F5B6FDCA">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5D5973E8"/>
    <w:multiLevelType w:val="hybridMultilevel"/>
    <w:tmpl w:val="5B506F24"/>
    <w:lvl w:ilvl="0" w:tplc="5D701BAA">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33" w15:restartNumberingAfterBreak="0">
    <w:nsid w:val="5DBC3A06"/>
    <w:multiLevelType w:val="hybridMultilevel"/>
    <w:tmpl w:val="C08A14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4" w15:restartNumberingAfterBreak="0">
    <w:nsid w:val="5DBE0C12"/>
    <w:multiLevelType w:val="hybridMultilevel"/>
    <w:tmpl w:val="80EA148A"/>
    <w:lvl w:ilvl="0" w:tplc="5D701BAA">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5" w15:restartNumberingAfterBreak="0">
    <w:nsid w:val="5EAE7BC9"/>
    <w:multiLevelType w:val="hybridMultilevel"/>
    <w:tmpl w:val="4942B70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15:restartNumberingAfterBreak="0">
    <w:nsid w:val="5EB87F87"/>
    <w:multiLevelType w:val="hybridMultilevel"/>
    <w:tmpl w:val="FFFFFFFF"/>
    <w:lvl w:ilvl="0" w:tplc="AD38BF6E">
      <w:start w:val="5"/>
      <w:numFmt w:val="decimal"/>
      <w:lvlText w:val="%1."/>
      <w:lvlJc w:val="left"/>
      <w:pPr>
        <w:ind w:left="360" w:hanging="360"/>
      </w:pPr>
    </w:lvl>
    <w:lvl w:ilvl="1" w:tplc="6F64DF98">
      <w:start w:val="1"/>
      <w:numFmt w:val="lowerLetter"/>
      <w:lvlText w:val="%2."/>
      <w:lvlJc w:val="left"/>
      <w:pPr>
        <w:ind w:left="1080" w:hanging="360"/>
      </w:pPr>
    </w:lvl>
    <w:lvl w:ilvl="2" w:tplc="69EE4A9E">
      <w:start w:val="1"/>
      <w:numFmt w:val="lowerRoman"/>
      <w:lvlText w:val="%3."/>
      <w:lvlJc w:val="right"/>
      <w:pPr>
        <w:ind w:left="1800" w:hanging="180"/>
      </w:pPr>
    </w:lvl>
    <w:lvl w:ilvl="3" w:tplc="F012920A">
      <w:start w:val="1"/>
      <w:numFmt w:val="decimal"/>
      <w:lvlText w:val="%4."/>
      <w:lvlJc w:val="left"/>
      <w:pPr>
        <w:ind w:left="2520" w:hanging="360"/>
      </w:pPr>
    </w:lvl>
    <w:lvl w:ilvl="4" w:tplc="374A6928">
      <w:start w:val="1"/>
      <w:numFmt w:val="lowerLetter"/>
      <w:lvlText w:val="%5."/>
      <w:lvlJc w:val="left"/>
      <w:pPr>
        <w:ind w:left="3240" w:hanging="360"/>
      </w:pPr>
    </w:lvl>
    <w:lvl w:ilvl="5" w:tplc="B67ADB90">
      <w:start w:val="1"/>
      <w:numFmt w:val="lowerRoman"/>
      <w:lvlText w:val="%6."/>
      <w:lvlJc w:val="right"/>
      <w:pPr>
        <w:ind w:left="3960" w:hanging="180"/>
      </w:pPr>
    </w:lvl>
    <w:lvl w:ilvl="6" w:tplc="C9BA780A">
      <w:start w:val="1"/>
      <w:numFmt w:val="decimal"/>
      <w:lvlText w:val="%7."/>
      <w:lvlJc w:val="left"/>
      <w:pPr>
        <w:ind w:left="4680" w:hanging="360"/>
      </w:pPr>
    </w:lvl>
    <w:lvl w:ilvl="7" w:tplc="B59CB074">
      <w:start w:val="1"/>
      <w:numFmt w:val="lowerLetter"/>
      <w:lvlText w:val="%8."/>
      <w:lvlJc w:val="left"/>
      <w:pPr>
        <w:ind w:left="5400" w:hanging="360"/>
      </w:pPr>
    </w:lvl>
    <w:lvl w:ilvl="8" w:tplc="078620B6">
      <w:start w:val="1"/>
      <w:numFmt w:val="lowerRoman"/>
      <w:lvlText w:val="%9."/>
      <w:lvlJc w:val="right"/>
      <w:pPr>
        <w:ind w:left="6120" w:hanging="180"/>
      </w:pPr>
    </w:lvl>
  </w:abstractNum>
  <w:abstractNum w:abstractNumId="337" w15:restartNumberingAfterBreak="0">
    <w:nsid w:val="5F3F50D9"/>
    <w:multiLevelType w:val="multilevel"/>
    <w:tmpl w:val="B6BCC8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8" w15:restartNumberingAfterBreak="0">
    <w:nsid w:val="5F8F2E9B"/>
    <w:multiLevelType w:val="hybridMultilevel"/>
    <w:tmpl w:val="3ADA1F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5FE5FB21"/>
    <w:multiLevelType w:val="hybridMultilevel"/>
    <w:tmpl w:val="FFFFFFFF"/>
    <w:lvl w:ilvl="0" w:tplc="E340C462">
      <w:start w:val="6"/>
      <w:numFmt w:val="decimal"/>
      <w:lvlText w:val="%1."/>
      <w:lvlJc w:val="left"/>
      <w:pPr>
        <w:ind w:left="360" w:hanging="360"/>
      </w:pPr>
    </w:lvl>
    <w:lvl w:ilvl="1" w:tplc="851C162C">
      <w:start w:val="1"/>
      <w:numFmt w:val="lowerLetter"/>
      <w:lvlText w:val="%2."/>
      <w:lvlJc w:val="left"/>
      <w:pPr>
        <w:ind w:left="1080" w:hanging="360"/>
      </w:pPr>
    </w:lvl>
    <w:lvl w:ilvl="2" w:tplc="1BD4D45E">
      <w:start w:val="1"/>
      <w:numFmt w:val="lowerRoman"/>
      <w:lvlText w:val="%3."/>
      <w:lvlJc w:val="right"/>
      <w:pPr>
        <w:ind w:left="1800" w:hanging="180"/>
      </w:pPr>
    </w:lvl>
    <w:lvl w:ilvl="3" w:tplc="BB7E7F46">
      <w:start w:val="1"/>
      <w:numFmt w:val="decimal"/>
      <w:lvlText w:val="%4."/>
      <w:lvlJc w:val="left"/>
      <w:pPr>
        <w:ind w:left="2520" w:hanging="360"/>
      </w:pPr>
    </w:lvl>
    <w:lvl w:ilvl="4" w:tplc="30081EDE">
      <w:start w:val="1"/>
      <w:numFmt w:val="lowerLetter"/>
      <w:lvlText w:val="%5."/>
      <w:lvlJc w:val="left"/>
      <w:pPr>
        <w:ind w:left="3240" w:hanging="360"/>
      </w:pPr>
    </w:lvl>
    <w:lvl w:ilvl="5" w:tplc="9D46F812">
      <w:start w:val="1"/>
      <w:numFmt w:val="lowerRoman"/>
      <w:lvlText w:val="%6."/>
      <w:lvlJc w:val="right"/>
      <w:pPr>
        <w:ind w:left="3960" w:hanging="180"/>
      </w:pPr>
    </w:lvl>
    <w:lvl w:ilvl="6" w:tplc="72C467A6">
      <w:start w:val="1"/>
      <w:numFmt w:val="decimal"/>
      <w:lvlText w:val="%7."/>
      <w:lvlJc w:val="left"/>
      <w:pPr>
        <w:ind w:left="4680" w:hanging="360"/>
      </w:pPr>
    </w:lvl>
    <w:lvl w:ilvl="7" w:tplc="DBA4A0C0">
      <w:start w:val="1"/>
      <w:numFmt w:val="lowerLetter"/>
      <w:lvlText w:val="%8."/>
      <w:lvlJc w:val="left"/>
      <w:pPr>
        <w:ind w:left="5400" w:hanging="360"/>
      </w:pPr>
    </w:lvl>
    <w:lvl w:ilvl="8" w:tplc="71D2FE50">
      <w:start w:val="1"/>
      <w:numFmt w:val="lowerRoman"/>
      <w:lvlText w:val="%9."/>
      <w:lvlJc w:val="right"/>
      <w:pPr>
        <w:ind w:left="6120" w:hanging="180"/>
      </w:pPr>
    </w:lvl>
  </w:abstractNum>
  <w:abstractNum w:abstractNumId="340" w15:restartNumberingAfterBreak="0">
    <w:nsid w:val="604023CB"/>
    <w:multiLevelType w:val="hybridMultilevel"/>
    <w:tmpl w:val="FFFFFFFF"/>
    <w:lvl w:ilvl="0" w:tplc="1EFE5B8A">
      <w:start w:val="4"/>
      <w:numFmt w:val="decimal"/>
      <w:lvlText w:val="%1."/>
      <w:lvlJc w:val="left"/>
      <w:pPr>
        <w:ind w:left="360" w:hanging="360"/>
      </w:pPr>
    </w:lvl>
    <w:lvl w:ilvl="1" w:tplc="4B0C58C2">
      <w:start w:val="1"/>
      <w:numFmt w:val="lowerLetter"/>
      <w:lvlText w:val="%2."/>
      <w:lvlJc w:val="left"/>
      <w:pPr>
        <w:ind w:left="1080" w:hanging="360"/>
      </w:pPr>
    </w:lvl>
    <w:lvl w:ilvl="2" w:tplc="8F508032">
      <w:start w:val="1"/>
      <w:numFmt w:val="lowerRoman"/>
      <w:lvlText w:val="%3."/>
      <w:lvlJc w:val="right"/>
      <w:pPr>
        <w:ind w:left="1800" w:hanging="180"/>
      </w:pPr>
    </w:lvl>
    <w:lvl w:ilvl="3" w:tplc="77E86CB4">
      <w:start w:val="1"/>
      <w:numFmt w:val="decimal"/>
      <w:lvlText w:val="%4."/>
      <w:lvlJc w:val="left"/>
      <w:pPr>
        <w:ind w:left="2520" w:hanging="360"/>
      </w:pPr>
    </w:lvl>
    <w:lvl w:ilvl="4" w:tplc="D13451DE">
      <w:start w:val="1"/>
      <w:numFmt w:val="lowerLetter"/>
      <w:lvlText w:val="%5."/>
      <w:lvlJc w:val="left"/>
      <w:pPr>
        <w:ind w:left="3240" w:hanging="360"/>
      </w:pPr>
    </w:lvl>
    <w:lvl w:ilvl="5" w:tplc="3516D630">
      <w:start w:val="1"/>
      <w:numFmt w:val="lowerRoman"/>
      <w:lvlText w:val="%6."/>
      <w:lvlJc w:val="right"/>
      <w:pPr>
        <w:ind w:left="3960" w:hanging="180"/>
      </w:pPr>
    </w:lvl>
    <w:lvl w:ilvl="6" w:tplc="A676B004">
      <w:start w:val="1"/>
      <w:numFmt w:val="decimal"/>
      <w:lvlText w:val="%7."/>
      <w:lvlJc w:val="left"/>
      <w:pPr>
        <w:ind w:left="4680" w:hanging="360"/>
      </w:pPr>
    </w:lvl>
    <w:lvl w:ilvl="7" w:tplc="234A5776">
      <w:start w:val="1"/>
      <w:numFmt w:val="lowerLetter"/>
      <w:lvlText w:val="%8."/>
      <w:lvlJc w:val="left"/>
      <w:pPr>
        <w:ind w:left="5400" w:hanging="360"/>
      </w:pPr>
    </w:lvl>
    <w:lvl w:ilvl="8" w:tplc="E3FAB214">
      <w:start w:val="1"/>
      <w:numFmt w:val="lowerRoman"/>
      <w:lvlText w:val="%9."/>
      <w:lvlJc w:val="right"/>
      <w:pPr>
        <w:ind w:left="6120" w:hanging="180"/>
      </w:pPr>
    </w:lvl>
  </w:abstractNum>
  <w:abstractNum w:abstractNumId="341" w15:restartNumberingAfterBreak="0">
    <w:nsid w:val="608B71C2"/>
    <w:multiLevelType w:val="hybridMultilevel"/>
    <w:tmpl w:val="D92E765C"/>
    <w:lvl w:ilvl="0" w:tplc="6D220BBC">
      <w:start w:val="1"/>
      <w:numFmt w:val="decimal"/>
      <w:lvlText w:val="%1."/>
      <w:lvlJc w:val="left"/>
      <w:pPr>
        <w:ind w:left="108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2" w15:restartNumberingAfterBreak="0">
    <w:nsid w:val="6142780C"/>
    <w:multiLevelType w:val="multilevel"/>
    <w:tmpl w:val="490A92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3" w15:restartNumberingAfterBreak="0">
    <w:nsid w:val="622A3EA4"/>
    <w:multiLevelType w:val="multilevel"/>
    <w:tmpl w:val="E604A4FE"/>
    <w:lvl w:ilvl="0">
      <w:start w:val="7"/>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decimal"/>
      <w:lvlText w:val="%4."/>
      <w:lvlJc w:val="left"/>
      <w:pPr>
        <w:ind w:left="2520" w:hanging="360"/>
      </w:pPr>
      <w:rPr>
        <w:rFonts w:hint="default"/>
      </w:rPr>
    </w:lvl>
    <w:lvl w:ilvl="4">
      <w:start w:val="1"/>
      <w:numFmt w:val="decimal"/>
      <w:lvlText w:val="%5."/>
      <w:lvlJc w:val="left"/>
      <w:pPr>
        <w:ind w:left="3240" w:hanging="360"/>
      </w:pPr>
      <w:rPr>
        <w:rFonts w:hint="default"/>
      </w:rPr>
    </w:lvl>
    <w:lvl w:ilvl="5">
      <w:start w:val="1"/>
      <w:numFmt w:val="decimal"/>
      <w:lvlText w:val="%6."/>
      <w:lvlJc w:val="left"/>
      <w:pPr>
        <w:ind w:left="3960" w:hanging="360"/>
      </w:pPr>
      <w:rPr>
        <w:rFonts w:hint="default"/>
      </w:rPr>
    </w:lvl>
    <w:lvl w:ilvl="6">
      <w:start w:val="1"/>
      <w:numFmt w:val="decimal"/>
      <w:lvlText w:val="%7."/>
      <w:lvlJc w:val="left"/>
      <w:pPr>
        <w:ind w:left="4680" w:hanging="360"/>
      </w:pPr>
      <w:rPr>
        <w:rFonts w:hint="default"/>
      </w:rPr>
    </w:lvl>
    <w:lvl w:ilvl="7">
      <w:start w:val="1"/>
      <w:numFmt w:val="decimal"/>
      <w:lvlText w:val="%8."/>
      <w:lvlJc w:val="left"/>
      <w:pPr>
        <w:ind w:left="5400" w:hanging="360"/>
      </w:pPr>
      <w:rPr>
        <w:rFonts w:hint="default"/>
      </w:rPr>
    </w:lvl>
    <w:lvl w:ilvl="8">
      <w:start w:val="1"/>
      <w:numFmt w:val="decimal"/>
      <w:lvlText w:val="%9."/>
      <w:lvlJc w:val="left"/>
      <w:pPr>
        <w:ind w:left="6120" w:hanging="360"/>
      </w:pPr>
      <w:rPr>
        <w:rFonts w:hint="default"/>
      </w:rPr>
    </w:lvl>
  </w:abstractNum>
  <w:abstractNum w:abstractNumId="344" w15:restartNumberingAfterBreak="0">
    <w:nsid w:val="624E05C3"/>
    <w:multiLevelType w:val="hybridMultilevel"/>
    <w:tmpl w:val="E2FC834E"/>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5" w15:restartNumberingAfterBreak="0">
    <w:nsid w:val="625A668E"/>
    <w:multiLevelType w:val="multilevel"/>
    <w:tmpl w:val="33F80F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6" w15:restartNumberingAfterBreak="0">
    <w:nsid w:val="62AF2EBE"/>
    <w:multiLevelType w:val="multilevel"/>
    <w:tmpl w:val="C13460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7" w15:restartNumberingAfterBreak="0">
    <w:nsid w:val="63032E45"/>
    <w:multiLevelType w:val="hybridMultilevel"/>
    <w:tmpl w:val="82EC3E7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8" w15:restartNumberingAfterBreak="0">
    <w:nsid w:val="63630C33"/>
    <w:multiLevelType w:val="multilevel"/>
    <w:tmpl w:val="9260E6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9" w15:restartNumberingAfterBreak="0">
    <w:nsid w:val="636FD215"/>
    <w:multiLevelType w:val="hybridMultilevel"/>
    <w:tmpl w:val="18C2241E"/>
    <w:lvl w:ilvl="0" w:tplc="0B88A4F6">
      <w:start w:val="3"/>
      <w:numFmt w:val="decimal"/>
      <w:lvlText w:val="%1."/>
      <w:lvlJc w:val="left"/>
      <w:pPr>
        <w:ind w:left="360" w:hanging="360"/>
      </w:pPr>
    </w:lvl>
    <w:lvl w:ilvl="1" w:tplc="17987506">
      <w:start w:val="1"/>
      <w:numFmt w:val="lowerLetter"/>
      <w:lvlText w:val="%2."/>
      <w:lvlJc w:val="left"/>
      <w:pPr>
        <w:ind w:left="1080" w:hanging="360"/>
      </w:pPr>
    </w:lvl>
    <w:lvl w:ilvl="2" w:tplc="E8A24A20">
      <w:start w:val="1"/>
      <w:numFmt w:val="lowerRoman"/>
      <w:lvlText w:val="%3."/>
      <w:lvlJc w:val="right"/>
      <w:pPr>
        <w:ind w:left="1800" w:hanging="180"/>
      </w:pPr>
    </w:lvl>
    <w:lvl w:ilvl="3" w:tplc="14FEDBF2">
      <w:start w:val="1"/>
      <w:numFmt w:val="decimal"/>
      <w:lvlText w:val="%4."/>
      <w:lvlJc w:val="left"/>
      <w:pPr>
        <w:ind w:left="2520" w:hanging="360"/>
      </w:pPr>
    </w:lvl>
    <w:lvl w:ilvl="4" w:tplc="87B24F44">
      <w:start w:val="1"/>
      <w:numFmt w:val="lowerLetter"/>
      <w:lvlText w:val="%5."/>
      <w:lvlJc w:val="left"/>
      <w:pPr>
        <w:ind w:left="3240" w:hanging="360"/>
      </w:pPr>
    </w:lvl>
    <w:lvl w:ilvl="5" w:tplc="7276BDF6">
      <w:start w:val="1"/>
      <w:numFmt w:val="lowerRoman"/>
      <w:lvlText w:val="%6."/>
      <w:lvlJc w:val="right"/>
      <w:pPr>
        <w:ind w:left="3960" w:hanging="180"/>
      </w:pPr>
    </w:lvl>
    <w:lvl w:ilvl="6" w:tplc="27928DF0">
      <w:start w:val="1"/>
      <w:numFmt w:val="decimal"/>
      <w:lvlText w:val="%7."/>
      <w:lvlJc w:val="left"/>
      <w:pPr>
        <w:ind w:left="4680" w:hanging="360"/>
      </w:pPr>
    </w:lvl>
    <w:lvl w:ilvl="7" w:tplc="A87C345C">
      <w:start w:val="1"/>
      <w:numFmt w:val="lowerLetter"/>
      <w:lvlText w:val="%8."/>
      <w:lvlJc w:val="left"/>
      <w:pPr>
        <w:ind w:left="5400" w:hanging="360"/>
      </w:pPr>
    </w:lvl>
    <w:lvl w:ilvl="8" w:tplc="057CD8AE">
      <w:start w:val="1"/>
      <w:numFmt w:val="lowerRoman"/>
      <w:lvlText w:val="%9."/>
      <w:lvlJc w:val="right"/>
      <w:pPr>
        <w:ind w:left="6120" w:hanging="180"/>
      </w:pPr>
    </w:lvl>
  </w:abstractNum>
  <w:abstractNum w:abstractNumId="350" w15:restartNumberingAfterBreak="0">
    <w:nsid w:val="641A0B1D"/>
    <w:multiLevelType w:val="hybridMultilevel"/>
    <w:tmpl w:val="31B0BB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1" w15:restartNumberingAfterBreak="0">
    <w:nsid w:val="646197C6"/>
    <w:multiLevelType w:val="hybridMultilevel"/>
    <w:tmpl w:val="FFFFFFFF"/>
    <w:lvl w:ilvl="0" w:tplc="C5FE37DA">
      <w:start w:val="1"/>
      <w:numFmt w:val="decimal"/>
      <w:lvlText w:val="%1."/>
      <w:lvlJc w:val="left"/>
      <w:pPr>
        <w:ind w:left="360" w:hanging="360"/>
      </w:pPr>
    </w:lvl>
    <w:lvl w:ilvl="1" w:tplc="261C53E6">
      <w:start w:val="1"/>
      <w:numFmt w:val="lowerLetter"/>
      <w:lvlText w:val="%2."/>
      <w:lvlJc w:val="left"/>
      <w:pPr>
        <w:ind w:left="1080" w:hanging="360"/>
      </w:pPr>
    </w:lvl>
    <w:lvl w:ilvl="2" w:tplc="2A66D13E">
      <w:start w:val="1"/>
      <w:numFmt w:val="lowerRoman"/>
      <w:lvlText w:val="%3."/>
      <w:lvlJc w:val="right"/>
      <w:pPr>
        <w:ind w:left="1800" w:hanging="180"/>
      </w:pPr>
    </w:lvl>
    <w:lvl w:ilvl="3" w:tplc="E6A02338">
      <w:start w:val="1"/>
      <w:numFmt w:val="decimal"/>
      <w:lvlText w:val="%4."/>
      <w:lvlJc w:val="left"/>
      <w:pPr>
        <w:ind w:left="2520" w:hanging="360"/>
      </w:pPr>
    </w:lvl>
    <w:lvl w:ilvl="4" w:tplc="9E3262C4">
      <w:start w:val="1"/>
      <w:numFmt w:val="lowerLetter"/>
      <w:lvlText w:val="%5."/>
      <w:lvlJc w:val="left"/>
      <w:pPr>
        <w:ind w:left="3240" w:hanging="360"/>
      </w:pPr>
    </w:lvl>
    <w:lvl w:ilvl="5" w:tplc="9354939A">
      <w:start w:val="1"/>
      <w:numFmt w:val="lowerRoman"/>
      <w:lvlText w:val="%6."/>
      <w:lvlJc w:val="right"/>
      <w:pPr>
        <w:ind w:left="3960" w:hanging="180"/>
      </w:pPr>
    </w:lvl>
    <w:lvl w:ilvl="6" w:tplc="ED4E76A2">
      <w:start w:val="1"/>
      <w:numFmt w:val="decimal"/>
      <w:lvlText w:val="%7."/>
      <w:lvlJc w:val="left"/>
      <w:pPr>
        <w:ind w:left="4680" w:hanging="360"/>
      </w:pPr>
    </w:lvl>
    <w:lvl w:ilvl="7" w:tplc="C0F2A7FC">
      <w:start w:val="1"/>
      <w:numFmt w:val="lowerLetter"/>
      <w:lvlText w:val="%8."/>
      <w:lvlJc w:val="left"/>
      <w:pPr>
        <w:ind w:left="5400" w:hanging="360"/>
      </w:pPr>
    </w:lvl>
    <w:lvl w:ilvl="8" w:tplc="DFBA7C4E">
      <w:start w:val="1"/>
      <w:numFmt w:val="lowerRoman"/>
      <w:lvlText w:val="%9."/>
      <w:lvlJc w:val="right"/>
      <w:pPr>
        <w:ind w:left="6120" w:hanging="180"/>
      </w:pPr>
    </w:lvl>
  </w:abstractNum>
  <w:abstractNum w:abstractNumId="352" w15:restartNumberingAfterBreak="0">
    <w:nsid w:val="65622A66"/>
    <w:multiLevelType w:val="multilevel"/>
    <w:tmpl w:val="85D6D88E"/>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3" w15:restartNumberingAfterBreak="0">
    <w:nsid w:val="65787095"/>
    <w:multiLevelType w:val="hybridMultilevel"/>
    <w:tmpl w:val="B7B05A1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15:restartNumberingAfterBreak="0">
    <w:nsid w:val="65844E17"/>
    <w:multiLevelType w:val="hybridMultilevel"/>
    <w:tmpl w:val="56DED2C6"/>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5" w15:restartNumberingAfterBreak="0">
    <w:nsid w:val="659A1D8E"/>
    <w:multiLevelType w:val="multilevel"/>
    <w:tmpl w:val="2E721038"/>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6" w15:restartNumberingAfterBreak="0">
    <w:nsid w:val="65F838CF"/>
    <w:multiLevelType w:val="multilevel"/>
    <w:tmpl w:val="5C22FC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7" w15:restartNumberingAfterBreak="0">
    <w:nsid w:val="66D848AB"/>
    <w:multiLevelType w:val="multilevel"/>
    <w:tmpl w:val="357636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8" w15:restartNumberingAfterBreak="0">
    <w:nsid w:val="67903841"/>
    <w:multiLevelType w:val="hybridMultilevel"/>
    <w:tmpl w:val="7F44EA3E"/>
    <w:lvl w:ilvl="0" w:tplc="2CD67D74">
      <w:start w:val="1"/>
      <w:numFmt w:val="decimal"/>
      <w:lvlText w:val="%1."/>
      <w:lvlJc w:val="left"/>
      <w:pPr>
        <w:ind w:left="360" w:hanging="360"/>
      </w:pPr>
    </w:lvl>
    <w:lvl w:ilvl="1" w:tplc="5AAC0D74">
      <w:start w:val="1"/>
      <w:numFmt w:val="lowerLetter"/>
      <w:lvlText w:val="%2."/>
      <w:lvlJc w:val="left"/>
      <w:pPr>
        <w:ind w:left="1080" w:hanging="360"/>
      </w:pPr>
    </w:lvl>
    <w:lvl w:ilvl="2" w:tplc="653660B8">
      <w:start w:val="1"/>
      <w:numFmt w:val="lowerRoman"/>
      <w:lvlText w:val="%3."/>
      <w:lvlJc w:val="right"/>
      <w:pPr>
        <w:ind w:left="1800" w:hanging="180"/>
      </w:pPr>
    </w:lvl>
    <w:lvl w:ilvl="3" w:tplc="E392DD70">
      <w:start w:val="1"/>
      <w:numFmt w:val="decimal"/>
      <w:lvlText w:val="%4."/>
      <w:lvlJc w:val="left"/>
      <w:pPr>
        <w:ind w:left="2520" w:hanging="360"/>
      </w:pPr>
    </w:lvl>
    <w:lvl w:ilvl="4" w:tplc="CAFA69C4">
      <w:start w:val="1"/>
      <w:numFmt w:val="lowerLetter"/>
      <w:lvlText w:val="%5."/>
      <w:lvlJc w:val="left"/>
      <w:pPr>
        <w:ind w:left="3240" w:hanging="360"/>
      </w:pPr>
    </w:lvl>
    <w:lvl w:ilvl="5" w:tplc="1300562E">
      <w:start w:val="1"/>
      <w:numFmt w:val="lowerRoman"/>
      <w:lvlText w:val="%6."/>
      <w:lvlJc w:val="right"/>
      <w:pPr>
        <w:ind w:left="3960" w:hanging="180"/>
      </w:pPr>
    </w:lvl>
    <w:lvl w:ilvl="6" w:tplc="90BCFDCE">
      <w:start w:val="1"/>
      <w:numFmt w:val="decimal"/>
      <w:lvlText w:val="%7."/>
      <w:lvlJc w:val="left"/>
      <w:pPr>
        <w:ind w:left="4680" w:hanging="360"/>
      </w:pPr>
    </w:lvl>
    <w:lvl w:ilvl="7" w:tplc="79FC3C8E">
      <w:start w:val="1"/>
      <w:numFmt w:val="lowerLetter"/>
      <w:lvlText w:val="%8."/>
      <w:lvlJc w:val="left"/>
      <w:pPr>
        <w:ind w:left="5400" w:hanging="360"/>
      </w:pPr>
    </w:lvl>
    <w:lvl w:ilvl="8" w:tplc="7A30FE4E">
      <w:start w:val="1"/>
      <w:numFmt w:val="lowerRoman"/>
      <w:lvlText w:val="%9."/>
      <w:lvlJc w:val="right"/>
      <w:pPr>
        <w:ind w:left="6120" w:hanging="180"/>
      </w:pPr>
    </w:lvl>
  </w:abstractNum>
  <w:abstractNum w:abstractNumId="359" w15:restartNumberingAfterBreak="0">
    <w:nsid w:val="67A43A5E"/>
    <w:multiLevelType w:val="hybridMultilevel"/>
    <w:tmpl w:val="C7A207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15:restartNumberingAfterBreak="0">
    <w:nsid w:val="67A56749"/>
    <w:multiLevelType w:val="multilevel"/>
    <w:tmpl w:val="7286F4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1" w15:restartNumberingAfterBreak="0">
    <w:nsid w:val="67D29431"/>
    <w:multiLevelType w:val="hybridMultilevel"/>
    <w:tmpl w:val="FFFFFFFF"/>
    <w:lvl w:ilvl="0" w:tplc="20FA7204">
      <w:start w:val="1"/>
      <w:numFmt w:val="decimal"/>
      <w:lvlText w:val="%1."/>
      <w:lvlJc w:val="left"/>
      <w:pPr>
        <w:ind w:left="360" w:hanging="360"/>
      </w:pPr>
    </w:lvl>
    <w:lvl w:ilvl="1" w:tplc="712881C8">
      <w:start w:val="1"/>
      <w:numFmt w:val="lowerLetter"/>
      <w:lvlText w:val="%2."/>
      <w:lvlJc w:val="left"/>
      <w:pPr>
        <w:ind w:left="1080" w:hanging="360"/>
      </w:pPr>
    </w:lvl>
    <w:lvl w:ilvl="2" w:tplc="7616C59C">
      <w:start w:val="1"/>
      <w:numFmt w:val="lowerRoman"/>
      <w:lvlText w:val="%3."/>
      <w:lvlJc w:val="right"/>
      <w:pPr>
        <w:ind w:left="1800" w:hanging="180"/>
      </w:pPr>
    </w:lvl>
    <w:lvl w:ilvl="3" w:tplc="93C8C3C8">
      <w:start w:val="1"/>
      <w:numFmt w:val="decimal"/>
      <w:lvlText w:val="%4."/>
      <w:lvlJc w:val="left"/>
      <w:pPr>
        <w:ind w:left="2520" w:hanging="360"/>
      </w:pPr>
    </w:lvl>
    <w:lvl w:ilvl="4" w:tplc="6ACEF6EC">
      <w:start w:val="1"/>
      <w:numFmt w:val="lowerLetter"/>
      <w:lvlText w:val="%5."/>
      <w:lvlJc w:val="left"/>
      <w:pPr>
        <w:ind w:left="3240" w:hanging="360"/>
      </w:pPr>
    </w:lvl>
    <w:lvl w:ilvl="5" w:tplc="7C50AC0A">
      <w:start w:val="1"/>
      <w:numFmt w:val="lowerRoman"/>
      <w:lvlText w:val="%6."/>
      <w:lvlJc w:val="right"/>
      <w:pPr>
        <w:ind w:left="3960" w:hanging="180"/>
      </w:pPr>
    </w:lvl>
    <w:lvl w:ilvl="6" w:tplc="8026D1A0">
      <w:start w:val="1"/>
      <w:numFmt w:val="decimal"/>
      <w:lvlText w:val="%7."/>
      <w:lvlJc w:val="left"/>
      <w:pPr>
        <w:ind w:left="4680" w:hanging="360"/>
      </w:pPr>
    </w:lvl>
    <w:lvl w:ilvl="7" w:tplc="6D5C0348">
      <w:start w:val="1"/>
      <w:numFmt w:val="lowerLetter"/>
      <w:lvlText w:val="%8."/>
      <w:lvlJc w:val="left"/>
      <w:pPr>
        <w:ind w:left="5400" w:hanging="360"/>
      </w:pPr>
    </w:lvl>
    <w:lvl w:ilvl="8" w:tplc="1B469946">
      <w:start w:val="1"/>
      <w:numFmt w:val="lowerRoman"/>
      <w:lvlText w:val="%9."/>
      <w:lvlJc w:val="right"/>
      <w:pPr>
        <w:ind w:left="6120" w:hanging="180"/>
      </w:pPr>
    </w:lvl>
  </w:abstractNum>
  <w:abstractNum w:abstractNumId="362" w15:restartNumberingAfterBreak="0">
    <w:nsid w:val="67F72AE5"/>
    <w:multiLevelType w:val="multilevel"/>
    <w:tmpl w:val="B44C374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3" w15:restartNumberingAfterBreak="0">
    <w:nsid w:val="67FD153D"/>
    <w:multiLevelType w:val="multilevel"/>
    <w:tmpl w:val="D79AB5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4" w15:restartNumberingAfterBreak="0">
    <w:nsid w:val="68276B0C"/>
    <w:multiLevelType w:val="multilevel"/>
    <w:tmpl w:val="DE0AAE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5" w15:restartNumberingAfterBreak="0">
    <w:nsid w:val="69466757"/>
    <w:multiLevelType w:val="hybridMultilevel"/>
    <w:tmpl w:val="7DB2BCD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6" w15:restartNumberingAfterBreak="0">
    <w:nsid w:val="69645DC2"/>
    <w:multiLevelType w:val="hybridMultilevel"/>
    <w:tmpl w:val="6CD8126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7" w15:restartNumberingAfterBreak="0">
    <w:nsid w:val="6A390731"/>
    <w:multiLevelType w:val="hybridMultilevel"/>
    <w:tmpl w:val="9F46E7A2"/>
    <w:lvl w:ilvl="0" w:tplc="E588361C">
      <w:start w:val="1"/>
      <w:numFmt w:val="decimal"/>
      <w:lvlText w:val="%1."/>
      <w:lvlJc w:val="left"/>
      <w:pPr>
        <w:ind w:left="720" w:hanging="360"/>
      </w:pPr>
    </w:lvl>
    <w:lvl w:ilvl="1" w:tplc="2C8C4134">
      <w:start w:val="1"/>
      <w:numFmt w:val="lowerLetter"/>
      <w:lvlText w:val="%2."/>
      <w:lvlJc w:val="left"/>
      <w:pPr>
        <w:ind w:left="1440" w:hanging="360"/>
      </w:pPr>
    </w:lvl>
    <w:lvl w:ilvl="2" w:tplc="C4D6E058">
      <w:start w:val="1"/>
      <w:numFmt w:val="lowerRoman"/>
      <w:lvlText w:val="%3."/>
      <w:lvlJc w:val="right"/>
      <w:pPr>
        <w:ind w:left="2160" w:hanging="180"/>
      </w:pPr>
    </w:lvl>
    <w:lvl w:ilvl="3" w:tplc="35902096">
      <w:start w:val="1"/>
      <w:numFmt w:val="decimal"/>
      <w:lvlText w:val="%4."/>
      <w:lvlJc w:val="left"/>
      <w:pPr>
        <w:ind w:left="2880" w:hanging="360"/>
      </w:pPr>
    </w:lvl>
    <w:lvl w:ilvl="4" w:tplc="9A0EB540">
      <w:start w:val="1"/>
      <w:numFmt w:val="lowerLetter"/>
      <w:lvlText w:val="%5."/>
      <w:lvlJc w:val="left"/>
      <w:pPr>
        <w:ind w:left="3600" w:hanging="360"/>
      </w:pPr>
    </w:lvl>
    <w:lvl w:ilvl="5" w:tplc="E23221E8">
      <w:start w:val="1"/>
      <w:numFmt w:val="lowerRoman"/>
      <w:lvlText w:val="%6."/>
      <w:lvlJc w:val="right"/>
      <w:pPr>
        <w:ind w:left="4320" w:hanging="180"/>
      </w:pPr>
    </w:lvl>
    <w:lvl w:ilvl="6" w:tplc="2EF83192">
      <w:start w:val="1"/>
      <w:numFmt w:val="decimal"/>
      <w:lvlText w:val="%7."/>
      <w:lvlJc w:val="left"/>
      <w:pPr>
        <w:ind w:left="5040" w:hanging="360"/>
      </w:pPr>
    </w:lvl>
    <w:lvl w:ilvl="7" w:tplc="0D98D65C">
      <w:start w:val="1"/>
      <w:numFmt w:val="lowerLetter"/>
      <w:lvlText w:val="%8."/>
      <w:lvlJc w:val="left"/>
      <w:pPr>
        <w:ind w:left="5760" w:hanging="360"/>
      </w:pPr>
    </w:lvl>
    <w:lvl w:ilvl="8" w:tplc="316ED16C">
      <w:start w:val="1"/>
      <w:numFmt w:val="lowerRoman"/>
      <w:lvlText w:val="%9."/>
      <w:lvlJc w:val="right"/>
      <w:pPr>
        <w:ind w:left="6480" w:hanging="180"/>
      </w:pPr>
    </w:lvl>
  </w:abstractNum>
  <w:abstractNum w:abstractNumId="368" w15:restartNumberingAfterBreak="0">
    <w:nsid w:val="6AAC05D1"/>
    <w:multiLevelType w:val="multilevel"/>
    <w:tmpl w:val="BB8094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9" w15:restartNumberingAfterBreak="0">
    <w:nsid w:val="6B2F49E8"/>
    <w:multiLevelType w:val="hybridMultilevel"/>
    <w:tmpl w:val="FF7A9D0E"/>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0" w15:restartNumberingAfterBreak="0">
    <w:nsid w:val="6B8D59A8"/>
    <w:multiLevelType w:val="multilevel"/>
    <w:tmpl w:val="A68E4108"/>
    <w:lvl w:ilvl="0">
      <w:start w:val="2"/>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71" w15:restartNumberingAfterBreak="0">
    <w:nsid w:val="6BA79491"/>
    <w:multiLevelType w:val="hybridMultilevel"/>
    <w:tmpl w:val="E45C233C"/>
    <w:lvl w:ilvl="0" w:tplc="19124058">
      <w:start w:val="1"/>
      <w:numFmt w:val="lowerLetter"/>
      <w:lvlText w:val="%1)"/>
      <w:lvlJc w:val="left"/>
      <w:pPr>
        <w:ind w:left="720" w:hanging="360"/>
      </w:pPr>
    </w:lvl>
    <w:lvl w:ilvl="1" w:tplc="F13E809A">
      <w:start w:val="1"/>
      <w:numFmt w:val="lowerLetter"/>
      <w:lvlText w:val="%2."/>
      <w:lvlJc w:val="left"/>
      <w:pPr>
        <w:ind w:left="1440" w:hanging="360"/>
      </w:pPr>
    </w:lvl>
    <w:lvl w:ilvl="2" w:tplc="038A3294">
      <w:start w:val="1"/>
      <w:numFmt w:val="lowerRoman"/>
      <w:lvlText w:val="%3."/>
      <w:lvlJc w:val="right"/>
      <w:pPr>
        <w:ind w:left="2160" w:hanging="180"/>
      </w:pPr>
    </w:lvl>
    <w:lvl w:ilvl="3" w:tplc="C8CE06AC">
      <w:start w:val="1"/>
      <w:numFmt w:val="decimal"/>
      <w:lvlText w:val="%4."/>
      <w:lvlJc w:val="left"/>
      <w:pPr>
        <w:ind w:left="2880" w:hanging="360"/>
      </w:pPr>
    </w:lvl>
    <w:lvl w:ilvl="4" w:tplc="6E80B226">
      <w:start w:val="1"/>
      <w:numFmt w:val="lowerLetter"/>
      <w:lvlText w:val="%5."/>
      <w:lvlJc w:val="left"/>
      <w:pPr>
        <w:ind w:left="3600" w:hanging="360"/>
      </w:pPr>
    </w:lvl>
    <w:lvl w:ilvl="5" w:tplc="ED4656EC">
      <w:start w:val="1"/>
      <w:numFmt w:val="lowerRoman"/>
      <w:lvlText w:val="%6."/>
      <w:lvlJc w:val="right"/>
      <w:pPr>
        <w:ind w:left="4320" w:hanging="180"/>
      </w:pPr>
    </w:lvl>
    <w:lvl w:ilvl="6" w:tplc="ED6841DA">
      <w:start w:val="1"/>
      <w:numFmt w:val="decimal"/>
      <w:lvlText w:val="%7."/>
      <w:lvlJc w:val="left"/>
      <w:pPr>
        <w:ind w:left="5040" w:hanging="360"/>
      </w:pPr>
    </w:lvl>
    <w:lvl w:ilvl="7" w:tplc="A36CED92">
      <w:start w:val="1"/>
      <w:numFmt w:val="lowerLetter"/>
      <w:lvlText w:val="%8."/>
      <w:lvlJc w:val="left"/>
      <w:pPr>
        <w:ind w:left="5760" w:hanging="360"/>
      </w:pPr>
    </w:lvl>
    <w:lvl w:ilvl="8" w:tplc="9822F974">
      <w:start w:val="1"/>
      <w:numFmt w:val="lowerRoman"/>
      <w:lvlText w:val="%9."/>
      <w:lvlJc w:val="right"/>
      <w:pPr>
        <w:ind w:left="6480" w:hanging="180"/>
      </w:pPr>
    </w:lvl>
  </w:abstractNum>
  <w:abstractNum w:abstractNumId="372" w15:restartNumberingAfterBreak="0">
    <w:nsid w:val="6BDD45FA"/>
    <w:multiLevelType w:val="multilevel"/>
    <w:tmpl w:val="3496D168"/>
    <w:lvl w:ilvl="0">
      <w:start w:val="4"/>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73" w15:restartNumberingAfterBreak="0">
    <w:nsid w:val="6BEF7DCC"/>
    <w:multiLevelType w:val="multilevel"/>
    <w:tmpl w:val="90FA4B78"/>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4" w15:restartNumberingAfterBreak="0">
    <w:nsid w:val="6C2176EE"/>
    <w:multiLevelType w:val="multilevel"/>
    <w:tmpl w:val="AAC49A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5" w15:restartNumberingAfterBreak="0">
    <w:nsid w:val="6C91567B"/>
    <w:multiLevelType w:val="hybridMultilevel"/>
    <w:tmpl w:val="F3860D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6" w15:restartNumberingAfterBreak="0">
    <w:nsid w:val="6CA2F93E"/>
    <w:multiLevelType w:val="hybridMultilevel"/>
    <w:tmpl w:val="9C284F06"/>
    <w:lvl w:ilvl="0" w:tplc="EE8C17C8">
      <w:start w:val="1"/>
      <w:numFmt w:val="lowerLetter"/>
      <w:lvlText w:val="%1)"/>
      <w:lvlJc w:val="left"/>
      <w:pPr>
        <w:ind w:left="720" w:hanging="360"/>
      </w:pPr>
    </w:lvl>
    <w:lvl w:ilvl="1" w:tplc="BAFA8E28">
      <w:start w:val="1"/>
      <w:numFmt w:val="lowerLetter"/>
      <w:lvlText w:val="%2."/>
      <w:lvlJc w:val="left"/>
      <w:pPr>
        <w:ind w:left="1440" w:hanging="360"/>
      </w:pPr>
    </w:lvl>
    <w:lvl w:ilvl="2" w:tplc="F594E95E">
      <w:start w:val="1"/>
      <w:numFmt w:val="lowerRoman"/>
      <w:lvlText w:val="%3."/>
      <w:lvlJc w:val="right"/>
      <w:pPr>
        <w:ind w:left="2160" w:hanging="180"/>
      </w:pPr>
    </w:lvl>
    <w:lvl w:ilvl="3" w:tplc="448E69F0">
      <w:start w:val="1"/>
      <w:numFmt w:val="decimal"/>
      <w:lvlText w:val="%4."/>
      <w:lvlJc w:val="left"/>
      <w:pPr>
        <w:ind w:left="2880" w:hanging="360"/>
      </w:pPr>
    </w:lvl>
    <w:lvl w:ilvl="4" w:tplc="A394F09E">
      <w:start w:val="1"/>
      <w:numFmt w:val="lowerLetter"/>
      <w:lvlText w:val="%5."/>
      <w:lvlJc w:val="left"/>
      <w:pPr>
        <w:ind w:left="3600" w:hanging="360"/>
      </w:pPr>
    </w:lvl>
    <w:lvl w:ilvl="5" w:tplc="9FB200A2">
      <w:start w:val="1"/>
      <w:numFmt w:val="lowerRoman"/>
      <w:lvlText w:val="%6."/>
      <w:lvlJc w:val="right"/>
      <w:pPr>
        <w:ind w:left="4320" w:hanging="180"/>
      </w:pPr>
    </w:lvl>
    <w:lvl w:ilvl="6" w:tplc="A01243D0">
      <w:start w:val="1"/>
      <w:numFmt w:val="decimal"/>
      <w:lvlText w:val="%7."/>
      <w:lvlJc w:val="left"/>
      <w:pPr>
        <w:ind w:left="5040" w:hanging="360"/>
      </w:pPr>
    </w:lvl>
    <w:lvl w:ilvl="7" w:tplc="E3724A28">
      <w:start w:val="1"/>
      <w:numFmt w:val="lowerLetter"/>
      <w:lvlText w:val="%8."/>
      <w:lvlJc w:val="left"/>
      <w:pPr>
        <w:ind w:left="5760" w:hanging="360"/>
      </w:pPr>
    </w:lvl>
    <w:lvl w:ilvl="8" w:tplc="34423502">
      <w:start w:val="1"/>
      <w:numFmt w:val="lowerRoman"/>
      <w:lvlText w:val="%9."/>
      <w:lvlJc w:val="right"/>
      <w:pPr>
        <w:ind w:left="6480" w:hanging="180"/>
      </w:pPr>
    </w:lvl>
  </w:abstractNum>
  <w:abstractNum w:abstractNumId="377" w15:restartNumberingAfterBreak="0">
    <w:nsid w:val="6D2E6212"/>
    <w:multiLevelType w:val="hybridMultilevel"/>
    <w:tmpl w:val="FFFFFFFF"/>
    <w:lvl w:ilvl="0" w:tplc="03F2C534">
      <w:start w:val="6"/>
      <w:numFmt w:val="decimal"/>
      <w:lvlText w:val="%1."/>
      <w:lvlJc w:val="left"/>
      <w:pPr>
        <w:ind w:left="360" w:hanging="360"/>
      </w:pPr>
    </w:lvl>
    <w:lvl w:ilvl="1" w:tplc="16F655F6">
      <w:start w:val="1"/>
      <w:numFmt w:val="lowerLetter"/>
      <w:lvlText w:val="%2."/>
      <w:lvlJc w:val="left"/>
      <w:pPr>
        <w:ind w:left="1080" w:hanging="360"/>
      </w:pPr>
    </w:lvl>
    <w:lvl w:ilvl="2" w:tplc="3606FA80">
      <w:start w:val="1"/>
      <w:numFmt w:val="lowerRoman"/>
      <w:lvlText w:val="%3."/>
      <w:lvlJc w:val="right"/>
      <w:pPr>
        <w:ind w:left="1800" w:hanging="180"/>
      </w:pPr>
    </w:lvl>
    <w:lvl w:ilvl="3" w:tplc="A718F874">
      <w:start w:val="1"/>
      <w:numFmt w:val="decimal"/>
      <w:lvlText w:val="%4."/>
      <w:lvlJc w:val="left"/>
      <w:pPr>
        <w:ind w:left="2520" w:hanging="360"/>
      </w:pPr>
    </w:lvl>
    <w:lvl w:ilvl="4" w:tplc="FF749536">
      <w:start w:val="1"/>
      <w:numFmt w:val="lowerLetter"/>
      <w:lvlText w:val="%5."/>
      <w:lvlJc w:val="left"/>
      <w:pPr>
        <w:ind w:left="3240" w:hanging="360"/>
      </w:pPr>
    </w:lvl>
    <w:lvl w:ilvl="5" w:tplc="D6201DB2">
      <w:start w:val="1"/>
      <w:numFmt w:val="lowerRoman"/>
      <w:lvlText w:val="%6."/>
      <w:lvlJc w:val="right"/>
      <w:pPr>
        <w:ind w:left="3960" w:hanging="180"/>
      </w:pPr>
    </w:lvl>
    <w:lvl w:ilvl="6" w:tplc="7D06B1A8">
      <w:start w:val="1"/>
      <w:numFmt w:val="decimal"/>
      <w:lvlText w:val="%7."/>
      <w:lvlJc w:val="left"/>
      <w:pPr>
        <w:ind w:left="4680" w:hanging="360"/>
      </w:pPr>
    </w:lvl>
    <w:lvl w:ilvl="7" w:tplc="1AD6EE52">
      <w:start w:val="1"/>
      <w:numFmt w:val="lowerLetter"/>
      <w:lvlText w:val="%8."/>
      <w:lvlJc w:val="left"/>
      <w:pPr>
        <w:ind w:left="5400" w:hanging="360"/>
      </w:pPr>
    </w:lvl>
    <w:lvl w:ilvl="8" w:tplc="458A502E">
      <w:start w:val="1"/>
      <w:numFmt w:val="lowerRoman"/>
      <w:lvlText w:val="%9."/>
      <w:lvlJc w:val="right"/>
      <w:pPr>
        <w:ind w:left="6120" w:hanging="180"/>
      </w:pPr>
    </w:lvl>
  </w:abstractNum>
  <w:abstractNum w:abstractNumId="378" w15:restartNumberingAfterBreak="0">
    <w:nsid w:val="6D7139A3"/>
    <w:multiLevelType w:val="hybridMultilevel"/>
    <w:tmpl w:val="FFFFFFFF"/>
    <w:lvl w:ilvl="0" w:tplc="868898A0">
      <w:start w:val="1"/>
      <w:numFmt w:val="decimal"/>
      <w:lvlText w:val="%1."/>
      <w:lvlJc w:val="left"/>
      <w:pPr>
        <w:ind w:left="360" w:hanging="360"/>
      </w:pPr>
    </w:lvl>
    <w:lvl w:ilvl="1" w:tplc="9CB68D52">
      <w:start w:val="1"/>
      <w:numFmt w:val="lowerLetter"/>
      <w:lvlText w:val="%2."/>
      <w:lvlJc w:val="left"/>
      <w:pPr>
        <w:ind w:left="1080" w:hanging="360"/>
      </w:pPr>
    </w:lvl>
    <w:lvl w:ilvl="2" w:tplc="2A321972">
      <w:start w:val="1"/>
      <w:numFmt w:val="lowerRoman"/>
      <w:lvlText w:val="%3."/>
      <w:lvlJc w:val="right"/>
      <w:pPr>
        <w:ind w:left="1800" w:hanging="180"/>
      </w:pPr>
    </w:lvl>
    <w:lvl w:ilvl="3" w:tplc="A0AC7D72">
      <w:start w:val="1"/>
      <w:numFmt w:val="decimal"/>
      <w:lvlText w:val="%4."/>
      <w:lvlJc w:val="left"/>
      <w:pPr>
        <w:ind w:left="2520" w:hanging="360"/>
      </w:pPr>
    </w:lvl>
    <w:lvl w:ilvl="4" w:tplc="22A2E9CC">
      <w:start w:val="1"/>
      <w:numFmt w:val="lowerLetter"/>
      <w:lvlText w:val="%5."/>
      <w:lvlJc w:val="left"/>
      <w:pPr>
        <w:ind w:left="3240" w:hanging="360"/>
      </w:pPr>
    </w:lvl>
    <w:lvl w:ilvl="5" w:tplc="FFB802CA">
      <w:start w:val="1"/>
      <w:numFmt w:val="lowerRoman"/>
      <w:lvlText w:val="%6."/>
      <w:lvlJc w:val="right"/>
      <w:pPr>
        <w:ind w:left="3960" w:hanging="180"/>
      </w:pPr>
    </w:lvl>
    <w:lvl w:ilvl="6" w:tplc="828813AA">
      <w:start w:val="1"/>
      <w:numFmt w:val="decimal"/>
      <w:lvlText w:val="%7."/>
      <w:lvlJc w:val="left"/>
      <w:pPr>
        <w:ind w:left="4680" w:hanging="360"/>
      </w:pPr>
    </w:lvl>
    <w:lvl w:ilvl="7" w:tplc="B262D770">
      <w:start w:val="1"/>
      <w:numFmt w:val="lowerLetter"/>
      <w:lvlText w:val="%8."/>
      <w:lvlJc w:val="left"/>
      <w:pPr>
        <w:ind w:left="5400" w:hanging="360"/>
      </w:pPr>
    </w:lvl>
    <w:lvl w:ilvl="8" w:tplc="621AE730">
      <w:start w:val="1"/>
      <w:numFmt w:val="lowerRoman"/>
      <w:lvlText w:val="%9."/>
      <w:lvlJc w:val="right"/>
      <w:pPr>
        <w:ind w:left="6120" w:hanging="180"/>
      </w:pPr>
    </w:lvl>
  </w:abstractNum>
  <w:abstractNum w:abstractNumId="379" w15:restartNumberingAfterBreak="0">
    <w:nsid w:val="6D827348"/>
    <w:multiLevelType w:val="multilevel"/>
    <w:tmpl w:val="E3A4B40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0" w15:restartNumberingAfterBreak="0">
    <w:nsid w:val="6DA93007"/>
    <w:multiLevelType w:val="multilevel"/>
    <w:tmpl w:val="8C2ABFAA"/>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1" w15:restartNumberingAfterBreak="0">
    <w:nsid w:val="6DAA5378"/>
    <w:multiLevelType w:val="hybridMultilevel"/>
    <w:tmpl w:val="0A304378"/>
    <w:lvl w:ilvl="0" w:tplc="FFFFFFFF">
      <w:start w:val="1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2" w15:restartNumberingAfterBreak="0">
    <w:nsid w:val="6E1E56E8"/>
    <w:multiLevelType w:val="hybridMultilevel"/>
    <w:tmpl w:val="ED206408"/>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3" w15:restartNumberingAfterBreak="0">
    <w:nsid w:val="6E3C436C"/>
    <w:multiLevelType w:val="hybridMultilevel"/>
    <w:tmpl w:val="8BE6731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15:restartNumberingAfterBreak="0">
    <w:nsid w:val="6E50496D"/>
    <w:multiLevelType w:val="multilevel"/>
    <w:tmpl w:val="53C2C5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5" w15:restartNumberingAfterBreak="0">
    <w:nsid w:val="6EAE68D2"/>
    <w:multiLevelType w:val="hybridMultilevel"/>
    <w:tmpl w:val="FFFFFFFF"/>
    <w:lvl w:ilvl="0" w:tplc="257C65A8">
      <w:start w:val="11"/>
      <w:numFmt w:val="decimal"/>
      <w:lvlText w:val="%1."/>
      <w:lvlJc w:val="left"/>
      <w:pPr>
        <w:ind w:left="360" w:hanging="360"/>
      </w:pPr>
    </w:lvl>
    <w:lvl w:ilvl="1" w:tplc="6258445E">
      <w:start w:val="1"/>
      <w:numFmt w:val="lowerLetter"/>
      <w:lvlText w:val="%2."/>
      <w:lvlJc w:val="left"/>
      <w:pPr>
        <w:ind w:left="1080" w:hanging="360"/>
      </w:pPr>
    </w:lvl>
    <w:lvl w:ilvl="2" w:tplc="4DE85094">
      <w:start w:val="1"/>
      <w:numFmt w:val="lowerRoman"/>
      <w:lvlText w:val="%3."/>
      <w:lvlJc w:val="right"/>
      <w:pPr>
        <w:ind w:left="1800" w:hanging="180"/>
      </w:pPr>
    </w:lvl>
    <w:lvl w:ilvl="3" w:tplc="AD3C8D54">
      <w:start w:val="1"/>
      <w:numFmt w:val="decimal"/>
      <w:lvlText w:val="%4."/>
      <w:lvlJc w:val="left"/>
      <w:pPr>
        <w:ind w:left="2520" w:hanging="360"/>
      </w:pPr>
    </w:lvl>
    <w:lvl w:ilvl="4" w:tplc="5B2ABAA8">
      <w:start w:val="1"/>
      <w:numFmt w:val="lowerLetter"/>
      <w:lvlText w:val="%5."/>
      <w:lvlJc w:val="left"/>
      <w:pPr>
        <w:ind w:left="3240" w:hanging="360"/>
      </w:pPr>
    </w:lvl>
    <w:lvl w:ilvl="5" w:tplc="4C688392">
      <w:start w:val="1"/>
      <w:numFmt w:val="lowerRoman"/>
      <w:lvlText w:val="%6."/>
      <w:lvlJc w:val="right"/>
      <w:pPr>
        <w:ind w:left="3960" w:hanging="180"/>
      </w:pPr>
    </w:lvl>
    <w:lvl w:ilvl="6" w:tplc="E94EF356">
      <w:start w:val="1"/>
      <w:numFmt w:val="decimal"/>
      <w:lvlText w:val="%7."/>
      <w:lvlJc w:val="left"/>
      <w:pPr>
        <w:ind w:left="4680" w:hanging="360"/>
      </w:pPr>
    </w:lvl>
    <w:lvl w:ilvl="7" w:tplc="F5041DCE">
      <w:start w:val="1"/>
      <w:numFmt w:val="lowerLetter"/>
      <w:lvlText w:val="%8."/>
      <w:lvlJc w:val="left"/>
      <w:pPr>
        <w:ind w:left="5400" w:hanging="360"/>
      </w:pPr>
    </w:lvl>
    <w:lvl w:ilvl="8" w:tplc="BF44145A">
      <w:start w:val="1"/>
      <w:numFmt w:val="lowerRoman"/>
      <w:lvlText w:val="%9."/>
      <w:lvlJc w:val="right"/>
      <w:pPr>
        <w:ind w:left="6120" w:hanging="180"/>
      </w:pPr>
    </w:lvl>
  </w:abstractNum>
  <w:abstractNum w:abstractNumId="386" w15:restartNumberingAfterBreak="0">
    <w:nsid w:val="6EFA33C5"/>
    <w:multiLevelType w:val="hybridMultilevel"/>
    <w:tmpl w:val="75F805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7" w15:restartNumberingAfterBreak="0">
    <w:nsid w:val="6F0556ED"/>
    <w:multiLevelType w:val="multilevel"/>
    <w:tmpl w:val="F0A4693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88" w15:restartNumberingAfterBreak="0">
    <w:nsid w:val="6F11300C"/>
    <w:multiLevelType w:val="multilevel"/>
    <w:tmpl w:val="EB9A1AC4"/>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9" w15:restartNumberingAfterBreak="0">
    <w:nsid w:val="6F432EA7"/>
    <w:multiLevelType w:val="hybridMultilevel"/>
    <w:tmpl w:val="B9908376"/>
    <w:lvl w:ilvl="0" w:tplc="C04477A2">
      <w:start w:val="1"/>
      <w:numFmt w:val="lowerLetter"/>
      <w:lvlText w:val="%1)"/>
      <w:lvlJc w:val="left"/>
      <w:pPr>
        <w:ind w:left="720" w:hanging="360"/>
      </w:pPr>
    </w:lvl>
    <w:lvl w:ilvl="1" w:tplc="DFBA6ACC">
      <w:start w:val="1"/>
      <w:numFmt w:val="lowerLetter"/>
      <w:lvlText w:val="%2."/>
      <w:lvlJc w:val="left"/>
      <w:pPr>
        <w:ind w:left="1440" w:hanging="360"/>
      </w:pPr>
    </w:lvl>
    <w:lvl w:ilvl="2" w:tplc="8B48B7C2">
      <w:start w:val="1"/>
      <w:numFmt w:val="lowerRoman"/>
      <w:lvlText w:val="%3."/>
      <w:lvlJc w:val="right"/>
      <w:pPr>
        <w:ind w:left="2160" w:hanging="180"/>
      </w:pPr>
    </w:lvl>
    <w:lvl w:ilvl="3" w:tplc="25882622">
      <w:start w:val="1"/>
      <w:numFmt w:val="decimal"/>
      <w:lvlText w:val="%4."/>
      <w:lvlJc w:val="left"/>
      <w:pPr>
        <w:ind w:left="2880" w:hanging="360"/>
      </w:pPr>
    </w:lvl>
    <w:lvl w:ilvl="4" w:tplc="62CE098A">
      <w:start w:val="1"/>
      <w:numFmt w:val="lowerLetter"/>
      <w:lvlText w:val="%5."/>
      <w:lvlJc w:val="left"/>
      <w:pPr>
        <w:ind w:left="3600" w:hanging="360"/>
      </w:pPr>
    </w:lvl>
    <w:lvl w:ilvl="5" w:tplc="3B687174">
      <w:start w:val="1"/>
      <w:numFmt w:val="lowerRoman"/>
      <w:lvlText w:val="%6."/>
      <w:lvlJc w:val="right"/>
      <w:pPr>
        <w:ind w:left="4320" w:hanging="180"/>
      </w:pPr>
    </w:lvl>
    <w:lvl w:ilvl="6" w:tplc="DC7CFD8E">
      <w:start w:val="1"/>
      <w:numFmt w:val="decimal"/>
      <w:lvlText w:val="%7."/>
      <w:lvlJc w:val="left"/>
      <w:pPr>
        <w:ind w:left="5040" w:hanging="360"/>
      </w:pPr>
    </w:lvl>
    <w:lvl w:ilvl="7" w:tplc="C7D00398">
      <w:start w:val="1"/>
      <w:numFmt w:val="lowerLetter"/>
      <w:lvlText w:val="%8."/>
      <w:lvlJc w:val="left"/>
      <w:pPr>
        <w:ind w:left="5760" w:hanging="360"/>
      </w:pPr>
    </w:lvl>
    <w:lvl w:ilvl="8" w:tplc="411C2836">
      <w:start w:val="1"/>
      <w:numFmt w:val="lowerRoman"/>
      <w:lvlText w:val="%9."/>
      <w:lvlJc w:val="right"/>
      <w:pPr>
        <w:ind w:left="6480" w:hanging="180"/>
      </w:pPr>
    </w:lvl>
  </w:abstractNum>
  <w:abstractNum w:abstractNumId="390" w15:restartNumberingAfterBreak="0">
    <w:nsid w:val="70303F1E"/>
    <w:multiLevelType w:val="hybridMultilevel"/>
    <w:tmpl w:val="CA606EC8"/>
    <w:lvl w:ilvl="0" w:tplc="04090017">
      <w:start w:val="1"/>
      <w:numFmt w:val="lowerLetter"/>
      <w:lvlText w:val="%1)"/>
      <w:lvlJc w:val="left"/>
      <w:pPr>
        <w:ind w:left="720" w:hanging="360"/>
      </w:pPr>
    </w:lvl>
    <w:lvl w:ilvl="1" w:tplc="513012A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1" w15:restartNumberingAfterBreak="0">
    <w:nsid w:val="70CF03AE"/>
    <w:multiLevelType w:val="multilevel"/>
    <w:tmpl w:val="B02AC2D4"/>
    <w:lvl w:ilvl="0">
      <w:start w:val="1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2" w15:restartNumberingAfterBreak="0">
    <w:nsid w:val="70EDCBA0"/>
    <w:multiLevelType w:val="hybridMultilevel"/>
    <w:tmpl w:val="FFFFFFFF"/>
    <w:lvl w:ilvl="0" w:tplc="941A2F0E">
      <w:start w:val="3"/>
      <w:numFmt w:val="decimal"/>
      <w:lvlText w:val="%1."/>
      <w:lvlJc w:val="left"/>
      <w:pPr>
        <w:ind w:left="360" w:hanging="360"/>
      </w:pPr>
    </w:lvl>
    <w:lvl w:ilvl="1" w:tplc="BB449B34">
      <w:start w:val="1"/>
      <w:numFmt w:val="lowerLetter"/>
      <w:lvlText w:val="%2."/>
      <w:lvlJc w:val="left"/>
      <w:pPr>
        <w:ind w:left="1080" w:hanging="360"/>
      </w:pPr>
    </w:lvl>
    <w:lvl w:ilvl="2" w:tplc="802C9BC4">
      <w:start w:val="1"/>
      <w:numFmt w:val="lowerRoman"/>
      <w:lvlText w:val="%3."/>
      <w:lvlJc w:val="right"/>
      <w:pPr>
        <w:ind w:left="1800" w:hanging="180"/>
      </w:pPr>
    </w:lvl>
    <w:lvl w:ilvl="3" w:tplc="1FEE6C72">
      <w:start w:val="1"/>
      <w:numFmt w:val="decimal"/>
      <w:lvlText w:val="%4."/>
      <w:lvlJc w:val="left"/>
      <w:pPr>
        <w:ind w:left="2520" w:hanging="360"/>
      </w:pPr>
    </w:lvl>
    <w:lvl w:ilvl="4" w:tplc="D8385E2A">
      <w:start w:val="1"/>
      <w:numFmt w:val="lowerLetter"/>
      <w:lvlText w:val="%5."/>
      <w:lvlJc w:val="left"/>
      <w:pPr>
        <w:ind w:left="3240" w:hanging="360"/>
      </w:pPr>
    </w:lvl>
    <w:lvl w:ilvl="5" w:tplc="F44A53A2">
      <w:start w:val="1"/>
      <w:numFmt w:val="lowerRoman"/>
      <w:lvlText w:val="%6."/>
      <w:lvlJc w:val="right"/>
      <w:pPr>
        <w:ind w:left="3960" w:hanging="180"/>
      </w:pPr>
    </w:lvl>
    <w:lvl w:ilvl="6" w:tplc="DEDAD58A">
      <w:start w:val="1"/>
      <w:numFmt w:val="decimal"/>
      <w:lvlText w:val="%7."/>
      <w:lvlJc w:val="left"/>
      <w:pPr>
        <w:ind w:left="4680" w:hanging="360"/>
      </w:pPr>
    </w:lvl>
    <w:lvl w:ilvl="7" w:tplc="BDFAD6BC">
      <w:start w:val="1"/>
      <w:numFmt w:val="lowerLetter"/>
      <w:lvlText w:val="%8."/>
      <w:lvlJc w:val="left"/>
      <w:pPr>
        <w:ind w:left="5400" w:hanging="360"/>
      </w:pPr>
    </w:lvl>
    <w:lvl w:ilvl="8" w:tplc="69E025F2">
      <w:start w:val="1"/>
      <w:numFmt w:val="lowerRoman"/>
      <w:lvlText w:val="%9."/>
      <w:lvlJc w:val="right"/>
      <w:pPr>
        <w:ind w:left="6120" w:hanging="180"/>
      </w:pPr>
    </w:lvl>
  </w:abstractNum>
  <w:abstractNum w:abstractNumId="393" w15:restartNumberingAfterBreak="0">
    <w:nsid w:val="71BC1A5E"/>
    <w:multiLevelType w:val="multilevel"/>
    <w:tmpl w:val="8B3027B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4" w15:restartNumberingAfterBreak="0">
    <w:nsid w:val="72224E12"/>
    <w:multiLevelType w:val="multilevel"/>
    <w:tmpl w:val="A4F490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5" w15:restartNumberingAfterBreak="0">
    <w:nsid w:val="723938AA"/>
    <w:multiLevelType w:val="hybridMultilevel"/>
    <w:tmpl w:val="1F78C4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6" w15:restartNumberingAfterBreak="0">
    <w:nsid w:val="724E5A5B"/>
    <w:multiLevelType w:val="multilevel"/>
    <w:tmpl w:val="2140ED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7" w15:restartNumberingAfterBreak="0">
    <w:nsid w:val="7309757E"/>
    <w:multiLevelType w:val="multilevel"/>
    <w:tmpl w:val="4B70847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98" w15:restartNumberingAfterBreak="0">
    <w:nsid w:val="738C14E4"/>
    <w:multiLevelType w:val="hybridMultilevel"/>
    <w:tmpl w:val="CBEA8FD2"/>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9" w15:restartNumberingAfterBreak="0">
    <w:nsid w:val="738D6658"/>
    <w:multiLevelType w:val="hybridMultilevel"/>
    <w:tmpl w:val="FFFFFFFF"/>
    <w:lvl w:ilvl="0" w:tplc="C5A4C990">
      <w:start w:val="1"/>
      <w:numFmt w:val="decimal"/>
      <w:lvlText w:val="%1."/>
      <w:lvlJc w:val="left"/>
      <w:pPr>
        <w:ind w:left="360" w:hanging="360"/>
      </w:pPr>
    </w:lvl>
    <w:lvl w:ilvl="1" w:tplc="106C59B0">
      <w:start w:val="1"/>
      <w:numFmt w:val="lowerLetter"/>
      <w:lvlText w:val="%2."/>
      <w:lvlJc w:val="left"/>
      <w:pPr>
        <w:ind w:left="1080" w:hanging="360"/>
      </w:pPr>
    </w:lvl>
    <w:lvl w:ilvl="2" w:tplc="4DDAFD7C">
      <w:start w:val="1"/>
      <w:numFmt w:val="lowerRoman"/>
      <w:lvlText w:val="%3."/>
      <w:lvlJc w:val="right"/>
      <w:pPr>
        <w:ind w:left="1800" w:hanging="180"/>
      </w:pPr>
    </w:lvl>
    <w:lvl w:ilvl="3" w:tplc="35381142">
      <w:start w:val="1"/>
      <w:numFmt w:val="decimal"/>
      <w:lvlText w:val="%4."/>
      <w:lvlJc w:val="left"/>
      <w:pPr>
        <w:ind w:left="2520" w:hanging="360"/>
      </w:pPr>
    </w:lvl>
    <w:lvl w:ilvl="4" w:tplc="5906C216">
      <w:start w:val="1"/>
      <w:numFmt w:val="lowerLetter"/>
      <w:lvlText w:val="%5."/>
      <w:lvlJc w:val="left"/>
      <w:pPr>
        <w:ind w:left="3240" w:hanging="360"/>
      </w:pPr>
    </w:lvl>
    <w:lvl w:ilvl="5" w:tplc="60807548">
      <w:start w:val="1"/>
      <w:numFmt w:val="lowerRoman"/>
      <w:lvlText w:val="%6."/>
      <w:lvlJc w:val="right"/>
      <w:pPr>
        <w:ind w:left="3960" w:hanging="180"/>
      </w:pPr>
    </w:lvl>
    <w:lvl w:ilvl="6" w:tplc="C65EA438">
      <w:start w:val="1"/>
      <w:numFmt w:val="decimal"/>
      <w:lvlText w:val="%7."/>
      <w:lvlJc w:val="left"/>
      <w:pPr>
        <w:ind w:left="4680" w:hanging="360"/>
      </w:pPr>
    </w:lvl>
    <w:lvl w:ilvl="7" w:tplc="641AA97C">
      <w:start w:val="1"/>
      <w:numFmt w:val="lowerLetter"/>
      <w:lvlText w:val="%8."/>
      <w:lvlJc w:val="left"/>
      <w:pPr>
        <w:ind w:left="5400" w:hanging="360"/>
      </w:pPr>
    </w:lvl>
    <w:lvl w:ilvl="8" w:tplc="A6F237F4">
      <w:start w:val="1"/>
      <w:numFmt w:val="lowerRoman"/>
      <w:lvlText w:val="%9."/>
      <w:lvlJc w:val="right"/>
      <w:pPr>
        <w:ind w:left="6120" w:hanging="180"/>
      </w:pPr>
    </w:lvl>
  </w:abstractNum>
  <w:abstractNum w:abstractNumId="400" w15:restartNumberingAfterBreak="0">
    <w:nsid w:val="739E1D0C"/>
    <w:multiLevelType w:val="hybridMultilevel"/>
    <w:tmpl w:val="FFFFFFFF"/>
    <w:lvl w:ilvl="0" w:tplc="88464E64">
      <w:start w:val="5"/>
      <w:numFmt w:val="decimal"/>
      <w:lvlText w:val="%1."/>
      <w:lvlJc w:val="left"/>
      <w:pPr>
        <w:ind w:left="360" w:hanging="360"/>
      </w:pPr>
    </w:lvl>
    <w:lvl w:ilvl="1" w:tplc="DFF8A950">
      <w:start w:val="1"/>
      <w:numFmt w:val="lowerLetter"/>
      <w:lvlText w:val="%2."/>
      <w:lvlJc w:val="left"/>
      <w:pPr>
        <w:ind w:left="1080" w:hanging="360"/>
      </w:pPr>
    </w:lvl>
    <w:lvl w:ilvl="2" w:tplc="0242075E">
      <w:start w:val="1"/>
      <w:numFmt w:val="lowerRoman"/>
      <w:lvlText w:val="%3."/>
      <w:lvlJc w:val="right"/>
      <w:pPr>
        <w:ind w:left="1800" w:hanging="180"/>
      </w:pPr>
    </w:lvl>
    <w:lvl w:ilvl="3" w:tplc="E6061D10">
      <w:start w:val="1"/>
      <w:numFmt w:val="decimal"/>
      <w:lvlText w:val="%4."/>
      <w:lvlJc w:val="left"/>
      <w:pPr>
        <w:ind w:left="2520" w:hanging="360"/>
      </w:pPr>
    </w:lvl>
    <w:lvl w:ilvl="4" w:tplc="5C083952">
      <w:start w:val="1"/>
      <w:numFmt w:val="lowerLetter"/>
      <w:lvlText w:val="%5."/>
      <w:lvlJc w:val="left"/>
      <w:pPr>
        <w:ind w:left="3240" w:hanging="360"/>
      </w:pPr>
    </w:lvl>
    <w:lvl w:ilvl="5" w:tplc="7E7AA858">
      <w:start w:val="1"/>
      <w:numFmt w:val="lowerRoman"/>
      <w:lvlText w:val="%6."/>
      <w:lvlJc w:val="right"/>
      <w:pPr>
        <w:ind w:left="3960" w:hanging="180"/>
      </w:pPr>
    </w:lvl>
    <w:lvl w:ilvl="6" w:tplc="DE76FC74">
      <w:start w:val="1"/>
      <w:numFmt w:val="decimal"/>
      <w:lvlText w:val="%7."/>
      <w:lvlJc w:val="left"/>
      <w:pPr>
        <w:ind w:left="4680" w:hanging="360"/>
      </w:pPr>
    </w:lvl>
    <w:lvl w:ilvl="7" w:tplc="B554E71C">
      <w:start w:val="1"/>
      <w:numFmt w:val="lowerLetter"/>
      <w:lvlText w:val="%8."/>
      <w:lvlJc w:val="left"/>
      <w:pPr>
        <w:ind w:left="5400" w:hanging="360"/>
      </w:pPr>
    </w:lvl>
    <w:lvl w:ilvl="8" w:tplc="D126485A">
      <w:start w:val="1"/>
      <w:numFmt w:val="lowerRoman"/>
      <w:lvlText w:val="%9."/>
      <w:lvlJc w:val="right"/>
      <w:pPr>
        <w:ind w:left="6120" w:hanging="180"/>
      </w:pPr>
    </w:lvl>
  </w:abstractNum>
  <w:abstractNum w:abstractNumId="401" w15:restartNumberingAfterBreak="0">
    <w:nsid w:val="73E85E0C"/>
    <w:multiLevelType w:val="hybridMultilevel"/>
    <w:tmpl w:val="61543BEE"/>
    <w:lvl w:ilvl="0" w:tplc="5D701BAA">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2" w15:restartNumberingAfterBreak="0">
    <w:nsid w:val="74595115"/>
    <w:multiLevelType w:val="hybridMultilevel"/>
    <w:tmpl w:val="CC5200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3" w15:restartNumberingAfterBreak="0">
    <w:nsid w:val="74820008"/>
    <w:multiLevelType w:val="hybridMultilevel"/>
    <w:tmpl w:val="FB86DEDC"/>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4" w15:restartNumberingAfterBreak="0">
    <w:nsid w:val="74E30BDF"/>
    <w:multiLevelType w:val="hybridMultilevel"/>
    <w:tmpl w:val="25047238"/>
    <w:lvl w:ilvl="0" w:tplc="04090017">
      <w:start w:val="1"/>
      <w:numFmt w:val="lowerLetter"/>
      <w:lvlText w:val="%1)"/>
      <w:lvlJc w:val="left"/>
      <w:pPr>
        <w:ind w:left="720" w:hanging="360"/>
      </w:pPr>
    </w:lvl>
    <w:lvl w:ilvl="1" w:tplc="40625E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5" w15:restartNumberingAfterBreak="0">
    <w:nsid w:val="75132BCE"/>
    <w:multiLevelType w:val="multilevel"/>
    <w:tmpl w:val="6C1A910A"/>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6" w15:restartNumberingAfterBreak="0">
    <w:nsid w:val="7536615C"/>
    <w:multiLevelType w:val="multilevel"/>
    <w:tmpl w:val="766A5462"/>
    <w:lvl w:ilvl="0">
      <w:start w:val="6"/>
      <w:numFmt w:val="decimal"/>
      <w:lvlText w:val="%1."/>
      <w:lvlJc w:val="left"/>
      <w:pPr>
        <w:ind w:left="360" w:hanging="360"/>
      </w:pPr>
      <w:rPr>
        <w:u w:val="none"/>
      </w:rPr>
    </w:lvl>
    <w:lvl w:ilvl="1">
      <w:start w:val="1"/>
      <w:numFmt w:val="lowerLetter"/>
      <w:lvlText w:val="%2)"/>
      <w:lvlJc w:val="left"/>
      <w:pPr>
        <w:ind w:left="1080" w:hanging="360"/>
      </w:p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407" w15:restartNumberingAfterBreak="0">
    <w:nsid w:val="753B337E"/>
    <w:multiLevelType w:val="hybridMultilevel"/>
    <w:tmpl w:val="4BE043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8" w15:restartNumberingAfterBreak="0">
    <w:nsid w:val="75FD4041"/>
    <w:multiLevelType w:val="multilevel"/>
    <w:tmpl w:val="7BEA4E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9" w15:restartNumberingAfterBreak="0">
    <w:nsid w:val="76114059"/>
    <w:multiLevelType w:val="multilevel"/>
    <w:tmpl w:val="91C4B4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0" w15:restartNumberingAfterBreak="0">
    <w:nsid w:val="76CB0E25"/>
    <w:multiLevelType w:val="hybridMultilevel"/>
    <w:tmpl w:val="43F6BB7E"/>
    <w:lvl w:ilvl="0" w:tplc="04090017">
      <w:start w:val="1"/>
      <w:numFmt w:val="lowerLetter"/>
      <w:lvlText w:val="%1)"/>
      <w:lvlJc w:val="left"/>
      <w:pPr>
        <w:ind w:left="720" w:hanging="360"/>
      </w:pPr>
    </w:lvl>
    <w:lvl w:ilvl="1" w:tplc="4608F5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1" w15:restartNumberingAfterBreak="0">
    <w:nsid w:val="76DF44FF"/>
    <w:multiLevelType w:val="hybridMultilevel"/>
    <w:tmpl w:val="2B9418DA"/>
    <w:lvl w:ilvl="0" w:tplc="8E0030BA">
      <w:start w:val="1"/>
      <w:numFmt w:val="lowerLetter"/>
      <w:lvlText w:val="%1)"/>
      <w:lvlJc w:val="left"/>
      <w:pPr>
        <w:ind w:left="720" w:hanging="360"/>
      </w:pPr>
    </w:lvl>
    <w:lvl w:ilvl="1" w:tplc="9DFE7F04">
      <w:start w:val="1"/>
      <w:numFmt w:val="lowerLetter"/>
      <w:lvlText w:val="%2."/>
      <w:lvlJc w:val="left"/>
      <w:pPr>
        <w:ind w:left="1440" w:hanging="360"/>
      </w:pPr>
    </w:lvl>
    <w:lvl w:ilvl="2" w:tplc="40A0B25C">
      <w:start w:val="1"/>
      <w:numFmt w:val="lowerRoman"/>
      <w:lvlText w:val="%3."/>
      <w:lvlJc w:val="right"/>
      <w:pPr>
        <w:ind w:left="2160" w:hanging="180"/>
      </w:pPr>
    </w:lvl>
    <w:lvl w:ilvl="3" w:tplc="1CE6F3E4">
      <w:start w:val="1"/>
      <w:numFmt w:val="decimal"/>
      <w:lvlText w:val="%4."/>
      <w:lvlJc w:val="left"/>
      <w:pPr>
        <w:ind w:left="2880" w:hanging="360"/>
      </w:pPr>
    </w:lvl>
    <w:lvl w:ilvl="4" w:tplc="1CD45E08">
      <w:start w:val="1"/>
      <w:numFmt w:val="lowerLetter"/>
      <w:lvlText w:val="%5."/>
      <w:lvlJc w:val="left"/>
      <w:pPr>
        <w:ind w:left="3600" w:hanging="360"/>
      </w:pPr>
    </w:lvl>
    <w:lvl w:ilvl="5" w:tplc="E050E0DA">
      <w:start w:val="1"/>
      <w:numFmt w:val="lowerRoman"/>
      <w:lvlText w:val="%6."/>
      <w:lvlJc w:val="right"/>
      <w:pPr>
        <w:ind w:left="4320" w:hanging="180"/>
      </w:pPr>
    </w:lvl>
    <w:lvl w:ilvl="6" w:tplc="A58EC006">
      <w:start w:val="1"/>
      <w:numFmt w:val="decimal"/>
      <w:lvlText w:val="%7."/>
      <w:lvlJc w:val="left"/>
      <w:pPr>
        <w:ind w:left="5040" w:hanging="360"/>
      </w:pPr>
    </w:lvl>
    <w:lvl w:ilvl="7" w:tplc="55EA517C">
      <w:start w:val="1"/>
      <w:numFmt w:val="lowerLetter"/>
      <w:lvlText w:val="%8."/>
      <w:lvlJc w:val="left"/>
      <w:pPr>
        <w:ind w:left="5760" w:hanging="360"/>
      </w:pPr>
    </w:lvl>
    <w:lvl w:ilvl="8" w:tplc="9ACC1BD4">
      <w:start w:val="1"/>
      <w:numFmt w:val="lowerRoman"/>
      <w:lvlText w:val="%9."/>
      <w:lvlJc w:val="right"/>
      <w:pPr>
        <w:ind w:left="6480" w:hanging="180"/>
      </w:pPr>
    </w:lvl>
  </w:abstractNum>
  <w:abstractNum w:abstractNumId="412" w15:restartNumberingAfterBreak="0">
    <w:nsid w:val="76F577D5"/>
    <w:multiLevelType w:val="multilevel"/>
    <w:tmpl w:val="FCA4B2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3" w15:restartNumberingAfterBreak="0">
    <w:nsid w:val="77250827"/>
    <w:multiLevelType w:val="hybridMultilevel"/>
    <w:tmpl w:val="CDD4D6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4" w15:restartNumberingAfterBreak="0">
    <w:nsid w:val="772D4B16"/>
    <w:multiLevelType w:val="hybridMultilevel"/>
    <w:tmpl w:val="994201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5" w15:restartNumberingAfterBreak="0">
    <w:nsid w:val="77833E2B"/>
    <w:multiLevelType w:val="multilevel"/>
    <w:tmpl w:val="54081AB6"/>
    <w:lvl w:ilvl="0">
      <w:start w:val="1"/>
      <w:numFmt w:val="decimal"/>
      <w:lvlText w:val="%1."/>
      <w:lvlJc w:val="left"/>
      <w:pPr>
        <w:ind w:left="360" w:hanging="360"/>
      </w:pPr>
    </w:lvl>
    <w:lvl w:ilvl="1">
      <w:start w:val="1"/>
      <w:numFmt w:val="lowerLetter"/>
      <w:lvlText w:val="%2)"/>
      <w:lvlJc w:val="left"/>
      <w:pPr>
        <w:ind w:left="360" w:hanging="360"/>
      </w:pPr>
    </w:lvl>
    <w:lvl w:ilvl="2">
      <w:start w:val="1"/>
      <w:numFmt w:val="lowerLetter"/>
      <w:lvlText w:val="%3)"/>
      <w:lvlJc w:val="left"/>
      <w:pPr>
        <w:ind w:left="1260" w:hanging="36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416" w15:restartNumberingAfterBreak="0">
    <w:nsid w:val="77846643"/>
    <w:multiLevelType w:val="hybridMultilevel"/>
    <w:tmpl w:val="A9FE29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7" w15:restartNumberingAfterBreak="0">
    <w:nsid w:val="778B65B5"/>
    <w:multiLevelType w:val="multilevel"/>
    <w:tmpl w:val="574EAAF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8" w15:restartNumberingAfterBreak="0">
    <w:nsid w:val="77C21BC3"/>
    <w:multiLevelType w:val="multilevel"/>
    <w:tmpl w:val="A1C4876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9" w15:restartNumberingAfterBreak="0">
    <w:nsid w:val="78756C8C"/>
    <w:multiLevelType w:val="multilevel"/>
    <w:tmpl w:val="254E88AA"/>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0" w15:restartNumberingAfterBreak="0">
    <w:nsid w:val="78A0680F"/>
    <w:multiLevelType w:val="multilevel"/>
    <w:tmpl w:val="C57EF148"/>
    <w:lvl w:ilvl="0">
      <w:start w:val="15"/>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1" w15:restartNumberingAfterBreak="0">
    <w:nsid w:val="78BB6F14"/>
    <w:multiLevelType w:val="hybridMultilevel"/>
    <w:tmpl w:val="280A670E"/>
    <w:lvl w:ilvl="0" w:tplc="5D701BAA">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2" w15:restartNumberingAfterBreak="0">
    <w:nsid w:val="78CF7162"/>
    <w:multiLevelType w:val="multilevel"/>
    <w:tmpl w:val="F87071C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3" w15:restartNumberingAfterBreak="0">
    <w:nsid w:val="78F92E4C"/>
    <w:multiLevelType w:val="hybridMultilevel"/>
    <w:tmpl w:val="BC5EF3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4" w15:restartNumberingAfterBreak="0">
    <w:nsid w:val="790C084E"/>
    <w:multiLevelType w:val="multilevel"/>
    <w:tmpl w:val="A45AB772"/>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5" w15:restartNumberingAfterBreak="0">
    <w:nsid w:val="792719A9"/>
    <w:multiLevelType w:val="multilevel"/>
    <w:tmpl w:val="428EAF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6" w15:restartNumberingAfterBreak="0">
    <w:nsid w:val="79B90DBC"/>
    <w:multiLevelType w:val="hybridMultilevel"/>
    <w:tmpl w:val="FFBEDA14"/>
    <w:lvl w:ilvl="0" w:tplc="04090017">
      <w:start w:val="1"/>
      <w:numFmt w:val="lowerLetter"/>
      <w:lvlText w:val="%1)"/>
      <w:lvlJc w:val="left"/>
      <w:pPr>
        <w:ind w:left="720" w:hanging="360"/>
      </w:pPr>
    </w:lvl>
    <w:lvl w:ilvl="1" w:tplc="AA5C01A0">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7" w15:restartNumberingAfterBreak="0">
    <w:nsid w:val="79BA2E44"/>
    <w:multiLevelType w:val="multilevel"/>
    <w:tmpl w:val="60BEBD6C"/>
    <w:lvl w:ilvl="0">
      <w:start w:val="6"/>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8" w15:restartNumberingAfterBreak="0">
    <w:nsid w:val="79C4252D"/>
    <w:multiLevelType w:val="multilevel"/>
    <w:tmpl w:val="DF66EF26"/>
    <w:lvl w:ilvl="0">
      <w:start w:val="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9" w15:restartNumberingAfterBreak="0">
    <w:nsid w:val="79CBD9FB"/>
    <w:multiLevelType w:val="hybridMultilevel"/>
    <w:tmpl w:val="FFFFFFFF"/>
    <w:lvl w:ilvl="0" w:tplc="82FA0FDE">
      <w:start w:val="1"/>
      <w:numFmt w:val="decimal"/>
      <w:lvlText w:val="%1."/>
      <w:lvlJc w:val="left"/>
      <w:pPr>
        <w:ind w:left="360" w:hanging="360"/>
      </w:pPr>
    </w:lvl>
    <w:lvl w:ilvl="1" w:tplc="178C941A">
      <w:start w:val="1"/>
      <w:numFmt w:val="lowerLetter"/>
      <w:lvlText w:val="%2."/>
      <w:lvlJc w:val="left"/>
      <w:pPr>
        <w:ind w:left="1080" w:hanging="360"/>
      </w:pPr>
    </w:lvl>
    <w:lvl w:ilvl="2" w:tplc="211EED80">
      <w:start w:val="1"/>
      <w:numFmt w:val="lowerRoman"/>
      <w:lvlText w:val="%3."/>
      <w:lvlJc w:val="right"/>
      <w:pPr>
        <w:ind w:left="1800" w:hanging="180"/>
      </w:pPr>
    </w:lvl>
    <w:lvl w:ilvl="3" w:tplc="DD28D676">
      <w:start w:val="1"/>
      <w:numFmt w:val="decimal"/>
      <w:lvlText w:val="%4."/>
      <w:lvlJc w:val="left"/>
      <w:pPr>
        <w:ind w:left="2520" w:hanging="360"/>
      </w:pPr>
    </w:lvl>
    <w:lvl w:ilvl="4" w:tplc="ED14DE86">
      <w:start w:val="1"/>
      <w:numFmt w:val="lowerLetter"/>
      <w:lvlText w:val="%5."/>
      <w:lvlJc w:val="left"/>
      <w:pPr>
        <w:ind w:left="3240" w:hanging="360"/>
      </w:pPr>
    </w:lvl>
    <w:lvl w:ilvl="5" w:tplc="69E29EB8">
      <w:start w:val="1"/>
      <w:numFmt w:val="lowerRoman"/>
      <w:lvlText w:val="%6."/>
      <w:lvlJc w:val="right"/>
      <w:pPr>
        <w:ind w:left="3960" w:hanging="180"/>
      </w:pPr>
    </w:lvl>
    <w:lvl w:ilvl="6" w:tplc="62CE1782">
      <w:start w:val="1"/>
      <w:numFmt w:val="decimal"/>
      <w:lvlText w:val="%7."/>
      <w:lvlJc w:val="left"/>
      <w:pPr>
        <w:ind w:left="4680" w:hanging="360"/>
      </w:pPr>
    </w:lvl>
    <w:lvl w:ilvl="7" w:tplc="1DDC055C">
      <w:start w:val="1"/>
      <w:numFmt w:val="lowerLetter"/>
      <w:lvlText w:val="%8."/>
      <w:lvlJc w:val="left"/>
      <w:pPr>
        <w:ind w:left="5400" w:hanging="360"/>
      </w:pPr>
    </w:lvl>
    <w:lvl w:ilvl="8" w:tplc="FDF2B27C">
      <w:start w:val="1"/>
      <w:numFmt w:val="lowerRoman"/>
      <w:lvlText w:val="%9."/>
      <w:lvlJc w:val="right"/>
      <w:pPr>
        <w:ind w:left="6120" w:hanging="180"/>
      </w:pPr>
    </w:lvl>
  </w:abstractNum>
  <w:abstractNum w:abstractNumId="430" w15:restartNumberingAfterBreak="0">
    <w:nsid w:val="79D3561F"/>
    <w:multiLevelType w:val="hybridMultilevel"/>
    <w:tmpl w:val="795064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1" w15:restartNumberingAfterBreak="0">
    <w:nsid w:val="7A1E2D40"/>
    <w:multiLevelType w:val="hybridMultilevel"/>
    <w:tmpl w:val="A9D866EC"/>
    <w:lvl w:ilvl="0" w:tplc="2DAA1F16">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2" w15:restartNumberingAfterBreak="0">
    <w:nsid w:val="7A376CE6"/>
    <w:multiLevelType w:val="multilevel"/>
    <w:tmpl w:val="E0D00D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3" w15:restartNumberingAfterBreak="0">
    <w:nsid w:val="7A711419"/>
    <w:multiLevelType w:val="multilevel"/>
    <w:tmpl w:val="8F867536"/>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4" w15:restartNumberingAfterBreak="0">
    <w:nsid w:val="7AB424EB"/>
    <w:multiLevelType w:val="multilevel"/>
    <w:tmpl w:val="25A0E7EA"/>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5" w15:restartNumberingAfterBreak="0">
    <w:nsid w:val="7B0B346E"/>
    <w:multiLevelType w:val="multilevel"/>
    <w:tmpl w:val="AAC49A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6" w15:restartNumberingAfterBreak="0">
    <w:nsid w:val="7B2B03F2"/>
    <w:multiLevelType w:val="hybridMultilevel"/>
    <w:tmpl w:val="1B94705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7" w15:restartNumberingAfterBreak="0">
    <w:nsid w:val="7BD10FDC"/>
    <w:multiLevelType w:val="hybridMultilevel"/>
    <w:tmpl w:val="FFFFFFFF"/>
    <w:lvl w:ilvl="0" w:tplc="42CE666A">
      <w:start w:val="12"/>
      <w:numFmt w:val="decimal"/>
      <w:lvlText w:val="%1."/>
      <w:lvlJc w:val="left"/>
      <w:pPr>
        <w:ind w:left="360" w:hanging="360"/>
      </w:pPr>
    </w:lvl>
    <w:lvl w:ilvl="1" w:tplc="8D383046">
      <w:start w:val="1"/>
      <w:numFmt w:val="lowerLetter"/>
      <w:lvlText w:val="%2."/>
      <w:lvlJc w:val="left"/>
      <w:pPr>
        <w:ind w:left="1080" w:hanging="360"/>
      </w:pPr>
    </w:lvl>
    <w:lvl w:ilvl="2" w:tplc="3AB6AFF8">
      <w:start w:val="1"/>
      <w:numFmt w:val="lowerRoman"/>
      <w:lvlText w:val="%3."/>
      <w:lvlJc w:val="right"/>
      <w:pPr>
        <w:ind w:left="1800" w:hanging="180"/>
      </w:pPr>
    </w:lvl>
    <w:lvl w:ilvl="3" w:tplc="6C0ED58A">
      <w:start w:val="1"/>
      <w:numFmt w:val="decimal"/>
      <w:lvlText w:val="%4."/>
      <w:lvlJc w:val="left"/>
      <w:pPr>
        <w:ind w:left="2520" w:hanging="360"/>
      </w:pPr>
    </w:lvl>
    <w:lvl w:ilvl="4" w:tplc="A866E3F2">
      <w:start w:val="1"/>
      <w:numFmt w:val="lowerLetter"/>
      <w:lvlText w:val="%5."/>
      <w:lvlJc w:val="left"/>
      <w:pPr>
        <w:ind w:left="3240" w:hanging="360"/>
      </w:pPr>
    </w:lvl>
    <w:lvl w:ilvl="5" w:tplc="74C0599E">
      <w:start w:val="1"/>
      <w:numFmt w:val="lowerRoman"/>
      <w:lvlText w:val="%6."/>
      <w:lvlJc w:val="right"/>
      <w:pPr>
        <w:ind w:left="3960" w:hanging="180"/>
      </w:pPr>
    </w:lvl>
    <w:lvl w:ilvl="6" w:tplc="81C87B5E">
      <w:start w:val="1"/>
      <w:numFmt w:val="decimal"/>
      <w:lvlText w:val="%7."/>
      <w:lvlJc w:val="left"/>
      <w:pPr>
        <w:ind w:left="4680" w:hanging="360"/>
      </w:pPr>
    </w:lvl>
    <w:lvl w:ilvl="7" w:tplc="65F608FE">
      <w:start w:val="1"/>
      <w:numFmt w:val="lowerLetter"/>
      <w:lvlText w:val="%8."/>
      <w:lvlJc w:val="left"/>
      <w:pPr>
        <w:ind w:left="5400" w:hanging="360"/>
      </w:pPr>
    </w:lvl>
    <w:lvl w:ilvl="8" w:tplc="5A96A8A8">
      <w:start w:val="1"/>
      <w:numFmt w:val="lowerRoman"/>
      <w:lvlText w:val="%9."/>
      <w:lvlJc w:val="right"/>
      <w:pPr>
        <w:ind w:left="6120" w:hanging="180"/>
      </w:pPr>
    </w:lvl>
  </w:abstractNum>
  <w:abstractNum w:abstractNumId="438" w15:restartNumberingAfterBreak="0">
    <w:nsid w:val="7C477B14"/>
    <w:multiLevelType w:val="multilevel"/>
    <w:tmpl w:val="0194F2E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9" w15:restartNumberingAfterBreak="0">
    <w:nsid w:val="7C55217A"/>
    <w:multiLevelType w:val="hybridMultilevel"/>
    <w:tmpl w:val="2ECE013E"/>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0" w15:restartNumberingAfterBreak="0">
    <w:nsid w:val="7CA4DEEB"/>
    <w:multiLevelType w:val="hybridMultilevel"/>
    <w:tmpl w:val="FFFFFFFF"/>
    <w:lvl w:ilvl="0" w:tplc="848442FC">
      <w:start w:val="1"/>
      <w:numFmt w:val="decimal"/>
      <w:lvlText w:val="%1."/>
      <w:lvlJc w:val="left"/>
      <w:pPr>
        <w:ind w:left="360" w:hanging="360"/>
      </w:pPr>
    </w:lvl>
    <w:lvl w:ilvl="1" w:tplc="49605F18">
      <w:start w:val="1"/>
      <w:numFmt w:val="lowerLetter"/>
      <w:lvlText w:val="%2."/>
      <w:lvlJc w:val="left"/>
      <w:pPr>
        <w:ind w:left="1080" w:hanging="360"/>
      </w:pPr>
    </w:lvl>
    <w:lvl w:ilvl="2" w:tplc="AC105DDC">
      <w:start w:val="1"/>
      <w:numFmt w:val="lowerRoman"/>
      <w:lvlText w:val="%3."/>
      <w:lvlJc w:val="right"/>
      <w:pPr>
        <w:ind w:left="1800" w:hanging="180"/>
      </w:pPr>
    </w:lvl>
    <w:lvl w:ilvl="3" w:tplc="528078EE">
      <w:start w:val="1"/>
      <w:numFmt w:val="decimal"/>
      <w:lvlText w:val="%4."/>
      <w:lvlJc w:val="left"/>
      <w:pPr>
        <w:ind w:left="2520" w:hanging="360"/>
      </w:pPr>
    </w:lvl>
    <w:lvl w:ilvl="4" w:tplc="CFC0A460">
      <w:start w:val="1"/>
      <w:numFmt w:val="lowerLetter"/>
      <w:lvlText w:val="%5."/>
      <w:lvlJc w:val="left"/>
      <w:pPr>
        <w:ind w:left="3240" w:hanging="360"/>
      </w:pPr>
    </w:lvl>
    <w:lvl w:ilvl="5" w:tplc="9F002AFC">
      <w:start w:val="1"/>
      <w:numFmt w:val="lowerRoman"/>
      <w:lvlText w:val="%6."/>
      <w:lvlJc w:val="right"/>
      <w:pPr>
        <w:ind w:left="3960" w:hanging="180"/>
      </w:pPr>
    </w:lvl>
    <w:lvl w:ilvl="6" w:tplc="859AE562">
      <w:start w:val="1"/>
      <w:numFmt w:val="decimal"/>
      <w:lvlText w:val="%7."/>
      <w:lvlJc w:val="left"/>
      <w:pPr>
        <w:ind w:left="4680" w:hanging="360"/>
      </w:pPr>
    </w:lvl>
    <w:lvl w:ilvl="7" w:tplc="A052E696">
      <w:start w:val="1"/>
      <w:numFmt w:val="lowerLetter"/>
      <w:lvlText w:val="%8."/>
      <w:lvlJc w:val="left"/>
      <w:pPr>
        <w:ind w:left="5400" w:hanging="360"/>
      </w:pPr>
    </w:lvl>
    <w:lvl w:ilvl="8" w:tplc="B0E4C4C4">
      <w:start w:val="1"/>
      <w:numFmt w:val="lowerRoman"/>
      <w:lvlText w:val="%9."/>
      <w:lvlJc w:val="right"/>
      <w:pPr>
        <w:ind w:left="6120" w:hanging="180"/>
      </w:pPr>
    </w:lvl>
  </w:abstractNum>
  <w:abstractNum w:abstractNumId="441" w15:restartNumberingAfterBreak="0">
    <w:nsid w:val="7CC43F08"/>
    <w:multiLevelType w:val="hybridMultilevel"/>
    <w:tmpl w:val="9E48D2AA"/>
    <w:lvl w:ilvl="0" w:tplc="52B68004">
      <w:start w:val="1"/>
      <w:numFmt w:val="lowerLetter"/>
      <w:lvlText w:val="%1)"/>
      <w:lvlJc w:val="left"/>
      <w:pPr>
        <w:ind w:left="720" w:hanging="360"/>
      </w:pPr>
    </w:lvl>
    <w:lvl w:ilvl="1" w:tplc="BD8C2E5C" w:tentative="1">
      <w:start w:val="1"/>
      <w:numFmt w:val="lowerLetter"/>
      <w:lvlText w:val="%2."/>
      <w:lvlJc w:val="left"/>
      <w:pPr>
        <w:ind w:left="1440" w:hanging="360"/>
      </w:pPr>
    </w:lvl>
    <w:lvl w:ilvl="2" w:tplc="D636848C" w:tentative="1">
      <w:start w:val="1"/>
      <w:numFmt w:val="lowerRoman"/>
      <w:lvlText w:val="%3."/>
      <w:lvlJc w:val="right"/>
      <w:pPr>
        <w:ind w:left="2160" w:hanging="180"/>
      </w:pPr>
    </w:lvl>
    <w:lvl w:ilvl="3" w:tplc="77D6C658" w:tentative="1">
      <w:start w:val="1"/>
      <w:numFmt w:val="decimal"/>
      <w:lvlText w:val="%4."/>
      <w:lvlJc w:val="left"/>
      <w:pPr>
        <w:ind w:left="2880" w:hanging="360"/>
      </w:pPr>
    </w:lvl>
    <w:lvl w:ilvl="4" w:tplc="B2E4580C" w:tentative="1">
      <w:start w:val="1"/>
      <w:numFmt w:val="lowerLetter"/>
      <w:lvlText w:val="%5."/>
      <w:lvlJc w:val="left"/>
      <w:pPr>
        <w:ind w:left="3600" w:hanging="360"/>
      </w:pPr>
    </w:lvl>
    <w:lvl w:ilvl="5" w:tplc="31EA5C44" w:tentative="1">
      <w:start w:val="1"/>
      <w:numFmt w:val="lowerRoman"/>
      <w:lvlText w:val="%6."/>
      <w:lvlJc w:val="right"/>
      <w:pPr>
        <w:ind w:left="4320" w:hanging="180"/>
      </w:pPr>
    </w:lvl>
    <w:lvl w:ilvl="6" w:tplc="15EC563A" w:tentative="1">
      <w:start w:val="1"/>
      <w:numFmt w:val="decimal"/>
      <w:lvlText w:val="%7."/>
      <w:lvlJc w:val="left"/>
      <w:pPr>
        <w:ind w:left="5040" w:hanging="360"/>
      </w:pPr>
    </w:lvl>
    <w:lvl w:ilvl="7" w:tplc="521ED14A" w:tentative="1">
      <w:start w:val="1"/>
      <w:numFmt w:val="lowerLetter"/>
      <w:lvlText w:val="%8."/>
      <w:lvlJc w:val="left"/>
      <w:pPr>
        <w:ind w:left="5760" w:hanging="360"/>
      </w:pPr>
    </w:lvl>
    <w:lvl w:ilvl="8" w:tplc="B58AF5C2" w:tentative="1">
      <w:start w:val="1"/>
      <w:numFmt w:val="lowerRoman"/>
      <w:lvlText w:val="%9."/>
      <w:lvlJc w:val="right"/>
      <w:pPr>
        <w:ind w:left="6480" w:hanging="180"/>
      </w:pPr>
    </w:lvl>
  </w:abstractNum>
  <w:abstractNum w:abstractNumId="442" w15:restartNumberingAfterBreak="0">
    <w:nsid w:val="7D0A4112"/>
    <w:multiLevelType w:val="multilevel"/>
    <w:tmpl w:val="40AEC6F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443" w15:restartNumberingAfterBreak="0">
    <w:nsid w:val="7D1F7488"/>
    <w:multiLevelType w:val="hybridMultilevel"/>
    <w:tmpl w:val="48EAAE9A"/>
    <w:lvl w:ilvl="0" w:tplc="255C90B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4" w15:restartNumberingAfterBreak="0">
    <w:nsid w:val="7DB85993"/>
    <w:multiLevelType w:val="hybridMultilevel"/>
    <w:tmpl w:val="455A14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5" w15:restartNumberingAfterBreak="0">
    <w:nsid w:val="7E043525"/>
    <w:multiLevelType w:val="hybridMultilevel"/>
    <w:tmpl w:val="29260BA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6" w15:restartNumberingAfterBreak="0">
    <w:nsid w:val="7E207397"/>
    <w:multiLevelType w:val="hybridMultilevel"/>
    <w:tmpl w:val="90E29554"/>
    <w:lvl w:ilvl="0" w:tplc="5D701BAA">
      <w:start w:val="1"/>
      <w:numFmt w:val="low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7" w15:restartNumberingAfterBreak="0">
    <w:nsid w:val="7E7A6063"/>
    <w:multiLevelType w:val="multilevel"/>
    <w:tmpl w:val="F8A67A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8" w15:restartNumberingAfterBreak="0">
    <w:nsid w:val="7EBB17B0"/>
    <w:multiLevelType w:val="hybridMultilevel"/>
    <w:tmpl w:val="F9A844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6"/>
  </w:num>
  <w:num w:numId="2">
    <w:abstractNumId w:val="21"/>
  </w:num>
  <w:num w:numId="3">
    <w:abstractNumId w:val="101"/>
  </w:num>
  <w:num w:numId="4">
    <w:abstractNumId w:val="155"/>
  </w:num>
  <w:num w:numId="5">
    <w:abstractNumId w:val="376"/>
  </w:num>
  <w:num w:numId="6">
    <w:abstractNumId w:val="371"/>
  </w:num>
  <w:num w:numId="7">
    <w:abstractNumId w:val="272"/>
  </w:num>
  <w:num w:numId="8">
    <w:abstractNumId w:val="0"/>
  </w:num>
  <w:num w:numId="9">
    <w:abstractNumId w:val="202"/>
  </w:num>
  <w:num w:numId="10">
    <w:abstractNumId w:val="349"/>
  </w:num>
  <w:num w:numId="11">
    <w:abstractNumId w:val="2"/>
  </w:num>
  <w:num w:numId="12">
    <w:abstractNumId w:val="189"/>
  </w:num>
  <w:num w:numId="13">
    <w:abstractNumId w:val="123"/>
  </w:num>
  <w:num w:numId="14">
    <w:abstractNumId w:val="286"/>
  </w:num>
  <w:num w:numId="15">
    <w:abstractNumId w:val="3"/>
  </w:num>
  <w:num w:numId="16">
    <w:abstractNumId w:val="42"/>
  </w:num>
  <w:num w:numId="17">
    <w:abstractNumId w:val="143"/>
  </w:num>
  <w:num w:numId="18">
    <w:abstractNumId w:val="224"/>
  </w:num>
  <w:num w:numId="19">
    <w:abstractNumId w:val="298"/>
  </w:num>
  <w:num w:numId="20">
    <w:abstractNumId w:val="108"/>
  </w:num>
  <w:num w:numId="21">
    <w:abstractNumId w:val="389"/>
  </w:num>
  <w:num w:numId="22">
    <w:abstractNumId w:val="84"/>
  </w:num>
  <w:num w:numId="23">
    <w:abstractNumId w:val="239"/>
  </w:num>
  <w:num w:numId="24">
    <w:abstractNumId w:val="70"/>
  </w:num>
  <w:num w:numId="25">
    <w:abstractNumId w:val="90"/>
  </w:num>
  <w:num w:numId="26">
    <w:abstractNumId w:val="269"/>
  </w:num>
  <w:num w:numId="27">
    <w:abstractNumId w:val="323"/>
  </w:num>
  <w:num w:numId="28">
    <w:abstractNumId w:val="221"/>
  </w:num>
  <w:num w:numId="29">
    <w:abstractNumId w:val="99"/>
  </w:num>
  <w:num w:numId="30">
    <w:abstractNumId w:val="156"/>
  </w:num>
  <w:num w:numId="31">
    <w:abstractNumId w:val="242"/>
  </w:num>
  <w:num w:numId="32">
    <w:abstractNumId w:val="100"/>
  </w:num>
  <w:num w:numId="33">
    <w:abstractNumId w:val="8"/>
  </w:num>
  <w:num w:numId="34">
    <w:abstractNumId w:val="226"/>
  </w:num>
  <w:num w:numId="35">
    <w:abstractNumId w:val="411"/>
  </w:num>
  <w:num w:numId="36">
    <w:abstractNumId w:val="309"/>
  </w:num>
  <w:num w:numId="37">
    <w:abstractNumId w:val="322"/>
  </w:num>
  <w:num w:numId="38">
    <w:abstractNumId w:val="121"/>
  </w:num>
  <w:num w:numId="39">
    <w:abstractNumId w:val="194"/>
  </w:num>
  <w:num w:numId="40">
    <w:abstractNumId w:val="83"/>
  </w:num>
  <w:num w:numId="41">
    <w:abstractNumId w:val="210"/>
  </w:num>
  <w:num w:numId="42">
    <w:abstractNumId w:val="367"/>
  </w:num>
  <w:num w:numId="43">
    <w:abstractNumId w:val="31"/>
  </w:num>
  <w:num w:numId="44">
    <w:abstractNumId w:val="289"/>
  </w:num>
  <w:num w:numId="45">
    <w:abstractNumId w:val="440"/>
  </w:num>
  <w:num w:numId="46">
    <w:abstractNumId w:val="38"/>
  </w:num>
  <w:num w:numId="47">
    <w:abstractNumId w:val="237"/>
  </w:num>
  <w:num w:numId="48">
    <w:abstractNumId w:val="195"/>
  </w:num>
  <w:num w:numId="49">
    <w:abstractNumId w:val="393"/>
  </w:num>
  <w:num w:numId="50">
    <w:abstractNumId w:val="76"/>
  </w:num>
  <w:num w:numId="51">
    <w:abstractNumId w:val="133"/>
  </w:num>
  <w:num w:numId="52">
    <w:abstractNumId w:val="214"/>
  </w:num>
  <w:num w:numId="53">
    <w:abstractNumId w:val="172"/>
  </w:num>
  <w:num w:numId="54">
    <w:abstractNumId w:val="122"/>
  </w:num>
  <w:num w:numId="55">
    <w:abstractNumId w:val="422"/>
  </w:num>
  <w:num w:numId="56">
    <w:abstractNumId w:val="427"/>
  </w:num>
  <w:num w:numId="57">
    <w:abstractNumId w:val="380"/>
  </w:num>
  <w:num w:numId="58">
    <w:abstractNumId w:val="438"/>
  </w:num>
  <w:num w:numId="59">
    <w:abstractNumId w:val="352"/>
  </w:num>
  <w:num w:numId="60">
    <w:abstractNumId w:val="252"/>
  </w:num>
  <w:num w:numId="61">
    <w:abstractNumId w:val="46"/>
  </w:num>
  <w:num w:numId="62">
    <w:abstractNumId w:val="257"/>
  </w:num>
  <w:num w:numId="63">
    <w:abstractNumId w:val="32"/>
  </w:num>
  <w:num w:numId="64">
    <w:abstractNumId w:val="447"/>
  </w:num>
  <w:num w:numId="65">
    <w:abstractNumId w:val="231"/>
  </w:num>
  <w:num w:numId="66">
    <w:abstractNumId w:val="182"/>
  </w:num>
  <w:num w:numId="67">
    <w:abstractNumId w:val="228"/>
  </w:num>
  <w:num w:numId="68">
    <w:abstractNumId w:val="61"/>
  </w:num>
  <w:num w:numId="69">
    <w:abstractNumId w:val="345"/>
  </w:num>
  <w:num w:numId="70">
    <w:abstractNumId w:val="243"/>
  </w:num>
  <w:num w:numId="71">
    <w:abstractNumId w:val="415"/>
  </w:num>
  <w:num w:numId="72">
    <w:abstractNumId w:val="374"/>
  </w:num>
  <w:num w:numId="73">
    <w:abstractNumId w:val="274"/>
  </w:num>
  <w:num w:numId="74">
    <w:abstractNumId w:val="188"/>
  </w:num>
  <w:num w:numId="75">
    <w:abstractNumId w:val="396"/>
  </w:num>
  <w:num w:numId="76">
    <w:abstractNumId w:val="168"/>
  </w:num>
  <w:num w:numId="77">
    <w:abstractNumId w:val="93"/>
  </w:num>
  <w:num w:numId="78">
    <w:abstractNumId w:val="259"/>
  </w:num>
  <w:num w:numId="79">
    <w:abstractNumId w:val="417"/>
  </w:num>
  <w:num w:numId="80">
    <w:abstractNumId w:val="432"/>
  </w:num>
  <w:num w:numId="81">
    <w:abstractNumId w:val="55"/>
  </w:num>
  <w:num w:numId="82">
    <w:abstractNumId w:val="409"/>
  </w:num>
  <w:num w:numId="83">
    <w:abstractNumId w:val="41"/>
  </w:num>
  <w:num w:numId="84">
    <w:abstractNumId w:val="232"/>
  </w:num>
  <w:num w:numId="85">
    <w:abstractNumId w:val="405"/>
  </w:num>
  <w:num w:numId="86">
    <w:abstractNumId w:val="311"/>
  </w:num>
  <w:num w:numId="87">
    <w:abstractNumId w:val="244"/>
  </w:num>
  <w:num w:numId="88">
    <w:abstractNumId w:val="13"/>
  </w:num>
  <w:num w:numId="89">
    <w:abstractNumId w:val="250"/>
  </w:num>
  <w:num w:numId="90">
    <w:abstractNumId w:val="201"/>
  </w:num>
  <w:num w:numId="91">
    <w:abstractNumId w:val="12"/>
  </w:num>
  <w:num w:numId="92">
    <w:abstractNumId w:val="68"/>
  </w:num>
  <w:num w:numId="93">
    <w:abstractNumId w:val="56"/>
  </w:num>
  <w:num w:numId="94">
    <w:abstractNumId w:val="387"/>
  </w:num>
  <w:num w:numId="95">
    <w:abstractNumId w:val="184"/>
  </w:num>
  <w:num w:numId="96">
    <w:abstractNumId w:val="397"/>
  </w:num>
  <w:num w:numId="97">
    <w:abstractNumId w:val="370"/>
  </w:num>
  <w:num w:numId="98">
    <w:abstractNumId w:val="187"/>
  </w:num>
  <w:num w:numId="99">
    <w:abstractNumId w:val="227"/>
  </w:num>
  <w:num w:numId="100">
    <w:abstractNumId w:val="50"/>
  </w:num>
  <w:num w:numId="101">
    <w:abstractNumId w:val="170"/>
  </w:num>
  <w:num w:numId="102">
    <w:abstractNumId w:val="98"/>
  </w:num>
  <w:num w:numId="103">
    <w:abstractNumId w:val="276"/>
  </w:num>
  <w:num w:numId="104">
    <w:abstractNumId w:val="263"/>
  </w:num>
  <w:num w:numId="105">
    <w:abstractNumId w:val="9"/>
  </w:num>
  <w:num w:numId="106">
    <w:abstractNumId w:val="52"/>
  </w:num>
  <w:num w:numId="107">
    <w:abstractNumId w:val="303"/>
  </w:num>
  <w:num w:numId="108">
    <w:abstractNumId w:val="18"/>
  </w:num>
  <w:num w:numId="109">
    <w:abstractNumId w:val="362"/>
  </w:num>
  <w:num w:numId="110">
    <w:abstractNumId w:val="216"/>
  </w:num>
  <w:num w:numId="111">
    <w:abstractNumId w:val="175"/>
  </w:num>
  <w:num w:numId="112">
    <w:abstractNumId w:val="35"/>
  </w:num>
  <w:num w:numId="113">
    <w:abstractNumId w:val="208"/>
  </w:num>
  <w:num w:numId="114">
    <w:abstractNumId w:val="291"/>
  </w:num>
  <w:num w:numId="115">
    <w:abstractNumId w:val="115"/>
  </w:num>
  <w:num w:numId="116">
    <w:abstractNumId w:val="305"/>
  </w:num>
  <w:num w:numId="117">
    <w:abstractNumId w:val="372"/>
  </w:num>
  <w:num w:numId="118">
    <w:abstractNumId w:val="428"/>
  </w:num>
  <w:num w:numId="119">
    <w:abstractNumId w:val="23"/>
  </w:num>
  <w:num w:numId="120">
    <w:abstractNumId w:val="75"/>
  </w:num>
  <w:num w:numId="121">
    <w:abstractNumId w:val="51"/>
  </w:num>
  <w:num w:numId="122">
    <w:abstractNumId w:val="342"/>
  </w:num>
  <w:num w:numId="123">
    <w:abstractNumId w:val="87"/>
  </w:num>
  <w:num w:numId="124">
    <w:abstractNumId w:val="412"/>
  </w:num>
  <w:num w:numId="125">
    <w:abstractNumId w:val="293"/>
  </w:num>
  <w:num w:numId="126">
    <w:abstractNumId w:val="58"/>
  </w:num>
  <w:num w:numId="127">
    <w:abstractNumId w:val="265"/>
  </w:num>
  <w:num w:numId="128">
    <w:abstractNumId w:val="112"/>
  </w:num>
  <w:num w:numId="129">
    <w:abstractNumId w:val="11"/>
  </w:num>
  <w:num w:numId="130">
    <w:abstractNumId w:val="63"/>
  </w:num>
  <w:num w:numId="131">
    <w:abstractNumId w:val="433"/>
  </w:num>
  <w:num w:numId="132">
    <w:abstractNumId w:val="14"/>
  </w:num>
  <w:num w:numId="133">
    <w:abstractNumId w:val="337"/>
  </w:num>
  <w:num w:numId="134">
    <w:abstractNumId w:val="74"/>
  </w:num>
  <w:num w:numId="135">
    <w:abstractNumId w:val="174"/>
  </w:num>
  <w:num w:numId="136">
    <w:abstractNumId w:val="135"/>
  </w:num>
  <w:num w:numId="137">
    <w:abstractNumId w:val="106"/>
  </w:num>
  <w:num w:numId="138">
    <w:abstractNumId w:val="178"/>
  </w:num>
  <w:num w:numId="139">
    <w:abstractNumId w:val="368"/>
  </w:num>
  <w:num w:numId="140">
    <w:abstractNumId w:val="64"/>
  </w:num>
  <w:num w:numId="141">
    <w:abstractNumId w:val="251"/>
  </w:num>
  <w:num w:numId="142">
    <w:abstractNumId w:val="379"/>
  </w:num>
  <w:num w:numId="143">
    <w:abstractNumId w:val="40"/>
  </w:num>
  <w:num w:numId="144">
    <w:abstractNumId w:val="355"/>
  </w:num>
  <w:num w:numId="145">
    <w:abstractNumId w:val="47"/>
  </w:num>
  <w:num w:numId="146">
    <w:abstractNumId w:val="360"/>
  </w:num>
  <w:num w:numId="147">
    <w:abstractNumId w:val="346"/>
  </w:num>
  <w:num w:numId="148">
    <w:abstractNumId w:val="254"/>
  </w:num>
  <w:num w:numId="149">
    <w:abstractNumId w:val="177"/>
  </w:num>
  <w:num w:numId="150">
    <w:abstractNumId w:val="373"/>
  </w:num>
  <w:num w:numId="151">
    <w:abstractNumId w:val="241"/>
  </w:num>
  <w:num w:numId="152">
    <w:abstractNumId w:val="356"/>
  </w:num>
  <w:num w:numId="153">
    <w:abstractNumId w:val="26"/>
  </w:num>
  <w:num w:numId="154">
    <w:abstractNumId w:val="110"/>
  </w:num>
  <w:num w:numId="155">
    <w:abstractNumId w:val="132"/>
  </w:num>
  <w:num w:numId="156">
    <w:abstractNumId w:val="384"/>
  </w:num>
  <w:num w:numId="157">
    <w:abstractNumId w:val="287"/>
  </w:num>
  <w:num w:numId="158">
    <w:abstractNumId w:val="39"/>
  </w:num>
  <w:num w:numId="159">
    <w:abstractNumId w:val="240"/>
  </w:num>
  <w:num w:numId="160">
    <w:abstractNumId w:val="364"/>
  </w:num>
  <w:num w:numId="161">
    <w:abstractNumId w:val="434"/>
  </w:num>
  <w:num w:numId="162">
    <w:abstractNumId w:val="312"/>
  </w:num>
  <w:num w:numId="163">
    <w:abstractNumId w:val="44"/>
  </w:num>
  <w:num w:numId="164">
    <w:abstractNumId w:val="82"/>
  </w:num>
  <w:num w:numId="165">
    <w:abstractNumId w:val="6"/>
  </w:num>
  <w:num w:numId="166">
    <w:abstractNumId w:val="92"/>
  </w:num>
  <w:num w:numId="167">
    <w:abstractNumId w:val="225"/>
  </w:num>
  <w:num w:numId="168">
    <w:abstractNumId w:val="22"/>
  </w:num>
  <w:num w:numId="169">
    <w:abstractNumId w:val="388"/>
  </w:num>
  <w:num w:numId="170">
    <w:abstractNumId w:val="425"/>
  </w:num>
  <w:num w:numId="171">
    <w:abstractNumId w:val="215"/>
  </w:num>
  <w:num w:numId="172">
    <w:abstractNumId w:val="420"/>
  </w:num>
  <w:num w:numId="173">
    <w:abstractNumId w:val="391"/>
  </w:num>
  <w:num w:numId="174">
    <w:abstractNumId w:val="138"/>
  </w:num>
  <w:num w:numId="175">
    <w:abstractNumId w:val="308"/>
  </w:num>
  <w:num w:numId="176">
    <w:abstractNumId w:val="34"/>
  </w:num>
  <w:num w:numId="177">
    <w:abstractNumId w:val="119"/>
  </w:num>
  <w:num w:numId="178">
    <w:abstractNumId w:val="229"/>
  </w:num>
  <w:num w:numId="179">
    <w:abstractNumId w:val="419"/>
  </w:num>
  <w:num w:numId="180">
    <w:abstractNumId w:val="282"/>
  </w:num>
  <w:num w:numId="181">
    <w:abstractNumId w:val="165"/>
  </w:num>
  <w:num w:numId="182">
    <w:abstractNumId w:val="295"/>
  </w:num>
  <w:num w:numId="183">
    <w:abstractNumId w:val="142"/>
  </w:num>
  <w:num w:numId="184">
    <w:abstractNumId w:val="408"/>
  </w:num>
  <w:num w:numId="185">
    <w:abstractNumId w:val="147"/>
  </w:num>
  <w:num w:numId="186">
    <w:abstractNumId w:val="17"/>
  </w:num>
  <w:num w:numId="187">
    <w:abstractNumId w:val="424"/>
  </w:num>
  <w:num w:numId="188">
    <w:abstractNumId w:val="140"/>
  </w:num>
  <w:num w:numId="189">
    <w:abstractNumId w:val="316"/>
  </w:num>
  <w:num w:numId="190">
    <w:abstractNumId w:val="10"/>
  </w:num>
  <w:num w:numId="191">
    <w:abstractNumId w:val="126"/>
  </w:num>
  <w:num w:numId="192">
    <w:abstractNumId w:val="186"/>
  </w:num>
  <w:num w:numId="193">
    <w:abstractNumId w:val="148"/>
  </w:num>
  <w:num w:numId="194">
    <w:abstractNumId w:val="326"/>
  </w:num>
  <w:num w:numId="195">
    <w:abstractNumId w:val="20"/>
  </w:num>
  <w:num w:numId="196">
    <w:abstractNumId w:val="124"/>
  </w:num>
  <w:num w:numId="197">
    <w:abstractNumId w:val="363"/>
  </w:num>
  <w:num w:numId="198">
    <w:abstractNumId w:val="357"/>
  </w:num>
  <w:num w:numId="199">
    <w:abstractNumId w:val="1"/>
  </w:num>
  <w:num w:numId="200">
    <w:abstractNumId w:val="54"/>
  </w:num>
  <w:num w:numId="201">
    <w:abstractNumId w:val="394"/>
  </w:num>
  <w:num w:numId="202">
    <w:abstractNumId w:val="131"/>
  </w:num>
  <w:num w:numId="203">
    <w:abstractNumId w:val="442"/>
  </w:num>
  <w:num w:numId="204">
    <w:abstractNumId w:val="406"/>
  </w:num>
  <w:num w:numId="205">
    <w:abstractNumId w:val="167"/>
  </w:num>
  <w:num w:numId="206">
    <w:abstractNumId w:val="139"/>
  </w:num>
  <w:num w:numId="207">
    <w:abstractNumId w:val="169"/>
  </w:num>
  <w:num w:numId="208">
    <w:abstractNumId w:val="79"/>
  </w:num>
  <w:num w:numId="209">
    <w:abstractNumId w:val="72"/>
  </w:num>
  <w:num w:numId="210">
    <w:abstractNumId w:val="267"/>
  </w:num>
  <w:num w:numId="211">
    <w:abstractNumId w:val="89"/>
  </w:num>
  <w:num w:numId="212">
    <w:abstractNumId w:val="314"/>
  </w:num>
  <w:num w:numId="213">
    <w:abstractNumId w:val="127"/>
  </w:num>
  <w:num w:numId="214">
    <w:abstractNumId w:val="310"/>
  </w:num>
  <w:num w:numId="215">
    <w:abstractNumId w:val="429"/>
  </w:num>
  <w:num w:numId="216">
    <w:abstractNumId w:val="199"/>
  </w:num>
  <w:num w:numId="217">
    <w:abstractNumId w:val="129"/>
  </w:num>
  <w:num w:numId="218">
    <w:abstractNumId w:val="378"/>
  </w:num>
  <w:num w:numId="219">
    <w:abstractNumId w:val="223"/>
  </w:num>
  <w:num w:numId="220">
    <w:abstractNumId w:val="339"/>
  </w:num>
  <w:num w:numId="221">
    <w:abstractNumId w:val="36"/>
  </w:num>
  <w:num w:numId="222">
    <w:abstractNumId w:val="213"/>
  </w:num>
  <w:num w:numId="223">
    <w:abstractNumId w:val="392"/>
  </w:num>
  <w:num w:numId="224">
    <w:abstractNumId w:val="321"/>
  </w:num>
  <w:num w:numId="225">
    <w:abstractNumId w:val="200"/>
  </w:num>
  <w:num w:numId="226">
    <w:abstractNumId w:val="154"/>
  </w:num>
  <w:num w:numId="227">
    <w:abstractNumId w:val="319"/>
  </w:num>
  <w:num w:numId="228">
    <w:abstractNumId w:val="130"/>
  </w:num>
  <w:num w:numId="229">
    <w:abstractNumId w:val="281"/>
  </w:num>
  <w:num w:numId="230">
    <w:abstractNumId w:val="193"/>
  </w:num>
  <w:num w:numId="231">
    <w:abstractNumId w:val="222"/>
  </w:num>
  <w:num w:numId="232">
    <w:abstractNumId w:val="249"/>
  </w:num>
  <w:num w:numId="233">
    <w:abstractNumId w:val="71"/>
  </w:num>
  <w:num w:numId="234">
    <w:abstractNumId w:val="151"/>
  </w:num>
  <w:num w:numId="235">
    <w:abstractNumId w:val="330"/>
  </w:num>
  <w:num w:numId="236">
    <w:abstractNumId w:val="400"/>
  </w:num>
  <w:num w:numId="237">
    <w:abstractNumId w:val="146"/>
  </w:num>
  <w:num w:numId="238">
    <w:abstractNumId w:val="116"/>
  </w:num>
  <w:num w:numId="239">
    <w:abstractNumId w:val="164"/>
  </w:num>
  <w:num w:numId="240">
    <w:abstractNumId w:val="437"/>
  </w:num>
  <w:num w:numId="241">
    <w:abstractNumId w:val="385"/>
  </w:num>
  <w:num w:numId="242">
    <w:abstractNumId w:val="218"/>
  </w:num>
  <w:num w:numId="243">
    <w:abstractNumId w:val="67"/>
  </w:num>
  <w:num w:numId="244">
    <w:abstractNumId w:val="97"/>
  </w:num>
  <w:num w:numId="245">
    <w:abstractNumId w:val="340"/>
  </w:num>
  <w:num w:numId="246">
    <w:abstractNumId w:val="158"/>
  </w:num>
  <w:num w:numId="247">
    <w:abstractNumId w:val="327"/>
  </w:num>
  <w:num w:numId="248">
    <w:abstractNumId w:val="73"/>
  </w:num>
  <w:num w:numId="249">
    <w:abstractNumId w:val="399"/>
  </w:num>
  <w:num w:numId="250">
    <w:abstractNumId w:val="283"/>
  </w:num>
  <w:num w:numId="251">
    <w:abstractNumId w:val="53"/>
  </w:num>
  <w:num w:numId="252">
    <w:abstractNumId w:val="361"/>
  </w:num>
  <w:num w:numId="253">
    <w:abstractNumId w:val="351"/>
  </w:num>
  <w:num w:numId="254">
    <w:abstractNumId w:val="192"/>
  </w:num>
  <w:num w:numId="255">
    <w:abstractNumId w:val="66"/>
  </w:num>
  <w:num w:numId="256">
    <w:abstractNumId w:val="262"/>
  </w:num>
  <w:num w:numId="257">
    <w:abstractNumId w:val="113"/>
  </w:num>
  <w:num w:numId="258">
    <w:abstractNumId w:val="220"/>
  </w:num>
  <w:num w:numId="259">
    <w:abstractNumId w:val="198"/>
  </w:num>
  <w:num w:numId="260">
    <w:abstractNumId w:val="162"/>
  </w:num>
  <w:num w:numId="261">
    <w:abstractNumId w:val="336"/>
  </w:num>
  <w:num w:numId="262">
    <w:abstractNumId w:val="294"/>
  </w:num>
  <w:num w:numId="263">
    <w:abstractNumId w:val="261"/>
  </w:num>
  <w:num w:numId="264">
    <w:abstractNumId w:val="315"/>
  </w:num>
  <w:num w:numId="265">
    <w:abstractNumId w:val="91"/>
  </w:num>
  <w:num w:numId="266">
    <w:abstractNumId w:val="95"/>
  </w:num>
  <w:num w:numId="267">
    <w:abstractNumId w:val="57"/>
  </w:num>
  <w:num w:numId="268">
    <w:abstractNumId w:val="102"/>
  </w:num>
  <w:num w:numId="269">
    <w:abstractNumId w:val="302"/>
  </w:num>
  <w:num w:numId="270">
    <w:abstractNumId w:val="212"/>
  </w:num>
  <w:num w:numId="271">
    <w:abstractNumId w:val="173"/>
  </w:num>
  <w:num w:numId="272">
    <w:abstractNumId w:val="253"/>
  </w:num>
  <w:num w:numId="273">
    <w:abstractNumId w:val="297"/>
  </w:num>
  <w:num w:numId="274">
    <w:abstractNumId w:val="204"/>
  </w:num>
  <w:num w:numId="275">
    <w:abstractNumId w:val="377"/>
  </w:num>
  <w:num w:numId="276">
    <w:abstractNumId w:val="271"/>
  </w:num>
  <w:num w:numId="277">
    <w:abstractNumId w:val="197"/>
  </w:num>
  <w:num w:numId="278">
    <w:abstractNumId w:val="358"/>
  </w:num>
  <w:num w:numId="279">
    <w:abstractNumId w:val="137"/>
  </w:num>
  <w:num w:numId="280">
    <w:abstractNumId w:val="205"/>
  </w:num>
  <w:num w:numId="281">
    <w:abstractNumId w:val="279"/>
  </w:num>
  <w:num w:numId="282">
    <w:abstractNumId w:val="324"/>
  </w:num>
  <w:num w:numId="283">
    <w:abstractNumId w:val="278"/>
  </w:num>
  <w:num w:numId="284">
    <w:abstractNumId w:val="171"/>
  </w:num>
  <w:num w:numId="285">
    <w:abstractNumId w:val="413"/>
  </w:num>
  <w:num w:numId="286">
    <w:abstractNumId w:val="235"/>
  </w:num>
  <w:num w:numId="287">
    <w:abstractNumId w:val="318"/>
  </w:num>
  <w:num w:numId="288">
    <w:abstractNumId w:val="62"/>
  </w:num>
  <w:num w:numId="289">
    <w:abstractNumId w:val="190"/>
  </w:num>
  <w:num w:numId="290">
    <w:abstractNumId w:val="206"/>
  </w:num>
  <w:num w:numId="291">
    <w:abstractNumId w:val="285"/>
  </w:num>
  <w:num w:numId="292">
    <w:abstractNumId w:val="230"/>
  </w:num>
  <w:num w:numId="293">
    <w:abstractNumId w:val="264"/>
  </w:num>
  <w:num w:numId="294">
    <w:abstractNumId w:val="448"/>
  </w:num>
  <w:num w:numId="295">
    <w:abstractNumId w:val="430"/>
  </w:num>
  <w:num w:numId="296">
    <w:abstractNumId w:val="416"/>
  </w:num>
  <w:num w:numId="297">
    <w:abstractNumId w:val="153"/>
  </w:num>
  <w:num w:numId="298">
    <w:abstractNumId w:val="134"/>
  </w:num>
  <w:num w:numId="299">
    <w:abstractNumId w:val="446"/>
  </w:num>
  <w:num w:numId="300">
    <w:abstractNumId w:val="49"/>
  </w:num>
  <w:num w:numId="301">
    <w:abstractNumId w:val="144"/>
  </w:num>
  <w:num w:numId="302">
    <w:abstractNumId w:val="338"/>
  </w:num>
  <w:num w:numId="303">
    <w:abstractNumId w:val="375"/>
  </w:num>
  <w:num w:numId="304">
    <w:abstractNumId w:val="270"/>
  </w:num>
  <w:num w:numId="305">
    <w:abstractNumId w:val="280"/>
  </w:num>
  <w:num w:numId="306">
    <w:abstractNumId w:val="159"/>
  </w:num>
  <w:num w:numId="307">
    <w:abstractNumId w:val="207"/>
  </w:num>
  <w:num w:numId="308">
    <w:abstractNumId w:val="160"/>
  </w:num>
  <w:num w:numId="309">
    <w:abstractNumId w:val="288"/>
  </w:num>
  <w:num w:numId="310">
    <w:abstractNumId w:val="59"/>
  </w:num>
  <w:num w:numId="311">
    <w:abstractNumId w:val="161"/>
  </w:num>
  <w:num w:numId="312">
    <w:abstractNumId w:val="328"/>
  </w:num>
  <w:num w:numId="313">
    <w:abstractNumId w:val="260"/>
  </w:num>
  <w:num w:numId="314">
    <w:abstractNumId w:val="343"/>
  </w:num>
  <w:num w:numId="315">
    <w:abstractNumId w:val="85"/>
  </w:num>
  <w:num w:numId="316">
    <w:abstractNumId w:val="141"/>
  </w:num>
  <w:num w:numId="317">
    <w:abstractNumId w:val="329"/>
  </w:num>
  <w:num w:numId="318">
    <w:abstractNumId w:val="306"/>
  </w:num>
  <w:num w:numId="319">
    <w:abstractNumId w:val="163"/>
  </w:num>
  <w:num w:numId="320">
    <w:abstractNumId w:val="248"/>
  </w:num>
  <w:num w:numId="321">
    <w:abstractNumId w:val="78"/>
  </w:num>
  <w:num w:numId="322">
    <w:abstractNumId w:val="211"/>
  </w:num>
  <w:num w:numId="323">
    <w:abstractNumId w:val="414"/>
  </w:num>
  <w:num w:numId="324">
    <w:abstractNumId w:val="104"/>
  </w:num>
  <w:num w:numId="325">
    <w:abstractNumId w:val="307"/>
  </w:num>
  <w:num w:numId="326">
    <w:abstractNumId w:val="86"/>
  </w:num>
  <w:num w:numId="327">
    <w:abstractNumId w:val="233"/>
  </w:num>
  <w:num w:numId="328">
    <w:abstractNumId w:val="191"/>
  </w:num>
  <w:num w:numId="329">
    <w:abstractNumId w:val="181"/>
  </w:num>
  <w:num w:numId="330">
    <w:abstractNumId w:val="77"/>
  </w:num>
  <w:num w:numId="331">
    <w:abstractNumId w:val="445"/>
  </w:num>
  <w:num w:numId="332">
    <w:abstractNumId w:val="369"/>
  </w:num>
  <w:num w:numId="333">
    <w:abstractNumId w:val="69"/>
  </w:num>
  <w:num w:numId="334">
    <w:abstractNumId w:val="348"/>
  </w:num>
  <w:num w:numId="335">
    <w:abstractNumId w:val="27"/>
  </w:num>
  <w:num w:numId="336">
    <w:abstractNumId w:val="383"/>
  </w:num>
  <w:num w:numId="337">
    <w:abstractNumId w:val="157"/>
  </w:num>
  <w:num w:numId="338">
    <w:abstractNumId w:val="292"/>
  </w:num>
  <w:num w:numId="339">
    <w:abstractNumId w:val="436"/>
  </w:num>
  <w:num w:numId="340">
    <w:abstractNumId w:val="236"/>
  </w:num>
  <w:num w:numId="341">
    <w:abstractNumId w:val="421"/>
  </w:num>
  <w:num w:numId="342">
    <w:abstractNumId w:val="275"/>
  </w:num>
  <w:num w:numId="343">
    <w:abstractNumId w:val="245"/>
  </w:num>
  <w:num w:numId="344">
    <w:abstractNumId w:val="258"/>
  </w:num>
  <w:num w:numId="345">
    <w:abstractNumId w:val="152"/>
  </w:num>
  <w:num w:numId="346">
    <w:abstractNumId w:val="266"/>
  </w:num>
  <w:num w:numId="347">
    <w:abstractNumId w:val="45"/>
  </w:num>
  <w:num w:numId="348">
    <w:abstractNumId w:val="109"/>
  </w:num>
  <w:num w:numId="349">
    <w:abstractNumId w:val="365"/>
  </w:num>
  <w:num w:numId="350">
    <w:abstractNumId w:val="444"/>
  </w:num>
  <w:num w:numId="351">
    <w:abstractNumId w:val="395"/>
  </w:num>
  <w:num w:numId="352">
    <w:abstractNumId w:val="234"/>
  </w:num>
  <w:num w:numId="353">
    <w:abstractNumId w:val="48"/>
  </w:num>
  <w:num w:numId="354">
    <w:abstractNumId w:val="196"/>
  </w:num>
  <w:num w:numId="355">
    <w:abstractNumId w:val="65"/>
  </w:num>
  <w:num w:numId="356">
    <w:abstractNumId w:val="80"/>
  </w:num>
  <w:num w:numId="357">
    <w:abstractNumId w:val="15"/>
  </w:num>
  <w:num w:numId="358">
    <w:abstractNumId w:val="149"/>
  </w:num>
  <w:num w:numId="359">
    <w:abstractNumId w:val="407"/>
  </w:num>
  <w:num w:numId="360">
    <w:abstractNumId w:val="203"/>
  </w:num>
  <w:num w:numId="361">
    <w:abstractNumId w:val="304"/>
  </w:num>
  <w:num w:numId="362">
    <w:abstractNumId w:val="331"/>
  </w:num>
  <w:num w:numId="363">
    <w:abstractNumId w:val="439"/>
  </w:num>
  <w:num w:numId="364">
    <w:abstractNumId w:val="217"/>
  </w:num>
  <w:num w:numId="365">
    <w:abstractNumId w:val="136"/>
  </w:num>
  <w:num w:numId="366">
    <w:abstractNumId w:val="353"/>
  </w:num>
  <w:num w:numId="367">
    <w:abstractNumId w:val="332"/>
  </w:num>
  <w:num w:numId="368">
    <w:abstractNumId w:val="43"/>
  </w:num>
  <w:num w:numId="369">
    <w:abstractNumId w:val="284"/>
  </w:num>
  <w:num w:numId="370">
    <w:abstractNumId w:val="179"/>
  </w:num>
  <w:num w:numId="371">
    <w:abstractNumId w:val="4"/>
  </w:num>
  <w:num w:numId="372">
    <w:abstractNumId w:val="28"/>
  </w:num>
  <w:num w:numId="373">
    <w:abstractNumId w:val="423"/>
  </w:num>
  <w:num w:numId="374">
    <w:abstractNumId w:val="125"/>
  </w:num>
  <w:num w:numId="375">
    <w:abstractNumId w:val="320"/>
  </w:num>
  <w:num w:numId="376">
    <w:abstractNumId w:val="431"/>
  </w:num>
  <w:num w:numId="377">
    <w:abstractNumId w:val="81"/>
  </w:num>
  <w:num w:numId="378">
    <w:abstractNumId w:val="88"/>
  </w:num>
  <w:num w:numId="379">
    <w:abstractNumId w:val="24"/>
  </w:num>
  <w:num w:numId="380">
    <w:abstractNumId w:val="381"/>
  </w:num>
  <w:num w:numId="381">
    <w:abstractNumId w:val="120"/>
  </w:num>
  <w:num w:numId="382">
    <w:abstractNumId w:val="426"/>
  </w:num>
  <w:num w:numId="383">
    <w:abstractNumId w:val="402"/>
  </w:num>
  <w:num w:numId="384">
    <w:abstractNumId w:val="344"/>
  </w:num>
  <w:num w:numId="385">
    <w:abstractNumId w:val="111"/>
  </w:num>
  <w:num w:numId="386">
    <w:abstractNumId w:val="401"/>
  </w:num>
  <w:num w:numId="387">
    <w:abstractNumId w:val="150"/>
  </w:num>
  <w:num w:numId="388">
    <w:abstractNumId w:val="185"/>
  </w:num>
  <w:num w:numId="389">
    <w:abstractNumId w:val="30"/>
  </w:num>
  <w:num w:numId="390">
    <w:abstractNumId w:val="114"/>
  </w:num>
  <w:num w:numId="391">
    <w:abstractNumId w:val="398"/>
  </w:num>
  <w:num w:numId="392">
    <w:abstractNumId w:val="247"/>
  </w:num>
  <w:num w:numId="393">
    <w:abstractNumId w:val="25"/>
  </w:num>
  <w:num w:numId="394">
    <w:abstractNumId w:val="145"/>
  </w:num>
  <w:num w:numId="395">
    <w:abstractNumId w:val="296"/>
  </w:num>
  <w:num w:numId="396">
    <w:abstractNumId w:val="441"/>
  </w:num>
  <w:num w:numId="397">
    <w:abstractNumId w:val="19"/>
  </w:num>
  <w:num w:numId="398">
    <w:abstractNumId w:val="60"/>
  </w:num>
  <w:num w:numId="399">
    <w:abstractNumId w:val="117"/>
  </w:num>
  <w:num w:numId="400">
    <w:abstractNumId w:val="268"/>
  </w:num>
  <w:num w:numId="401">
    <w:abstractNumId w:val="341"/>
  </w:num>
  <w:num w:numId="402">
    <w:abstractNumId w:val="382"/>
  </w:num>
  <w:num w:numId="403">
    <w:abstractNumId w:val="390"/>
  </w:num>
  <w:num w:numId="404">
    <w:abstractNumId w:val="347"/>
  </w:num>
  <w:num w:numId="405">
    <w:abstractNumId w:val="350"/>
  </w:num>
  <w:num w:numId="406">
    <w:abstractNumId w:val="366"/>
  </w:num>
  <w:num w:numId="407">
    <w:abstractNumId w:val="255"/>
  </w:num>
  <w:num w:numId="408">
    <w:abstractNumId w:val="107"/>
  </w:num>
  <w:num w:numId="409">
    <w:abstractNumId w:val="300"/>
  </w:num>
  <w:num w:numId="410">
    <w:abstractNumId w:val="5"/>
  </w:num>
  <w:num w:numId="411">
    <w:abstractNumId w:val="238"/>
  </w:num>
  <w:num w:numId="412">
    <w:abstractNumId w:val="335"/>
  </w:num>
  <w:num w:numId="413">
    <w:abstractNumId w:val="410"/>
  </w:num>
  <w:num w:numId="414">
    <w:abstractNumId w:val="37"/>
  </w:num>
  <w:num w:numId="415">
    <w:abstractNumId w:val="325"/>
  </w:num>
  <w:num w:numId="416">
    <w:abstractNumId w:val="180"/>
  </w:num>
  <w:num w:numId="417">
    <w:abstractNumId w:val="359"/>
  </w:num>
  <w:num w:numId="418">
    <w:abstractNumId w:val="29"/>
  </w:num>
  <w:num w:numId="419">
    <w:abstractNumId w:val="96"/>
  </w:num>
  <w:num w:numId="420">
    <w:abstractNumId w:val="7"/>
  </w:num>
  <w:num w:numId="421">
    <w:abstractNumId w:val="94"/>
  </w:num>
  <w:num w:numId="422">
    <w:abstractNumId w:val="404"/>
  </w:num>
  <w:num w:numId="423">
    <w:abstractNumId w:val="386"/>
  </w:num>
  <w:num w:numId="424">
    <w:abstractNumId w:val="256"/>
  </w:num>
  <w:num w:numId="425">
    <w:abstractNumId w:val="313"/>
  </w:num>
  <w:num w:numId="426">
    <w:abstractNumId w:val="334"/>
  </w:num>
  <w:num w:numId="427">
    <w:abstractNumId w:val="273"/>
  </w:num>
  <w:num w:numId="428">
    <w:abstractNumId w:val="219"/>
  </w:num>
  <w:num w:numId="429">
    <w:abstractNumId w:val="16"/>
  </w:num>
  <w:num w:numId="430">
    <w:abstractNumId w:val="354"/>
  </w:num>
  <w:num w:numId="431">
    <w:abstractNumId w:val="277"/>
  </w:num>
  <w:num w:numId="432">
    <w:abstractNumId w:val="118"/>
  </w:num>
  <w:num w:numId="433">
    <w:abstractNumId w:val="418"/>
  </w:num>
  <w:num w:numId="434">
    <w:abstractNumId w:val="435"/>
  </w:num>
  <w:num w:numId="435">
    <w:abstractNumId w:val="317"/>
  </w:num>
  <w:num w:numId="436">
    <w:abstractNumId w:val="209"/>
  </w:num>
  <w:num w:numId="437">
    <w:abstractNumId w:val="176"/>
  </w:num>
  <w:num w:numId="438">
    <w:abstractNumId w:val="333"/>
  </w:num>
  <w:num w:numId="439">
    <w:abstractNumId w:val="299"/>
  </w:num>
  <w:num w:numId="440">
    <w:abstractNumId w:val="246"/>
  </w:num>
  <w:num w:numId="441">
    <w:abstractNumId w:val="290"/>
  </w:num>
  <w:num w:numId="442">
    <w:abstractNumId w:val="403"/>
  </w:num>
  <w:num w:numId="443">
    <w:abstractNumId w:val="301"/>
  </w:num>
  <w:num w:numId="444">
    <w:abstractNumId w:val="443"/>
  </w:num>
  <w:num w:numId="445">
    <w:abstractNumId w:val="105"/>
  </w:num>
  <w:num w:numId="446">
    <w:abstractNumId w:val="103"/>
  </w:num>
  <w:num w:numId="447">
    <w:abstractNumId w:val="128"/>
  </w:num>
  <w:num w:numId="448">
    <w:abstractNumId w:val="183"/>
  </w:num>
  <w:num w:numId="449">
    <w:abstractNumId w:val="33"/>
  </w:num>
  <w:numIdMacAtCleanup w:val="4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hideGrammatical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0A7"/>
    <w:rsid w:val="00002759"/>
    <w:rsid w:val="00004325"/>
    <w:rsid w:val="000044A8"/>
    <w:rsid w:val="00010609"/>
    <w:rsid w:val="0001259D"/>
    <w:rsid w:val="000224AD"/>
    <w:rsid w:val="0002345F"/>
    <w:rsid w:val="000238AE"/>
    <w:rsid w:val="0002E25D"/>
    <w:rsid w:val="00030359"/>
    <w:rsid w:val="00032638"/>
    <w:rsid w:val="0003274F"/>
    <w:rsid w:val="000330D1"/>
    <w:rsid w:val="00035C29"/>
    <w:rsid w:val="00037215"/>
    <w:rsid w:val="00039AF7"/>
    <w:rsid w:val="000417F3"/>
    <w:rsid w:val="00041853"/>
    <w:rsid w:val="00045E99"/>
    <w:rsid w:val="00050D44"/>
    <w:rsid w:val="00051BD5"/>
    <w:rsid w:val="00052603"/>
    <w:rsid w:val="00052ADC"/>
    <w:rsid w:val="00055798"/>
    <w:rsid w:val="00055FA6"/>
    <w:rsid w:val="00057F68"/>
    <w:rsid w:val="0005A3C1"/>
    <w:rsid w:val="000641EA"/>
    <w:rsid w:val="00065364"/>
    <w:rsid w:val="000707D3"/>
    <w:rsid w:val="00072F1A"/>
    <w:rsid w:val="00073F60"/>
    <w:rsid w:val="00075D67"/>
    <w:rsid w:val="00075E8B"/>
    <w:rsid w:val="00076287"/>
    <w:rsid w:val="0007DE36"/>
    <w:rsid w:val="000817D3"/>
    <w:rsid w:val="00087A7C"/>
    <w:rsid w:val="0008C82C"/>
    <w:rsid w:val="00090D1C"/>
    <w:rsid w:val="0009174C"/>
    <w:rsid w:val="00093999"/>
    <w:rsid w:val="00093A8A"/>
    <w:rsid w:val="00094B16"/>
    <w:rsid w:val="0009581C"/>
    <w:rsid w:val="00095953"/>
    <w:rsid w:val="000A14D3"/>
    <w:rsid w:val="000A2EAB"/>
    <w:rsid w:val="000A3CD0"/>
    <w:rsid w:val="000A4BD2"/>
    <w:rsid w:val="000A7E64"/>
    <w:rsid w:val="000AE3B3"/>
    <w:rsid w:val="000B0FDC"/>
    <w:rsid w:val="000B1EB7"/>
    <w:rsid w:val="000B6B98"/>
    <w:rsid w:val="000B6C8F"/>
    <w:rsid w:val="000C0A1A"/>
    <w:rsid w:val="000C37EA"/>
    <w:rsid w:val="000C490D"/>
    <w:rsid w:val="000D2972"/>
    <w:rsid w:val="000D44B4"/>
    <w:rsid w:val="000D6040"/>
    <w:rsid w:val="000E132D"/>
    <w:rsid w:val="000E44EE"/>
    <w:rsid w:val="000E4F23"/>
    <w:rsid w:val="000F0781"/>
    <w:rsid w:val="000F20B2"/>
    <w:rsid w:val="000F44A9"/>
    <w:rsid w:val="000FD481"/>
    <w:rsid w:val="00100143"/>
    <w:rsid w:val="0010173F"/>
    <w:rsid w:val="001053EE"/>
    <w:rsid w:val="00112F39"/>
    <w:rsid w:val="00113553"/>
    <w:rsid w:val="00116F70"/>
    <w:rsid w:val="00120534"/>
    <w:rsid w:val="00121EC2"/>
    <w:rsid w:val="00122A94"/>
    <w:rsid w:val="0012E3DC"/>
    <w:rsid w:val="00135653"/>
    <w:rsid w:val="001359C2"/>
    <w:rsid w:val="00137074"/>
    <w:rsid w:val="00141640"/>
    <w:rsid w:val="001508C3"/>
    <w:rsid w:val="001509D8"/>
    <w:rsid w:val="0015254B"/>
    <w:rsid w:val="0015332B"/>
    <w:rsid w:val="0015673B"/>
    <w:rsid w:val="001576DA"/>
    <w:rsid w:val="00157D4A"/>
    <w:rsid w:val="0015D0AA"/>
    <w:rsid w:val="00160DDB"/>
    <w:rsid w:val="00170F2A"/>
    <w:rsid w:val="001762D9"/>
    <w:rsid w:val="00176FDA"/>
    <w:rsid w:val="00177631"/>
    <w:rsid w:val="001820CB"/>
    <w:rsid w:val="0018337B"/>
    <w:rsid w:val="00183F13"/>
    <w:rsid w:val="00184C9E"/>
    <w:rsid w:val="0018558A"/>
    <w:rsid w:val="001865E5"/>
    <w:rsid w:val="001906AF"/>
    <w:rsid w:val="00191F2E"/>
    <w:rsid w:val="00193C6D"/>
    <w:rsid w:val="00195784"/>
    <w:rsid w:val="001A0ED8"/>
    <w:rsid w:val="001A3D3B"/>
    <w:rsid w:val="001A696B"/>
    <w:rsid w:val="001B2FB2"/>
    <w:rsid w:val="001B689C"/>
    <w:rsid w:val="001BC8B3"/>
    <w:rsid w:val="001C0B6E"/>
    <w:rsid w:val="001C0FB7"/>
    <w:rsid w:val="001C3C47"/>
    <w:rsid w:val="001C498F"/>
    <w:rsid w:val="001C50D4"/>
    <w:rsid w:val="001C6F83"/>
    <w:rsid w:val="001D00B3"/>
    <w:rsid w:val="001D2C1B"/>
    <w:rsid w:val="001D4CEE"/>
    <w:rsid w:val="001D7A54"/>
    <w:rsid w:val="001DA214"/>
    <w:rsid w:val="001DAE42"/>
    <w:rsid w:val="001DCFCA"/>
    <w:rsid w:val="001E0793"/>
    <w:rsid w:val="001E2126"/>
    <w:rsid w:val="001E2DE7"/>
    <w:rsid w:val="001E491B"/>
    <w:rsid w:val="001E74DD"/>
    <w:rsid w:val="001F46C4"/>
    <w:rsid w:val="001F7AC3"/>
    <w:rsid w:val="001FAABD"/>
    <w:rsid w:val="001FC893"/>
    <w:rsid w:val="002033BF"/>
    <w:rsid w:val="002075A9"/>
    <w:rsid w:val="0020866C"/>
    <w:rsid w:val="0020CF1C"/>
    <w:rsid w:val="0021456C"/>
    <w:rsid w:val="002174FD"/>
    <w:rsid w:val="0021A4A7"/>
    <w:rsid w:val="002215A4"/>
    <w:rsid w:val="0022375E"/>
    <w:rsid w:val="002237EB"/>
    <w:rsid w:val="002248A6"/>
    <w:rsid w:val="0022856F"/>
    <w:rsid w:val="002303BF"/>
    <w:rsid w:val="0023089C"/>
    <w:rsid w:val="00233764"/>
    <w:rsid w:val="002460BE"/>
    <w:rsid w:val="002462C0"/>
    <w:rsid w:val="0025030B"/>
    <w:rsid w:val="002572C5"/>
    <w:rsid w:val="00262964"/>
    <w:rsid w:val="00264DCC"/>
    <w:rsid w:val="00265125"/>
    <w:rsid w:val="0027189E"/>
    <w:rsid w:val="00280F88"/>
    <w:rsid w:val="002822A0"/>
    <w:rsid w:val="0028764D"/>
    <w:rsid w:val="0028A571"/>
    <w:rsid w:val="002912BB"/>
    <w:rsid w:val="00291FCA"/>
    <w:rsid w:val="002925C6"/>
    <w:rsid w:val="00294F17"/>
    <w:rsid w:val="00295EAF"/>
    <w:rsid w:val="002968FC"/>
    <w:rsid w:val="00297481"/>
    <w:rsid w:val="002A00D8"/>
    <w:rsid w:val="002A060B"/>
    <w:rsid w:val="002A0B1E"/>
    <w:rsid w:val="002A2182"/>
    <w:rsid w:val="002A2802"/>
    <w:rsid w:val="002A600F"/>
    <w:rsid w:val="002A7BB1"/>
    <w:rsid w:val="002B0F93"/>
    <w:rsid w:val="002B1794"/>
    <w:rsid w:val="002B1E6C"/>
    <w:rsid w:val="002B6C4C"/>
    <w:rsid w:val="002C03BF"/>
    <w:rsid w:val="002C06F3"/>
    <w:rsid w:val="002C0D21"/>
    <w:rsid w:val="002C1A67"/>
    <w:rsid w:val="002C5A1C"/>
    <w:rsid w:val="002D14FE"/>
    <w:rsid w:val="002D39DA"/>
    <w:rsid w:val="002D690B"/>
    <w:rsid w:val="002D6FDD"/>
    <w:rsid w:val="002D78A3"/>
    <w:rsid w:val="002E0CEF"/>
    <w:rsid w:val="002E471E"/>
    <w:rsid w:val="002F2F33"/>
    <w:rsid w:val="002F50F9"/>
    <w:rsid w:val="002F6CDC"/>
    <w:rsid w:val="0030286C"/>
    <w:rsid w:val="003056DF"/>
    <w:rsid w:val="003074CF"/>
    <w:rsid w:val="00307BBC"/>
    <w:rsid w:val="00307D2E"/>
    <w:rsid w:val="0030D13F"/>
    <w:rsid w:val="003137D1"/>
    <w:rsid w:val="00314D32"/>
    <w:rsid w:val="0031553C"/>
    <w:rsid w:val="00315FA9"/>
    <w:rsid w:val="00316BA1"/>
    <w:rsid w:val="0031C177"/>
    <w:rsid w:val="0031ED69"/>
    <w:rsid w:val="00320BC3"/>
    <w:rsid w:val="00321F87"/>
    <w:rsid w:val="00322983"/>
    <w:rsid w:val="00330903"/>
    <w:rsid w:val="003323B5"/>
    <w:rsid w:val="003362EB"/>
    <w:rsid w:val="003378E5"/>
    <w:rsid w:val="00340559"/>
    <w:rsid w:val="0034095B"/>
    <w:rsid w:val="00340AD0"/>
    <w:rsid w:val="00340B10"/>
    <w:rsid w:val="00341FBE"/>
    <w:rsid w:val="003455C8"/>
    <w:rsid w:val="0034C668"/>
    <w:rsid w:val="003574E5"/>
    <w:rsid w:val="003600AE"/>
    <w:rsid w:val="00365590"/>
    <w:rsid w:val="00365995"/>
    <w:rsid w:val="00367D40"/>
    <w:rsid w:val="00370CA5"/>
    <w:rsid w:val="0037CC26"/>
    <w:rsid w:val="00380FC2"/>
    <w:rsid w:val="003810AF"/>
    <w:rsid w:val="00384B56"/>
    <w:rsid w:val="00385C0B"/>
    <w:rsid w:val="00386120"/>
    <w:rsid w:val="00392A91"/>
    <w:rsid w:val="00395911"/>
    <w:rsid w:val="00396963"/>
    <w:rsid w:val="003A612F"/>
    <w:rsid w:val="003A641F"/>
    <w:rsid w:val="003A6760"/>
    <w:rsid w:val="003A7E32"/>
    <w:rsid w:val="003A7FE9"/>
    <w:rsid w:val="003B3E1D"/>
    <w:rsid w:val="003B739A"/>
    <w:rsid w:val="003BB595"/>
    <w:rsid w:val="003BF6D7"/>
    <w:rsid w:val="003C02CA"/>
    <w:rsid w:val="003C1CBA"/>
    <w:rsid w:val="003C239C"/>
    <w:rsid w:val="003CA383"/>
    <w:rsid w:val="003D18C3"/>
    <w:rsid w:val="003D2978"/>
    <w:rsid w:val="003D2E29"/>
    <w:rsid w:val="003D6ECE"/>
    <w:rsid w:val="003D7F5F"/>
    <w:rsid w:val="003E0F85"/>
    <w:rsid w:val="003E1800"/>
    <w:rsid w:val="003E1CEB"/>
    <w:rsid w:val="003E3874"/>
    <w:rsid w:val="003E3C06"/>
    <w:rsid w:val="003E60FD"/>
    <w:rsid w:val="003E6335"/>
    <w:rsid w:val="003E68A2"/>
    <w:rsid w:val="003E70DB"/>
    <w:rsid w:val="003EA793"/>
    <w:rsid w:val="003F0479"/>
    <w:rsid w:val="003F0D19"/>
    <w:rsid w:val="003F1623"/>
    <w:rsid w:val="003F1951"/>
    <w:rsid w:val="003F368C"/>
    <w:rsid w:val="003F6BF8"/>
    <w:rsid w:val="00400FE3"/>
    <w:rsid w:val="004015F2"/>
    <w:rsid w:val="0040260C"/>
    <w:rsid w:val="00404300"/>
    <w:rsid w:val="00405902"/>
    <w:rsid w:val="00409C9B"/>
    <w:rsid w:val="00417DAC"/>
    <w:rsid w:val="00420159"/>
    <w:rsid w:val="00422DAA"/>
    <w:rsid w:val="004274FE"/>
    <w:rsid w:val="00432BC2"/>
    <w:rsid w:val="00432C9E"/>
    <w:rsid w:val="0043C3FE"/>
    <w:rsid w:val="00440615"/>
    <w:rsid w:val="004437EA"/>
    <w:rsid w:val="00447809"/>
    <w:rsid w:val="00452D67"/>
    <w:rsid w:val="00454FC5"/>
    <w:rsid w:val="00455F86"/>
    <w:rsid w:val="00460724"/>
    <w:rsid w:val="0046272E"/>
    <w:rsid w:val="00464627"/>
    <w:rsid w:val="00465A0B"/>
    <w:rsid w:val="00467714"/>
    <w:rsid w:val="00475ED3"/>
    <w:rsid w:val="0047AF9C"/>
    <w:rsid w:val="00481FE3"/>
    <w:rsid w:val="00483098"/>
    <w:rsid w:val="00487FA2"/>
    <w:rsid w:val="00494D2B"/>
    <w:rsid w:val="0049632C"/>
    <w:rsid w:val="004A2072"/>
    <w:rsid w:val="004A2BC6"/>
    <w:rsid w:val="004A454B"/>
    <w:rsid w:val="004A70C4"/>
    <w:rsid w:val="004A7886"/>
    <w:rsid w:val="004B1B08"/>
    <w:rsid w:val="004B1BBD"/>
    <w:rsid w:val="004C6E6C"/>
    <w:rsid w:val="004CF103"/>
    <w:rsid w:val="004D14E4"/>
    <w:rsid w:val="004D47F7"/>
    <w:rsid w:val="004D6B1C"/>
    <w:rsid w:val="004DEE43"/>
    <w:rsid w:val="004F7AF1"/>
    <w:rsid w:val="004F7C29"/>
    <w:rsid w:val="005018AD"/>
    <w:rsid w:val="005026ED"/>
    <w:rsid w:val="0050315E"/>
    <w:rsid w:val="00504E0D"/>
    <w:rsid w:val="00505E87"/>
    <w:rsid w:val="00513C8B"/>
    <w:rsid w:val="00516A24"/>
    <w:rsid w:val="005271EA"/>
    <w:rsid w:val="005284C7"/>
    <w:rsid w:val="0052AF2E"/>
    <w:rsid w:val="0052D9B4"/>
    <w:rsid w:val="00535F5A"/>
    <w:rsid w:val="00541079"/>
    <w:rsid w:val="005413CD"/>
    <w:rsid w:val="00542830"/>
    <w:rsid w:val="00543428"/>
    <w:rsid w:val="0054FA28"/>
    <w:rsid w:val="0055203A"/>
    <w:rsid w:val="00552B51"/>
    <w:rsid w:val="00552DA6"/>
    <w:rsid w:val="00553692"/>
    <w:rsid w:val="005538D8"/>
    <w:rsid w:val="00555651"/>
    <w:rsid w:val="00556F38"/>
    <w:rsid w:val="00557F54"/>
    <w:rsid w:val="0055CA57"/>
    <w:rsid w:val="0055E589"/>
    <w:rsid w:val="005607AF"/>
    <w:rsid w:val="00560B14"/>
    <w:rsid w:val="00563F85"/>
    <w:rsid w:val="0056C7A4"/>
    <w:rsid w:val="0056EC01"/>
    <w:rsid w:val="0056FA43"/>
    <w:rsid w:val="00571151"/>
    <w:rsid w:val="005744D0"/>
    <w:rsid w:val="005821AB"/>
    <w:rsid w:val="0058395B"/>
    <w:rsid w:val="005853D7"/>
    <w:rsid w:val="00586A36"/>
    <w:rsid w:val="005878E4"/>
    <w:rsid w:val="00590D51"/>
    <w:rsid w:val="005944FF"/>
    <w:rsid w:val="00594AF4"/>
    <w:rsid w:val="005952C2"/>
    <w:rsid w:val="00596862"/>
    <w:rsid w:val="005A120B"/>
    <w:rsid w:val="005A225A"/>
    <w:rsid w:val="005A38E8"/>
    <w:rsid w:val="005A480C"/>
    <w:rsid w:val="005A67B9"/>
    <w:rsid w:val="005A67EF"/>
    <w:rsid w:val="005A6C64"/>
    <w:rsid w:val="005A9CE1"/>
    <w:rsid w:val="005B01B6"/>
    <w:rsid w:val="005B1C30"/>
    <w:rsid w:val="005B45B2"/>
    <w:rsid w:val="005B6875"/>
    <w:rsid w:val="005C36E6"/>
    <w:rsid w:val="005C5063"/>
    <w:rsid w:val="005C5FE5"/>
    <w:rsid w:val="005D0501"/>
    <w:rsid w:val="005D1FE5"/>
    <w:rsid w:val="005D77AD"/>
    <w:rsid w:val="005D7EF3"/>
    <w:rsid w:val="005E06D9"/>
    <w:rsid w:val="005E5F78"/>
    <w:rsid w:val="005F202A"/>
    <w:rsid w:val="005F4985"/>
    <w:rsid w:val="005F6BFE"/>
    <w:rsid w:val="005F7366"/>
    <w:rsid w:val="005FD528"/>
    <w:rsid w:val="00601604"/>
    <w:rsid w:val="0060233E"/>
    <w:rsid w:val="00602422"/>
    <w:rsid w:val="0060290C"/>
    <w:rsid w:val="0060295B"/>
    <w:rsid w:val="00603401"/>
    <w:rsid w:val="006053CD"/>
    <w:rsid w:val="00605616"/>
    <w:rsid w:val="0060CC61"/>
    <w:rsid w:val="00612493"/>
    <w:rsid w:val="00612677"/>
    <w:rsid w:val="0061372D"/>
    <w:rsid w:val="006203CB"/>
    <w:rsid w:val="00622D2C"/>
    <w:rsid w:val="00624FD9"/>
    <w:rsid w:val="00630D89"/>
    <w:rsid w:val="006322CE"/>
    <w:rsid w:val="006410DF"/>
    <w:rsid w:val="00643BDE"/>
    <w:rsid w:val="006441D5"/>
    <w:rsid w:val="00646226"/>
    <w:rsid w:val="00646B08"/>
    <w:rsid w:val="00651BD3"/>
    <w:rsid w:val="00652CFB"/>
    <w:rsid w:val="00653D66"/>
    <w:rsid w:val="00654752"/>
    <w:rsid w:val="00657BB5"/>
    <w:rsid w:val="0065BE6C"/>
    <w:rsid w:val="00661E30"/>
    <w:rsid w:val="006634E9"/>
    <w:rsid w:val="00667E72"/>
    <w:rsid w:val="0066C1FB"/>
    <w:rsid w:val="006721BB"/>
    <w:rsid w:val="00677FE0"/>
    <w:rsid w:val="00680572"/>
    <w:rsid w:val="00681453"/>
    <w:rsid w:val="00684372"/>
    <w:rsid w:val="006849A2"/>
    <w:rsid w:val="006861A1"/>
    <w:rsid w:val="0068BC7C"/>
    <w:rsid w:val="006900DC"/>
    <w:rsid w:val="006919D5"/>
    <w:rsid w:val="006A078B"/>
    <w:rsid w:val="006A6727"/>
    <w:rsid w:val="006B20A5"/>
    <w:rsid w:val="006B3A27"/>
    <w:rsid w:val="006BAFE4"/>
    <w:rsid w:val="006BFE44"/>
    <w:rsid w:val="006C22B2"/>
    <w:rsid w:val="006C3318"/>
    <w:rsid w:val="006C5348"/>
    <w:rsid w:val="006C5501"/>
    <w:rsid w:val="006C5B0E"/>
    <w:rsid w:val="006C62F9"/>
    <w:rsid w:val="006C7279"/>
    <w:rsid w:val="006C7815"/>
    <w:rsid w:val="006D6F3D"/>
    <w:rsid w:val="006D74DF"/>
    <w:rsid w:val="006D7CE6"/>
    <w:rsid w:val="006E27C6"/>
    <w:rsid w:val="006E382A"/>
    <w:rsid w:val="006E403B"/>
    <w:rsid w:val="006E7811"/>
    <w:rsid w:val="006E7D5D"/>
    <w:rsid w:val="006F12C0"/>
    <w:rsid w:val="006F4962"/>
    <w:rsid w:val="006F4AA3"/>
    <w:rsid w:val="00702524"/>
    <w:rsid w:val="00711CD2"/>
    <w:rsid w:val="00716FA0"/>
    <w:rsid w:val="0071ADBC"/>
    <w:rsid w:val="0071F4BF"/>
    <w:rsid w:val="00723287"/>
    <w:rsid w:val="007256B6"/>
    <w:rsid w:val="00725F59"/>
    <w:rsid w:val="007300E0"/>
    <w:rsid w:val="0073026A"/>
    <w:rsid w:val="00731576"/>
    <w:rsid w:val="00731C8D"/>
    <w:rsid w:val="007341AE"/>
    <w:rsid w:val="00735144"/>
    <w:rsid w:val="007362AB"/>
    <w:rsid w:val="007364C9"/>
    <w:rsid w:val="00737595"/>
    <w:rsid w:val="007378FE"/>
    <w:rsid w:val="00737FBE"/>
    <w:rsid w:val="00746301"/>
    <w:rsid w:val="00752AFA"/>
    <w:rsid w:val="007530C0"/>
    <w:rsid w:val="007574C5"/>
    <w:rsid w:val="007575BE"/>
    <w:rsid w:val="00762D9E"/>
    <w:rsid w:val="00765D78"/>
    <w:rsid w:val="007703AD"/>
    <w:rsid w:val="00773C6F"/>
    <w:rsid w:val="00774902"/>
    <w:rsid w:val="007754B1"/>
    <w:rsid w:val="00775BA2"/>
    <w:rsid w:val="007763A0"/>
    <w:rsid w:val="00777B2A"/>
    <w:rsid w:val="00780733"/>
    <w:rsid w:val="007821C1"/>
    <w:rsid w:val="00782550"/>
    <w:rsid w:val="007825DF"/>
    <w:rsid w:val="007845A4"/>
    <w:rsid w:val="00785574"/>
    <w:rsid w:val="00785873"/>
    <w:rsid w:val="0079152D"/>
    <w:rsid w:val="00797E2A"/>
    <w:rsid w:val="0079BD55"/>
    <w:rsid w:val="007A11C0"/>
    <w:rsid w:val="007A236D"/>
    <w:rsid w:val="007A2A75"/>
    <w:rsid w:val="007A5C5C"/>
    <w:rsid w:val="007A7BC2"/>
    <w:rsid w:val="007ABEEB"/>
    <w:rsid w:val="007AD0F3"/>
    <w:rsid w:val="007B1129"/>
    <w:rsid w:val="007B204E"/>
    <w:rsid w:val="007B2A18"/>
    <w:rsid w:val="007B34C5"/>
    <w:rsid w:val="007B48B2"/>
    <w:rsid w:val="007B5156"/>
    <w:rsid w:val="007B6457"/>
    <w:rsid w:val="007B651E"/>
    <w:rsid w:val="007BB9D1"/>
    <w:rsid w:val="007BFC0C"/>
    <w:rsid w:val="007C0477"/>
    <w:rsid w:val="007C2D0E"/>
    <w:rsid w:val="007C4145"/>
    <w:rsid w:val="007C5A2B"/>
    <w:rsid w:val="007C70FA"/>
    <w:rsid w:val="007CCE70"/>
    <w:rsid w:val="007F04E7"/>
    <w:rsid w:val="007F13FC"/>
    <w:rsid w:val="007F4580"/>
    <w:rsid w:val="007F4A42"/>
    <w:rsid w:val="008045D1"/>
    <w:rsid w:val="0080519A"/>
    <w:rsid w:val="008061B3"/>
    <w:rsid w:val="008063CE"/>
    <w:rsid w:val="0080BA87"/>
    <w:rsid w:val="00813298"/>
    <w:rsid w:val="008146A9"/>
    <w:rsid w:val="008147EF"/>
    <w:rsid w:val="00820668"/>
    <w:rsid w:val="00821E32"/>
    <w:rsid w:val="00824633"/>
    <w:rsid w:val="0083010D"/>
    <w:rsid w:val="00840571"/>
    <w:rsid w:val="00840EFE"/>
    <w:rsid w:val="0084251E"/>
    <w:rsid w:val="008574AA"/>
    <w:rsid w:val="008603C3"/>
    <w:rsid w:val="00861B45"/>
    <w:rsid w:val="00863139"/>
    <w:rsid w:val="008677E2"/>
    <w:rsid w:val="0087268E"/>
    <w:rsid w:val="00873AF4"/>
    <w:rsid w:val="00874AAC"/>
    <w:rsid w:val="00874E26"/>
    <w:rsid w:val="008754EA"/>
    <w:rsid w:val="008768A8"/>
    <w:rsid w:val="00879558"/>
    <w:rsid w:val="0087DE48"/>
    <w:rsid w:val="00881D0B"/>
    <w:rsid w:val="00881E22"/>
    <w:rsid w:val="008853FD"/>
    <w:rsid w:val="00890D27"/>
    <w:rsid w:val="00891254"/>
    <w:rsid w:val="00896B35"/>
    <w:rsid w:val="00899581"/>
    <w:rsid w:val="0089D4B8"/>
    <w:rsid w:val="008A0D3E"/>
    <w:rsid w:val="008A0F19"/>
    <w:rsid w:val="008A10EE"/>
    <w:rsid w:val="008A1469"/>
    <w:rsid w:val="008A392A"/>
    <w:rsid w:val="008A87D2"/>
    <w:rsid w:val="008AB613"/>
    <w:rsid w:val="008ACD98"/>
    <w:rsid w:val="008B22DB"/>
    <w:rsid w:val="008B325A"/>
    <w:rsid w:val="008B454F"/>
    <w:rsid w:val="008B4A3D"/>
    <w:rsid w:val="008B8555"/>
    <w:rsid w:val="008C0444"/>
    <w:rsid w:val="008C0B8F"/>
    <w:rsid w:val="008C51B1"/>
    <w:rsid w:val="008C653F"/>
    <w:rsid w:val="008C9B0F"/>
    <w:rsid w:val="008D1313"/>
    <w:rsid w:val="008D1F17"/>
    <w:rsid w:val="008D5C10"/>
    <w:rsid w:val="008D7216"/>
    <w:rsid w:val="008E0E42"/>
    <w:rsid w:val="008E5CDF"/>
    <w:rsid w:val="008F2116"/>
    <w:rsid w:val="0090306D"/>
    <w:rsid w:val="00905D57"/>
    <w:rsid w:val="00906138"/>
    <w:rsid w:val="00912579"/>
    <w:rsid w:val="00916882"/>
    <w:rsid w:val="0092260C"/>
    <w:rsid w:val="00926691"/>
    <w:rsid w:val="0092D7F2"/>
    <w:rsid w:val="00932A77"/>
    <w:rsid w:val="00934D2E"/>
    <w:rsid w:val="00938916"/>
    <w:rsid w:val="00940359"/>
    <w:rsid w:val="00940CF9"/>
    <w:rsid w:val="0094116E"/>
    <w:rsid w:val="00944C70"/>
    <w:rsid w:val="0094562F"/>
    <w:rsid w:val="00948502"/>
    <w:rsid w:val="00951713"/>
    <w:rsid w:val="00952264"/>
    <w:rsid w:val="009534BA"/>
    <w:rsid w:val="00953C82"/>
    <w:rsid w:val="0095649C"/>
    <w:rsid w:val="0095687A"/>
    <w:rsid w:val="0095692A"/>
    <w:rsid w:val="00962D2F"/>
    <w:rsid w:val="009637D2"/>
    <w:rsid w:val="00969F15"/>
    <w:rsid w:val="00973F9F"/>
    <w:rsid w:val="00974F91"/>
    <w:rsid w:val="00984EBC"/>
    <w:rsid w:val="009850A7"/>
    <w:rsid w:val="009915E2"/>
    <w:rsid w:val="00992796"/>
    <w:rsid w:val="00993FC0"/>
    <w:rsid w:val="009941A0"/>
    <w:rsid w:val="009971E8"/>
    <w:rsid w:val="00997443"/>
    <w:rsid w:val="0099752D"/>
    <w:rsid w:val="009975F6"/>
    <w:rsid w:val="00997D2E"/>
    <w:rsid w:val="0099B5AC"/>
    <w:rsid w:val="009A21DB"/>
    <w:rsid w:val="009A22C6"/>
    <w:rsid w:val="009B1E12"/>
    <w:rsid w:val="009B4B16"/>
    <w:rsid w:val="009B60A0"/>
    <w:rsid w:val="009B6BF6"/>
    <w:rsid w:val="009B6EDC"/>
    <w:rsid w:val="009B70BB"/>
    <w:rsid w:val="009C496E"/>
    <w:rsid w:val="009C6FF5"/>
    <w:rsid w:val="009C81D5"/>
    <w:rsid w:val="009CF42D"/>
    <w:rsid w:val="009D2572"/>
    <w:rsid w:val="009D285A"/>
    <w:rsid w:val="009D290C"/>
    <w:rsid w:val="009DB86F"/>
    <w:rsid w:val="009E6D27"/>
    <w:rsid w:val="009F0701"/>
    <w:rsid w:val="009F0B50"/>
    <w:rsid w:val="009F0BAD"/>
    <w:rsid w:val="009F1564"/>
    <w:rsid w:val="009F178C"/>
    <w:rsid w:val="009F1CD6"/>
    <w:rsid w:val="009F34E7"/>
    <w:rsid w:val="009F76F0"/>
    <w:rsid w:val="009FBED6"/>
    <w:rsid w:val="00A03FC4"/>
    <w:rsid w:val="00A045FD"/>
    <w:rsid w:val="00A05DC2"/>
    <w:rsid w:val="00A088AC"/>
    <w:rsid w:val="00A0FBC8"/>
    <w:rsid w:val="00A160B0"/>
    <w:rsid w:val="00A164EF"/>
    <w:rsid w:val="00A21A33"/>
    <w:rsid w:val="00A23ABB"/>
    <w:rsid w:val="00A248F2"/>
    <w:rsid w:val="00A25354"/>
    <w:rsid w:val="00A256F3"/>
    <w:rsid w:val="00A26395"/>
    <w:rsid w:val="00A37CDA"/>
    <w:rsid w:val="00A40398"/>
    <w:rsid w:val="00A45098"/>
    <w:rsid w:val="00A4564A"/>
    <w:rsid w:val="00A46DDC"/>
    <w:rsid w:val="00A4789A"/>
    <w:rsid w:val="00A4BDCA"/>
    <w:rsid w:val="00A505D2"/>
    <w:rsid w:val="00A51F97"/>
    <w:rsid w:val="00A562DF"/>
    <w:rsid w:val="00A57E4B"/>
    <w:rsid w:val="00A5CB6B"/>
    <w:rsid w:val="00A6440B"/>
    <w:rsid w:val="00A66DB7"/>
    <w:rsid w:val="00A672A1"/>
    <w:rsid w:val="00A67CB3"/>
    <w:rsid w:val="00A70103"/>
    <w:rsid w:val="00A71277"/>
    <w:rsid w:val="00A7623E"/>
    <w:rsid w:val="00A7625C"/>
    <w:rsid w:val="00A7C10D"/>
    <w:rsid w:val="00A7F972"/>
    <w:rsid w:val="00A8000F"/>
    <w:rsid w:val="00A8097D"/>
    <w:rsid w:val="00A87412"/>
    <w:rsid w:val="00A8774A"/>
    <w:rsid w:val="00A91A51"/>
    <w:rsid w:val="00A91AA1"/>
    <w:rsid w:val="00A91FA3"/>
    <w:rsid w:val="00A9472A"/>
    <w:rsid w:val="00A9744B"/>
    <w:rsid w:val="00A97F56"/>
    <w:rsid w:val="00AA399D"/>
    <w:rsid w:val="00AA47ED"/>
    <w:rsid w:val="00AA5064"/>
    <w:rsid w:val="00AA5142"/>
    <w:rsid w:val="00AA57E9"/>
    <w:rsid w:val="00AA5C41"/>
    <w:rsid w:val="00AA7BF8"/>
    <w:rsid w:val="00AB42D0"/>
    <w:rsid w:val="00ABBD3C"/>
    <w:rsid w:val="00ABE369"/>
    <w:rsid w:val="00AC3BD3"/>
    <w:rsid w:val="00AC4340"/>
    <w:rsid w:val="00AC5DB7"/>
    <w:rsid w:val="00AD39F4"/>
    <w:rsid w:val="00AD556E"/>
    <w:rsid w:val="00AD7378"/>
    <w:rsid w:val="00AD73DB"/>
    <w:rsid w:val="00AE138F"/>
    <w:rsid w:val="00AE28AE"/>
    <w:rsid w:val="00AE2AA7"/>
    <w:rsid w:val="00AE65F8"/>
    <w:rsid w:val="00AE6F82"/>
    <w:rsid w:val="00AE7B8B"/>
    <w:rsid w:val="00AE80C3"/>
    <w:rsid w:val="00AF0134"/>
    <w:rsid w:val="00AF2B77"/>
    <w:rsid w:val="00AF773A"/>
    <w:rsid w:val="00B0075C"/>
    <w:rsid w:val="00B06739"/>
    <w:rsid w:val="00B0E75C"/>
    <w:rsid w:val="00B11D73"/>
    <w:rsid w:val="00B145F0"/>
    <w:rsid w:val="00B14B50"/>
    <w:rsid w:val="00B22573"/>
    <w:rsid w:val="00B2531C"/>
    <w:rsid w:val="00B258F7"/>
    <w:rsid w:val="00B2CBE1"/>
    <w:rsid w:val="00B31321"/>
    <w:rsid w:val="00B3300D"/>
    <w:rsid w:val="00B3483B"/>
    <w:rsid w:val="00B35BAD"/>
    <w:rsid w:val="00B404E9"/>
    <w:rsid w:val="00B40EE7"/>
    <w:rsid w:val="00B43DB5"/>
    <w:rsid w:val="00B4595D"/>
    <w:rsid w:val="00B51A89"/>
    <w:rsid w:val="00B60C23"/>
    <w:rsid w:val="00B62A58"/>
    <w:rsid w:val="00B64CEB"/>
    <w:rsid w:val="00B66729"/>
    <w:rsid w:val="00B7165B"/>
    <w:rsid w:val="00B76476"/>
    <w:rsid w:val="00B77BD5"/>
    <w:rsid w:val="00B77CA4"/>
    <w:rsid w:val="00B7FA56"/>
    <w:rsid w:val="00B8027A"/>
    <w:rsid w:val="00B80786"/>
    <w:rsid w:val="00B8110E"/>
    <w:rsid w:val="00B824C1"/>
    <w:rsid w:val="00B82630"/>
    <w:rsid w:val="00B82F23"/>
    <w:rsid w:val="00B83C25"/>
    <w:rsid w:val="00B846C0"/>
    <w:rsid w:val="00B857E1"/>
    <w:rsid w:val="00B9063F"/>
    <w:rsid w:val="00B93E6D"/>
    <w:rsid w:val="00B942C7"/>
    <w:rsid w:val="00B9448C"/>
    <w:rsid w:val="00BA0EFA"/>
    <w:rsid w:val="00BA1E78"/>
    <w:rsid w:val="00BA202C"/>
    <w:rsid w:val="00BA5E14"/>
    <w:rsid w:val="00BACC7C"/>
    <w:rsid w:val="00BBF4FE"/>
    <w:rsid w:val="00BC6062"/>
    <w:rsid w:val="00BCCB21"/>
    <w:rsid w:val="00BD1A04"/>
    <w:rsid w:val="00BD296B"/>
    <w:rsid w:val="00BD2C50"/>
    <w:rsid w:val="00BD3B7F"/>
    <w:rsid w:val="00BD48ED"/>
    <w:rsid w:val="00BD71AB"/>
    <w:rsid w:val="00BD7216"/>
    <w:rsid w:val="00BDB052"/>
    <w:rsid w:val="00BE3C99"/>
    <w:rsid w:val="00BE5A4F"/>
    <w:rsid w:val="00BE7067"/>
    <w:rsid w:val="00BF2CC5"/>
    <w:rsid w:val="00BF30E0"/>
    <w:rsid w:val="00BF5856"/>
    <w:rsid w:val="00BF5B1E"/>
    <w:rsid w:val="00BF5E3D"/>
    <w:rsid w:val="00C028D4"/>
    <w:rsid w:val="00C11E75"/>
    <w:rsid w:val="00C12DF0"/>
    <w:rsid w:val="00C144B5"/>
    <w:rsid w:val="00C159ED"/>
    <w:rsid w:val="00C17665"/>
    <w:rsid w:val="00C1AE24"/>
    <w:rsid w:val="00C2108C"/>
    <w:rsid w:val="00C226B2"/>
    <w:rsid w:val="00C23FEF"/>
    <w:rsid w:val="00C255FB"/>
    <w:rsid w:val="00C26ECF"/>
    <w:rsid w:val="00C3553E"/>
    <w:rsid w:val="00C35A0E"/>
    <w:rsid w:val="00C374CD"/>
    <w:rsid w:val="00C457CD"/>
    <w:rsid w:val="00C45E4C"/>
    <w:rsid w:val="00C4653E"/>
    <w:rsid w:val="00C477E2"/>
    <w:rsid w:val="00C619D7"/>
    <w:rsid w:val="00C68B93"/>
    <w:rsid w:val="00C70A59"/>
    <w:rsid w:val="00C710BA"/>
    <w:rsid w:val="00C72DAF"/>
    <w:rsid w:val="00C750BA"/>
    <w:rsid w:val="00C759DD"/>
    <w:rsid w:val="00C764D7"/>
    <w:rsid w:val="00C76C67"/>
    <w:rsid w:val="00C7C3AC"/>
    <w:rsid w:val="00C8178E"/>
    <w:rsid w:val="00C864B1"/>
    <w:rsid w:val="00C87E89"/>
    <w:rsid w:val="00C914A7"/>
    <w:rsid w:val="00C91A0E"/>
    <w:rsid w:val="00C928C7"/>
    <w:rsid w:val="00C93DF4"/>
    <w:rsid w:val="00C94865"/>
    <w:rsid w:val="00C94B2F"/>
    <w:rsid w:val="00C95762"/>
    <w:rsid w:val="00CA3BFD"/>
    <w:rsid w:val="00CB0299"/>
    <w:rsid w:val="00CB21AF"/>
    <w:rsid w:val="00CB403E"/>
    <w:rsid w:val="00CB519B"/>
    <w:rsid w:val="00CB5254"/>
    <w:rsid w:val="00CB5FF7"/>
    <w:rsid w:val="00CB6F40"/>
    <w:rsid w:val="00CBE1AB"/>
    <w:rsid w:val="00CC19C8"/>
    <w:rsid w:val="00CC26EE"/>
    <w:rsid w:val="00CC2828"/>
    <w:rsid w:val="00CC3FB5"/>
    <w:rsid w:val="00CC5587"/>
    <w:rsid w:val="00CD22A8"/>
    <w:rsid w:val="00CD4121"/>
    <w:rsid w:val="00CD617D"/>
    <w:rsid w:val="00CD98F7"/>
    <w:rsid w:val="00CE3E79"/>
    <w:rsid w:val="00CE75D1"/>
    <w:rsid w:val="00CF4B2A"/>
    <w:rsid w:val="00CF597E"/>
    <w:rsid w:val="00CF6030"/>
    <w:rsid w:val="00D06B32"/>
    <w:rsid w:val="00D07F10"/>
    <w:rsid w:val="00D12C00"/>
    <w:rsid w:val="00D1302D"/>
    <w:rsid w:val="00D20C21"/>
    <w:rsid w:val="00D20D33"/>
    <w:rsid w:val="00D219A6"/>
    <w:rsid w:val="00D21C10"/>
    <w:rsid w:val="00D222C1"/>
    <w:rsid w:val="00D23483"/>
    <w:rsid w:val="00D2673E"/>
    <w:rsid w:val="00D2DD26"/>
    <w:rsid w:val="00D31ED3"/>
    <w:rsid w:val="00D3203C"/>
    <w:rsid w:val="00D334FB"/>
    <w:rsid w:val="00D33D0A"/>
    <w:rsid w:val="00D4089A"/>
    <w:rsid w:val="00D40A98"/>
    <w:rsid w:val="00D41727"/>
    <w:rsid w:val="00D41DE2"/>
    <w:rsid w:val="00D42802"/>
    <w:rsid w:val="00D447AB"/>
    <w:rsid w:val="00D448A4"/>
    <w:rsid w:val="00D46A2D"/>
    <w:rsid w:val="00D4B9EF"/>
    <w:rsid w:val="00D50B92"/>
    <w:rsid w:val="00D53798"/>
    <w:rsid w:val="00D615AB"/>
    <w:rsid w:val="00D72571"/>
    <w:rsid w:val="00D75840"/>
    <w:rsid w:val="00D800F2"/>
    <w:rsid w:val="00D80320"/>
    <w:rsid w:val="00D83201"/>
    <w:rsid w:val="00D8589B"/>
    <w:rsid w:val="00D8A10A"/>
    <w:rsid w:val="00D91B5C"/>
    <w:rsid w:val="00D9233A"/>
    <w:rsid w:val="00D935FB"/>
    <w:rsid w:val="00D95827"/>
    <w:rsid w:val="00D95ECB"/>
    <w:rsid w:val="00D9AA47"/>
    <w:rsid w:val="00DA0B8D"/>
    <w:rsid w:val="00DA4124"/>
    <w:rsid w:val="00DA802F"/>
    <w:rsid w:val="00DB1BF5"/>
    <w:rsid w:val="00DB505B"/>
    <w:rsid w:val="00DBAE75"/>
    <w:rsid w:val="00DC2003"/>
    <w:rsid w:val="00DCEE79"/>
    <w:rsid w:val="00DD241B"/>
    <w:rsid w:val="00DD2D98"/>
    <w:rsid w:val="00DD5EE8"/>
    <w:rsid w:val="00DD70FA"/>
    <w:rsid w:val="00DE0CD1"/>
    <w:rsid w:val="00DE16A6"/>
    <w:rsid w:val="00DE2030"/>
    <w:rsid w:val="00DE289C"/>
    <w:rsid w:val="00DE341B"/>
    <w:rsid w:val="00DE6AC8"/>
    <w:rsid w:val="00DF0CF2"/>
    <w:rsid w:val="00DF75DB"/>
    <w:rsid w:val="00E014F9"/>
    <w:rsid w:val="00E10349"/>
    <w:rsid w:val="00E11D4F"/>
    <w:rsid w:val="00E133B2"/>
    <w:rsid w:val="00E14617"/>
    <w:rsid w:val="00E16DB8"/>
    <w:rsid w:val="00E16E75"/>
    <w:rsid w:val="00E1BBB9"/>
    <w:rsid w:val="00E208DF"/>
    <w:rsid w:val="00E20CE3"/>
    <w:rsid w:val="00E23486"/>
    <w:rsid w:val="00E245DD"/>
    <w:rsid w:val="00E26EB9"/>
    <w:rsid w:val="00E33B80"/>
    <w:rsid w:val="00E3549D"/>
    <w:rsid w:val="00E4064F"/>
    <w:rsid w:val="00E434A6"/>
    <w:rsid w:val="00E51156"/>
    <w:rsid w:val="00E560A0"/>
    <w:rsid w:val="00E6148E"/>
    <w:rsid w:val="00E64168"/>
    <w:rsid w:val="00E6550B"/>
    <w:rsid w:val="00E68FDF"/>
    <w:rsid w:val="00E6D730"/>
    <w:rsid w:val="00E81943"/>
    <w:rsid w:val="00E844E1"/>
    <w:rsid w:val="00E85C92"/>
    <w:rsid w:val="00E85EDC"/>
    <w:rsid w:val="00E867AA"/>
    <w:rsid w:val="00E87C71"/>
    <w:rsid w:val="00E87F93"/>
    <w:rsid w:val="00E93BEC"/>
    <w:rsid w:val="00E950C7"/>
    <w:rsid w:val="00EA277D"/>
    <w:rsid w:val="00EA3007"/>
    <w:rsid w:val="00EA411E"/>
    <w:rsid w:val="00EA502B"/>
    <w:rsid w:val="00EA531C"/>
    <w:rsid w:val="00EA95D8"/>
    <w:rsid w:val="00EB021B"/>
    <w:rsid w:val="00EB1830"/>
    <w:rsid w:val="00EB556D"/>
    <w:rsid w:val="00EB71BA"/>
    <w:rsid w:val="00EC1153"/>
    <w:rsid w:val="00EC2EA9"/>
    <w:rsid w:val="00EC36D5"/>
    <w:rsid w:val="00EC4E50"/>
    <w:rsid w:val="00EC6E2E"/>
    <w:rsid w:val="00EC96C3"/>
    <w:rsid w:val="00ED0A5F"/>
    <w:rsid w:val="00ED4F3A"/>
    <w:rsid w:val="00EDBDC0"/>
    <w:rsid w:val="00EE21B3"/>
    <w:rsid w:val="00EE51A4"/>
    <w:rsid w:val="00EE6676"/>
    <w:rsid w:val="00EE6799"/>
    <w:rsid w:val="00EE97C4"/>
    <w:rsid w:val="00EEB6BB"/>
    <w:rsid w:val="00EEEC0D"/>
    <w:rsid w:val="00EF2BF7"/>
    <w:rsid w:val="00EF4943"/>
    <w:rsid w:val="00EF6995"/>
    <w:rsid w:val="00EF735B"/>
    <w:rsid w:val="00EF79E3"/>
    <w:rsid w:val="00F01392"/>
    <w:rsid w:val="00F0DF77"/>
    <w:rsid w:val="00F104B8"/>
    <w:rsid w:val="00F12378"/>
    <w:rsid w:val="00F14716"/>
    <w:rsid w:val="00F1F52D"/>
    <w:rsid w:val="00F20B3A"/>
    <w:rsid w:val="00F20D17"/>
    <w:rsid w:val="00F20EC1"/>
    <w:rsid w:val="00F21732"/>
    <w:rsid w:val="00F22E12"/>
    <w:rsid w:val="00F24CA3"/>
    <w:rsid w:val="00F29BFA"/>
    <w:rsid w:val="00F33432"/>
    <w:rsid w:val="00F3415F"/>
    <w:rsid w:val="00F35C43"/>
    <w:rsid w:val="00F36E19"/>
    <w:rsid w:val="00F37750"/>
    <w:rsid w:val="00F4289B"/>
    <w:rsid w:val="00F506F2"/>
    <w:rsid w:val="00F53138"/>
    <w:rsid w:val="00F53AFE"/>
    <w:rsid w:val="00F55385"/>
    <w:rsid w:val="00F56EA8"/>
    <w:rsid w:val="00F573D3"/>
    <w:rsid w:val="00F607E0"/>
    <w:rsid w:val="00F619F8"/>
    <w:rsid w:val="00F64DD3"/>
    <w:rsid w:val="00F667F4"/>
    <w:rsid w:val="00F6FCEF"/>
    <w:rsid w:val="00F6FD02"/>
    <w:rsid w:val="00F737D1"/>
    <w:rsid w:val="00F74C34"/>
    <w:rsid w:val="00F751F3"/>
    <w:rsid w:val="00F76959"/>
    <w:rsid w:val="00F77068"/>
    <w:rsid w:val="00F80EE3"/>
    <w:rsid w:val="00F82024"/>
    <w:rsid w:val="00F8541E"/>
    <w:rsid w:val="00F85446"/>
    <w:rsid w:val="00F87607"/>
    <w:rsid w:val="00F9114C"/>
    <w:rsid w:val="00F928B7"/>
    <w:rsid w:val="00F93E5F"/>
    <w:rsid w:val="00F94072"/>
    <w:rsid w:val="00F94896"/>
    <w:rsid w:val="00F94ECC"/>
    <w:rsid w:val="00F97426"/>
    <w:rsid w:val="00F9DD75"/>
    <w:rsid w:val="00FA24F4"/>
    <w:rsid w:val="00FA776E"/>
    <w:rsid w:val="00FA86BD"/>
    <w:rsid w:val="00FAB064"/>
    <w:rsid w:val="00FB17FC"/>
    <w:rsid w:val="00FB6628"/>
    <w:rsid w:val="00FC2086"/>
    <w:rsid w:val="00FC2BFF"/>
    <w:rsid w:val="00FC4AFD"/>
    <w:rsid w:val="00FCBCCF"/>
    <w:rsid w:val="00FD0CCE"/>
    <w:rsid w:val="00FD2810"/>
    <w:rsid w:val="00FDC26C"/>
    <w:rsid w:val="00FE19FE"/>
    <w:rsid w:val="00FE260A"/>
    <w:rsid w:val="00FE47C4"/>
    <w:rsid w:val="00FE7FFC"/>
    <w:rsid w:val="00FF1D06"/>
    <w:rsid w:val="00FF29B1"/>
    <w:rsid w:val="00FF5799"/>
    <w:rsid w:val="01003B42"/>
    <w:rsid w:val="01019885"/>
    <w:rsid w:val="0103DBDF"/>
    <w:rsid w:val="0103FFC0"/>
    <w:rsid w:val="01055A8D"/>
    <w:rsid w:val="0107ABD2"/>
    <w:rsid w:val="010967C3"/>
    <w:rsid w:val="0109F2B7"/>
    <w:rsid w:val="010AE112"/>
    <w:rsid w:val="010BF90D"/>
    <w:rsid w:val="010D7F21"/>
    <w:rsid w:val="010DBD65"/>
    <w:rsid w:val="010F75B4"/>
    <w:rsid w:val="011017D0"/>
    <w:rsid w:val="011080A3"/>
    <w:rsid w:val="01112148"/>
    <w:rsid w:val="01115E2A"/>
    <w:rsid w:val="0111F138"/>
    <w:rsid w:val="01139E16"/>
    <w:rsid w:val="0113BC98"/>
    <w:rsid w:val="0114CC7B"/>
    <w:rsid w:val="0114E703"/>
    <w:rsid w:val="01158E07"/>
    <w:rsid w:val="01159917"/>
    <w:rsid w:val="0115AEAF"/>
    <w:rsid w:val="01171100"/>
    <w:rsid w:val="011CBD6F"/>
    <w:rsid w:val="011D1615"/>
    <w:rsid w:val="011D56BE"/>
    <w:rsid w:val="011D7F3B"/>
    <w:rsid w:val="011D86B8"/>
    <w:rsid w:val="011F1AA7"/>
    <w:rsid w:val="011FE9A7"/>
    <w:rsid w:val="01211AD8"/>
    <w:rsid w:val="0122A2C9"/>
    <w:rsid w:val="01242E62"/>
    <w:rsid w:val="01257977"/>
    <w:rsid w:val="0126616B"/>
    <w:rsid w:val="0127B255"/>
    <w:rsid w:val="0128AE82"/>
    <w:rsid w:val="01296488"/>
    <w:rsid w:val="0129EA85"/>
    <w:rsid w:val="0129F998"/>
    <w:rsid w:val="012A3918"/>
    <w:rsid w:val="012A809F"/>
    <w:rsid w:val="012B74F2"/>
    <w:rsid w:val="012C6AFF"/>
    <w:rsid w:val="012CE2CD"/>
    <w:rsid w:val="012D32CC"/>
    <w:rsid w:val="012FF8B1"/>
    <w:rsid w:val="01309C47"/>
    <w:rsid w:val="0130F3A5"/>
    <w:rsid w:val="01312B78"/>
    <w:rsid w:val="0131E381"/>
    <w:rsid w:val="0131E909"/>
    <w:rsid w:val="0132064B"/>
    <w:rsid w:val="01321396"/>
    <w:rsid w:val="01328012"/>
    <w:rsid w:val="01328254"/>
    <w:rsid w:val="013294C8"/>
    <w:rsid w:val="0132B0B5"/>
    <w:rsid w:val="0137E167"/>
    <w:rsid w:val="01395A2A"/>
    <w:rsid w:val="01399DD0"/>
    <w:rsid w:val="013AEE62"/>
    <w:rsid w:val="013B3EA7"/>
    <w:rsid w:val="013F7EF6"/>
    <w:rsid w:val="013FDEBC"/>
    <w:rsid w:val="01401B2A"/>
    <w:rsid w:val="0141391E"/>
    <w:rsid w:val="014173BC"/>
    <w:rsid w:val="01420703"/>
    <w:rsid w:val="0142C762"/>
    <w:rsid w:val="0142E82D"/>
    <w:rsid w:val="014433C9"/>
    <w:rsid w:val="01446908"/>
    <w:rsid w:val="014512F2"/>
    <w:rsid w:val="01473D29"/>
    <w:rsid w:val="0147E2BB"/>
    <w:rsid w:val="01489741"/>
    <w:rsid w:val="014986AF"/>
    <w:rsid w:val="014AEE65"/>
    <w:rsid w:val="014AF7B7"/>
    <w:rsid w:val="014B3441"/>
    <w:rsid w:val="014CB04B"/>
    <w:rsid w:val="014DDAA3"/>
    <w:rsid w:val="014EE7D5"/>
    <w:rsid w:val="014F1057"/>
    <w:rsid w:val="014FE10E"/>
    <w:rsid w:val="0150384B"/>
    <w:rsid w:val="01512D42"/>
    <w:rsid w:val="01518A2E"/>
    <w:rsid w:val="01529FD5"/>
    <w:rsid w:val="0153617F"/>
    <w:rsid w:val="015787AD"/>
    <w:rsid w:val="015A5EFB"/>
    <w:rsid w:val="015B1760"/>
    <w:rsid w:val="015C17AF"/>
    <w:rsid w:val="015D770F"/>
    <w:rsid w:val="015F7485"/>
    <w:rsid w:val="0160BA26"/>
    <w:rsid w:val="016318F3"/>
    <w:rsid w:val="0164BC6E"/>
    <w:rsid w:val="016823CD"/>
    <w:rsid w:val="016D8DF2"/>
    <w:rsid w:val="016F6008"/>
    <w:rsid w:val="016FEA40"/>
    <w:rsid w:val="017045A8"/>
    <w:rsid w:val="0170EE1D"/>
    <w:rsid w:val="0171551C"/>
    <w:rsid w:val="017176C1"/>
    <w:rsid w:val="017510DB"/>
    <w:rsid w:val="01755093"/>
    <w:rsid w:val="01761C72"/>
    <w:rsid w:val="0176D8B8"/>
    <w:rsid w:val="01771339"/>
    <w:rsid w:val="01787066"/>
    <w:rsid w:val="017B6320"/>
    <w:rsid w:val="017BD3F2"/>
    <w:rsid w:val="017BED20"/>
    <w:rsid w:val="017D40AA"/>
    <w:rsid w:val="017D4620"/>
    <w:rsid w:val="017DDAB6"/>
    <w:rsid w:val="017DDE9D"/>
    <w:rsid w:val="017EFEE0"/>
    <w:rsid w:val="0180CD8B"/>
    <w:rsid w:val="01824545"/>
    <w:rsid w:val="01830ABF"/>
    <w:rsid w:val="0183AB81"/>
    <w:rsid w:val="0183EDAE"/>
    <w:rsid w:val="0185DF28"/>
    <w:rsid w:val="0186A679"/>
    <w:rsid w:val="0188793A"/>
    <w:rsid w:val="01896C7E"/>
    <w:rsid w:val="0189C8FB"/>
    <w:rsid w:val="018A85CA"/>
    <w:rsid w:val="018B83C7"/>
    <w:rsid w:val="018E138A"/>
    <w:rsid w:val="018E3702"/>
    <w:rsid w:val="018E503E"/>
    <w:rsid w:val="018F1080"/>
    <w:rsid w:val="0190BEE5"/>
    <w:rsid w:val="0190FB5A"/>
    <w:rsid w:val="0191A9A5"/>
    <w:rsid w:val="0191B007"/>
    <w:rsid w:val="0193708A"/>
    <w:rsid w:val="0194E9B0"/>
    <w:rsid w:val="01955F23"/>
    <w:rsid w:val="0196B26F"/>
    <w:rsid w:val="0197AC60"/>
    <w:rsid w:val="0197FFE3"/>
    <w:rsid w:val="0198A054"/>
    <w:rsid w:val="0198DD8C"/>
    <w:rsid w:val="019A0EF6"/>
    <w:rsid w:val="019A9FB0"/>
    <w:rsid w:val="019BC0F1"/>
    <w:rsid w:val="019E372D"/>
    <w:rsid w:val="01A0297E"/>
    <w:rsid w:val="01A0B1D7"/>
    <w:rsid w:val="01A148E1"/>
    <w:rsid w:val="01A3212D"/>
    <w:rsid w:val="01A41060"/>
    <w:rsid w:val="01A41D78"/>
    <w:rsid w:val="01A488AD"/>
    <w:rsid w:val="01A4CF29"/>
    <w:rsid w:val="01A5B6D8"/>
    <w:rsid w:val="01A68EE0"/>
    <w:rsid w:val="01A6E5D0"/>
    <w:rsid w:val="01A90423"/>
    <w:rsid w:val="01AA0D39"/>
    <w:rsid w:val="01AB23C8"/>
    <w:rsid w:val="01ABF9CE"/>
    <w:rsid w:val="01AD640B"/>
    <w:rsid w:val="01AF4C51"/>
    <w:rsid w:val="01AFA2FF"/>
    <w:rsid w:val="01B04CDB"/>
    <w:rsid w:val="01B07FE3"/>
    <w:rsid w:val="01B1A4D5"/>
    <w:rsid w:val="01B22A21"/>
    <w:rsid w:val="01B33447"/>
    <w:rsid w:val="01B39217"/>
    <w:rsid w:val="01B510AB"/>
    <w:rsid w:val="01B76CD9"/>
    <w:rsid w:val="01BB89E6"/>
    <w:rsid w:val="01BC4A4E"/>
    <w:rsid w:val="01BC4DBB"/>
    <w:rsid w:val="01BC5834"/>
    <w:rsid w:val="01BC6FBF"/>
    <w:rsid w:val="01BE31B0"/>
    <w:rsid w:val="01BE3C43"/>
    <w:rsid w:val="01BF2A5F"/>
    <w:rsid w:val="01C004D0"/>
    <w:rsid w:val="01C272B0"/>
    <w:rsid w:val="01C288B8"/>
    <w:rsid w:val="01C3C1E1"/>
    <w:rsid w:val="01C40828"/>
    <w:rsid w:val="01C87840"/>
    <w:rsid w:val="01C8F751"/>
    <w:rsid w:val="01C92AA6"/>
    <w:rsid w:val="01C9BC34"/>
    <w:rsid w:val="01CA96A2"/>
    <w:rsid w:val="01CC8F59"/>
    <w:rsid w:val="01CF7005"/>
    <w:rsid w:val="01D0BCC5"/>
    <w:rsid w:val="01D291C0"/>
    <w:rsid w:val="01D3D294"/>
    <w:rsid w:val="01D4FD6C"/>
    <w:rsid w:val="01D576DF"/>
    <w:rsid w:val="01D65724"/>
    <w:rsid w:val="01D6DB9D"/>
    <w:rsid w:val="01D73F53"/>
    <w:rsid w:val="01D777DF"/>
    <w:rsid w:val="01D9A3A3"/>
    <w:rsid w:val="01DC8CF5"/>
    <w:rsid w:val="01DD0122"/>
    <w:rsid w:val="01DD8B53"/>
    <w:rsid w:val="01E16D5F"/>
    <w:rsid w:val="01E3439B"/>
    <w:rsid w:val="01E3589B"/>
    <w:rsid w:val="01E37382"/>
    <w:rsid w:val="01E40F4E"/>
    <w:rsid w:val="01E7F642"/>
    <w:rsid w:val="01E8B674"/>
    <w:rsid w:val="01E9AAE8"/>
    <w:rsid w:val="01E9ED76"/>
    <w:rsid w:val="01EC7C44"/>
    <w:rsid w:val="01ED467E"/>
    <w:rsid w:val="01EE0C00"/>
    <w:rsid w:val="01EEE4E4"/>
    <w:rsid w:val="01EF611E"/>
    <w:rsid w:val="01EFAB45"/>
    <w:rsid w:val="01F0A874"/>
    <w:rsid w:val="01F15929"/>
    <w:rsid w:val="01F210BE"/>
    <w:rsid w:val="01F2EC0A"/>
    <w:rsid w:val="01F861A7"/>
    <w:rsid w:val="01FB6080"/>
    <w:rsid w:val="01FB713E"/>
    <w:rsid w:val="01FD125B"/>
    <w:rsid w:val="01FE4FCB"/>
    <w:rsid w:val="01FE56BD"/>
    <w:rsid w:val="01FE634C"/>
    <w:rsid w:val="0201C597"/>
    <w:rsid w:val="020204D6"/>
    <w:rsid w:val="0202E647"/>
    <w:rsid w:val="0204713E"/>
    <w:rsid w:val="02064125"/>
    <w:rsid w:val="020B67EF"/>
    <w:rsid w:val="020C2CA3"/>
    <w:rsid w:val="020C3A19"/>
    <w:rsid w:val="020CE1E4"/>
    <w:rsid w:val="020D583B"/>
    <w:rsid w:val="0210AC9B"/>
    <w:rsid w:val="0213553B"/>
    <w:rsid w:val="0214D81D"/>
    <w:rsid w:val="021848E3"/>
    <w:rsid w:val="02192815"/>
    <w:rsid w:val="021980AB"/>
    <w:rsid w:val="0219CF55"/>
    <w:rsid w:val="0219D8A1"/>
    <w:rsid w:val="021C05F6"/>
    <w:rsid w:val="021C1E2D"/>
    <w:rsid w:val="021CA2E0"/>
    <w:rsid w:val="021EC7D6"/>
    <w:rsid w:val="0220E34D"/>
    <w:rsid w:val="02210FF7"/>
    <w:rsid w:val="0221BDE6"/>
    <w:rsid w:val="02231FFD"/>
    <w:rsid w:val="02233533"/>
    <w:rsid w:val="02236FE1"/>
    <w:rsid w:val="0223B38B"/>
    <w:rsid w:val="0224E545"/>
    <w:rsid w:val="02262C1E"/>
    <w:rsid w:val="022708C2"/>
    <w:rsid w:val="0227DFAA"/>
    <w:rsid w:val="0228DF4B"/>
    <w:rsid w:val="0228FA0D"/>
    <w:rsid w:val="022A83EB"/>
    <w:rsid w:val="022CD828"/>
    <w:rsid w:val="022EEB81"/>
    <w:rsid w:val="022F1E4A"/>
    <w:rsid w:val="023109D6"/>
    <w:rsid w:val="0232F2DC"/>
    <w:rsid w:val="023454C0"/>
    <w:rsid w:val="023488FE"/>
    <w:rsid w:val="023576DE"/>
    <w:rsid w:val="02360CB9"/>
    <w:rsid w:val="0236FEC1"/>
    <w:rsid w:val="023822BB"/>
    <w:rsid w:val="023893AE"/>
    <w:rsid w:val="02390A7C"/>
    <w:rsid w:val="023A5D60"/>
    <w:rsid w:val="023B291A"/>
    <w:rsid w:val="023C0E67"/>
    <w:rsid w:val="023EC510"/>
    <w:rsid w:val="023F9471"/>
    <w:rsid w:val="023FCB48"/>
    <w:rsid w:val="024075F7"/>
    <w:rsid w:val="02414E12"/>
    <w:rsid w:val="0242910A"/>
    <w:rsid w:val="02438663"/>
    <w:rsid w:val="0243B690"/>
    <w:rsid w:val="0243E18E"/>
    <w:rsid w:val="02445725"/>
    <w:rsid w:val="0245DDEA"/>
    <w:rsid w:val="024697D3"/>
    <w:rsid w:val="02491353"/>
    <w:rsid w:val="02497793"/>
    <w:rsid w:val="0249DEBE"/>
    <w:rsid w:val="024C7D4D"/>
    <w:rsid w:val="024CAEB9"/>
    <w:rsid w:val="024D6CFB"/>
    <w:rsid w:val="024DC07D"/>
    <w:rsid w:val="024ED882"/>
    <w:rsid w:val="024F4628"/>
    <w:rsid w:val="024F7C97"/>
    <w:rsid w:val="02500B17"/>
    <w:rsid w:val="0250B743"/>
    <w:rsid w:val="0251BFA7"/>
    <w:rsid w:val="0252C6BC"/>
    <w:rsid w:val="025420A7"/>
    <w:rsid w:val="0255DF47"/>
    <w:rsid w:val="02562618"/>
    <w:rsid w:val="0256ADC5"/>
    <w:rsid w:val="02574257"/>
    <w:rsid w:val="02588847"/>
    <w:rsid w:val="0259912D"/>
    <w:rsid w:val="0259F701"/>
    <w:rsid w:val="025A15E8"/>
    <w:rsid w:val="025D39EB"/>
    <w:rsid w:val="025D7DD8"/>
    <w:rsid w:val="025DD1CF"/>
    <w:rsid w:val="025EA8CB"/>
    <w:rsid w:val="025F2BEF"/>
    <w:rsid w:val="025FEC07"/>
    <w:rsid w:val="02608122"/>
    <w:rsid w:val="026099EA"/>
    <w:rsid w:val="02627D50"/>
    <w:rsid w:val="02628718"/>
    <w:rsid w:val="0263D98F"/>
    <w:rsid w:val="0264781E"/>
    <w:rsid w:val="02649C09"/>
    <w:rsid w:val="0264DBC9"/>
    <w:rsid w:val="02677976"/>
    <w:rsid w:val="0267ABFB"/>
    <w:rsid w:val="0267EC76"/>
    <w:rsid w:val="02692B2F"/>
    <w:rsid w:val="02692B62"/>
    <w:rsid w:val="026A40AC"/>
    <w:rsid w:val="026A6F7C"/>
    <w:rsid w:val="026C8A59"/>
    <w:rsid w:val="026CF8D5"/>
    <w:rsid w:val="026F89BC"/>
    <w:rsid w:val="02708F2D"/>
    <w:rsid w:val="02715CC1"/>
    <w:rsid w:val="027177AC"/>
    <w:rsid w:val="0272B62E"/>
    <w:rsid w:val="027349DC"/>
    <w:rsid w:val="02738861"/>
    <w:rsid w:val="0274BDD8"/>
    <w:rsid w:val="0276EDB7"/>
    <w:rsid w:val="02772BE1"/>
    <w:rsid w:val="0277C3A9"/>
    <w:rsid w:val="0277E8B5"/>
    <w:rsid w:val="02780A96"/>
    <w:rsid w:val="02784B96"/>
    <w:rsid w:val="02791FAA"/>
    <w:rsid w:val="027D6229"/>
    <w:rsid w:val="027E6067"/>
    <w:rsid w:val="027EE93A"/>
    <w:rsid w:val="027F31F0"/>
    <w:rsid w:val="028093F8"/>
    <w:rsid w:val="0280FC4B"/>
    <w:rsid w:val="02815C1B"/>
    <w:rsid w:val="028185F4"/>
    <w:rsid w:val="0282501D"/>
    <w:rsid w:val="0283703A"/>
    <w:rsid w:val="0284A9F2"/>
    <w:rsid w:val="0284FA4E"/>
    <w:rsid w:val="02872AFA"/>
    <w:rsid w:val="028CC8D8"/>
    <w:rsid w:val="028DD208"/>
    <w:rsid w:val="028F44F6"/>
    <w:rsid w:val="028F4B96"/>
    <w:rsid w:val="028F8936"/>
    <w:rsid w:val="02914A0A"/>
    <w:rsid w:val="02921E49"/>
    <w:rsid w:val="029348FB"/>
    <w:rsid w:val="02934ABF"/>
    <w:rsid w:val="02954796"/>
    <w:rsid w:val="0295C021"/>
    <w:rsid w:val="02965303"/>
    <w:rsid w:val="02992218"/>
    <w:rsid w:val="0299FD59"/>
    <w:rsid w:val="029AAC59"/>
    <w:rsid w:val="029B84B3"/>
    <w:rsid w:val="029C7706"/>
    <w:rsid w:val="029D5796"/>
    <w:rsid w:val="029DE01B"/>
    <w:rsid w:val="029E03F1"/>
    <w:rsid w:val="029EDACB"/>
    <w:rsid w:val="02A0864F"/>
    <w:rsid w:val="02A0AF94"/>
    <w:rsid w:val="02A1498C"/>
    <w:rsid w:val="02A36D30"/>
    <w:rsid w:val="02A38AC7"/>
    <w:rsid w:val="02A3A936"/>
    <w:rsid w:val="02A3D9EF"/>
    <w:rsid w:val="02A499EE"/>
    <w:rsid w:val="02A57939"/>
    <w:rsid w:val="02A5BD2E"/>
    <w:rsid w:val="02A664FB"/>
    <w:rsid w:val="02A6ACF4"/>
    <w:rsid w:val="02A6C5B6"/>
    <w:rsid w:val="02A71E33"/>
    <w:rsid w:val="02A81709"/>
    <w:rsid w:val="02AA30ED"/>
    <w:rsid w:val="02AE0933"/>
    <w:rsid w:val="02B20DE5"/>
    <w:rsid w:val="02B30822"/>
    <w:rsid w:val="02B96A62"/>
    <w:rsid w:val="02B99D19"/>
    <w:rsid w:val="02BA9445"/>
    <w:rsid w:val="02BA9452"/>
    <w:rsid w:val="02BD3563"/>
    <w:rsid w:val="02BE5E0F"/>
    <w:rsid w:val="02BFC041"/>
    <w:rsid w:val="02BFDE58"/>
    <w:rsid w:val="02C12D8D"/>
    <w:rsid w:val="02C17D09"/>
    <w:rsid w:val="02C1D68C"/>
    <w:rsid w:val="02C2A729"/>
    <w:rsid w:val="02C3C2BC"/>
    <w:rsid w:val="02C56070"/>
    <w:rsid w:val="02C7CDC2"/>
    <w:rsid w:val="02C86311"/>
    <w:rsid w:val="02C9A719"/>
    <w:rsid w:val="02CA5270"/>
    <w:rsid w:val="02CA7091"/>
    <w:rsid w:val="02CD78AD"/>
    <w:rsid w:val="02CD908C"/>
    <w:rsid w:val="02CDD9D1"/>
    <w:rsid w:val="02CF9D37"/>
    <w:rsid w:val="02D11C52"/>
    <w:rsid w:val="02D14B48"/>
    <w:rsid w:val="02D235FB"/>
    <w:rsid w:val="02D24AA6"/>
    <w:rsid w:val="02D3F50D"/>
    <w:rsid w:val="02D50BB2"/>
    <w:rsid w:val="02D5BE6C"/>
    <w:rsid w:val="02D61B57"/>
    <w:rsid w:val="02D7F11F"/>
    <w:rsid w:val="02D84611"/>
    <w:rsid w:val="02D9BABA"/>
    <w:rsid w:val="02DB8977"/>
    <w:rsid w:val="02DBE224"/>
    <w:rsid w:val="02DC5195"/>
    <w:rsid w:val="02DD36F4"/>
    <w:rsid w:val="02DD75E0"/>
    <w:rsid w:val="02E1B2B3"/>
    <w:rsid w:val="02E1E75C"/>
    <w:rsid w:val="02E49C78"/>
    <w:rsid w:val="02E5B78F"/>
    <w:rsid w:val="02E5BC85"/>
    <w:rsid w:val="02E61503"/>
    <w:rsid w:val="02E86DAA"/>
    <w:rsid w:val="02E9BA8E"/>
    <w:rsid w:val="02E9FA30"/>
    <w:rsid w:val="02ED2912"/>
    <w:rsid w:val="02ED9E3A"/>
    <w:rsid w:val="02EF9E48"/>
    <w:rsid w:val="02EFBD72"/>
    <w:rsid w:val="02F1E7CC"/>
    <w:rsid w:val="02F21E91"/>
    <w:rsid w:val="02F247E4"/>
    <w:rsid w:val="02F52E6A"/>
    <w:rsid w:val="02F53DCA"/>
    <w:rsid w:val="02F5BF7E"/>
    <w:rsid w:val="02F6B17A"/>
    <w:rsid w:val="02F76B17"/>
    <w:rsid w:val="02F76B5E"/>
    <w:rsid w:val="02F8174E"/>
    <w:rsid w:val="02F9276C"/>
    <w:rsid w:val="02FAE48C"/>
    <w:rsid w:val="02FB19AC"/>
    <w:rsid w:val="02FC3702"/>
    <w:rsid w:val="02FC8FA1"/>
    <w:rsid w:val="02FD78D4"/>
    <w:rsid w:val="02FD8D5D"/>
    <w:rsid w:val="02FDAB5E"/>
    <w:rsid w:val="02FE8DFA"/>
    <w:rsid w:val="03005F51"/>
    <w:rsid w:val="03006B53"/>
    <w:rsid w:val="0300D255"/>
    <w:rsid w:val="03013F1C"/>
    <w:rsid w:val="0301C265"/>
    <w:rsid w:val="03020C20"/>
    <w:rsid w:val="03051318"/>
    <w:rsid w:val="0307EEA8"/>
    <w:rsid w:val="0308F870"/>
    <w:rsid w:val="03098548"/>
    <w:rsid w:val="030AB44F"/>
    <w:rsid w:val="030B4AA0"/>
    <w:rsid w:val="030BC027"/>
    <w:rsid w:val="030DAC8B"/>
    <w:rsid w:val="030ED321"/>
    <w:rsid w:val="030F1CF8"/>
    <w:rsid w:val="030F259A"/>
    <w:rsid w:val="030F4BEC"/>
    <w:rsid w:val="030FECCB"/>
    <w:rsid w:val="0310BD45"/>
    <w:rsid w:val="0310CB7E"/>
    <w:rsid w:val="03118F13"/>
    <w:rsid w:val="03121E97"/>
    <w:rsid w:val="0312C7C5"/>
    <w:rsid w:val="03132321"/>
    <w:rsid w:val="031332D3"/>
    <w:rsid w:val="0313C957"/>
    <w:rsid w:val="03145015"/>
    <w:rsid w:val="031462A1"/>
    <w:rsid w:val="0314CB8B"/>
    <w:rsid w:val="03151F4C"/>
    <w:rsid w:val="03168A16"/>
    <w:rsid w:val="03174463"/>
    <w:rsid w:val="031770C7"/>
    <w:rsid w:val="031A0F2B"/>
    <w:rsid w:val="031AEFA8"/>
    <w:rsid w:val="031AFCA8"/>
    <w:rsid w:val="031C00FF"/>
    <w:rsid w:val="031C7EFD"/>
    <w:rsid w:val="031CDA65"/>
    <w:rsid w:val="031E0070"/>
    <w:rsid w:val="031E423B"/>
    <w:rsid w:val="031EE2A5"/>
    <w:rsid w:val="031EE8D0"/>
    <w:rsid w:val="031F3539"/>
    <w:rsid w:val="0321099D"/>
    <w:rsid w:val="0321CC1D"/>
    <w:rsid w:val="0321F736"/>
    <w:rsid w:val="03239F9F"/>
    <w:rsid w:val="03248589"/>
    <w:rsid w:val="0325A4BF"/>
    <w:rsid w:val="03261E8D"/>
    <w:rsid w:val="03262086"/>
    <w:rsid w:val="032629F6"/>
    <w:rsid w:val="0326BB26"/>
    <w:rsid w:val="032786AF"/>
    <w:rsid w:val="0328FDBB"/>
    <w:rsid w:val="032938BB"/>
    <w:rsid w:val="032942DE"/>
    <w:rsid w:val="032A5BC4"/>
    <w:rsid w:val="032AD728"/>
    <w:rsid w:val="032B68D5"/>
    <w:rsid w:val="032BB286"/>
    <w:rsid w:val="032C8134"/>
    <w:rsid w:val="032C8826"/>
    <w:rsid w:val="032D89A6"/>
    <w:rsid w:val="032F5AA7"/>
    <w:rsid w:val="0330A960"/>
    <w:rsid w:val="0330F291"/>
    <w:rsid w:val="0332AB07"/>
    <w:rsid w:val="033378FE"/>
    <w:rsid w:val="033655F2"/>
    <w:rsid w:val="03365A78"/>
    <w:rsid w:val="03367B30"/>
    <w:rsid w:val="03374E17"/>
    <w:rsid w:val="0337A9DD"/>
    <w:rsid w:val="0337B2E3"/>
    <w:rsid w:val="03387043"/>
    <w:rsid w:val="033A0F0D"/>
    <w:rsid w:val="033B5AE8"/>
    <w:rsid w:val="033C165F"/>
    <w:rsid w:val="033C1F50"/>
    <w:rsid w:val="033CF5AE"/>
    <w:rsid w:val="033D5349"/>
    <w:rsid w:val="033D5AB3"/>
    <w:rsid w:val="033DDDE6"/>
    <w:rsid w:val="033F269C"/>
    <w:rsid w:val="0340549F"/>
    <w:rsid w:val="0341273F"/>
    <w:rsid w:val="0342F73C"/>
    <w:rsid w:val="03431AC1"/>
    <w:rsid w:val="034439EA"/>
    <w:rsid w:val="0345AD44"/>
    <w:rsid w:val="0348ADF7"/>
    <w:rsid w:val="03499A9F"/>
    <w:rsid w:val="03499E89"/>
    <w:rsid w:val="034A827C"/>
    <w:rsid w:val="034BCAD7"/>
    <w:rsid w:val="034C73DD"/>
    <w:rsid w:val="034E45C2"/>
    <w:rsid w:val="034F813F"/>
    <w:rsid w:val="03501340"/>
    <w:rsid w:val="03507EA5"/>
    <w:rsid w:val="03508A19"/>
    <w:rsid w:val="0350BB1E"/>
    <w:rsid w:val="0350D3F0"/>
    <w:rsid w:val="0352259F"/>
    <w:rsid w:val="03529D1B"/>
    <w:rsid w:val="0352C866"/>
    <w:rsid w:val="03555445"/>
    <w:rsid w:val="035562AB"/>
    <w:rsid w:val="0355A013"/>
    <w:rsid w:val="0357AFFB"/>
    <w:rsid w:val="0358EC3B"/>
    <w:rsid w:val="035A9059"/>
    <w:rsid w:val="035C6DA5"/>
    <w:rsid w:val="035C8F39"/>
    <w:rsid w:val="035E2846"/>
    <w:rsid w:val="0360F09C"/>
    <w:rsid w:val="0361A588"/>
    <w:rsid w:val="0361C20A"/>
    <w:rsid w:val="03633D51"/>
    <w:rsid w:val="03656327"/>
    <w:rsid w:val="03656E5F"/>
    <w:rsid w:val="0366F366"/>
    <w:rsid w:val="03684B69"/>
    <w:rsid w:val="036A8A33"/>
    <w:rsid w:val="036A8CD5"/>
    <w:rsid w:val="036B2B15"/>
    <w:rsid w:val="036B5F63"/>
    <w:rsid w:val="036B6855"/>
    <w:rsid w:val="036D0CD0"/>
    <w:rsid w:val="036F4E6A"/>
    <w:rsid w:val="036FDFFF"/>
    <w:rsid w:val="03723D7A"/>
    <w:rsid w:val="0374CDD4"/>
    <w:rsid w:val="0375474E"/>
    <w:rsid w:val="0376DF14"/>
    <w:rsid w:val="03777DDA"/>
    <w:rsid w:val="0377BDE0"/>
    <w:rsid w:val="037861CC"/>
    <w:rsid w:val="0378A794"/>
    <w:rsid w:val="03797FC0"/>
    <w:rsid w:val="0379C824"/>
    <w:rsid w:val="037AE2E1"/>
    <w:rsid w:val="037AF7E3"/>
    <w:rsid w:val="037C64C4"/>
    <w:rsid w:val="037CA859"/>
    <w:rsid w:val="03810CB1"/>
    <w:rsid w:val="03821B6C"/>
    <w:rsid w:val="03839198"/>
    <w:rsid w:val="0383E336"/>
    <w:rsid w:val="0384575B"/>
    <w:rsid w:val="038467FA"/>
    <w:rsid w:val="0384F092"/>
    <w:rsid w:val="03850C57"/>
    <w:rsid w:val="038707EF"/>
    <w:rsid w:val="0388E89D"/>
    <w:rsid w:val="0389A376"/>
    <w:rsid w:val="038A7A3A"/>
    <w:rsid w:val="038BB5A0"/>
    <w:rsid w:val="038CC5FD"/>
    <w:rsid w:val="038DD346"/>
    <w:rsid w:val="038F169A"/>
    <w:rsid w:val="038F8C52"/>
    <w:rsid w:val="038FA1BC"/>
    <w:rsid w:val="0391DE6C"/>
    <w:rsid w:val="0392D20C"/>
    <w:rsid w:val="0393AF4E"/>
    <w:rsid w:val="0395135E"/>
    <w:rsid w:val="03951571"/>
    <w:rsid w:val="0395AFD9"/>
    <w:rsid w:val="0395BF52"/>
    <w:rsid w:val="039628AB"/>
    <w:rsid w:val="03963A88"/>
    <w:rsid w:val="0396A608"/>
    <w:rsid w:val="0396BA6F"/>
    <w:rsid w:val="0396FE10"/>
    <w:rsid w:val="03983E4D"/>
    <w:rsid w:val="0399D265"/>
    <w:rsid w:val="039B8E8B"/>
    <w:rsid w:val="039CD45F"/>
    <w:rsid w:val="039CF55F"/>
    <w:rsid w:val="039D15F1"/>
    <w:rsid w:val="039E78C7"/>
    <w:rsid w:val="039F137D"/>
    <w:rsid w:val="039F28D1"/>
    <w:rsid w:val="039F2E53"/>
    <w:rsid w:val="03A049E8"/>
    <w:rsid w:val="03A08557"/>
    <w:rsid w:val="03A17CD0"/>
    <w:rsid w:val="03A2A1E5"/>
    <w:rsid w:val="03A3FAFC"/>
    <w:rsid w:val="03A43108"/>
    <w:rsid w:val="03A4E0B8"/>
    <w:rsid w:val="03A4F5B5"/>
    <w:rsid w:val="03A5F999"/>
    <w:rsid w:val="03A7458E"/>
    <w:rsid w:val="03A758C9"/>
    <w:rsid w:val="03A7F1F0"/>
    <w:rsid w:val="03A90665"/>
    <w:rsid w:val="03A910BF"/>
    <w:rsid w:val="03A94403"/>
    <w:rsid w:val="03AA3CC3"/>
    <w:rsid w:val="03ABB9B5"/>
    <w:rsid w:val="03ACD618"/>
    <w:rsid w:val="03ACF423"/>
    <w:rsid w:val="03AD1F86"/>
    <w:rsid w:val="03ADEE5B"/>
    <w:rsid w:val="03AE8DBC"/>
    <w:rsid w:val="03AF72AB"/>
    <w:rsid w:val="03B02549"/>
    <w:rsid w:val="03B0381E"/>
    <w:rsid w:val="03B254D5"/>
    <w:rsid w:val="03B36A71"/>
    <w:rsid w:val="03B43980"/>
    <w:rsid w:val="03B4B0F4"/>
    <w:rsid w:val="03B66904"/>
    <w:rsid w:val="03B7E891"/>
    <w:rsid w:val="03B80BCA"/>
    <w:rsid w:val="03B82926"/>
    <w:rsid w:val="03B8DE41"/>
    <w:rsid w:val="03B9EFCA"/>
    <w:rsid w:val="03BA1D7C"/>
    <w:rsid w:val="03BB1A6C"/>
    <w:rsid w:val="03BC5638"/>
    <w:rsid w:val="03BCC911"/>
    <w:rsid w:val="03BD4FA9"/>
    <w:rsid w:val="03BDA6CB"/>
    <w:rsid w:val="03BE8FDB"/>
    <w:rsid w:val="03C0281B"/>
    <w:rsid w:val="03C2656D"/>
    <w:rsid w:val="03C31ACE"/>
    <w:rsid w:val="03C46920"/>
    <w:rsid w:val="03C4B00F"/>
    <w:rsid w:val="03C53283"/>
    <w:rsid w:val="03C5E16B"/>
    <w:rsid w:val="03C6561B"/>
    <w:rsid w:val="03C76AFA"/>
    <w:rsid w:val="03CBA4A8"/>
    <w:rsid w:val="03CBAB2F"/>
    <w:rsid w:val="03CBDCA1"/>
    <w:rsid w:val="03CDD10B"/>
    <w:rsid w:val="03CEB31F"/>
    <w:rsid w:val="03D0E037"/>
    <w:rsid w:val="03D0EF53"/>
    <w:rsid w:val="03D2C3E7"/>
    <w:rsid w:val="03D430CD"/>
    <w:rsid w:val="03D43975"/>
    <w:rsid w:val="03D6298E"/>
    <w:rsid w:val="03D6F58A"/>
    <w:rsid w:val="03DC5F85"/>
    <w:rsid w:val="03E2BA33"/>
    <w:rsid w:val="03E3DDF0"/>
    <w:rsid w:val="03E4855F"/>
    <w:rsid w:val="03E57FA6"/>
    <w:rsid w:val="03E694E2"/>
    <w:rsid w:val="03E715F9"/>
    <w:rsid w:val="03E727A3"/>
    <w:rsid w:val="03E917FA"/>
    <w:rsid w:val="03E9316A"/>
    <w:rsid w:val="03E94D84"/>
    <w:rsid w:val="03EA8E1D"/>
    <w:rsid w:val="03EAA7DF"/>
    <w:rsid w:val="03EBAEAA"/>
    <w:rsid w:val="03EBDFE0"/>
    <w:rsid w:val="03EC4AD6"/>
    <w:rsid w:val="03EC514B"/>
    <w:rsid w:val="03ED03D8"/>
    <w:rsid w:val="03EDE30C"/>
    <w:rsid w:val="03EE7720"/>
    <w:rsid w:val="03EE8812"/>
    <w:rsid w:val="03EEA2E6"/>
    <w:rsid w:val="03EEED34"/>
    <w:rsid w:val="03F2204C"/>
    <w:rsid w:val="03F253AE"/>
    <w:rsid w:val="03F28A34"/>
    <w:rsid w:val="03F2F9A8"/>
    <w:rsid w:val="03F47A25"/>
    <w:rsid w:val="03F49C60"/>
    <w:rsid w:val="03F4E863"/>
    <w:rsid w:val="03F53854"/>
    <w:rsid w:val="03F7DA48"/>
    <w:rsid w:val="03F83C4E"/>
    <w:rsid w:val="03F8762B"/>
    <w:rsid w:val="03F8A17F"/>
    <w:rsid w:val="03FACC50"/>
    <w:rsid w:val="03FC58C6"/>
    <w:rsid w:val="03FCE054"/>
    <w:rsid w:val="03FDA51C"/>
    <w:rsid w:val="04000E4D"/>
    <w:rsid w:val="040013F4"/>
    <w:rsid w:val="040030F4"/>
    <w:rsid w:val="04003AE2"/>
    <w:rsid w:val="040084C7"/>
    <w:rsid w:val="0402C2D3"/>
    <w:rsid w:val="0403DF82"/>
    <w:rsid w:val="04049A6A"/>
    <w:rsid w:val="04051B97"/>
    <w:rsid w:val="04056A70"/>
    <w:rsid w:val="04069BE3"/>
    <w:rsid w:val="0406FED1"/>
    <w:rsid w:val="0407AACC"/>
    <w:rsid w:val="0408BADF"/>
    <w:rsid w:val="0409B027"/>
    <w:rsid w:val="0409D328"/>
    <w:rsid w:val="040A1D3B"/>
    <w:rsid w:val="040BA5DB"/>
    <w:rsid w:val="040C0FB1"/>
    <w:rsid w:val="040C7CEC"/>
    <w:rsid w:val="040DDC84"/>
    <w:rsid w:val="0410131C"/>
    <w:rsid w:val="041025DC"/>
    <w:rsid w:val="04116104"/>
    <w:rsid w:val="0411A101"/>
    <w:rsid w:val="04120E48"/>
    <w:rsid w:val="04127908"/>
    <w:rsid w:val="0412C1C6"/>
    <w:rsid w:val="04131C1D"/>
    <w:rsid w:val="0414D8EB"/>
    <w:rsid w:val="0415B652"/>
    <w:rsid w:val="04168D8B"/>
    <w:rsid w:val="04171BD6"/>
    <w:rsid w:val="041791EC"/>
    <w:rsid w:val="0418777E"/>
    <w:rsid w:val="0418F60A"/>
    <w:rsid w:val="0419177F"/>
    <w:rsid w:val="041A01B4"/>
    <w:rsid w:val="041ADE53"/>
    <w:rsid w:val="041C2BF0"/>
    <w:rsid w:val="041C5DC0"/>
    <w:rsid w:val="041E2425"/>
    <w:rsid w:val="041E345A"/>
    <w:rsid w:val="041F0B6E"/>
    <w:rsid w:val="04216FD9"/>
    <w:rsid w:val="04225AF0"/>
    <w:rsid w:val="0422CD64"/>
    <w:rsid w:val="04230B0D"/>
    <w:rsid w:val="042344F0"/>
    <w:rsid w:val="04244B68"/>
    <w:rsid w:val="0425249F"/>
    <w:rsid w:val="0425E101"/>
    <w:rsid w:val="0426E06D"/>
    <w:rsid w:val="0427DA76"/>
    <w:rsid w:val="04284DB7"/>
    <w:rsid w:val="0429D32B"/>
    <w:rsid w:val="042B5A81"/>
    <w:rsid w:val="042BA456"/>
    <w:rsid w:val="042D0059"/>
    <w:rsid w:val="042D22AF"/>
    <w:rsid w:val="042D8D01"/>
    <w:rsid w:val="042D8FC2"/>
    <w:rsid w:val="042DB139"/>
    <w:rsid w:val="042E4DFB"/>
    <w:rsid w:val="042E9A42"/>
    <w:rsid w:val="042F0E9E"/>
    <w:rsid w:val="04310D45"/>
    <w:rsid w:val="04321082"/>
    <w:rsid w:val="04332D9F"/>
    <w:rsid w:val="04337369"/>
    <w:rsid w:val="0435CCE6"/>
    <w:rsid w:val="04368876"/>
    <w:rsid w:val="04379657"/>
    <w:rsid w:val="043851B6"/>
    <w:rsid w:val="04394699"/>
    <w:rsid w:val="043A003F"/>
    <w:rsid w:val="043A90AD"/>
    <w:rsid w:val="043B42E7"/>
    <w:rsid w:val="043DB655"/>
    <w:rsid w:val="04411B43"/>
    <w:rsid w:val="044220AB"/>
    <w:rsid w:val="0442F61B"/>
    <w:rsid w:val="0443734E"/>
    <w:rsid w:val="0447FAC0"/>
    <w:rsid w:val="0448A460"/>
    <w:rsid w:val="044B8A12"/>
    <w:rsid w:val="044BBC7D"/>
    <w:rsid w:val="044C23D7"/>
    <w:rsid w:val="044D2330"/>
    <w:rsid w:val="044D9AD6"/>
    <w:rsid w:val="044DB3EA"/>
    <w:rsid w:val="04501CBB"/>
    <w:rsid w:val="04509C37"/>
    <w:rsid w:val="0452930B"/>
    <w:rsid w:val="04533285"/>
    <w:rsid w:val="0453DF22"/>
    <w:rsid w:val="04552485"/>
    <w:rsid w:val="0456A9E1"/>
    <w:rsid w:val="04571AED"/>
    <w:rsid w:val="04581A58"/>
    <w:rsid w:val="0459AAA3"/>
    <w:rsid w:val="045C1346"/>
    <w:rsid w:val="045C48E5"/>
    <w:rsid w:val="04600949"/>
    <w:rsid w:val="04606D6E"/>
    <w:rsid w:val="0462B2D3"/>
    <w:rsid w:val="0462BE4E"/>
    <w:rsid w:val="0463CDFF"/>
    <w:rsid w:val="04648ED4"/>
    <w:rsid w:val="0464A103"/>
    <w:rsid w:val="0464B6AA"/>
    <w:rsid w:val="0465150A"/>
    <w:rsid w:val="04656521"/>
    <w:rsid w:val="04666646"/>
    <w:rsid w:val="0466F8FD"/>
    <w:rsid w:val="0467157C"/>
    <w:rsid w:val="04673F40"/>
    <w:rsid w:val="0467804E"/>
    <w:rsid w:val="04680385"/>
    <w:rsid w:val="04681F4A"/>
    <w:rsid w:val="0468BD3F"/>
    <w:rsid w:val="0469201D"/>
    <w:rsid w:val="046935A6"/>
    <w:rsid w:val="0469A2B3"/>
    <w:rsid w:val="046A3C63"/>
    <w:rsid w:val="046B6E03"/>
    <w:rsid w:val="046C9E49"/>
    <w:rsid w:val="046D24EA"/>
    <w:rsid w:val="046D7E9D"/>
    <w:rsid w:val="0471B74D"/>
    <w:rsid w:val="0472A592"/>
    <w:rsid w:val="0472D993"/>
    <w:rsid w:val="0473C970"/>
    <w:rsid w:val="04744B50"/>
    <w:rsid w:val="047622A9"/>
    <w:rsid w:val="04771868"/>
    <w:rsid w:val="047751C8"/>
    <w:rsid w:val="0478B81A"/>
    <w:rsid w:val="04795B80"/>
    <w:rsid w:val="047A31E2"/>
    <w:rsid w:val="047AF1BB"/>
    <w:rsid w:val="047B23E6"/>
    <w:rsid w:val="047D19BF"/>
    <w:rsid w:val="04819E85"/>
    <w:rsid w:val="0481F06C"/>
    <w:rsid w:val="04820F1A"/>
    <w:rsid w:val="04822B29"/>
    <w:rsid w:val="048231FE"/>
    <w:rsid w:val="04845D67"/>
    <w:rsid w:val="048723D9"/>
    <w:rsid w:val="04883321"/>
    <w:rsid w:val="04887622"/>
    <w:rsid w:val="048AD978"/>
    <w:rsid w:val="048BB538"/>
    <w:rsid w:val="048BC515"/>
    <w:rsid w:val="048BFDD0"/>
    <w:rsid w:val="048C302E"/>
    <w:rsid w:val="048E2706"/>
    <w:rsid w:val="048E636A"/>
    <w:rsid w:val="0491DEB4"/>
    <w:rsid w:val="0491E4A3"/>
    <w:rsid w:val="04920C6D"/>
    <w:rsid w:val="049211B1"/>
    <w:rsid w:val="049229E7"/>
    <w:rsid w:val="049306F6"/>
    <w:rsid w:val="04938A36"/>
    <w:rsid w:val="04939613"/>
    <w:rsid w:val="04939FFB"/>
    <w:rsid w:val="0493D9D3"/>
    <w:rsid w:val="0494B739"/>
    <w:rsid w:val="049569D5"/>
    <w:rsid w:val="0495BD02"/>
    <w:rsid w:val="049777D5"/>
    <w:rsid w:val="0498D660"/>
    <w:rsid w:val="0498E6D9"/>
    <w:rsid w:val="0498E744"/>
    <w:rsid w:val="04998F3B"/>
    <w:rsid w:val="049CCEA4"/>
    <w:rsid w:val="049E3409"/>
    <w:rsid w:val="049E378A"/>
    <w:rsid w:val="049E847D"/>
    <w:rsid w:val="049EA10D"/>
    <w:rsid w:val="049FACC1"/>
    <w:rsid w:val="04A015C8"/>
    <w:rsid w:val="04A2A61A"/>
    <w:rsid w:val="04A3C970"/>
    <w:rsid w:val="04A4DE6E"/>
    <w:rsid w:val="04A58EEA"/>
    <w:rsid w:val="04A5B48A"/>
    <w:rsid w:val="04A7401F"/>
    <w:rsid w:val="04A7D777"/>
    <w:rsid w:val="04A91C83"/>
    <w:rsid w:val="04A94518"/>
    <w:rsid w:val="04A9B89F"/>
    <w:rsid w:val="04AB496B"/>
    <w:rsid w:val="04ACC758"/>
    <w:rsid w:val="04AD7771"/>
    <w:rsid w:val="04AE02FC"/>
    <w:rsid w:val="04AEC37C"/>
    <w:rsid w:val="04AF232D"/>
    <w:rsid w:val="04B0247B"/>
    <w:rsid w:val="04B090D5"/>
    <w:rsid w:val="04B26814"/>
    <w:rsid w:val="04B33043"/>
    <w:rsid w:val="04B578CE"/>
    <w:rsid w:val="04B68B32"/>
    <w:rsid w:val="04B8B8C1"/>
    <w:rsid w:val="04BBADF4"/>
    <w:rsid w:val="04BE4740"/>
    <w:rsid w:val="04BF8553"/>
    <w:rsid w:val="04C04E13"/>
    <w:rsid w:val="04C09E52"/>
    <w:rsid w:val="04C245F2"/>
    <w:rsid w:val="04C24CDA"/>
    <w:rsid w:val="04C26E25"/>
    <w:rsid w:val="04C2E12D"/>
    <w:rsid w:val="04C3247E"/>
    <w:rsid w:val="04C46FE7"/>
    <w:rsid w:val="04C5AFF6"/>
    <w:rsid w:val="04C6CAD5"/>
    <w:rsid w:val="04C759DA"/>
    <w:rsid w:val="04C8ABD0"/>
    <w:rsid w:val="04C97961"/>
    <w:rsid w:val="04C997EE"/>
    <w:rsid w:val="04CC5DDB"/>
    <w:rsid w:val="04CC9CA9"/>
    <w:rsid w:val="04CD4FB1"/>
    <w:rsid w:val="04CE3128"/>
    <w:rsid w:val="04CECF24"/>
    <w:rsid w:val="04CF6907"/>
    <w:rsid w:val="04D0BB03"/>
    <w:rsid w:val="04D13C1E"/>
    <w:rsid w:val="04D16F56"/>
    <w:rsid w:val="04D22EC6"/>
    <w:rsid w:val="04D2A758"/>
    <w:rsid w:val="04D349FA"/>
    <w:rsid w:val="04D4A754"/>
    <w:rsid w:val="04D5FB23"/>
    <w:rsid w:val="04D6B9C3"/>
    <w:rsid w:val="04DA5177"/>
    <w:rsid w:val="04DAF8C6"/>
    <w:rsid w:val="04DB75A3"/>
    <w:rsid w:val="04DCA813"/>
    <w:rsid w:val="04DCE06E"/>
    <w:rsid w:val="04DCF8CC"/>
    <w:rsid w:val="04DD97B1"/>
    <w:rsid w:val="04DF51E6"/>
    <w:rsid w:val="04E10DE7"/>
    <w:rsid w:val="04E3FA5B"/>
    <w:rsid w:val="04E467A9"/>
    <w:rsid w:val="04E47236"/>
    <w:rsid w:val="04E4CB65"/>
    <w:rsid w:val="04E5F783"/>
    <w:rsid w:val="04E644C8"/>
    <w:rsid w:val="04E67763"/>
    <w:rsid w:val="04E693DB"/>
    <w:rsid w:val="04E76979"/>
    <w:rsid w:val="04E874EE"/>
    <w:rsid w:val="04E87A29"/>
    <w:rsid w:val="04EB095E"/>
    <w:rsid w:val="04EB43F5"/>
    <w:rsid w:val="04ECABCE"/>
    <w:rsid w:val="04ED0EBD"/>
    <w:rsid w:val="04EE41FD"/>
    <w:rsid w:val="04EF697F"/>
    <w:rsid w:val="04F1939B"/>
    <w:rsid w:val="04F5177E"/>
    <w:rsid w:val="04F5E3A7"/>
    <w:rsid w:val="04F624A5"/>
    <w:rsid w:val="04F6C1DE"/>
    <w:rsid w:val="04F7BF26"/>
    <w:rsid w:val="04F7CC2D"/>
    <w:rsid w:val="04F86FB0"/>
    <w:rsid w:val="04F8726C"/>
    <w:rsid w:val="04F8F6A2"/>
    <w:rsid w:val="04F9EF5A"/>
    <w:rsid w:val="04FA9904"/>
    <w:rsid w:val="04FAF306"/>
    <w:rsid w:val="04FC1333"/>
    <w:rsid w:val="04FD4948"/>
    <w:rsid w:val="04FF8583"/>
    <w:rsid w:val="04FF8A64"/>
    <w:rsid w:val="04FFA45E"/>
    <w:rsid w:val="05003486"/>
    <w:rsid w:val="0502A93C"/>
    <w:rsid w:val="0503386D"/>
    <w:rsid w:val="05048497"/>
    <w:rsid w:val="0504BB70"/>
    <w:rsid w:val="0505EEFA"/>
    <w:rsid w:val="050606A9"/>
    <w:rsid w:val="05067164"/>
    <w:rsid w:val="0507A10D"/>
    <w:rsid w:val="0507F0C6"/>
    <w:rsid w:val="05082923"/>
    <w:rsid w:val="050832C7"/>
    <w:rsid w:val="050934F9"/>
    <w:rsid w:val="050B58BA"/>
    <w:rsid w:val="050EB26B"/>
    <w:rsid w:val="050F9A17"/>
    <w:rsid w:val="05106812"/>
    <w:rsid w:val="0510F30C"/>
    <w:rsid w:val="051115F3"/>
    <w:rsid w:val="0512CD64"/>
    <w:rsid w:val="05132800"/>
    <w:rsid w:val="0515D8E3"/>
    <w:rsid w:val="05167698"/>
    <w:rsid w:val="0516B59B"/>
    <w:rsid w:val="051776B9"/>
    <w:rsid w:val="05180BC4"/>
    <w:rsid w:val="0519F0D8"/>
    <w:rsid w:val="051B42A4"/>
    <w:rsid w:val="051B499A"/>
    <w:rsid w:val="051BD8C5"/>
    <w:rsid w:val="051BE731"/>
    <w:rsid w:val="051CABE8"/>
    <w:rsid w:val="051CAF82"/>
    <w:rsid w:val="052001E7"/>
    <w:rsid w:val="0520C4A6"/>
    <w:rsid w:val="0521EC29"/>
    <w:rsid w:val="052316C7"/>
    <w:rsid w:val="0523D2BE"/>
    <w:rsid w:val="05243839"/>
    <w:rsid w:val="0524A08F"/>
    <w:rsid w:val="0524EC7B"/>
    <w:rsid w:val="05265FBD"/>
    <w:rsid w:val="0526BDFC"/>
    <w:rsid w:val="0526D380"/>
    <w:rsid w:val="052729B0"/>
    <w:rsid w:val="0528CC82"/>
    <w:rsid w:val="052ABAF1"/>
    <w:rsid w:val="052BD7EF"/>
    <w:rsid w:val="052CAFB2"/>
    <w:rsid w:val="052CDB97"/>
    <w:rsid w:val="052DB87C"/>
    <w:rsid w:val="052FE1AA"/>
    <w:rsid w:val="05313F54"/>
    <w:rsid w:val="0533BEFE"/>
    <w:rsid w:val="0533EE5B"/>
    <w:rsid w:val="0535666D"/>
    <w:rsid w:val="0535EDC0"/>
    <w:rsid w:val="0535FFD2"/>
    <w:rsid w:val="05362530"/>
    <w:rsid w:val="05364133"/>
    <w:rsid w:val="0536B82A"/>
    <w:rsid w:val="053905A2"/>
    <w:rsid w:val="0539569F"/>
    <w:rsid w:val="053A2A0D"/>
    <w:rsid w:val="053B7049"/>
    <w:rsid w:val="053BC622"/>
    <w:rsid w:val="053BEF73"/>
    <w:rsid w:val="053C60B7"/>
    <w:rsid w:val="0541002B"/>
    <w:rsid w:val="05416EE1"/>
    <w:rsid w:val="0541BD33"/>
    <w:rsid w:val="0542D988"/>
    <w:rsid w:val="054312DE"/>
    <w:rsid w:val="05432D4B"/>
    <w:rsid w:val="0543317A"/>
    <w:rsid w:val="05442D5F"/>
    <w:rsid w:val="05460EF6"/>
    <w:rsid w:val="05461180"/>
    <w:rsid w:val="0547E301"/>
    <w:rsid w:val="0549DAD6"/>
    <w:rsid w:val="0549F2BF"/>
    <w:rsid w:val="054C6394"/>
    <w:rsid w:val="054C989D"/>
    <w:rsid w:val="054D4EA1"/>
    <w:rsid w:val="054F2C4A"/>
    <w:rsid w:val="054FF0BC"/>
    <w:rsid w:val="05518B02"/>
    <w:rsid w:val="0552FBE6"/>
    <w:rsid w:val="0555E685"/>
    <w:rsid w:val="05568BAE"/>
    <w:rsid w:val="0556DD95"/>
    <w:rsid w:val="0558ED69"/>
    <w:rsid w:val="05598605"/>
    <w:rsid w:val="055A8A87"/>
    <w:rsid w:val="055C42B3"/>
    <w:rsid w:val="055DB8BD"/>
    <w:rsid w:val="055F414F"/>
    <w:rsid w:val="056046CD"/>
    <w:rsid w:val="056155C8"/>
    <w:rsid w:val="0561957A"/>
    <w:rsid w:val="0561A77D"/>
    <w:rsid w:val="056335A5"/>
    <w:rsid w:val="05642418"/>
    <w:rsid w:val="05646456"/>
    <w:rsid w:val="05677F5E"/>
    <w:rsid w:val="0568A220"/>
    <w:rsid w:val="056A0C15"/>
    <w:rsid w:val="056A5FC8"/>
    <w:rsid w:val="056C7B7F"/>
    <w:rsid w:val="056D03FE"/>
    <w:rsid w:val="056D866D"/>
    <w:rsid w:val="056F931E"/>
    <w:rsid w:val="057292EC"/>
    <w:rsid w:val="0572939F"/>
    <w:rsid w:val="05732810"/>
    <w:rsid w:val="05736850"/>
    <w:rsid w:val="05739ED3"/>
    <w:rsid w:val="05745B4E"/>
    <w:rsid w:val="05748C07"/>
    <w:rsid w:val="0575902E"/>
    <w:rsid w:val="05766933"/>
    <w:rsid w:val="057746A9"/>
    <w:rsid w:val="057877DA"/>
    <w:rsid w:val="05795132"/>
    <w:rsid w:val="057C3F13"/>
    <w:rsid w:val="057CEC0C"/>
    <w:rsid w:val="057D019B"/>
    <w:rsid w:val="057E6745"/>
    <w:rsid w:val="057E832F"/>
    <w:rsid w:val="057EC371"/>
    <w:rsid w:val="057EEB5D"/>
    <w:rsid w:val="057F4421"/>
    <w:rsid w:val="057FA977"/>
    <w:rsid w:val="0580486A"/>
    <w:rsid w:val="0580CBFF"/>
    <w:rsid w:val="0580D382"/>
    <w:rsid w:val="058184BA"/>
    <w:rsid w:val="05833509"/>
    <w:rsid w:val="058417B8"/>
    <w:rsid w:val="0584D453"/>
    <w:rsid w:val="058542EC"/>
    <w:rsid w:val="0585DB25"/>
    <w:rsid w:val="0585FB06"/>
    <w:rsid w:val="05874F51"/>
    <w:rsid w:val="05882CF1"/>
    <w:rsid w:val="0588B75A"/>
    <w:rsid w:val="0588BEA7"/>
    <w:rsid w:val="05891FA7"/>
    <w:rsid w:val="0589B435"/>
    <w:rsid w:val="058CDCE5"/>
    <w:rsid w:val="058D3A90"/>
    <w:rsid w:val="058E44F0"/>
    <w:rsid w:val="058E4E80"/>
    <w:rsid w:val="058F1802"/>
    <w:rsid w:val="058F821C"/>
    <w:rsid w:val="058F88DD"/>
    <w:rsid w:val="05902808"/>
    <w:rsid w:val="0591522B"/>
    <w:rsid w:val="05922F10"/>
    <w:rsid w:val="0592BA4C"/>
    <w:rsid w:val="05937FB9"/>
    <w:rsid w:val="05938E9A"/>
    <w:rsid w:val="0593972E"/>
    <w:rsid w:val="0593D541"/>
    <w:rsid w:val="05950A5B"/>
    <w:rsid w:val="059584A6"/>
    <w:rsid w:val="059624F0"/>
    <w:rsid w:val="0596EA2E"/>
    <w:rsid w:val="0596F380"/>
    <w:rsid w:val="05973825"/>
    <w:rsid w:val="05982F7C"/>
    <w:rsid w:val="059A12C8"/>
    <w:rsid w:val="059BD65A"/>
    <w:rsid w:val="059D0FDD"/>
    <w:rsid w:val="059E8E77"/>
    <w:rsid w:val="05A0201E"/>
    <w:rsid w:val="05A02CBD"/>
    <w:rsid w:val="05A0C37E"/>
    <w:rsid w:val="05A4C4D5"/>
    <w:rsid w:val="05A5EC81"/>
    <w:rsid w:val="05A6AC97"/>
    <w:rsid w:val="05A71318"/>
    <w:rsid w:val="05A7CC67"/>
    <w:rsid w:val="05AAB204"/>
    <w:rsid w:val="05AB0347"/>
    <w:rsid w:val="05AE9C94"/>
    <w:rsid w:val="05AF0CF9"/>
    <w:rsid w:val="05B2BE2F"/>
    <w:rsid w:val="05B48680"/>
    <w:rsid w:val="05B4B1B2"/>
    <w:rsid w:val="05B59B92"/>
    <w:rsid w:val="05B6D202"/>
    <w:rsid w:val="05B7251D"/>
    <w:rsid w:val="05B8F1F5"/>
    <w:rsid w:val="05BBA5D6"/>
    <w:rsid w:val="05BD0906"/>
    <w:rsid w:val="05BDAAC6"/>
    <w:rsid w:val="05BDB7C6"/>
    <w:rsid w:val="05BE1958"/>
    <w:rsid w:val="05BF2670"/>
    <w:rsid w:val="05C2BF5C"/>
    <w:rsid w:val="05C40403"/>
    <w:rsid w:val="05C4AC26"/>
    <w:rsid w:val="05C69E65"/>
    <w:rsid w:val="05C6F537"/>
    <w:rsid w:val="05C94E68"/>
    <w:rsid w:val="05CA531D"/>
    <w:rsid w:val="05CA6ACA"/>
    <w:rsid w:val="05CCC3D7"/>
    <w:rsid w:val="05CDEB80"/>
    <w:rsid w:val="05D0ADB7"/>
    <w:rsid w:val="05D32C28"/>
    <w:rsid w:val="05D55197"/>
    <w:rsid w:val="05D560CB"/>
    <w:rsid w:val="05D9D93E"/>
    <w:rsid w:val="05DA7606"/>
    <w:rsid w:val="05DA7AEA"/>
    <w:rsid w:val="05DBBC09"/>
    <w:rsid w:val="05DCF562"/>
    <w:rsid w:val="05DD5F61"/>
    <w:rsid w:val="05DDD728"/>
    <w:rsid w:val="05DE277B"/>
    <w:rsid w:val="05DE7CC7"/>
    <w:rsid w:val="05E00AC8"/>
    <w:rsid w:val="05E086E7"/>
    <w:rsid w:val="05E1C9D2"/>
    <w:rsid w:val="05E1EA95"/>
    <w:rsid w:val="05E3BF22"/>
    <w:rsid w:val="05E42245"/>
    <w:rsid w:val="05E43B30"/>
    <w:rsid w:val="05E4EB9B"/>
    <w:rsid w:val="05E4F95E"/>
    <w:rsid w:val="05E571E1"/>
    <w:rsid w:val="05E68C49"/>
    <w:rsid w:val="05E6EB3E"/>
    <w:rsid w:val="05E7646E"/>
    <w:rsid w:val="05E79A2B"/>
    <w:rsid w:val="05E7C2BB"/>
    <w:rsid w:val="05E8E9A4"/>
    <w:rsid w:val="05E9AC27"/>
    <w:rsid w:val="05EA6F42"/>
    <w:rsid w:val="05EAB46E"/>
    <w:rsid w:val="05EBC808"/>
    <w:rsid w:val="05ED8E13"/>
    <w:rsid w:val="05EECDE4"/>
    <w:rsid w:val="05EF0486"/>
    <w:rsid w:val="05F1119B"/>
    <w:rsid w:val="05F22D40"/>
    <w:rsid w:val="05F2F6AC"/>
    <w:rsid w:val="05F33E91"/>
    <w:rsid w:val="05F3ED74"/>
    <w:rsid w:val="05F45097"/>
    <w:rsid w:val="05F54FC1"/>
    <w:rsid w:val="05F70392"/>
    <w:rsid w:val="05F76B41"/>
    <w:rsid w:val="05F7C9B3"/>
    <w:rsid w:val="05F7CCA9"/>
    <w:rsid w:val="05F81650"/>
    <w:rsid w:val="05FAD29D"/>
    <w:rsid w:val="05FC2411"/>
    <w:rsid w:val="05FD09CF"/>
    <w:rsid w:val="05FD5585"/>
    <w:rsid w:val="05FDF833"/>
    <w:rsid w:val="05FF1905"/>
    <w:rsid w:val="05FF197B"/>
    <w:rsid w:val="05FF9F69"/>
    <w:rsid w:val="0600F0B3"/>
    <w:rsid w:val="0601879F"/>
    <w:rsid w:val="0601E441"/>
    <w:rsid w:val="0602BBA5"/>
    <w:rsid w:val="06034304"/>
    <w:rsid w:val="06036ABA"/>
    <w:rsid w:val="0603B89E"/>
    <w:rsid w:val="0603DFB4"/>
    <w:rsid w:val="06043E17"/>
    <w:rsid w:val="06052F47"/>
    <w:rsid w:val="0605A988"/>
    <w:rsid w:val="06080419"/>
    <w:rsid w:val="0608D250"/>
    <w:rsid w:val="06096583"/>
    <w:rsid w:val="0609C1CA"/>
    <w:rsid w:val="060B4B24"/>
    <w:rsid w:val="060B742D"/>
    <w:rsid w:val="060BE89F"/>
    <w:rsid w:val="060C143A"/>
    <w:rsid w:val="060CAB69"/>
    <w:rsid w:val="060F06C7"/>
    <w:rsid w:val="0610D785"/>
    <w:rsid w:val="06111678"/>
    <w:rsid w:val="0612D64C"/>
    <w:rsid w:val="0612DE35"/>
    <w:rsid w:val="06130C95"/>
    <w:rsid w:val="06145227"/>
    <w:rsid w:val="0614D2E9"/>
    <w:rsid w:val="0615C6BC"/>
    <w:rsid w:val="0616DEBD"/>
    <w:rsid w:val="061AB77F"/>
    <w:rsid w:val="061AC056"/>
    <w:rsid w:val="061C05FD"/>
    <w:rsid w:val="061C427F"/>
    <w:rsid w:val="061C5A5F"/>
    <w:rsid w:val="061CA6EE"/>
    <w:rsid w:val="061D2E08"/>
    <w:rsid w:val="061D90DE"/>
    <w:rsid w:val="061DB907"/>
    <w:rsid w:val="061E6498"/>
    <w:rsid w:val="061EFC6A"/>
    <w:rsid w:val="0621B6BF"/>
    <w:rsid w:val="06223706"/>
    <w:rsid w:val="0622C8D5"/>
    <w:rsid w:val="06233F3E"/>
    <w:rsid w:val="0625F66F"/>
    <w:rsid w:val="0625F880"/>
    <w:rsid w:val="06264DE2"/>
    <w:rsid w:val="062813A1"/>
    <w:rsid w:val="062816A3"/>
    <w:rsid w:val="0628372C"/>
    <w:rsid w:val="06288EDF"/>
    <w:rsid w:val="062AB38A"/>
    <w:rsid w:val="062AE958"/>
    <w:rsid w:val="062C6380"/>
    <w:rsid w:val="062C684B"/>
    <w:rsid w:val="062DBBC7"/>
    <w:rsid w:val="063111EC"/>
    <w:rsid w:val="06312248"/>
    <w:rsid w:val="063282F5"/>
    <w:rsid w:val="0632EE24"/>
    <w:rsid w:val="0634142E"/>
    <w:rsid w:val="06341642"/>
    <w:rsid w:val="0634333A"/>
    <w:rsid w:val="063491BD"/>
    <w:rsid w:val="06351884"/>
    <w:rsid w:val="06357973"/>
    <w:rsid w:val="0635AE4C"/>
    <w:rsid w:val="0635E8DA"/>
    <w:rsid w:val="06364771"/>
    <w:rsid w:val="063C0779"/>
    <w:rsid w:val="063C7D41"/>
    <w:rsid w:val="063D2B0B"/>
    <w:rsid w:val="063ECBF6"/>
    <w:rsid w:val="063FCAB6"/>
    <w:rsid w:val="063FD295"/>
    <w:rsid w:val="06407ED4"/>
    <w:rsid w:val="064127BB"/>
    <w:rsid w:val="0641A5BE"/>
    <w:rsid w:val="0642BB01"/>
    <w:rsid w:val="06442517"/>
    <w:rsid w:val="06448065"/>
    <w:rsid w:val="0644ECA6"/>
    <w:rsid w:val="064544B3"/>
    <w:rsid w:val="064611C9"/>
    <w:rsid w:val="064645A6"/>
    <w:rsid w:val="0646E9EE"/>
    <w:rsid w:val="0647F157"/>
    <w:rsid w:val="064CF5D2"/>
    <w:rsid w:val="064D0D05"/>
    <w:rsid w:val="064F4DDC"/>
    <w:rsid w:val="064FB78F"/>
    <w:rsid w:val="06506CC2"/>
    <w:rsid w:val="06509CAD"/>
    <w:rsid w:val="0650C902"/>
    <w:rsid w:val="0651E065"/>
    <w:rsid w:val="06522E17"/>
    <w:rsid w:val="0652C9C6"/>
    <w:rsid w:val="065450A5"/>
    <w:rsid w:val="065467D2"/>
    <w:rsid w:val="0654C736"/>
    <w:rsid w:val="06558DA8"/>
    <w:rsid w:val="0655DDA2"/>
    <w:rsid w:val="0655E9CE"/>
    <w:rsid w:val="0657033D"/>
    <w:rsid w:val="06578F94"/>
    <w:rsid w:val="06589A7C"/>
    <w:rsid w:val="0659DDF9"/>
    <w:rsid w:val="065A5502"/>
    <w:rsid w:val="065A7AAC"/>
    <w:rsid w:val="065B36D8"/>
    <w:rsid w:val="065B9353"/>
    <w:rsid w:val="065BDFC4"/>
    <w:rsid w:val="065D3637"/>
    <w:rsid w:val="065D88D5"/>
    <w:rsid w:val="065DFA34"/>
    <w:rsid w:val="065F7960"/>
    <w:rsid w:val="065F9EB7"/>
    <w:rsid w:val="065FE170"/>
    <w:rsid w:val="06601CF9"/>
    <w:rsid w:val="0661657D"/>
    <w:rsid w:val="06618CD4"/>
    <w:rsid w:val="066226F7"/>
    <w:rsid w:val="0662673D"/>
    <w:rsid w:val="06626871"/>
    <w:rsid w:val="066274A4"/>
    <w:rsid w:val="0663CFC2"/>
    <w:rsid w:val="066406F3"/>
    <w:rsid w:val="066419BB"/>
    <w:rsid w:val="0664B260"/>
    <w:rsid w:val="066541E3"/>
    <w:rsid w:val="0665BF41"/>
    <w:rsid w:val="0668AB02"/>
    <w:rsid w:val="0668EDD4"/>
    <w:rsid w:val="0669F90A"/>
    <w:rsid w:val="066A9E9D"/>
    <w:rsid w:val="066B5C83"/>
    <w:rsid w:val="066CF83A"/>
    <w:rsid w:val="066DE2BA"/>
    <w:rsid w:val="066ED6F0"/>
    <w:rsid w:val="066EDB27"/>
    <w:rsid w:val="066F1A8D"/>
    <w:rsid w:val="066FEC48"/>
    <w:rsid w:val="06722468"/>
    <w:rsid w:val="0673588E"/>
    <w:rsid w:val="0673947D"/>
    <w:rsid w:val="0673D169"/>
    <w:rsid w:val="0673F6E5"/>
    <w:rsid w:val="06740F98"/>
    <w:rsid w:val="067487CB"/>
    <w:rsid w:val="0674C577"/>
    <w:rsid w:val="0675318F"/>
    <w:rsid w:val="06770F02"/>
    <w:rsid w:val="06777AD3"/>
    <w:rsid w:val="067899BC"/>
    <w:rsid w:val="0679052D"/>
    <w:rsid w:val="06798467"/>
    <w:rsid w:val="0679AEF1"/>
    <w:rsid w:val="067AB950"/>
    <w:rsid w:val="067B1503"/>
    <w:rsid w:val="067B36C3"/>
    <w:rsid w:val="067D9B57"/>
    <w:rsid w:val="067DD4AC"/>
    <w:rsid w:val="067EFB6F"/>
    <w:rsid w:val="067F5228"/>
    <w:rsid w:val="06800223"/>
    <w:rsid w:val="06830923"/>
    <w:rsid w:val="0683D7ED"/>
    <w:rsid w:val="0683F43D"/>
    <w:rsid w:val="068418FA"/>
    <w:rsid w:val="06847697"/>
    <w:rsid w:val="06861293"/>
    <w:rsid w:val="06878524"/>
    <w:rsid w:val="068A4839"/>
    <w:rsid w:val="068ACCC1"/>
    <w:rsid w:val="068AD1BB"/>
    <w:rsid w:val="068B6593"/>
    <w:rsid w:val="068BA69C"/>
    <w:rsid w:val="068BD181"/>
    <w:rsid w:val="068C41A9"/>
    <w:rsid w:val="068DCE23"/>
    <w:rsid w:val="068FD5A7"/>
    <w:rsid w:val="0690E47E"/>
    <w:rsid w:val="06910C39"/>
    <w:rsid w:val="06912A18"/>
    <w:rsid w:val="06916F22"/>
    <w:rsid w:val="0691E8C0"/>
    <w:rsid w:val="06923577"/>
    <w:rsid w:val="06932A8C"/>
    <w:rsid w:val="069486E0"/>
    <w:rsid w:val="06948C3C"/>
    <w:rsid w:val="06957121"/>
    <w:rsid w:val="069654D2"/>
    <w:rsid w:val="06980D79"/>
    <w:rsid w:val="0698E28C"/>
    <w:rsid w:val="0698E6AF"/>
    <w:rsid w:val="069951BE"/>
    <w:rsid w:val="0699ACCA"/>
    <w:rsid w:val="069A60A2"/>
    <w:rsid w:val="069D18CA"/>
    <w:rsid w:val="069F0E54"/>
    <w:rsid w:val="069F33FB"/>
    <w:rsid w:val="06A05CFA"/>
    <w:rsid w:val="06A1C6C7"/>
    <w:rsid w:val="06A535D8"/>
    <w:rsid w:val="06A5367D"/>
    <w:rsid w:val="06A663A2"/>
    <w:rsid w:val="06A69869"/>
    <w:rsid w:val="06A83532"/>
    <w:rsid w:val="06ABF3D9"/>
    <w:rsid w:val="06ACBD5E"/>
    <w:rsid w:val="06ADC51E"/>
    <w:rsid w:val="06ADEE12"/>
    <w:rsid w:val="06AF0521"/>
    <w:rsid w:val="06AF6104"/>
    <w:rsid w:val="06B2684C"/>
    <w:rsid w:val="06B7DEF9"/>
    <w:rsid w:val="06B7EABF"/>
    <w:rsid w:val="06B9A776"/>
    <w:rsid w:val="06BA07D0"/>
    <w:rsid w:val="06BA8C8C"/>
    <w:rsid w:val="06BA8D58"/>
    <w:rsid w:val="06BB5A22"/>
    <w:rsid w:val="06BBC18F"/>
    <w:rsid w:val="06BCC41B"/>
    <w:rsid w:val="06BDBA5A"/>
    <w:rsid w:val="06BDE1E2"/>
    <w:rsid w:val="06BE5C99"/>
    <w:rsid w:val="06C007B0"/>
    <w:rsid w:val="06C1734D"/>
    <w:rsid w:val="06C19C25"/>
    <w:rsid w:val="06C38EB4"/>
    <w:rsid w:val="06C3B51D"/>
    <w:rsid w:val="06C4F3F8"/>
    <w:rsid w:val="06C53CE6"/>
    <w:rsid w:val="06C5D707"/>
    <w:rsid w:val="06C60F20"/>
    <w:rsid w:val="06C658D5"/>
    <w:rsid w:val="06C677A0"/>
    <w:rsid w:val="06C7C2B6"/>
    <w:rsid w:val="06C84DAF"/>
    <w:rsid w:val="06C8E26D"/>
    <w:rsid w:val="06C93D08"/>
    <w:rsid w:val="06CA83AE"/>
    <w:rsid w:val="06CAD9D3"/>
    <w:rsid w:val="06CB960B"/>
    <w:rsid w:val="06CBD9AE"/>
    <w:rsid w:val="06CE2A69"/>
    <w:rsid w:val="06CE78AC"/>
    <w:rsid w:val="06CE78EA"/>
    <w:rsid w:val="06D011D2"/>
    <w:rsid w:val="06D11542"/>
    <w:rsid w:val="06D17DD0"/>
    <w:rsid w:val="06D2B636"/>
    <w:rsid w:val="06D3E62C"/>
    <w:rsid w:val="06D48080"/>
    <w:rsid w:val="06D4E4CF"/>
    <w:rsid w:val="06D6E1D0"/>
    <w:rsid w:val="06D7E9DB"/>
    <w:rsid w:val="06D8A0AD"/>
    <w:rsid w:val="06D921F8"/>
    <w:rsid w:val="06D9C242"/>
    <w:rsid w:val="06DAFA4C"/>
    <w:rsid w:val="06DB3A5C"/>
    <w:rsid w:val="06DC15FF"/>
    <w:rsid w:val="06DEB663"/>
    <w:rsid w:val="06DED29D"/>
    <w:rsid w:val="06DEDD50"/>
    <w:rsid w:val="06DF9413"/>
    <w:rsid w:val="06E03655"/>
    <w:rsid w:val="06E166FD"/>
    <w:rsid w:val="06E185D7"/>
    <w:rsid w:val="06E18606"/>
    <w:rsid w:val="06E1AF99"/>
    <w:rsid w:val="06E2CFC4"/>
    <w:rsid w:val="06E7E996"/>
    <w:rsid w:val="06E8022B"/>
    <w:rsid w:val="06E90DE4"/>
    <w:rsid w:val="06E9383C"/>
    <w:rsid w:val="06E9ACCC"/>
    <w:rsid w:val="06E9EEAF"/>
    <w:rsid w:val="06EA86B8"/>
    <w:rsid w:val="06EAC9EE"/>
    <w:rsid w:val="06EBB133"/>
    <w:rsid w:val="06EBD774"/>
    <w:rsid w:val="06EC9970"/>
    <w:rsid w:val="06ECB57F"/>
    <w:rsid w:val="06EDD887"/>
    <w:rsid w:val="06EE7920"/>
    <w:rsid w:val="06EFC0B7"/>
    <w:rsid w:val="06EFD056"/>
    <w:rsid w:val="06F0F6F1"/>
    <w:rsid w:val="06F34185"/>
    <w:rsid w:val="06F65713"/>
    <w:rsid w:val="06F66617"/>
    <w:rsid w:val="06F6C44B"/>
    <w:rsid w:val="06F9708A"/>
    <w:rsid w:val="06F993C8"/>
    <w:rsid w:val="06F9BFBD"/>
    <w:rsid w:val="06FA9F13"/>
    <w:rsid w:val="06FBBD7E"/>
    <w:rsid w:val="06FC8004"/>
    <w:rsid w:val="06FE3E5D"/>
    <w:rsid w:val="06FE5E4B"/>
    <w:rsid w:val="06FE6498"/>
    <w:rsid w:val="06FF8903"/>
    <w:rsid w:val="070496CB"/>
    <w:rsid w:val="0704E7BF"/>
    <w:rsid w:val="07050042"/>
    <w:rsid w:val="07078518"/>
    <w:rsid w:val="070786DA"/>
    <w:rsid w:val="070813B9"/>
    <w:rsid w:val="070864C6"/>
    <w:rsid w:val="0709A460"/>
    <w:rsid w:val="070A3044"/>
    <w:rsid w:val="070A3F1E"/>
    <w:rsid w:val="070AB4A7"/>
    <w:rsid w:val="070BD835"/>
    <w:rsid w:val="070C4233"/>
    <w:rsid w:val="070C653D"/>
    <w:rsid w:val="070D3EA3"/>
    <w:rsid w:val="070D77B7"/>
    <w:rsid w:val="070E53CF"/>
    <w:rsid w:val="070F0121"/>
    <w:rsid w:val="07101477"/>
    <w:rsid w:val="07116347"/>
    <w:rsid w:val="071205A4"/>
    <w:rsid w:val="071252B8"/>
    <w:rsid w:val="07135225"/>
    <w:rsid w:val="07148F6A"/>
    <w:rsid w:val="0714FA03"/>
    <w:rsid w:val="07155998"/>
    <w:rsid w:val="0715ECA3"/>
    <w:rsid w:val="071613B2"/>
    <w:rsid w:val="071706FB"/>
    <w:rsid w:val="071777CD"/>
    <w:rsid w:val="0717D706"/>
    <w:rsid w:val="0718DD30"/>
    <w:rsid w:val="071BA82F"/>
    <w:rsid w:val="071BACE5"/>
    <w:rsid w:val="071D17BC"/>
    <w:rsid w:val="071EFFB1"/>
    <w:rsid w:val="071F184D"/>
    <w:rsid w:val="071FB86F"/>
    <w:rsid w:val="0722198B"/>
    <w:rsid w:val="07231768"/>
    <w:rsid w:val="0723455F"/>
    <w:rsid w:val="07242DF3"/>
    <w:rsid w:val="07244E46"/>
    <w:rsid w:val="07265168"/>
    <w:rsid w:val="0726B419"/>
    <w:rsid w:val="07273481"/>
    <w:rsid w:val="0727F6D6"/>
    <w:rsid w:val="072801D4"/>
    <w:rsid w:val="072A1A7F"/>
    <w:rsid w:val="072A36E7"/>
    <w:rsid w:val="072A3EBC"/>
    <w:rsid w:val="072D050B"/>
    <w:rsid w:val="072D57C9"/>
    <w:rsid w:val="072D72EC"/>
    <w:rsid w:val="072E36E9"/>
    <w:rsid w:val="072E9376"/>
    <w:rsid w:val="072ED854"/>
    <w:rsid w:val="072F000E"/>
    <w:rsid w:val="0730061C"/>
    <w:rsid w:val="0730ECFC"/>
    <w:rsid w:val="0733917C"/>
    <w:rsid w:val="0733B4FF"/>
    <w:rsid w:val="07357278"/>
    <w:rsid w:val="0738CEDF"/>
    <w:rsid w:val="073BD8ED"/>
    <w:rsid w:val="073E28F9"/>
    <w:rsid w:val="073EE73E"/>
    <w:rsid w:val="073F4B27"/>
    <w:rsid w:val="073FF451"/>
    <w:rsid w:val="074027BA"/>
    <w:rsid w:val="07420B44"/>
    <w:rsid w:val="07422768"/>
    <w:rsid w:val="0743854C"/>
    <w:rsid w:val="07440FBC"/>
    <w:rsid w:val="074484A2"/>
    <w:rsid w:val="0748BC6F"/>
    <w:rsid w:val="0748CD59"/>
    <w:rsid w:val="0749C624"/>
    <w:rsid w:val="074A5B46"/>
    <w:rsid w:val="074AB285"/>
    <w:rsid w:val="074B26FE"/>
    <w:rsid w:val="074F0BB5"/>
    <w:rsid w:val="074F1682"/>
    <w:rsid w:val="074F77E1"/>
    <w:rsid w:val="0750C165"/>
    <w:rsid w:val="075434EE"/>
    <w:rsid w:val="0754643E"/>
    <w:rsid w:val="0754B080"/>
    <w:rsid w:val="07574380"/>
    <w:rsid w:val="07576AD6"/>
    <w:rsid w:val="0757FD66"/>
    <w:rsid w:val="07592DC9"/>
    <w:rsid w:val="075955A5"/>
    <w:rsid w:val="075957F2"/>
    <w:rsid w:val="0759880D"/>
    <w:rsid w:val="07599FBA"/>
    <w:rsid w:val="075A47F3"/>
    <w:rsid w:val="075A5822"/>
    <w:rsid w:val="075A7348"/>
    <w:rsid w:val="075AA596"/>
    <w:rsid w:val="075B89A4"/>
    <w:rsid w:val="075BC0A9"/>
    <w:rsid w:val="075E2BCA"/>
    <w:rsid w:val="075EC02B"/>
    <w:rsid w:val="075FD4F7"/>
    <w:rsid w:val="0760387D"/>
    <w:rsid w:val="0761D4F1"/>
    <w:rsid w:val="0763782A"/>
    <w:rsid w:val="0764B0BF"/>
    <w:rsid w:val="0764C949"/>
    <w:rsid w:val="0765EFE5"/>
    <w:rsid w:val="07662018"/>
    <w:rsid w:val="0766678A"/>
    <w:rsid w:val="0766BE79"/>
    <w:rsid w:val="0766F72E"/>
    <w:rsid w:val="07689909"/>
    <w:rsid w:val="07695F77"/>
    <w:rsid w:val="07697D52"/>
    <w:rsid w:val="076ACC93"/>
    <w:rsid w:val="076ADED0"/>
    <w:rsid w:val="076B002B"/>
    <w:rsid w:val="076B44F0"/>
    <w:rsid w:val="076F78B0"/>
    <w:rsid w:val="076FA554"/>
    <w:rsid w:val="076FB1E9"/>
    <w:rsid w:val="0772078A"/>
    <w:rsid w:val="07741016"/>
    <w:rsid w:val="077541BD"/>
    <w:rsid w:val="0775EBDB"/>
    <w:rsid w:val="0775F526"/>
    <w:rsid w:val="07761159"/>
    <w:rsid w:val="077740BC"/>
    <w:rsid w:val="07786856"/>
    <w:rsid w:val="07792D97"/>
    <w:rsid w:val="077B8C98"/>
    <w:rsid w:val="077C4D0E"/>
    <w:rsid w:val="077C8DE0"/>
    <w:rsid w:val="077D644F"/>
    <w:rsid w:val="07807CA4"/>
    <w:rsid w:val="078090A9"/>
    <w:rsid w:val="078459C0"/>
    <w:rsid w:val="0785865C"/>
    <w:rsid w:val="07860E0D"/>
    <w:rsid w:val="0786A1F8"/>
    <w:rsid w:val="07875206"/>
    <w:rsid w:val="07898B8D"/>
    <w:rsid w:val="078B7EE6"/>
    <w:rsid w:val="078D70DA"/>
    <w:rsid w:val="078EF64A"/>
    <w:rsid w:val="078F788A"/>
    <w:rsid w:val="078F9A77"/>
    <w:rsid w:val="07909278"/>
    <w:rsid w:val="07922DE6"/>
    <w:rsid w:val="07942002"/>
    <w:rsid w:val="0794A8BB"/>
    <w:rsid w:val="0796BE26"/>
    <w:rsid w:val="07971D2C"/>
    <w:rsid w:val="0797A1A0"/>
    <w:rsid w:val="0799E762"/>
    <w:rsid w:val="079AD8F5"/>
    <w:rsid w:val="079C4B64"/>
    <w:rsid w:val="079CBC2A"/>
    <w:rsid w:val="079DEC7E"/>
    <w:rsid w:val="079E59BE"/>
    <w:rsid w:val="079E845D"/>
    <w:rsid w:val="079EE1BB"/>
    <w:rsid w:val="07A21EB8"/>
    <w:rsid w:val="07A3CEA8"/>
    <w:rsid w:val="07A42B2F"/>
    <w:rsid w:val="07A48BEB"/>
    <w:rsid w:val="07A6D0F6"/>
    <w:rsid w:val="07AA2D7D"/>
    <w:rsid w:val="07AA6750"/>
    <w:rsid w:val="07AAE260"/>
    <w:rsid w:val="07AC0CFB"/>
    <w:rsid w:val="07AC2165"/>
    <w:rsid w:val="07AC4F89"/>
    <w:rsid w:val="07AC7CF5"/>
    <w:rsid w:val="07ACDE9D"/>
    <w:rsid w:val="07AD1997"/>
    <w:rsid w:val="07AE0883"/>
    <w:rsid w:val="07AE6306"/>
    <w:rsid w:val="07AE812C"/>
    <w:rsid w:val="07B0A3CF"/>
    <w:rsid w:val="07B1524E"/>
    <w:rsid w:val="07B3A695"/>
    <w:rsid w:val="07B3D430"/>
    <w:rsid w:val="07B507BE"/>
    <w:rsid w:val="07B9F5CF"/>
    <w:rsid w:val="07BA54CF"/>
    <w:rsid w:val="07BBB388"/>
    <w:rsid w:val="07BCCDFF"/>
    <w:rsid w:val="07BD40DA"/>
    <w:rsid w:val="07BE4B67"/>
    <w:rsid w:val="07BF8B1D"/>
    <w:rsid w:val="07C03B00"/>
    <w:rsid w:val="07C1A314"/>
    <w:rsid w:val="07C1ACCE"/>
    <w:rsid w:val="07C216CE"/>
    <w:rsid w:val="07C316F9"/>
    <w:rsid w:val="07C42101"/>
    <w:rsid w:val="07C4E354"/>
    <w:rsid w:val="07C6329B"/>
    <w:rsid w:val="07C6513E"/>
    <w:rsid w:val="07C985C0"/>
    <w:rsid w:val="07CBCE51"/>
    <w:rsid w:val="07CC0359"/>
    <w:rsid w:val="07CCFDB9"/>
    <w:rsid w:val="07CD1DC2"/>
    <w:rsid w:val="07CF015C"/>
    <w:rsid w:val="07CF4C13"/>
    <w:rsid w:val="07D326A2"/>
    <w:rsid w:val="07D4C16A"/>
    <w:rsid w:val="07D5FD0B"/>
    <w:rsid w:val="07D6E688"/>
    <w:rsid w:val="07D77643"/>
    <w:rsid w:val="07D8A31F"/>
    <w:rsid w:val="07D8EFF9"/>
    <w:rsid w:val="07D9110A"/>
    <w:rsid w:val="07D951FF"/>
    <w:rsid w:val="07DA9E83"/>
    <w:rsid w:val="07DAB9D7"/>
    <w:rsid w:val="07DAF0E1"/>
    <w:rsid w:val="07DC8591"/>
    <w:rsid w:val="07DCE8F5"/>
    <w:rsid w:val="07DD9E2A"/>
    <w:rsid w:val="07E0711A"/>
    <w:rsid w:val="07E07BD9"/>
    <w:rsid w:val="07E15EDA"/>
    <w:rsid w:val="07E15F64"/>
    <w:rsid w:val="07E1DEAE"/>
    <w:rsid w:val="07E230FB"/>
    <w:rsid w:val="07E27612"/>
    <w:rsid w:val="07E33A07"/>
    <w:rsid w:val="07E3BC15"/>
    <w:rsid w:val="07E402D3"/>
    <w:rsid w:val="07E406B8"/>
    <w:rsid w:val="07E57945"/>
    <w:rsid w:val="07E57C55"/>
    <w:rsid w:val="07E69129"/>
    <w:rsid w:val="07E7281B"/>
    <w:rsid w:val="07E731A4"/>
    <w:rsid w:val="07E759F0"/>
    <w:rsid w:val="07E771A7"/>
    <w:rsid w:val="07E82492"/>
    <w:rsid w:val="07E96685"/>
    <w:rsid w:val="07EA7E53"/>
    <w:rsid w:val="07EAEC3F"/>
    <w:rsid w:val="07EB04A4"/>
    <w:rsid w:val="07EB4273"/>
    <w:rsid w:val="07EC596B"/>
    <w:rsid w:val="07EC7F0D"/>
    <w:rsid w:val="07EC88B5"/>
    <w:rsid w:val="07EEAB6D"/>
    <w:rsid w:val="07EEBD92"/>
    <w:rsid w:val="07EEBE3B"/>
    <w:rsid w:val="07F1BBB1"/>
    <w:rsid w:val="07F21D2C"/>
    <w:rsid w:val="07F373EF"/>
    <w:rsid w:val="07F4833F"/>
    <w:rsid w:val="07F48AD0"/>
    <w:rsid w:val="07F620EC"/>
    <w:rsid w:val="07F7D953"/>
    <w:rsid w:val="07F7E9C6"/>
    <w:rsid w:val="07F9F325"/>
    <w:rsid w:val="07FA1B8B"/>
    <w:rsid w:val="07FC4539"/>
    <w:rsid w:val="08006836"/>
    <w:rsid w:val="08014113"/>
    <w:rsid w:val="08036811"/>
    <w:rsid w:val="0803E278"/>
    <w:rsid w:val="08048586"/>
    <w:rsid w:val="08054D72"/>
    <w:rsid w:val="080557CB"/>
    <w:rsid w:val="0805BDD0"/>
    <w:rsid w:val="0805D04C"/>
    <w:rsid w:val="08062D92"/>
    <w:rsid w:val="080811DC"/>
    <w:rsid w:val="08082987"/>
    <w:rsid w:val="0808622D"/>
    <w:rsid w:val="0808D187"/>
    <w:rsid w:val="0808D780"/>
    <w:rsid w:val="080B0C22"/>
    <w:rsid w:val="080C205D"/>
    <w:rsid w:val="080C7013"/>
    <w:rsid w:val="080C887C"/>
    <w:rsid w:val="080FAFFD"/>
    <w:rsid w:val="08108C1C"/>
    <w:rsid w:val="0810BE56"/>
    <w:rsid w:val="0810C51F"/>
    <w:rsid w:val="08118E99"/>
    <w:rsid w:val="08120B8A"/>
    <w:rsid w:val="08131D69"/>
    <w:rsid w:val="0813B8A2"/>
    <w:rsid w:val="081419D3"/>
    <w:rsid w:val="08147017"/>
    <w:rsid w:val="0814FA7B"/>
    <w:rsid w:val="081750AB"/>
    <w:rsid w:val="081843D6"/>
    <w:rsid w:val="0818A5CB"/>
    <w:rsid w:val="0818BFF3"/>
    <w:rsid w:val="081A6518"/>
    <w:rsid w:val="081BF4A7"/>
    <w:rsid w:val="081C54A7"/>
    <w:rsid w:val="081DCAB5"/>
    <w:rsid w:val="081EE05C"/>
    <w:rsid w:val="0821C5D2"/>
    <w:rsid w:val="0823BC85"/>
    <w:rsid w:val="0824FA77"/>
    <w:rsid w:val="0825D0DF"/>
    <w:rsid w:val="08263765"/>
    <w:rsid w:val="08279635"/>
    <w:rsid w:val="08287217"/>
    <w:rsid w:val="082A1713"/>
    <w:rsid w:val="082A6C5F"/>
    <w:rsid w:val="082ABC37"/>
    <w:rsid w:val="082AC313"/>
    <w:rsid w:val="082AEB5C"/>
    <w:rsid w:val="082B1E13"/>
    <w:rsid w:val="082B8FCA"/>
    <w:rsid w:val="082BF1C4"/>
    <w:rsid w:val="082C7844"/>
    <w:rsid w:val="082D9F1D"/>
    <w:rsid w:val="082DDF10"/>
    <w:rsid w:val="082EA7C4"/>
    <w:rsid w:val="082EAB73"/>
    <w:rsid w:val="082FFA81"/>
    <w:rsid w:val="08305CB5"/>
    <w:rsid w:val="0830B440"/>
    <w:rsid w:val="08340D5E"/>
    <w:rsid w:val="0835B3BB"/>
    <w:rsid w:val="0835B978"/>
    <w:rsid w:val="08387E31"/>
    <w:rsid w:val="08388A54"/>
    <w:rsid w:val="0839105F"/>
    <w:rsid w:val="083C43C9"/>
    <w:rsid w:val="083C6E07"/>
    <w:rsid w:val="08409F61"/>
    <w:rsid w:val="0840C294"/>
    <w:rsid w:val="08416956"/>
    <w:rsid w:val="08453C81"/>
    <w:rsid w:val="08465E89"/>
    <w:rsid w:val="0846B1DD"/>
    <w:rsid w:val="0846B825"/>
    <w:rsid w:val="08487462"/>
    <w:rsid w:val="084A5AC4"/>
    <w:rsid w:val="084B2BE0"/>
    <w:rsid w:val="084CE126"/>
    <w:rsid w:val="084CF3F2"/>
    <w:rsid w:val="084D6347"/>
    <w:rsid w:val="084D6BE1"/>
    <w:rsid w:val="084F3D75"/>
    <w:rsid w:val="084F54E6"/>
    <w:rsid w:val="08505B35"/>
    <w:rsid w:val="0850DA30"/>
    <w:rsid w:val="085214BB"/>
    <w:rsid w:val="08556D56"/>
    <w:rsid w:val="08560A35"/>
    <w:rsid w:val="08565289"/>
    <w:rsid w:val="085689B8"/>
    <w:rsid w:val="085692A4"/>
    <w:rsid w:val="0856A77A"/>
    <w:rsid w:val="08573853"/>
    <w:rsid w:val="0859B353"/>
    <w:rsid w:val="085A5936"/>
    <w:rsid w:val="085F1A04"/>
    <w:rsid w:val="085FD995"/>
    <w:rsid w:val="085FEC74"/>
    <w:rsid w:val="085FEDCA"/>
    <w:rsid w:val="08628DB7"/>
    <w:rsid w:val="0863D57B"/>
    <w:rsid w:val="0863E4B6"/>
    <w:rsid w:val="08642FC9"/>
    <w:rsid w:val="0864B2D8"/>
    <w:rsid w:val="08659561"/>
    <w:rsid w:val="08662908"/>
    <w:rsid w:val="08682E1E"/>
    <w:rsid w:val="086A9F4E"/>
    <w:rsid w:val="086C39B1"/>
    <w:rsid w:val="086C6D2D"/>
    <w:rsid w:val="086D55DA"/>
    <w:rsid w:val="086DA5EA"/>
    <w:rsid w:val="086DAEC8"/>
    <w:rsid w:val="086DCE7C"/>
    <w:rsid w:val="086DE494"/>
    <w:rsid w:val="0871633E"/>
    <w:rsid w:val="0872597D"/>
    <w:rsid w:val="08727E73"/>
    <w:rsid w:val="08731EDC"/>
    <w:rsid w:val="0874523F"/>
    <w:rsid w:val="0875B0FA"/>
    <w:rsid w:val="08768DDB"/>
    <w:rsid w:val="0876FF5C"/>
    <w:rsid w:val="087887A8"/>
    <w:rsid w:val="0879B9B5"/>
    <w:rsid w:val="087A3FD1"/>
    <w:rsid w:val="087A7DB1"/>
    <w:rsid w:val="087A9969"/>
    <w:rsid w:val="087B130A"/>
    <w:rsid w:val="087B3A6D"/>
    <w:rsid w:val="087C4F06"/>
    <w:rsid w:val="087D94EF"/>
    <w:rsid w:val="087E315B"/>
    <w:rsid w:val="087ED75F"/>
    <w:rsid w:val="08813442"/>
    <w:rsid w:val="0882F1D6"/>
    <w:rsid w:val="0884F208"/>
    <w:rsid w:val="088621DB"/>
    <w:rsid w:val="088711A0"/>
    <w:rsid w:val="088726B4"/>
    <w:rsid w:val="0887C597"/>
    <w:rsid w:val="088875C8"/>
    <w:rsid w:val="0888DA04"/>
    <w:rsid w:val="0889D794"/>
    <w:rsid w:val="088C1C56"/>
    <w:rsid w:val="088C2710"/>
    <w:rsid w:val="088DAA5A"/>
    <w:rsid w:val="088DE7C8"/>
    <w:rsid w:val="088E25FB"/>
    <w:rsid w:val="088F49A1"/>
    <w:rsid w:val="088F9BE2"/>
    <w:rsid w:val="0890EB5C"/>
    <w:rsid w:val="08918206"/>
    <w:rsid w:val="08922A17"/>
    <w:rsid w:val="089421B4"/>
    <w:rsid w:val="0894D74F"/>
    <w:rsid w:val="0894DFCE"/>
    <w:rsid w:val="0895F95C"/>
    <w:rsid w:val="08962E4C"/>
    <w:rsid w:val="08969841"/>
    <w:rsid w:val="0896DE85"/>
    <w:rsid w:val="089A064B"/>
    <w:rsid w:val="089A5B55"/>
    <w:rsid w:val="089A64E3"/>
    <w:rsid w:val="089B2051"/>
    <w:rsid w:val="089C6275"/>
    <w:rsid w:val="089CE13C"/>
    <w:rsid w:val="089D1655"/>
    <w:rsid w:val="08A20746"/>
    <w:rsid w:val="08A3CF86"/>
    <w:rsid w:val="08A55081"/>
    <w:rsid w:val="08A5A45A"/>
    <w:rsid w:val="08A62BDB"/>
    <w:rsid w:val="08A695C5"/>
    <w:rsid w:val="08A79028"/>
    <w:rsid w:val="08A81EDF"/>
    <w:rsid w:val="08A820F3"/>
    <w:rsid w:val="08A9F9C2"/>
    <w:rsid w:val="08AA80AC"/>
    <w:rsid w:val="08AAF2AA"/>
    <w:rsid w:val="08AC46F6"/>
    <w:rsid w:val="08ACE53B"/>
    <w:rsid w:val="08ADF7F4"/>
    <w:rsid w:val="08AE4A66"/>
    <w:rsid w:val="08AE7231"/>
    <w:rsid w:val="08AEA161"/>
    <w:rsid w:val="08AF61E3"/>
    <w:rsid w:val="08B19F78"/>
    <w:rsid w:val="08B371E9"/>
    <w:rsid w:val="08B3F4EF"/>
    <w:rsid w:val="08B5F8BD"/>
    <w:rsid w:val="08B85762"/>
    <w:rsid w:val="08BA07F8"/>
    <w:rsid w:val="08BA5136"/>
    <w:rsid w:val="08BA5173"/>
    <w:rsid w:val="08BA7BF0"/>
    <w:rsid w:val="08BA886C"/>
    <w:rsid w:val="08BC1B58"/>
    <w:rsid w:val="08BC2E1B"/>
    <w:rsid w:val="08BF3EB7"/>
    <w:rsid w:val="08C0AF17"/>
    <w:rsid w:val="08C2834C"/>
    <w:rsid w:val="08C319EB"/>
    <w:rsid w:val="08C4DFDB"/>
    <w:rsid w:val="08C5043D"/>
    <w:rsid w:val="08C52EA7"/>
    <w:rsid w:val="08C6D338"/>
    <w:rsid w:val="08C717F2"/>
    <w:rsid w:val="08C7950B"/>
    <w:rsid w:val="08C89C71"/>
    <w:rsid w:val="08C8A943"/>
    <w:rsid w:val="08CAD595"/>
    <w:rsid w:val="08CAEBF7"/>
    <w:rsid w:val="08CB3FB7"/>
    <w:rsid w:val="08CC8EF4"/>
    <w:rsid w:val="08CDA9BE"/>
    <w:rsid w:val="08CDDA7A"/>
    <w:rsid w:val="08CDFE30"/>
    <w:rsid w:val="08CEA19D"/>
    <w:rsid w:val="08CF17F0"/>
    <w:rsid w:val="08CF9965"/>
    <w:rsid w:val="08D39E86"/>
    <w:rsid w:val="08D3F3F0"/>
    <w:rsid w:val="08D511FB"/>
    <w:rsid w:val="08D6A7E7"/>
    <w:rsid w:val="08D6B4A5"/>
    <w:rsid w:val="08D6DB1C"/>
    <w:rsid w:val="08D87DD5"/>
    <w:rsid w:val="08D8B77D"/>
    <w:rsid w:val="08DB65B2"/>
    <w:rsid w:val="08DB7C6B"/>
    <w:rsid w:val="08DC288D"/>
    <w:rsid w:val="08DFECB5"/>
    <w:rsid w:val="08E087CC"/>
    <w:rsid w:val="08E1028A"/>
    <w:rsid w:val="08E42011"/>
    <w:rsid w:val="08E4344C"/>
    <w:rsid w:val="08E49B98"/>
    <w:rsid w:val="08E4A795"/>
    <w:rsid w:val="08E59BFC"/>
    <w:rsid w:val="08E8BC49"/>
    <w:rsid w:val="08E9A654"/>
    <w:rsid w:val="08EA41F7"/>
    <w:rsid w:val="08EB1CA5"/>
    <w:rsid w:val="08F1060A"/>
    <w:rsid w:val="08F10701"/>
    <w:rsid w:val="08F14EB3"/>
    <w:rsid w:val="08F15CF9"/>
    <w:rsid w:val="08F1DA9E"/>
    <w:rsid w:val="08F34D10"/>
    <w:rsid w:val="08F45D83"/>
    <w:rsid w:val="08F512AB"/>
    <w:rsid w:val="08F51FEC"/>
    <w:rsid w:val="08F5FF26"/>
    <w:rsid w:val="08F78740"/>
    <w:rsid w:val="08F8D466"/>
    <w:rsid w:val="08F9AB51"/>
    <w:rsid w:val="08F9ED24"/>
    <w:rsid w:val="08FB2AF4"/>
    <w:rsid w:val="08FC6A5A"/>
    <w:rsid w:val="08FC732B"/>
    <w:rsid w:val="08FCE42A"/>
    <w:rsid w:val="08FDA7A9"/>
    <w:rsid w:val="08FF948E"/>
    <w:rsid w:val="09005AA2"/>
    <w:rsid w:val="09014EA3"/>
    <w:rsid w:val="0902BEDF"/>
    <w:rsid w:val="090301F9"/>
    <w:rsid w:val="0903DFF2"/>
    <w:rsid w:val="0903F4BC"/>
    <w:rsid w:val="090489D2"/>
    <w:rsid w:val="09055C4F"/>
    <w:rsid w:val="09061262"/>
    <w:rsid w:val="0909FAE5"/>
    <w:rsid w:val="090A04A7"/>
    <w:rsid w:val="090B066C"/>
    <w:rsid w:val="090D8848"/>
    <w:rsid w:val="0910D304"/>
    <w:rsid w:val="0913BA8F"/>
    <w:rsid w:val="0913D145"/>
    <w:rsid w:val="09146E78"/>
    <w:rsid w:val="0916A4C4"/>
    <w:rsid w:val="09181D53"/>
    <w:rsid w:val="09187459"/>
    <w:rsid w:val="091892B9"/>
    <w:rsid w:val="091956FB"/>
    <w:rsid w:val="0919CC9D"/>
    <w:rsid w:val="091AC31D"/>
    <w:rsid w:val="091D0FDF"/>
    <w:rsid w:val="091D25C6"/>
    <w:rsid w:val="091F5336"/>
    <w:rsid w:val="0921B890"/>
    <w:rsid w:val="09231F81"/>
    <w:rsid w:val="09238EAA"/>
    <w:rsid w:val="092443C3"/>
    <w:rsid w:val="0925CBDD"/>
    <w:rsid w:val="09261065"/>
    <w:rsid w:val="0926A16C"/>
    <w:rsid w:val="0929140B"/>
    <w:rsid w:val="09294AAD"/>
    <w:rsid w:val="09298FAD"/>
    <w:rsid w:val="0929F640"/>
    <w:rsid w:val="092A170A"/>
    <w:rsid w:val="092A6D78"/>
    <w:rsid w:val="092B9D09"/>
    <w:rsid w:val="092BE415"/>
    <w:rsid w:val="092C3DFE"/>
    <w:rsid w:val="092CFE82"/>
    <w:rsid w:val="092D46D5"/>
    <w:rsid w:val="092DD0F0"/>
    <w:rsid w:val="092E348E"/>
    <w:rsid w:val="092F0CCF"/>
    <w:rsid w:val="092F67B9"/>
    <w:rsid w:val="092F8291"/>
    <w:rsid w:val="0930303F"/>
    <w:rsid w:val="09315C71"/>
    <w:rsid w:val="0931B656"/>
    <w:rsid w:val="0931E669"/>
    <w:rsid w:val="09363870"/>
    <w:rsid w:val="0936397D"/>
    <w:rsid w:val="0937397F"/>
    <w:rsid w:val="093933B4"/>
    <w:rsid w:val="09398EBC"/>
    <w:rsid w:val="0939F1D6"/>
    <w:rsid w:val="093AFC2C"/>
    <w:rsid w:val="093B3DA9"/>
    <w:rsid w:val="093D5F24"/>
    <w:rsid w:val="093DB573"/>
    <w:rsid w:val="093E6596"/>
    <w:rsid w:val="0940AE4A"/>
    <w:rsid w:val="09417BA4"/>
    <w:rsid w:val="09428D31"/>
    <w:rsid w:val="09440508"/>
    <w:rsid w:val="09440BB2"/>
    <w:rsid w:val="0944739E"/>
    <w:rsid w:val="094473F8"/>
    <w:rsid w:val="0946182F"/>
    <w:rsid w:val="094618CE"/>
    <w:rsid w:val="0947BBA1"/>
    <w:rsid w:val="09488F02"/>
    <w:rsid w:val="094A9752"/>
    <w:rsid w:val="094BFF17"/>
    <w:rsid w:val="094D9500"/>
    <w:rsid w:val="094E76B6"/>
    <w:rsid w:val="094E7FED"/>
    <w:rsid w:val="0950FCD4"/>
    <w:rsid w:val="0954172B"/>
    <w:rsid w:val="0957221D"/>
    <w:rsid w:val="0959F4B0"/>
    <w:rsid w:val="095A0AAE"/>
    <w:rsid w:val="095AB3BD"/>
    <w:rsid w:val="095C49C9"/>
    <w:rsid w:val="095E2F38"/>
    <w:rsid w:val="09611868"/>
    <w:rsid w:val="09626CDD"/>
    <w:rsid w:val="096309AB"/>
    <w:rsid w:val="0966C863"/>
    <w:rsid w:val="0966E0DF"/>
    <w:rsid w:val="09679B23"/>
    <w:rsid w:val="09686875"/>
    <w:rsid w:val="0968DB21"/>
    <w:rsid w:val="09691FA2"/>
    <w:rsid w:val="096933AD"/>
    <w:rsid w:val="09695F2B"/>
    <w:rsid w:val="096A3483"/>
    <w:rsid w:val="096AC541"/>
    <w:rsid w:val="096C3DE9"/>
    <w:rsid w:val="096CB798"/>
    <w:rsid w:val="096CC642"/>
    <w:rsid w:val="096D4275"/>
    <w:rsid w:val="096EFA12"/>
    <w:rsid w:val="0971EF95"/>
    <w:rsid w:val="0972B2B0"/>
    <w:rsid w:val="0972D60D"/>
    <w:rsid w:val="09748DBB"/>
    <w:rsid w:val="0977965D"/>
    <w:rsid w:val="0977EDCA"/>
    <w:rsid w:val="0978D27B"/>
    <w:rsid w:val="097A668E"/>
    <w:rsid w:val="097BDB4E"/>
    <w:rsid w:val="097C4908"/>
    <w:rsid w:val="097C9BB6"/>
    <w:rsid w:val="097CAD68"/>
    <w:rsid w:val="097CC0F9"/>
    <w:rsid w:val="097CFDA1"/>
    <w:rsid w:val="097D0E4D"/>
    <w:rsid w:val="097DB6F7"/>
    <w:rsid w:val="097E5932"/>
    <w:rsid w:val="097E77B7"/>
    <w:rsid w:val="097F3E6C"/>
    <w:rsid w:val="098114EE"/>
    <w:rsid w:val="0981881F"/>
    <w:rsid w:val="09823D2E"/>
    <w:rsid w:val="0982F1A4"/>
    <w:rsid w:val="0983F005"/>
    <w:rsid w:val="098545DC"/>
    <w:rsid w:val="0985B133"/>
    <w:rsid w:val="09861A74"/>
    <w:rsid w:val="09872799"/>
    <w:rsid w:val="09886F25"/>
    <w:rsid w:val="098A32D7"/>
    <w:rsid w:val="098A521A"/>
    <w:rsid w:val="098ABD95"/>
    <w:rsid w:val="098C9A6B"/>
    <w:rsid w:val="098CC425"/>
    <w:rsid w:val="098CDB61"/>
    <w:rsid w:val="098DC834"/>
    <w:rsid w:val="098E6CB3"/>
    <w:rsid w:val="098FDC87"/>
    <w:rsid w:val="09901B2C"/>
    <w:rsid w:val="09919AE0"/>
    <w:rsid w:val="09949A5F"/>
    <w:rsid w:val="0995A92C"/>
    <w:rsid w:val="09960282"/>
    <w:rsid w:val="0996224A"/>
    <w:rsid w:val="0996C1F8"/>
    <w:rsid w:val="0997BBD8"/>
    <w:rsid w:val="09992142"/>
    <w:rsid w:val="099A167C"/>
    <w:rsid w:val="099D490B"/>
    <w:rsid w:val="099D6542"/>
    <w:rsid w:val="099DB7A6"/>
    <w:rsid w:val="099F6499"/>
    <w:rsid w:val="099F9AFE"/>
    <w:rsid w:val="09A0264B"/>
    <w:rsid w:val="09A14C66"/>
    <w:rsid w:val="09A4A1C0"/>
    <w:rsid w:val="09A59558"/>
    <w:rsid w:val="09A64CD2"/>
    <w:rsid w:val="09A735EB"/>
    <w:rsid w:val="09A838EE"/>
    <w:rsid w:val="09AA9B2A"/>
    <w:rsid w:val="09AC9B11"/>
    <w:rsid w:val="09ACF6CC"/>
    <w:rsid w:val="09AE6EE8"/>
    <w:rsid w:val="09B0DF60"/>
    <w:rsid w:val="09B19EC2"/>
    <w:rsid w:val="09B281A2"/>
    <w:rsid w:val="09B3C8A1"/>
    <w:rsid w:val="09B4F336"/>
    <w:rsid w:val="09B815B3"/>
    <w:rsid w:val="09B85630"/>
    <w:rsid w:val="09B8C3E7"/>
    <w:rsid w:val="09B9FB7A"/>
    <w:rsid w:val="09BA4CBC"/>
    <w:rsid w:val="09BE8992"/>
    <w:rsid w:val="09BEEE8C"/>
    <w:rsid w:val="09C1519C"/>
    <w:rsid w:val="09C294CB"/>
    <w:rsid w:val="09C29CB9"/>
    <w:rsid w:val="09C4405A"/>
    <w:rsid w:val="09C53171"/>
    <w:rsid w:val="09C6106B"/>
    <w:rsid w:val="09C744B4"/>
    <w:rsid w:val="09C78A2C"/>
    <w:rsid w:val="09C8D755"/>
    <w:rsid w:val="09CA5B0D"/>
    <w:rsid w:val="09CA9C3D"/>
    <w:rsid w:val="09CB1409"/>
    <w:rsid w:val="09CB1946"/>
    <w:rsid w:val="09CDA2FA"/>
    <w:rsid w:val="09CF6CAB"/>
    <w:rsid w:val="09CF8733"/>
    <w:rsid w:val="09CF93D8"/>
    <w:rsid w:val="09CFCF60"/>
    <w:rsid w:val="09CFD581"/>
    <w:rsid w:val="09D0E20D"/>
    <w:rsid w:val="09D2C2FB"/>
    <w:rsid w:val="09D3E1F2"/>
    <w:rsid w:val="09D487EE"/>
    <w:rsid w:val="09D68E12"/>
    <w:rsid w:val="09D7DF7E"/>
    <w:rsid w:val="09D84232"/>
    <w:rsid w:val="09D90537"/>
    <w:rsid w:val="09D910D6"/>
    <w:rsid w:val="09D96541"/>
    <w:rsid w:val="09DBEF88"/>
    <w:rsid w:val="09DCD36E"/>
    <w:rsid w:val="09DCD753"/>
    <w:rsid w:val="09DD542D"/>
    <w:rsid w:val="09DE4C17"/>
    <w:rsid w:val="09DF7680"/>
    <w:rsid w:val="09DFB372"/>
    <w:rsid w:val="09E1C291"/>
    <w:rsid w:val="09E42A80"/>
    <w:rsid w:val="09E46682"/>
    <w:rsid w:val="09E4EDAE"/>
    <w:rsid w:val="09E58167"/>
    <w:rsid w:val="09E6FBB8"/>
    <w:rsid w:val="09E8306A"/>
    <w:rsid w:val="09EA6DCF"/>
    <w:rsid w:val="09EC4B74"/>
    <w:rsid w:val="09ED778D"/>
    <w:rsid w:val="09ED99DF"/>
    <w:rsid w:val="09EDFC20"/>
    <w:rsid w:val="09EE34A0"/>
    <w:rsid w:val="09EE5E20"/>
    <w:rsid w:val="09F0ADC8"/>
    <w:rsid w:val="09F14AC3"/>
    <w:rsid w:val="09F25D57"/>
    <w:rsid w:val="09F27DE2"/>
    <w:rsid w:val="09F38098"/>
    <w:rsid w:val="09F38652"/>
    <w:rsid w:val="09F4771D"/>
    <w:rsid w:val="09F4F0D6"/>
    <w:rsid w:val="09F5BDBF"/>
    <w:rsid w:val="09F634E5"/>
    <w:rsid w:val="09F6874B"/>
    <w:rsid w:val="09F9699B"/>
    <w:rsid w:val="09FA033B"/>
    <w:rsid w:val="09FB5442"/>
    <w:rsid w:val="09FC9DD0"/>
    <w:rsid w:val="09FDA5CD"/>
    <w:rsid w:val="09FEFE4F"/>
    <w:rsid w:val="09FF789F"/>
    <w:rsid w:val="09FFC207"/>
    <w:rsid w:val="0A00F319"/>
    <w:rsid w:val="0A01C9F0"/>
    <w:rsid w:val="0A02279D"/>
    <w:rsid w:val="0A02DF0B"/>
    <w:rsid w:val="0A04968D"/>
    <w:rsid w:val="0A04EAC8"/>
    <w:rsid w:val="0A05AA94"/>
    <w:rsid w:val="0A0713EE"/>
    <w:rsid w:val="0A0724C3"/>
    <w:rsid w:val="0A0A8520"/>
    <w:rsid w:val="0A0CC692"/>
    <w:rsid w:val="0A0D5BD6"/>
    <w:rsid w:val="0A0D9A0A"/>
    <w:rsid w:val="0A0F2113"/>
    <w:rsid w:val="0A0F26E5"/>
    <w:rsid w:val="0A0F8539"/>
    <w:rsid w:val="0A134BEA"/>
    <w:rsid w:val="0A141EA1"/>
    <w:rsid w:val="0A145A89"/>
    <w:rsid w:val="0A151155"/>
    <w:rsid w:val="0A16200C"/>
    <w:rsid w:val="0A165A4E"/>
    <w:rsid w:val="0A1739D7"/>
    <w:rsid w:val="0A178881"/>
    <w:rsid w:val="0A17BE31"/>
    <w:rsid w:val="0A19F480"/>
    <w:rsid w:val="0A1A905E"/>
    <w:rsid w:val="0A1AA687"/>
    <w:rsid w:val="0A1CE339"/>
    <w:rsid w:val="0A1CF85F"/>
    <w:rsid w:val="0A1D706D"/>
    <w:rsid w:val="0A1DEE8D"/>
    <w:rsid w:val="0A1F6C18"/>
    <w:rsid w:val="0A1FD651"/>
    <w:rsid w:val="0A21384F"/>
    <w:rsid w:val="0A239329"/>
    <w:rsid w:val="0A23D779"/>
    <w:rsid w:val="0A23FF2F"/>
    <w:rsid w:val="0A240655"/>
    <w:rsid w:val="0A24359E"/>
    <w:rsid w:val="0A2497D2"/>
    <w:rsid w:val="0A24B449"/>
    <w:rsid w:val="0A251212"/>
    <w:rsid w:val="0A25B2B9"/>
    <w:rsid w:val="0A26EB4F"/>
    <w:rsid w:val="0A29E8B8"/>
    <w:rsid w:val="0A29EA00"/>
    <w:rsid w:val="0A2AA8C0"/>
    <w:rsid w:val="0A2B0630"/>
    <w:rsid w:val="0A2B0CC0"/>
    <w:rsid w:val="0A2BCB0D"/>
    <w:rsid w:val="0A2C3909"/>
    <w:rsid w:val="0A2CF368"/>
    <w:rsid w:val="0A2E4E78"/>
    <w:rsid w:val="0A306964"/>
    <w:rsid w:val="0A342669"/>
    <w:rsid w:val="0A36008C"/>
    <w:rsid w:val="0A38CDD9"/>
    <w:rsid w:val="0A3932D2"/>
    <w:rsid w:val="0A39703B"/>
    <w:rsid w:val="0A3982C0"/>
    <w:rsid w:val="0A398E9A"/>
    <w:rsid w:val="0A3AE809"/>
    <w:rsid w:val="0A3D8AF7"/>
    <w:rsid w:val="0A3D91A4"/>
    <w:rsid w:val="0A3E348D"/>
    <w:rsid w:val="0A3E7BA0"/>
    <w:rsid w:val="0A40C278"/>
    <w:rsid w:val="0A41BE54"/>
    <w:rsid w:val="0A44BF8F"/>
    <w:rsid w:val="0A45ECC6"/>
    <w:rsid w:val="0A4657D5"/>
    <w:rsid w:val="0A472D5E"/>
    <w:rsid w:val="0A4A7FAF"/>
    <w:rsid w:val="0A4B9F49"/>
    <w:rsid w:val="0A4DF2AB"/>
    <w:rsid w:val="0A4F6249"/>
    <w:rsid w:val="0A4F8C34"/>
    <w:rsid w:val="0A5104FD"/>
    <w:rsid w:val="0A5159B1"/>
    <w:rsid w:val="0A526EA5"/>
    <w:rsid w:val="0A52A685"/>
    <w:rsid w:val="0A537F7A"/>
    <w:rsid w:val="0A539F01"/>
    <w:rsid w:val="0A55D1A2"/>
    <w:rsid w:val="0A55FC12"/>
    <w:rsid w:val="0A56E29C"/>
    <w:rsid w:val="0A5728B9"/>
    <w:rsid w:val="0A5750AB"/>
    <w:rsid w:val="0A57FCB0"/>
    <w:rsid w:val="0A58D214"/>
    <w:rsid w:val="0A5A7664"/>
    <w:rsid w:val="0A5C02AC"/>
    <w:rsid w:val="0A5EC2A4"/>
    <w:rsid w:val="0A5EEF07"/>
    <w:rsid w:val="0A5EFEE5"/>
    <w:rsid w:val="0A611CC2"/>
    <w:rsid w:val="0A61BF05"/>
    <w:rsid w:val="0A6224AA"/>
    <w:rsid w:val="0A634B2C"/>
    <w:rsid w:val="0A638442"/>
    <w:rsid w:val="0A63FF21"/>
    <w:rsid w:val="0A641992"/>
    <w:rsid w:val="0A649043"/>
    <w:rsid w:val="0A65727F"/>
    <w:rsid w:val="0A6772CA"/>
    <w:rsid w:val="0A67F282"/>
    <w:rsid w:val="0A680EC7"/>
    <w:rsid w:val="0A681EA1"/>
    <w:rsid w:val="0A69BBA7"/>
    <w:rsid w:val="0A6AB90F"/>
    <w:rsid w:val="0A6BFE88"/>
    <w:rsid w:val="0A6C89AC"/>
    <w:rsid w:val="0A6CFD3C"/>
    <w:rsid w:val="0A6F47CF"/>
    <w:rsid w:val="0A70C66A"/>
    <w:rsid w:val="0A71DA51"/>
    <w:rsid w:val="0A7292B9"/>
    <w:rsid w:val="0A75C461"/>
    <w:rsid w:val="0A7AA3EC"/>
    <w:rsid w:val="0A7B4235"/>
    <w:rsid w:val="0A7D848F"/>
    <w:rsid w:val="0A7E3B30"/>
    <w:rsid w:val="0A816A88"/>
    <w:rsid w:val="0A81F183"/>
    <w:rsid w:val="0A8258F7"/>
    <w:rsid w:val="0A83E59E"/>
    <w:rsid w:val="0A849739"/>
    <w:rsid w:val="0A8595DC"/>
    <w:rsid w:val="0A85FF8A"/>
    <w:rsid w:val="0A863AD0"/>
    <w:rsid w:val="0A86548F"/>
    <w:rsid w:val="0A86CAC6"/>
    <w:rsid w:val="0A87BBAB"/>
    <w:rsid w:val="0A89290A"/>
    <w:rsid w:val="0A892BB1"/>
    <w:rsid w:val="0A89C804"/>
    <w:rsid w:val="0A8A1DB6"/>
    <w:rsid w:val="0A8D3A3C"/>
    <w:rsid w:val="0A8DC6F5"/>
    <w:rsid w:val="0A90AB54"/>
    <w:rsid w:val="0A90B105"/>
    <w:rsid w:val="0A914988"/>
    <w:rsid w:val="0A91E4F1"/>
    <w:rsid w:val="0A952399"/>
    <w:rsid w:val="0A986849"/>
    <w:rsid w:val="0A9918E6"/>
    <w:rsid w:val="0A9ADAE0"/>
    <w:rsid w:val="0A9C02A2"/>
    <w:rsid w:val="0A9C9477"/>
    <w:rsid w:val="0A9E91AD"/>
    <w:rsid w:val="0A9FA677"/>
    <w:rsid w:val="0AA0FD90"/>
    <w:rsid w:val="0AA129A4"/>
    <w:rsid w:val="0AA19A60"/>
    <w:rsid w:val="0AA1A0F1"/>
    <w:rsid w:val="0AA3238D"/>
    <w:rsid w:val="0AA3ED26"/>
    <w:rsid w:val="0AA4A610"/>
    <w:rsid w:val="0AA71060"/>
    <w:rsid w:val="0AA77733"/>
    <w:rsid w:val="0AA87955"/>
    <w:rsid w:val="0AABD3CC"/>
    <w:rsid w:val="0AAE2538"/>
    <w:rsid w:val="0AAE8572"/>
    <w:rsid w:val="0AAED77F"/>
    <w:rsid w:val="0AB19FE0"/>
    <w:rsid w:val="0AB33C03"/>
    <w:rsid w:val="0AB3B758"/>
    <w:rsid w:val="0AB573D0"/>
    <w:rsid w:val="0AB58F46"/>
    <w:rsid w:val="0AB64FC8"/>
    <w:rsid w:val="0AB66A53"/>
    <w:rsid w:val="0AB7FA48"/>
    <w:rsid w:val="0ABA5463"/>
    <w:rsid w:val="0ABAD67D"/>
    <w:rsid w:val="0ABBC787"/>
    <w:rsid w:val="0ABC3CA0"/>
    <w:rsid w:val="0ABD136B"/>
    <w:rsid w:val="0ABDB6CB"/>
    <w:rsid w:val="0ABF5446"/>
    <w:rsid w:val="0AC0A905"/>
    <w:rsid w:val="0AC0BA10"/>
    <w:rsid w:val="0AC11C93"/>
    <w:rsid w:val="0AC1F2E1"/>
    <w:rsid w:val="0AC2488A"/>
    <w:rsid w:val="0AC3AE3A"/>
    <w:rsid w:val="0AC45E62"/>
    <w:rsid w:val="0AC46E18"/>
    <w:rsid w:val="0AC5239F"/>
    <w:rsid w:val="0AC5E2AE"/>
    <w:rsid w:val="0AC5FBC7"/>
    <w:rsid w:val="0AC6714C"/>
    <w:rsid w:val="0AC72E7D"/>
    <w:rsid w:val="0AC75785"/>
    <w:rsid w:val="0AC8909C"/>
    <w:rsid w:val="0AC8FA70"/>
    <w:rsid w:val="0ACA250A"/>
    <w:rsid w:val="0ACA6897"/>
    <w:rsid w:val="0ACA8E0A"/>
    <w:rsid w:val="0ACE44D6"/>
    <w:rsid w:val="0ACE45E9"/>
    <w:rsid w:val="0AD00F66"/>
    <w:rsid w:val="0AD09FB3"/>
    <w:rsid w:val="0AD10F3D"/>
    <w:rsid w:val="0AD4AD04"/>
    <w:rsid w:val="0AD54860"/>
    <w:rsid w:val="0AD687CF"/>
    <w:rsid w:val="0AD73B19"/>
    <w:rsid w:val="0AD9BAF5"/>
    <w:rsid w:val="0ADAAC8C"/>
    <w:rsid w:val="0ADAB66F"/>
    <w:rsid w:val="0ADB36B1"/>
    <w:rsid w:val="0ADC267A"/>
    <w:rsid w:val="0ADCA4E0"/>
    <w:rsid w:val="0ADDD923"/>
    <w:rsid w:val="0ADF3C2C"/>
    <w:rsid w:val="0ADF59E9"/>
    <w:rsid w:val="0ADF5D80"/>
    <w:rsid w:val="0AE02DED"/>
    <w:rsid w:val="0AE135BF"/>
    <w:rsid w:val="0AE244B2"/>
    <w:rsid w:val="0AE29884"/>
    <w:rsid w:val="0AE3DD77"/>
    <w:rsid w:val="0AE3F106"/>
    <w:rsid w:val="0AE5B286"/>
    <w:rsid w:val="0AE61C53"/>
    <w:rsid w:val="0AE65B05"/>
    <w:rsid w:val="0AE92310"/>
    <w:rsid w:val="0AEA3594"/>
    <w:rsid w:val="0AEB17AA"/>
    <w:rsid w:val="0AEB4464"/>
    <w:rsid w:val="0AED7B0B"/>
    <w:rsid w:val="0AED9D66"/>
    <w:rsid w:val="0AEE9D7D"/>
    <w:rsid w:val="0AF12862"/>
    <w:rsid w:val="0AF13FE5"/>
    <w:rsid w:val="0AF1671E"/>
    <w:rsid w:val="0AF3FBF2"/>
    <w:rsid w:val="0AF565EB"/>
    <w:rsid w:val="0AF72DB3"/>
    <w:rsid w:val="0AFA3F81"/>
    <w:rsid w:val="0AFA6DA4"/>
    <w:rsid w:val="0AFE64FA"/>
    <w:rsid w:val="0AFEDDDE"/>
    <w:rsid w:val="0AFF87D4"/>
    <w:rsid w:val="0AFFD8DB"/>
    <w:rsid w:val="0B007B62"/>
    <w:rsid w:val="0B0091C5"/>
    <w:rsid w:val="0B036B9A"/>
    <w:rsid w:val="0B03E175"/>
    <w:rsid w:val="0B03F8E5"/>
    <w:rsid w:val="0B0480FB"/>
    <w:rsid w:val="0B050368"/>
    <w:rsid w:val="0B05B404"/>
    <w:rsid w:val="0B064CE0"/>
    <w:rsid w:val="0B06C2FC"/>
    <w:rsid w:val="0B079AA2"/>
    <w:rsid w:val="0B07A9DE"/>
    <w:rsid w:val="0B07B3ED"/>
    <w:rsid w:val="0B0980A4"/>
    <w:rsid w:val="0B09F769"/>
    <w:rsid w:val="0B0A54EF"/>
    <w:rsid w:val="0B0B39ED"/>
    <w:rsid w:val="0B0BAC52"/>
    <w:rsid w:val="0B0BB3FA"/>
    <w:rsid w:val="0B0D60DD"/>
    <w:rsid w:val="0B10E1EE"/>
    <w:rsid w:val="0B10E72C"/>
    <w:rsid w:val="0B1124C1"/>
    <w:rsid w:val="0B114716"/>
    <w:rsid w:val="0B1341E6"/>
    <w:rsid w:val="0B13C2DD"/>
    <w:rsid w:val="0B158CDD"/>
    <w:rsid w:val="0B15FD20"/>
    <w:rsid w:val="0B171054"/>
    <w:rsid w:val="0B186178"/>
    <w:rsid w:val="0B197C6A"/>
    <w:rsid w:val="0B197EF3"/>
    <w:rsid w:val="0B1B2C2C"/>
    <w:rsid w:val="0B1CDD65"/>
    <w:rsid w:val="0B1CF133"/>
    <w:rsid w:val="0B1D757E"/>
    <w:rsid w:val="0B1ECC39"/>
    <w:rsid w:val="0B1FE0DB"/>
    <w:rsid w:val="0B2258F8"/>
    <w:rsid w:val="0B22F400"/>
    <w:rsid w:val="0B236B15"/>
    <w:rsid w:val="0B24C36A"/>
    <w:rsid w:val="0B252208"/>
    <w:rsid w:val="0B25221F"/>
    <w:rsid w:val="0B281678"/>
    <w:rsid w:val="0B29C1FC"/>
    <w:rsid w:val="0B29C2ED"/>
    <w:rsid w:val="0B2A23AA"/>
    <w:rsid w:val="0B2A74E1"/>
    <w:rsid w:val="0B2C9117"/>
    <w:rsid w:val="0B2D28F1"/>
    <w:rsid w:val="0B2F0C4B"/>
    <w:rsid w:val="0B2FDD83"/>
    <w:rsid w:val="0B30BE6A"/>
    <w:rsid w:val="0B330440"/>
    <w:rsid w:val="0B33F57E"/>
    <w:rsid w:val="0B342BF3"/>
    <w:rsid w:val="0B3657C5"/>
    <w:rsid w:val="0B37203D"/>
    <w:rsid w:val="0B392A8D"/>
    <w:rsid w:val="0B3A046E"/>
    <w:rsid w:val="0B3A0E34"/>
    <w:rsid w:val="0B3A75D0"/>
    <w:rsid w:val="0B3B3CAC"/>
    <w:rsid w:val="0B3B4DA1"/>
    <w:rsid w:val="0B3CCFFF"/>
    <w:rsid w:val="0B3D898A"/>
    <w:rsid w:val="0B3ED8F3"/>
    <w:rsid w:val="0B3FC77B"/>
    <w:rsid w:val="0B419907"/>
    <w:rsid w:val="0B41A5D9"/>
    <w:rsid w:val="0B433821"/>
    <w:rsid w:val="0B4361D0"/>
    <w:rsid w:val="0B436367"/>
    <w:rsid w:val="0B43CF08"/>
    <w:rsid w:val="0B44565E"/>
    <w:rsid w:val="0B4536D2"/>
    <w:rsid w:val="0B467584"/>
    <w:rsid w:val="0B4678A4"/>
    <w:rsid w:val="0B4A36DB"/>
    <w:rsid w:val="0B4CC066"/>
    <w:rsid w:val="0B4D42C1"/>
    <w:rsid w:val="0B4D5A90"/>
    <w:rsid w:val="0B4E6463"/>
    <w:rsid w:val="0B4F422C"/>
    <w:rsid w:val="0B509B77"/>
    <w:rsid w:val="0B51B696"/>
    <w:rsid w:val="0B52D93A"/>
    <w:rsid w:val="0B5315CD"/>
    <w:rsid w:val="0B53AC18"/>
    <w:rsid w:val="0B53AC43"/>
    <w:rsid w:val="0B53F444"/>
    <w:rsid w:val="0B55AF01"/>
    <w:rsid w:val="0B561E54"/>
    <w:rsid w:val="0B562320"/>
    <w:rsid w:val="0B562F4D"/>
    <w:rsid w:val="0B5663CF"/>
    <w:rsid w:val="0B569F4F"/>
    <w:rsid w:val="0B58396F"/>
    <w:rsid w:val="0B585D1A"/>
    <w:rsid w:val="0B58725E"/>
    <w:rsid w:val="0B58F6A8"/>
    <w:rsid w:val="0B5922AA"/>
    <w:rsid w:val="0B5A2FAD"/>
    <w:rsid w:val="0B5BB969"/>
    <w:rsid w:val="0B5C7678"/>
    <w:rsid w:val="0B5C9B11"/>
    <w:rsid w:val="0B5CEDCC"/>
    <w:rsid w:val="0B5D0A0D"/>
    <w:rsid w:val="0B5E3029"/>
    <w:rsid w:val="0B5E8D02"/>
    <w:rsid w:val="0B5ED3B4"/>
    <w:rsid w:val="0B5ED869"/>
    <w:rsid w:val="0B5F59AE"/>
    <w:rsid w:val="0B5F91CA"/>
    <w:rsid w:val="0B5F9E8E"/>
    <w:rsid w:val="0B60C2E7"/>
    <w:rsid w:val="0B61D9F4"/>
    <w:rsid w:val="0B6389C5"/>
    <w:rsid w:val="0B6505F2"/>
    <w:rsid w:val="0B651261"/>
    <w:rsid w:val="0B65470D"/>
    <w:rsid w:val="0B659B68"/>
    <w:rsid w:val="0B65B0E1"/>
    <w:rsid w:val="0B65F4AC"/>
    <w:rsid w:val="0B661789"/>
    <w:rsid w:val="0B679939"/>
    <w:rsid w:val="0B685340"/>
    <w:rsid w:val="0B69F694"/>
    <w:rsid w:val="0B6B1DD9"/>
    <w:rsid w:val="0B6C8A47"/>
    <w:rsid w:val="0B7194F3"/>
    <w:rsid w:val="0B72DD33"/>
    <w:rsid w:val="0B7305CD"/>
    <w:rsid w:val="0B732D18"/>
    <w:rsid w:val="0B7383DA"/>
    <w:rsid w:val="0B742C61"/>
    <w:rsid w:val="0B746626"/>
    <w:rsid w:val="0B746DCE"/>
    <w:rsid w:val="0B752080"/>
    <w:rsid w:val="0B75A3AD"/>
    <w:rsid w:val="0B78C186"/>
    <w:rsid w:val="0B7B5AE7"/>
    <w:rsid w:val="0B7C72D4"/>
    <w:rsid w:val="0B7D2577"/>
    <w:rsid w:val="0B7D938C"/>
    <w:rsid w:val="0B7E9CD7"/>
    <w:rsid w:val="0B7EBCC7"/>
    <w:rsid w:val="0B80C2CC"/>
    <w:rsid w:val="0B811A3E"/>
    <w:rsid w:val="0B81C7D5"/>
    <w:rsid w:val="0B826D22"/>
    <w:rsid w:val="0B8418D7"/>
    <w:rsid w:val="0B84EA4A"/>
    <w:rsid w:val="0B8543CD"/>
    <w:rsid w:val="0B86AFF6"/>
    <w:rsid w:val="0B86C8F7"/>
    <w:rsid w:val="0B87457D"/>
    <w:rsid w:val="0B875485"/>
    <w:rsid w:val="0B879AEF"/>
    <w:rsid w:val="0B8A0246"/>
    <w:rsid w:val="0B8A0BD6"/>
    <w:rsid w:val="0B8A8967"/>
    <w:rsid w:val="0B8AD203"/>
    <w:rsid w:val="0B8ECC6E"/>
    <w:rsid w:val="0B8F0784"/>
    <w:rsid w:val="0B8F3E0F"/>
    <w:rsid w:val="0B921C85"/>
    <w:rsid w:val="0B93D450"/>
    <w:rsid w:val="0B95AEEB"/>
    <w:rsid w:val="0B966943"/>
    <w:rsid w:val="0B96B7D6"/>
    <w:rsid w:val="0B9804EA"/>
    <w:rsid w:val="0B982973"/>
    <w:rsid w:val="0B989D6A"/>
    <w:rsid w:val="0B990CA3"/>
    <w:rsid w:val="0B9A35B4"/>
    <w:rsid w:val="0B9AEE4C"/>
    <w:rsid w:val="0B9C0B85"/>
    <w:rsid w:val="0B9C5312"/>
    <w:rsid w:val="0B9D5703"/>
    <w:rsid w:val="0BA02DE0"/>
    <w:rsid w:val="0BA0CCA9"/>
    <w:rsid w:val="0BA1391C"/>
    <w:rsid w:val="0BA17C02"/>
    <w:rsid w:val="0BA1ACD4"/>
    <w:rsid w:val="0BA1C4C8"/>
    <w:rsid w:val="0BA20FBD"/>
    <w:rsid w:val="0BA25188"/>
    <w:rsid w:val="0BA2ED79"/>
    <w:rsid w:val="0BA3991E"/>
    <w:rsid w:val="0BA4A384"/>
    <w:rsid w:val="0BA5ED72"/>
    <w:rsid w:val="0BA5F2FD"/>
    <w:rsid w:val="0BA625D8"/>
    <w:rsid w:val="0BA68D9C"/>
    <w:rsid w:val="0BA6F418"/>
    <w:rsid w:val="0BA6FE02"/>
    <w:rsid w:val="0BA94544"/>
    <w:rsid w:val="0BA9900F"/>
    <w:rsid w:val="0BAA4F43"/>
    <w:rsid w:val="0BAD0D82"/>
    <w:rsid w:val="0BAF6F52"/>
    <w:rsid w:val="0BB0486D"/>
    <w:rsid w:val="0BB2F4BD"/>
    <w:rsid w:val="0BB30D35"/>
    <w:rsid w:val="0BB46E09"/>
    <w:rsid w:val="0BB46F91"/>
    <w:rsid w:val="0BB4E698"/>
    <w:rsid w:val="0BB6974B"/>
    <w:rsid w:val="0BB6B158"/>
    <w:rsid w:val="0BB7CA64"/>
    <w:rsid w:val="0BBA74E3"/>
    <w:rsid w:val="0BBA99F2"/>
    <w:rsid w:val="0BBB0085"/>
    <w:rsid w:val="0BBB3B57"/>
    <w:rsid w:val="0BBBD526"/>
    <w:rsid w:val="0BBD459D"/>
    <w:rsid w:val="0BBDB392"/>
    <w:rsid w:val="0BC008EE"/>
    <w:rsid w:val="0BC1019E"/>
    <w:rsid w:val="0BC3128F"/>
    <w:rsid w:val="0BC32CE2"/>
    <w:rsid w:val="0BC37D2B"/>
    <w:rsid w:val="0BC4D73A"/>
    <w:rsid w:val="0BC4FA9F"/>
    <w:rsid w:val="0BC5B214"/>
    <w:rsid w:val="0BC7519C"/>
    <w:rsid w:val="0BC768F2"/>
    <w:rsid w:val="0BC7C892"/>
    <w:rsid w:val="0BCBE9F4"/>
    <w:rsid w:val="0BCE797A"/>
    <w:rsid w:val="0BCEE3F3"/>
    <w:rsid w:val="0BCF04C8"/>
    <w:rsid w:val="0BD3D31B"/>
    <w:rsid w:val="0BD58124"/>
    <w:rsid w:val="0BD8B2B3"/>
    <w:rsid w:val="0BD8C021"/>
    <w:rsid w:val="0BDA165A"/>
    <w:rsid w:val="0BDA4B00"/>
    <w:rsid w:val="0BDB05B2"/>
    <w:rsid w:val="0BDB5193"/>
    <w:rsid w:val="0BDC76AE"/>
    <w:rsid w:val="0BDCC133"/>
    <w:rsid w:val="0BDDFD44"/>
    <w:rsid w:val="0BDEAF0B"/>
    <w:rsid w:val="0BE2B79C"/>
    <w:rsid w:val="0BE413F6"/>
    <w:rsid w:val="0BE47039"/>
    <w:rsid w:val="0BE55AA6"/>
    <w:rsid w:val="0BE59795"/>
    <w:rsid w:val="0BE5AE9F"/>
    <w:rsid w:val="0BE5FDC8"/>
    <w:rsid w:val="0BE6C611"/>
    <w:rsid w:val="0BE93378"/>
    <w:rsid w:val="0BE96E55"/>
    <w:rsid w:val="0BEB7C46"/>
    <w:rsid w:val="0BEBD878"/>
    <w:rsid w:val="0BEC06FD"/>
    <w:rsid w:val="0BEC5191"/>
    <w:rsid w:val="0BED22D9"/>
    <w:rsid w:val="0BED4FBC"/>
    <w:rsid w:val="0BEE846D"/>
    <w:rsid w:val="0BEEB741"/>
    <w:rsid w:val="0BEFCB36"/>
    <w:rsid w:val="0BEFEF76"/>
    <w:rsid w:val="0BF0091B"/>
    <w:rsid w:val="0BF0BCC7"/>
    <w:rsid w:val="0BF266B9"/>
    <w:rsid w:val="0BF41F54"/>
    <w:rsid w:val="0BF4D60F"/>
    <w:rsid w:val="0BF56A1B"/>
    <w:rsid w:val="0BF607B9"/>
    <w:rsid w:val="0BF69867"/>
    <w:rsid w:val="0BF8C770"/>
    <w:rsid w:val="0BF8F131"/>
    <w:rsid w:val="0BFA0C61"/>
    <w:rsid w:val="0BFA93B8"/>
    <w:rsid w:val="0BFC34B4"/>
    <w:rsid w:val="0C0028F1"/>
    <w:rsid w:val="0C0132B9"/>
    <w:rsid w:val="0C01E07F"/>
    <w:rsid w:val="0C031B61"/>
    <w:rsid w:val="0C04C32E"/>
    <w:rsid w:val="0C0741A0"/>
    <w:rsid w:val="0C077EAB"/>
    <w:rsid w:val="0C07B8F2"/>
    <w:rsid w:val="0C08DB67"/>
    <w:rsid w:val="0C0A438F"/>
    <w:rsid w:val="0C0B3B1F"/>
    <w:rsid w:val="0C0C1952"/>
    <w:rsid w:val="0C0D5F36"/>
    <w:rsid w:val="0C0D9B50"/>
    <w:rsid w:val="0C0E9E6A"/>
    <w:rsid w:val="0C0F44C2"/>
    <w:rsid w:val="0C108EEC"/>
    <w:rsid w:val="0C126EF9"/>
    <w:rsid w:val="0C130A10"/>
    <w:rsid w:val="0C1339F2"/>
    <w:rsid w:val="0C1444C7"/>
    <w:rsid w:val="0C16BCEF"/>
    <w:rsid w:val="0C17154F"/>
    <w:rsid w:val="0C1949DF"/>
    <w:rsid w:val="0C19B735"/>
    <w:rsid w:val="0C1AE864"/>
    <w:rsid w:val="0C1C5DD3"/>
    <w:rsid w:val="0C1D0ED5"/>
    <w:rsid w:val="0C201FFD"/>
    <w:rsid w:val="0C202A47"/>
    <w:rsid w:val="0C21A6BB"/>
    <w:rsid w:val="0C22B608"/>
    <w:rsid w:val="0C233D2A"/>
    <w:rsid w:val="0C239ECE"/>
    <w:rsid w:val="0C24468A"/>
    <w:rsid w:val="0C260A19"/>
    <w:rsid w:val="0C27F19F"/>
    <w:rsid w:val="0C2A3054"/>
    <w:rsid w:val="0C2ADFA6"/>
    <w:rsid w:val="0C2CFCA7"/>
    <w:rsid w:val="0C2D1232"/>
    <w:rsid w:val="0C2D510B"/>
    <w:rsid w:val="0C2E66F2"/>
    <w:rsid w:val="0C2F13CC"/>
    <w:rsid w:val="0C2F78CA"/>
    <w:rsid w:val="0C31AF4C"/>
    <w:rsid w:val="0C361D34"/>
    <w:rsid w:val="0C36DE8F"/>
    <w:rsid w:val="0C3734B8"/>
    <w:rsid w:val="0C375F52"/>
    <w:rsid w:val="0C37A3AD"/>
    <w:rsid w:val="0C381647"/>
    <w:rsid w:val="0C388E17"/>
    <w:rsid w:val="0C38C0CD"/>
    <w:rsid w:val="0C3900F6"/>
    <w:rsid w:val="0C3AF4E3"/>
    <w:rsid w:val="0C3D7E53"/>
    <w:rsid w:val="0C3DA78A"/>
    <w:rsid w:val="0C3E88BA"/>
    <w:rsid w:val="0C3F7216"/>
    <w:rsid w:val="0C406E9E"/>
    <w:rsid w:val="0C40C101"/>
    <w:rsid w:val="0C41EF43"/>
    <w:rsid w:val="0C458D9E"/>
    <w:rsid w:val="0C45929F"/>
    <w:rsid w:val="0C474F49"/>
    <w:rsid w:val="0C4787D7"/>
    <w:rsid w:val="0C47AABE"/>
    <w:rsid w:val="0C48D1E2"/>
    <w:rsid w:val="0C4BC259"/>
    <w:rsid w:val="0C4C0D68"/>
    <w:rsid w:val="0C4C1277"/>
    <w:rsid w:val="0C4C676F"/>
    <w:rsid w:val="0C4EC703"/>
    <w:rsid w:val="0C4F5A4A"/>
    <w:rsid w:val="0C5067D4"/>
    <w:rsid w:val="0C50E071"/>
    <w:rsid w:val="0C510C5A"/>
    <w:rsid w:val="0C51C01B"/>
    <w:rsid w:val="0C52B16B"/>
    <w:rsid w:val="0C55311D"/>
    <w:rsid w:val="0C562B34"/>
    <w:rsid w:val="0C56AFFA"/>
    <w:rsid w:val="0C5756F3"/>
    <w:rsid w:val="0C5B13BE"/>
    <w:rsid w:val="0C5B7550"/>
    <w:rsid w:val="0C5B7F64"/>
    <w:rsid w:val="0C5C4D66"/>
    <w:rsid w:val="0C5C6DFB"/>
    <w:rsid w:val="0C5CA6D9"/>
    <w:rsid w:val="0C5DC400"/>
    <w:rsid w:val="0C5E04D0"/>
    <w:rsid w:val="0C60D323"/>
    <w:rsid w:val="0C6248CF"/>
    <w:rsid w:val="0C65E244"/>
    <w:rsid w:val="0C66544B"/>
    <w:rsid w:val="0C67662F"/>
    <w:rsid w:val="0C6987A6"/>
    <w:rsid w:val="0C69B0AC"/>
    <w:rsid w:val="0C6BD608"/>
    <w:rsid w:val="0C6C9957"/>
    <w:rsid w:val="0C6CE11B"/>
    <w:rsid w:val="0C6E0C58"/>
    <w:rsid w:val="0C70D93E"/>
    <w:rsid w:val="0C710614"/>
    <w:rsid w:val="0C7296F6"/>
    <w:rsid w:val="0C72E5A6"/>
    <w:rsid w:val="0C72EF52"/>
    <w:rsid w:val="0C75530D"/>
    <w:rsid w:val="0C76EB6B"/>
    <w:rsid w:val="0C7703B9"/>
    <w:rsid w:val="0C775A44"/>
    <w:rsid w:val="0C795DD6"/>
    <w:rsid w:val="0C7A97B3"/>
    <w:rsid w:val="0C7AB27C"/>
    <w:rsid w:val="0C7C537E"/>
    <w:rsid w:val="0C7D0C20"/>
    <w:rsid w:val="0C7E9E93"/>
    <w:rsid w:val="0C7E9FC9"/>
    <w:rsid w:val="0C7F8E0D"/>
    <w:rsid w:val="0C80B300"/>
    <w:rsid w:val="0C84FA82"/>
    <w:rsid w:val="0C851B13"/>
    <w:rsid w:val="0C857F2C"/>
    <w:rsid w:val="0C889C34"/>
    <w:rsid w:val="0C895AB1"/>
    <w:rsid w:val="0C89EC03"/>
    <w:rsid w:val="0C8A84B7"/>
    <w:rsid w:val="0C8A8872"/>
    <w:rsid w:val="0C8AFC60"/>
    <w:rsid w:val="0C8B2410"/>
    <w:rsid w:val="0C8B3C1E"/>
    <w:rsid w:val="0C8B4DC8"/>
    <w:rsid w:val="0C8C5486"/>
    <w:rsid w:val="0C8CD5C0"/>
    <w:rsid w:val="0C8ECC8E"/>
    <w:rsid w:val="0C92B1A5"/>
    <w:rsid w:val="0C92BEE1"/>
    <w:rsid w:val="0C933327"/>
    <w:rsid w:val="0C93B0B9"/>
    <w:rsid w:val="0C93BF81"/>
    <w:rsid w:val="0C93FB19"/>
    <w:rsid w:val="0C94A854"/>
    <w:rsid w:val="0C9557E2"/>
    <w:rsid w:val="0C9691D5"/>
    <w:rsid w:val="0C96F8CD"/>
    <w:rsid w:val="0C9762DC"/>
    <w:rsid w:val="0C98BFB8"/>
    <w:rsid w:val="0C995F04"/>
    <w:rsid w:val="0C9FD220"/>
    <w:rsid w:val="0CA1EBFA"/>
    <w:rsid w:val="0CA45D79"/>
    <w:rsid w:val="0CA49C78"/>
    <w:rsid w:val="0CA5E961"/>
    <w:rsid w:val="0CA61346"/>
    <w:rsid w:val="0CA63B62"/>
    <w:rsid w:val="0CA7C071"/>
    <w:rsid w:val="0CA7C561"/>
    <w:rsid w:val="0CAA5A94"/>
    <w:rsid w:val="0CAA6A35"/>
    <w:rsid w:val="0CAC792D"/>
    <w:rsid w:val="0CAD7EFB"/>
    <w:rsid w:val="0CB1971A"/>
    <w:rsid w:val="0CB1F459"/>
    <w:rsid w:val="0CB2B1A1"/>
    <w:rsid w:val="0CB55F9F"/>
    <w:rsid w:val="0CB652C3"/>
    <w:rsid w:val="0CB6A0EE"/>
    <w:rsid w:val="0CB6B38C"/>
    <w:rsid w:val="0CB897F3"/>
    <w:rsid w:val="0CB8B84A"/>
    <w:rsid w:val="0CBA574C"/>
    <w:rsid w:val="0CBC520B"/>
    <w:rsid w:val="0CBCBE97"/>
    <w:rsid w:val="0CBCD99D"/>
    <w:rsid w:val="0CBD3DF5"/>
    <w:rsid w:val="0CBF11A0"/>
    <w:rsid w:val="0CC16FAD"/>
    <w:rsid w:val="0CC19E0F"/>
    <w:rsid w:val="0CC2AE15"/>
    <w:rsid w:val="0CC2D87C"/>
    <w:rsid w:val="0CC42249"/>
    <w:rsid w:val="0CC4703E"/>
    <w:rsid w:val="0CC491B7"/>
    <w:rsid w:val="0CC75D2D"/>
    <w:rsid w:val="0CC92ED0"/>
    <w:rsid w:val="0CCA3980"/>
    <w:rsid w:val="0CCABD4E"/>
    <w:rsid w:val="0CCBFC6F"/>
    <w:rsid w:val="0CCD47D9"/>
    <w:rsid w:val="0CCEEA9F"/>
    <w:rsid w:val="0CCF97A6"/>
    <w:rsid w:val="0CD02766"/>
    <w:rsid w:val="0CD12045"/>
    <w:rsid w:val="0CD128D9"/>
    <w:rsid w:val="0CD19377"/>
    <w:rsid w:val="0CD24053"/>
    <w:rsid w:val="0CD36E80"/>
    <w:rsid w:val="0CD457B3"/>
    <w:rsid w:val="0CD55022"/>
    <w:rsid w:val="0CD71761"/>
    <w:rsid w:val="0CD94F1E"/>
    <w:rsid w:val="0CD9C4C0"/>
    <w:rsid w:val="0CD9CF38"/>
    <w:rsid w:val="0CDAAB82"/>
    <w:rsid w:val="0CDB69B0"/>
    <w:rsid w:val="0CDC4676"/>
    <w:rsid w:val="0CDCFBD9"/>
    <w:rsid w:val="0CDD48E7"/>
    <w:rsid w:val="0CDF3AAF"/>
    <w:rsid w:val="0CE07B34"/>
    <w:rsid w:val="0CE6406F"/>
    <w:rsid w:val="0CE7BEFF"/>
    <w:rsid w:val="0CE817CC"/>
    <w:rsid w:val="0CE94C47"/>
    <w:rsid w:val="0CE9C540"/>
    <w:rsid w:val="0CEA5C60"/>
    <w:rsid w:val="0CEA5C87"/>
    <w:rsid w:val="0CEBFD02"/>
    <w:rsid w:val="0CEDB6D2"/>
    <w:rsid w:val="0CEF163A"/>
    <w:rsid w:val="0CEFAAA0"/>
    <w:rsid w:val="0CEFACFC"/>
    <w:rsid w:val="0CF08DEC"/>
    <w:rsid w:val="0CF0E34C"/>
    <w:rsid w:val="0CF0FF08"/>
    <w:rsid w:val="0CF176FA"/>
    <w:rsid w:val="0CF1C625"/>
    <w:rsid w:val="0CF22D0B"/>
    <w:rsid w:val="0CF367CA"/>
    <w:rsid w:val="0CF37871"/>
    <w:rsid w:val="0CF4E279"/>
    <w:rsid w:val="0CF4F9DD"/>
    <w:rsid w:val="0CF79FFE"/>
    <w:rsid w:val="0CF82DEC"/>
    <w:rsid w:val="0CF840F5"/>
    <w:rsid w:val="0CF84407"/>
    <w:rsid w:val="0CF8EC8E"/>
    <w:rsid w:val="0CFD016F"/>
    <w:rsid w:val="0CFD3B37"/>
    <w:rsid w:val="0CFE8C69"/>
    <w:rsid w:val="0CFEA434"/>
    <w:rsid w:val="0D007440"/>
    <w:rsid w:val="0D048D85"/>
    <w:rsid w:val="0D054F7F"/>
    <w:rsid w:val="0D066F0C"/>
    <w:rsid w:val="0D06DCA9"/>
    <w:rsid w:val="0D0748B0"/>
    <w:rsid w:val="0D0982F8"/>
    <w:rsid w:val="0D0C5103"/>
    <w:rsid w:val="0D0C803D"/>
    <w:rsid w:val="0D0DFEA7"/>
    <w:rsid w:val="0D0FA694"/>
    <w:rsid w:val="0D101F85"/>
    <w:rsid w:val="0D110A84"/>
    <w:rsid w:val="0D1168C3"/>
    <w:rsid w:val="0D123400"/>
    <w:rsid w:val="0D12E25B"/>
    <w:rsid w:val="0D13792A"/>
    <w:rsid w:val="0D1410D4"/>
    <w:rsid w:val="0D145281"/>
    <w:rsid w:val="0D15E210"/>
    <w:rsid w:val="0D167C13"/>
    <w:rsid w:val="0D192101"/>
    <w:rsid w:val="0D19D8A2"/>
    <w:rsid w:val="0D1BA5C5"/>
    <w:rsid w:val="0D1C6227"/>
    <w:rsid w:val="0D1D3927"/>
    <w:rsid w:val="0D1DAE88"/>
    <w:rsid w:val="0D1EA378"/>
    <w:rsid w:val="0D1EED08"/>
    <w:rsid w:val="0D1F1BC9"/>
    <w:rsid w:val="0D201BB0"/>
    <w:rsid w:val="0D202B5F"/>
    <w:rsid w:val="0D205F39"/>
    <w:rsid w:val="0D20ACE6"/>
    <w:rsid w:val="0D213313"/>
    <w:rsid w:val="0D21BBE1"/>
    <w:rsid w:val="0D22DE8A"/>
    <w:rsid w:val="0D233FD2"/>
    <w:rsid w:val="0D240CAA"/>
    <w:rsid w:val="0D249DED"/>
    <w:rsid w:val="0D250920"/>
    <w:rsid w:val="0D2610DE"/>
    <w:rsid w:val="0D28C20B"/>
    <w:rsid w:val="0D29E335"/>
    <w:rsid w:val="0D2A6AB6"/>
    <w:rsid w:val="0D2C3B96"/>
    <w:rsid w:val="0D2D0700"/>
    <w:rsid w:val="0D2D391C"/>
    <w:rsid w:val="0D2DFD7E"/>
    <w:rsid w:val="0D2FDBDE"/>
    <w:rsid w:val="0D3113B1"/>
    <w:rsid w:val="0D320D1B"/>
    <w:rsid w:val="0D328577"/>
    <w:rsid w:val="0D33DAEA"/>
    <w:rsid w:val="0D3436E1"/>
    <w:rsid w:val="0D350480"/>
    <w:rsid w:val="0D3685D6"/>
    <w:rsid w:val="0D36FEDA"/>
    <w:rsid w:val="0D389A28"/>
    <w:rsid w:val="0D38DA24"/>
    <w:rsid w:val="0D3CBB56"/>
    <w:rsid w:val="0D3DA253"/>
    <w:rsid w:val="0D3DB0B6"/>
    <w:rsid w:val="0D3ED423"/>
    <w:rsid w:val="0D4099E5"/>
    <w:rsid w:val="0D41A384"/>
    <w:rsid w:val="0D41F91B"/>
    <w:rsid w:val="0D41FCD0"/>
    <w:rsid w:val="0D43447E"/>
    <w:rsid w:val="0D438D2E"/>
    <w:rsid w:val="0D43CA40"/>
    <w:rsid w:val="0D45FA0F"/>
    <w:rsid w:val="0D46161E"/>
    <w:rsid w:val="0D4642C4"/>
    <w:rsid w:val="0D46A8BB"/>
    <w:rsid w:val="0D470EE6"/>
    <w:rsid w:val="0D47E16F"/>
    <w:rsid w:val="0D493EE9"/>
    <w:rsid w:val="0D4A00EA"/>
    <w:rsid w:val="0D4A4B36"/>
    <w:rsid w:val="0D4A9A3B"/>
    <w:rsid w:val="0D4B9F05"/>
    <w:rsid w:val="0D4DE2ED"/>
    <w:rsid w:val="0D50789E"/>
    <w:rsid w:val="0D50CC30"/>
    <w:rsid w:val="0D52642E"/>
    <w:rsid w:val="0D5286C8"/>
    <w:rsid w:val="0D530DC7"/>
    <w:rsid w:val="0D533EBE"/>
    <w:rsid w:val="0D54305F"/>
    <w:rsid w:val="0D54EC02"/>
    <w:rsid w:val="0D54F057"/>
    <w:rsid w:val="0D561E36"/>
    <w:rsid w:val="0D57186C"/>
    <w:rsid w:val="0D586E8A"/>
    <w:rsid w:val="0D589080"/>
    <w:rsid w:val="0D58F0DA"/>
    <w:rsid w:val="0D59091B"/>
    <w:rsid w:val="0D593E33"/>
    <w:rsid w:val="0D5A7F2C"/>
    <w:rsid w:val="0D5AB9A7"/>
    <w:rsid w:val="0D5B1C72"/>
    <w:rsid w:val="0D5B4F85"/>
    <w:rsid w:val="0D5E0AB7"/>
    <w:rsid w:val="0D5F4E64"/>
    <w:rsid w:val="0D5F8B35"/>
    <w:rsid w:val="0D60E9BB"/>
    <w:rsid w:val="0D6127A7"/>
    <w:rsid w:val="0D643141"/>
    <w:rsid w:val="0D64471A"/>
    <w:rsid w:val="0D657FD8"/>
    <w:rsid w:val="0D65B7B2"/>
    <w:rsid w:val="0D6604FD"/>
    <w:rsid w:val="0D6786A0"/>
    <w:rsid w:val="0D692073"/>
    <w:rsid w:val="0D6938AB"/>
    <w:rsid w:val="0D6990FE"/>
    <w:rsid w:val="0D69CA0A"/>
    <w:rsid w:val="0D6A3C31"/>
    <w:rsid w:val="0D6A7E52"/>
    <w:rsid w:val="0D6AA492"/>
    <w:rsid w:val="0D6B43DA"/>
    <w:rsid w:val="0D6CA255"/>
    <w:rsid w:val="0D6CD76C"/>
    <w:rsid w:val="0D6D60F5"/>
    <w:rsid w:val="0D7033C7"/>
    <w:rsid w:val="0D71045C"/>
    <w:rsid w:val="0D749FBB"/>
    <w:rsid w:val="0D74C2C4"/>
    <w:rsid w:val="0D7544BF"/>
    <w:rsid w:val="0D75D6D0"/>
    <w:rsid w:val="0D75F1D5"/>
    <w:rsid w:val="0D77364A"/>
    <w:rsid w:val="0D778F98"/>
    <w:rsid w:val="0D786978"/>
    <w:rsid w:val="0D789F19"/>
    <w:rsid w:val="0D78BA55"/>
    <w:rsid w:val="0D795A53"/>
    <w:rsid w:val="0D7A6850"/>
    <w:rsid w:val="0D7B1280"/>
    <w:rsid w:val="0D7BA073"/>
    <w:rsid w:val="0D7C1891"/>
    <w:rsid w:val="0D7CCAEC"/>
    <w:rsid w:val="0D7FA5A5"/>
    <w:rsid w:val="0D80A6CE"/>
    <w:rsid w:val="0D81CD0C"/>
    <w:rsid w:val="0D83BD60"/>
    <w:rsid w:val="0D844B88"/>
    <w:rsid w:val="0D88CCC0"/>
    <w:rsid w:val="0D894221"/>
    <w:rsid w:val="0D8A56FF"/>
    <w:rsid w:val="0D8A5FBB"/>
    <w:rsid w:val="0D8A92BD"/>
    <w:rsid w:val="0D8AB909"/>
    <w:rsid w:val="0D8AD8B4"/>
    <w:rsid w:val="0D8BF786"/>
    <w:rsid w:val="0D8C5A5E"/>
    <w:rsid w:val="0D8C7C9F"/>
    <w:rsid w:val="0D8CD8CA"/>
    <w:rsid w:val="0D8D0D7C"/>
    <w:rsid w:val="0D8D3A2F"/>
    <w:rsid w:val="0D8D8F30"/>
    <w:rsid w:val="0D8E258B"/>
    <w:rsid w:val="0D8E654A"/>
    <w:rsid w:val="0D8F3BB2"/>
    <w:rsid w:val="0D911467"/>
    <w:rsid w:val="0D91A06C"/>
    <w:rsid w:val="0D928AA1"/>
    <w:rsid w:val="0D929509"/>
    <w:rsid w:val="0D949606"/>
    <w:rsid w:val="0D95B051"/>
    <w:rsid w:val="0D960D7E"/>
    <w:rsid w:val="0D96B770"/>
    <w:rsid w:val="0D96E7B8"/>
    <w:rsid w:val="0D98A39C"/>
    <w:rsid w:val="0D99D6EC"/>
    <w:rsid w:val="0D9B18E1"/>
    <w:rsid w:val="0D9C55B6"/>
    <w:rsid w:val="0D9C9EDD"/>
    <w:rsid w:val="0D9CAD38"/>
    <w:rsid w:val="0D9D213C"/>
    <w:rsid w:val="0D9D4F57"/>
    <w:rsid w:val="0D9FA807"/>
    <w:rsid w:val="0DA06E68"/>
    <w:rsid w:val="0DA0BD6A"/>
    <w:rsid w:val="0DA0FC22"/>
    <w:rsid w:val="0DA2638B"/>
    <w:rsid w:val="0DA28676"/>
    <w:rsid w:val="0DA3C4D2"/>
    <w:rsid w:val="0DA4042A"/>
    <w:rsid w:val="0DA4D5C8"/>
    <w:rsid w:val="0DA6B231"/>
    <w:rsid w:val="0DA740DF"/>
    <w:rsid w:val="0DA7B7C6"/>
    <w:rsid w:val="0DA8C6B4"/>
    <w:rsid w:val="0DA8D778"/>
    <w:rsid w:val="0DAA06F4"/>
    <w:rsid w:val="0DAAEDF9"/>
    <w:rsid w:val="0DABD4D9"/>
    <w:rsid w:val="0DAE2DBA"/>
    <w:rsid w:val="0DAFE0BA"/>
    <w:rsid w:val="0DB02982"/>
    <w:rsid w:val="0DB04A22"/>
    <w:rsid w:val="0DB05961"/>
    <w:rsid w:val="0DB1B158"/>
    <w:rsid w:val="0DB1B62F"/>
    <w:rsid w:val="0DB1EB9A"/>
    <w:rsid w:val="0DB3E213"/>
    <w:rsid w:val="0DB62A91"/>
    <w:rsid w:val="0DB68726"/>
    <w:rsid w:val="0DB6FFE4"/>
    <w:rsid w:val="0DB762AC"/>
    <w:rsid w:val="0DB79283"/>
    <w:rsid w:val="0DB80317"/>
    <w:rsid w:val="0DB84662"/>
    <w:rsid w:val="0DB86FCB"/>
    <w:rsid w:val="0DB94EB1"/>
    <w:rsid w:val="0DB9B606"/>
    <w:rsid w:val="0DB9C775"/>
    <w:rsid w:val="0DBB1820"/>
    <w:rsid w:val="0DBCABAF"/>
    <w:rsid w:val="0DBD0DFC"/>
    <w:rsid w:val="0DBD9C44"/>
    <w:rsid w:val="0DBE4EE6"/>
    <w:rsid w:val="0DBE8E78"/>
    <w:rsid w:val="0DC08FCC"/>
    <w:rsid w:val="0DC19A4B"/>
    <w:rsid w:val="0DC1B210"/>
    <w:rsid w:val="0DC3237F"/>
    <w:rsid w:val="0DC44622"/>
    <w:rsid w:val="0DC4CAFC"/>
    <w:rsid w:val="0DC5C92D"/>
    <w:rsid w:val="0DC5CD4B"/>
    <w:rsid w:val="0DC5EDF0"/>
    <w:rsid w:val="0DC7B9EC"/>
    <w:rsid w:val="0DC854D5"/>
    <w:rsid w:val="0DC89A98"/>
    <w:rsid w:val="0DC96E9A"/>
    <w:rsid w:val="0DCA3179"/>
    <w:rsid w:val="0DCAE8A9"/>
    <w:rsid w:val="0DCB214D"/>
    <w:rsid w:val="0DCB2C0E"/>
    <w:rsid w:val="0DCB411F"/>
    <w:rsid w:val="0DCB4A3F"/>
    <w:rsid w:val="0DCD0B58"/>
    <w:rsid w:val="0DCD4465"/>
    <w:rsid w:val="0DCE86BE"/>
    <w:rsid w:val="0DD01EDE"/>
    <w:rsid w:val="0DD02F7E"/>
    <w:rsid w:val="0DD06068"/>
    <w:rsid w:val="0DD0EEAE"/>
    <w:rsid w:val="0DD14548"/>
    <w:rsid w:val="0DD1D5AA"/>
    <w:rsid w:val="0DD23B00"/>
    <w:rsid w:val="0DD28F7B"/>
    <w:rsid w:val="0DD37C8A"/>
    <w:rsid w:val="0DD54E16"/>
    <w:rsid w:val="0DD5F08C"/>
    <w:rsid w:val="0DD60508"/>
    <w:rsid w:val="0DD6448B"/>
    <w:rsid w:val="0DD66DFC"/>
    <w:rsid w:val="0DD864FA"/>
    <w:rsid w:val="0DD8ACD5"/>
    <w:rsid w:val="0DDADC3E"/>
    <w:rsid w:val="0DDBB49F"/>
    <w:rsid w:val="0DDD8D8C"/>
    <w:rsid w:val="0DDE3510"/>
    <w:rsid w:val="0DDF82C4"/>
    <w:rsid w:val="0DE021B6"/>
    <w:rsid w:val="0DE18CED"/>
    <w:rsid w:val="0DE49E1C"/>
    <w:rsid w:val="0DE4BD4B"/>
    <w:rsid w:val="0DE61215"/>
    <w:rsid w:val="0DE614E0"/>
    <w:rsid w:val="0DE65485"/>
    <w:rsid w:val="0DE6EF4B"/>
    <w:rsid w:val="0DE9A53A"/>
    <w:rsid w:val="0DE9F9B6"/>
    <w:rsid w:val="0DEA2B42"/>
    <w:rsid w:val="0DEADDEA"/>
    <w:rsid w:val="0DEB4095"/>
    <w:rsid w:val="0DEBA0CE"/>
    <w:rsid w:val="0DECCC01"/>
    <w:rsid w:val="0DED96F4"/>
    <w:rsid w:val="0DF22F67"/>
    <w:rsid w:val="0DF34ADD"/>
    <w:rsid w:val="0DF42B0B"/>
    <w:rsid w:val="0DF43CC2"/>
    <w:rsid w:val="0DF7F79C"/>
    <w:rsid w:val="0DF818B8"/>
    <w:rsid w:val="0DF89AE8"/>
    <w:rsid w:val="0DF916D1"/>
    <w:rsid w:val="0DFB88BA"/>
    <w:rsid w:val="0DFBE38D"/>
    <w:rsid w:val="0DFC7FCA"/>
    <w:rsid w:val="0DFD3C47"/>
    <w:rsid w:val="0DFE5415"/>
    <w:rsid w:val="0DFF8497"/>
    <w:rsid w:val="0E006AC2"/>
    <w:rsid w:val="0E00EF21"/>
    <w:rsid w:val="0E0167DE"/>
    <w:rsid w:val="0E01EFA2"/>
    <w:rsid w:val="0E020299"/>
    <w:rsid w:val="0E0291FF"/>
    <w:rsid w:val="0E030FF0"/>
    <w:rsid w:val="0E080DB4"/>
    <w:rsid w:val="0E08B0C8"/>
    <w:rsid w:val="0E091C55"/>
    <w:rsid w:val="0E0976E1"/>
    <w:rsid w:val="0E0A30C3"/>
    <w:rsid w:val="0E0AAEA7"/>
    <w:rsid w:val="0E0AB065"/>
    <w:rsid w:val="0E0B9BB4"/>
    <w:rsid w:val="0E0CEC90"/>
    <w:rsid w:val="0E0E81F1"/>
    <w:rsid w:val="0E0EDF23"/>
    <w:rsid w:val="0E11145B"/>
    <w:rsid w:val="0E156971"/>
    <w:rsid w:val="0E156DE9"/>
    <w:rsid w:val="0E16175F"/>
    <w:rsid w:val="0E163AE2"/>
    <w:rsid w:val="0E17A3BE"/>
    <w:rsid w:val="0E18A43C"/>
    <w:rsid w:val="0E18C02B"/>
    <w:rsid w:val="0E1AEEBD"/>
    <w:rsid w:val="0E1B0EA6"/>
    <w:rsid w:val="0E1CE266"/>
    <w:rsid w:val="0E205E83"/>
    <w:rsid w:val="0E227851"/>
    <w:rsid w:val="0E2410F2"/>
    <w:rsid w:val="0E247E80"/>
    <w:rsid w:val="0E24DE8E"/>
    <w:rsid w:val="0E26015F"/>
    <w:rsid w:val="0E260D04"/>
    <w:rsid w:val="0E264C6E"/>
    <w:rsid w:val="0E269768"/>
    <w:rsid w:val="0E273494"/>
    <w:rsid w:val="0E284AB0"/>
    <w:rsid w:val="0E296444"/>
    <w:rsid w:val="0E298897"/>
    <w:rsid w:val="0E2B94F9"/>
    <w:rsid w:val="0E2C7EC8"/>
    <w:rsid w:val="0E2D8FA3"/>
    <w:rsid w:val="0E2E15F1"/>
    <w:rsid w:val="0E2E2AEB"/>
    <w:rsid w:val="0E30DFE9"/>
    <w:rsid w:val="0E319AAD"/>
    <w:rsid w:val="0E324B7A"/>
    <w:rsid w:val="0E334E21"/>
    <w:rsid w:val="0E33849F"/>
    <w:rsid w:val="0E338C24"/>
    <w:rsid w:val="0E35C8E9"/>
    <w:rsid w:val="0E375DCC"/>
    <w:rsid w:val="0E379377"/>
    <w:rsid w:val="0E38B410"/>
    <w:rsid w:val="0E3ABF4F"/>
    <w:rsid w:val="0E3AC09E"/>
    <w:rsid w:val="0E3C60C7"/>
    <w:rsid w:val="0E3D5883"/>
    <w:rsid w:val="0E3E0654"/>
    <w:rsid w:val="0E41608A"/>
    <w:rsid w:val="0E41D062"/>
    <w:rsid w:val="0E41D374"/>
    <w:rsid w:val="0E43CFEB"/>
    <w:rsid w:val="0E45F441"/>
    <w:rsid w:val="0E4631DB"/>
    <w:rsid w:val="0E46F36F"/>
    <w:rsid w:val="0E485628"/>
    <w:rsid w:val="0E492CC3"/>
    <w:rsid w:val="0E49DD00"/>
    <w:rsid w:val="0E4AE3E2"/>
    <w:rsid w:val="0E4B2EAB"/>
    <w:rsid w:val="0E4B6D56"/>
    <w:rsid w:val="0E5022BE"/>
    <w:rsid w:val="0E5050AB"/>
    <w:rsid w:val="0E50ACDE"/>
    <w:rsid w:val="0E52DD50"/>
    <w:rsid w:val="0E53C357"/>
    <w:rsid w:val="0E552E01"/>
    <w:rsid w:val="0E55C675"/>
    <w:rsid w:val="0E56E4E3"/>
    <w:rsid w:val="0E598F37"/>
    <w:rsid w:val="0E5D1655"/>
    <w:rsid w:val="0E5D6CDB"/>
    <w:rsid w:val="0E5F6C5C"/>
    <w:rsid w:val="0E605C93"/>
    <w:rsid w:val="0E60DF53"/>
    <w:rsid w:val="0E613C2C"/>
    <w:rsid w:val="0E63001C"/>
    <w:rsid w:val="0E64953F"/>
    <w:rsid w:val="0E6687AC"/>
    <w:rsid w:val="0E67F77A"/>
    <w:rsid w:val="0E68197A"/>
    <w:rsid w:val="0E6A0DD5"/>
    <w:rsid w:val="0E6BA58D"/>
    <w:rsid w:val="0E6C319D"/>
    <w:rsid w:val="0E6C33C7"/>
    <w:rsid w:val="0E6DF0A3"/>
    <w:rsid w:val="0E6E150F"/>
    <w:rsid w:val="0E6E8347"/>
    <w:rsid w:val="0E6F43DB"/>
    <w:rsid w:val="0E709AAA"/>
    <w:rsid w:val="0E729980"/>
    <w:rsid w:val="0E733531"/>
    <w:rsid w:val="0E74950E"/>
    <w:rsid w:val="0E749F06"/>
    <w:rsid w:val="0E74B836"/>
    <w:rsid w:val="0E789043"/>
    <w:rsid w:val="0E78D42A"/>
    <w:rsid w:val="0E78FAD0"/>
    <w:rsid w:val="0E791322"/>
    <w:rsid w:val="0E7A20F5"/>
    <w:rsid w:val="0E7B2E9A"/>
    <w:rsid w:val="0E7B3F05"/>
    <w:rsid w:val="0E7B5B63"/>
    <w:rsid w:val="0E7B6271"/>
    <w:rsid w:val="0E7B6328"/>
    <w:rsid w:val="0E7C533C"/>
    <w:rsid w:val="0E7C750F"/>
    <w:rsid w:val="0E7CA85D"/>
    <w:rsid w:val="0E7D22FC"/>
    <w:rsid w:val="0E849A80"/>
    <w:rsid w:val="0E850BC6"/>
    <w:rsid w:val="0E87E024"/>
    <w:rsid w:val="0E887A3F"/>
    <w:rsid w:val="0E88FE29"/>
    <w:rsid w:val="0E899F6A"/>
    <w:rsid w:val="0E89C0C3"/>
    <w:rsid w:val="0E89C4DE"/>
    <w:rsid w:val="0E89D1A4"/>
    <w:rsid w:val="0E8A1DB5"/>
    <w:rsid w:val="0E8BAE8B"/>
    <w:rsid w:val="0E8DCD72"/>
    <w:rsid w:val="0E8E46AB"/>
    <w:rsid w:val="0E8F27D1"/>
    <w:rsid w:val="0E8F7834"/>
    <w:rsid w:val="0E8FE020"/>
    <w:rsid w:val="0E919EA0"/>
    <w:rsid w:val="0E92E624"/>
    <w:rsid w:val="0E92F1B1"/>
    <w:rsid w:val="0E93AB6B"/>
    <w:rsid w:val="0E9441D5"/>
    <w:rsid w:val="0E956811"/>
    <w:rsid w:val="0E9696B5"/>
    <w:rsid w:val="0E9710F2"/>
    <w:rsid w:val="0E984F9E"/>
    <w:rsid w:val="0E9A987F"/>
    <w:rsid w:val="0E9B0349"/>
    <w:rsid w:val="0E9B2B69"/>
    <w:rsid w:val="0E9CF365"/>
    <w:rsid w:val="0E9E4BC4"/>
    <w:rsid w:val="0E9E8F3E"/>
    <w:rsid w:val="0EA08213"/>
    <w:rsid w:val="0EA24DA3"/>
    <w:rsid w:val="0EA272CF"/>
    <w:rsid w:val="0EA2901F"/>
    <w:rsid w:val="0EA343C0"/>
    <w:rsid w:val="0EA49434"/>
    <w:rsid w:val="0EA57899"/>
    <w:rsid w:val="0EA70CD3"/>
    <w:rsid w:val="0EA75A64"/>
    <w:rsid w:val="0EA7F031"/>
    <w:rsid w:val="0EA9AB37"/>
    <w:rsid w:val="0EAB3383"/>
    <w:rsid w:val="0EAD6A22"/>
    <w:rsid w:val="0EAD712F"/>
    <w:rsid w:val="0EAD8E75"/>
    <w:rsid w:val="0EADD2AD"/>
    <w:rsid w:val="0EB0E542"/>
    <w:rsid w:val="0EB1A709"/>
    <w:rsid w:val="0EB2E7FB"/>
    <w:rsid w:val="0EB30FDF"/>
    <w:rsid w:val="0EB3EC1E"/>
    <w:rsid w:val="0EBA12A7"/>
    <w:rsid w:val="0EBACF76"/>
    <w:rsid w:val="0EBB229B"/>
    <w:rsid w:val="0EBB6788"/>
    <w:rsid w:val="0EBEE0FC"/>
    <w:rsid w:val="0EC1030E"/>
    <w:rsid w:val="0EC44B37"/>
    <w:rsid w:val="0EC44D10"/>
    <w:rsid w:val="0EC69A91"/>
    <w:rsid w:val="0EC7288C"/>
    <w:rsid w:val="0ECA22F3"/>
    <w:rsid w:val="0ECBC8EF"/>
    <w:rsid w:val="0ECDD798"/>
    <w:rsid w:val="0ECEC697"/>
    <w:rsid w:val="0ECF1078"/>
    <w:rsid w:val="0ECF3F4A"/>
    <w:rsid w:val="0ED0A953"/>
    <w:rsid w:val="0ED0E237"/>
    <w:rsid w:val="0ED28FE9"/>
    <w:rsid w:val="0ED299B7"/>
    <w:rsid w:val="0ED360EE"/>
    <w:rsid w:val="0ED3DD07"/>
    <w:rsid w:val="0ED5CA70"/>
    <w:rsid w:val="0ED6252F"/>
    <w:rsid w:val="0ED78D93"/>
    <w:rsid w:val="0EDA37BC"/>
    <w:rsid w:val="0EDAB46C"/>
    <w:rsid w:val="0EDB244D"/>
    <w:rsid w:val="0EDBAE8A"/>
    <w:rsid w:val="0EDCE068"/>
    <w:rsid w:val="0EDE0EC2"/>
    <w:rsid w:val="0EDECE38"/>
    <w:rsid w:val="0EE01C6D"/>
    <w:rsid w:val="0EE091A7"/>
    <w:rsid w:val="0EE147A3"/>
    <w:rsid w:val="0EE32912"/>
    <w:rsid w:val="0EE36C52"/>
    <w:rsid w:val="0EE3D681"/>
    <w:rsid w:val="0EE49CBC"/>
    <w:rsid w:val="0EE62DBF"/>
    <w:rsid w:val="0EE6BE5F"/>
    <w:rsid w:val="0EE6DAEE"/>
    <w:rsid w:val="0EE97B7D"/>
    <w:rsid w:val="0EEB0DBC"/>
    <w:rsid w:val="0EEEBE35"/>
    <w:rsid w:val="0EEEDB3E"/>
    <w:rsid w:val="0EEEEDCF"/>
    <w:rsid w:val="0EEFEC64"/>
    <w:rsid w:val="0EF2D60E"/>
    <w:rsid w:val="0EF550E4"/>
    <w:rsid w:val="0EF63F3F"/>
    <w:rsid w:val="0EF655A9"/>
    <w:rsid w:val="0EF704C7"/>
    <w:rsid w:val="0EF8470A"/>
    <w:rsid w:val="0EF96752"/>
    <w:rsid w:val="0EF9D36E"/>
    <w:rsid w:val="0EFA9963"/>
    <w:rsid w:val="0EFCDBBC"/>
    <w:rsid w:val="0EFD6FF8"/>
    <w:rsid w:val="0EFE1799"/>
    <w:rsid w:val="0EFE7C9E"/>
    <w:rsid w:val="0EFF0B24"/>
    <w:rsid w:val="0EFF0E2F"/>
    <w:rsid w:val="0EFFDE80"/>
    <w:rsid w:val="0F002036"/>
    <w:rsid w:val="0F00907C"/>
    <w:rsid w:val="0F00C29C"/>
    <w:rsid w:val="0F015EFA"/>
    <w:rsid w:val="0F048E77"/>
    <w:rsid w:val="0F06DDDC"/>
    <w:rsid w:val="0F0712DB"/>
    <w:rsid w:val="0F096943"/>
    <w:rsid w:val="0F09D62D"/>
    <w:rsid w:val="0F0ADAC0"/>
    <w:rsid w:val="0F0B2704"/>
    <w:rsid w:val="0F0B40D4"/>
    <w:rsid w:val="0F0C03BB"/>
    <w:rsid w:val="0F0C1F9D"/>
    <w:rsid w:val="0F0C2585"/>
    <w:rsid w:val="0F0C513A"/>
    <w:rsid w:val="0F0CD457"/>
    <w:rsid w:val="0F0D5BEF"/>
    <w:rsid w:val="0F0E0BC1"/>
    <w:rsid w:val="0F0FD1EA"/>
    <w:rsid w:val="0F10DAC3"/>
    <w:rsid w:val="0F126804"/>
    <w:rsid w:val="0F136C61"/>
    <w:rsid w:val="0F13B88C"/>
    <w:rsid w:val="0F16A0F3"/>
    <w:rsid w:val="0F186D70"/>
    <w:rsid w:val="0F19121F"/>
    <w:rsid w:val="0F1A6AC6"/>
    <w:rsid w:val="0F1A7EDC"/>
    <w:rsid w:val="0F1A948C"/>
    <w:rsid w:val="0F1B5DCF"/>
    <w:rsid w:val="0F1B6562"/>
    <w:rsid w:val="0F1C4809"/>
    <w:rsid w:val="0F1C5A84"/>
    <w:rsid w:val="0F1CB152"/>
    <w:rsid w:val="0F200F2B"/>
    <w:rsid w:val="0F2240A1"/>
    <w:rsid w:val="0F22BA04"/>
    <w:rsid w:val="0F230498"/>
    <w:rsid w:val="0F239E1A"/>
    <w:rsid w:val="0F2418AF"/>
    <w:rsid w:val="0F249710"/>
    <w:rsid w:val="0F24E6D3"/>
    <w:rsid w:val="0F2672E2"/>
    <w:rsid w:val="0F26C707"/>
    <w:rsid w:val="0F28CA30"/>
    <w:rsid w:val="0F2AEACB"/>
    <w:rsid w:val="0F2BECAE"/>
    <w:rsid w:val="0F2CCF64"/>
    <w:rsid w:val="0F2D9DA2"/>
    <w:rsid w:val="0F2F69A9"/>
    <w:rsid w:val="0F2F8CDA"/>
    <w:rsid w:val="0F3134FA"/>
    <w:rsid w:val="0F31834B"/>
    <w:rsid w:val="0F31D7CA"/>
    <w:rsid w:val="0F323824"/>
    <w:rsid w:val="0F32626F"/>
    <w:rsid w:val="0F33CAD5"/>
    <w:rsid w:val="0F341347"/>
    <w:rsid w:val="0F34318C"/>
    <w:rsid w:val="0F3548A2"/>
    <w:rsid w:val="0F35DB29"/>
    <w:rsid w:val="0F35E663"/>
    <w:rsid w:val="0F36796B"/>
    <w:rsid w:val="0F36D61C"/>
    <w:rsid w:val="0F37A4AB"/>
    <w:rsid w:val="0F38A61A"/>
    <w:rsid w:val="0F39ACFB"/>
    <w:rsid w:val="0F3A0793"/>
    <w:rsid w:val="0F3A3347"/>
    <w:rsid w:val="0F3B5CCA"/>
    <w:rsid w:val="0F3CAAB7"/>
    <w:rsid w:val="0F3CC97D"/>
    <w:rsid w:val="0F3DAA57"/>
    <w:rsid w:val="0F3DCFBA"/>
    <w:rsid w:val="0F3E34C8"/>
    <w:rsid w:val="0F3E4341"/>
    <w:rsid w:val="0F3E93DD"/>
    <w:rsid w:val="0F406160"/>
    <w:rsid w:val="0F40831E"/>
    <w:rsid w:val="0F43297C"/>
    <w:rsid w:val="0F435901"/>
    <w:rsid w:val="0F43D409"/>
    <w:rsid w:val="0F4443C5"/>
    <w:rsid w:val="0F4641E5"/>
    <w:rsid w:val="0F46D1FB"/>
    <w:rsid w:val="0F46E4F1"/>
    <w:rsid w:val="0F48B184"/>
    <w:rsid w:val="0F4AE06B"/>
    <w:rsid w:val="0F50AD7E"/>
    <w:rsid w:val="0F512FE8"/>
    <w:rsid w:val="0F5199C4"/>
    <w:rsid w:val="0F51A979"/>
    <w:rsid w:val="0F51C56E"/>
    <w:rsid w:val="0F551AFE"/>
    <w:rsid w:val="0F56B505"/>
    <w:rsid w:val="0F57D844"/>
    <w:rsid w:val="0F57FF0F"/>
    <w:rsid w:val="0F580E60"/>
    <w:rsid w:val="0F599F0F"/>
    <w:rsid w:val="0F5B2D6E"/>
    <w:rsid w:val="0F5B30E9"/>
    <w:rsid w:val="0F5BA616"/>
    <w:rsid w:val="0F5C397D"/>
    <w:rsid w:val="0F5CFD94"/>
    <w:rsid w:val="0F5D7EA0"/>
    <w:rsid w:val="0F5D86C6"/>
    <w:rsid w:val="0F5E840F"/>
    <w:rsid w:val="0F5E9F2D"/>
    <w:rsid w:val="0F5F0A46"/>
    <w:rsid w:val="0F604F06"/>
    <w:rsid w:val="0F62C7F4"/>
    <w:rsid w:val="0F642B54"/>
    <w:rsid w:val="0F65824F"/>
    <w:rsid w:val="0F672DFC"/>
    <w:rsid w:val="0F689486"/>
    <w:rsid w:val="0F693F79"/>
    <w:rsid w:val="0F6A2254"/>
    <w:rsid w:val="0F6C68A0"/>
    <w:rsid w:val="0F6CBDE5"/>
    <w:rsid w:val="0F6CF0F8"/>
    <w:rsid w:val="0F6D0E38"/>
    <w:rsid w:val="0F6D8933"/>
    <w:rsid w:val="0F708580"/>
    <w:rsid w:val="0F70C93A"/>
    <w:rsid w:val="0F71F64B"/>
    <w:rsid w:val="0F725EC7"/>
    <w:rsid w:val="0F725EF2"/>
    <w:rsid w:val="0F742380"/>
    <w:rsid w:val="0F76C139"/>
    <w:rsid w:val="0F778DDB"/>
    <w:rsid w:val="0F77949D"/>
    <w:rsid w:val="0F7876BC"/>
    <w:rsid w:val="0F7980F2"/>
    <w:rsid w:val="0F7AB7E4"/>
    <w:rsid w:val="0F7B8FCC"/>
    <w:rsid w:val="0F7C9842"/>
    <w:rsid w:val="0F7D6009"/>
    <w:rsid w:val="0F7D6604"/>
    <w:rsid w:val="0F7EBD51"/>
    <w:rsid w:val="0F7ECD51"/>
    <w:rsid w:val="0F7F89BF"/>
    <w:rsid w:val="0F80135E"/>
    <w:rsid w:val="0F838D59"/>
    <w:rsid w:val="0F8406FF"/>
    <w:rsid w:val="0F841F72"/>
    <w:rsid w:val="0F84CF4A"/>
    <w:rsid w:val="0F862A80"/>
    <w:rsid w:val="0F86BC50"/>
    <w:rsid w:val="0F896AE5"/>
    <w:rsid w:val="0F8A2D85"/>
    <w:rsid w:val="0F8A46F5"/>
    <w:rsid w:val="0F8A8631"/>
    <w:rsid w:val="0F8AD553"/>
    <w:rsid w:val="0F8BFF54"/>
    <w:rsid w:val="0F8EB5A4"/>
    <w:rsid w:val="0F901A08"/>
    <w:rsid w:val="0F90AD5A"/>
    <w:rsid w:val="0F91471E"/>
    <w:rsid w:val="0F916045"/>
    <w:rsid w:val="0F928E9F"/>
    <w:rsid w:val="0F934D70"/>
    <w:rsid w:val="0F9395DC"/>
    <w:rsid w:val="0F953A84"/>
    <w:rsid w:val="0F9938CD"/>
    <w:rsid w:val="0F994843"/>
    <w:rsid w:val="0F9ABDBD"/>
    <w:rsid w:val="0F9CD191"/>
    <w:rsid w:val="0F9DDF99"/>
    <w:rsid w:val="0F9E99DC"/>
    <w:rsid w:val="0FA27636"/>
    <w:rsid w:val="0FA28C26"/>
    <w:rsid w:val="0FA2C16B"/>
    <w:rsid w:val="0FA2CE95"/>
    <w:rsid w:val="0FA37DA5"/>
    <w:rsid w:val="0FA4B5E4"/>
    <w:rsid w:val="0FA4D39A"/>
    <w:rsid w:val="0FA5B3FB"/>
    <w:rsid w:val="0FA5E877"/>
    <w:rsid w:val="0FA7356B"/>
    <w:rsid w:val="0FA7BED6"/>
    <w:rsid w:val="0FA95B82"/>
    <w:rsid w:val="0FA9CEAE"/>
    <w:rsid w:val="0FAA710C"/>
    <w:rsid w:val="0FAA942B"/>
    <w:rsid w:val="0FAEB216"/>
    <w:rsid w:val="0FAFB6EC"/>
    <w:rsid w:val="0FB0AA79"/>
    <w:rsid w:val="0FB19A40"/>
    <w:rsid w:val="0FB1CC42"/>
    <w:rsid w:val="0FB1D656"/>
    <w:rsid w:val="0FB32592"/>
    <w:rsid w:val="0FB521DA"/>
    <w:rsid w:val="0FB62AF5"/>
    <w:rsid w:val="0FB759B1"/>
    <w:rsid w:val="0FB75FE8"/>
    <w:rsid w:val="0FB7E31F"/>
    <w:rsid w:val="0FB9B744"/>
    <w:rsid w:val="0FBE2D42"/>
    <w:rsid w:val="0FC10C91"/>
    <w:rsid w:val="0FC364EE"/>
    <w:rsid w:val="0FC80AC8"/>
    <w:rsid w:val="0FC963F4"/>
    <w:rsid w:val="0FCCDF41"/>
    <w:rsid w:val="0FCD6E4E"/>
    <w:rsid w:val="0FCD9027"/>
    <w:rsid w:val="0FCDB887"/>
    <w:rsid w:val="0FCE3AC5"/>
    <w:rsid w:val="0FCFDFB5"/>
    <w:rsid w:val="0FD043F4"/>
    <w:rsid w:val="0FD074F9"/>
    <w:rsid w:val="0FD07C83"/>
    <w:rsid w:val="0FD0C551"/>
    <w:rsid w:val="0FD0CFF1"/>
    <w:rsid w:val="0FD220B7"/>
    <w:rsid w:val="0FD23CB3"/>
    <w:rsid w:val="0FD2ADC1"/>
    <w:rsid w:val="0FD3A4BC"/>
    <w:rsid w:val="0FD3A897"/>
    <w:rsid w:val="0FD3B1B4"/>
    <w:rsid w:val="0FD73184"/>
    <w:rsid w:val="0FD93AED"/>
    <w:rsid w:val="0FD9ED35"/>
    <w:rsid w:val="0FDA90C1"/>
    <w:rsid w:val="0FDAA16B"/>
    <w:rsid w:val="0FDB35D9"/>
    <w:rsid w:val="0FDB65A9"/>
    <w:rsid w:val="0FDBDA14"/>
    <w:rsid w:val="0FDBE287"/>
    <w:rsid w:val="0FDDF141"/>
    <w:rsid w:val="0FDED66E"/>
    <w:rsid w:val="0FDF008B"/>
    <w:rsid w:val="0FDF87B4"/>
    <w:rsid w:val="0FDFEBD8"/>
    <w:rsid w:val="0FE026E7"/>
    <w:rsid w:val="0FE222B3"/>
    <w:rsid w:val="0FE2A3AC"/>
    <w:rsid w:val="0FE32ABB"/>
    <w:rsid w:val="0FE390F9"/>
    <w:rsid w:val="0FE47C00"/>
    <w:rsid w:val="0FE4BAC1"/>
    <w:rsid w:val="0FE62D2C"/>
    <w:rsid w:val="0FE82426"/>
    <w:rsid w:val="0FE8330D"/>
    <w:rsid w:val="0FE910CF"/>
    <w:rsid w:val="0FEB225B"/>
    <w:rsid w:val="0FECEFE0"/>
    <w:rsid w:val="0FED07E1"/>
    <w:rsid w:val="0FED0A68"/>
    <w:rsid w:val="0FED4F3A"/>
    <w:rsid w:val="0FF01D99"/>
    <w:rsid w:val="0FF05836"/>
    <w:rsid w:val="0FF07B59"/>
    <w:rsid w:val="0FF08D4C"/>
    <w:rsid w:val="0FF0CAF6"/>
    <w:rsid w:val="0FF5B41C"/>
    <w:rsid w:val="0FF8EF5B"/>
    <w:rsid w:val="0FF90B2A"/>
    <w:rsid w:val="0FFA73E9"/>
    <w:rsid w:val="0FFA9320"/>
    <w:rsid w:val="0FFC9C31"/>
    <w:rsid w:val="0FFCC22A"/>
    <w:rsid w:val="0FFEF444"/>
    <w:rsid w:val="0FFFE499"/>
    <w:rsid w:val="1001D61F"/>
    <w:rsid w:val="10020355"/>
    <w:rsid w:val="1003D267"/>
    <w:rsid w:val="1003F9E3"/>
    <w:rsid w:val="10051ED6"/>
    <w:rsid w:val="1005DC3A"/>
    <w:rsid w:val="10064B78"/>
    <w:rsid w:val="1006E1C2"/>
    <w:rsid w:val="10071C9D"/>
    <w:rsid w:val="1007FDCC"/>
    <w:rsid w:val="10087291"/>
    <w:rsid w:val="100B90A5"/>
    <w:rsid w:val="100BF5DF"/>
    <w:rsid w:val="100D0E1D"/>
    <w:rsid w:val="100D2EFD"/>
    <w:rsid w:val="100E7635"/>
    <w:rsid w:val="100F0141"/>
    <w:rsid w:val="100F39F4"/>
    <w:rsid w:val="100F5B3C"/>
    <w:rsid w:val="100FA71D"/>
    <w:rsid w:val="1010F357"/>
    <w:rsid w:val="101291B2"/>
    <w:rsid w:val="10137AD1"/>
    <w:rsid w:val="1013AB09"/>
    <w:rsid w:val="101513C5"/>
    <w:rsid w:val="1016CCD5"/>
    <w:rsid w:val="1016F43C"/>
    <w:rsid w:val="101702FC"/>
    <w:rsid w:val="1017922B"/>
    <w:rsid w:val="101A7B5E"/>
    <w:rsid w:val="101AD55C"/>
    <w:rsid w:val="101D6CE1"/>
    <w:rsid w:val="101DC74D"/>
    <w:rsid w:val="101E477D"/>
    <w:rsid w:val="101F0238"/>
    <w:rsid w:val="101FB0A5"/>
    <w:rsid w:val="10206134"/>
    <w:rsid w:val="1020D089"/>
    <w:rsid w:val="10214CE2"/>
    <w:rsid w:val="1021C408"/>
    <w:rsid w:val="1022631A"/>
    <w:rsid w:val="10240814"/>
    <w:rsid w:val="102550B3"/>
    <w:rsid w:val="10268B43"/>
    <w:rsid w:val="10271535"/>
    <w:rsid w:val="10288C40"/>
    <w:rsid w:val="1028CE41"/>
    <w:rsid w:val="1028DC26"/>
    <w:rsid w:val="102A0839"/>
    <w:rsid w:val="102BA8F5"/>
    <w:rsid w:val="102E6DCD"/>
    <w:rsid w:val="102EAE24"/>
    <w:rsid w:val="102F313E"/>
    <w:rsid w:val="102FC888"/>
    <w:rsid w:val="1033A683"/>
    <w:rsid w:val="1034B831"/>
    <w:rsid w:val="1035F419"/>
    <w:rsid w:val="10360BAF"/>
    <w:rsid w:val="1036D2AF"/>
    <w:rsid w:val="1036E46D"/>
    <w:rsid w:val="1037C426"/>
    <w:rsid w:val="10391148"/>
    <w:rsid w:val="103AD7A9"/>
    <w:rsid w:val="103B2734"/>
    <w:rsid w:val="103B655C"/>
    <w:rsid w:val="103C461D"/>
    <w:rsid w:val="103E2D26"/>
    <w:rsid w:val="103E5375"/>
    <w:rsid w:val="103F32D6"/>
    <w:rsid w:val="1040A83F"/>
    <w:rsid w:val="1040C889"/>
    <w:rsid w:val="10412E16"/>
    <w:rsid w:val="1041F0CB"/>
    <w:rsid w:val="10438276"/>
    <w:rsid w:val="1045B4D2"/>
    <w:rsid w:val="1046D023"/>
    <w:rsid w:val="104A8F6E"/>
    <w:rsid w:val="104A9CA4"/>
    <w:rsid w:val="104B568B"/>
    <w:rsid w:val="104D1EBE"/>
    <w:rsid w:val="104DB38A"/>
    <w:rsid w:val="104DC245"/>
    <w:rsid w:val="10534980"/>
    <w:rsid w:val="10545224"/>
    <w:rsid w:val="10547E06"/>
    <w:rsid w:val="1055086E"/>
    <w:rsid w:val="10555258"/>
    <w:rsid w:val="10573B18"/>
    <w:rsid w:val="10577519"/>
    <w:rsid w:val="10592B60"/>
    <w:rsid w:val="10597C7A"/>
    <w:rsid w:val="105DAFE7"/>
    <w:rsid w:val="105E1945"/>
    <w:rsid w:val="10604651"/>
    <w:rsid w:val="1061A0B6"/>
    <w:rsid w:val="1061ABCF"/>
    <w:rsid w:val="106529EC"/>
    <w:rsid w:val="106541F9"/>
    <w:rsid w:val="1065AE5D"/>
    <w:rsid w:val="1065C06B"/>
    <w:rsid w:val="1065C469"/>
    <w:rsid w:val="10681F08"/>
    <w:rsid w:val="1068BC75"/>
    <w:rsid w:val="106A5AE3"/>
    <w:rsid w:val="106BA035"/>
    <w:rsid w:val="106C64F7"/>
    <w:rsid w:val="106DCADE"/>
    <w:rsid w:val="106DE184"/>
    <w:rsid w:val="106E3BE3"/>
    <w:rsid w:val="106E7D31"/>
    <w:rsid w:val="106EBAD7"/>
    <w:rsid w:val="106F6944"/>
    <w:rsid w:val="106FCAD4"/>
    <w:rsid w:val="106FD8CF"/>
    <w:rsid w:val="10705365"/>
    <w:rsid w:val="10710C8B"/>
    <w:rsid w:val="1071370E"/>
    <w:rsid w:val="1071FED6"/>
    <w:rsid w:val="10743E55"/>
    <w:rsid w:val="1074C2F3"/>
    <w:rsid w:val="1074C949"/>
    <w:rsid w:val="10771F42"/>
    <w:rsid w:val="107753DE"/>
    <w:rsid w:val="10784145"/>
    <w:rsid w:val="107A8BBB"/>
    <w:rsid w:val="107B981E"/>
    <w:rsid w:val="107BBDD8"/>
    <w:rsid w:val="107BF5DC"/>
    <w:rsid w:val="107D12C4"/>
    <w:rsid w:val="107E3803"/>
    <w:rsid w:val="107ED8E2"/>
    <w:rsid w:val="107FCBF9"/>
    <w:rsid w:val="1080AE31"/>
    <w:rsid w:val="10817C8A"/>
    <w:rsid w:val="10833C47"/>
    <w:rsid w:val="1084F9F6"/>
    <w:rsid w:val="1085724C"/>
    <w:rsid w:val="1085AE07"/>
    <w:rsid w:val="10868D1E"/>
    <w:rsid w:val="1087F4D5"/>
    <w:rsid w:val="10885A07"/>
    <w:rsid w:val="10894765"/>
    <w:rsid w:val="108C2A00"/>
    <w:rsid w:val="108D43B1"/>
    <w:rsid w:val="108D829E"/>
    <w:rsid w:val="108DA867"/>
    <w:rsid w:val="108FF6AD"/>
    <w:rsid w:val="1090BFE0"/>
    <w:rsid w:val="1090E311"/>
    <w:rsid w:val="10910236"/>
    <w:rsid w:val="10912F3F"/>
    <w:rsid w:val="10922A49"/>
    <w:rsid w:val="1092D040"/>
    <w:rsid w:val="1092F8ED"/>
    <w:rsid w:val="1093BEB0"/>
    <w:rsid w:val="1093EC90"/>
    <w:rsid w:val="1093EE0E"/>
    <w:rsid w:val="10950FF1"/>
    <w:rsid w:val="109614A7"/>
    <w:rsid w:val="10967F72"/>
    <w:rsid w:val="10969BF7"/>
    <w:rsid w:val="109747D0"/>
    <w:rsid w:val="1097A769"/>
    <w:rsid w:val="1097B4DD"/>
    <w:rsid w:val="1098991E"/>
    <w:rsid w:val="109A191F"/>
    <w:rsid w:val="109B78C3"/>
    <w:rsid w:val="109C4376"/>
    <w:rsid w:val="109CE208"/>
    <w:rsid w:val="109D53FF"/>
    <w:rsid w:val="10A086A2"/>
    <w:rsid w:val="10A1411C"/>
    <w:rsid w:val="10A1ABE1"/>
    <w:rsid w:val="10A27DDB"/>
    <w:rsid w:val="10A51955"/>
    <w:rsid w:val="10A5A249"/>
    <w:rsid w:val="10A7635E"/>
    <w:rsid w:val="10A84B0E"/>
    <w:rsid w:val="10A8F74B"/>
    <w:rsid w:val="10A90DB3"/>
    <w:rsid w:val="10A93EC8"/>
    <w:rsid w:val="10A98ABB"/>
    <w:rsid w:val="10AA0C1F"/>
    <w:rsid w:val="10AA223F"/>
    <w:rsid w:val="10AAE734"/>
    <w:rsid w:val="10AAEEDE"/>
    <w:rsid w:val="10AE2920"/>
    <w:rsid w:val="10AE4F29"/>
    <w:rsid w:val="10AE553F"/>
    <w:rsid w:val="10AE77F5"/>
    <w:rsid w:val="10AE9D58"/>
    <w:rsid w:val="10AEE10B"/>
    <w:rsid w:val="10AF092B"/>
    <w:rsid w:val="10B02BAC"/>
    <w:rsid w:val="10B21F02"/>
    <w:rsid w:val="10B2690D"/>
    <w:rsid w:val="10B2D91E"/>
    <w:rsid w:val="10B4E23A"/>
    <w:rsid w:val="10B6139B"/>
    <w:rsid w:val="10B653A3"/>
    <w:rsid w:val="10B6F148"/>
    <w:rsid w:val="10B7280B"/>
    <w:rsid w:val="10B75176"/>
    <w:rsid w:val="10B75921"/>
    <w:rsid w:val="10B87D05"/>
    <w:rsid w:val="10B9791D"/>
    <w:rsid w:val="10BAEE12"/>
    <w:rsid w:val="10BB49A3"/>
    <w:rsid w:val="10BBD99D"/>
    <w:rsid w:val="10BC4CE9"/>
    <w:rsid w:val="10BC9496"/>
    <w:rsid w:val="10BF33C5"/>
    <w:rsid w:val="10BFDA1B"/>
    <w:rsid w:val="10C11BDB"/>
    <w:rsid w:val="10C1F0BD"/>
    <w:rsid w:val="10C20A27"/>
    <w:rsid w:val="10C338B6"/>
    <w:rsid w:val="10C35B76"/>
    <w:rsid w:val="10C6A808"/>
    <w:rsid w:val="10C83436"/>
    <w:rsid w:val="10C83456"/>
    <w:rsid w:val="10C8DF2A"/>
    <w:rsid w:val="10C95C3C"/>
    <w:rsid w:val="10CB0253"/>
    <w:rsid w:val="10CEA87F"/>
    <w:rsid w:val="10CFA6A1"/>
    <w:rsid w:val="10CFEEFE"/>
    <w:rsid w:val="10D0A860"/>
    <w:rsid w:val="10D2C33C"/>
    <w:rsid w:val="10D499AE"/>
    <w:rsid w:val="10D5ABC1"/>
    <w:rsid w:val="10D738C1"/>
    <w:rsid w:val="10D801C7"/>
    <w:rsid w:val="10D8AD95"/>
    <w:rsid w:val="10DA5D83"/>
    <w:rsid w:val="10DB2237"/>
    <w:rsid w:val="10DDB7FD"/>
    <w:rsid w:val="10E034DC"/>
    <w:rsid w:val="10E2B4DF"/>
    <w:rsid w:val="10E310AC"/>
    <w:rsid w:val="10E319C2"/>
    <w:rsid w:val="10E49597"/>
    <w:rsid w:val="10E4DD45"/>
    <w:rsid w:val="10E5F90F"/>
    <w:rsid w:val="10E6F477"/>
    <w:rsid w:val="10E75D2D"/>
    <w:rsid w:val="10E7EA44"/>
    <w:rsid w:val="10E83E92"/>
    <w:rsid w:val="10ECDAFD"/>
    <w:rsid w:val="10ED9463"/>
    <w:rsid w:val="10EDD6C3"/>
    <w:rsid w:val="10EF8535"/>
    <w:rsid w:val="10EF8703"/>
    <w:rsid w:val="10F03620"/>
    <w:rsid w:val="10F1EDFE"/>
    <w:rsid w:val="10F35349"/>
    <w:rsid w:val="10F3802C"/>
    <w:rsid w:val="10F3FA33"/>
    <w:rsid w:val="10F417FF"/>
    <w:rsid w:val="10F56199"/>
    <w:rsid w:val="10F57F91"/>
    <w:rsid w:val="10F67402"/>
    <w:rsid w:val="10F69C9B"/>
    <w:rsid w:val="10F70280"/>
    <w:rsid w:val="10F77B5A"/>
    <w:rsid w:val="10F7A11F"/>
    <w:rsid w:val="10F82509"/>
    <w:rsid w:val="10F9D356"/>
    <w:rsid w:val="10FD895D"/>
    <w:rsid w:val="10FE338C"/>
    <w:rsid w:val="10FF5BA7"/>
    <w:rsid w:val="1100393A"/>
    <w:rsid w:val="11011AE6"/>
    <w:rsid w:val="110141B1"/>
    <w:rsid w:val="1101A627"/>
    <w:rsid w:val="1102D556"/>
    <w:rsid w:val="11030496"/>
    <w:rsid w:val="11038163"/>
    <w:rsid w:val="11046E28"/>
    <w:rsid w:val="11052EA6"/>
    <w:rsid w:val="1105A647"/>
    <w:rsid w:val="11072FD1"/>
    <w:rsid w:val="11085E98"/>
    <w:rsid w:val="110A5886"/>
    <w:rsid w:val="110D92D2"/>
    <w:rsid w:val="110DF0DD"/>
    <w:rsid w:val="110E04C4"/>
    <w:rsid w:val="110E65B7"/>
    <w:rsid w:val="110E696D"/>
    <w:rsid w:val="110ECB6E"/>
    <w:rsid w:val="110ED0BE"/>
    <w:rsid w:val="110FAB07"/>
    <w:rsid w:val="111059DF"/>
    <w:rsid w:val="1110CE23"/>
    <w:rsid w:val="1110EA18"/>
    <w:rsid w:val="11119B54"/>
    <w:rsid w:val="1112E376"/>
    <w:rsid w:val="1112E91C"/>
    <w:rsid w:val="11146AAB"/>
    <w:rsid w:val="1114D438"/>
    <w:rsid w:val="1115541D"/>
    <w:rsid w:val="111650AD"/>
    <w:rsid w:val="1116D8A1"/>
    <w:rsid w:val="111830D7"/>
    <w:rsid w:val="1119E22D"/>
    <w:rsid w:val="111AC64D"/>
    <w:rsid w:val="111C3ED8"/>
    <w:rsid w:val="111CB051"/>
    <w:rsid w:val="111CB7F0"/>
    <w:rsid w:val="111E5D79"/>
    <w:rsid w:val="111EAD21"/>
    <w:rsid w:val="11230A7D"/>
    <w:rsid w:val="112339CB"/>
    <w:rsid w:val="11244F24"/>
    <w:rsid w:val="1125DEC2"/>
    <w:rsid w:val="1126A3C8"/>
    <w:rsid w:val="1126FDEF"/>
    <w:rsid w:val="1129098D"/>
    <w:rsid w:val="1129B67F"/>
    <w:rsid w:val="112A5B9A"/>
    <w:rsid w:val="112C8744"/>
    <w:rsid w:val="112D0EAB"/>
    <w:rsid w:val="112F6ED0"/>
    <w:rsid w:val="1133211F"/>
    <w:rsid w:val="1133B577"/>
    <w:rsid w:val="1133B664"/>
    <w:rsid w:val="11347A20"/>
    <w:rsid w:val="1134E6EF"/>
    <w:rsid w:val="11355D77"/>
    <w:rsid w:val="11379293"/>
    <w:rsid w:val="1137D767"/>
    <w:rsid w:val="1139AAD6"/>
    <w:rsid w:val="113B22D0"/>
    <w:rsid w:val="113B8042"/>
    <w:rsid w:val="113E6F1E"/>
    <w:rsid w:val="113FC436"/>
    <w:rsid w:val="1141B48F"/>
    <w:rsid w:val="114219B1"/>
    <w:rsid w:val="11427D19"/>
    <w:rsid w:val="1143B031"/>
    <w:rsid w:val="114422B6"/>
    <w:rsid w:val="11445EDE"/>
    <w:rsid w:val="11449491"/>
    <w:rsid w:val="1144F3F1"/>
    <w:rsid w:val="11452929"/>
    <w:rsid w:val="114907D4"/>
    <w:rsid w:val="114A13B8"/>
    <w:rsid w:val="114BB589"/>
    <w:rsid w:val="114C18CC"/>
    <w:rsid w:val="114C8E61"/>
    <w:rsid w:val="114CDDF4"/>
    <w:rsid w:val="114DFEA3"/>
    <w:rsid w:val="114E6763"/>
    <w:rsid w:val="1150893B"/>
    <w:rsid w:val="1150D195"/>
    <w:rsid w:val="1150FFA3"/>
    <w:rsid w:val="1151CCA9"/>
    <w:rsid w:val="1152495B"/>
    <w:rsid w:val="11540751"/>
    <w:rsid w:val="115416B8"/>
    <w:rsid w:val="11557766"/>
    <w:rsid w:val="11558D2B"/>
    <w:rsid w:val="11562250"/>
    <w:rsid w:val="115630B0"/>
    <w:rsid w:val="1156C14D"/>
    <w:rsid w:val="1156C99B"/>
    <w:rsid w:val="115717CC"/>
    <w:rsid w:val="115726B6"/>
    <w:rsid w:val="11590943"/>
    <w:rsid w:val="115A81AE"/>
    <w:rsid w:val="115D1339"/>
    <w:rsid w:val="115FF74A"/>
    <w:rsid w:val="115FF92A"/>
    <w:rsid w:val="11625DDC"/>
    <w:rsid w:val="1162657C"/>
    <w:rsid w:val="1165AF4A"/>
    <w:rsid w:val="1165B84D"/>
    <w:rsid w:val="11676612"/>
    <w:rsid w:val="1167B84B"/>
    <w:rsid w:val="1167C381"/>
    <w:rsid w:val="1167DAF3"/>
    <w:rsid w:val="1169ED10"/>
    <w:rsid w:val="116C39FB"/>
    <w:rsid w:val="116C3EA2"/>
    <w:rsid w:val="116C7E41"/>
    <w:rsid w:val="116D91C8"/>
    <w:rsid w:val="116E208C"/>
    <w:rsid w:val="116E7761"/>
    <w:rsid w:val="116E8B78"/>
    <w:rsid w:val="116EC493"/>
    <w:rsid w:val="116F1B3B"/>
    <w:rsid w:val="116F700E"/>
    <w:rsid w:val="1171260A"/>
    <w:rsid w:val="11716BDF"/>
    <w:rsid w:val="1174E035"/>
    <w:rsid w:val="1174FECB"/>
    <w:rsid w:val="117577A7"/>
    <w:rsid w:val="11766EB7"/>
    <w:rsid w:val="1177DF7A"/>
    <w:rsid w:val="11796435"/>
    <w:rsid w:val="117A29DD"/>
    <w:rsid w:val="117A927A"/>
    <w:rsid w:val="117B38C4"/>
    <w:rsid w:val="117BB19E"/>
    <w:rsid w:val="117E1A71"/>
    <w:rsid w:val="11816E2F"/>
    <w:rsid w:val="11829A0F"/>
    <w:rsid w:val="11830F9C"/>
    <w:rsid w:val="1183D97C"/>
    <w:rsid w:val="11848D91"/>
    <w:rsid w:val="1184AF8F"/>
    <w:rsid w:val="11850277"/>
    <w:rsid w:val="1186204B"/>
    <w:rsid w:val="1188C423"/>
    <w:rsid w:val="11894163"/>
    <w:rsid w:val="11897D6F"/>
    <w:rsid w:val="1191596D"/>
    <w:rsid w:val="1192AFEA"/>
    <w:rsid w:val="1192EE03"/>
    <w:rsid w:val="11936116"/>
    <w:rsid w:val="1195B976"/>
    <w:rsid w:val="11960B79"/>
    <w:rsid w:val="1199FCBC"/>
    <w:rsid w:val="119A5FEE"/>
    <w:rsid w:val="119ABC13"/>
    <w:rsid w:val="119B871D"/>
    <w:rsid w:val="119BF8FC"/>
    <w:rsid w:val="119C7698"/>
    <w:rsid w:val="119C9FEF"/>
    <w:rsid w:val="119CC5FE"/>
    <w:rsid w:val="119EAE45"/>
    <w:rsid w:val="11A22BAB"/>
    <w:rsid w:val="11A3C93C"/>
    <w:rsid w:val="11A93A97"/>
    <w:rsid w:val="11A9F644"/>
    <w:rsid w:val="11AA2D69"/>
    <w:rsid w:val="11ACC096"/>
    <w:rsid w:val="11ACFD3F"/>
    <w:rsid w:val="11AD07F1"/>
    <w:rsid w:val="11AF4436"/>
    <w:rsid w:val="11AF9B31"/>
    <w:rsid w:val="11AFA5B5"/>
    <w:rsid w:val="11AFD201"/>
    <w:rsid w:val="11B235DD"/>
    <w:rsid w:val="11B28659"/>
    <w:rsid w:val="11B2A888"/>
    <w:rsid w:val="11B84B0F"/>
    <w:rsid w:val="11B861B7"/>
    <w:rsid w:val="11BAE380"/>
    <w:rsid w:val="11BB7508"/>
    <w:rsid w:val="11BC9949"/>
    <w:rsid w:val="11BCC906"/>
    <w:rsid w:val="11BE46DF"/>
    <w:rsid w:val="11BF98EB"/>
    <w:rsid w:val="11C075E4"/>
    <w:rsid w:val="11C52C52"/>
    <w:rsid w:val="11C58B29"/>
    <w:rsid w:val="11C5B4F4"/>
    <w:rsid w:val="11C7AB07"/>
    <w:rsid w:val="11C93F36"/>
    <w:rsid w:val="11C98D92"/>
    <w:rsid w:val="11CAEE1E"/>
    <w:rsid w:val="11CB392A"/>
    <w:rsid w:val="11CBA15B"/>
    <w:rsid w:val="11CC5D1F"/>
    <w:rsid w:val="11CC74AE"/>
    <w:rsid w:val="11CC91E7"/>
    <w:rsid w:val="11CCC79D"/>
    <w:rsid w:val="11CD444A"/>
    <w:rsid w:val="11CDC654"/>
    <w:rsid w:val="11CE5B7F"/>
    <w:rsid w:val="11CECA73"/>
    <w:rsid w:val="11D0069E"/>
    <w:rsid w:val="11D0CA9E"/>
    <w:rsid w:val="11D12991"/>
    <w:rsid w:val="11D1D5FF"/>
    <w:rsid w:val="11D1FD3C"/>
    <w:rsid w:val="11D40740"/>
    <w:rsid w:val="11D4399A"/>
    <w:rsid w:val="11D52590"/>
    <w:rsid w:val="11D61921"/>
    <w:rsid w:val="11D62F4F"/>
    <w:rsid w:val="11D68DF2"/>
    <w:rsid w:val="11D6BF82"/>
    <w:rsid w:val="11D7E189"/>
    <w:rsid w:val="11DBAB73"/>
    <w:rsid w:val="11DC228A"/>
    <w:rsid w:val="11DE4E6D"/>
    <w:rsid w:val="11E169A4"/>
    <w:rsid w:val="11E38D55"/>
    <w:rsid w:val="11E407C2"/>
    <w:rsid w:val="11E4129C"/>
    <w:rsid w:val="11E4EA6F"/>
    <w:rsid w:val="11E4F0F5"/>
    <w:rsid w:val="11E7BCD5"/>
    <w:rsid w:val="11E88C56"/>
    <w:rsid w:val="11E9F194"/>
    <w:rsid w:val="11EA8EF9"/>
    <w:rsid w:val="11EBE21D"/>
    <w:rsid w:val="11EFD84E"/>
    <w:rsid w:val="11F00352"/>
    <w:rsid w:val="11F0A0DB"/>
    <w:rsid w:val="11F130E0"/>
    <w:rsid w:val="11F1BAB4"/>
    <w:rsid w:val="11F3AE88"/>
    <w:rsid w:val="11F452F6"/>
    <w:rsid w:val="11F4B10A"/>
    <w:rsid w:val="11F4CBC5"/>
    <w:rsid w:val="11F8E61A"/>
    <w:rsid w:val="11FB2FA2"/>
    <w:rsid w:val="11FBB5C4"/>
    <w:rsid w:val="11FD3592"/>
    <w:rsid w:val="11FE5424"/>
    <w:rsid w:val="11FF142B"/>
    <w:rsid w:val="11FF4596"/>
    <w:rsid w:val="1201C01D"/>
    <w:rsid w:val="1201F8C7"/>
    <w:rsid w:val="1201F8F4"/>
    <w:rsid w:val="12031ED1"/>
    <w:rsid w:val="12042FEA"/>
    <w:rsid w:val="1204A1A4"/>
    <w:rsid w:val="1204EFF9"/>
    <w:rsid w:val="12061F96"/>
    <w:rsid w:val="120658E5"/>
    <w:rsid w:val="1206D62E"/>
    <w:rsid w:val="12076CFD"/>
    <w:rsid w:val="1207ECC5"/>
    <w:rsid w:val="120832AD"/>
    <w:rsid w:val="12083577"/>
    <w:rsid w:val="120857EA"/>
    <w:rsid w:val="1209C4B4"/>
    <w:rsid w:val="120A5AA4"/>
    <w:rsid w:val="120D7918"/>
    <w:rsid w:val="120E8B18"/>
    <w:rsid w:val="120E9302"/>
    <w:rsid w:val="120EC5CE"/>
    <w:rsid w:val="120EECB3"/>
    <w:rsid w:val="120F5F7B"/>
    <w:rsid w:val="120FE735"/>
    <w:rsid w:val="121055AE"/>
    <w:rsid w:val="121065A1"/>
    <w:rsid w:val="1210AA43"/>
    <w:rsid w:val="1211BA28"/>
    <w:rsid w:val="1212854C"/>
    <w:rsid w:val="12175E19"/>
    <w:rsid w:val="121AE8F2"/>
    <w:rsid w:val="121CC385"/>
    <w:rsid w:val="1221344B"/>
    <w:rsid w:val="1221E413"/>
    <w:rsid w:val="12226392"/>
    <w:rsid w:val="1222EF3B"/>
    <w:rsid w:val="1224A713"/>
    <w:rsid w:val="1226F768"/>
    <w:rsid w:val="12280D5E"/>
    <w:rsid w:val="122A332A"/>
    <w:rsid w:val="122A62B1"/>
    <w:rsid w:val="122B786C"/>
    <w:rsid w:val="122C12DC"/>
    <w:rsid w:val="122D68DF"/>
    <w:rsid w:val="122E184B"/>
    <w:rsid w:val="122F95AA"/>
    <w:rsid w:val="12302FA2"/>
    <w:rsid w:val="12337368"/>
    <w:rsid w:val="12338951"/>
    <w:rsid w:val="1233F1CC"/>
    <w:rsid w:val="12352EC0"/>
    <w:rsid w:val="123641B3"/>
    <w:rsid w:val="12387E81"/>
    <w:rsid w:val="1238AE8A"/>
    <w:rsid w:val="1239D04E"/>
    <w:rsid w:val="1239D405"/>
    <w:rsid w:val="123A0695"/>
    <w:rsid w:val="123AE0D5"/>
    <w:rsid w:val="123AF5E3"/>
    <w:rsid w:val="123E47F8"/>
    <w:rsid w:val="123FABD4"/>
    <w:rsid w:val="124029F1"/>
    <w:rsid w:val="1241CB12"/>
    <w:rsid w:val="124233DB"/>
    <w:rsid w:val="12428138"/>
    <w:rsid w:val="12433945"/>
    <w:rsid w:val="12445544"/>
    <w:rsid w:val="12454B53"/>
    <w:rsid w:val="124771CC"/>
    <w:rsid w:val="1247CBDB"/>
    <w:rsid w:val="124888CE"/>
    <w:rsid w:val="124A6D47"/>
    <w:rsid w:val="124A82C9"/>
    <w:rsid w:val="124B5E9C"/>
    <w:rsid w:val="124BCA25"/>
    <w:rsid w:val="124C2156"/>
    <w:rsid w:val="124D1279"/>
    <w:rsid w:val="124E4284"/>
    <w:rsid w:val="124FA96D"/>
    <w:rsid w:val="1255AB0C"/>
    <w:rsid w:val="1255E029"/>
    <w:rsid w:val="1256F447"/>
    <w:rsid w:val="12578888"/>
    <w:rsid w:val="1258C20E"/>
    <w:rsid w:val="125A4917"/>
    <w:rsid w:val="125A762A"/>
    <w:rsid w:val="125AAA08"/>
    <w:rsid w:val="125B07CB"/>
    <w:rsid w:val="125B7056"/>
    <w:rsid w:val="125BBC49"/>
    <w:rsid w:val="12600401"/>
    <w:rsid w:val="12617803"/>
    <w:rsid w:val="1262289E"/>
    <w:rsid w:val="1263262C"/>
    <w:rsid w:val="126521E5"/>
    <w:rsid w:val="12657594"/>
    <w:rsid w:val="12675B40"/>
    <w:rsid w:val="1267B52B"/>
    <w:rsid w:val="12687163"/>
    <w:rsid w:val="1268DD7D"/>
    <w:rsid w:val="1269E2E7"/>
    <w:rsid w:val="126B42BB"/>
    <w:rsid w:val="126CAA27"/>
    <w:rsid w:val="126DABDA"/>
    <w:rsid w:val="126DBDC3"/>
    <w:rsid w:val="12706147"/>
    <w:rsid w:val="1271BE49"/>
    <w:rsid w:val="12728388"/>
    <w:rsid w:val="12748D4D"/>
    <w:rsid w:val="1274B0A4"/>
    <w:rsid w:val="127539A3"/>
    <w:rsid w:val="12760135"/>
    <w:rsid w:val="127655FC"/>
    <w:rsid w:val="127817F4"/>
    <w:rsid w:val="12787901"/>
    <w:rsid w:val="127899E4"/>
    <w:rsid w:val="1278C189"/>
    <w:rsid w:val="127B1600"/>
    <w:rsid w:val="127F9190"/>
    <w:rsid w:val="1282B3A9"/>
    <w:rsid w:val="1283918E"/>
    <w:rsid w:val="12841AA6"/>
    <w:rsid w:val="12843B9F"/>
    <w:rsid w:val="12844096"/>
    <w:rsid w:val="12847AF8"/>
    <w:rsid w:val="12879AA6"/>
    <w:rsid w:val="1288FE1F"/>
    <w:rsid w:val="128A943F"/>
    <w:rsid w:val="128C8E76"/>
    <w:rsid w:val="128EFECE"/>
    <w:rsid w:val="128FCF07"/>
    <w:rsid w:val="1290AEBE"/>
    <w:rsid w:val="1290F058"/>
    <w:rsid w:val="1291ADFB"/>
    <w:rsid w:val="1292760C"/>
    <w:rsid w:val="1296B7C8"/>
    <w:rsid w:val="1298A5A0"/>
    <w:rsid w:val="1299A24A"/>
    <w:rsid w:val="1299D35A"/>
    <w:rsid w:val="129C1305"/>
    <w:rsid w:val="129C173A"/>
    <w:rsid w:val="129D14CE"/>
    <w:rsid w:val="129DA62C"/>
    <w:rsid w:val="129F3ECC"/>
    <w:rsid w:val="129FEFFB"/>
    <w:rsid w:val="12A10450"/>
    <w:rsid w:val="12A163AB"/>
    <w:rsid w:val="12A163BD"/>
    <w:rsid w:val="12A17844"/>
    <w:rsid w:val="12A4F275"/>
    <w:rsid w:val="12A59641"/>
    <w:rsid w:val="12A7ADD5"/>
    <w:rsid w:val="12A920CD"/>
    <w:rsid w:val="12A9FFA5"/>
    <w:rsid w:val="12AA6222"/>
    <w:rsid w:val="12ABDCB6"/>
    <w:rsid w:val="12ADA8D6"/>
    <w:rsid w:val="12AE2C92"/>
    <w:rsid w:val="12AF9383"/>
    <w:rsid w:val="12B00EDD"/>
    <w:rsid w:val="12B10781"/>
    <w:rsid w:val="12B2C0C3"/>
    <w:rsid w:val="12B2E3EA"/>
    <w:rsid w:val="12B5AF96"/>
    <w:rsid w:val="12B7140C"/>
    <w:rsid w:val="12B83449"/>
    <w:rsid w:val="12B90427"/>
    <w:rsid w:val="12B9BDD1"/>
    <w:rsid w:val="12B9E3D1"/>
    <w:rsid w:val="12BAF9C1"/>
    <w:rsid w:val="12BC438C"/>
    <w:rsid w:val="12BC6B19"/>
    <w:rsid w:val="12BDC628"/>
    <w:rsid w:val="12BE1610"/>
    <w:rsid w:val="12BFEE1F"/>
    <w:rsid w:val="12C3152F"/>
    <w:rsid w:val="12C34AAF"/>
    <w:rsid w:val="12C34BAD"/>
    <w:rsid w:val="12C34F7B"/>
    <w:rsid w:val="12C3747B"/>
    <w:rsid w:val="12C4A94D"/>
    <w:rsid w:val="12C4FA08"/>
    <w:rsid w:val="12C6229E"/>
    <w:rsid w:val="12C6957F"/>
    <w:rsid w:val="12C849EF"/>
    <w:rsid w:val="12C8769D"/>
    <w:rsid w:val="12C8C100"/>
    <w:rsid w:val="12C982ED"/>
    <w:rsid w:val="12CA9E7C"/>
    <w:rsid w:val="12CAA188"/>
    <w:rsid w:val="12CC929B"/>
    <w:rsid w:val="12CCA047"/>
    <w:rsid w:val="12CD580A"/>
    <w:rsid w:val="12CEC447"/>
    <w:rsid w:val="12CF8F64"/>
    <w:rsid w:val="12D01FFD"/>
    <w:rsid w:val="12D09498"/>
    <w:rsid w:val="12D1C7AC"/>
    <w:rsid w:val="12D402F6"/>
    <w:rsid w:val="12D4331C"/>
    <w:rsid w:val="12D650AE"/>
    <w:rsid w:val="12D76CBF"/>
    <w:rsid w:val="12DB3BB3"/>
    <w:rsid w:val="12DD2F33"/>
    <w:rsid w:val="12DD3B51"/>
    <w:rsid w:val="12DE6D38"/>
    <w:rsid w:val="12DEA633"/>
    <w:rsid w:val="12DF76A3"/>
    <w:rsid w:val="12DF926A"/>
    <w:rsid w:val="12DFB129"/>
    <w:rsid w:val="12E11EA2"/>
    <w:rsid w:val="12E11F3A"/>
    <w:rsid w:val="12E2649A"/>
    <w:rsid w:val="12E28EBF"/>
    <w:rsid w:val="12E45EB1"/>
    <w:rsid w:val="12E52630"/>
    <w:rsid w:val="12E58CD8"/>
    <w:rsid w:val="12E5973C"/>
    <w:rsid w:val="12E5B03A"/>
    <w:rsid w:val="12E5E33D"/>
    <w:rsid w:val="12E8567F"/>
    <w:rsid w:val="12E8D60E"/>
    <w:rsid w:val="12EA6BEF"/>
    <w:rsid w:val="12EB928F"/>
    <w:rsid w:val="12EBF1D8"/>
    <w:rsid w:val="12ECB5E1"/>
    <w:rsid w:val="12ED8886"/>
    <w:rsid w:val="12EE8D20"/>
    <w:rsid w:val="12EEC4BF"/>
    <w:rsid w:val="12EEC871"/>
    <w:rsid w:val="12EEF57F"/>
    <w:rsid w:val="12F001E8"/>
    <w:rsid w:val="12F07DCC"/>
    <w:rsid w:val="12F0FC91"/>
    <w:rsid w:val="12F19430"/>
    <w:rsid w:val="12F1A118"/>
    <w:rsid w:val="12F1A7DE"/>
    <w:rsid w:val="12F275D5"/>
    <w:rsid w:val="12F288D2"/>
    <w:rsid w:val="12F2F375"/>
    <w:rsid w:val="12F3C4F9"/>
    <w:rsid w:val="12F526DC"/>
    <w:rsid w:val="12F5A0AA"/>
    <w:rsid w:val="12F7DDA3"/>
    <w:rsid w:val="12F8C451"/>
    <w:rsid w:val="12FA14BF"/>
    <w:rsid w:val="12FA2FE6"/>
    <w:rsid w:val="12FCCFA1"/>
    <w:rsid w:val="12FD1D37"/>
    <w:rsid w:val="12FF9B70"/>
    <w:rsid w:val="12FFD02D"/>
    <w:rsid w:val="13005DDB"/>
    <w:rsid w:val="1300F7C1"/>
    <w:rsid w:val="1301D95B"/>
    <w:rsid w:val="130323DD"/>
    <w:rsid w:val="1303E7E7"/>
    <w:rsid w:val="13059090"/>
    <w:rsid w:val="13064634"/>
    <w:rsid w:val="1307C6E6"/>
    <w:rsid w:val="13094636"/>
    <w:rsid w:val="130B117A"/>
    <w:rsid w:val="130FF46C"/>
    <w:rsid w:val="1312D7AC"/>
    <w:rsid w:val="1312F7E4"/>
    <w:rsid w:val="131372E4"/>
    <w:rsid w:val="13174193"/>
    <w:rsid w:val="13174533"/>
    <w:rsid w:val="1317A532"/>
    <w:rsid w:val="131826E9"/>
    <w:rsid w:val="13182FBB"/>
    <w:rsid w:val="13186776"/>
    <w:rsid w:val="13186F66"/>
    <w:rsid w:val="1318B204"/>
    <w:rsid w:val="131A14D6"/>
    <w:rsid w:val="131A7473"/>
    <w:rsid w:val="131B2578"/>
    <w:rsid w:val="131BB1F8"/>
    <w:rsid w:val="131EBD87"/>
    <w:rsid w:val="131EE5E3"/>
    <w:rsid w:val="131EEAA7"/>
    <w:rsid w:val="131F0A38"/>
    <w:rsid w:val="1320B5DB"/>
    <w:rsid w:val="13217B61"/>
    <w:rsid w:val="1321AD1E"/>
    <w:rsid w:val="1322AABD"/>
    <w:rsid w:val="13239C2E"/>
    <w:rsid w:val="1323A90A"/>
    <w:rsid w:val="13272813"/>
    <w:rsid w:val="13281903"/>
    <w:rsid w:val="13286419"/>
    <w:rsid w:val="132A39F8"/>
    <w:rsid w:val="132ACD24"/>
    <w:rsid w:val="132AD1C9"/>
    <w:rsid w:val="132B78E4"/>
    <w:rsid w:val="132E0A4A"/>
    <w:rsid w:val="132F43CC"/>
    <w:rsid w:val="13308C8C"/>
    <w:rsid w:val="133251F3"/>
    <w:rsid w:val="1332607C"/>
    <w:rsid w:val="13366305"/>
    <w:rsid w:val="13366717"/>
    <w:rsid w:val="1336B8F9"/>
    <w:rsid w:val="1336BC19"/>
    <w:rsid w:val="13371366"/>
    <w:rsid w:val="13384795"/>
    <w:rsid w:val="1338BA61"/>
    <w:rsid w:val="13390F77"/>
    <w:rsid w:val="133AEACE"/>
    <w:rsid w:val="133B5528"/>
    <w:rsid w:val="133C6C83"/>
    <w:rsid w:val="133C8475"/>
    <w:rsid w:val="133F0007"/>
    <w:rsid w:val="133F4F24"/>
    <w:rsid w:val="133F5373"/>
    <w:rsid w:val="133FA133"/>
    <w:rsid w:val="134098A3"/>
    <w:rsid w:val="13431779"/>
    <w:rsid w:val="13433172"/>
    <w:rsid w:val="13438084"/>
    <w:rsid w:val="134482B3"/>
    <w:rsid w:val="1344D918"/>
    <w:rsid w:val="13453754"/>
    <w:rsid w:val="134578D3"/>
    <w:rsid w:val="1345EEBF"/>
    <w:rsid w:val="13474432"/>
    <w:rsid w:val="13487139"/>
    <w:rsid w:val="1348BED4"/>
    <w:rsid w:val="134A6539"/>
    <w:rsid w:val="134B3172"/>
    <w:rsid w:val="134C38B9"/>
    <w:rsid w:val="134D5650"/>
    <w:rsid w:val="134D9AA2"/>
    <w:rsid w:val="134F5AA0"/>
    <w:rsid w:val="134F6476"/>
    <w:rsid w:val="1350DCC2"/>
    <w:rsid w:val="13517400"/>
    <w:rsid w:val="1351EB4B"/>
    <w:rsid w:val="135211FC"/>
    <w:rsid w:val="135511E1"/>
    <w:rsid w:val="1355DA49"/>
    <w:rsid w:val="1356BA66"/>
    <w:rsid w:val="1357848F"/>
    <w:rsid w:val="135801E4"/>
    <w:rsid w:val="13585D68"/>
    <w:rsid w:val="13599F18"/>
    <w:rsid w:val="1359A864"/>
    <w:rsid w:val="135B69EF"/>
    <w:rsid w:val="135C9D0A"/>
    <w:rsid w:val="135CCCE4"/>
    <w:rsid w:val="135E2504"/>
    <w:rsid w:val="135F4958"/>
    <w:rsid w:val="135F6DCB"/>
    <w:rsid w:val="136185CE"/>
    <w:rsid w:val="1362CE51"/>
    <w:rsid w:val="13634C51"/>
    <w:rsid w:val="136439DE"/>
    <w:rsid w:val="1366BD37"/>
    <w:rsid w:val="136707BD"/>
    <w:rsid w:val="1367D3C8"/>
    <w:rsid w:val="1368094D"/>
    <w:rsid w:val="1369DC37"/>
    <w:rsid w:val="136B974C"/>
    <w:rsid w:val="136EDDD8"/>
    <w:rsid w:val="136FC2B4"/>
    <w:rsid w:val="1371DAAE"/>
    <w:rsid w:val="1372FD6A"/>
    <w:rsid w:val="13738E98"/>
    <w:rsid w:val="13766D62"/>
    <w:rsid w:val="137745D0"/>
    <w:rsid w:val="1377D700"/>
    <w:rsid w:val="1377DB89"/>
    <w:rsid w:val="1378FF28"/>
    <w:rsid w:val="13791AFC"/>
    <w:rsid w:val="1379C084"/>
    <w:rsid w:val="1379C326"/>
    <w:rsid w:val="137C3B23"/>
    <w:rsid w:val="137C3E1B"/>
    <w:rsid w:val="137DA653"/>
    <w:rsid w:val="137DF0E7"/>
    <w:rsid w:val="137F569E"/>
    <w:rsid w:val="1380168A"/>
    <w:rsid w:val="13801D69"/>
    <w:rsid w:val="13804BD3"/>
    <w:rsid w:val="1380B4F1"/>
    <w:rsid w:val="13818E78"/>
    <w:rsid w:val="13823A7C"/>
    <w:rsid w:val="13840231"/>
    <w:rsid w:val="13849D8D"/>
    <w:rsid w:val="1385A71B"/>
    <w:rsid w:val="13862773"/>
    <w:rsid w:val="1388B63D"/>
    <w:rsid w:val="13892BBC"/>
    <w:rsid w:val="1389FB06"/>
    <w:rsid w:val="138A2341"/>
    <w:rsid w:val="138A256C"/>
    <w:rsid w:val="138B8EE9"/>
    <w:rsid w:val="138BA94F"/>
    <w:rsid w:val="138C6454"/>
    <w:rsid w:val="138E4411"/>
    <w:rsid w:val="138E8C58"/>
    <w:rsid w:val="138E9A4C"/>
    <w:rsid w:val="138F5737"/>
    <w:rsid w:val="13910220"/>
    <w:rsid w:val="1391E72E"/>
    <w:rsid w:val="13949FE5"/>
    <w:rsid w:val="1394F460"/>
    <w:rsid w:val="1395B6AC"/>
    <w:rsid w:val="1395D003"/>
    <w:rsid w:val="1396F931"/>
    <w:rsid w:val="13972843"/>
    <w:rsid w:val="139A5546"/>
    <w:rsid w:val="139C6FEE"/>
    <w:rsid w:val="139E448D"/>
    <w:rsid w:val="139F5139"/>
    <w:rsid w:val="13A2694E"/>
    <w:rsid w:val="13A2D174"/>
    <w:rsid w:val="13A2E63E"/>
    <w:rsid w:val="13A3056F"/>
    <w:rsid w:val="13A34157"/>
    <w:rsid w:val="13A35E4B"/>
    <w:rsid w:val="13A3672F"/>
    <w:rsid w:val="13A50E6C"/>
    <w:rsid w:val="13A75F32"/>
    <w:rsid w:val="13A7A2D4"/>
    <w:rsid w:val="13A7B847"/>
    <w:rsid w:val="13A94745"/>
    <w:rsid w:val="13A971F3"/>
    <w:rsid w:val="13AA0F0D"/>
    <w:rsid w:val="13AA3D7C"/>
    <w:rsid w:val="13AA912B"/>
    <w:rsid w:val="13AAD9FA"/>
    <w:rsid w:val="13AB2B67"/>
    <w:rsid w:val="13AB9419"/>
    <w:rsid w:val="13AC3C90"/>
    <w:rsid w:val="13AD7CBB"/>
    <w:rsid w:val="13ADDC3B"/>
    <w:rsid w:val="13AE20C0"/>
    <w:rsid w:val="13AE7350"/>
    <w:rsid w:val="13AEB71F"/>
    <w:rsid w:val="13AFF457"/>
    <w:rsid w:val="13B1F365"/>
    <w:rsid w:val="13B30B15"/>
    <w:rsid w:val="13B31540"/>
    <w:rsid w:val="13B5954A"/>
    <w:rsid w:val="13B6DAD5"/>
    <w:rsid w:val="13B75180"/>
    <w:rsid w:val="13B81324"/>
    <w:rsid w:val="13B864AC"/>
    <w:rsid w:val="13B8703D"/>
    <w:rsid w:val="13B8BE87"/>
    <w:rsid w:val="13B99629"/>
    <w:rsid w:val="13BB33B0"/>
    <w:rsid w:val="13BD5979"/>
    <w:rsid w:val="13C27633"/>
    <w:rsid w:val="13C580BA"/>
    <w:rsid w:val="13C625D6"/>
    <w:rsid w:val="13C6922B"/>
    <w:rsid w:val="13C7277D"/>
    <w:rsid w:val="13C87FDB"/>
    <w:rsid w:val="13C9412E"/>
    <w:rsid w:val="13CA10BA"/>
    <w:rsid w:val="13CA30CF"/>
    <w:rsid w:val="13CE53E7"/>
    <w:rsid w:val="13CEF3C6"/>
    <w:rsid w:val="13CF1DA2"/>
    <w:rsid w:val="13CF7466"/>
    <w:rsid w:val="13CF7F3D"/>
    <w:rsid w:val="13D060BC"/>
    <w:rsid w:val="13D0B7ED"/>
    <w:rsid w:val="13D1460C"/>
    <w:rsid w:val="13D33DDA"/>
    <w:rsid w:val="13D36FE0"/>
    <w:rsid w:val="13D39984"/>
    <w:rsid w:val="13D692AB"/>
    <w:rsid w:val="13D6C0CD"/>
    <w:rsid w:val="13D6C641"/>
    <w:rsid w:val="13D6EE90"/>
    <w:rsid w:val="13D941CA"/>
    <w:rsid w:val="13DA235E"/>
    <w:rsid w:val="13DB3430"/>
    <w:rsid w:val="13DB6D38"/>
    <w:rsid w:val="13DD1FC7"/>
    <w:rsid w:val="13DDFA36"/>
    <w:rsid w:val="13DDFCFC"/>
    <w:rsid w:val="13DF32FE"/>
    <w:rsid w:val="13DF723E"/>
    <w:rsid w:val="13E59CCD"/>
    <w:rsid w:val="13E75FD0"/>
    <w:rsid w:val="13E7866D"/>
    <w:rsid w:val="13E7A9EC"/>
    <w:rsid w:val="13E7F0A4"/>
    <w:rsid w:val="13E80668"/>
    <w:rsid w:val="13E84580"/>
    <w:rsid w:val="13E906D4"/>
    <w:rsid w:val="13E90EB0"/>
    <w:rsid w:val="13E996E6"/>
    <w:rsid w:val="13EB5571"/>
    <w:rsid w:val="13EBC824"/>
    <w:rsid w:val="13EF2C8A"/>
    <w:rsid w:val="13EF6781"/>
    <w:rsid w:val="13EFAFAB"/>
    <w:rsid w:val="13F0A8E6"/>
    <w:rsid w:val="13F2D1D7"/>
    <w:rsid w:val="13F2EF01"/>
    <w:rsid w:val="13F3742B"/>
    <w:rsid w:val="13F6CDF5"/>
    <w:rsid w:val="13F72C32"/>
    <w:rsid w:val="13F813E4"/>
    <w:rsid w:val="13F93C2B"/>
    <w:rsid w:val="13F9A8EA"/>
    <w:rsid w:val="13FA0B4F"/>
    <w:rsid w:val="13FA114B"/>
    <w:rsid w:val="13FAFB02"/>
    <w:rsid w:val="13FB103C"/>
    <w:rsid w:val="13FB3DD8"/>
    <w:rsid w:val="13FB5040"/>
    <w:rsid w:val="13FF0C5C"/>
    <w:rsid w:val="1401D197"/>
    <w:rsid w:val="14028870"/>
    <w:rsid w:val="1403CC15"/>
    <w:rsid w:val="1405313B"/>
    <w:rsid w:val="1405E3DF"/>
    <w:rsid w:val="1406A501"/>
    <w:rsid w:val="1407313F"/>
    <w:rsid w:val="1408D040"/>
    <w:rsid w:val="14098019"/>
    <w:rsid w:val="140AB3E9"/>
    <w:rsid w:val="140B1941"/>
    <w:rsid w:val="140B596C"/>
    <w:rsid w:val="140D622A"/>
    <w:rsid w:val="140D84EE"/>
    <w:rsid w:val="1410680F"/>
    <w:rsid w:val="1410B5B0"/>
    <w:rsid w:val="14147AA0"/>
    <w:rsid w:val="1414EAE8"/>
    <w:rsid w:val="1416A188"/>
    <w:rsid w:val="1418FE8D"/>
    <w:rsid w:val="1419187E"/>
    <w:rsid w:val="141BFA0F"/>
    <w:rsid w:val="141F8F7C"/>
    <w:rsid w:val="1420F991"/>
    <w:rsid w:val="142302C3"/>
    <w:rsid w:val="142557B2"/>
    <w:rsid w:val="1425F885"/>
    <w:rsid w:val="1426A999"/>
    <w:rsid w:val="14293624"/>
    <w:rsid w:val="142A8CBA"/>
    <w:rsid w:val="142D5074"/>
    <w:rsid w:val="142EC8FD"/>
    <w:rsid w:val="142F6F74"/>
    <w:rsid w:val="1431D25F"/>
    <w:rsid w:val="14323049"/>
    <w:rsid w:val="14324F64"/>
    <w:rsid w:val="1433729E"/>
    <w:rsid w:val="14337E57"/>
    <w:rsid w:val="143507F5"/>
    <w:rsid w:val="14357BC4"/>
    <w:rsid w:val="14364FF3"/>
    <w:rsid w:val="143669FF"/>
    <w:rsid w:val="14368F2D"/>
    <w:rsid w:val="1436EA48"/>
    <w:rsid w:val="14374B66"/>
    <w:rsid w:val="14374FBB"/>
    <w:rsid w:val="14385409"/>
    <w:rsid w:val="143E6E37"/>
    <w:rsid w:val="143F7B69"/>
    <w:rsid w:val="143F8B6A"/>
    <w:rsid w:val="1440F296"/>
    <w:rsid w:val="144110F9"/>
    <w:rsid w:val="144276FA"/>
    <w:rsid w:val="14432BF8"/>
    <w:rsid w:val="1446D6AD"/>
    <w:rsid w:val="14470B94"/>
    <w:rsid w:val="14472CE9"/>
    <w:rsid w:val="14484BD0"/>
    <w:rsid w:val="144969DA"/>
    <w:rsid w:val="144AE8DC"/>
    <w:rsid w:val="144DD868"/>
    <w:rsid w:val="145056B1"/>
    <w:rsid w:val="1450FF38"/>
    <w:rsid w:val="14510A5A"/>
    <w:rsid w:val="1451E2B0"/>
    <w:rsid w:val="1451F226"/>
    <w:rsid w:val="14524C91"/>
    <w:rsid w:val="14526A8C"/>
    <w:rsid w:val="1452D303"/>
    <w:rsid w:val="14545393"/>
    <w:rsid w:val="145540D4"/>
    <w:rsid w:val="145647F1"/>
    <w:rsid w:val="145674E0"/>
    <w:rsid w:val="14577C4A"/>
    <w:rsid w:val="1458B2D7"/>
    <w:rsid w:val="14598905"/>
    <w:rsid w:val="145A0BB4"/>
    <w:rsid w:val="145AC66F"/>
    <w:rsid w:val="145B7D22"/>
    <w:rsid w:val="145BF2AF"/>
    <w:rsid w:val="145BF313"/>
    <w:rsid w:val="145BF428"/>
    <w:rsid w:val="145C7B76"/>
    <w:rsid w:val="145D4CFD"/>
    <w:rsid w:val="145D4F5B"/>
    <w:rsid w:val="1460F5E7"/>
    <w:rsid w:val="1461E2D7"/>
    <w:rsid w:val="1461F267"/>
    <w:rsid w:val="1461FEA3"/>
    <w:rsid w:val="1461FF16"/>
    <w:rsid w:val="1462D60D"/>
    <w:rsid w:val="146400EB"/>
    <w:rsid w:val="1464CC27"/>
    <w:rsid w:val="146511B6"/>
    <w:rsid w:val="1468A15B"/>
    <w:rsid w:val="14693934"/>
    <w:rsid w:val="14697BCC"/>
    <w:rsid w:val="146CCEEC"/>
    <w:rsid w:val="146D5486"/>
    <w:rsid w:val="146DF4F8"/>
    <w:rsid w:val="146EA90B"/>
    <w:rsid w:val="14707447"/>
    <w:rsid w:val="1471CA8A"/>
    <w:rsid w:val="14720D09"/>
    <w:rsid w:val="147247EA"/>
    <w:rsid w:val="147353A1"/>
    <w:rsid w:val="14742547"/>
    <w:rsid w:val="14754CB1"/>
    <w:rsid w:val="14769FD7"/>
    <w:rsid w:val="1476CC8E"/>
    <w:rsid w:val="1476F2B9"/>
    <w:rsid w:val="14795000"/>
    <w:rsid w:val="147B2D0D"/>
    <w:rsid w:val="147D17EF"/>
    <w:rsid w:val="147F3CBF"/>
    <w:rsid w:val="147F4841"/>
    <w:rsid w:val="147FEACE"/>
    <w:rsid w:val="14807764"/>
    <w:rsid w:val="14816AAC"/>
    <w:rsid w:val="14822B4C"/>
    <w:rsid w:val="14826788"/>
    <w:rsid w:val="14834FC2"/>
    <w:rsid w:val="148359E7"/>
    <w:rsid w:val="148360BD"/>
    <w:rsid w:val="1483C2E8"/>
    <w:rsid w:val="148436FA"/>
    <w:rsid w:val="1485B113"/>
    <w:rsid w:val="14875C72"/>
    <w:rsid w:val="14875DE3"/>
    <w:rsid w:val="1488789F"/>
    <w:rsid w:val="1489389C"/>
    <w:rsid w:val="148AE316"/>
    <w:rsid w:val="148C034C"/>
    <w:rsid w:val="148C9C22"/>
    <w:rsid w:val="148D65DC"/>
    <w:rsid w:val="148DBECE"/>
    <w:rsid w:val="148ECF59"/>
    <w:rsid w:val="148F1ECE"/>
    <w:rsid w:val="14922640"/>
    <w:rsid w:val="14937943"/>
    <w:rsid w:val="1493A584"/>
    <w:rsid w:val="149450C2"/>
    <w:rsid w:val="14951E30"/>
    <w:rsid w:val="14961727"/>
    <w:rsid w:val="149699CF"/>
    <w:rsid w:val="14972584"/>
    <w:rsid w:val="14985D36"/>
    <w:rsid w:val="149980EB"/>
    <w:rsid w:val="1499991D"/>
    <w:rsid w:val="149A69DF"/>
    <w:rsid w:val="149B9640"/>
    <w:rsid w:val="149CDDCB"/>
    <w:rsid w:val="149CF260"/>
    <w:rsid w:val="149F62FA"/>
    <w:rsid w:val="14A12CF2"/>
    <w:rsid w:val="14A16940"/>
    <w:rsid w:val="14A23279"/>
    <w:rsid w:val="14A2CEC7"/>
    <w:rsid w:val="14A35982"/>
    <w:rsid w:val="14A6BA58"/>
    <w:rsid w:val="14A8D411"/>
    <w:rsid w:val="14A9C492"/>
    <w:rsid w:val="14AAB7DB"/>
    <w:rsid w:val="14AAD27F"/>
    <w:rsid w:val="14AAEE21"/>
    <w:rsid w:val="14AB212E"/>
    <w:rsid w:val="14AF36F9"/>
    <w:rsid w:val="14B14757"/>
    <w:rsid w:val="14B239AE"/>
    <w:rsid w:val="14B3C9B2"/>
    <w:rsid w:val="14B58BFA"/>
    <w:rsid w:val="14B67D92"/>
    <w:rsid w:val="14B75071"/>
    <w:rsid w:val="14B7FF6D"/>
    <w:rsid w:val="14B82245"/>
    <w:rsid w:val="14B878C7"/>
    <w:rsid w:val="14B9226A"/>
    <w:rsid w:val="14B934A9"/>
    <w:rsid w:val="14B9F44E"/>
    <w:rsid w:val="14BB253F"/>
    <w:rsid w:val="14BB2F23"/>
    <w:rsid w:val="14BBA9D3"/>
    <w:rsid w:val="14BC40C4"/>
    <w:rsid w:val="14BD654B"/>
    <w:rsid w:val="14BE3576"/>
    <w:rsid w:val="14BF3143"/>
    <w:rsid w:val="14BF8684"/>
    <w:rsid w:val="14C09FF5"/>
    <w:rsid w:val="14C0F531"/>
    <w:rsid w:val="14C2334E"/>
    <w:rsid w:val="14C4B980"/>
    <w:rsid w:val="14C56F53"/>
    <w:rsid w:val="14C61C4C"/>
    <w:rsid w:val="14C6DDC1"/>
    <w:rsid w:val="14C995F6"/>
    <w:rsid w:val="14CA7D7E"/>
    <w:rsid w:val="14CCAE87"/>
    <w:rsid w:val="14CDEAAA"/>
    <w:rsid w:val="14CEEE48"/>
    <w:rsid w:val="14CF97DA"/>
    <w:rsid w:val="14D07B07"/>
    <w:rsid w:val="14D19612"/>
    <w:rsid w:val="14D2617B"/>
    <w:rsid w:val="14D4351C"/>
    <w:rsid w:val="14D49105"/>
    <w:rsid w:val="14D57D99"/>
    <w:rsid w:val="14D68C18"/>
    <w:rsid w:val="14DAD3A1"/>
    <w:rsid w:val="14DB2586"/>
    <w:rsid w:val="14DB9640"/>
    <w:rsid w:val="14DBC99F"/>
    <w:rsid w:val="14DC6BC5"/>
    <w:rsid w:val="14DF0572"/>
    <w:rsid w:val="14E03E13"/>
    <w:rsid w:val="14E086C0"/>
    <w:rsid w:val="14E1584A"/>
    <w:rsid w:val="14E18F96"/>
    <w:rsid w:val="14E28E66"/>
    <w:rsid w:val="14E29D8B"/>
    <w:rsid w:val="14E62D3A"/>
    <w:rsid w:val="14E6C768"/>
    <w:rsid w:val="14E933E4"/>
    <w:rsid w:val="14EA4BA9"/>
    <w:rsid w:val="14EA95EA"/>
    <w:rsid w:val="14EAAED9"/>
    <w:rsid w:val="14EAC9C7"/>
    <w:rsid w:val="14EB02AF"/>
    <w:rsid w:val="14ECB29B"/>
    <w:rsid w:val="14ED7C28"/>
    <w:rsid w:val="14EDBE3A"/>
    <w:rsid w:val="14F05B1E"/>
    <w:rsid w:val="14F2A481"/>
    <w:rsid w:val="14F2E7C7"/>
    <w:rsid w:val="14F43127"/>
    <w:rsid w:val="14F562D9"/>
    <w:rsid w:val="14F57E6D"/>
    <w:rsid w:val="14F61006"/>
    <w:rsid w:val="14F6443E"/>
    <w:rsid w:val="14F78BBF"/>
    <w:rsid w:val="14F8E575"/>
    <w:rsid w:val="14F99E8A"/>
    <w:rsid w:val="14FB6854"/>
    <w:rsid w:val="14FBE690"/>
    <w:rsid w:val="14FDAE17"/>
    <w:rsid w:val="15002ECA"/>
    <w:rsid w:val="1500A074"/>
    <w:rsid w:val="1500FC52"/>
    <w:rsid w:val="1501BD6D"/>
    <w:rsid w:val="1502A60F"/>
    <w:rsid w:val="1502E8B7"/>
    <w:rsid w:val="15034EA3"/>
    <w:rsid w:val="1504DDA9"/>
    <w:rsid w:val="150502EA"/>
    <w:rsid w:val="15067DD8"/>
    <w:rsid w:val="15090520"/>
    <w:rsid w:val="150A793E"/>
    <w:rsid w:val="150ACF09"/>
    <w:rsid w:val="150B0A02"/>
    <w:rsid w:val="150BB815"/>
    <w:rsid w:val="150CA14A"/>
    <w:rsid w:val="150DC097"/>
    <w:rsid w:val="150DD137"/>
    <w:rsid w:val="150F096D"/>
    <w:rsid w:val="15102118"/>
    <w:rsid w:val="151155F3"/>
    <w:rsid w:val="1512DA62"/>
    <w:rsid w:val="15145D65"/>
    <w:rsid w:val="1514C744"/>
    <w:rsid w:val="15152D05"/>
    <w:rsid w:val="15154BDB"/>
    <w:rsid w:val="15168D6B"/>
    <w:rsid w:val="15176B9C"/>
    <w:rsid w:val="15184C8D"/>
    <w:rsid w:val="1518FB76"/>
    <w:rsid w:val="1519A0CB"/>
    <w:rsid w:val="151AA98C"/>
    <w:rsid w:val="151AC103"/>
    <w:rsid w:val="151B5760"/>
    <w:rsid w:val="151D0EE8"/>
    <w:rsid w:val="151E178B"/>
    <w:rsid w:val="151E5FA5"/>
    <w:rsid w:val="1521712C"/>
    <w:rsid w:val="15225855"/>
    <w:rsid w:val="152270AA"/>
    <w:rsid w:val="15235BB4"/>
    <w:rsid w:val="15238411"/>
    <w:rsid w:val="152391CA"/>
    <w:rsid w:val="1524805E"/>
    <w:rsid w:val="15251AA8"/>
    <w:rsid w:val="1526F2E6"/>
    <w:rsid w:val="152AE7C9"/>
    <w:rsid w:val="152CB4E5"/>
    <w:rsid w:val="1531DA6A"/>
    <w:rsid w:val="15372837"/>
    <w:rsid w:val="15382A52"/>
    <w:rsid w:val="15384DE6"/>
    <w:rsid w:val="153969AC"/>
    <w:rsid w:val="1539F98B"/>
    <w:rsid w:val="153A3CD2"/>
    <w:rsid w:val="153A497D"/>
    <w:rsid w:val="153C89A1"/>
    <w:rsid w:val="153FA28A"/>
    <w:rsid w:val="153FFCEE"/>
    <w:rsid w:val="1540F6FF"/>
    <w:rsid w:val="1541042A"/>
    <w:rsid w:val="1543759A"/>
    <w:rsid w:val="1544590F"/>
    <w:rsid w:val="1545B02A"/>
    <w:rsid w:val="1545D7AE"/>
    <w:rsid w:val="15481120"/>
    <w:rsid w:val="15494067"/>
    <w:rsid w:val="15498B24"/>
    <w:rsid w:val="154CD3A9"/>
    <w:rsid w:val="154CE889"/>
    <w:rsid w:val="154CF2D8"/>
    <w:rsid w:val="154D2E9C"/>
    <w:rsid w:val="154E5FBA"/>
    <w:rsid w:val="154FFEB1"/>
    <w:rsid w:val="15500C83"/>
    <w:rsid w:val="15528A76"/>
    <w:rsid w:val="155305D7"/>
    <w:rsid w:val="15558A26"/>
    <w:rsid w:val="1556F6E8"/>
    <w:rsid w:val="15575992"/>
    <w:rsid w:val="1557DD8D"/>
    <w:rsid w:val="1558068A"/>
    <w:rsid w:val="15590A7A"/>
    <w:rsid w:val="15594BB8"/>
    <w:rsid w:val="155A3E13"/>
    <w:rsid w:val="155A67FE"/>
    <w:rsid w:val="155AF66F"/>
    <w:rsid w:val="155B0C20"/>
    <w:rsid w:val="155D4EEB"/>
    <w:rsid w:val="155E10AD"/>
    <w:rsid w:val="155F91FC"/>
    <w:rsid w:val="155FA335"/>
    <w:rsid w:val="1560A3AE"/>
    <w:rsid w:val="1560CBDE"/>
    <w:rsid w:val="1563BB19"/>
    <w:rsid w:val="1564B35D"/>
    <w:rsid w:val="15654CA5"/>
    <w:rsid w:val="1567EFB6"/>
    <w:rsid w:val="15683208"/>
    <w:rsid w:val="156951B6"/>
    <w:rsid w:val="15699CD1"/>
    <w:rsid w:val="1569E517"/>
    <w:rsid w:val="156BFC35"/>
    <w:rsid w:val="156CF85E"/>
    <w:rsid w:val="156D409C"/>
    <w:rsid w:val="156D8E02"/>
    <w:rsid w:val="156DFFCA"/>
    <w:rsid w:val="156E7B5D"/>
    <w:rsid w:val="156E81AF"/>
    <w:rsid w:val="15713D7F"/>
    <w:rsid w:val="1572716B"/>
    <w:rsid w:val="1573EA53"/>
    <w:rsid w:val="157529EA"/>
    <w:rsid w:val="15756371"/>
    <w:rsid w:val="15759800"/>
    <w:rsid w:val="15778CE2"/>
    <w:rsid w:val="1579C2A3"/>
    <w:rsid w:val="157A7B43"/>
    <w:rsid w:val="157AD97C"/>
    <w:rsid w:val="157B145F"/>
    <w:rsid w:val="157C24F4"/>
    <w:rsid w:val="157CEC52"/>
    <w:rsid w:val="157D2233"/>
    <w:rsid w:val="157DE929"/>
    <w:rsid w:val="157E2C77"/>
    <w:rsid w:val="157FBD6B"/>
    <w:rsid w:val="15803E1C"/>
    <w:rsid w:val="15816917"/>
    <w:rsid w:val="158199CF"/>
    <w:rsid w:val="1582A180"/>
    <w:rsid w:val="1582E2C2"/>
    <w:rsid w:val="158699ED"/>
    <w:rsid w:val="1586E8BE"/>
    <w:rsid w:val="1587DFFB"/>
    <w:rsid w:val="158864D9"/>
    <w:rsid w:val="15898373"/>
    <w:rsid w:val="158A1E01"/>
    <w:rsid w:val="158A878E"/>
    <w:rsid w:val="158B2D35"/>
    <w:rsid w:val="158C2294"/>
    <w:rsid w:val="158D9D64"/>
    <w:rsid w:val="158F51BC"/>
    <w:rsid w:val="158F8023"/>
    <w:rsid w:val="15922540"/>
    <w:rsid w:val="15931A43"/>
    <w:rsid w:val="159470DE"/>
    <w:rsid w:val="159490F6"/>
    <w:rsid w:val="1596A1FD"/>
    <w:rsid w:val="15970122"/>
    <w:rsid w:val="1598616C"/>
    <w:rsid w:val="159AB328"/>
    <w:rsid w:val="159B68C5"/>
    <w:rsid w:val="159D2533"/>
    <w:rsid w:val="159D2A65"/>
    <w:rsid w:val="159D35B5"/>
    <w:rsid w:val="159E6B0D"/>
    <w:rsid w:val="15A05464"/>
    <w:rsid w:val="15A05CFC"/>
    <w:rsid w:val="15A39E15"/>
    <w:rsid w:val="15A401FA"/>
    <w:rsid w:val="15A5F10F"/>
    <w:rsid w:val="15A8541B"/>
    <w:rsid w:val="15AB8C71"/>
    <w:rsid w:val="15AC5DF3"/>
    <w:rsid w:val="15AC6D88"/>
    <w:rsid w:val="15AD0A32"/>
    <w:rsid w:val="15AE81E9"/>
    <w:rsid w:val="15B1D70D"/>
    <w:rsid w:val="15B2F65E"/>
    <w:rsid w:val="15B389CD"/>
    <w:rsid w:val="15B3F329"/>
    <w:rsid w:val="15B4E4F4"/>
    <w:rsid w:val="15B5D107"/>
    <w:rsid w:val="15B64ED2"/>
    <w:rsid w:val="15B80163"/>
    <w:rsid w:val="15B832B2"/>
    <w:rsid w:val="15B85DF9"/>
    <w:rsid w:val="15B8CA02"/>
    <w:rsid w:val="15B92CDF"/>
    <w:rsid w:val="15B9F28F"/>
    <w:rsid w:val="15BB726B"/>
    <w:rsid w:val="15BD233B"/>
    <w:rsid w:val="15BDB90A"/>
    <w:rsid w:val="15BE649A"/>
    <w:rsid w:val="15BF6C93"/>
    <w:rsid w:val="15BFAB47"/>
    <w:rsid w:val="15BFBA6D"/>
    <w:rsid w:val="15C109A5"/>
    <w:rsid w:val="15C20D00"/>
    <w:rsid w:val="15C3101D"/>
    <w:rsid w:val="15C46847"/>
    <w:rsid w:val="15C5F64C"/>
    <w:rsid w:val="15C66B03"/>
    <w:rsid w:val="15C76958"/>
    <w:rsid w:val="15C7ED08"/>
    <w:rsid w:val="15C8CA0F"/>
    <w:rsid w:val="15C917BF"/>
    <w:rsid w:val="15C9AB82"/>
    <w:rsid w:val="15CA3E0E"/>
    <w:rsid w:val="15CA850D"/>
    <w:rsid w:val="15CA85D7"/>
    <w:rsid w:val="15CAD944"/>
    <w:rsid w:val="15CC541D"/>
    <w:rsid w:val="15CE050A"/>
    <w:rsid w:val="15CE78D9"/>
    <w:rsid w:val="15CE80EB"/>
    <w:rsid w:val="15CFA66A"/>
    <w:rsid w:val="15D00676"/>
    <w:rsid w:val="15D035E4"/>
    <w:rsid w:val="15D042B5"/>
    <w:rsid w:val="15D162AF"/>
    <w:rsid w:val="15D3D029"/>
    <w:rsid w:val="15D64FDC"/>
    <w:rsid w:val="15D65A5F"/>
    <w:rsid w:val="15D67EB6"/>
    <w:rsid w:val="15D6B58B"/>
    <w:rsid w:val="15D84827"/>
    <w:rsid w:val="15D8FDA7"/>
    <w:rsid w:val="15D999D2"/>
    <w:rsid w:val="15D9F06F"/>
    <w:rsid w:val="15DB4E39"/>
    <w:rsid w:val="15DC1DFE"/>
    <w:rsid w:val="15DF488F"/>
    <w:rsid w:val="15DFC479"/>
    <w:rsid w:val="15E2705A"/>
    <w:rsid w:val="15E2A24C"/>
    <w:rsid w:val="15E3A008"/>
    <w:rsid w:val="15E5447E"/>
    <w:rsid w:val="15E5F974"/>
    <w:rsid w:val="15E67C16"/>
    <w:rsid w:val="15E77EC7"/>
    <w:rsid w:val="15E940F5"/>
    <w:rsid w:val="15E9503F"/>
    <w:rsid w:val="15EA4FA4"/>
    <w:rsid w:val="15EA6764"/>
    <w:rsid w:val="15ED0914"/>
    <w:rsid w:val="15EE5781"/>
    <w:rsid w:val="15F1DE76"/>
    <w:rsid w:val="15F4F31D"/>
    <w:rsid w:val="15F52BC4"/>
    <w:rsid w:val="15F55E18"/>
    <w:rsid w:val="15F67F4E"/>
    <w:rsid w:val="15F7201D"/>
    <w:rsid w:val="15F77C6C"/>
    <w:rsid w:val="15F91CB1"/>
    <w:rsid w:val="15F93313"/>
    <w:rsid w:val="15F9AF16"/>
    <w:rsid w:val="15F9B902"/>
    <w:rsid w:val="15F9FFEB"/>
    <w:rsid w:val="15FA530E"/>
    <w:rsid w:val="15FAD421"/>
    <w:rsid w:val="15FC7158"/>
    <w:rsid w:val="15FCAFB1"/>
    <w:rsid w:val="15FDB2F5"/>
    <w:rsid w:val="15FEC2AB"/>
    <w:rsid w:val="15FEF1AC"/>
    <w:rsid w:val="15FFC8BB"/>
    <w:rsid w:val="16003526"/>
    <w:rsid w:val="1600FC0F"/>
    <w:rsid w:val="1601DB46"/>
    <w:rsid w:val="1602BC95"/>
    <w:rsid w:val="16038889"/>
    <w:rsid w:val="1605FA13"/>
    <w:rsid w:val="16063F86"/>
    <w:rsid w:val="16087273"/>
    <w:rsid w:val="1609034D"/>
    <w:rsid w:val="1609D98A"/>
    <w:rsid w:val="1609DF2E"/>
    <w:rsid w:val="160BBD21"/>
    <w:rsid w:val="160C23FC"/>
    <w:rsid w:val="1612337C"/>
    <w:rsid w:val="161315DA"/>
    <w:rsid w:val="1613B348"/>
    <w:rsid w:val="1614F1E5"/>
    <w:rsid w:val="161542F0"/>
    <w:rsid w:val="16161200"/>
    <w:rsid w:val="16189FE0"/>
    <w:rsid w:val="16192F88"/>
    <w:rsid w:val="161A11AE"/>
    <w:rsid w:val="161A1D9F"/>
    <w:rsid w:val="161BC2C3"/>
    <w:rsid w:val="161BF127"/>
    <w:rsid w:val="161D2A30"/>
    <w:rsid w:val="161D8926"/>
    <w:rsid w:val="161F424C"/>
    <w:rsid w:val="161F8209"/>
    <w:rsid w:val="161FA0D6"/>
    <w:rsid w:val="161FB924"/>
    <w:rsid w:val="1620115E"/>
    <w:rsid w:val="1621083A"/>
    <w:rsid w:val="16217789"/>
    <w:rsid w:val="1623B8B8"/>
    <w:rsid w:val="16243F29"/>
    <w:rsid w:val="16252797"/>
    <w:rsid w:val="16253640"/>
    <w:rsid w:val="1625D69E"/>
    <w:rsid w:val="16271128"/>
    <w:rsid w:val="16277B99"/>
    <w:rsid w:val="16277C0E"/>
    <w:rsid w:val="162960C4"/>
    <w:rsid w:val="1629A6BF"/>
    <w:rsid w:val="1629E04D"/>
    <w:rsid w:val="162AB789"/>
    <w:rsid w:val="162C0D67"/>
    <w:rsid w:val="162CC996"/>
    <w:rsid w:val="162E9A85"/>
    <w:rsid w:val="162EA5A5"/>
    <w:rsid w:val="162F1DB9"/>
    <w:rsid w:val="16317F59"/>
    <w:rsid w:val="1631A388"/>
    <w:rsid w:val="16336C9B"/>
    <w:rsid w:val="1633AC83"/>
    <w:rsid w:val="1633DEEA"/>
    <w:rsid w:val="16344E9B"/>
    <w:rsid w:val="1634F990"/>
    <w:rsid w:val="1635276C"/>
    <w:rsid w:val="16354B47"/>
    <w:rsid w:val="1636DA08"/>
    <w:rsid w:val="1636F469"/>
    <w:rsid w:val="1637B4C4"/>
    <w:rsid w:val="1637C75E"/>
    <w:rsid w:val="16381B36"/>
    <w:rsid w:val="16385C8A"/>
    <w:rsid w:val="1639610D"/>
    <w:rsid w:val="163A2D3F"/>
    <w:rsid w:val="163A9307"/>
    <w:rsid w:val="163AF050"/>
    <w:rsid w:val="163B1945"/>
    <w:rsid w:val="163B76D4"/>
    <w:rsid w:val="163C7083"/>
    <w:rsid w:val="163CD8B6"/>
    <w:rsid w:val="163D0649"/>
    <w:rsid w:val="163EAC3F"/>
    <w:rsid w:val="163FCEC6"/>
    <w:rsid w:val="16404D67"/>
    <w:rsid w:val="16420642"/>
    <w:rsid w:val="1648F9FC"/>
    <w:rsid w:val="164A3143"/>
    <w:rsid w:val="164B2E55"/>
    <w:rsid w:val="164BA8E1"/>
    <w:rsid w:val="164C7469"/>
    <w:rsid w:val="164D2960"/>
    <w:rsid w:val="164DE372"/>
    <w:rsid w:val="164E52AA"/>
    <w:rsid w:val="164EB68B"/>
    <w:rsid w:val="164EC9A1"/>
    <w:rsid w:val="164ED2C9"/>
    <w:rsid w:val="164F9B48"/>
    <w:rsid w:val="165344FD"/>
    <w:rsid w:val="16538239"/>
    <w:rsid w:val="16543762"/>
    <w:rsid w:val="16559DE1"/>
    <w:rsid w:val="1656A668"/>
    <w:rsid w:val="16581390"/>
    <w:rsid w:val="16596C78"/>
    <w:rsid w:val="165A2423"/>
    <w:rsid w:val="165B1403"/>
    <w:rsid w:val="165C4254"/>
    <w:rsid w:val="165F3A88"/>
    <w:rsid w:val="16605ED5"/>
    <w:rsid w:val="16621F9F"/>
    <w:rsid w:val="1662B456"/>
    <w:rsid w:val="1662C26D"/>
    <w:rsid w:val="1663F2E0"/>
    <w:rsid w:val="16646458"/>
    <w:rsid w:val="16646AD2"/>
    <w:rsid w:val="16669352"/>
    <w:rsid w:val="16688EB6"/>
    <w:rsid w:val="1669449B"/>
    <w:rsid w:val="1669A52F"/>
    <w:rsid w:val="166A907A"/>
    <w:rsid w:val="166B6CBE"/>
    <w:rsid w:val="166C6DDD"/>
    <w:rsid w:val="166DBC29"/>
    <w:rsid w:val="166E842C"/>
    <w:rsid w:val="166ED768"/>
    <w:rsid w:val="166EE6AC"/>
    <w:rsid w:val="166FCCC7"/>
    <w:rsid w:val="16701D71"/>
    <w:rsid w:val="1670E7FE"/>
    <w:rsid w:val="16721CE6"/>
    <w:rsid w:val="16765094"/>
    <w:rsid w:val="1677109E"/>
    <w:rsid w:val="16777B43"/>
    <w:rsid w:val="16797007"/>
    <w:rsid w:val="167A2832"/>
    <w:rsid w:val="167A2E87"/>
    <w:rsid w:val="167AEF8F"/>
    <w:rsid w:val="167B7A20"/>
    <w:rsid w:val="167BBC86"/>
    <w:rsid w:val="167BC5F7"/>
    <w:rsid w:val="167DEFC9"/>
    <w:rsid w:val="167F1A6F"/>
    <w:rsid w:val="167F5774"/>
    <w:rsid w:val="1680D2BA"/>
    <w:rsid w:val="168144E8"/>
    <w:rsid w:val="16814821"/>
    <w:rsid w:val="1682F7E7"/>
    <w:rsid w:val="16836417"/>
    <w:rsid w:val="1684642A"/>
    <w:rsid w:val="1684F668"/>
    <w:rsid w:val="16854483"/>
    <w:rsid w:val="168555E8"/>
    <w:rsid w:val="1685F271"/>
    <w:rsid w:val="16861424"/>
    <w:rsid w:val="168615F0"/>
    <w:rsid w:val="1688AA33"/>
    <w:rsid w:val="16899211"/>
    <w:rsid w:val="168B126D"/>
    <w:rsid w:val="168C5765"/>
    <w:rsid w:val="168C6AD0"/>
    <w:rsid w:val="168C9A11"/>
    <w:rsid w:val="168D99F7"/>
    <w:rsid w:val="168EAFC0"/>
    <w:rsid w:val="168EE60F"/>
    <w:rsid w:val="168F41B9"/>
    <w:rsid w:val="168FCB04"/>
    <w:rsid w:val="16910056"/>
    <w:rsid w:val="1691CFF2"/>
    <w:rsid w:val="1692E563"/>
    <w:rsid w:val="16937AC4"/>
    <w:rsid w:val="1693F43A"/>
    <w:rsid w:val="16948F21"/>
    <w:rsid w:val="16973CFA"/>
    <w:rsid w:val="1698C702"/>
    <w:rsid w:val="169A6A0E"/>
    <w:rsid w:val="169CA5DA"/>
    <w:rsid w:val="169D112D"/>
    <w:rsid w:val="169E1E22"/>
    <w:rsid w:val="169EFDF2"/>
    <w:rsid w:val="169F2C74"/>
    <w:rsid w:val="169F9821"/>
    <w:rsid w:val="169FDA60"/>
    <w:rsid w:val="16A0D0D2"/>
    <w:rsid w:val="16A55A90"/>
    <w:rsid w:val="16A5F150"/>
    <w:rsid w:val="16A61B93"/>
    <w:rsid w:val="16A74026"/>
    <w:rsid w:val="16A7F290"/>
    <w:rsid w:val="16A87CA2"/>
    <w:rsid w:val="16A981CA"/>
    <w:rsid w:val="16A9D0CC"/>
    <w:rsid w:val="16A9EA0F"/>
    <w:rsid w:val="16AC074C"/>
    <w:rsid w:val="16AC5A9F"/>
    <w:rsid w:val="16ACA2A2"/>
    <w:rsid w:val="16ACC04E"/>
    <w:rsid w:val="16AF15A1"/>
    <w:rsid w:val="16AFED47"/>
    <w:rsid w:val="16B14274"/>
    <w:rsid w:val="16B18BEE"/>
    <w:rsid w:val="16B19B93"/>
    <w:rsid w:val="16B25DC3"/>
    <w:rsid w:val="16B36B76"/>
    <w:rsid w:val="16B4816A"/>
    <w:rsid w:val="16B55E88"/>
    <w:rsid w:val="16B6C173"/>
    <w:rsid w:val="16B6D7D3"/>
    <w:rsid w:val="16B81CD5"/>
    <w:rsid w:val="16B82AAD"/>
    <w:rsid w:val="16B850CC"/>
    <w:rsid w:val="16B9669F"/>
    <w:rsid w:val="16BAC80A"/>
    <w:rsid w:val="16BAFA56"/>
    <w:rsid w:val="16BB2560"/>
    <w:rsid w:val="16BBBF67"/>
    <w:rsid w:val="16BBD4FB"/>
    <w:rsid w:val="16BBF68D"/>
    <w:rsid w:val="16BC0A85"/>
    <w:rsid w:val="16BC22FD"/>
    <w:rsid w:val="16BC94CF"/>
    <w:rsid w:val="16BDE461"/>
    <w:rsid w:val="16C0A589"/>
    <w:rsid w:val="16C13823"/>
    <w:rsid w:val="16C2D6E1"/>
    <w:rsid w:val="16C2E82B"/>
    <w:rsid w:val="16C350C2"/>
    <w:rsid w:val="16C3F1EF"/>
    <w:rsid w:val="16C409FC"/>
    <w:rsid w:val="16C48B3A"/>
    <w:rsid w:val="16C4A876"/>
    <w:rsid w:val="16C59917"/>
    <w:rsid w:val="16C67CF1"/>
    <w:rsid w:val="16C82810"/>
    <w:rsid w:val="16C895D7"/>
    <w:rsid w:val="16C8A5FE"/>
    <w:rsid w:val="16C9B2E9"/>
    <w:rsid w:val="16C9DDDC"/>
    <w:rsid w:val="16CA4C78"/>
    <w:rsid w:val="16CB9B2A"/>
    <w:rsid w:val="16CBF2C4"/>
    <w:rsid w:val="16CE11A1"/>
    <w:rsid w:val="16D0125F"/>
    <w:rsid w:val="16D29CF7"/>
    <w:rsid w:val="16D32F56"/>
    <w:rsid w:val="16D33CEB"/>
    <w:rsid w:val="16D5552C"/>
    <w:rsid w:val="16D556BA"/>
    <w:rsid w:val="16D840AA"/>
    <w:rsid w:val="16D8D761"/>
    <w:rsid w:val="16D9EE61"/>
    <w:rsid w:val="16DC988F"/>
    <w:rsid w:val="16DD087D"/>
    <w:rsid w:val="16DF887F"/>
    <w:rsid w:val="16E05DEF"/>
    <w:rsid w:val="16E17834"/>
    <w:rsid w:val="16E1C345"/>
    <w:rsid w:val="16E7718A"/>
    <w:rsid w:val="16E8B3A9"/>
    <w:rsid w:val="16E8BD3B"/>
    <w:rsid w:val="16E99B2A"/>
    <w:rsid w:val="16E9FDF4"/>
    <w:rsid w:val="16EB506A"/>
    <w:rsid w:val="16EC92BA"/>
    <w:rsid w:val="16ECB88B"/>
    <w:rsid w:val="16ECE6D5"/>
    <w:rsid w:val="16ED7D01"/>
    <w:rsid w:val="16EE42FD"/>
    <w:rsid w:val="16EF574E"/>
    <w:rsid w:val="16F02CC7"/>
    <w:rsid w:val="16F291BB"/>
    <w:rsid w:val="16F3B262"/>
    <w:rsid w:val="16F438EC"/>
    <w:rsid w:val="16F468EF"/>
    <w:rsid w:val="16F592B0"/>
    <w:rsid w:val="16F69EC4"/>
    <w:rsid w:val="16F6BE93"/>
    <w:rsid w:val="16F7034C"/>
    <w:rsid w:val="16F7A0D5"/>
    <w:rsid w:val="16F8A504"/>
    <w:rsid w:val="16F958B0"/>
    <w:rsid w:val="16FA3764"/>
    <w:rsid w:val="16FBCF90"/>
    <w:rsid w:val="16FC3198"/>
    <w:rsid w:val="16FC4E88"/>
    <w:rsid w:val="16FD7A16"/>
    <w:rsid w:val="16FE91F8"/>
    <w:rsid w:val="16FEC86C"/>
    <w:rsid w:val="16FEF101"/>
    <w:rsid w:val="16FFC255"/>
    <w:rsid w:val="170104E2"/>
    <w:rsid w:val="17012790"/>
    <w:rsid w:val="1701F500"/>
    <w:rsid w:val="17022873"/>
    <w:rsid w:val="17025D8C"/>
    <w:rsid w:val="1702D873"/>
    <w:rsid w:val="17048986"/>
    <w:rsid w:val="1705C999"/>
    <w:rsid w:val="170621C1"/>
    <w:rsid w:val="1706A1FA"/>
    <w:rsid w:val="170750D6"/>
    <w:rsid w:val="17075989"/>
    <w:rsid w:val="17079E00"/>
    <w:rsid w:val="17081297"/>
    <w:rsid w:val="17087328"/>
    <w:rsid w:val="1708E914"/>
    <w:rsid w:val="170A1122"/>
    <w:rsid w:val="170B8526"/>
    <w:rsid w:val="170FD023"/>
    <w:rsid w:val="1711AF5A"/>
    <w:rsid w:val="1711C97D"/>
    <w:rsid w:val="1711EB11"/>
    <w:rsid w:val="17122A6B"/>
    <w:rsid w:val="17122D99"/>
    <w:rsid w:val="17125D7E"/>
    <w:rsid w:val="1712FE47"/>
    <w:rsid w:val="1714BE62"/>
    <w:rsid w:val="1715C8BD"/>
    <w:rsid w:val="1716A9CE"/>
    <w:rsid w:val="1718333B"/>
    <w:rsid w:val="1718E824"/>
    <w:rsid w:val="1719E17E"/>
    <w:rsid w:val="171A9C42"/>
    <w:rsid w:val="171C238B"/>
    <w:rsid w:val="171CD762"/>
    <w:rsid w:val="17210BDB"/>
    <w:rsid w:val="1721BF39"/>
    <w:rsid w:val="1723136E"/>
    <w:rsid w:val="1723563A"/>
    <w:rsid w:val="1723FF8E"/>
    <w:rsid w:val="17244A72"/>
    <w:rsid w:val="1725800B"/>
    <w:rsid w:val="1725E6EB"/>
    <w:rsid w:val="1726E52D"/>
    <w:rsid w:val="1727BDDD"/>
    <w:rsid w:val="172B2022"/>
    <w:rsid w:val="172B26A9"/>
    <w:rsid w:val="172B2B1E"/>
    <w:rsid w:val="172C4B06"/>
    <w:rsid w:val="172E3E37"/>
    <w:rsid w:val="172F8DC9"/>
    <w:rsid w:val="17301EF4"/>
    <w:rsid w:val="17323BD0"/>
    <w:rsid w:val="1732F895"/>
    <w:rsid w:val="1733C778"/>
    <w:rsid w:val="1735C2EC"/>
    <w:rsid w:val="1735CFB7"/>
    <w:rsid w:val="1736EC60"/>
    <w:rsid w:val="173AE2C5"/>
    <w:rsid w:val="173B31AC"/>
    <w:rsid w:val="173BC4B6"/>
    <w:rsid w:val="173C3C5D"/>
    <w:rsid w:val="173CDB7F"/>
    <w:rsid w:val="173D28C0"/>
    <w:rsid w:val="173E241E"/>
    <w:rsid w:val="173EA0B2"/>
    <w:rsid w:val="173EE9AA"/>
    <w:rsid w:val="1741434D"/>
    <w:rsid w:val="17424A17"/>
    <w:rsid w:val="17426913"/>
    <w:rsid w:val="1742F2C5"/>
    <w:rsid w:val="17433F38"/>
    <w:rsid w:val="17435AC2"/>
    <w:rsid w:val="17437F89"/>
    <w:rsid w:val="1743AFCE"/>
    <w:rsid w:val="1744E740"/>
    <w:rsid w:val="1745E65D"/>
    <w:rsid w:val="1745EA1D"/>
    <w:rsid w:val="1746B562"/>
    <w:rsid w:val="1747F7C0"/>
    <w:rsid w:val="174813B5"/>
    <w:rsid w:val="17482736"/>
    <w:rsid w:val="1749A400"/>
    <w:rsid w:val="174B02D3"/>
    <w:rsid w:val="17506FCA"/>
    <w:rsid w:val="17512D5E"/>
    <w:rsid w:val="17525020"/>
    <w:rsid w:val="17541D68"/>
    <w:rsid w:val="17548443"/>
    <w:rsid w:val="17567935"/>
    <w:rsid w:val="175703A0"/>
    <w:rsid w:val="17583854"/>
    <w:rsid w:val="17588176"/>
    <w:rsid w:val="17590D02"/>
    <w:rsid w:val="17598162"/>
    <w:rsid w:val="1759F104"/>
    <w:rsid w:val="175A6D46"/>
    <w:rsid w:val="175BEBB4"/>
    <w:rsid w:val="175E3F43"/>
    <w:rsid w:val="17600730"/>
    <w:rsid w:val="1760A91C"/>
    <w:rsid w:val="17618C30"/>
    <w:rsid w:val="176212F8"/>
    <w:rsid w:val="176250B0"/>
    <w:rsid w:val="1769265C"/>
    <w:rsid w:val="1769C9DA"/>
    <w:rsid w:val="176E3947"/>
    <w:rsid w:val="176EB4FF"/>
    <w:rsid w:val="17705BE1"/>
    <w:rsid w:val="1770EEA3"/>
    <w:rsid w:val="1772BE83"/>
    <w:rsid w:val="17747779"/>
    <w:rsid w:val="177491AC"/>
    <w:rsid w:val="1775BA23"/>
    <w:rsid w:val="17765716"/>
    <w:rsid w:val="1776E723"/>
    <w:rsid w:val="177754DE"/>
    <w:rsid w:val="1778A09B"/>
    <w:rsid w:val="1779A0FA"/>
    <w:rsid w:val="177AA306"/>
    <w:rsid w:val="177ACA23"/>
    <w:rsid w:val="177AFEC1"/>
    <w:rsid w:val="177C72AA"/>
    <w:rsid w:val="177DA757"/>
    <w:rsid w:val="177DFDA6"/>
    <w:rsid w:val="177F8AF5"/>
    <w:rsid w:val="177FFA04"/>
    <w:rsid w:val="17811FE8"/>
    <w:rsid w:val="17816F47"/>
    <w:rsid w:val="1782F687"/>
    <w:rsid w:val="17830BD7"/>
    <w:rsid w:val="178413CD"/>
    <w:rsid w:val="17856ED0"/>
    <w:rsid w:val="17871533"/>
    <w:rsid w:val="1787E835"/>
    <w:rsid w:val="1788D2A6"/>
    <w:rsid w:val="178A10F2"/>
    <w:rsid w:val="178A4515"/>
    <w:rsid w:val="178A4F1A"/>
    <w:rsid w:val="178B3D6F"/>
    <w:rsid w:val="178BA1DF"/>
    <w:rsid w:val="178BAC85"/>
    <w:rsid w:val="178C6817"/>
    <w:rsid w:val="178E4730"/>
    <w:rsid w:val="178EAC9A"/>
    <w:rsid w:val="178F3AB3"/>
    <w:rsid w:val="178F5354"/>
    <w:rsid w:val="179004E2"/>
    <w:rsid w:val="1790CDBB"/>
    <w:rsid w:val="17914C99"/>
    <w:rsid w:val="179228F0"/>
    <w:rsid w:val="179252C2"/>
    <w:rsid w:val="1792AFA5"/>
    <w:rsid w:val="1792B6B3"/>
    <w:rsid w:val="17931BD9"/>
    <w:rsid w:val="179444C5"/>
    <w:rsid w:val="179669D8"/>
    <w:rsid w:val="17975973"/>
    <w:rsid w:val="17988323"/>
    <w:rsid w:val="17993C1D"/>
    <w:rsid w:val="179ACAA4"/>
    <w:rsid w:val="179B979A"/>
    <w:rsid w:val="179C42BA"/>
    <w:rsid w:val="179D5C57"/>
    <w:rsid w:val="179E54A1"/>
    <w:rsid w:val="17A00D6C"/>
    <w:rsid w:val="17A1AD43"/>
    <w:rsid w:val="17A5B070"/>
    <w:rsid w:val="17A5E9A2"/>
    <w:rsid w:val="17A60F2B"/>
    <w:rsid w:val="17A7AA43"/>
    <w:rsid w:val="17A7BBBE"/>
    <w:rsid w:val="17A80EEE"/>
    <w:rsid w:val="17A8175B"/>
    <w:rsid w:val="17A869BC"/>
    <w:rsid w:val="17A99895"/>
    <w:rsid w:val="17AA1315"/>
    <w:rsid w:val="17AAC559"/>
    <w:rsid w:val="17AB0471"/>
    <w:rsid w:val="17ABA8CB"/>
    <w:rsid w:val="17ACE513"/>
    <w:rsid w:val="17AD6B50"/>
    <w:rsid w:val="17AEB28B"/>
    <w:rsid w:val="17B042A9"/>
    <w:rsid w:val="17B071FF"/>
    <w:rsid w:val="17B08540"/>
    <w:rsid w:val="17B364F0"/>
    <w:rsid w:val="17B3E5E0"/>
    <w:rsid w:val="17B546A7"/>
    <w:rsid w:val="17B57F34"/>
    <w:rsid w:val="17B6411B"/>
    <w:rsid w:val="17B6EB63"/>
    <w:rsid w:val="17B83B7F"/>
    <w:rsid w:val="17B8BAD1"/>
    <w:rsid w:val="17B8E7DC"/>
    <w:rsid w:val="17B90880"/>
    <w:rsid w:val="17B90C15"/>
    <w:rsid w:val="17BB3F26"/>
    <w:rsid w:val="17BBBD45"/>
    <w:rsid w:val="17BC7BCA"/>
    <w:rsid w:val="17BC89A9"/>
    <w:rsid w:val="17BCFF36"/>
    <w:rsid w:val="17BD340C"/>
    <w:rsid w:val="17BF6886"/>
    <w:rsid w:val="17BFFA5B"/>
    <w:rsid w:val="17C0640B"/>
    <w:rsid w:val="17C0915B"/>
    <w:rsid w:val="17C09B54"/>
    <w:rsid w:val="17C10FB3"/>
    <w:rsid w:val="17C3C1DB"/>
    <w:rsid w:val="17C40246"/>
    <w:rsid w:val="17C5514B"/>
    <w:rsid w:val="17C745E0"/>
    <w:rsid w:val="17C7F21A"/>
    <w:rsid w:val="17C801DE"/>
    <w:rsid w:val="17C9CA71"/>
    <w:rsid w:val="17C9DACE"/>
    <w:rsid w:val="17CAA8A5"/>
    <w:rsid w:val="17CB4704"/>
    <w:rsid w:val="17CC9340"/>
    <w:rsid w:val="17CCC4F1"/>
    <w:rsid w:val="17CDAF03"/>
    <w:rsid w:val="17CE240B"/>
    <w:rsid w:val="17D06E7B"/>
    <w:rsid w:val="17D10AD2"/>
    <w:rsid w:val="17D1C11F"/>
    <w:rsid w:val="17D436A3"/>
    <w:rsid w:val="17D4B461"/>
    <w:rsid w:val="17D628FD"/>
    <w:rsid w:val="17D6B6E3"/>
    <w:rsid w:val="17D86DCC"/>
    <w:rsid w:val="17D8E9E8"/>
    <w:rsid w:val="17D928E1"/>
    <w:rsid w:val="17DA7BEC"/>
    <w:rsid w:val="17DBE047"/>
    <w:rsid w:val="17DC6041"/>
    <w:rsid w:val="17DE3804"/>
    <w:rsid w:val="17DE78FD"/>
    <w:rsid w:val="17DEDDDA"/>
    <w:rsid w:val="17E00073"/>
    <w:rsid w:val="17E0988A"/>
    <w:rsid w:val="17E16443"/>
    <w:rsid w:val="17E2B50C"/>
    <w:rsid w:val="17E39E46"/>
    <w:rsid w:val="17E45A4A"/>
    <w:rsid w:val="17E476C6"/>
    <w:rsid w:val="17E5CF91"/>
    <w:rsid w:val="17E6B0CD"/>
    <w:rsid w:val="17E7626C"/>
    <w:rsid w:val="17E786B1"/>
    <w:rsid w:val="17E78D88"/>
    <w:rsid w:val="17E79099"/>
    <w:rsid w:val="17E7D9A1"/>
    <w:rsid w:val="17E7F749"/>
    <w:rsid w:val="17E9E2A5"/>
    <w:rsid w:val="17EDC92F"/>
    <w:rsid w:val="17EECB25"/>
    <w:rsid w:val="17EEE81B"/>
    <w:rsid w:val="17EF22EE"/>
    <w:rsid w:val="17F281BC"/>
    <w:rsid w:val="17F370B5"/>
    <w:rsid w:val="17F3F704"/>
    <w:rsid w:val="17F47113"/>
    <w:rsid w:val="17F481A3"/>
    <w:rsid w:val="17F55CB4"/>
    <w:rsid w:val="17F67EF5"/>
    <w:rsid w:val="17F6866F"/>
    <w:rsid w:val="17F6A9F1"/>
    <w:rsid w:val="17F6D311"/>
    <w:rsid w:val="17F7B374"/>
    <w:rsid w:val="17F84D6C"/>
    <w:rsid w:val="17F95970"/>
    <w:rsid w:val="17F9EA8F"/>
    <w:rsid w:val="17FAE483"/>
    <w:rsid w:val="17FC41D1"/>
    <w:rsid w:val="17FC56D7"/>
    <w:rsid w:val="17FCD184"/>
    <w:rsid w:val="17FEC6C6"/>
    <w:rsid w:val="17FEE321"/>
    <w:rsid w:val="17FF6A78"/>
    <w:rsid w:val="180143A9"/>
    <w:rsid w:val="1801859F"/>
    <w:rsid w:val="18027526"/>
    <w:rsid w:val="1802DB25"/>
    <w:rsid w:val="1805ED2E"/>
    <w:rsid w:val="18072FCC"/>
    <w:rsid w:val="1807C235"/>
    <w:rsid w:val="18085CEB"/>
    <w:rsid w:val="1809C546"/>
    <w:rsid w:val="180ADF7A"/>
    <w:rsid w:val="180C94C9"/>
    <w:rsid w:val="180D1965"/>
    <w:rsid w:val="180F37E2"/>
    <w:rsid w:val="180F5D21"/>
    <w:rsid w:val="180F885C"/>
    <w:rsid w:val="180FCDC9"/>
    <w:rsid w:val="18103B02"/>
    <w:rsid w:val="1810D2E2"/>
    <w:rsid w:val="1812BDFD"/>
    <w:rsid w:val="18162CE7"/>
    <w:rsid w:val="18191811"/>
    <w:rsid w:val="18196AEF"/>
    <w:rsid w:val="181ACBB8"/>
    <w:rsid w:val="181ADC5C"/>
    <w:rsid w:val="181AF154"/>
    <w:rsid w:val="181B2B32"/>
    <w:rsid w:val="181D9694"/>
    <w:rsid w:val="181DD13B"/>
    <w:rsid w:val="181F1161"/>
    <w:rsid w:val="18208A72"/>
    <w:rsid w:val="1821636D"/>
    <w:rsid w:val="1821CD28"/>
    <w:rsid w:val="1822906D"/>
    <w:rsid w:val="18244FEC"/>
    <w:rsid w:val="1826F3D3"/>
    <w:rsid w:val="18278867"/>
    <w:rsid w:val="1827DDB8"/>
    <w:rsid w:val="18286EE6"/>
    <w:rsid w:val="18298032"/>
    <w:rsid w:val="182DC199"/>
    <w:rsid w:val="182DCF22"/>
    <w:rsid w:val="182F65AA"/>
    <w:rsid w:val="182F692E"/>
    <w:rsid w:val="182FF1C0"/>
    <w:rsid w:val="18321CCE"/>
    <w:rsid w:val="18328434"/>
    <w:rsid w:val="1832B419"/>
    <w:rsid w:val="1833E6B7"/>
    <w:rsid w:val="1835FBC6"/>
    <w:rsid w:val="1836E433"/>
    <w:rsid w:val="1836FF02"/>
    <w:rsid w:val="18387F3B"/>
    <w:rsid w:val="1838A3E6"/>
    <w:rsid w:val="1838A432"/>
    <w:rsid w:val="18390BB4"/>
    <w:rsid w:val="183B86DB"/>
    <w:rsid w:val="183C56F5"/>
    <w:rsid w:val="183C615F"/>
    <w:rsid w:val="183EA4F4"/>
    <w:rsid w:val="183F1565"/>
    <w:rsid w:val="183F93B3"/>
    <w:rsid w:val="18405CEF"/>
    <w:rsid w:val="1841C45D"/>
    <w:rsid w:val="1841CE9F"/>
    <w:rsid w:val="1842024C"/>
    <w:rsid w:val="18427077"/>
    <w:rsid w:val="184425AC"/>
    <w:rsid w:val="1844497F"/>
    <w:rsid w:val="18448070"/>
    <w:rsid w:val="1844D2A3"/>
    <w:rsid w:val="1845D810"/>
    <w:rsid w:val="184655E3"/>
    <w:rsid w:val="1847AC0D"/>
    <w:rsid w:val="18493DEA"/>
    <w:rsid w:val="184A0B4D"/>
    <w:rsid w:val="184B626F"/>
    <w:rsid w:val="184DFA12"/>
    <w:rsid w:val="1850B9FC"/>
    <w:rsid w:val="18543775"/>
    <w:rsid w:val="1854D0F1"/>
    <w:rsid w:val="18561EC7"/>
    <w:rsid w:val="18592A3D"/>
    <w:rsid w:val="185B0803"/>
    <w:rsid w:val="185B48A6"/>
    <w:rsid w:val="185B67BA"/>
    <w:rsid w:val="185C146B"/>
    <w:rsid w:val="185CA0E3"/>
    <w:rsid w:val="185DD22D"/>
    <w:rsid w:val="1863B713"/>
    <w:rsid w:val="18641CEC"/>
    <w:rsid w:val="18658061"/>
    <w:rsid w:val="18668E46"/>
    <w:rsid w:val="18695BC3"/>
    <w:rsid w:val="186B4A33"/>
    <w:rsid w:val="186C076D"/>
    <w:rsid w:val="186DD60D"/>
    <w:rsid w:val="186E786B"/>
    <w:rsid w:val="186F160F"/>
    <w:rsid w:val="186FE71A"/>
    <w:rsid w:val="18700AED"/>
    <w:rsid w:val="1870B0C2"/>
    <w:rsid w:val="1875EEE3"/>
    <w:rsid w:val="18764BC9"/>
    <w:rsid w:val="1877BA0C"/>
    <w:rsid w:val="1877D64B"/>
    <w:rsid w:val="18783616"/>
    <w:rsid w:val="1879B184"/>
    <w:rsid w:val="187C11AE"/>
    <w:rsid w:val="18803DD3"/>
    <w:rsid w:val="188140C0"/>
    <w:rsid w:val="1881C837"/>
    <w:rsid w:val="18824084"/>
    <w:rsid w:val="18837A90"/>
    <w:rsid w:val="18845010"/>
    <w:rsid w:val="188530C8"/>
    <w:rsid w:val="1885C4A3"/>
    <w:rsid w:val="1885ED27"/>
    <w:rsid w:val="18868A34"/>
    <w:rsid w:val="188724D7"/>
    <w:rsid w:val="18883821"/>
    <w:rsid w:val="18895A2F"/>
    <w:rsid w:val="18898415"/>
    <w:rsid w:val="188B63F0"/>
    <w:rsid w:val="188C5685"/>
    <w:rsid w:val="188D925A"/>
    <w:rsid w:val="188EC33E"/>
    <w:rsid w:val="188F0476"/>
    <w:rsid w:val="188F511B"/>
    <w:rsid w:val="188F54D7"/>
    <w:rsid w:val="18908622"/>
    <w:rsid w:val="1890FF3F"/>
    <w:rsid w:val="1891DA6A"/>
    <w:rsid w:val="189277E3"/>
    <w:rsid w:val="18935F70"/>
    <w:rsid w:val="1894B2A0"/>
    <w:rsid w:val="1895C17E"/>
    <w:rsid w:val="1895E41C"/>
    <w:rsid w:val="1896A1DA"/>
    <w:rsid w:val="189902FA"/>
    <w:rsid w:val="1899875F"/>
    <w:rsid w:val="1899A9AD"/>
    <w:rsid w:val="189BFFF0"/>
    <w:rsid w:val="18A08BBD"/>
    <w:rsid w:val="18A09E2C"/>
    <w:rsid w:val="18A0F27E"/>
    <w:rsid w:val="18A11574"/>
    <w:rsid w:val="18A16F1E"/>
    <w:rsid w:val="18A25F4E"/>
    <w:rsid w:val="18A40EE2"/>
    <w:rsid w:val="18A4F2BE"/>
    <w:rsid w:val="18A50168"/>
    <w:rsid w:val="18A64B6A"/>
    <w:rsid w:val="18A6AA7D"/>
    <w:rsid w:val="18A6E519"/>
    <w:rsid w:val="18A742F8"/>
    <w:rsid w:val="18A84084"/>
    <w:rsid w:val="18AB76DA"/>
    <w:rsid w:val="18AC33C2"/>
    <w:rsid w:val="18AC6DDC"/>
    <w:rsid w:val="18AD71D5"/>
    <w:rsid w:val="18AD8681"/>
    <w:rsid w:val="18AEC738"/>
    <w:rsid w:val="18B01224"/>
    <w:rsid w:val="18B08152"/>
    <w:rsid w:val="18B22EB5"/>
    <w:rsid w:val="18B24F14"/>
    <w:rsid w:val="18B25174"/>
    <w:rsid w:val="18B2BDBD"/>
    <w:rsid w:val="18B3C46C"/>
    <w:rsid w:val="18B45F67"/>
    <w:rsid w:val="18B495A7"/>
    <w:rsid w:val="18B5AF71"/>
    <w:rsid w:val="18B6060D"/>
    <w:rsid w:val="18B62A5E"/>
    <w:rsid w:val="18B6A6A4"/>
    <w:rsid w:val="18B6F0B7"/>
    <w:rsid w:val="18B80D58"/>
    <w:rsid w:val="18B924FF"/>
    <w:rsid w:val="18B9C825"/>
    <w:rsid w:val="18BB1AB2"/>
    <w:rsid w:val="18BCEDAE"/>
    <w:rsid w:val="18BCFEE1"/>
    <w:rsid w:val="18BD5AB3"/>
    <w:rsid w:val="18C1EE36"/>
    <w:rsid w:val="18C26F69"/>
    <w:rsid w:val="18C2FAAA"/>
    <w:rsid w:val="18C33ACF"/>
    <w:rsid w:val="18C3D042"/>
    <w:rsid w:val="18C532ED"/>
    <w:rsid w:val="18C73B69"/>
    <w:rsid w:val="18C88CB2"/>
    <w:rsid w:val="18C90483"/>
    <w:rsid w:val="18CC3872"/>
    <w:rsid w:val="18CCD0E0"/>
    <w:rsid w:val="18CE787F"/>
    <w:rsid w:val="18CE80DF"/>
    <w:rsid w:val="18CF15CE"/>
    <w:rsid w:val="18CF7A89"/>
    <w:rsid w:val="18D05CFF"/>
    <w:rsid w:val="18D1C374"/>
    <w:rsid w:val="18D20213"/>
    <w:rsid w:val="18D2BBA1"/>
    <w:rsid w:val="18D3172F"/>
    <w:rsid w:val="18D4B791"/>
    <w:rsid w:val="18D51C6C"/>
    <w:rsid w:val="18D53CC5"/>
    <w:rsid w:val="18D54C7F"/>
    <w:rsid w:val="18D712C7"/>
    <w:rsid w:val="18D7D307"/>
    <w:rsid w:val="18D84A3B"/>
    <w:rsid w:val="18D9547E"/>
    <w:rsid w:val="18D9A98C"/>
    <w:rsid w:val="18D9EF64"/>
    <w:rsid w:val="18DA59AD"/>
    <w:rsid w:val="18DA7285"/>
    <w:rsid w:val="18DB4C91"/>
    <w:rsid w:val="18DC47A0"/>
    <w:rsid w:val="18DFCFA3"/>
    <w:rsid w:val="18E09A5D"/>
    <w:rsid w:val="18E3DCD1"/>
    <w:rsid w:val="18E421DB"/>
    <w:rsid w:val="18E46AC5"/>
    <w:rsid w:val="18E479B6"/>
    <w:rsid w:val="18E5A2AF"/>
    <w:rsid w:val="18E702A4"/>
    <w:rsid w:val="18E76F63"/>
    <w:rsid w:val="18E8493D"/>
    <w:rsid w:val="18E9B2BA"/>
    <w:rsid w:val="18EB3A1E"/>
    <w:rsid w:val="18EC31EE"/>
    <w:rsid w:val="18EE27DF"/>
    <w:rsid w:val="18EEAE74"/>
    <w:rsid w:val="18EFCE30"/>
    <w:rsid w:val="18F06D7E"/>
    <w:rsid w:val="18F0B67E"/>
    <w:rsid w:val="18F0C6D8"/>
    <w:rsid w:val="18F10A19"/>
    <w:rsid w:val="18F1810B"/>
    <w:rsid w:val="18F373EE"/>
    <w:rsid w:val="18F3AA22"/>
    <w:rsid w:val="18F5095E"/>
    <w:rsid w:val="18F6F22F"/>
    <w:rsid w:val="18F8501C"/>
    <w:rsid w:val="18F8948F"/>
    <w:rsid w:val="18F8A410"/>
    <w:rsid w:val="18F9E5E9"/>
    <w:rsid w:val="18FAFF49"/>
    <w:rsid w:val="18FD72AC"/>
    <w:rsid w:val="18FE73F1"/>
    <w:rsid w:val="18FED588"/>
    <w:rsid w:val="19000A28"/>
    <w:rsid w:val="19011561"/>
    <w:rsid w:val="1901189D"/>
    <w:rsid w:val="1901CF2E"/>
    <w:rsid w:val="190362FC"/>
    <w:rsid w:val="1903D232"/>
    <w:rsid w:val="19073C92"/>
    <w:rsid w:val="190743F2"/>
    <w:rsid w:val="190766EA"/>
    <w:rsid w:val="1907DF95"/>
    <w:rsid w:val="190A38C8"/>
    <w:rsid w:val="190A446A"/>
    <w:rsid w:val="190B28A7"/>
    <w:rsid w:val="190B28E7"/>
    <w:rsid w:val="190B2E71"/>
    <w:rsid w:val="190D3B83"/>
    <w:rsid w:val="190DD180"/>
    <w:rsid w:val="190E60B0"/>
    <w:rsid w:val="190EC25E"/>
    <w:rsid w:val="190EDE09"/>
    <w:rsid w:val="190FDEC5"/>
    <w:rsid w:val="1910BA53"/>
    <w:rsid w:val="19111F13"/>
    <w:rsid w:val="1912935C"/>
    <w:rsid w:val="1914243E"/>
    <w:rsid w:val="191659D2"/>
    <w:rsid w:val="1917BDBA"/>
    <w:rsid w:val="191A1761"/>
    <w:rsid w:val="191B4369"/>
    <w:rsid w:val="191BFAD3"/>
    <w:rsid w:val="191CAB43"/>
    <w:rsid w:val="191CEB63"/>
    <w:rsid w:val="191D4EAA"/>
    <w:rsid w:val="191DA3D4"/>
    <w:rsid w:val="191EE10F"/>
    <w:rsid w:val="19206BE5"/>
    <w:rsid w:val="1922210B"/>
    <w:rsid w:val="1922AC3A"/>
    <w:rsid w:val="19233596"/>
    <w:rsid w:val="1924FA3E"/>
    <w:rsid w:val="1925BFAA"/>
    <w:rsid w:val="19260904"/>
    <w:rsid w:val="19265104"/>
    <w:rsid w:val="1927B519"/>
    <w:rsid w:val="1929F17D"/>
    <w:rsid w:val="1929FAA6"/>
    <w:rsid w:val="192A8254"/>
    <w:rsid w:val="192B92FD"/>
    <w:rsid w:val="192C908D"/>
    <w:rsid w:val="192D144E"/>
    <w:rsid w:val="192E3A05"/>
    <w:rsid w:val="192EAC1D"/>
    <w:rsid w:val="192F2572"/>
    <w:rsid w:val="192F6F19"/>
    <w:rsid w:val="19301497"/>
    <w:rsid w:val="19304A42"/>
    <w:rsid w:val="1932D68B"/>
    <w:rsid w:val="1933C912"/>
    <w:rsid w:val="19351562"/>
    <w:rsid w:val="1937140B"/>
    <w:rsid w:val="19387D33"/>
    <w:rsid w:val="193CE077"/>
    <w:rsid w:val="193CE1F0"/>
    <w:rsid w:val="193D3E1D"/>
    <w:rsid w:val="194036AE"/>
    <w:rsid w:val="19408D2D"/>
    <w:rsid w:val="1940A424"/>
    <w:rsid w:val="1940DD8E"/>
    <w:rsid w:val="1940DDD1"/>
    <w:rsid w:val="1941C992"/>
    <w:rsid w:val="19429D40"/>
    <w:rsid w:val="1942EEE6"/>
    <w:rsid w:val="19437DCB"/>
    <w:rsid w:val="1943F8FA"/>
    <w:rsid w:val="19445BA8"/>
    <w:rsid w:val="1944CC3F"/>
    <w:rsid w:val="1944CDE8"/>
    <w:rsid w:val="1948DF23"/>
    <w:rsid w:val="1949BE95"/>
    <w:rsid w:val="194A0D34"/>
    <w:rsid w:val="194AF8B2"/>
    <w:rsid w:val="194D6201"/>
    <w:rsid w:val="194F09C2"/>
    <w:rsid w:val="194F3A42"/>
    <w:rsid w:val="1952FA7A"/>
    <w:rsid w:val="1955029A"/>
    <w:rsid w:val="1955E281"/>
    <w:rsid w:val="19563048"/>
    <w:rsid w:val="1956F897"/>
    <w:rsid w:val="19572BCB"/>
    <w:rsid w:val="19575196"/>
    <w:rsid w:val="19576865"/>
    <w:rsid w:val="1957CA6F"/>
    <w:rsid w:val="195B1788"/>
    <w:rsid w:val="195C746C"/>
    <w:rsid w:val="195CC80C"/>
    <w:rsid w:val="195D6A5B"/>
    <w:rsid w:val="195DCBFF"/>
    <w:rsid w:val="195E64D0"/>
    <w:rsid w:val="196510C5"/>
    <w:rsid w:val="1965A7E0"/>
    <w:rsid w:val="196652B3"/>
    <w:rsid w:val="1967B4C9"/>
    <w:rsid w:val="1967EAC3"/>
    <w:rsid w:val="19699EC2"/>
    <w:rsid w:val="1969ECF5"/>
    <w:rsid w:val="196B0B72"/>
    <w:rsid w:val="196B633A"/>
    <w:rsid w:val="196B7287"/>
    <w:rsid w:val="196C4784"/>
    <w:rsid w:val="196D8440"/>
    <w:rsid w:val="196D90EE"/>
    <w:rsid w:val="196D9A29"/>
    <w:rsid w:val="196E6EE8"/>
    <w:rsid w:val="196E7D93"/>
    <w:rsid w:val="19700684"/>
    <w:rsid w:val="1970E6A0"/>
    <w:rsid w:val="1970FE1A"/>
    <w:rsid w:val="197147F3"/>
    <w:rsid w:val="19731C12"/>
    <w:rsid w:val="19734046"/>
    <w:rsid w:val="1973B5F3"/>
    <w:rsid w:val="197457A9"/>
    <w:rsid w:val="19780A08"/>
    <w:rsid w:val="19781C1A"/>
    <w:rsid w:val="19795802"/>
    <w:rsid w:val="19795E5C"/>
    <w:rsid w:val="197CF390"/>
    <w:rsid w:val="197D570F"/>
    <w:rsid w:val="197D6E04"/>
    <w:rsid w:val="197D7FF6"/>
    <w:rsid w:val="1982860C"/>
    <w:rsid w:val="1985F4D1"/>
    <w:rsid w:val="1986CED9"/>
    <w:rsid w:val="198AC8E0"/>
    <w:rsid w:val="198B0735"/>
    <w:rsid w:val="198B684E"/>
    <w:rsid w:val="198CE542"/>
    <w:rsid w:val="198E0D55"/>
    <w:rsid w:val="198EDB8B"/>
    <w:rsid w:val="19910E7C"/>
    <w:rsid w:val="19918413"/>
    <w:rsid w:val="1991ECB7"/>
    <w:rsid w:val="19926785"/>
    <w:rsid w:val="199344FF"/>
    <w:rsid w:val="1993A004"/>
    <w:rsid w:val="19950DBE"/>
    <w:rsid w:val="19986530"/>
    <w:rsid w:val="19989ACA"/>
    <w:rsid w:val="1999FCFD"/>
    <w:rsid w:val="199A79A2"/>
    <w:rsid w:val="199A81AA"/>
    <w:rsid w:val="199A8EAF"/>
    <w:rsid w:val="199B6CDF"/>
    <w:rsid w:val="199C04C4"/>
    <w:rsid w:val="199C2258"/>
    <w:rsid w:val="199C3312"/>
    <w:rsid w:val="199C4622"/>
    <w:rsid w:val="199C5E13"/>
    <w:rsid w:val="199CDFC7"/>
    <w:rsid w:val="199FD690"/>
    <w:rsid w:val="19A0A14D"/>
    <w:rsid w:val="19A397B8"/>
    <w:rsid w:val="19A3B894"/>
    <w:rsid w:val="19A4838A"/>
    <w:rsid w:val="19A4B331"/>
    <w:rsid w:val="19A54AFC"/>
    <w:rsid w:val="19A58F6C"/>
    <w:rsid w:val="19A5BD32"/>
    <w:rsid w:val="19A5F77D"/>
    <w:rsid w:val="19A60523"/>
    <w:rsid w:val="19A6509B"/>
    <w:rsid w:val="19A800E7"/>
    <w:rsid w:val="19A9456B"/>
    <w:rsid w:val="19A96CC0"/>
    <w:rsid w:val="19A9D45E"/>
    <w:rsid w:val="19AA7F3B"/>
    <w:rsid w:val="19ABCD7F"/>
    <w:rsid w:val="19AE0865"/>
    <w:rsid w:val="19B0F486"/>
    <w:rsid w:val="19B16C09"/>
    <w:rsid w:val="19B1A0A1"/>
    <w:rsid w:val="19B1C48E"/>
    <w:rsid w:val="19B29B90"/>
    <w:rsid w:val="19B2D30F"/>
    <w:rsid w:val="19B3D245"/>
    <w:rsid w:val="19B3ECFF"/>
    <w:rsid w:val="19B49327"/>
    <w:rsid w:val="19B65F38"/>
    <w:rsid w:val="19B7E941"/>
    <w:rsid w:val="19B7F1DC"/>
    <w:rsid w:val="19B8BC6C"/>
    <w:rsid w:val="19B96870"/>
    <w:rsid w:val="19B9AA09"/>
    <w:rsid w:val="19BA93BA"/>
    <w:rsid w:val="19BBD3AF"/>
    <w:rsid w:val="19BC1287"/>
    <w:rsid w:val="19BD40ED"/>
    <w:rsid w:val="19BEB488"/>
    <w:rsid w:val="19BF5270"/>
    <w:rsid w:val="19C07B50"/>
    <w:rsid w:val="19C0ED60"/>
    <w:rsid w:val="19C17589"/>
    <w:rsid w:val="19C1BC5A"/>
    <w:rsid w:val="19C3614A"/>
    <w:rsid w:val="19C49E88"/>
    <w:rsid w:val="19C590D4"/>
    <w:rsid w:val="19C7A2F4"/>
    <w:rsid w:val="19CAA9E4"/>
    <w:rsid w:val="19CBD8AF"/>
    <w:rsid w:val="19CF583E"/>
    <w:rsid w:val="19CF5955"/>
    <w:rsid w:val="19D01E2C"/>
    <w:rsid w:val="19D23549"/>
    <w:rsid w:val="19D3029A"/>
    <w:rsid w:val="19D64083"/>
    <w:rsid w:val="19D85349"/>
    <w:rsid w:val="19D96F35"/>
    <w:rsid w:val="19D9FC80"/>
    <w:rsid w:val="19DA249E"/>
    <w:rsid w:val="19DA6C3F"/>
    <w:rsid w:val="19DC411B"/>
    <w:rsid w:val="19DCCD8F"/>
    <w:rsid w:val="19DDB858"/>
    <w:rsid w:val="19DEFE66"/>
    <w:rsid w:val="19DF6892"/>
    <w:rsid w:val="19E003B3"/>
    <w:rsid w:val="19E00C0D"/>
    <w:rsid w:val="19E16209"/>
    <w:rsid w:val="19E2513F"/>
    <w:rsid w:val="19E50C01"/>
    <w:rsid w:val="19E52C08"/>
    <w:rsid w:val="19E7D7C7"/>
    <w:rsid w:val="19E7E217"/>
    <w:rsid w:val="19E87142"/>
    <w:rsid w:val="19E9AAA4"/>
    <w:rsid w:val="19EA5A43"/>
    <w:rsid w:val="19EAD3EE"/>
    <w:rsid w:val="19EC8C50"/>
    <w:rsid w:val="19EE16AA"/>
    <w:rsid w:val="19F0B5BE"/>
    <w:rsid w:val="19F414CC"/>
    <w:rsid w:val="19F46488"/>
    <w:rsid w:val="19F5F69B"/>
    <w:rsid w:val="19F73B3D"/>
    <w:rsid w:val="19F8E6EC"/>
    <w:rsid w:val="19FAC645"/>
    <w:rsid w:val="19FB48CE"/>
    <w:rsid w:val="19FBD41F"/>
    <w:rsid w:val="19FBE3CD"/>
    <w:rsid w:val="19FDC433"/>
    <w:rsid w:val="19FE3B97"/>
    <w:rsid w:val="19FEBFF4"/>
    <w:rsid w:val="19FF49F9"/>
    <w:rsid w:val="1A002C02"/>
    <w:rsid w:val="1A010E06"/>
    <w:rsid w:val="1A024473"/>
    <w:rsid w:val="1A025D93"/>
    <w:rsid w:val="1A03E966"/>
    <w:rsid w:val="1A05DEE2"/>
    <w:rsid w:val="1A0605A5"/>
    <w:rsid w:val="1A060FD0"/>
    <w:rsid w:val="1A062A74"/>
    <w:rsid w:val="1A065779"/>
    <w:rsid w:val="1A06EC1F"/>
    <w:rsid w:val="1A06FAD4"/>
    <w:rsid w:val="1A0708EE"/>
    <w:rsid w:val="1A071DB9"/>
    <w:rsid w:val="1A07AEBA"/>
    <w:rsid w:val="1A08E2F2"/>
    <w:rsid w:val="1A093598"/>
    <w:rsid w:val="1A09CB27"/>
    <w:rsid w:val="1A0A2DD8"/>
    <w:rsid w:val="1A0A8A9A"/>
    <w:rsid w:val="1A0B714D"/>
    <w:rsid w:val="1A0B7912"/>
    <w:rsid w:val="1A0BCE71"/>
    <w:rsid w:val="1A0C7D97"/>
    <w:rsid w:val="1A0C9DC1"/>
    <w:rsid w:val="1A0CCEEC"/>
    <w:rsid w:val="1A0CDF87"/>
    <w:rsid w:val="1A0FACD5"/>
    <w:rsid w:val="1A0FDA99"/>
    <w:rsid w:val="1A101F32"/>
    <w:rsid w:val="1A11C8D1"/>
    <w:rsid w:val="1A123545"/>
    <w:rsid w:val="1A133A6F"/>
    <w:rsid w:val="1A140657"/>
    <w:rsid w:val="1A1817D5"/>
    <w:rsid w:val="1A1ADDAB"/>
    <w:rsid w:val="1A1C52D3"/>
    <w:rsid w:val="1A1C7692"/>
    <w:rsid w:val="1A200F84"/>
    <w:rsid w:val="1A20347F"/>
    <w:rsid w:val="1A210177"/>
    <w:rsid w:val="1A212264"/>
    <w:rsid w:val="1A21229B"/>
    <w:rsid w:val="1A21D1B4"/>
    <w:rsid w:val="1A227A70"/>
    <w:rsid w:val="1A249655"/>
    <w:rsid w:val="1A25098F"/>
    <w:rsid w:val="1A261AF2"/>
    <w:rsid w:val="1A271E78"/>
    <w:rsid w:val="1A28B4CD"/>
    <w:rsid w:val="1A2C08AF"/>
    <w:rsid w:val="1A2C9027"/>
    <w:rsid w:val="1A2E1450"/>
    <w:rsid w:val="1A2E68DD"/>
    <w:rsid w:val="1A305554"/>
    <w:rsid w:val="1A30EAD6"/>
    <w:rsid w:val="1A311A38"/>
    <w:rsid w:val="1A31DF0C"/>
    <w:rsid w:val="1A322008"/>
    <w:rsid w:val="1A330961"/>
    <w:rsid w:val="1A33CBFA"/>
    <w:rsid w:val="1A340B37"/>
    <w:rsid w:val="1A349DD7"/>
    <w:rsid w:val="1A350910"/>
    <w:rsid w:val="1A37A848"/>
    <w:rsid w:val="1A3822A9"/>
    <w:rsid w:val="1A38C805"/>
    <w:rsid w:val="1A3AE29F"/>
    <w:rsid w:val="1A3C9BB3"/>
    <w:rsid w:val="1A3E45B0"/>
    <w:rsid w:val="1A3F2871"/>
    <w:rsid w:val="1A403C3F"/>
    <w:rsid w:val="1A406289"/>
    <w:rsid w:val="1A410ADE"/>
    <w:rsid w:val="1A4224FA"/>
    <w:rsid w:val="1A43F45F"/>
    <w:rsid w:val="1A4913E3"/>
    <w:rsid w:val="1A496005"/>
    <w:rsid w:val="1A4AA241"/>
    <w:rsid w:val="1A4C198C"/>
    <w:rsid w:val="1A4CA748"/>
    <w:rsid w:val="1A4D1C04"/>
    <w:rsid w:val="1A4E4D91"/>
    <w:rsid w:val="1A4E9F7A"/>
    <w:rsid w:val="1A4F12B5"/>
    <w:rsid w:val="1A4F80CE"/>
    <w:rsid w:val="1A4FAAA6"/>
    <w:rsid w:val="1A5057EC"/>
    <w:rsid w:val="1A51DC87"/>
    <w:rsid w:val="1A52D895"/>
    <w:rsid w:val="1A54F888"/>
    <w:rsid w:val="1A554FC0"/>
    <w:rsid w:val="1A5846A0"/>
    <w:rsid w:val="1A5A143E"/>
    <w:rsid w:val="1A5AD2FA"/>
    <w:rsid w:val="1A5B7C74"/>
    <w:rsid w:val="1A5B8BF3"/>
    <w:rsid w:val="1A5C381D"/>
    <w:rsid w:val="1A5CC6A4"/>
    <w:rsid w:val="1A61D2F4"/>
    <w:rsid w:val="1A622598"/>
    <w:rsid w:val="1A633F17"/>
    <w:rsid w:val="1A63472F"/>
    <w:rsid w:val="1A665C85"/>
    <w:rsid w:val="1A67F6A0"/>
    <w:rsid w:val="1A67FB15"/>
    <w:rsid w:val="1A69A2E5"/>
    <w:rsid w:val="1A6BCB40"/>
    <w:rsid w:val="1A6D1BB4"/>
    <w:rsid w:val="1A7043F7"/>
    <w:rsid w:val="1A712C18"/>
    <w:rsid w:val="1A751BC7"/>
    <w:rsid w:val="1A758CFE"/>
    <w:rsid w:val="1A75E2F2"/>
    <w:rsid w:val="1A763770"/>
    <w:rsid w:val="1A7740C8"/>
    <w:rsid w:val="1A7A860E"/>
    <w:rsid w:val="1A7B1591"/>
    <w:rsid w:val="1A7DBFF3"/>
    <w:rsid w:val="1A7E03A9"/>
    <w:rsid w:val="1A7EE14C"/>
    <w:rsid w:val="1A80D272"/>
    <w:rsid w:val="1A816702"/>
    <w:rsid w:val="1A819F43"/>
    <w:rsid w:val="1A81A131"/>
    <w:rsid w:val="1A840FF4"/>
    <w:rsid w:val="1A84838D"/>
    <w:rsid w:val="1A87496E"/>
    <w:rsid w:val="1A8773ED"/>
    <w:rsid w:val="1A87F8F8"/>
    <w:rsid w:val="1A880972"/>
    <w:rsid w:val="1A8A11C1"/>
    <w:rsid w:val="1A8A2099"/>
    <w:rsid w:val="1A8B15B3"/>
    <w:rsid w:val="1A8CECF7"/>
    <w:rsid w:val="1A8D3EA9"/>
    <w:rsid w:val="1A8E3B4D"/>
    <w:rsid w:val="1A8EDC9A"/>
    <w:rsid w:val="1A8F7FE8"/>
    <w:rsid w:val="1A9154DB"/>
    <w:rsid w:val="1A92BE6F"/>
    <w:rsid w:val="1A9304D1"/>
    <w:rsid w:val="1A939100"/>
    <w:rsid w:val="1A940161"/>
    <w:rsid w:val="1A94658F"/>
    <w:rsid w:val="1A94F315"/>
    <w:rsid w:val="1A9526EB"/>
    <w:rsid w:val="1A95ACB6"/>
    <w:rsid w:val="1A95F21C"/>
    <w:rsid w:val="1A967DF4"/>
    <w:rsid w:val="1A96B690"/>
    <w:rsid w:val="1A97E1EF"/>
    <w:rsid w:val="1A983443"/>
    <w:rsid w:val="1A9A199D"/>
    <w:rsid w:val="1A9B51C6"/>
    <w:rsid w:val="1A9B9E51"/>
    <w:rsid w:val="1A9D27C5"/>
    <w:rsid w:val="1A9EEE16"/>
    <w:rsid w:val="1AA02791"/>
    <w:rsid w:val="1AA0B3AE"/>
    <w:rsid w:val="1AA20930"/>
    <w:rsid w:val="1AA2563A"/>
    <w:rsid w:val="1AA4D5F4"/>
    <w:rsid w:val="1AA60E20"/>
    <w:rsid w:val="1AA704DE"/>
    <w:rsid w:val="1AA7F55A"/>
    <w:rsid w:val="1AA84154"/>
    <w:rsid w:val="1AA931E1"/>
    <w:rsid w:val="1AAAED32"/>
    <w:rsid w:val="1AAC1C3D"/>
    <w:rsid w:val="1AAC2983"/>
    <w:rsid w:val="1AAC8F18"/>
    <w:rsid w:val="1AAD0D86"/>
    <w:rsid w:val="1AAF413B"/>
    <w:rsid w:val="1AAFD499"/>
    <w:rsid w:val="1AB232FF"/>
    <w:rsid w:val="1AB39F7F"/>
    <w:rsid w:val="1AB44009"/>
    <w:rsid w:val="1AB47CB0"/>
    <w:rsid w:val="1AB58306"/>
    <w:rsid w:val="1AB6F924"/>
    <w:rsid w:val="1AB709F9"/>
    <w:rsid w:val="1AB76C3B"/>
    <w:rsid w:val="1AB81DD7"/>
    <w:rsid w:val="1AB82B46"/>
    <w:rsid w:val="1AB89627"/>
    <w:rsid w:val="1AB95895"/>
    <w:rsid w:val="1ABB8061"/>
    <w:rsid w:val="1ABC00E5"/>
    <w:rsid w:val="1ABD74D9"/>
    <w:rsid w:val="1ABDF661"/>
    <w:rsid w:val="1AC0D8DD"/>
    <w:rsid w:val="1AC26C4E"/>
    <w:rsid w:val="1AC29981"/>
    <w:rsid w:val="1AC373B6"/>
    <w:rsid w:val="1AC80982"/>
    <w:rsid w:val="1ACC320E"/>
    <w:rsid w:val="1ACC3997"/>
    <w:rsid w:val="1ACC3B31"/>
    <w:rsid w:val="1ACC5B23"/>
    <w:rsid w:val="1ACCA091"/>
    <w:rsid w:val="1ACD0E6B"/>
    <w:rsid w:val="1ACD5E8E"/>
    <w:rsid w:val="1ACF995F"/>
    <w:rsid w:val="1ACFA24A"/>
    <w:rsid w:val="1ACFDC83"/>
    <w:rsid w:val="1AD51523"/>
    <w:rsid w:val="1AD51F71"/>
    <w:rsid w:val="1AD5752D"/>
    <w:rsid w:val="1AD6AA1E"/>
    <w:rsid w:val="1AD88499"/>
    <w:rsid w:val="1AD93399"/>
    <w:rsid w:val="1AD9587C"/>
    <w:rsid w:val="1AD99574"/>
    <w:rsid w:val="1AD9A83E"/>
    <w:rsid w:val="1ADA60AB"/>
    <w:rsid w:val="1ADAC3AC"/>
    <w:rsid w:val="1ADC3625"/>
    <w:rsid w:val="1ADC53DD"/>
    <w:rsid w:val="1ADD013F"/>
    <w:rsid w:val="1ADE5BC6"/>
    <w:rsid w:val="1AE1570F"/>
    <w:rsid w:val="1AE1663B"/>
    <w:rsid w:val="1AE1CD61"/>
    <w:rsid w:val="1AE1E5D2"/>
    <w:rsid w:val="1AE3EF7F"/>
    <w:rsid w:val="1AE434AB"/>
    <w:rsid w:val="1AE48774"/>
    <w:rsid w:val="1AE56812"/>
    <w:rsid w:val="1AE57120"/>
    <w:rsid w:val="1AE5FAB0"/>
    <w:rsid w:val="1AE63A5D"/>
    <w:rsid w:val="1AE6D433"/>
    <w:rsid w:val="1AE6F1C0"/>
    <w:rsid w:val="1AEA2F7C"/>
    <w:rsid w:val="1AEA5283"/>
    <w:rsid w:val="1AEBC2A8"/>
    <w:rsid w:val="1AED143C"/>
    <w:rsid w:val="1AEFCE88"/>
    <w:rsid w:val="1AEFDEA1"/>
    <w:rsid w:val="1AF0DF2D"/>
    <w:rsid w:val="1AF17DD3"/>
    <w:rsid w:val="1AF197BE"/>
    <w:rsid w:val="1AF1D75C"/>
    <w:rsid w:val="1AF24AEC"/>
    <w:rsid w:val="1AF32164"/>
    <w:rsid w:val="1AF51C3D"/>
    <w:rsid w:val="1AF6C0E1"/>
    <w:rsid w:val="1AF94302"/>
    <w:rsid w:val="1AFC385D"/>
    <w:rsid w:val="1AFD5295"/>
    <w:rsid w:val="1AFF47A5"/>
    <w:rsid w:val="1B0192A6"/>
    <w:rsid w:val="1B01CFA1"/>
    <w:rsid w:val="1B020090"/>
    <w:rsid w:val="1B02F9CE"/>
    <w:rsid w:val="1B049D66"/>
    <w:rsid w:val="1B05765C"/>
    <w:rsid w:val="1B057BC0"/>
    <w:rsid w:val="1B06CFB0"/>
    <w:rsid w:val="1B07F712"/>
    <w:rsid w:val="1B08198E"/>
    <w:rsid w:val="1B08D7A8"/>
    <w:rsid w:val="1B09C2E6"/>
    <w:rsid w:val="1B09D9A1"/>
    <w:rsid w:val="1B0A3E97"/>
    <w:rsid w:val="1B0A5844"/>
    <w:rsid w:val="1B0A6D48"/>
    <w:rsid w:val="1B0ACAE8"/>
    <w:rsid w:val="1B0CA99E"/>
    <w:rsid w:val="1B0DC698"/>
    <w:rsid w:val="1B0F1DF4"/>
    <w:rsid w:val="1B11376E"/>
    <w:rsid w:val="1B120794"/>
    <w:rsid w:val="1B133FE3"/>
    <w:rsid w:val="1B152BDD"/>
    <w:rsid w:val="1B180D89"/>
    <w:rsid w:val="1B19188E"/>
    <w:rsid w:val="1B1AB190"/>
    <w:rsid w:val="1B1AB711"/>
    <w:rsid w:val="1B1AFDEC"/>
    <w:rsid w:val="1B1BB4DC"/>
    <w:rsid w:val="1B1CE800"/>
    <w:rsid w:val="1B20922A"/>
    <w:rsid w:val="1B20EB22"/>
    <w:rsid w:val="1B2394A3"/>
    <w:rsid w:val="1B24F445"/>
    <w:rsid w:val="1B25FDAA"/>
    <w:rsid w:val="1B2865E7"/>
    <w:rsid w:val="1B28BFD7"/>
    <w:rsid w:val="1B28E0E3"/>
    <w:rsid w:val="1B29A120"/>
    <w:rsid w:val="1B29A59A"/>
    <w:rsid w:val="1B2B0872"/>
    <w:rsid w:val="1B2CA70B"/>
    <w:rsid w:val="1B2DC555"/>
    <w:rsid w:val="1B2DF1EF"/>
    <w:rsid w:val="1B2DFB91"/>
    <w:rsid w:val="1B2E5F30"/>
    <w:rsid w:val="1B2EF263"/>
    <w:rsid w:val="1B311DF1"/>
    <w:rsid w:val="1B313A64"/>
    <w:rsid w:val="1B32D767"/>
    <w:rsid w:val="1B3762A1"/>
    <w:rsid w:val="1B37ED9A"/>
    <w:rsid w:val="1B389E5C"/>
    <w:rsid w:val="1B38ADBC"/>
    <w:rsid w:val="1B3994F5"/>
    <w:rsid w:val="1B3A18B7"/>
    <w:rsid w:val="1B3A3A2F"/>
    <w:rsid w:val="1B3A448F"/>
    <w:rsid w:val="1B3B4596"/>
    <w:rsid w:val="1B3C356F"/>
    <w:rsid w:val="1B3DA321"/>
    <w:rsid w:val="1B3E9B35"/>
    <w:rsid w:val="1B3FBBE4"/>
    <w:rsid w:val="1B41CB3E"/>
    <w:rsid w:val="1B4251D2"/>
    <w:rsid w:val="1B431702"/>
    <w:rsid w:val="1B435DCC"/>
    <w:rsid w:val="1B450AFF"/>
    <w:rsid w:val="1B4687AF"/>
    <w:rsid w:val="1B477110"/>
    <w:rsid w:val="1B481109"/>
    <w:rsid w:val="1B48A875"/>
    <w:rsid w:val="1B48BF6F"/>
    <w:rsid w:val="1B491A1F"/>
    <w:rsid w:val="1B4940CF"/>
    <w:rsid w:val="1B49F59F"/>
    <w:rsid w:val="1B4A9333"/>
    <w:rsid w:val="1B4DB859"/>
    <w:rsid w:val="1B4E4822"/>
    <w:rsid w:val="1B4EF733"/>
    <w:rsid w:val="1B4F1D68"/>
    <w:rsid w:val="1B4FD590"/>
    <w:rsid w:val="1B500199"/>
    <w:rsid w:val="1B509DBF"/>
    <w:rsid w:val="1B50B291"/>
    <w:rsid w:val="1B5222D9"/>
    <w:rsid w:val="1B52A8E6"/>
    <w:rsid w:val="1B555BBF"/>
    <w:rsid w:val="1B55E1EC"/>
    <w:rsid w:val="1B563E1F"/>
    <w:rsid w:val="1B56E67A"/>
    <w:rsid w:val="1B5731E4"/>
    <w:rsid w:val="1B57EFE8"/>
    <w:rsid w:val="1B596AB2"/>
    <w:rsid w:val="1B5B39AD"/>
    <w:rsid w:val="1B5B3C71"/>
    <w:rsid w:val="1B5B7C55"/>
    <w:rsid w:val="1B5C4614"/>
    <w:rsid w:val="1B5C7F41"/>
    <w:rsid w:val="1B5C9119"/>
    <w:rsid w:val="1B5CAAEB"/>
    <w:rsid w:val="1B5E9C50"/>
    <w:rsid w:val="1B5F7ED7"/>
    <w:rsid w:val="1B5FB853"/>
    <w:rsid w:val="1B5FC17E"/>
    <w:rsid w:val="1B603ABD"/>
    <w:rsid w:val="1B61244D"/>
    <w:rsid w:val="1B6125D6"/>
    <w:rsid w:val="1B6133E6"/>
    <w:rsid w:val="1B6433A5"/>
    <w:rsid w:val="1B6467A8"/>
    <w:rsid w:val="1B666968"/>
    <w:rsid w:val="1B66AEFA"/>
    <w:rsid w:val="1B66E3E0"/>
    <w:rsid w:val="1B68A380"/>
    <w:rsid w:val="1B6A42CC"/>
    <w:rsid w:val="1B6A6A14"/>
    <w:rsid w:val="1B6C3964"/>
    <w:rsid w:val="1B6C6125"/>
    <w:rsid w:val="1B6C7247"/>
    <w:rsid w:val="1B6CFAFF"/>
    <w:rsid w:val="1B6D32D7"/>
    <w:rsid w:val="1B6E8B95"/>
    <w:rsid w:val="1B70F016"/>
    <w:rsid w:val="1B71401B"/>
    <w:rsid w:val="1B715F0A"/>
    <w:rsid w:val="1B7232FD"/>
    <w:rsid w:val="1B728BAE"/>
    <w:rsid w:val="1B752F5B"/>
    <w:rsid w:val="1B766C6F"/>
    <w:rsid w:val="1B76A580"/>
    <w:rsid w:val="1B76F430"/>
    <w:rsid w:val="1B77A885"/>
    <w:rsid w:val="1B78342E"/>
    <w:rsid w:val="1B79AB55"/>
    <w:rsid w:val="1B7B5434"/>
    <w:rsid w:val="1B7C889D"/>
    <w:rsid w:val="1B7CC23C"/>
    <w:rsid w:val="1B7E04BF"/>
    <w:rsid w:val="1B7FC213"/>
    <w:rsid w:val="1B8072DE"/>
    <w:rsid w:val="1B817282"/>
    <w:rsid w:val="1B818542"/>
    <w:rsid w:val="1B81D6DE"/>
    <w:rsid w:val="1B833E1C"/>
    <w:rsid w:val="1B84B6EE"/>
    <w:rsid w:val="1B85EF0F"/>
    <w:rsid w:val="1B86225E"/>
    <w:rsid w:val="1B8684C4"/>
    <w:rsid w:val="1B87C913"/>
    <w:rsid w:val="1B88101E"/>
    <w:rsid w:val="1B89700D"/>
    <w:rsid w:val="1B89D2DC"/>
    <w:rsid w:val="1B8A3BA1"/>
    <w:rsid w:val="1B8A6A14"/>
    <w:rsid w:val="1B8B0831"/>
    <w:rsid w:val="1B8BB671"/>
    <w:rsid w:val="1B8F345E"/>
    <w:rsid w:val="1B900ABC"/>
    <w:rsid w:val="1B924B3A"/>
    <w:rsid w:val="1B92B448"/>
    <w:rsid w:val="1B932449"/>
    <w:rsid w:val="1B943622"/>
    <w:rsid w:val="1B98DCF0"/>
    <w:rsid w:val="1B99985F"/>
    <w:rsid w:val="1B9AEAE8"/>
    <w:rsid w:val="1B9B1004"/>
    <w:rsid w:val="1B9CDC9D"/>
    <w:rsid w:val="1B9F602F"/>
    <w:rsid w:val="1B9FBCDA"/>
    <w:rsid w:val="1B9FC2D9"/>
    <w:rsid w:val="1BA02B52"/>
    <w:rsid w:val="1BA0310C"/>
    <w:rsid w:val="1BA0D66F"/>
    <w:rsid w:val="1BA46D1D"/>
    <w:rsid w:val="1BA536C6"/>
    <w:rsid w:val="1BA61509"/>
    <w:rsid w:val="1BA9B7E2"/>
    <w:rsid w:val="1BAAE78B"/>
    <w:rsid w:val="1BABBC8E"/>
    <w:rsid w:val="1BABDB9A"/>
    <w:rsid w:val="1BADC587"/>
    <w:rsid w:val="1BB041BF"/>
    <w:rsid w:val="1BB1113C"/>
    <w:rsid w:val="1BB242AC"/>
    <w:rsid w:val="1BB3BE29"/>
    <w:rsid w:val="1BB3EA8D"/>
    <w:rsid w:val="1BB44667"/>
    <w:rsid w:val="1BB4D635"/>
    <w:rsid w:val="1BB53D61"/>
    <w:rsid w:val="1BB68B2B"/>
    <w:rsid w:val="1BB78F18"/>
    <w:rsid w:val="1BB80A29"/>
    <w:rsid w:val="1BB8E675"/>
    <w:rsid w:val="1BBA507C"/>
    <w:rsid w:val="1BBA8DB9"/>
    <w:rsid w:val="1BBCA286"/>
    <w:rsid w:val="1BBCF7B7"/>
    <w:rsid w:val="1BBD8457"/>
    <w:rsid w:val="1BBEFCC6"/>
    <w:rsid w:val="1BC02D50"/>
    <w:rsid w:val="1BC0492C"/>
    <w:rsid w:val="1BC0B565"/>
    <w:rsid w:val="1BC14757"/>
    <w:rsid w:val="1BC32B2B"/>
    <w:rsid w:val="1BC516BA"/>
    <w:rsid w:val="1BC5B613"/>
    <w:rsid w:val="1BC5C60A"/>
    <w:rsid w:val="1BC87A46"/>
    <w:rsid w:val="1BC87A60"/>
    <w:rsid w:val="1BC94D03"/>
    <w:rsid w:val="1BCAFE07"/>
    <w:rsid w:val="1BCBDBBF"/>
    <w:rsid w:val="1BCBF3C2"/>
    <w:rsid w:val="1BCC4F0C"/>
    <w:rsid w:val="1BCCF758"/>
    <w:rsid w:val="1BCD3D5D"/>
    <w:rsid w:val="1BCD9BBC"/>
    <w:rsid w:val="1BCDAAEC"/>
    <w:rsid w:val="1BCEB19D"/>
    <w:rsid w:val="1BD0BF96"/>
    <w:rsid w:val="1BD15CD8"/>
    <w:rsid w:val="1BD21D59"/>
    <w:rsid w:val="1BD39C27"/>
    <w:rsid w:val="1BD42E29"/>
    <w:rsid w:val="1BD4979C"/>
    <w:rsid w:val="1BD49FA6"/>
    <w:rsid w:val="1BD53944"/>
    <w:rsid w:val="1BD5AC85"/>
    <w:rsid w:val="1BD6B219"/>
    <w:rsid w:val="1BD86A07"/>
    <w:rsid w:val="1BD8D559"/>
    <w:rsid w:val="1BDAC121"/>
    <w:rsid w:val="1BDC04D6"/>
    <w:rsid w:val="1BDC1065"/>
    <w:rsid w:val="1BDD73F2"/>
    <w:rsid w:val="1BDECB0D"/>
    <w:rsid w:val="1BDED1F8"/>
    <w:rsid w:val="1BDF3748"/>
    <w:rsid w:val="1BE06EEC"/>
    <w:rsid w:val="1BE094D3"/>
    <w:rsid w:val="1BE14A72"/>
    <w:rsid w:val="1BE19097"/>
    <w:rsid w:val="1BE1A1A2"/>
    <w:rsid w:val="1BE25BB4"/>
    <w:rsid w:val="1BE272AF"/>
    <w:rsid w:val="1BE335E1"/>
    <w:rsid w:val="1BE4356F"/>
    <w:rsid w:val="1BE4F7B2"/>
    <w:rsid w:val="1BE5168B"/>
    <w:rsid w:val="1BE5F55C"/>
    <w:rsid w:val="1BE88C44"/>
    <w:rsid w:val="1BE893D8"/>
    <w:rsid w:val="1BE8ADFB"/>
    <w:rsid w:val="1BEB295D"/>
    <w:rsid w:val="1BEB9CFF"/>
    <w:rsid w:val="1BEBFC7C"/>
    <w:rsid w:val="1BED5DDE"/>
    <w:rsid w:val="1BEF3693"/>
    <w:rsid w:val="1BF071C2"/>
    <w:rsid w:val="1BF09660"/>
    <w:rsid w:val="1BF1FE72"/>
    <w:rsid w:val="1BF32CDF"/>
    <w:rsid w:val="1BF75899"/>
    <w:rsid w:val="1BF8F3F1"/>
    <w:rsid w:val="1BF910C0"/>
    <w:rsid w:val="1BF98C8B"/>
    <w:rsid w:val="1BFAA6A2"/>
    <w:rsid w:val="1BFB18C8"/>
    <w:rsid w:val="1BFC377D"/>
    <w:rsid w:val="1BFE1593"/>
    <w:rsid w:val="1BFF0E1F"/>
    <w:rsid w:val="1BFF0EAA"/>
    <w:rsid w:val="1C019D07"/>
    <w:rsid w:val="1C025496"/>
    <w:rsid w:val="1C03447E"/>
    <w:rsid w:val="1C03B5F0"/>
    <w:rsid w:val="1C044D5D"/>
    <w:rsid w:val="1C05E294"/>
    <w:rsid w:val="1C07C1BE"/>
    <w:rsid w:val="1C082D35"/>
    <w:rsid w:val="1C0851DF"/>
    <w:rsid w:val="1C085D7A"/>
    <w:rsid w:val="1C09C925"/>
    <w:rsid w:val="1C0A3D18"/>
    <w:rsid w:val="1C0A4F90"/>
    <w:rsid w:val="1C0B4CD2"/>
    <w:rsid w:val="1C0BDF88"/>
    <w:rsid w:val="1C0C5525"/>
    <w:rsid w:val="1C0D8909"/>
    <w:rsid w:val="1C0D95F5"/>
    <w:rsid w:val="1C0E4E3C"/>
    <w:rsid w:val="1C0E9F75"/>
    <w:rsid w:val="1C102DAF"/>
    <w:rsid w:val="1C11DA0F"/>
    <w:rsid w:val="1C12B584"/>
    <w:rsid w:val="1C13428E"/>
    <w:rsid w:val="1C144A2F"/>
    <w:rsid w:val="1C145680"/>
    <w:rsid w:val="1C169128"/>
    <w:rsid w:val="1C16BA47"/>
    <w:rsid w:val="1C17ADB7"/>
    <w:rsid w:val="1C1829DC"/>
    <w:rsid w:val="1C191EF1"/>
    <w:rsid w:val="1C19A8B6"/>
    <w:rsid w:val="1C19F708"/>
    <w:rsid w:val="1C1A719B"/>
    <w:rsid w:val="1C1BF053"/>
    <w:rsid w:val="1C1C59F4"/>
    <w:rsid w:val="1C1D46F6"/>
    <w:rsid w:val="1C1E0823"/>
    <w:rsid w:val="1C1F8E56"/>
    <w:rsid w:val="1C1FE75F"/>
    <w:rsid w:val="1C21C610"/>
    <w:rsid w:val="1C2279AB"/>
    <w:rsid w:val="1C268D6D"/>
    <w:rsid w:val="1C27E4B6"/>
    <w:rsid w:val="1C28406F"/>
    <w:rsid w:val="1C284565"/>
    <w:rsid w:val="1C29DDDC"/>
    <w:rsid w:val="1C2A554E"/>
    <w:rsid w:val="1C2A5F27"/>
    <w:rsid w:val="1C2A62A9"/>
    <w:rsid w:val="1C2B8CC3"/>
    <w:rsid w:val="1C2C752E"/>
    <w:rsid w:val="1C2D063F"/>
    <w:rsid w:val="1C2E5BB6"/>
    <w:rsid w:val="1C311D61"/>
    <w:rsid w:val="1C32C7EE"/>
    <w:rsid w:val="1C336997"/>
    <w:rsid w:val="1C3473AF"/>
    <w:rsid w:val="1C34DC10"/>
    <w:rsid w:val="1C35A10C"/>
    <w:rsid w:val="1C35B313"/>
    <w:rsid w:val="1C35E696"/>
    <w:rsid w:val="1C362FF9"/>
    <w:rsid w:val="1C370D2B"/>
    <w:rsid w:val="1C37B522"/>
    <w:rsid w:val="1C37BA21"/>
    <w:rsid w:val="1C386C05"/>
    <w:rsid w:val="1C3A0F7E"/>
    <w:rsid w:val="1C3A6CF4"/>
    <w:rsid w:val="1C3A882E"/>
    <w:rsid w:val="1C3AD7AC"/>
    <w:rsid w:val="1C3C280E"/>
    <w:rsid w:val="1C3D678A"/>
    <w:rsid w:val="1C3F9B9F"/>
    <w:rsid w:val="1C3FC9BA"/>
    <w:rsid w:val="1C3FF7DA"/>
    <w:rsid w:val="1C40266B"/>
    <w:rsid w:val="1C40ED79"/>
    <w:rsid w:val="1C40FD38"/>
    <w:rsid w:val="1C415CA5"/>
    <w:rsid w:val="1C45BA66"/>
    <w:rsid w:val="1C45D7FB"/>
    <w:rsid w:val="1C461CAF"/>
    <w:rsid w:val="1C467415"/>
    <w:rsid w:val="1C474677"/>
    <w:rsid w:val="1C474979"/>
    <w:rsid w:val="1C47CB30"/>
    <w:rsid w:val="1C48ABB7"/>
    <w:rsid w:val="1C4A6B93"/>
    <w:rsid w:val="1C4B18B4"/>
    <w:rsid w:val="1C4B5D1E"/>
    <w:rsid w:val="1C4B613C"/>
    <w:rsid w:val="1C4C72E6"/>
    <w:rsid w:val="1C516FFB"/>
    <w:rsid w:val="1C530D6E"/>
    <w:rsid w:val="1C549174"/>
    <w:rsid w:val="1C559AE7"/>
    <w:rsid w:val="1C55B8A0"/>
    <w:rsid w:val="1C55CEED"/>
    <w:rsid w:val="1C55D0B5"/>
    <w:rsid w:val="1C5695C1"/>
    <w:rsid w:val="1C572292"/>
    <w:rsid w:val="1C577FA3"/>
    <w:rsid w:val="1C596130"/>
    <w:rsid w:val="1C5A57FD"/>
    <w:rsid w:val="1C5A6017"/>
    <w:rsid w:val="1C5AAFF1"/>
    <w:rsid w:val="1C5E3ED8"/>
    <w:rsid w:val="1C5EEE55"/>
    <w:rsid w:val="1C5F9EF0"/>
    <w:rsid w:val="1C5FE25E"/>
    <w:rsid w:val="1C605D57"/>
    <w:rsid w:val="1C616814"/>
    <w:rsid w:val="1C6311D9"/>
    <w:rsid w:val="1C6363DA"/>
    <w:rsid w:val="1C64CA4F"/>
    <w:rsid w:val="1C6523C7"/>
    <w:rsid w:val="1C6560B3"/>
    <w:rsid w:val="1C65926E"/>
    <w:rsid w:val="1C67769F"/>
    <w:rsid w:val="1C67BC6F"/>
    <w:rsid w:val="1C67CCFE"/>
    <w:rsid w:val="1C6970A3"/>
    <w:rsid w:val="1C6B3AB7"/>
    <w:rsid w:val="1C6C1832"/>
    <w:rsid w:val="1C6E1DD6"/>
    <w:rsid w:val="1C6E9F0B"/>
    <w:rsid w:val="1C6EC227"/>
    <w:rsid w:val="1C703BCD"/>
    <w:rsid w:val="1C7054C3"/>
    <w:rsid w:val="1C719CA0"/>
    <w:rsid w:val="1C726C90"/>
    <w:rsid w:val="1C756BAA"/>
    <w:rsid w:val="1C778D82"/>
    <w:rsid w:val="1C7A7D2B"/>
    <w:rsid w:val="1C7B3958"/>
    <w:rsid w:val="1C7D584C"/>
    <w:rsid w:val="1C7DF127"/>
    <w:rsid w:val="1C7E01AE"/>
    <w:rsid w:val="1C7F5D7A"/>
    <w:rsid w:val="1C80063F"/>
    <w:rsid w:val="1C804829"/>
    <w:rsid w:val="1C805EBD"/>
    <w:rsid w:val="1C815F99"/>
    <w:rsid w:val="1C849D4D"/>
    <w:rsid w:val="1C84BDC1"/>
    <w:rsid w:val="1C84F35A"/>
    <w:rsid w:val="1C8517B0"/>
    <w:rsid w:val="1C854F38"/>
    <w:rsid w:val="1C872A3F"/>
    <w:rsid w:val="1C88FDE6"/>
    <w:rsid w:val="1C8AC5F0"/>
    <w:rsid w:val="1C8AD46B"/>
    <w:rsid w:val="1C8D5B2F"/>
    <w:rsid w:val="1C8E2BC1"/>
    <w:rsid w:val="1C8EC474"/>
    <w:rsid w:val="1C8FBE54"/>
    <w:rsid w:val="1C905637"/>
    <w:rsid w:val="1C908B72"/>
    <w:rsid w:val="1C90A93F"/>
    <w:rsid w:val="1C9108B3"/>
    <w:rsid w:val="1C918F08"/>
    <w:rsid w:val="1C92177D"/>
    <w:rsid w:val="1C9273E8"/>
    <w:rsid w:val="1C92CFDB"/>
    <w:rsid w:val="1C93B644"/>
    <w:rsid w:val="1C955AFF"/>
    <w:rsid w:val="1C961E7D"/>
    <w:rsid w:val="1C968524"/>
    <w:rsid w:val="1C96DE4A"/>
    <w:rsid w:val="1C990391"/>
    <w:rsid w:val="1C9C028A"/>
    <w:rsid w:val="1C9F64E9"/>
    <w:rsid w:val="1CA090B0"/>
    <w:rsid w:val="1CA15348"/>
    <w:rsid w:val="1CA1E966"/>
    <w:rsid w:val="1CA2255C"/>
    <w:rsid w:val="1CA26E7F"/>
    <w:rsid w:val="1CA29947"/>
    <w:rsid w:val="1CA38401"/>
    <w:rsid w:val="1CA40D65"/>
    <w:rsid w:val="1CA55194"/>
    <w:rsid w:val="1CA6A3A4"/>
    <w:rsid w:val="1CAB77A9"/>
    <w:rsid w:val="1CABF355"/>
    <w:rsid w:val="1CAED3A0"/>
    <w:rsid w:val="1CAFEBD2"/>
    <w:rsid w:val="1CB00F7E"/>
    <w:rsid w:val="1CB15E2D"/>
    <w:rsid w:val="1CB17228"/>
    <w:rsid w:val="1CB24FAF"/>
    <w:rsid w:val="1CB2C129"/>
    <w:rsid w:val="1CB39A07"/>
    <w:rsid w:val="1CB811D2"/>
    <w:rsid w:val="1CBA49F3"/>
    <w:rsid w:val="1CBB3B1E"/>
    <w:rsid w:val="1CBB55B1"/>
    <w:rsid w:val="1CBBA437"/>
    <w:rsid w:val="1CBBB411"/>
    <w:rsid w:val="1CBBD6BE"/>
    <w:rsid w:val="1CBC4A69"/>
    <w:rsid w:val="1CBD1F8C"/>
    <w:rsid w:val="1CBD5587"/>
    <w:rsid w:val="1CBD755D"/>
    <w:rsid w:val="1CBF3CB4"/>
    <w:rsid w:val="1CBF45BA"/>
    <w:rsid w:val="1CC0722B"/>
    <w:rsid w:val="1CC0A803"/>
    <w:rsid w:val="1CC20D88"/>
    <w:rsid w:val="1CC503ED"/>
    <w:rsid w:val="1CC6731D"/>
    <w:rsid w:val="1CC685FD"/>
    <w:rsid w:val="1CC7D723"/>
    <w:rsid w:val="1CC8BF2C"/>
    <w:rsid w:val="1CCA1521"/>
    <w:rsid w:val="1CCA542E"/>
    <w:rsid w:val="1CCC32A7"/>
    <w:rsid w:val="1CCD879F"/>
    <w:rsid w:val="1CCE4F67"/>
    <w:rsid w:val="1CD04C80"/>
    <w:rsid w:val="1CD0E448"/>
    <w:rsid w:val="1CD15A8F"/>
    <w:rsid w:val="1CD1F63B"/>
    <w:rsid w:val="1CD278E7"/>
    <w:rsid w:val="1CD31563"/>
    <w:rsid w:val="1CD41C81"/>
    <w:rsid w:val="1CD447B4"/>
    <w:rsid w:val="1CD44DDA"/>
    <w:rsid w:val="1CD4906D"/>
    <w:rsid w:val="1CD4BC39"/>
    <w:rsid w:val="1CD4CB5E"/>
    <w:rsid w:val="1CD62ECF"/>
    <w:rsid w:val="1CD6A39E"/>
    <w:rsid w:val="1CD93058"/>
    <w:rsid w:val="1CD9CAFA"/>
    <w:rsid w:val="1CD9F9AC"/>
    <w:rsid w:val="1CDA69B8"/>
    <w:rsid w:val="1CDB8109"/>
    <w:rsid w:val="1CDCCC55"/>
    <w:rsid w:val="1CDCF9F6"/>
    <w:rsid w:val="1CDD5B08"/>
    <w:rsid w:val="1CDDC831"/>
    <w:rsid w:val="1CDE06F9"/>
    <w:rsid w:val="1CDE0F5B"/>
    <w:rsid w:val="1CDF4DE3"/>
    <w:rsid w:val="1CDF772F"/>
    <w:rsid w:val="1CE01AB1"/>
    <w:rsid w:val="1CE13E0D"/>
    <w:rsid w:val="1CE1A8D5"/>
    <w:rsid w:val="1CE62652"/>
    <w:rsid w:val="1CE776EF"/>
    <w:rsid w:val="1CE818F4"/>
    <w:rsid w:val="1CE87FFB"/>
    <w:rsid w:val="1CE94925"/>
    <w:rsid w:val="1CE9DA7E"/>
    <w:rsid w:val="1CEAF4A0"/>
    <w:rsid w:val="1CEB1B12"/>
    <w:rsid w:val="1CEC089E"/>
    <w:rsid w:val="1CEDC2AC"/>
    <w:rsid w:val="1CEEBF96"/>
    <w:rsid w:val="1CEED566"/>
    <w:rsid w:val="1CEEE9BB"/>
    <w:rsid w:val="1CF0ABAC"/>
    <w:rsid w:val="1CF0E181"/>
    <w:rsid w:val="1CF2888E"/>
    <w:rsid w:val="1CF2CB86"/>
    <w:rsid w:val="1CF3C8AA"/>
    <w:rsid w:val="1CF43B9B"/>
    <w:rsid w:val="1CF58F29"/>
    <w:rsid w:val="1CF5D731"/>
    <w:rsid w:val="1CF89C06"/>
    <w:rsid w:val="1CF90B77"/>
    <w:rsid w:val="1CF9D3C1"/>
    <w:rsid w:val="1CFA239E"/>
    <w:rsid w:val="1CFD135E"/>
    <w:rsid w:val="1CFD1B5D"/>
    <w:rsid w:val="1CFD69AA"/>
    <w:rsid w:val="1CFEEC8A"/>
    <w:rsid w:val="1CFEED79"/>
    <w:rsid w:val="1CFF01E3"/>
    <w:rsid w:val="1CFF5B11"/>
    <w:rsid w:val="1CFF5E11"/>
    <w:rsid w:val="1CFF65C2"/>
    <w:rsid w:val="1CFF8E0B"/>
    <w:rsid w:val="1D01A316"/>
    <w:rsid w:val="1D021EC5"/>
    <w:rsid w:val="1D0261FF"/>
    <w:rsid w:val="1D0428DA"/>
    <w:rsid w:val="1D04A7D1"/>
    <w:rsid w:val="1D05FE66"/>
    <w:rsid w:val="1D05FF76"/>
    <w:rsid w:val="1D060A99"/>
    <w:rsid w:val="1D0920B0"/>
    <w:rsid w:val="1D093D63"/>
    <w:rsid w:val="1D0AE66C"/>
    <w:rsid w:val="1D0D0563"/>
    <w:rsid w:val="1D0D06FB"/>
    <w:rsid w:val="1D0D2E9F"/>
    <w:rsid w:val="1D0DCC4C"/>
    <w:rsid w:val="1D10D8B0"/>
    <w:rsid w:val="1D1142E6"/>
    <w:rsid w:val="1D11917C"/>
    <w:rsid w:val="1D15C063"/>
    <w:rsid w:val="1D16222C"/>
    <w:rsid w:val="1D163143"/>
    <w:rsid w:val="1D16E707"/>
    <w:rsid w:val="1D17BB3F"/>
    <w:rsid w:val="1D1941E0"/>
    <w:rsid w:val="1D1AB825"/>
    <w:rsid w:val="1D1B570D"/>
    <w:rsid w:val="1D1BED98"/>
    <w:rsid w:val="1D1C4A1F"/>
    <w:rsid w:val="1D1D0276"/>
    <w:rsid w:val="1D1D40BF"/>
    <w:rsid w:val="1D1F13BB"/>
    <w:rsid w:val="1D1F95DF"/>
    <w:rsid w:val="1D1FCF99"/>
    <w:rsid w:val="1D210768"/>
    <w:rsid w:val="1D2192FB"/>
    <w:rsid w:val="1D2266F7"/>
    <w:rsid w:val="1D22AC37"/>
    <w:rsid w:val="1D23764C"/>
    <w:rsid w:val="1D24026C"/>
    <w:rsid w:val="1D243F8D"/>
    <w:rsid w:val="1D2611A9"/>
    <w:rsid w:val="1D26801B"/>
    <w:rsid w:val="1D27EEB6"/>
    <w:rsid w:val="1D2876E8"/>
    <w:rsid w:val="1D28F205"/>
    <w:rsid w:val="1D299D80"/>
    <w:rsid w:val="1D2A297B"/>
    <w:rsid w:val="1D2A50FD"/>
    <w:rsid w:val="1D2E8873"/>
    <w:rsid w:val="1D2EDB80"/>
    <w:rsid w:val="1D3004AA"/>
    <w:rsid w:val="1D302D17"/>
    <w:rsid w:val="1D30E742"/>
    <w:rsid w:val="1D32B6E4"/>
    <w:rsid w:val="1D32EDAB"/>
    <w:rsid w:val="1D348010"/>
    <w:rsid w:val="1D35238C"/>
    <w:rsid w:val="1D353E38"/>
    <w:rsid w:val="1D35FB4E"/>
    <w:rsid w:val="1D369DAB"/>
    <w:rsid w:val="1D36B581"/>
    <w:rsid w:val="1D370076"/>
    <w:rsid w:val="1D375F89"/>
    <w:rsid w:val="1D38260B"/>
    <w:rsid w:val="1D394E00"/>
    <w:rsid w:val="1D39BBDF"/>
    <w:rsid w:val="1D3AC39D"/>
    <w:rsid w:val="1D3C8169"/>
    <w:rsid w:val="1D3E8BB7"/>
    <w:rsid w:val="1D3EF82A"/>
    <w:rsid w:val="1D405A71"/>
    <w:rsid w:val="1D4366BF"/>
    <w:rsid w:val="1D43D157"/>
    <w:rsid w:val="1D445F62"/>
    <w:rsid w:val="1D460B43"/>
    <w:rsid w:val="1D46537A"/>
    <w:rsid w:val="1D46F26F"/>
    <w:rsid w:val="1D478AD2"/>
    <w:rsid w:val="1D47C5EB"/>
    <w:rsid w:val="1D47DF14"/>
    <w:rsid w:val="1D484116"/>
    <w:rsid w:val="1D485FC1"/>
    <w:rsid w:val="1D496FDC"/>
    <w:rsid w:val="1D4972EB"/>
    <w:rsid w:val="1D499CF7"/>
    <w:rsid w:val="1D49F2DF"/>
    <w:rsid w:val="1D4C89BB"/>
    <w:rsid w:val="1D4DC3B1"/>
    <w:rsid w:val="1D4EDD96"/>
    <w:rsid w:val="1D52C2C3"/>
    <w:rsid w:val="1D5386BC"/>
    <w:rsid w:val="1D53E820"/>
    <w:rsid w:val="1D53E8A0"/>
    <w:rsid w:val="1D552F37"/>
    <w:rsid w:val="1D58D4CE"/>
    <w:rsid w:val="1D59BE10"/>
    <w:rsid w:val="1D5A2799"/>
    <w:rsid w:val="1D5A8CBF"/>
    <w:rsid w:val="1D5BC4B6"/>
    <w:rsid w:val="1D5C29A5"/>
    <w:rsid w:val="1D5CA69D"/>
    <w:rsid w:val="1D5DA9F4"/>
    <w:rsid w:val="1D5E9A20"/>
    <w:rsid w:val="1D61E9EA"/>
    <w:rsid w:val="1D639160"/>
    <w:rsid w:val="1D63FEA9"/>
    <w:rsid w:val="1D644101"/>
    <w:rsid w:val="1D651039"/>
    <w:rsid w:val="1D6597A8"/>
    <w:rsid w:val="1D6879AE"/>
    <w:rsid w:val="1D6981BB"/>
    <w:rsid w:val="1D6A1765"/>
    <w:rsid w:val="1D6C55F6"/>
    <w:rsid w:val="1D6CE27D"/>
    <w:rsid w:val="1D6DEEBE"/>
    <w:rsid w:val="1D6F6380"/>
    <w:rsid w:val="1D71CEC4"/>
    <w:rsid w:val="1D7315F7"/>
    <w:rsid w:val="1D73EC40"/>
    <w:rsid w:val="1D73FA6E"/>
    <w:rsid w:val="1D745B51"/>
    <w:rsid w:val="1D74E9A3"/>
    <w:rsid w:val="1D766178"/>
    <w:rsid w:val="1D782B4F"/>
    <w:rsid w:val="1D78D19E"/>
    <w:rsid w:val="1D79F4EA"/>
    <w:rsid w:val="1D7A835B"/>
    <w:rsid w:val="1D7BBAB2"/>
    <w:rsid w:val="1D7D774E"/>
    <w:rsid w:val="1D7E3C0E"/>
    <w:rsid w:val="1D809A9D"/>
    <w:rsid w:val="1D811649"/>
    <w:rsid w:val="1D83EED7"/>
    <w:rsid w:val="1D841FF9"/>
    <w:rsid w:val="1D846CC1"/>
    <w:rsid w:val="1D856FBD"/>
    <w:rsid w:val="1D861403"/>
    <w:rsid w:val="1D8680A6"/>
    <w:rsid w:val="1D87E86B"/>
    <w:rsid w:val="1D891098"/>
    <w:rsid w:val="1D892D05"/>
    <w:rsid w:val="1D8988AD"/>
    <w:rsid w:val="1D8A67B1"/>
    <w:rsid w:val="1D8B0838"/>
    <w:rsid w:val="1D8D9BC2"/>
    <w:rsid w:val="1D90CF86"/>
    <w:rsid w:val="1D90ECA9"/>
    <w:rsid w:val="1D9138A0"/>
    <w:rsid w:val="1D92902B"/>
    <w:rsid w:val="1D93D8C9"/>
    <w:rsid w:val="1D9527C9"/>
    <w:rsid w:val="1D955391"/>
    <w:rsid w:val="1D957E04"/>
    <w:rsid w:val="1D95D5E7"/>
    <w:rsid w:val="1D98D515"/>
    <w:rsid w:val="1D9B0B4D"/>
    <w:rsid w:val="1D9B4952"/>
    <w:rsid w:val="1D9C566D"/>
    <w:rsid w:val="1D9E6745"/>
    <w:rsid w:val="1DA17B12"/>
    <w:rsid w:val="1DA45AFF"/>
    <w:rsid w:val="1DA5F9A4"/>
    <w:rsid w:val="1DA63726"/>
    <w:rsid w:val="1DA65BD4"/>
    <w:rsid w:val="1DA6CC1E"/>
    <w:rsid w:val="1DA6DA72"/>
    <w:rsid w:val="1DAE51CB"/>
    <w:rsid w:val="1DAE9E70"/>
    <w:rsid w:val="1DAFE160"/>
    <w:rsid w:val="1DB30047"/>
    <w:rsid w:val="1DB3964D"/>
    <w:rsid w:val="1DB48BA1"/>
    <w:rsid w:val="1DB58242"/>
    <w:rsid w:val="1DB5D284"/>
    <w:rsid w:val="1DB63B27"/>
    <w:rsid w:val="1DB68426"/>
    <w:rsid w:val="1DB7D4DA"/>
    <w:rsid w:val="1DB88A1B"/>
    <w:rsid w:val="1DBA359B"/>
    <w:rsid w:val="1DBADB48"/>
    <w:rsid w:val="1DBB3624"/>
    <w:rsid w:val="1DBBB501"/>
    <w:rsid w:val="1DBC45DD"/>
    <w:rsid w:val="1DBED6B6"/>
    <w:rsid w:val="1DC0D625"/>
    <w:rsid w:val="1DC19D7C"/>
    <w:rsid w:val="1DC387A1"/>
    <w:rsid w:val="1DC4FED3"/>
    <w:rsid w:val="1DC71A1C"/>
    <w:rsid w:val="1DC73429"/>
    <w:rsid w:val="1DC74686"/>
    <w:rsid w:val="1DC77419"/>
    <w:rsid w:val="1DC7A23B"/>
    <w:rsid w:val="1DC84E8E"/>
    <w:rsid w:val="1DC8F96A"/>
    <w:rsid w:val="1DC9E545"/>
    <w:rsid w:val="1DCA4BC3"/>
    <w:rsid w:val="1DCBA2CB"/>
    <w:rsid w:val="1DCD418E"/>
    <w:rsid w:val="1DCD6DAA"/>
    <w:rsid w:val="1DD0C358"/>
    <w:rsid w:val="1DD7064F"/>
    <w:rsid w:val="1DD74B20"/>
    <w:rsid w:val="1DD7633B"/>
    <w:rsid w:val="1DD7C353"/>
    <w:rsid w:val="1DD7E082"/>
    <w:rsid w:val="1DD90763"/>
    <w:rsid w:val="1DD9B5FF"/>
    <w:rsid w:val="1DDAADD3"/>
    <w:rsid w:val="1DDAB811"/>
    <w:rsid w:val="1DDE84BA"/>
    <w:rsid w:val="1DDF0DB4"/>
    <w:rsid w:val="1DDF910A"/>
    <w:rsid w:val="1DE07D47"/>
    <w:rsid w:val="1DE1E563"/>
    <w:rsid w:val="1DE1EBBE"/>
    <w:rsid w:val="1DE25ABB"/>
    <w:rsid w:val="1DE311DE"/>
    <w:rsid w:val="1DE33653"/>
    <w:rsid w:val="1DE55ADD"/>
    <w:rsid w:val="1DE6392B"/>
    <w:rsid w:val="1DE79FBC"/>
    <w:rsid w:val="1DE892F7"/>
    <w:rsid w:val="1DE9E0FD"/>
    <w:rsid w:val="1DEA41EA"/>
    <w:rsid w:val="1DEB1F3F"/>
    <w:rsid w:val="1DEB555C"/>
    <w:rsid w:val="1DECD0A0"/>
    <w:rsid w:val="1DED2ADD"/>
    <w:rsid w:val="1DEFEEAD"/>
    <w:rsid w:val="1DF02137"/>
    <w:rsid w:val="1DF07823"/>
    <w:rsid w:val="1DF1B568"/>
    <w:rsid w:val="1DF229A8"/>
    <w:rsid w:val="1DF268E9"/>
    <w:rsid w:val="1DF51004"/>
    <w:rsid w:val="1DF57159"/>
    <w:rsid w:val="1DF599D5"/>
    <w:rsid w:val="1DF5C996"/>
    <w:rsid w:val="1DF6111F"/>
    <w:rsid w:val="1DF6C590"/>
    <w:rsid w:val="1DF886DD"/>
    <w:rsid w:val="1DF888C2"/>
    <w:rsid w:val="1DF8FF47"/>
    <w:rsid w:val="1DFA1044"/>
    <w:rsid w:val="1DFB1C72"/>
    <w:rsid w:val="1DFBD37E"/>
    <w:rsid w:val="1DFECA9E"/>
    <w:rsid w:val="1DFEEA78"/>
    <w:rsid w:val="1DFF044F"/>
    <w:rsid w:val="1E01EA0C"/>
    <w:rsid w:val="1E01F69C"/>
    <w:rsid w:val="1E020ADE"/>
    <w:rsid w:val="1E026CA1"/>
    <w:rsid w:val="1E0558BD"/>
    <w:rsid w:val="1E0728C5"/>
    <w:rsid w:val="1E08748D"/>
    <w:rsid w:val="1E099926"/>
    <w:rsid w:val="1E0BA20E"/>
    <w:rsid w:val="1E0D8C4C"/>
    <w:rsid w:val="1E0F151E"/>
    <w:rsid w:val="1E1119A6"/>
    <w:rsid w:val="1E11C4B3"/>
    <w:rsid w:val="1E12982A"/>
    <w:rsid w:val="1E147312"/>
    <w:rsid w:val="1E16161C"/>
    <w:rsid w:val="1E1684B9"/>
    <w:rsid w:val="1E16D05C"/>
    <w:rsid w:val="1E18C049"/>
    <w:rsid w:val="1E1915A6"/>
    <w:rsid w:val="1E19E68A"/>
    <w:rsid w:val="1E19F528"/>
    <w:rsid w:val="1E1BC4E9"/>
    <w:rsid w:val="1E1C3F2C"/>
    <w:rsid w:val="1E1CD65A"/>
    <w:rsid w:val="1E205350"/>
    <w:rsid w:val="1E208C70"/>
    <w:rsid w:val="1E22F693"/>
    <w:rsid w:val="1E232EFB"/>
    <w:rsid w:val="1E23F186"/>
    <w:rsid w:val="1E240A62"/>
    <w:rsid w:val="1E241EE2"/>
    <w:rsid w:val="1E244ED0"/>
    <w:rsid w:val="1E26A255"/>
    <w:rsid w:val="1E28146E"/>
    <w:rsid w:val="1E2822D3"/>
    <w:rsid w:val="1E28F86B"/>
    <w:rsid w:val="1E2962E2"/>
    <w:rsid w:val="1E2AF719"/>
    <w:rsid w:val="1E2B70FA"/>
    <w:rsid w:val="1E2B74F5"/>
    <w:rsid w:val="1E2B85DF"/>
    <w:rsid w:val="1E2BC829"/>
    <w:rsid w:val="1E2D3716"/>
    <w:rsid w:val="1E2DE2BD"/>
    <w:rsid w:val="1E2F65CD"/>
    <w:rsid w:val="1E300148"/>
    <w:rsid w:val="1E3040D8"/>
    <w:rsid w:val="1E35D5C0"/>
    <w:rsid w:val="1E387093"/>
    <w:rsid w:val="1E38B1E7"/>
    <w:rsid w:val="1E396484"/>
    <w:rsid w:val="1E3A429A"/>
    <w:rsid w:val="1E3A889D"/>
    <w:rsid w:val="1E3D33AF"/>
    <w:rsid w:val="1E3D79BA"/>
    <w:rsid w:val="1E3E3CF3"/>
    <w:rsid w:val="1E3E4386"/>
    <w:rsid w:val="1E3E7B38"/>
    <w:rsid w:val="1E3F513A"/>
    <w:rsid w:val="1E402832"/>
    <w:rsid w:val="1E405658"/>
    <w:rsid w:val="1E40F5E9"/>
    <w:rsid w:val="1E414616"/>
    <w:rsid w:val="1E421AB4"/>
    <w:rsid w:val="1E4286BB"/>
    <w:rsid w:val="1E42AC49"/>
    <w:rsid w:val="1E42E45A"/>
    <w:rsid w:val="1E4314B2"/>
    <w:rsid w:val="1E43344E"/>
    <w:rsid w:val="1E4340DA"/>
    <w:rsid w:val="1E438064"/>
    <w:rsid w:val="1E448FFE"/>
    <w:rsid w:val="1E460D1D"/>
    <w:rsid w:val="1E476F8A"/>
    <w:rsid w:val="1E47E181"/>
    <w:rsid w:val="1E48AD58"/>
    <w:rsid w:val="1E4A6236"/>
    <w:rsid w:val="1E4A6ED8"/>
    <w:rsid w:val="1E4B52F9"/>
    <w:rsid w:val="1E4E133B"/>
    <w:rsid w:val="1E5014D7"/>
    <w:rsid w:val="1E50A8C1"/>
    <w:rsid w:val="1E5180B7"/>
    <w:rsid w:val="1E527337"/>
    <w:rsid w:val="1E52DDAA"/>
    <w:rsid w:val="1E53E907"/>
    <w:rsid w:val="1E547638"/>
    <w:rsid w:val="1E55D6CF"/>
    <w:rsid w:val="1E56A4B4"/>
    <w:rsid w:val="1E5735F1"/>
    <w:rsid w:val="1E579220"/>
    <w:rsid w:val="1E57A187"/>
    <w:rsid w:val="1E57F69B"/>
    <w:rsid w:val="1E5A76B9"/>
    <w:rsid w:val="1E5AED97"/>
    <w:rsid w:val="1E5B6821"/>
    <w:rsid w:val="1E5B834E"/>
    <w:rsid w:val="1E5C4D4E"/>
    <w:rsid w:val="1E5C68BC"/>
    <w:rsid w:val="1E5DA87C"/>
    <w:rsid w:val="1E5DAEC1"/>
    <w:rsid w:val="1E5E22A8"/>
    <w:rsid w:val="1E5FFE02"/>
    <w:rsid w:val="1E608CAC"/>
    <w:rsid w:val="1E614600"/>
    <w:rsid w:val="1E61B6C1"/>
    <w:rsid w:val="1E61FB4B"/>
    <w:rsid w:val="1E621B1D"/>
    <w:rsid w:val="1E633D8A"/>
    <w:rsid w:val="1E64C277"/>
    <w:rsid w:val="1E678D50"/>
    <w:rsid w:val="1E68EC11"/>
    <w:rsid w:val="1E690248"/>
    <w:rsid w:val="1E69DA6B"/>
    <w:rsid w:val="1E69E038"/>
    <w:rsid w:val="1E6B81B8"/>
    <w:rsid w:val="1E6BE65E"/>
    <w:rsid w:val="1E6D1AAD"/>
    <w:rsid w:val="1E6D2B14"/>
    <w:rsid w:val="1E6DF5AF"/>
    <w:rsid w:val="1E6FBA86"/>
    <w:rsid w:val="1E700309"/>
    <w:rsid w:val="1E72EAA8"/>
    <w:rsid w:val="1E745C12"/>
    <w:rsid w:val="1E74AB67"/>
    <w:rsid w:val="1E75F46F"/>
    <w:rsid w:val="1E7631B8"/>
    <w:rsid w:val="1E76E2BB"/>
    <w:rsid w:val="1E7700AD"/>
    <w:rsid w:val="1E795826"/>
    <w:rsid w:val="1E7B601A"/>
    <w:rsid w:val="1E7B6842"/>
    <w:rsid w:val="1E7C32D7"/>
    <w:rsid w:val="1E7D2D8F"/>
    <w:rsid w:val="1E7D5C25"/>
    <w:rsid w:val="1E803C5C"/>
    <w:rsid w:val="1E80B189"/>
    <w:rsid w:val="1E811DD4"/>
    <w:rsid w:val="1E813A35"/>
    <w:rsid w:val="1E84851D"/>
    <w:rsid w:val="1E87548A"/>
    <w:rsid w:val="1E88C2B9"/>
    <w:rsid w:val="1E8A2E2A"/>
    <w:rsid w:val="1E8C089C"/>
    <w:rsid w:val="1E8CA9E0"/>
    <w:rsid w:val="1E8E0C47"/>
    <w:rsid w:val="1E8E8D2F"/>
    <w:rsid w:val="1E8ED372"/>
    <w:rsid w:val="1E907F89"/>
    <w:rsid w:val="1E90E71A"/>
    <w:rsid w:val="1E913C1E"/>
    <w:rsid w:val="1E931E70"/>
    <w:rsid w:val="1E939538"/>
    <w:rsid w:val="1E94155D"/>
    <w:rsid w:val="1E944B84"/>
    <w:rsid w:val="1E957A89"/>
    <w:rsid w:val="1E962953"/>
    <w:rsid w:val="1E973237"/>
    <w:rsid w:val="1E98437E"/>
    <w:rsid w:val="1E987E4F"/>
    <w:rsid w:val="1E98D699"/>
    <w:rsid w:val="1E99D7D7"/>
    <w:rsid w:val="1E9A0C47"/>
    <w:rsid w:val="1E9BD06B"/>
    <w:rsid w:val="1E9C9368"/>
    <w:rsid w:val="1E9CC105"/>
    <w:rsid w:val="1E9D0E3B"/>
    <w:rsid w:val="1E9D46E7"/>
    <w:rsid w:val="1E9EEA85"/>
    <w:rsid w:val="1E9F8A6C"/>
    <w:rsid w:val="1E9FF7BD"/>
    <w:rsid w:val="1EA07B41"/>
    <w:rsid w:val="1EA0DBCD"/>
    <w:rsid w:val="1EA1862C"/>
    <w:rsid w:val="1EA368BE"/>
    <w:rsid w:val="1EA701CF"/>
    <w:rsid w:val="1EA84372"/>
    <w:rsid w:val="1EA86C71"/>
    <w:rsid w:val="1EA892A0"/>
    <w:rsid w:val="1EA92578"/>
    <w:rsid w:val="1EACF1FF"/>
    <w:rsid w:val="1EADB43A"/>
    <w:rsid w:val="1EAEA9D9"/>
    <w:rsid w:val="1EAF5F57"/>
    <w:rsid w:val="1EB07D2C"/>
    <w:rsid w:val="1EB0AF57"/>
    <w:rsid w:val="1EB1C164"/>
    <w:rsid w:val="1EB3C7D3"/>
    <w:rsid w:val="1EB48748"/>
    <w:rsid w:val="1EB512E9"/>
    <w:rsid w:val="1EB51FB9"/>
    <w:rsid w:val="1EB6E1B8"/>
    <w:rsid w:val="1EB7FD46"/>
    <w:rsid w:val="1EB8C9F2"/>
    <w:rsid w:val="1EB8CCF2"/>
    <w:rsid w:val="1EB9602D"/>
    <w:rsid w:val="1EB97CB6"/>
    <w:rsid w:val="1EBB2DB8"/>
    <w:rsid w:val="1EBB78D1"/>
    <w:rsid w:val="1EBE1680"/>
    <w:rsid w:val="1EC16AB1"/>
    <w:rsid w:val="1EC184C8"/>
    <w:rsid w:val="1EC1E221"/>
    <w:rsid w:val="1EC251C0"/>
    <w:rsid w:val="1EC2DEF1"/>
    <w:rsid w:val="1EC427B0"/>
    <w:rsid w:val="1EC5204B"/>
    <w:rsid w:val="1EC78D33"/>
    <w:rsid w:val="1EC98AA3"/>
    <w:rsid w:val="1EC9A949"/>
    <w:rsid w:val="1ECA3EA4"/>
    <w:rsid w:val="1ECB6B6A"/>
    <w:rsid w:val="1ECBB82D"/>
    <w:rsid w:val="1ECDCD32"/>
    <w:rsid w:val="1ECDDD8E"/>
    <w:rsid w:val="1ECE9632"/>
    <w:rsid w:val="1ECFD3B5"/>
    <w:rsid w:val="1ED0D1CC"/>
    <w:rsid w:val="1ED143A2"/>
    <w:rsid w:val="1ED1E451"/>
    <w:rsid w:val="1ED20865"/>
    <w:rsid w:val="1ED3F3B4"/>
    <w:rsid w:val="1ED432B6"/>
    <w:rsid w:val="1ED4B3D7"/>
    <w:rsid w:val="1ED75A98"/>
    <w:rsid w:val="1ED7D011"/>
    <w:rsid w:val="1ED80411"/>
    <w:rsid w:val="1ED8AFF9"/>
    <w:rsid w:val="1ED9A3A5"/>
    <w:rsid w:val="1ED9C08F"/>
    <w:rsid w:val="1EDCA4AF"/>
    <w:rsid w:val="1EDCE823"/>
    <w:rsid w:val="1EDD9103"/>
    <w:rsid w:val="1EE0C5B0"/>
    <w:rsid w:val="1EE18DFE"/>
    <w:rsid w:val="1EE25F05"/>
    <w:rsid w:val="1EE33879"/>
    <w:rsid w:val="1EE45382"/>
    <w:rsid w:val="1EE46A94"/>
    <w:rsid w:val="1EE476F7"/>
    <w:rsid w:val="1EE5E6F2"/>
    <w:rsid w:val="1EE5ED26"/>
    <w:rsid w:val="1EE6737C"/>
    <w:rsid w:val="1EE706F5"/>
    <w:rsid w:val="1EE79A6C"/>
    <w:rsid w:val="1EE9C96E"/>
    <w:rsid w:val="1EEA9228"/>
    <w:rsid w:val="1EEB0230"/>
    <w:rsid w:val="1EF0B593"/>
    <w:rsid w:val="1EF0E33C"/>
    <w:rsid w:val="1EF12594"/>
    <w:rsid w:val="1EF2A394"/>
    <w:rsid w:val="1EF2C726"/>
    <w:rsid w:val="1EF3601C"/>
    <w:rsid w:val="1EF3E053"/>
    <w:rsid w:val="1EF5F023"/>
    <w:rsid w:val="1EF63504"/>
    <w:rsid w:val="1EF6A752"/>
    <w:rsid w:val="1EF7F838"/>
    <w:rsid w:val="1EF9DE7D"/>
    <w:rsid w:val="1EF9E4C3"/>
    <w:rsid w:val="1EF9F6C1"/>
    <w:rsid w:val="1EFA4F81"/>
    <w:rsid w:val="1EFABAC3"/>
    <w:rsid w:val="1EFB7CC7"/>
    <w:rsid w:val="1EFC545C"/>
    <w:rsid w:val="1EFC7A81"/>
    <w:rsid w:val="1EFCB387"/>
    <w:rsid w:val="1EFCCFC0"/>
    <w:rsid w:val="1EFD0360"/>
    <w:rsid w:val="1EFD7D74"/>
    <w:rsid w:val="1EFE46A1"/>
    <w:rsid w:val="1EFFB2E8"/>
    <w:rsid w:val="1F0012BF"/>
    <w:rsid w:val="1F010D2F"/>
    <w:rsid w:val="1F028DCA"/>
    <w:rsid w:val="1F03241C"/>
    <w:rsid w:val="1F040744"/>
    <w:rsid w:val="1F040875"/>
    <w:rsid w:val="1F073DB8"/>
    <w:rsid w:val="1F08733C"/>
    <w:rsid w:val="1F08951A"/>
    <w:rsid w:val="1F0C4A3B"/>
    <w:rsid w:val="1F0E130F"/>
    <w:rsid w:val="1F0EFEFD"/>
    <w:rsid w:val="1F0FC94D"/>
    <w:rsid w:val="1F103B3F"/>
    <w:rsid w:val="1F1060E7"/>
    <w:rsid w:val="1F108EB5"/>
    <w:rsid w:val="1F10E281"/>
    <w:rsid w:val="1F113691"/>
    <w:rsid w:val="1F12A005"/>
    <w:rsid w:val="1F13E839"/>
    <w:rsid w:val="1F158BAA"/>
    <w:rsid w:val="1F1781F2"/>
    <w:rsid w:val="1F19F4FA"/>
    <w:rsid w:val="1F1AE444"/>
    <w:rsid w:val="1F1AE447"/>
    <w:rsid w:val="1F1B2407"/>
    <w:rsid w:val="1F1BF140"/>
    <w:rsid w:val="1F1E17F1"/>
    <w:rsid w:val="1F1E9BA8"/>
    <w:rsid w:val="1F205459"/>
    <w:rsid w:val="1F241289"/>
    <w:rsid w:val="1F2442E6"/>
    <w:rsid w:val="1F24CC2F"/>
    <w:rsid w:val="1F260274"/>
    <w:rsid w:val="1F267791"/>
    <w:rsid w:val="1F27AB2B"/>
    <w:rsid w:val="1F2896C2"/>
    <w:rsid w:val="1F2A8835"/>
    <w:rsid w:val="1F2BA952"/>
    <w:rsid w:val="1F2D80B9"/>
    <w:rsid w:val="1F2E7A53"/>
    <w:rsid w:val="1F2E833B"/>
    <w:rsid w:val="1F2ED376"/>
    <w:rsid w:val="1F2F21F8"/>
    <w:rsid w:val="1F2F34E4"/>
    <w:rsid w:val="1F30EAB6"/>
    <w:rsid w:val="1F30EE50"/>
    <w:rsid w:val="1F319CD1"/>
    <w:rsid w:val="1F31E7EB"/>
    <w:rsid w:val="1F322ED5"/>
    <w:rsid w:val="1F32ECC5"/>
    <w:rsid w:val="1F3309BB"/>
    <w:rsid w:val="1F33703F"/>
    <w:rsid w:val="1F33E440"/>
    <w:rsid w:val="1F35997A"/>
    <w:rsid w:val="1F374753"/>
    <w:rsid w:val="1F386878"/>
    <w:rsid w:val="1F39AF2E"/>
    <w:rsid w:val="1F39F416"/>
    <w:rsid w:val="1F3B653E"/>
    <w:rsid w:val="1F3BB733"/>
    <w:rsid w:val="1F3BDA73"/>
    <w:rsid w:val="1F3C6D4C"/>
    <w:rsid w:val="1F3E1816"/>
    <w:rsid w:val="1F3F97D6"/>
    <w:rsid w:val="1F40D8A5"/>
    <w:rsid w:val="1F41CE06"/>
    <w:rsid w:val="1F430750"/>
    <w:rsid w:val="1F43505E"/>
    <w:rsid w:val="1F43ABBE"/>
    <w:rsid w:val="1F4439EC"/>
    <w:rsid w:val="1F44DB57"/>
    <w:rsid w:val="1F454E96"/>
    <w:rsid w:val="1F460C44"/>
    <w:rsid w:val="1F47A457"/>
    <w:rsid w:val="1F47BB2D"/>
    <w:rsid w:val="1F485768"/>
    <w:rsid w:val="1F4A42C2"/>
    <w:rsid w:val="1F4A6692"/>
    <w:rsid w:val="1F4B4EF0"/>
    <w:rsid w:val="1F4BC2D6"/>
    <w:rsid w:val="1F4C954F"/>
    <w:rsid w:val="1F4DE335"/>
    <w:rsid w:val="1F4EA4E5"/>
    <w:rsid w:val="1F50E420"/>
    <w:rsid w:val="1F54FFCC"/>
    <w:rsid w:val="1F59BBE9"/>
    <w:rsid w:val="1F5A9E84"/>
    <w:rsid w:val="1F5B7E27"/>
    <w:rsid w:val="1F5B916E"/>
    <w:rsid w:val="1F5BACCF"/>
    <w:rsid w:val="1F5C48D2"/>
    <w:rsid w:val="1F5C7050"/>
    <w:rsid w:val="1F5CA7CA"/>
    <w:rsid w:val="1F5CA857"/>
    <w:rsid w:val="1F5D5CF8"/>
    <w:rsid w:val="1F5DB93A"/>
    <w:rsid w:val="1F5E6515"/>
    <w:rsid w:val="1F5E8906"/>
    <w:rsid w:val="1F5EAC22"/>
    <w:rsid w:val="1F624C5A"/>
    <w:rsid w:val="1F6259C4"/>
    <w:rsid w:val="1F63611F"/>
    <w:rsid w:val="1F63AD4A"/>
    <w:rsid w:val="1F643391"/>
    <w:rsid w:val="1F644820"/>
    <w:rsid w:val="1F64AE5F"/>
    <w:rsid w:val="1F64D5BB"/>
    <w:rsid w:val="1F6564D5"/>
    <w:rsid w:val="1F6671FD"/>
    <w:rsid w:val="1F674BD4"/>
    <w:rsid w:val="1F677211"/>
    <w:rsid w:val="1F67E90E"/>
    <w:rsid w:val="1F69E392"/>
    <w:rsid w:val="1F6AE919"/>
    <w:rsid w:val="1F6E64B0"/>
    <w:rsid w:val="1F6F4626"/>
    <w:rsid w:val="1F7101F9"/>
    <w:rsid w:val="1F71A07C"/>
    <w:rsid w:val="1F72C172"/>
    <w:rsid w:val="1F75E3BA"/>
    <w:rsid w:val="1F7722AA"/>
    <w:rsid w:val="1F795459"/>
    <w:rsid w:val="1F7BB9D5"/>
    <w:rsid w:val="1F7FCD36"/>
    <w:rsid w:val="1F820B92"/>
    <w:rsid w:val="1F83037E"/>
    <w:rsid w:val="1F847903"/>
    <w:rsid w:val="1F85A15E"/>
    <w:rsid w:val="1F86FE32"/>
    <w:rsid w:val="1F8751DD"/>
    <w:rsid w:val="1F880F15"/>
    <w:rsid w:val="1F8C061A"/>
    <w:rsid w:val="1F8C3AEC"/>
    <w:rsid w:val="1F8C72EA"/>
    <w:rsid w:val="1F8CE22D"/>
    <w:rsid w:val="1F8CED92"/>
    <w:rsid w:val="1F8D2463"/>
    <w:rsid w:val="1F8D7A4D"/>
    <w:rsid w:val="1F8F66B0"/>
    <w:rsid w:val="1F90D98D"/>
    <w:rsid w:val="1F910B15"/>
    <w:rsid w:val="1F92E127"/>
    <w:rsid w:val="1F9321CF"/>
    <w:rsid w:val="1F933022"/>
    <w:rsid w:val="1F93DE3D"/>
    <w:rsid w:val="1F93E702"/>
    <w:rsid w:val="1F942B81"/>
    <w:rsid w:val="1F95D152"/>
    <w:rsid w:val="1F95D2B3"/>
    <w:rsid w:val="1F96290B"/>
    <w:rsid w:val="1F967B82"/>
    <w:rsid w:val="1F968179"/>
    <w:rsid w:val="1F96FBFC"/>
    <w:rsid w:val="1F97A24B"/>
    <w:rsid w:val="1F9974E9"/>
    <w:rsid w:val="1F9CB477"/>
    <w:rsid w:val="1F9CF7BF"/>
    <w:rsid w:val="1F9DCB90"/>
    <w:rsid w:val="1F9E3B52"/>
    <w:rsid w:val="1FA00DA5"/>
    <w:rsid w:val="1FA08C0D"/>
    <w:rsid w:val="1FA2C58C"/>
    <w:rsid w:val="1FA3237D"/>
    <w:rsid w:val="1FA360F2"/>
    <w:rsid w:val="1FA3825B"/>
    <w:rsid w:val="1FA491F0"/>
    <w:rsid w:val="1FA6AFEA"/>
    <w:rsid w:val="1FAB4524"/>
    <w:rsid w:val="1FAB8AE2"/>
    <w:rsid w:val="1FAC8653"/>
    <w:rsid w:val="1FAC8B78"/>
    <w:rsid w:val="1FACF535"/>
    <w:rsid w:val="1FAE9D33"/>
    <w:rsid w:val="1FAEEAD7"/>
    <w:rsid w:val="1FAF15C6"/>
    <w:rsid w:val="1FAFAB39"/>
    <w:rsid w:val="1FB01D16"/>
    <w:rsid w:val="1FB40B95"/>
    <w:rsid w:val="1FB413DC"/>
    <w:rsid w:val="1FB47BEF"/>
    <w:rsid w:val="1FB50A45"/>
    <w:rsid w:val="1FB61201"/>
    <w:rsid w:val="1FB71D13"/>
    <w:rsid w:val="1FB71E8E"/>
    <w:rsid w:val="1FB97CF3"/>
    <w:rsid w:val="1FBB70AB"/>
    <w:rsid w:val="1FBBD6E0"/>
    <w:rsid w:val="1FBBF806"/>
    <w:rsid w:val="1FBC03AD"/>
    <w:rsid w:val="1FBCE6F9"/>
    <w:rsid w:val="1FBF54DA"/>
    <w:rsid w:val="1FBF7302"/>
    <w:rsid w:val="1FC0DB36"/>
    <w:rsid w:val="1FC43C44"/>
    <w:rsid w:val="1FC4A0F6"/>
    <w:rsid w:val="1FC68B8F"/>
    <w:rsid w:val="1FC693C3"/>
    <w:rsid w:val="1FCAC622"/>
    <w:rsid w:val="1FCD39C0"/>
    <w:rsid w:val="1FCD71CD"/>
    <w:rsid w:val="1FCFFB95"/>
    <w:rsid w:val="1FD2A9C7"/>
    <w:rsid w:val="1FD2F78B"/>
    <w:rsid w:val="1FD326A8"/>
    <w:rsid w:val="1FD41EFA"/>
    <w:rsid w:val="1FD4E52A"/>
    <w:rsid w:val="1FD5073C"/>
    <w:rsid w:val="1FD630BE"/>
    <w:rsid w:val="1FDD54D8"/>
    <w:rsid w:val="1FDDF84D"/>
    <w:rsid w:val="1FDE3842"/>
    <w:rsid w:val="1FDF761E"/>
    <w:rsid w:val="1FE0356D"/>
    <w:rsid w:val="1FE1EFC0"/>
    <w:rsid w:val="1FE21EAF"/>
    <w:rsid w:val="1FE2272B"/>
    <w:rsid w:val="1FE2B1E2"/>
    <w:rsid w:val="1FE36D67"/>
    <w:rsid w:val="1FE4652A"/>
    <w:rsid w:val="1FE5664E"/>
    <w:rsid w:val="1FE7942A"/>
    <w:rsid w:val="1FE7ED47"/>
    <w:rsid w:val="1FE81A20"/>
    <w:rsid w:val="1FE86885"/>
    <w:rsid w:val="1FEA6074"/>
    <w:rsid w:val="1FEC0E83"/>
    <w:rsid w:val="1FECB608"/>
    <w:rsid w:val="1FED23E5"/>
    <w:rsid w:val="1FEE022E"/>
    <w:rsid w:val="1FEFC228"/>
    <w:rsid w:val="1FF09250"/>
    <w:rsid w:val="1FF3C3FF"/>
    <w:rsid w:val="1FF50D35"/>
    <w:rsid w:val="1FF74E36"/>
    <w:rsid w:val="1FF75D2D"/>
    <w:rsid w:val="1FF77BCC"/>
    <w:rsid w:val="1FF886AF"/>
    <w:rsid w:val="1FF8A381"/>
    <w:rsid w:val="1FF9AEA9"/>
    <w:rsid w:val="1FFBF6E3"/>
    <w:rsid w:val="1FFC72B0"/>
    <w:rsid w:val="1FFD53B4"/>
    <w:rsid w:val="1FFD7BDF"/>
    <w:rsid w:val="1FFF00CF"/>
    <w:rsid w:val="1FFF3A17"/>
    <w:rsid w:val="1FFF85F9"/>
    <w:rsid w:val="20002A66"/>
    <w:rsid w:val="2001191A"/>
    <w:rsid w:val="20011AA1"/>
    <w:rsid w:val="20029DF4"/>
    <w:rsid w:val="20030496"/>
    <w:rsid w:val="2004C212"/>
    <w:rsid w:val="20065CD7"/>
    <w:rsid w:val="20069106"/>
    <w:rsid w:val="2006D5C5"/>
    <w:rsid w:val="20095A25"/>
    <w:rsid w:val="200A16AE"/>
    <w:rsid w:val="200AEC1B"/>
    <w:rsid w:val="200B6307"/>
    <w:rsid w:val="200BC938"/>
    <w:rsid w:val="200C45A2"/>
    <w:rsid w:val="200C677F"/>
    <w:rsid w:val="200CAB1E"/>
    <w:rsid w:val="200E8D14"/>
    <w:rsid w:val="200EDE40"/>
    <w:rsid w:val="20105FDA"/>
    <w:rsid w:val="201133DA"/>
    <w:rsid w:val="20124794"/>
    <w:rsid w:val="2012726E"/>
    <w:rsid w:val="2012C863"/>
    <w:rsid w:val="20130869"/>
    <w:rsid w:val="20132FA7"/>
    <w:rsid w:val="20135CAF"/>
    <w:rsid w:val="2013F0BA"/>
    <w:rsid w:val="20145A3E"/>
    <w:rsid w:val="2014C1C5"/>
    <w:rsid w:val="20161E2B"/>
    <w:rsid w:val="2016EE4D"/>
    <w:rsid w:val="2018F04B"/>
    <w:rsid w:val="201A374E"/>
    <w:rsid w:val="201B14CA"/>
    <w:rsid w:val="201B3C21"/>
    <w:rsid w:val="201B5F92"/>
    <w:rsid w:val="201B9E78"/>
    <w:rsid w:val="201D50DC"/>
    <w:rsid w:val="201D75ED"/>
    <w:rsid w:val="201E6098"/>
    <w:rsid w:val="202185C0"/>
    <w:rsid w:val="20239D57"/>
    <w:rsid w:val="2023CD5C"/>
    <w:rsid w:val="20244E31"/>
    <w:rsid w:val="20246295"/>
    <w:rsid w:val="20257EE9"/>
    <w:rsid w:val="202A215E"/>
    <w:rsid w:val="202A8BFE"/>
    <w:rsid w:val="202D913A"/>
    <w:rsid w:val="202F3729"/>
    <w:rsid w:val="202F76D1"/>
    <w:rsid w:val="202FC498"/>
    <w:rsid w:val="202FDCB6"/>
    <w:rsid w:val="20325E6B"/>
    <w:rsid w:val="20337646"/>
    <w:rsid w:val="2034697E"/>
    <w:rsid w:val="2034EC66"/>
    <w:rsid w:val="2035867A"/>
    <w:rsid w:val="2035F7ED"/>
    <w:rsid w:val="20367267"/>
    <w:rsid w:val="2037076E"/>
    <w:rsid w:val="20373683"/>
    <w:rsid w:val="20378A88"/>
    <w:rsid w:val="203921F5"/>
    <w:rsid w:val="2039E631"/>
    <w:rsid w:val="203AB467"/>
    <w:rsid w:val="203C0222"/>
    <w:rsid w:val="203C23A4"/>
    <w:rsid w:val="203C9D4E"/>
    <w:rsid w:val="203CA22B"/>
    <w:rsid w:val="203F3DCE"/>
    <w:rsid w:val="204121F2"/>
    <w:rsid w:val="204340E8"/>
    <w:rsid w:val="2043416C"/>
    <w:rsid w:val="20440F99"/>
    <w:rsid w:val="2044D1F9"/>
    <w:rsid w:val="20452846"/>
    <w:rsid w:val="204564E7"/>
    <w:rsid w:val="2045E521"/>
    <w:rsid w:val="20464FBB"/>
    <w:rsid w:val="2046B6DB"/>
    <w:rsid w:val="2046B78D"/>
    <w:rsid w:val="20480481"/>
    <w:rsid w:val="20484824"/>
    <w:rsid w:val="204918DF"/>
    <w:rsid w:val="204A14BE"/>
    <w:rsid w:val="204A96F6"/>
    <w:rsid w:val="204B6326"/>
    <w:rsid w:val="204BD0D5"/>
    <w:rsid w:val="204BE115"/>
    <w:rsid w:val="204CB232"/>
    <w:rsid w:val="204CB40E"/>
    <w:rsid w:val="2057AF60"/>
    <w:rsid w:val="2057F70D"/>
    <w:rsid w:val="2058CDF1"/>
    <w:rsid w:val="2059ABD5"/>
    <w:rsid w:val="205C0225"/>
    <w:rsid w:val="205D1907"/>
    <w:rsid w:val="205D2426"/>
    <w:rsid w:val="205E5582"/>
    <w:rsid w:val="205EA4F1"/>
    <w:rsid w:val="205EBC44"/>
    <w:rsid w:val="205EDA30"/>
    <w:rsid w:val="205EF6AD"/>
    <w:rsid w:val="205F69BC"/>
    <w:rsid w:val="20603F58"/>
    <w:rsid w:val="20607B1C"/>
    <w:rsid w:val="2063A126"/>
    <w:rsid w:val="206448B6"/>
    <w:rsid w:val="20679AA3"/>
    <w:rsid w:val="20681713"/>
    <w:rsid w:val="206823D9"/>
    <w:rsid w:val="206B5993"/>
    <w:rsid w:val="206BD114"/>
    <w:rsid w:val="206C303A"/>
    <w:rsid w:val="206CD630"/>
    <w:rsid w:val="206D926D"/>
    <w:rsid w:val="206E5A61"/>
    <w:rsid w:val="206F6F0A"/>
    <w:rsid w:val="20705EE2"/>
    <w:rsid w:val="2070B5C3"/>
    <w:rsid w:val="2070D07D"/>
    <w:rsid w:val="20723E41"/>
    <w:rsid w:val="2074693E"/>
    <w:rsid w:val="2074F7D4"/>
    <w:rsid w:val="207582AC"/>
    <w:rsid w:val="2075E0FF"/>
    <w:rsid w:val="2075F6C0"/>
    <w:rsid w:val="2077589E"/>
    <w:rsid w:val="2077750E"/>
    <w:rsid w:val="2077B047"/>
    <w:rsid w:val="2077F205"/>
    <w:rsid w:val="207A2980"/>
    <w:rsid w:val="207AB060"/>
    <w:rsid w:val="207B1755"/>
    <w:rsid w:val="207D787F"/>
    <w:rsid w:val="207E04D8"/>
    <w:rsid w:val="207FD5A7"/>
    <w:rsid w:val="208051AE"/>
    <w:rsid w:val="2080F891"/>
    <w:rsid w:val="2081989F"/>
    <w:rsid w:val="20825290"/>
    <w:rsid w:val="2082F7BB"/>
    <w:rsid w:val="208419DB"/>
    <w:rsid w:val="2086E3D6"/>
    <w:rsid w:val="2087837B"/>
    <w:rsid w:val="2088B86F"/>
    <w:rsid w:val="2088F88E"/>
    <w:rsid w:val="208BBFCB"/>
    <w:rsid w:val="208D0423"/>
    <w:rsid w:val="208D9B85"/>
    <w:rsid w:val="208DBCAF"/>
    <w:rsid w:val="208EB237"/>
    <w:rsid w:val="208EE064"/>
    <w:rsid w:val="2090E52C"/>
    <w:rsid w:val="20925DC0"/>
    <w:rsid w:val="2092D85F"/>
    <w:rsid w:val="20951568"/>
    <w:rsid w:val="2095AB9C"/>
    <w:rsid w:val="20998066"/>
    <w:rsid w:val="209BA986"/>
    <w:rsid w:val="209CAF9B"/>
    <w:rsid w:val="209D6A3B"/>
    <w:rsid w:val="209EE8F0"/>
    <w:rsid w:val="20A0FB3A"/>
    <w:rsid w:val="20A114C2"/>
    <w:rsid w:val="20A1E599"/>
    <w:rsid w:val="20A2F51C"/>
    <w:rsid w:val="20A49619"/>
    <w:rsid w:val="20A4DB75"/>
    <w:rsid w:val="20A5458B"/>
    <w:rsid w:val="20A5900F"/>
    <w:rsid w:val="20A59F26"/>
    <w:rsid w:val="20A63F28"/>
    <w:rsid w:val="20A6560C"/>
    <w:rsid w:val="20A727B0"/>
    <w:rsid w:val="20A81490"/>
    <w:rsid w:val="20A971CD"/>
    <w:rsid w:val="20AB321D"/>
    <w:rsid w:val="20AB4702"/>
    <w:rsid w:val="20ABD4FE"/>
    <w:rsid w:val="20ABDA29"/>
    <w:rsid w:val="20AC285A"/>
    <w:rsid w:val="20ADB5B5"/>
    <w:rsid w:val="20ADB886"/>
    <w:rsid w:val="20AE649E"/>
    <w:rsid w:val="20AF4806"/>
    <w:rsid w:val="20AFDBC3"/>
    <w:rsid w:val="20B09667"/>
    <w:rsid w:val="20B0D464"/>
    <w:rsid w:val="20B0D6DC"/>
    <w:rsid w:val="20B1BD40"/>
    <w:rsid w:val="20B4C697"/>
    <w:rsid w:val="20B780A6"/>
    <w:rsid w:val="20B782B6"/>
    <w:rsid w:val="20B896CA"/>
    <w:rsid w:val="20BA405F"/>
    <w:rsid w:val="20BC4383"/>
    <w:rsid w:val="20BCE8C5"/>
    <w:rsid w:val="20BCEC5B"/>
    <w:rsid w:val="20BE3DE5"/>
    <w:rsid w:val="20BFE40B"/>
    <w:rsid w:val="20C02F9C"/>
    <w:rsid w:val="20C155E4"/>
    <w:rsid w:val="20C2BB46"/>
    <w:rsid w:val="20C3218D"/>
    <w:rsid w:val="20C38ED2"/>
    <w:rsid w:val="20C5123C"/>
    <w:rsid w:val="20C76CE3"/>
    <w:rsid w:val="20CA45E9"/>
    <w:rsid w:val="20CAE7DB"/>
    <w:rsid w:val="20CD77D9"/>
    <w:rsid w:val="20CE29A7"/>
    <w:rsid w:val="20CF16A8"/>
    <w:rsid w:val="20D04D4A"/>
    <w:rsid w:val="20D0EC7F"/>
    <w:rsid w:val="20D18B44"/>
    <w:rsid w:val="20D3AB5E"/>
    <w:rsid w:val="20D456F3"/>
    <w:rsid w:val="20D53927"/>
    <w:rsid w:val="20D5C990"/>
    <w:rsid w:val="20D664CA"/>
    <w:rsid w:val="20D7B7A4"/>
    <w:rsid w:val="20DA6B41"/>
    <w:rsid w:val="20DB6AC8"/>
    <w:rsid w:val="20DBDB55"/>
    <w:rsid w:val="20DD3EBE"/>
    <w:rsid w:val="20DFF76A"/>
    <w:rsid w:val="20E38FBA"/>
    <w:rsid w:val="20E443CF"/>
    <w:rsid w:val="20E4DA2D"/>
    <w:rsid w:val="20E51F82"/>
    <w:rsid w:val="20E52773"/>
    <w:rsid w:val="20E631FA"/>
    <w:rsid w:val="20E72BD8"/>
    <w:rsid w:val="20EAE0C7"/>
    <w:rsid w:val="20EB0B6B"/>
    <w:rsid w:val="20EB2589"/>
    <w:rsid w:val="20EB7ED0"/>
    <w:rsid w:val="20ED6F5D"/>
    <w:rsid w:val="20ED9D8F"/>
    <w:rsid w:val="20EF289E"/>
    <w:rsid w:val="20F1D87E"/>
    <w:rsid w:val="20F48F9B"/>
    <w:rsid w:val="20F51F35"/>
    <w:rsid w:val="20F5C8FB"/>
    <w:rsid w:val="20F7B955"/>
    <w:rsid w:val="20F9065F"/>
    <w:rsid w:val="20F9E4D9"/>
    <w:rsid w:val="20FD3CCA"/>
    <w:rsid w:val="20FE3E31"/>
    <w:rsid w:val="20FE6523"/>
    <w:rsid w:val="20FEAE34"/>
    <w:rsid w:val="2100164E"/>
    <w:rsid w:val="210085ED"/>
    <w:rsid w:val="2102A158"/>
    <w:rsid w:val="2107A49F"/>
    <w:rsid w:val="210824FF"/>
    <w:rsid w:val="210B4A7E"/>
    <w:rsid w:val="210C00D5"/>
    <w:rsid w:val="210C144B"/>
    <w:rsid w:val="210E8FC8"/>
    <w:rsid w:val="210F19C1"/>
    <w:rsid w:val="210F6BB5"/>
    <w:rsid w:val="210F7B5F"/>
    <w:rsid w:val="211009AE"/>
    <w:rsid w:val="21101EC9"/>
    <w:rsid w:val="21123937"/>
    <w:rsid w:val="21130A92"/>
    <w:rsid w:val="2113513F"/>
    <w:rsid w:val="21137787"/>
    <w:rsid w:val="2113B2A7"/>
    <w:rsid w:val="211492CD"/>
    <w:rsid w:val="21172B74"/>
    <w:rsid w:val="2119574C"/>
    <w:rsid w:val="21196275"/>
    <w:rsid w:val="211B7432"/>
    <w:rsid w:val="211CD43B"/>
    <w:rsid w:val="211DEFA3"/>
    <w:rsid w:val="211EBD2A"/>
    <w:rsid w:val="211F187F"/>
    <w:rsid w:val="21202BB8"/>
    <w:rsid w:val="2120656D"/>
    <w:rsid w:val="212127F7"/>
    <w:rsid w:val="2121AA61"/>
    <w:rsid w:val="2124C204"/>
    <w:rsid w:val="212861C3"/>
    <w:rsid w:val="21289F36"/>
    <w:rsid w:val="2128AF55"/>
    <w:rsid w:val="2129BF03"/>
    <w:rsid w:val="212B49C1"/>
    <w:rsid w:val="212BB796"/>
    <w:rsid w:val="212D574F"/>
    <w:rsid w:val="212E702F"/>
    <w:rsid w:val="212EAE8D"/>
    <w:rsid w:val="212EBA4F"/>
    <w:rsid w:val="212FD103"/>
    <w:rsid w:val="2130866C"/>
    <w:rsid w:val="213231A2"/>
    <w:rsid w:val="213288E1"/>
    <w:rsid w:val="21332C10"/>
    <w:rsid w:val="2135D3E1"/>
    <w:rsid w:val="21368860"/>
    <w:rsid w:val="213854B9"/>
    <w:rsid w:val="213BA694"/>
    <w:rsid w:val="213C9130"/>
    <w:rsid w:val="213D4EB8"/>
    <w:rsid w:val="213E832D"/>
    <w:rsid w:val="213ECBE7"/>
    <w:rsid w:val="213F89C5"/>
    <w:rsid w:val="21408ED0"/>
    <w:rsid w:val="21415294"/>
    <w:rsid w:val="21433E90"/>
    <w:rsid w:val="2143EAD7"/>
    <w:rsid w:val="2143F440"/>
    <w:rsid w:val="21448342"/>
    <w:rsid w:val="21455C0E"/>
    <w:rsid w:val="2145740D"/>
    <w:rsid w:val="214BFE2F"/>
    <w:rsid w:val="214C19A7"/>
    <w:rsid w:val="214D23FB"/>
    <w:rsid w:val="214D5F02"/>
    <w:rsid w:val="214EC24F"/>
    <w:rsid w:val="214F3E0B"/>
    <w:rsid w:val="214F786D"/>
    <w:rsid w:val="214F792A"/>
    <w:rsid w:val="21503418"/>
    <w:rsid w:val="2150ED9C"/>
    <w:rsid w:val="21519A82"/>
    <w:rsid w:val="215295D9"/>
    <w:rsid w:val="21545408"/>
    <w:rsid w:val="21549BD6"/>
    <w:rsid w:val="2155CC43"/>
    <w:rsid w:val="2157315B"/>
    <w:rsid w:val="2157BAA3"/>
    <w:rsid w:val="215857B8"/>
    <w:rsid w:val="2158B84A"/>
    <w:rsid w:val="21590A86"/>
    <w:rsid w:val="21609BC5"/>
    <w:rsid w:val="2160B988"/>
    <w:rsid w:val="21611537"/>
    <w:rsid w:val="216140A7"/>
    <w:rsid w:val="21616A83"/>
    <w:rsid w:val="2162BA6C"/>
    <w:rsid w:val="216316E9"/>
    <w:rsid w:val="2164946F"/>
    <w:rsid w:val="2164B84D"/>
    <w:rsid w:val="2164BDAC"/>
    <w:rsid w:val="2164DB57"/>
    <w:rsid w:val="21654A68"/>
    <w:rsid w:val="2165DC70"/>
    <w:rsid w:val="2168EFC5"/>
    <w:rsid w:val="2169C44E"/>
    <w:rsid w:val="216A09FA"/>
    <w:rsid w:val="216B81F2"/>
    <w:rsid w:val="216CE27F"/>
    <w:rsid w:val="216D3DAC"/>
    <w:rsid w:val="216D4E54"/>
    <w:rsid w:val="216F4F7B"/>
    <w:rsid w:val="217109D6"/>
    <w:rsid w:val="217198A8"/>
    <w:rsid w:val="21719924"/>
    <w:rsid w:val="2173318A"/>
    <w:rsid w:val="2174FEDB"/>
    <w:rsid w:val="217513D6"/>
    <w:rsid w:val="2175DE6C"/>
    <w:rsid w:val="2176C726"/>
    <w:rsid w:val="2176C989"/>
    <w:rsid w:val="21782C85"/>
    <w:rsid w:val="217A0866"/>
    <w:rsid w:val="217A5CCC"/>
    <w:rsid w:val="217B0028"/>
    <w:rsid w:val="217C70F5"/>
    <w:rsid w:val="217FA409"/>
    <w:rsid w:val="21808CBC"/>
    <w:rsid w:val="2180EF1E"/>
    <w:rsid w:val="2180F362"/>
    <w:rsid w:val="2182C233"/>
    <w:rsid w:val="218407AF"/>
    <w:rsid w:val="218533EA"/>
    <w:rsid w:val="2185C91F"/>
    <w:rsid w:val="2185D701"/>
    <w:rsid w:val="2189FA04"/>
    <w:rsid w:val="218ABB80"/>
    <w:rsid w:val="218ACF91"/>
    <w:rsid w:val="218AFD27"/>
    <w:rsid w:val="218CAD2B"/>
    <w:rsid w:val="218CD5F8"/>
    <w:rsid w:val="218D6E45"/>
    <w:rsid w:val="218E274C"/>
    <w:rsid w:val="218E67CB"/>
    <w:rsid w:val="218FF24F"/>
    <w:rsid w:val="21923289"/>
    <w:rsid w:val="219333DE"/>
    <w:rsid w:val="2193A084"/>
    <w:rsid w:val="2193BEBC"/>
    <w:rsid w:val="2197FE40"/>
    <w:rsid w:val="21981354"/>
    <w:rsid w:val="2198B3D4"/>
    <w:rsid w:val="21995A8F"/>
    <w:rsid w:val="2199B550"/>
    <w:rsid w:val="219B5377"/>
    <w:rsid w:val="219CB374"/>
    <w:rsid w:val="219D1E39"/>
    <w:rsid w:val="219D85B9"/>
    <w:rsid w:val="219F02A0"/>
    <w:rsid w:val="219F35A1"/>
    <w:rsid w:val="219F6CD2"/>
    <w:rsid w:val="219F8135"/>
    <w:rsid w:val="21A15CB2"/>
    <w:rsid w:val="21A273AA"/>
    <w:rsid w:val="21A30A94"/>
    <w:rsid w:val="21A55268"/>
    <w:rsid w:val="21A61D24"/>
    <w:rsid w:val="21A62614"/>
    <w:rsid w:val="21A6B508"/>
    <w:rsid w:val="21A6EA61"/>
    <w:rsid w:val="21A72A5E"/>
    <w:rsid w:val="21A92610"/>
    <w:rsid w:val="21AB7364"/>
    <w:rsid w:val="21AC3A15"/>
    <w:rsid w:val="21ACE356"/>
    <w:rsid w:val="21AD75CF"/>
    <w:rsid w:val="21AE89CD"/>
    <w:rsid w:val="21B18F2D"/>
    <w:rsid w:val="21B2DE80"/>
    <w:rsid w:val="21B419D1"/>
    <w:rsid w:val="21B44280"/>
    <w:rsid w:val="21B47430"/>
    <w:rsid w:val="21B4B8B7"/>
    <w:rsid w:val="21B56845"/>
    <w:rsid w:val="21B71255"/>
    <w:rsid w:val="21B7D5A1"/>
    <w:rsid w:val="21B809AE"/>
    <w:rsid w:val="21B8BDB5"/>
    <w:rsid w:val="21B9FE0D"/>
    <w:rsid w:val="21BA2B68"/>
    <w:rsid w:val="21BA5302"/>
    <w:rsid w:val="21BBC9CF"/>
    <w:rsid w:val="21BCC06F"/>
    <w:rsid w:val="21BE6BD7"/>
    <w:rsid w:val="21BED9A9"/>
    <w:rsid w:val="21BEEA0A"/>
    <w:rsid w:val="21BF0DC1"/>
    <w:rsid w:val="21BFA126"/>
    <w:rsid w:val="21C00A1F"/>
    <w:rsid w:val="21C092A8"/>
    <w:rsid w:val="21C114F8"/>
    <w:rsid w:val="21C1C4CA"/>
    <w:rsid w:val="21C1FDFD"/>
    <w:rsid w:val="21C3DFCA"/>
    <w:rsid w:val="21C61507"/>
    <w:rsid w:val="21C6AD11"/>
    <w:rsid w:val="21CE537F"/>
    <w:rsid w:val="21CF32D6"/>
    <w:rsid w:val="21D0A74C"/>
    <w:rsid w:val="21D252AE"/>
    <w:rsid w:val="21D3780E"/>
    <w:rsid w:val="21D40019"/>
    <w:rsid w:val="21D56135"/>
    <w:rsid w:val="21D59E8F"/>
    <w:rsid w:val="21D5E7FC"/>
    <w:rsid w:val="21D65B30"/>
    <w:rsid w:val="21D9F1FF"/>
    <w:rsid w:val="21DAA61E"/>
    <w:rsid w:val="21DD39B7"/>
    <w:rsid w:val="21DE499A"/>
    <w:rsid w:val="21DE9BD9"/>
    <w:rsid w:val="21E11732"/>
    <w:rsid w:val="21E14BC6"/>
    <w:rsid w:val="21E16538"/>
    <w:rsid w:val="21E377B1"/>
    <w:rsid w:val="21E44886"/>
    <w:rsid w:val="21E567A7"/>
    <w:rsid w:val="21E65E30"/>
    <w:rsid w:val="21E76887"/>
    <w:rsid w:val="21E98C51"/>
    <w:rsid w:val="21EA29CE"/>
    <w:rsid w:val="21EA448E"/>
    <w:rsid w:val="21EA7977"/>
    <w:rsid w:val="21EAFC56"/>
    <w:rsid w:val="21EB3827"/>
    <w:rsid w:val="21EC2B3F"/>
    <w:rsid w:val="21F077B3"/>
    <w:rsid w:val="21F41A83"/>
    <w:rsid w:val="21F47F0D"/>
    <w:rsid w:val="21F694E4"/>
    <w:rsid w:val="21F90AA5"/>
    <w:rsid w:val="21F9294B"/>
    <w:rsid w:val="21FA0CC6"/>
    <w:rsid w:val="21FA16B2"/>
    <w:rsid w:val="21FA5BE2"/>
    <w:rsid w:val="21FABEB5"/>
    <w:rsid w:val="21FB2686"/>
    <w:rsid w:val="21FBAB5B"/>
    <w:rsid w:val="21FC7AD3"/>
    <w:rsid w:val="21FCA344"/>
    <w:rsid w:val="21FD8AA0"/>
    <w:rsid w:val="21FE3D64"/>
    <w:rsid w:val="21FE57F7"/>
    <w:rsid w:val="21FF31CB"/>
    <w:rsid w:val="2200378A"/>
    <w:rsid w:val="22006072"/>
    <w:rsid w:val="2200A4F7"/>
    <w:rsid w:val="22037124"/>
    <w:rsid w:val="22039BA9"/>
    <w:rsid w:val="2204B14B"/>
    <w:rsid w:val="2205D5F3"/>
    <w:rsid w:val="2206BCDC"/>
    <w:rsid w:val="2207AA87"/>
    <w:rsid w:val="2207FF97"/>
    <w:rsid w:val="220A96B6"/>
    <w:rsid w:val="220AE466"/>
    <w:rsid w:val="220BCA46"/>
    <w:rsid w:val="220BF354"/>
    <w:rsid w:val="220CF590"/>
    <w:rsid w:val="220D44EA"/>
    <w:rsid w:val="220E7E0C"/>
    <w:rsid w:val="2210AE9F"/>
    <w:rsid w:val="22119F91"/>
    <w:rsid w:val="221247AF"/>
    <w:rsid w:val="2212F5A8"/>
    <w:rsid w:val="22133C84"/>
    <w:rsid w:val="22134FC8"/>
    <w:rsid w:val="2213D4B9"/>
    <w:rsid w:val="2215704B"/>
    <w:rsid w:val="22159CCE"/>
    <w:rsid w:val="2215AC28"/>
    <w:rsid w:val="22160183"/>
    <w:rsid w:val="221672D8"/>
    <w:rsid w:val="22171506"/>
    <w:rsid w:val="221977DF"/>
    <w:rsid w:val="221ABE23"/>
    <w:rsid w:val="221B2E54"/>
    <w:rsid w:val="221BBE2D"/>
    <w:rsid w:val="221BECA3"/>
    <w:rsid w:val="221C22F0"/>
    <w:rsid w:val="221DA5A0"/>
    <w:rsid w:val="221EDC9C"/>
    <w:rsid w:val="221F2663"/>
    <w:rsid w:val="221FA7FD"/>
    <w:rsid w:val="221FDA5F"/>
    <w:rsid w:val="22209D74"/>
    <w:rsid w:val="2221B0F2"/>
    <w:rsid w:val="2221F259"/>
    <w:rsid w:val="2222512C"/>
    <w:rsid w:val="2222F2C0"/>
    <w:rsid w:val="22253A73"/>
    <w:rsid w:val="2225EA3E"/>
    <w:rsid w:val="22263A8D"/>
    <w:rsid w:val="222643BA"/>
    <w:rsid w:val="222698CA"/>
    <w:rsid w:val="22272270"/>
    <w:rsid w:val="22274C42"/>
    <w:rsid w:val="22299829"/>
    <w:rsid w:val="222A2D8F"/>
    <w:rsid w:val="222AB6F7"/>
    <w:rsid w:val="222ADBBA"/>
    <w:rsid w:val="222AED16"/>
    <w:rsid w:val="222AF66E"/>
    <w:rsid w:val="222BBA62"/>
    <w:rsid w:val="222BE872"/>
    <w:rsid w:val="222DA516"/>
    <w:rsid w:val="222E289E"/>
    <w:rsid w:val="222E6D05"/>
    <w:rsid w:val="222F24F5"/>
    <w:rsid w:val="22332645"/>
    <w:rsid w:val="223392A2"/>
    <w:rsid w:val="2233ACFF"/>
    <w:rsid w:val="2237C7E5"/>
    <w:rsid w:val="2237FBFB"/>
    <w:rsid w:val="2238A756"/>
    <w:rsid w:val="22396D00"/>
    <w:rsid w:val="2239CF7C"/>
    <w:rsid w:val="223A12F5"/>
    <w:rsid w:val="223B7C85"/>
    <w:rsid w:val="223E00A4"/>
    <w:rsid w:val="223E33C7"/>
    <w:rsid w:val="223E9AFD"/>
    <w:rsid w:val="2240AE17"/>
    <w:rsid w:val="22414AAB"/>
    <w:rsid w:val="224374B0"/>
    <w:rsid w:val="224378F2"/>
    <w:rsid w:val="22443FAF"/>
    <w:rsid w:val="224492A2"/>
    <w:rsid w:val="2245E011"/>
    <w:rsid w:val="2247B431"/>
    <w:rsid w:val="2247B7DC"/>
    <w:rsid w:val="22485419"/>
    <w:rsid w:val="22497A52"/>
    <w:rsid w:val="2249E0BA"/>
    <w:rsid w:val="224A49C4"/>
    <w:rsid w:val="224D7CDD"/>
    <w:rsid w:val="224DC342"/>
    <w:rsid w:val="224E8911"/>
    <w:rsid w:val="224F062D"/>
    <w:rsid w:val="2251C6D1"/>
    <w:rsid w:val="2252594E"/>
    <w:rsid w:val="225575FA"/>
    <w:rsid w:val="2256785A"/>
    <w:rsid w:val="225737DF"/>
    <w:rsid w:val="22573B6A"/>
    <w:rsid w:val="22588C12"/>
    <w:rsid w:val="225A324F"/>
    <w:rsid w:val="225AAF16"/>
    <w:rsid w:val="225B7E0A"/>
    <w:rsid w:val="225BC93A"/>
    <w:rsid w:val="225C78C0"/>
    <w:rsid w:val="225C7CD8"/>
    <w:rsid w:val="225D3977"/>
    <w:rsid w:val="225D4E74"/>
    <w:rsid w:val="226166AC"/>
    <w:rsid w:val="2264F097"/>
    <w:rsid w:val="226632BF"/>
    <w:rsid w:val="22668D3A"/>
    <w:rsid w:val="226A9EF7"/>
    <w:rsid w:val="226B72D4"/>
    <w:rsid w:val="226E9978"/>
    <w:rsid w:val="226F0E4E"/>
    <w:rsid w:val="2270376F"/>
    <w:rsid w:val="2270FCE5"/>
    <w:rsid w:val="227101AF"/>
    <w:rsid w:val="227260D6"/>
    <w:rsid w:val="2272636B"/>
    <w:rsid w:val="22726C56"/>
    <w:rsid w:val="2272D9D8"/>
    <w:rsid w:val="22736C79"/>
    <w:rsid w:val="2273C0BC"/>
    <w:rsid w:val="22745ED1"/>
    <w:rsid w:val="227561C2"/>
    <w:rsid w:val="227786CC"/>
    <w:rsid w:val="2277E52C"/>
    <w:rsid w:val="227BB4BB"/>
    <w:rsid w:val="227D19CA"/>
    <w:rsid w:val="227D7298"/>
    <w:rsid w:val="227E469E"/>
    <w:rsid w:val="2281601A"/>
    <w:rsid w:val="22898136"/>
    <w:rsid w:val="228A987E"/>
    <w:rsid w:val="228C3B9F"/>
    <w:rsid w:val="228D01F8"/>
    <w:rsid w:val="228D1A17"/>
    <w:rsid w:val="228D80A5"/>
    <w:rsid w:val="228DD3C9"/>
    <w:rsid w:val="228E5B17"/>
    <w:rsid w:val="228E972F"/>
    <w:rsid w:val="228EB537"/>
    <w:rsid w:val="22910AA8"/>
    <w:rsid w:val="2293BB92"/>
    <w:rsid w:val="22954423"/>
    <w:rsid w:val="22971035"/>
    <w:rsid w:val="229746D5"/>
    <w:rsid w:val="22978A20"/>
    <w:rsid w:val="2297B8F9"/>
    <w:rsid w:val="2299E93A"/>
    <w:rsid w:val="229A1CA1"/>
    <w:rsid w:val="229A8784"/>
    <w:rsid w:val="229BF528"/>
    <w:rsid w:val="229DC66B"/>
    <w:rsid w:val="22A084C5"/>
    <w:rsid w:val="22A12385"/>
    <w:rsid w:val="22A16E91"/>
    <w:rsid w:val="22A1F4E8"/>
    <w:rsid w:val="22A2DFF3"/>
    <w:rsid w:val="22A311CA"/>
    <w:rsid w:val="22A33C2B"/>
    <w:rsid w:val="22A3D28E"/>
    <w:rsid w:val="22A3F496"/>
    <w:rsid w:val="22A4312F"/>
    <w:rsid w:val="22A4B8FC"/>
    <w:rsid w:val="22A5B54F"/>
    <w:rsid w:val="22A5BDFE"/>
    <w:rsid w:val="22A735FF"/>
    <w:rsid w:val="22A855B7"/>
    <w:rsid w:val="22A89CC2"/>
    <w:rsid w:val="22A8C8F8"/>
    <w:rsid w:val="22A8DAB5"/>
    <w:rsid w:val="22A8EF98"/>
    <w:rsid w:val="22A9F23D"/>
    <w:rsid w:val="22AB2927"/>
    <w:rsid w:val="22AB5376"/>
    <w:rsid w:val="22AB56BD"/>
    <w:rsid w:val="22ABE91E"/>
    <w:rsid w:val="22ACD03F"/>
    <w:rsid w:val="22ACD1B0"/>
    <w:rsid w:val="22AE04C0"/>
    <w:rsid w:val="22AF6160"/>
    <w:rsid w:val="22B01BBD"/>
    <w:rsid w:val="22B0EA4A"/>
    <w:rsid w:val="22B108BA"/>
    <w:rsid w:val="22B18004"/>
    <w:rsid w:val="22B1F3FA"/>
    <w:rsid w:val="22B226C1"/>
    <w:rsid w:val="22B2294E"/>
    <w:rsid w:val="22B325BE"/>
    <w:rsid w:val="22B32E99"/>
    <w:rsid w:val="22B4B286"/>
    <w:rsid w:val="22B54564"/>
    <w:rsid w:val="22B60150"/>
    <w:rsid w:val="22B7A957"/>
    <w:rsid w:val="22B84BE3"/>
    <w:rsid w:val="22B9D2B7"/>
    <w:rsid w:val="22BC3583"/>
    <w:rsid w:val="22BC4D05"/>
    <w:rsid w:val="22BDB39B"/>
    <w:rsid w:val="22BECC53"/>
    <w:rsid w:val="22BF21FD"/>
    <w:rsid w:val="22BF4AD8"/>
    <w:rsid w:val="22C048B9"/>
    <w:rsid w:val="22C2ED17"/>
    <w:rsid w:val="22C48DA0"/>
    <w:rsid w:val="22C53E7F"/>
    <w:rsid w:val="22C8E159"/>
    <w:rsid w:val="22C8FFC6"/>
    <w:rsid w:val="22C96CF5"/>
    <w:rsid w:val="22CA058C"/>
    <w:rsid w:val="22CA7A2D"/>
    <w:rsid w:val="22CB7FC1"/>
    <w:rsid w:val="22CED677"/>
    <w:rsid w:val="22CEE8D7"/>
    <w:rsid w:val="22D12811"/>
    <w:rsid w:val="22D29742"/>
    <w:rsid w:val="22D2DD5C"/>
    <w:rsid w:val="22D5138B"/>
    <w:rsid w:val="22D5248D"/>
    <w:rsid w:val="22D6ACFC"/>
    <w:rsid w:val="22D746E3"/>
    <w:rsid w:val="22D7B494"/>
    <w:rsid w:val="22D8A766"/>
    <w:rsid w:val="22D99F57"/>
    <w:rsid w:val="22DAC1F1"/>
    <w:rsid w:val="22DAEA99"/>
    <w:rsid w:val="22DB48C2"/>
    <w:rsid w:val="22DC1888"/>
    <w:rsid w:val="22DC8FF8"/>
    <w:rsid w:val="22DCBBC2"/>
    <w:rsid w:val="22DDDCD1"/>
    <w:rsid w:val="22DFD7D6"/>
    <w:rsid w:val="22E002B0"/>
    <w:rsid w:val="22E0C044"/>
    <w:rsid w:val="22E2BFA7"/>
    <w:rsid w:val="22E2E40B"/>
    <w:rsid w:val="22E3164C"/>
    <w:rsid w:val="22E3B84C"/>
    <w:rsid w:val="22E4B289"/>
    <w:rsid w:val="22E5F4AC"/>
    <w:rsid w:val="22E6AB13"/>
    <w:rsid w:val="22E75BDD"/>
    <w:rsid w:val="22E7EB3E"/>
    <w:rsid w:val="22E92ECF"/>
    <w:rsid w:val="22ECD904"/>
    <w:rsid w:val="22ED0A7A"/>
    <w:rsid w:val="22EFFECD"/>
    <w:rsid w:val="22F2009E"/>
    <w:rsid w:val="22F32448"/>
    <w:rsid w:val="22F4201D"/>
    <w:rsid w:val="22F637EC"/>
    <w:rsid w:val="22F6A877"/>
    <w:rsid w:val="22F7BA96"/>
    <w:rsid w:val="22F8D85E"/>
    <w:rsid w:val="22F8F887"/>
    <w:rsid w:val="22F93207"/>
    <w:rsid w:val="22FAA7EE"/>
    <w:rsid w:val="22FAB988"/>
    <w:rsid w:val="22FAC0AA"/>
    <w:rsid w:val="22FD8366"/>
    <w:rsid w:val="23051138"/>
    <w:rsid w:val="2306324C"/>
    <w:rsid w:val="2306FDAA"/>
    <w:rsid w:val="23085F5E"/>
    <w:rsid w:val="23091037"/>
    <w:rsid w:val="23094EA1"/>
    <w:rsid w:val="2309E34A"/>
    <w:rsid w:val="2309E4CA"/>
    <w:rsid w:val="230A554A"/>
    <w:rsid w:val="230AE94B"/>
    <w:rsid w:val="230BC85A"/>
    <w:rsid w:val="230CDEB1"/>
    <w:rsid w:val="230D1BA0"/>
    <w:rsid w:val="230E0B15"/>
    <w:rsid w:val="230EEDB9"/>
    <w:rsid w:val="230EF74E"/>
    <w:rsid w:val="230FEA5C"/>
    <w:rsid w:val="23108DB4"/>
    <w:rsid w:val="23123C1E"/>
    <w:rsid w:val="2312CB32"/>
    <w:rsid w:val="2313400D"/>
    <w:rsid w:val="2314F4FE"/>
    <w:rsid w:val="2315F5FD"/>
    <w:rsid w:val="2316AB4B"/>
    <w:rsid w:val="2318F0A9"/>
    <w:rsid w:val="2319542D"/>
    <w:rsid w:val="231AC862"/>
    <w:rsid w:val="231B0AA9"/>
    <w:rsid w:val="231B3F8A"/>
    <w:rsid w:val="231CC66B"/>
    <w:rsid w:val="231D0038"/>
    <w:rsid w:val="231D4023"/>
    <w:rsid w:val="231E16D0"/>
    <w:rsid w:val="23209150"/>
    <w:rsid w:val="2321D526"/>
    <w:rsid w:val="2326C50D"/>
    <w:rsid w:val="2327C391"/>
    <w:rsid w:val="232924C9"/>
    <w:rsid w:val="2329E255"/>
    <w:rsid w:val="232A2BE3"/>
    <w:rsid w:val="232D828A"/>
    <w:rsid w:val="23308F63"/>
    <w:rsid w:val="233140AA"/>
    <w:rsid w:val="23325731"/>
    <w:rsid w:val="2333B8FB"/>
    <w:rsid w:val="2333CA39"/>
    <w:rsid w:val="2334E2CE"/>
    <w:rsid w:val="23355177"/>
    <w:rsid w:val="2335AEA4"/>
    <w:rsid w:val="2335C596"/>
    <w:rsid w:val="2335F612"/>
    <w:rsid w:val="2338AA6C"/>
    <w:rsid w:val="23398925"/>
    <w:rsid w:val="233A8E61"/>
    <w:rsid w:val="233B0B8C"/>
    <w:rsid w:val="233B4829"/>
    <w:rsid w:val="233C95BC"/>
    <w:rsid w:val="233C9D84"/>
    <w:rsid w:val="233D7B59"/>
    <w:rsid w:val="233E7A9C"/>
    <w:rsid w:val="23401B76"/>
    <w:rsid w:val="23409B44"/>
    <w:rsid w:val="23411DE2"/>
    <w:rsid w:val="234122AB"/>
    <w:rsid w:val="2341EB6C"/>
    <w:rsid w:val="23429869"/>
    <w:rsid w:val="23451305"/>
    <w:rsid w:val="2346FFE1"/>
    <w:rsid w:val="23472BE9"/>
    <w:rsid w:val="234805A7"/>
    <w:rsid w:val="234808EF"/>
    <w:rsid w:val="234A44FD"/>
    <w:rsid w:val="234D9CE0"/>
    <w:rsid w:val="234E722F"/>
    <w:rsid w:val="234EA4B7"/>
    <w:rsid w:val="235058A5"/>
    <w:rsid w:val="23506C74"/>
    <w:rsid w:val="23509E5B"/>
    <w:rsid w:val="2350A022"/>
    <w:rsid w:val="23512CC5"/>
    <w:rsid w:val="2351B1DF"/>
    <w:rsid w:val="2353D3A4"/>
    <w:rsid w:val="2356B113"/>
    <w:rsid w:val="2356E783"/>
    <w:rsid w:val="2357AC8D"/>
    <w:rsid w:val="2358BCC7"/>
    <w:rsid w:val="2359BE2C"/>
    <w:rsid w:val="2359E98D"/>
    <w:rsid w:val="235B761C"/>
    <w:rsid w:val="235CFBED"/>
    <w:rsid w:val="235E062F"/>
    <w:rsid w:val="235EA340"/>
    <w:rsid w:val="2361C452"/>
    <w:rsid w:val="2364840B"/>
    <w:rsid w:val="2364D610"/>
    <w:rsid w:val="2365F3BA"/>
    <w:rsid w:val="236691AB"/>
    <w:rsid w:val="23676858"/>
    <w:rsid w:val="236A3E33"/>
    <w:rsid w:val="236A4D4D"/>
    <w:rsid w:val="236AB98E"/>
    <w:rsid w:val="236B2413"/>
    <w:rsid w:val="236B9944"/>
    <w:rsid w:val="236BBD78"/>
    <w:rsid w:val="236C3BBC"/>
    <w:rsid w:val="236D06E9"/>
    <w:rsid w:val="236D44B3"/>
    <w:rsid w:val="236F3BB2"/>
    <w:rsid w:val="236F7B48"/>
    <w:rsid w:val="2370A204"/>
    <w:rsid w:val="2370E8BC"/>
    <w:rsid w:val="237254C5"/>
    <w:rsid w:val="2372C5B3"/>
    <w:rsid w:val="2372C756"/>
    <w:rsid w:val="2373E49F"/>
    <w:rsid w:val="237401C1"/>
    <w:rsid w:val="23754A7D"/>
    <w:rsid w:val="237570BA"/>
    <w:rsid w:val="2375F456"/>
    <w:rsid w:val="23760168"/>
    <w:rsid w:val="23781A89"/>
    <w:rsid w:val="2378754E"/>
    <w:rsid w:val="2378853C"/>
    <w:rsid w:val="23793A43"/>
    <w:rsid w:val="23799866"/>
    <w:rsid w:val="237B222D"/>
    <w:rsid w:val="237C5E9C"/>
    <w:rsid w:val="237C9D14"/>
    <w:rsid w:val="237CA995"/>
    <w:rsid w:val="237CDFEC"/>
    <w:rsid w:val="237D3D16"/>
    <w:rsid w:val="237D9EEE"/>
    <w:rsid w:val="237E1211"/>
    <w:rsid w:val="237E8F94"/>
    <w:rsid w:val="237ED9BE"/>
    <w:rsid w:val="237EF2D1"/>
    <w:rsid w:val="237F029A"/>
    <w:rsid w:val="237F0F6A"/>
    <w:rsid w:val="237F8661"/>
    <w:rsid w:val="237FA40C"/>
    <w:rsid w:val="2381F7D8"/>
    <w:rsid w:val="23820818"/>
    <w:rsid w:val="238416DC"/>
    <w:rsid w:val="2384FD95"/>
    <w:rsid w:val="23867819"/>
    <w:rsid w:val="2386E736"/>
    <w:rsid w:val="23870AA3"/>
    <w:rsid w:val="238772E4"/>
    <w:rsid w:val="23881C59"/>
    <w:rsid w:val="23889EF0"/>
    <w:rsid w:val="238B268F"/>
    <w:rsid w:val="238DCFEB"/>
    <w:rsid w:val="238DE311"/>
    <w:rsid w:val="238F7C54"/>
    <w:rsid w:val="238FC564"/>
    <w:rsid w:val="23912AC4"/>
    <w:rsid w:val="239220EB"/>
    <w:rsid w:val="23925F6F"/>
    <w:rsid w:val="2393EDF0"/>
    <w:rsid w:val="23944DAF"/>
    <w:rsid w:val="23949936"/>
    <w:rsid w:val="2394B214"/>
    <w:rsid w:val="2396A018"/>
    <w:rsid w:val="23970387"/>
    <w:rsid w:val="2399290F"/>
    <w:rsid w:val="2399D190"/>
    <w:rsid w:val="239A0DFB"/>
    <w:rsid w:val="239A96B0"/>
    <w:rsid w:val="239BE960"/>
    <w:rsid w:val="239C3759"/>
    <w:rsid w:val="239F4EF3"/>
    <w:rsid w:val="239F68EF"/>
    <w:rsid w:val="23A194AE"/>
    <w:rsid w:val="23A45CE7"/>
    <w:rsid w:val="23A792E5"/>
    <w:rsid w:val="23A7BA08"/>
    <w:rsid w:val="23A8384E"/>
    <w:rsid w:val="23A87E56"/>
    <w:rsid w:val="23A91965"/>
    <w:rsid w:val="23A9A639"/>
    <w:rsid w:val="23AA41B9"/>
    <w:rsid w:val="23ABE3DE"/>
    <w:rsid w:val="23ACA111"/>
    <w:rsid w:val="23ACD031"/>
    <w:rsid w:val="23ACEF0E"/>
    <w:rsid w:val="23ADF07F"/>
    <w:rsid w:val="23AE6734"/>
    <w:rsid w:val="23AECCF4"/>
    <w:rsid w:val="23AF0E50"/>
    <w:rsid w:val="23B02682"/>
    <w:rsid w:val="23B18EAB"/>
    <w:rsid w:val="23B2A3E7"/>
    <w:rsid w:val="23B603BD"/>
    <w:rsid w:val="23B7C573"/>
    <w:rsid w:val="23B7E296"/>
    <w:rsid w:val="23B8D961"/>
    <w:rsid w:val="23B90C07"/>
    <w:rsid w:val="23B92EDA"/>
    <w:rsid w:val="23BA4DF4"/>
    <w:rsid w:val="23BAC8EE"/>
    <w:rsid w:val="23BB40B1"/>
    <w:rsid w:val="23BBA093"/>
    <w:rsid w:val="23BF99D9"/>
    <w:rsid w:val="23BFF6FD"/>
    <w:rsid w:val="23C07E63"/>
    <w:rsid w:val="23C1CDB7"/>
    <w:rsid w:val="23C25642"/>
    <w:rsid w:val="23C556FA"/>
    <w:rsid w:val="23C78C03"/>
    <w:rsid w:val="23C88795"/>
    <w:rsid w:val="23C8B170"/>
    <w:rsid w:val="23C9C24F"/>
    <w:rsid w:val="23C9EBA7"/>
    <w:rsid w:val="23CA2CE5"/>
    <w:rsid w:val="23CA486E"/>
    <w:rsid w:val="23CBBC9C"/>
    <w:rsid w:val="23CCFFAB"/>
    <w:rsid w:val="23CE4E0B"/>
    <w:rsid w:val="23CE59C7"/>
    <w:rsid w:val="23D01669"/>
    <w:rsid w:val="23D1CCA7"/>
    <w:rsid w:val="23D25E5A"/>
    <w:rsid w:val="23D292AF"/>
    <w:rsid w:val="23D33231"/>
    <w:rsid w:val="23D4307E"/>
    <w:rsid w:val="23D4D91D"/>
    <w:rsid w:val="23D83577"/>
    <w:rsid w:val="23D8722B"/>
    <w:rsid w:val="23D91E34"/>
    <w:rsid w:val="23D92434"/>
    <w:rsid w:val="23D99762"/>
    <w:rsid w:val="23DA11A4"/>
    <w:rsid w:val="23DCA6BB"/>
    <w:rsid w:val="23DDFF36"/>
    <w:rsid w:val="23DECD10"/>
    <w:rsid w:val="23DF7341"/>
    <w:rsid w:val="23E00123"/>
    <w:rsid w:val="23E0252A"/>
    <w:rsid w:val="23E025C4"/>
    <w:rsid w:val="23E06CD9"/>
    <w:rsid w:val="23E1E75A"/>
    <w:rsid w:val="23E21DD0"/>
    <w:rsid w:val="23E26E9F"/>
    <w:rsid w:val="23E31AC3"/>
    <w:rsid w:val="23E4265E"/>
    <w:rsid w:val="23E4AC15"/>
    <w:rsid w:val="23E5E5DA"/>
    <w:rsid w:val="23E654C4"/>
    <w:rsid w:val="23E6C98D"/>
    <w:rsid w:val="23E77909"/>
    <w:rsid w:val="23E7BDEB"/>
    <w:rsid w:val="23E92E2D"/>
    <w:rsid w:val="23EDCFFB"/>
    <w:rsid w:val="23EFB7EB"/>
    <w:rsid w:val="23F025F5"/>
    <w:rsid w:val="23F1551E"/>
    <w:rsid w:val="23F38CBE"/>
    <w:rsid w:val="23F3BE87"/>
    <w:rsid w:val="23F4473A"/>
    <w:rsid w:val="23F4C247"/>
    <w:rsid w:val="23F4F6CB"/>
    <w:rsid w:val="23F57B57"/>
    <w:rsid w:val="23F598EA"/>
    <w:rsid w:val="23F5E149"/>
    <w:rsid w:val="23F5E28E"/>
    <w:rsid w:val="23F64549"/>
    <w:rsid w:val="23F69A8B"/>
    <w:rsid w:val="23F71224"/>
    <w:rsid w:val="23F752F6"/>
    <w:rsid w:val="23F93FF6"/>
    <w:rsid w:val="23FA8115"/>
    <w:rsid w:val="23FB43FE"/>
    <w:rsid w:val="23FB7101"/>
    <w:rsid w:val="23FDB85B"/>
    <w:rsid w:val="23FE8DC4"/>
    <w:rsid w:val="23FF6C15"/>
    <w:rsid w:val="24002B0A"/>
    <w:rsid w:val="24015B12"/>
    <w:rsid w:val="24021DF1"/>
    <w:rsid w:val="24025EEC"/>
    <w:rsid w:val="2403C0C2"/>
    <w:rsid w:val="24045578"/>
    <w:rsid w:val="24054A19"/>
    <w:rsid w:val="2405D7D0"/>
    <w:rsid w:val="2405E419"/>
    <w:rsid w:val="240A6AD4"/>
    <w:rsid w:val="240B31B4"/>
    <w:rsid w:val="240C7C65"/>
    <w:rsid w:val="240CA80D"/>
    <w:rsid w:val="240EA816"/>
    <w:rsid w:val="240F1571"/>
    <w:rsid w:val="241079F1"/>
    <w:rsid w:val="24111023"/>
    <w:rsid w:val="2412B7B3"/>
    <w:rsid w:val="2413826E"/>
    <w:rsid w:val="24146B0C"/>
    <w:rsid w:val="2414EFDD"/>
    <w:rsid w:val="24156EA3"/>
    <w:rsid w:val="24167AE5"/>
    <w:rsid w:val="24168F73"/>
    <w:rsid w:val="2417570B"/>
    <w:rsid w:val="24183703"/>
    <w:rsid w:val="24189F4E"/>
    <w:rsid w:val="241A74C9"/>
    <w:rsid w:val="241B022C"/>
    <w:rsid w:val="241CD795"/>
    <w:rsid w:val="2420371A"/>
    <w:rsid w:val="2420B6CB"/>
    <w:rsid w:val="2420C84F"/>
    <w:rsid w:val="2421A033"/>
    <w:rsid w:val="2422A955"/>
    <w:rsid w:val="24237DB7"/>
    <w:rsid w:val="2424C1C3"/>
    <w:rsid w:val="242556C1"/>
    <w:rsid w:val="24264CB4"/>
    <w:rsid w:val="2426647B"/>
    <w:rsid w:val="242752B3"/>
    <w:rsid w:val="24277610"/>
    <w:rsid w:val="2427BDD3"/>
    <w:rsid w:val="242A960E"/>
    <w:rsid w:val="242A9814"/>
    <w:rsid w:val="242B0F8D"/>
    <w:rsid w:val="242B1BA6"/>
    <w:rsid w:val="242BF921"/>
    <w:rsid w:val="242C67C6"/>
    <w:rsid w:val="242CFC9A"/>
    <w:rsid w:val="242DFAD6"/>
    <w:rsid w:val="242E742C"/>
    <w:rsid w:val="242F1858"/>
    <w:rsid w:val="2430671D"/>
    <w:rsid w:val="24307D0D"/>
    <w:rsid w:val="24311185"/>
    <w:rsid w:val="2432706C"/>
    <w:rsid w:val="24327CF5"/>
    <w:rsid w:val="2432BC07"/>
    <w:rsid w:val="2434AEF4"/>
    <w:rsid w:val="2435A716"/>
    <w:rsid w:val="243672B2"/>
    <w:rsid w:val="243686B3"/>
    <w:rsid w:val="24371E09"/>
    <w:rsid w:val="243EA08C"/>
    <w:rsid w:val="243EC937"/>
    <w:rsid w:val="243F50E7"/>
    <w:rsid w:val="243F7F0E"/>
    <w:rsid w:val="24401469"/>
    <w:rsid w:val="244136C9"/>
    <w:rsid w:val="24435102"/>
    <w:rsid w:val="24446CD3"/>
    <w:rsid w:val="2444FD86"/>
    <w:rsid w:val="24485117"/>
    <w:rsid w:val="244A32A3"/>
    <w:rsid w:val="244B1648"/>
    <w:rsid w:val="244B781E"/>
    <w:rsid w:val="244B9A2C"/>
    <w:rsid w:val="244BF786"/>
    <w:rsid w:val="244DD0DB"/>
    <w:rsid w:val="244FB915"/>
    <w:rsid w:val="244FE1BC"/>
    <w:rsid w:val="2451100C"/>
    <w:rsid w:val="24532F7A"/>
    <w:rsid w:val="24566C4B"/>
    <w:rsid w:val="24576B88"/>
    <w:rsid w:val="245923A9"/>
    <w:rsid w:val="2459AD71"/>
    <w:rsid w:val="245B9A55"/>
    <w:rsid w:val="245DC1D1"/>
    <w:rsid w:val="245F8D15"/>
    <w:rsid w:val="2463090B"/>
    <w:rsid w:val="24633523"/>
    <w:rsid w:val="2463655C"/>
    <w:rsid w:val="2464C702"/>
    <w:rsid w:val="2464E557"/>
    <w:rsid w:val="2465B821"/>
    <w:rsid w:val="24680A57"/>
    <w:rsid w:val="24689EE7"/>
    <w:rsid w:val="24698863"/>
    <w:rsid w:val="2469EFA9"/>
    <w:rsid w:val="246A0F35"/>
    <w:rsid w:val="246B4DC7"/>
    <w:rsid w:val="246D3779"/>
    <w:rsid w:val="246E4CB0"/>
    <w:rsid w:val="246E9786"/>
    <w:rsid w:val="246EACEB"/>
    <w:rsid w:val="246F87D5"/>
    <w:rsid w:val="246FF4C8"/>
    <w:rsid w:val="24706142"/>
    <w:rsid w:val="24707E52"/>
    <w:rsid w:val="247149A4"/>
    <w:rsid w:val="2471C402"/>
    <w:rsid w:val="2472EAB2"/>
    <w:rsid w:val="2473D81E"/>
    <w:rsid w:val="24745698"/>
    <w:rsid w:val="2477E591"/>
    <w:rsid w:val="247842CC"/>
    <w:rsid w:val="247E61F7"/>
    <w:rsid w:val="247F7238"/>
    <w:rsid w:val="24831FF5"/>
    <w:rsid w:val="2484A866"/>
    <w:rsid w:val="24851E1F"/>
    <w:rsid w:val="24864DA7"/>
    <w:rsid w:val="2486D8E2"/>
    <w:rsid w:val="2488E2F3"/>
    <w:rsid w:val="2489F3FD"/>
    <w:rsid w:val="248A933B"/>
    <w:rsid w:val="248B8374"/>
    <w:rsid w:val="248BE3DF"/>
    <w:rsid w:val="248BF0B9"/>
    <w:rsid w:val="248CB88A"/>
    <w:rsid w:val="248CE484"/>
    <w:rsid w:val="248EB36E"/>
    <w:rsid w:val="248FE274"/>
    <w:rsid w:val="24921F9E"/>
    <w:rsid w:val="2492DD48"/>
    <w:rsid w:val="2494C81D"/>
    <w:rsid w:val="249567B8"/>
    <w:rsid w:val="2495D48E"/>
    <w:rsid w:val="249659AE"/>
    <w:rsid w:val="2497F760"/>
    <w:rsid w:val="24983093"/>
    <w:rsid w:val="249A1938"/>
    <w:rsid w:val="249AE751"/>
    <w:rsid w:val="249C9191"/>
    <w:rsid w:val="249CB44B"/>
    <w:rsid w:val="249D2D5D"/>
    <w:rsid w:val="249E72BF"/>
    <w:rsid w:val="249E7E2B"/>
    <w:rsid w:val="249F06FC"/>
    <w:rsid w:val="24A0D533"/>
    <w:rsid w:val="24A0ECF1"/>
    <w:rsid w:val="24A3DF6E"/>
    <w:rsid w:val="24A49347"/>
    <w:rsid w:val="24A55453"/>
    <w:rsid w:val="24A59F7C"/>
    <w:rsid w:val="24A6EB91"/>
    <w:rsid w:val="24A80108"/>
    <w:rsid w:val="24A8A772"/>
    <w:rsid w:val="24A8BC55"/>
    <w:rsid w:val="24ABD6B9"/>
    <w:rsid w:val="24ACC639"/>
    <w:rsid w:val="24ACD542"/>
    <w:rsid w:val="24ACE64B"/>
    <w:rsid w:val="24ADB2C1"/>
    <w:rsid w:val="24B005ED"/>
    <w:rsid w:val="24B36AAF"/>
    <w:rsid w:val="24B36C54"/>
    <w:rsid w:val="24B45257"/>
    <w:rsid w:val="24B525C9"/>
    <w:rsid w:val="24B68521"/>
    <w:rsid w:val="24B691CE"/>
    <w:rsid w:val="24B8AD82"/>
    <w:rsid w:val="24BA575D"/>
    <w:rsid w:val="24BAA996"/>
    <w:rsid w:val="24BAF154"/>
    <w:rsid w:val="24BB9993"/>
    <w:rsid w:val="24BBD8CD"/>
    <w:rsid w:val="24BC1583"/>
    <w:rsid w:val="24BCAA97"/>
    <w:rsid w:val="24BDDE91"/>
    <w:rsid w:val="24BEC78C"/>
    <w:rsid w:val="24BEEC4D"/>
    <w:rsid w:val="24C04489"/>
    <w:rsid w:val="24C1BC44"/>
    <w:rsid w:val="24C3A9DE"/>
    <w:rsid w:val="24C3BC41"/>
    <w:rsid w:val="24C4D264"/>
    <w:rsid w:val="24C57E97"/>
    <w:rsid w:val="24C590C6"/>
    <w:rsid w:val="24C64B29"/>
    <w:rsid w:val="24C6819B"/>
    <w:rsid w:val="24C73FC4"/>
    <w:rsid w:val="24C76E47"/>
    <w:rsid w:val="24C7E247"/>
    <w:rsid w:val="24C8729C"/>
    <w:rsid w:val="24C8B5DD"/>
    <w:rsid w:val="24CA48C6"/>
    <w:rsid w:val="24CB1107"/>
    <w:rsid w:val="24CBAA56"/>
    <w:rsid w:val="24CE220A"/>
    <w:rsid w:val="24CE405E"/>
    <w:rsid w:val="24CE637D"/>
    <w:rsid w:val="24CEA704"/>
    <w:rsid w:val="24CEBB57"/>
    <w:rsid w:val="24CF6D4D"/>
    <w:rsid w:val="24CFCA54"/>
    <w:rsid w:val="24D059FE"/>
    <w:rsid w:val="24D0E695"/>
    <w:rsid w:val="24D0F619"/>
    <w:rsid w:val="24D1274A"/>
    <w:rsid w:val="24D38BFC"/>
    <w:rsid w:val="24D55419"/>
    <w:rsid w:val="24D72EDA"/>
    <w:rsid w:val="24D76D14"/>
    <w:rsid w:val="24D7ACAC"/>
    <w:rsid w:val="24D7BDC4"/>
    <w:rsid w:val="24D7D82B"/>
    <w:rsid w:val="24D7FE99"/>
    <w:rsid w:val="24D90671"/>
    <w:rsid w:val="24D91CB5"/>
    <w:rsid w:val="24DB190F"/>
    <w:rsid w:val="24DD51E2"/>
    <w:rsid w:val="24DD68AD"/>
    <w:rsid w:val="24DDB93E"/>
    <w:rsid w:val="24DF7C2E"/>
    <w:rsid w:val="24E0418B"/>
    <w:rsid w:val="24E058AB"/>
    <w:rsid w:val="24E119D0"/>
    <w:rsid w:val="24E18A24"/>
    <w:rsid w:val="24E25617"/>
    <w:rsid w:val="24E2946F"/>
    <w:rsid w:val="24E2FC19"/>
    <w:rsid w:val="24E33223"/>
    <w:rsid w:val="24E3FE16"/>
    <w:rsid w:val="24E54411"/>
    <w:rsid w:val="24E5FE3C"/>
    <w:rsid w:val="24E64AE0"/>
    <w:rsid w:val="24E6E301"/>
    <w:rsid w:val="24E78ED3"/>
    <w:rsid w:val="24E79C37"/>
    <w:rsid w:val="24E80FAC"/>
    <w:rsid w:val="24E857D5"/>
    <w:rsid w:val="24E8A2CA"/>
    <w:rsid w:val="24E936A3"/>
    <w:rsid w:val="24EABCD0"/>
    <w:rsid w:val="24EB7E8C"/>
    <w:rsid w:val="24EC0A7E"/>
    <w:rsid w:val="24ECD841"/>
    <w:rsid w:val="24EE6ADC"/>
    <w:rsid w:val="24EF049B"/>
    <w:rsid w:val="24EF13A5"/>
    <w:rsid w:val="24F05618"/>
    <w:rsid w:val="24F1004A"/>
    <w:rsid w:val="24F2C277"/>
    <w:rsid w:val="24F34473"/>
    <w:rsid w:val="24F3C6DF"/>
    <w:rsid w:val="24F3F296"/>
    <w:rsid w:val="24F54ACE"/>
    <w:rsid w:val="24F8DD30"/>
    <w:rsid w:val="24FAD5AE"/>
    <w:rsid w:val="24FAEC6C"/>
    <w:rsid w:val="24FCCE0D"/>
    <w:rsid w:val="24FD56A1"/>
    <w:rsid w:val="24FDE773"/>
    <w:rsid w:val="24FDF287"/>
    <w:rsid w:val="24FE8879"/>
    <w:rsid w:val="24FEB19E"/>
    <w:rsid w:val="25002A60"/>
    <w:rsid w:val="250244E2"/>
    <w:rsid w:val="25025CED"/>
    <w:rsid w:val="2503722E"/>
    <w:rsid w:val="25043199"/>
    <w:rsid w:val="2507A64A"/>
    <w:rsid w:val="250A2B66"/>
    <w:rsid w:val="250A8A8F"/>
    <w:rsid w:val="250AE3D9"/>
    <w:rsid w:val="250C88BC"/>
    <w:rsid w:val="250F5E93"/>
    <w:rsid w:val="250F8DE9"/>
    <w:rsid w:val="250F985D"/>
    <w:rsid w:val="250FCB73"/>
    <w:rsid w:val="25102B54"/>
    <w:rsid w:val="2511199B"/>
    <w:rsid w:val="2512087F"/>
    <w:rsid w:val="2512FF7E"/>
    <w:rsid w:val="251307DE"/>
    <w:rsid w:val="25137F25"/>
    <w:rsid w:val="2514FA34"/>
    <w:rsid w:val="251595B6"/>
    <w:rsid w:val="2515FE85"/>
    <w:rsid w:val="2516154C"/>
    <w:rsid w:val="25172B7C"/>
    <w:rsid w:val="2517EE1D"/>
    <w:rsid w:val="251840A3"/>
    <w:rsid w:val="251B5692"/>
    <w:rsid w:val="251CEE58"/>
    <w:rsid w:val="251E73D4"/>
    <w:rsid w:val="251F8C33"/>
    <w:rsid w:val="25206406"/>
    <w:rsid w:val="2520C549"/>
    <w:rsid w:val="25212678"/>
    <w:rsid w:val="25220661"/>
    <w:rsid w:val="2522636A"/>
    <w:rsid w:val="252381E9"/>
    <w:rsid w:val="2523FC88"/>
    <w:rsid w:val="25240B14"/>
    <w:rsid w:val="2525A2F6"/>
    <w:rsid w:val="2525A4DB"/>
    <w:rsid w:val="25261BE3"/>
    <w:rsid w:val="25267B9B"/>
    <w:rsid w:val="25281312"/>
    <w:rsid w:val="2528B2BD"/>
    <w:rsid w:val="252CABCB"/>
    <w:rsid w:val="252D7FDF"/>
    <w:rsid w:val="252E4518"/>
    <w:rsid w:val="252E9042"/>
    <w:rsid w:val="2530E6EA"/>
    <w:rsid w:val="25330CBC"/>
    <w:rsid w:val="25333AE0"/>
    <w:rsid w:val="25347FF3"/>
    <w:rsid w:val="25349CFD"/>
    <w:rsid w:val="2534F4C1"/>
    <w:rsid w:val="25368C55"/>
    <w:rsid w:val="25389D35"/>
    <w:rsid w:val="253B6871"/>
    <w:rsid w:val="253CC4A1"/>
    <w:rsid w:val="253F8814"/>
    <w:rsid w:val="253FC591"/>
    <w:rsid w:val="25406A62"/>
    <w:rsid w:val="2543CF9E"/>
    <w:rsid w:val="25454EE5"/>
    <w:rsid w:val="2547FFC9"/>
    <w:rsid w:val="254888F0"/>
    <w:rsid w:val="254955CB"/>
    <w:rsid w:val="254BBD74"/>
    <w:rsid w:val="254C2D88"/>
    <w:rsid w:val="254CF5F1"/>
    <w:rsid w:val="254E5BAB"/>
    <w:rsid w:val="254E6075"/>
    <w:rsid w:val="254E94D5"/>
    <w:rsid w:val="254F96B1"/>
    <w:rsid w:val="254FE26F"/>
    <w:rsid w:val="25503FAF"/>
    <w:rsid w:val="25540CE8"/>
    <w:rsid w:val="25542A74"/>
    <w:rsid w:val="25543A2F"/>
    <w:rsid w:val="2555ADB1"/>
    <w:rsid w:val="25560C69"/>
    <w:rsid w:val="2557CBEF"/>
    <w:rsid w:val="2559512D"/>
    <w:rsid w:val="2559B2C5"/>
    <w:rsid w:val="255A2060"/>
    <w:rsid w:val="255A9453"/>
    <w:rsid w:val="255B4B8C"/>
    <w:rsid w:val="255C0785"/>
    <w:rsid w:val="255CB3DB"/>
    <w:rsid w:val="255DCDD1"/>
    <w:rsid w:val="255F20F6"/>
    <w:rsid w:val="256085F8"/>
    <w:rsid w:val="2560C73B"/>
    <w:rsid w:val="25617FC6"/>
    <w:rsid w:val="256341FB"/>
    <w:rsid w:val="25638E7D"/>
    <w:rsid w:val="2563D2DC"/>
    <w:rsid w:val="2564A8EF"/>
    <w:rsid w:val="256528EB"/>
    <w:rsid w:val="25659AC1"/>
    <w:rsid w:val="256759F8"/>
    <w:rsid w:val="2567E0C0"/>
    <w:rsid w:val="256A3DD0"/>
    <w:rsid w:val="256ADEB6"/>
    <w:rsid w:val="256AF5BC"/>
    <w:rsid w:val="256C27CA"/>
    <w:rsid w:val="256C646A"/>
    <w:rsid w:val="256D39A5"/>
    <w:rsid w:val="256D7B8C"/>
    <w:rsid w:val="2570C0B9"/>
    <w:rsid w:val="257121A5"/>
    <w:rsid w:val="2572009C"/>
    <w:rsid w:val="257581BF"/>
    <w:rsid w:val="2577E492"/>
    <w:rsid w:val="2577F2C0"/>
    <w:rsid w:val="25787382"/>
    <w:rsid w:val="257ACAE7"/>
    <w:rsid w:val="257B09E1"/>
    <w:rsid w:val="257BA59C"/>
    <w:rsid w:val="257BF9E6"/>
    <w:rsid w:val="257C98A5"/>
    <w:rsid w:val="257CA775"/>
    <w:rsid w:val="257D9D34"/>
    <w:rsid w:val="25803AFB"/>
    <w:rsid w:val="258133BD"/>
    <w:rsid w:val="2581C0B4"/>
    <w:rsid w:val="258228A2"/>
    <w:rsid w:val="2582AF2B"/>
    <w:rsid w:val="2582C358"/>
    <w:rsid w:val="2582EE95"/>
    <w:rsid w:val="25846B61"/>
    <w:rsid w:val="25851C17"/>
    <w:rsid w:val="25859D7E"/>
    <w:rsid w:val="2586A060"/>
    <w:rsid w:val="25885166"/>
    <w:rsid w:val="2588538D"/>
    <w:rsid w:val="258AB159"/>
    <w:rsid w:val="258CC002"/>
    <w:rsid w:val="258E1191"/>
    <w:rsid w:val="258F4B16"/>
    <w:rsid w:val="25912956"/>
    <w:rsid w:val="25981A72"/>
    <w:rsid w:val="25997DA6"/>
    <w:rsid w:val="259A4C5C"/>
    <w:rsid w:val="259AD060"/>
    <w:rsid w:val="259B4FED"/>
    <w:rsid w:val="259BE839"/>
    <w:rsid w:val="259C08CE"/>
    <w:rsid w:val="259DA2D7"/>
    <w:rsid w:val="259EA9CE"/>
    <w:rsid w:val="259FB88C"/>
    <w:rsid w:val="25A03D0C"/>
    <w:rsid w:val="25A05014"/>
    <w:rsid w:val="25A0F3C3"/>
    <w:rsid w:val="25A4976F"/>
    <w:rsid w:val="25A4B520"/>
    <w:rsid w:val="25A58AD7"/>
    <w:rsid w:val="25A58D9F"/>
    <w:rsid w:val="25A5B273"/>
    <w:rsid w:val="25A629D9"/>
    <w:rsid w:val="25A833B4"/>
    <w:rsid w:val="25A85E59"/>
    <w:rsid w:val="25ACD96A"/>
    <w:rsid w:val="25AE3FC9"/>
    <w:rsid w:val="25AFA778"/>
    <w:rsid w:val="25B03933"/>
    <w:rsid w:val="25B04EFB"/>
    <w:rsid w:val="25B0CABC"/>
    <w:rsid w:val="25B1067A"/>
    <w:rsid w:val="25B24096"/>
    <w:rsid w:val="25B337BC"/>
    <w:rsid w:val="25B3F77D"/>
    <w:rsid w:val="25B4A5FD"/>
    <w:rsid w:val="25B4A745"/>
    <w:rsid w:val="25B56457"/>
    <w:rsid w:val="25B57334"/>
    <w:rsid w:val="25B5FD9A"/>
    <w:rsid w:val="25B8AEF1"/>
    <w:rsid w:val="25B9A523"/>
    <w:rsid w:val="25BA621A"/>
    <w:rsid w:val="25BC15A6"/>
    <w:rsid w:val="25BCD4E9"/>
    <w:rsid w:val="25BCF548"/>
    <w:rsid w:val="25BD5913"/>
    <w:rsid w:val="25BEC3A9"/>
    <w:rsid w:val="25BF2A51"/>
    <w:rsid w:val="25BF68CB"/>
    <w:rsid w:val="25C136A3"/>
    <w:rsid w:val="25C1B31B"/>
    <w:rsid w:val="25C359F3"/>
    <w:rsid w:val="25C396A9"/>
    <w:rsid w:val="25C3C64F"/>
    <w:rsid w:val="25C53243"/>
    <w:rsid w:val="25C59E97"/>
    <w:rsid w:val="25C72F78"/>
    <w:rsid w:val="25C73449"/>
    <w:rsid w:val="25C9EB9A"/>
    <w:rsid w:val="25CC0EDE"/>
    <w:rsid w:val="25CD7240"/>
    <w:rsid w:val="25CDD5C6"/>
    <w:rsid w:val="25D0A5F3"/>
    <w:rsid w:val="25D125EB"/>
    <w:rsid w:val="25D12C4E"/>
    <w:rsid w:val="25D134D4"/>
    <w:rsid w:val="25D18E78"/>
    <w:rsid w:val="25D1BDCD"/>
    <w:rsid w:val="25D1C1A2"/>
    <w:rsid w:val="25D221A5"/>
    <w:rsid w:val="25D2BF8A"/>
    <w:rsid w:val="25D316DB"/>
    <w:rsid w:val="25D47980"/>
    <w:rsid w:val="25D69A39"/>
    <w:rsid w:val="25D76542"/>
    <w:rsid w:val="25D795F3"/>
    <w:rsid w:val="25D80BD9"/>
    <w:rsid w:val="25D84E12"/>
    <w:rsid w:val="25D8E6F8"/>
    <w:rsid w:val="25DAF759"/>
    <w:rsid w:val="25DB743F"/>
    <w:rsid w:val="25DDC9A1"/>
    <w:rsid w:val="25DDCE63"/>
    <w:rsid w:val="25DE3CE2"/>
    <w:rsid w:val="25DECD38"/>
    <w:rsid w:val="25E0C9DD"/>
    <w:rsid w:val="25E10302"/>
    <w:rsid w:val="25E106B9"/>
    <w:rsid w:val="25E11045"/>
    <w:rsid w:val="25E21A0B"/>
    <w:rsid w:val="25E27941"/>
    <w:rsid w:val="25E460B9"/>
    <w:rsid w:val="25E4922B"/>
    <w:rsid w:val="25E6A36B"/>
    <w:rsid w:val="25E6D239"/>
    <w:rsid w:val="25E7C5C8"/>
    <w:rsid w:val="25E91AC3"/>
    <w:rsid w:val="25EB183A"/>
    <w:rsid w:val="25EB4802"/>
    <w:rsid w:val="25EB8430"/>
    <w:rsid w:val="25ED8A95"/>
    <w:rsid w:val="25EE87ED"/>
    <w:rsid w:val="25EEAF02"/>
    <w:rsid w:val="25F111AF"/>
    <w:rsid w:val="25F19814"/>
    <w:rsid w:val="25F2B432"/>
    <w:rsid w:val="25F35AEC"/>
    <w:rsid w:val="25F3F2B8"/>
    <w:rsid w:val="25F6E0D9"/>
    <w:rsid w:val="25F72BCF"/>
    <w:rsid w:val="25FC79D8"/>
    <w:rsid w:val="25FD2A0F"/>
    <w:rsid w:val="25FDCD7F"/>
    <w:rsid w:val="25FE8563"/>
    <w:rsid w:val="2601A554"/>
    <w:rsid w:val="26027CB8"/>
    <w:rsid w:val="2602ADAD"/>
    <w:rsid w:val="26047000"/>
    <w:rsid w:val="2604F4C6"/>
    <w:rsid w:val="2606E757"/>
    <w:rsid w:val="26086D08"/>
    <w:rsid w:val="26091AB8"/>
    <w:rsid w:val="26092C90"/>
    <w:rsid w:val="260A2CE5"/>
    <w:rsid w:val="260A5265"/>
    <w:rsid w:val="260AE1B0"/>
    <w:rsid w:val="260B1700"/>
    <w:rsid w:val="260B7BE3"/>
    <w:rsid w:val="260CDA24"/>
    <w:rsid w:val="260D1B75"/>
    <w:rsid w:val="260DDC58"/>
    <w:rsid w:val="260F75AF"/>
    <w:rsid w:val="260F9A55"/>
    <w:rsid w:val="2610A21C"/>
    <w:rsid w:val="2610A96C"/>
    <w:rsid w:val="2611F4FE"/>
    <w:rsid w:val="2613925C"/>
    <w:rsid w:val="2613AAD4"/>
    <w:rsid w:val="2614D7CD"/>
    <w:rsid w:val="2615ADB9"/>
    <w:rsid w:val="2615F2E5"/>
    <w:rsid w:val="261619D9"/>
    <w:rsid w:val="2618B2EE"/>
    <w:rsid w:val="2619ADBB"/>
    <w:rsid w:val="261A1929"/>
    <w:rsid w:val="261C86E4"/>
    <w:rsid w:val="261DC9A6"/>
    <w:rsid w:val="261E4B02"/>
    <w:rsid w:val="261F78B9"/>
    <w:rsid w:val="261FA8D3"/>
    <w:rsid w:val="261FBBB3"/>
    <w:rsid w:val="262006D3"/>
    <w:rsid w:val="26219862"/>
    <w:rsid w:val="2621DD1B"/>
    <w:rsid w:val="2621DDC8"/>
    <w:rsid w:val="2622813F"/>
    <w:rsid w:val="2623AC7C"/>
    <w:rsid w:val="2623D859"/>
    <w:rsid w:val="2624B44A"/>
    <w:rsid w:val="2625057A"/>
    <w:rsid w:val="26251752"/>
    <w:rsid w:val="26256DD5"/>
    <w:rsid w:val="26257713"/>
    <w:rsid w:val="26269B2E"/>
    <w:rsid w:val="262A3CEB"/>
    <w:rsid w:val="262B09CE"/>
    <w:rsid w:val="262D1F30"/>
    <w:rsid w:val="262E5926"/>
    <w:rsid w:val="262EC707"/>
    <w:rsid w:val="262F568A"/>
    <w:rsid w:val="26301C0E"/>
    <w:rsid w:val="2630319F"/>
    <w:rsid w:val="263039C0"/>
    <w:rsid w:val="26312DBB"/>
    <w:rsid w:val="263224A4"/>
    <w:rsid w:val="263276FD"/>
    <w:rsid w:val="2632D384"/>
    <w:rsid w:val="263305A7"/>
    <w:rsid w:val="263377E2"/>
    <w:rsid w:val="2633BC06"/>
    <w:rsid w:val="26377903"/>
    <w:rsid w:val="26389B35"/>
    <w:rsid w:val="2639BBE5"/>
    <w:rsid w:val="263A0904"/>
    <w:rsid w:val="263A4A57"/>
    <w:rsid w:val="263B18E6"/>
    <w:rsid w:val="263C6411"/>
    <w:rsid w:val="263C999F"/>
    <w:rsid w:val="263DD886"/>
    <w:rsid w:val="263ED693"/>
    <w:rsid w:val="263F2045"/>
    <w:rsid w:val="263F7F28"/>
    <w:rsid w:val="264206D1"/>
    <w:rsid w:val="264350C1"/>
    <w:rsid w:val="2643A96C"/>
    <w:rsid w:val="26455727"/>
    <w:rsid w:val="26461AB9"/>
    <w:rsid w:val="26478EC0"/>
    <w:rsid w:val="264801EE"/>
    <w:rsid w:val="264A9167"/>
    <w:rsid w:val="264ABC5A"/>
    <w:rsid w:val="264CCEA2"/>
    <w:rsid w:val="264E3A96"/>
    <w:rsid w:val="264E912F"/>
    <w:rsid w:val="2654DFAB"/>
    <w:rsid w:val="26562061"/>
    <w:rsid w:val="26576C95"/>
    <w:rsid w:val="2657C899"/>
    <w:rsid w:val="265801CD"/>
    <w:rsid w:val="26590451"/>
    <w:rsid w:val="2659C324"/>
    <w:rsid w:val="265A19A8"/>
    <w:rsid w:val="265A4B85"/>
    <w:rsid w:val="265B4E60"/>
    <w:rsid w:val="265B8A56"/>
    <w:rsid w:val="265BBA7D"/>
    <w:rsid w:val="265C3200"/>
    <w:rsid w:val="265C47FC"/>
    <w:rsid w:val="265C5D8F"/>
    <w:rsid w:val="265E1896"/>
    <w:rsid w:val="26610EC5"/>
    <w:rsid w:val="2661AFC2"/>
    <w:rsid w:val="26626F1D"/>
    <w:rsid w:val="26631ABB"/>
    <w:rsid w:val="2663E7FF"/>
    <w:rsid w:val="2664A9CF"/>
    <w:rsid w:val="2664DCA6"/>
    <w:rsid w:val="26652BDD"/>
    <w:rsid w:val="26658EA0"/>
    <w:rsid w:val="2667D53C"/>
    <w:rsid w:val="26686DBD"/>
    <w:rsid w:val="2669135C"/>
    <w:rsid w:val="266AC856"/>
    <w:rsid w:val="266B07A8"/>
    <w:rsid w:val="266BE95C"/>
    <w:rsid w:val="266DEDE2"/>
    <w:rsid w:val="266EC8D5"/>
    <w:rsid w:val="267002D9"/>
    <w:rsid w:val="26709554"/>
    <w:rsid w:val="2670FBDD"/>
    <w:rsid w:val="2671A250"/>
    <w:rsid w:val="2671FDAC"/>
    <w:rsid w:val="267427B5"/>
    <w:rsid w:val="2674505F"/>
    <w:rsid w:val="267A07DC"/>
    <w:rsid w:val="267B89B6"/>
    <w:rsid w:val="267C4AFF"/>
    <w:rsid w:val="267CCCB7"/>
    <w:rsid w:val="267E3623"/>
    <w:rsid w:val="267FC1F9"/>
    <w:rsid w:val="26825150"/>
    <w:rsid w:val="26825EE7"/>
    <w:rsid w:val="2683AAF6"/>
    <w:rsid w:val="268570B2"/>
    <w:rsid w:val="268606F8"/>
    <w:rsid w:val="26886DC0"/>
    <w:rsid w:val="2689A181"/>
    <w:rsid w:val="2689A2AB"/>
    <w:rsid w:val="268A9811"/>
    <w:rsid w:val="268AAA1C"/>
    <w:rsid w:val="268B864B"/>
    <w:rsid w:val="268B9244"/>
    <w:rsid w:val="268BA89F"/>
    <w:rsid w:val="268BD2FD"/>
    <w:rsid w:val="268D2B78"/>
    <w:rsid w:val="268DFE9C"/>
    <w:rsid w:val="268E5BE5"/>
    <w:rsid w:val="268F6DC0"/>
    <w:rsid w:val="2690110A"/>
    <w:rsid w:val="26908B5E"/>
    <w:rsid w:val="2690F4C0"/>
    <w:rsid w:val="26914498"/>
    <w:rsid w:val="269270F2"/>
    <w:rsid w:val="2693FE28"/>
    <w:rsid w:val="26951EE3"/>
    <w:rsid w:val="26962C10"/>
    <w:rsid w:val="2696EC47"/>
    <w:rsid w:val="26998DAC"/>
    <w:rsid w:val="2699D1ED"/>
    <w:rsid w:val="269B120E"/>
    <w:rsid w:val="269BC892"/>
    <w:rsid w:val="269C2F7C"/>
    <w:rsid w:val="269C4A29"/>
    <w:rsid w:val="26A08843"/>
    <w:rsid w:val="26A2C200"/>
    <w:rsid w:val="26A3F8F7"/>
    <w:rsid w:val="26A54AD8"/>
    <w:rsid w:val="26A55EF9"/>
    <w:rsid w:val="26A6C057"/>
    <w:rsid w:val="26A8D1E0"/>
    <w:rsid w:val="26A95625"/>
    <w:rsid w:val="26A9C774"/>
    <w:rsid w:val="26AB746E"/>
    <w:rsid w:val="26AC947B"/>
    <w:rsid w:val="26AD2D07"/>
    <w:rsid w:val="26AD374F"/>
    <w:rsid w:val="26B01A43"/>
    <w:rsid w:val="26B06A69"/>
    <w:rsid w:val="26B0C12C"/>
    <w:rsid w:val="26B17ED1"/>
    <w:rsid w:val="26B18481"/>
    <w:rsid w:val="26B1B64D"/>
    <w:rsid w:val="26B23FD9"/>
    <w:rsid w:val="26B33BE4"/>
    <w:rsid w:val="26B4443C"/>
    <w:rsid w:val="26B48872"/>
    <w:rsid w:val="26B52714"/>
    <w:rsid w:val="26B5D2A5"/>
    <w:rsid w:val="26B5E764"/>
    <w:rsid w:val="26B5F009"/>
    <w:rsid w:val="26B74BE2"/>
    <w:rsid w:val="26B7C2DB"/>
    <w:rsid w:val="26B7D0DD"/>
    <w:rsid w:val="26B9A0B6"/>
    <w:rsid w:val="26BD0B48"/>
    <w:rsid w:val="26BDF390"/>
    <w:rsid w:val="26BE8615"/>
    <w:rsid w:val="26C03F9F"/>
    <w:rsid w:val="26C04C6E"/>
    <w:rsid w:val="26C06E26"/>
    <w:rsid w:val="26C17F4C"/>
    <w:rsid w:val="26C2CCF8"/>
    <w:rsid w:val="26C4B314"/>
    <w:rsid w:val="26C5D13A"/>
    <w:rsid w:val="26C69809"/>
    <w:rsid w:val="26C6E3AF"/>
    <w:rsid w:val="26C8347D"/>
    <w:rsid w:val="26CB114F"/>
    <w:rsid w:val="26CB6897"/>
    <w:rsid w:val="26CC82EE"/>
    <w:rsid w:val="26CCA859"/>
    <w:rsid w:val="26CCA87D"/>
    <w:rsid w:val="26CD2CD7"/>
    <w:rsid w:val="26CD890D"/>
    <w:rsid w:val="26CDB16E"/>
    <w:rsid w:val="26CE5B5D"/>
    <w:rsid w:val="26CEACB6"/>
    <w:rsid w:val="26CEC749"/>
    <w:rsid w:val="26CFEBB3"/>
    <w:rsid w:val="26D07791"/>
    <w:rsid w:val="26D126D2"/>
    <w:rsid w:val="26D18073"/>
    <w:rsid w:val="26D252E8"/>
    <w:rsid w:val="26D257FC"/>
    <w:rsid w:val="26D273AB"/>
    <w:rsid w:val="26D2E340"/>
    <w:rsid w:val="26D350D9"/>
    <w:rsid w:val="26D5E89A"/>
    <w:rsid w:val="26D7E808"/>
    <w:rsid w:val="26D8F439"/>
    <w:rsid w:val="26D9CA11"/>
    <w:rsid w:val="26DB0BA3"/>
    <w:rsid w:val="26DC371C"/>
    <w:rsid w:val="26DC3FE4"/>
    <w:rsid w:val="26DC6722"/>
    <w:rsid w:val="26DDE9DE"/>
    <w:rsid w:val="26DF1F79"/>
    <w:rsid w:val="26DF9370"/>
    <w:rsid w:val="26DFA767"/>
    <w:rsid w:val="26E07D88"/>
    <w:rsid w:val="26E110F7"/>
    <w:rsid w:val="26E13A4E"/>
    <w:rsid w:val="26E1C5B2"/>
    <w:rsid w:val="26E281FB"/>
    <w:rsid w:val="26E3816C"/>
    <w:rsid w:val="26E4E456"/>
    <w:rsid w:val="26E4FFFE"/>
    <w:rsid w:val="26E5179D"/>
    <w:rsid w:val="26E600B2"/>
    <w:rsid w:val="26EA6CC3"/>
    <w:rsid w:val="26EAF002"/>
    <w:rsid w:val="26EB0643"/>
    <w:rsid w:val="26EC5852"/>
    <w:rsid w:val="26EDA43C"/>
    <w:rsid w:val="26EDBDA2"/>
    <w:rsid w:val="26EE9F8F"/>
    <w:rsid w:val="26EF1B9C"/>
    <w:rsid w:val="26EFA4BA"/>
    <w:rsid w:val="26F0B6C6"/>
    <w:rsid w:val="26F1CE5E"/>
    <w:rsid w:val="26F33F44"/>
    <w:rsid w:val="26F38457"/>
    <w:rsid w:val="26F4CDC4"/>
    <w:rsid w:val="26F6750C"/>
    <w:rsid w:val="26F6C01D"/>
    <w:rsid w:val="26F73FCD"/>
    <w:rsid w:val="26F84137"/>
    <w:rsid w:val="26F94FE5"/>
    <w:rsid w:val="26F9B43E"/>
    <w:rsid w:val="26F9C222"/>
    <w:rsid w:val="26FD0193"/>
    <w:rsid w:val="26FDA887"/>
    <w:rsid w:val="26FDAA8C"/>
    <w:rsid w:val="26FE837F"/>
    <w:rsid w:val="26FFA4BB"/>
    <w:rsid w:val="26FFDCF9"/>
    <w:rsid w:val="270071FD"/>
    <w:rsid w:val="27012DC0"/>
    <w:rsid w:val="2701D786"/>
    <w:rsid w:val="2703C2FD"/>
    <w:rsid w:val="2703D32B"/>
    <w:rsid w:val="2706DC7E"/>
    <w:rsid w:val="27075B77"/>
    <w:rsid w:val="270865E6"/>
    <w:rsid w:val="27095C23"/>
    <w:rsid w:val="270A1466"/>
    <w:rsid w:val="270AEE04"/>
    <w:rsid w:val="270B5D46"/>
    <w:rsid w:val="270BC394"/>
    <w:rsid w:val="270BE662"/>
    <w:rsid w:val="270C5703"/>
    <w:rsid w:val="270CB500"/>
    <w:rsid w:val="270E71E3"/>
    <w:rsid w:val="270ED9E0"/>
    <w:rsid w:val="27103D8D"/>
    <w:rsid w:val="2710673A"/>
    <w:rsid w:val="271185FB"/>
    <w:rsid w:val="2711DFED"/>
    <w:rsid w:val="2712148B"/>
    <w:rsid w:val="2712E0AB"/>
    <w:rsid w:val="27132DF3"/>
    <w:rsid w:val="2713D7A2"/>
    <w:rsid w:val="27143CDF"/>
    <w:rsid w:val="27144492"/>
    <w:rsid w:val="271492CA"/>
    <w:rsid w:val="271517D2"/>
    <w:rsid w:val="271550C6"/>
    <w:rsid w:val="271611FA"/>
    <w:rsid w:val="27165B26"/>
    <w:rsid w:val="27179DBB"/>
    <w:rsid w:val="2717CA65"/>
    <w:rsid w:val="2717F211"/>
    <w:rsid w:val="2718941D"/>
    <w:rsid w:val="2719E2A1"/>
    <w:rsid w:val="271A1CFA"/>
    <w:rsid w:val="271B6B33"/>
    <w:rsid w:val="271C5AFD"/>
    <w:rsid w:val="271CB441"/>
    <w:rsid w:val="271CE78F"/>
    <w:rsid w:val="271D58DC"/>
    <w:rsid w:val="271E23C9"/>
    <w:rsid w:val="271E44EF"/>
    <w:rsid w:val="271E812C"/>
    <w:rsid w:val="271EF9D9"/>
    <w:rsid w:val="271F0628"/>
    <w:rsid w:val="271F227C"/>
    <w:rsid w:val="271FB82A"/>
    <w:rsid w:val="27222187"/>
    <w:rsid w:val="2724923A"/>
    <w:rsid w:val="27254011"/>
    <w:rsid w:val="27264FD9"/>
    <w:rsid w:val="27273B78"/>
    <w:rsid w:val="2727C88B"/>
    <w:rsid w:val="272A4C13"/>
    <w:rsid w:val="272A91DE"/>
    <w:rsid w:val="272BE0A1"/>
    <w:rsid w:val="272D8BFB"/>
    <w:rsid w:val="272E6790"/>
    <w:rsid w:val="27309789"/>
    <w:rsid w:val="2730FE8F"/>
    <w:rsid w:val="27314907"/>
    <w:rsid w:val="2732083A"/>
    <w:rsid w:val="2732348B"/>
    <w:rsid w:val="2732A048"/>
    <w:rsid w:val="2732ECFA"/>
    <w:rsid w:val="273374BE"/>
    <w:rsid w:val="27337502"/>
    <w:rsid w:val="273568A2"/>
    <w:rsid w:val="2738027E"/>
    <w:rsid w:val="2738481F"/>
    <w:rsid w:val="27389CCA"/>
    <w:rsid w:val="2739069F"/>
    <w:rsid w:val="2739A78C"/>
    <w:rsid w:val="273A0596"/>
    <w:rsid w:val="273A6B9A"/>
    <w:rsid w:val="273A91B2"/>
    <w:rsid w:val="273B1B1D"/>
    <w:rsid w:val="273B623B"/>
    <w:rsid w:val="273C8F92"/>
    <w:rsid w:val="273D8511"/>
    <w:rsid w:val="273F269F"/>
    <w:rsid w:val="27403273"/>
    <w:rsid w:val="2741DDAA"/>
    <w:rsid w:val="27432F95"/>
    <w:rsid w:val="27433364"/>
    <w:rsid w:val="2743E491"/>
    <w:rsid w:val="27445453"/>
    <w:rsid w:val="2745B627"/>
    <w:rsid w:val="27465F4E"/>
    <w:rsid w:val="27481868"/>
    <w:rsid w:val="2749170C"/>
    <w:rsid w:val="274A1522"/>
    <w:rsid w:val="274B111C"/>
    <w:rsid w:val="274B6B5B"/>
    <w:rsid w:val="274B853D"/>
    <w:rsid w:val="274BE566"/>
    <w:rsid w:val="274D3AFA"/>
    <w:rsid w:val="274D6534"/>
    <w:rsid w:val="2750FFDE"/>
    <w:rsid w:val="27523FA3"/>
    <w:rsid w:val="27535DD4"/>
    <w:rsid w:val="27555DCD"/>
    <w:rsid w:val="2755D338"/>
    <w:rsid w:val="2757DE68"/>
    <w:rsid w:val="275835B5"/>
    <w:rsid w:val="275B4801"/>
    <w:rsid w:val="275C5263"/>
    <w:rsid w:val="275C94E6"/>
    <w:rsid w:val="275D0FF6"/>
    <w:rsid w:val="275F0B9F"/>
    <w:rsid w:val="275F5A66"/>
    <w:rsid w:val="275F7A26"/>
    <w:rsid w:val="275FF323"/>
    <w:rsid w:val="2760D4A7"/>
    <w:rsid w:val="276138B8"/>
    <w:rsid w:val="2761E267"/>
    <w:rsid w:val="2762CEC9"/>
    <w:rsid w:val="2762FC01"/>
    <w:rsid w:val="27640C6C"/>
    <w:rsid w:val="27672440"/>
    <w:rsid w:val="276949D6"/>
    <w:rsid w:val="276B7642"/>
    <w:rsid w:val="276D99A4"/>
    <w:rsid w:val="276EF0B0"/>
    <w:rsid w:val="27711628"/>
    <w:rsid w:val="277175DC"/>
    <w:rsid w:val="2771F3EB"/>
    <w:rsid w:val="2773B5F3"/>
    <w:rsid w:val="2777D4BB"/>
    <w:rsid w:val="2778FB49"/>
    <w:rsid w:val="277A00E0"/>
    <w:rsid w:val="277A493D"/>
    <w:rsid w:val="277B628A"/>
    <w:rsid w:val="277BDD41"/>
    <w:rsid w:val="277C0F72"/>
    <w:rsid w:val="277C706F"/>
    <w:rsid w:val="277CD0E7"/>
    <w:rsid w:val="277CEAB0"/>
    <w:rsid w:val="277D9DAC"/>
    <w:rsid w:val="27810DA1"/>
    <w:rsid w:val="2781838A"/>
    <w:rsid w:val="2781D781"/>
    <w:rsid w:val="2781F2B3"/>
    <w:rsid w:val="278247C5"/>
    <w:rsid w:val="27832775"/>
    <w:rsid w:val="27832881"/>
    <w:rsid w:val="27849E33"/>
    <w:rsid w:val="2784EE25"/>
    <w:rsid w:val="278521E1"/>
    <w:rsid w:val="278546A8"/>
    <w:rsid w:val="278571E8"/>
    <w:rsid w:val="27858DB9"/>
    <w:rsid w:val="27865896"/>
    <w:rsid w:val="27866756"/>
    <w:rsid w:val="2787EB6B"/>
    <w:rsid w:val="278E838D"/>
    <w:rsid w:val="278EE77C"/>
    <w:rsid w:val="278FB549"/>
    <w:rsid w:val="27901C18"/>
    <w:rsid w:val="27928FA0"/>
    <w:rsid w:val="2795048D"/>
    <w:rsid w:val="27957F8C"/>
    <w:rsid w:val="27969E07"/>
    <w:rsid w:val="2798D211"/>
    <w:rsid w:val="2798EFEB"/>
    <w:rsid w:val="27998065"/>
    <w:rsid w:val="279A83BD"/>
    <w:rsid w:val="279BDDB6"/>
    <w:rsid w:val="279C8D41"/>
    <w:rsid w:val="279CFBB9"/>
    <w:rsid w:val="279DF547"/>
    <w:rsid w:val="279E0C85"/>
    <w:rsid w:val="279F3F2E"/>
    <w:rsid w:val="27A01C5F"/>
    <w:rsid w:val="27A2474B"/>
    <w:rsid w:val="27A3983A"/>
    <w:rsid w:val="27A3DBAF"/>
    <w:rsid w:val="27A5F24C"/>
    <w:rsid w:val="27A80B64"/>
    <w:rsid w:val="27AA22F9"/>
    <w:rsid w:val="27AB27BA"/>
    <w:rsid w:val="27ACFDA2"/>
    <w:rsid w:val="27AEF058"/>
    <w:rsid w:val="27B01670"/>
    <w:rsid w:val="27B34F05"/>
    <w:rsid w:val="27B485AC"/>
    <w:rsid w:val="27B6AD62"/>
    <w:rsid w:val="27B72974"/>
    <w:rsid w:val="27B7C5E0"/>
    <w:rsid w:val="27B8D9A2"/>
    <w:rsid w:val="27B94ACE"/>
    <w:rsid w:val="27BC9FD3"/>
    <w:rsid w:val="27BCC549"/>
    <w:rsid w:val="27C090C1"/>
    <w:rsid w:val="27C10F5D"/>
    <w:rsid w:val="27C2088B"/>
    <w:rsid w:val="27C2F2F4"/>
    <w:rsid w:val="27C6FEAC"/>
    <w:rsid w:val="27C790FA"/>
    <w:rsid w:val="27C9CF1A"/>
    <w:rsid w:val="27CBA6FA"/>
    <w:rsid w:val="27CDB2FC"/>
    <w:rsid w:val="27CDCD0E"/>
    <w:rsid w:val="27CF57CA"/>
    <w:rsid w:val="27CF75D4"/>
    <w:rsid w:val="27CFC79D"/>
    <w:rsid w:val="27D173A0"/>
    <w:rsid w:val="27D4E921"/>
    <w:rsid w:val="27D5639C"/>
    <w:rsid w:val="27D676CC"/>
    <w:rsid w:val="27DA4A26"/>
    <w:rsid w:val="27DB5A8A"/>
    <w:rsid w:val="27DCB06C"/>
    <w:rsid w:val="27DFCFFE"/>
    <w:rsid w:val="27E118F1"/>
    <w:rsid w:val="27E15C71"/>
    <w:rsid w:val="27E2CA99"/>
    <w:rsid w:val="27E3A6CF"/>
    <w:rsid w:val="27E4AED7"/>
    <w:rsid w:val="27E56A21"/>
    <w:rsid w:val="27E5CFB7"/>
    <w:rsid w:val="27EA865C"/>
    <w:rsid w:val="27EB46A1"/>
    <w:rsid w:val="27EB4C96"/>
    <w:rsid w:val="27EC8A3B"/>
    <w:rsid w:val="27EE3D8F"/>
    <w:rsid w:val="27EF2DF0"/>
    <w:rsid w:val="27EF54D3"/>
    <w:rsid w:val="27EFB0E4"/>
    <w:rsid w:val="27EFE9C4"/>
    <w:rsid w:val="27EFFC9B"/>
    <w:rsid w:val="27F0206B"/>
    <w:rsid w:val="27F03979"/>
    <w:rsid w:val="27F1EDF8"/>
    <w:rsid w:val="27F274AF"/>
    <w:rsid w:val="27F5C2BC"/>
    <w:rsid w:val="27F7494F"/>
    <w:rsid w:val="27F903FA"/>
    <w:rsid w:val="27F929C7"/>
    <w:rsid w:val="27FA65D3"/>
    <w:rsid w:val="27FA97E2"/>
    <w:rsid w:val="27FAD8C4"/>
    <w:rsid w:val="27FB113F"/>
    <w:rsid w:val="27FBD941"/>
    <w:rsid w:val="27FCE5AC"/>
    <w:rsid w:val="27FE52AD"/>
    <w:rsid w:val="27FEA828"/>
    <w:rsid w:val="27FEB8FC"/>
    <w:rsid w:val="27FF9AF3"/>
    <w:rsid w:val="28016684"/>
    <w:rsid w:val="280361C0"/>
    <w:rsid w:val="2804AD3E"/>
    <w:rsid w:val="2804E577"/>
    <w:rsid w:val="280814C9"/>
    <w:rsid w:val="28095CC7"/>
    <w:rsid w:val="2809A035"/>
    <w:rsid w:val="280D224C"/>
    <w:rsid w:val="280D3ABE"/>
    <w:rsid w:val="280F3781"/>
    <w:rsid w:val="280F6980"/>
    <w:rsid w:val="28107A72"/>
    <w:rsid w:val="28124416"/>
    <w:rsid w:val="2815373C"/>
    <w:rsid w:val="2818840F"/>
    <w:rsid w:val="28199183"/>
    <w:rsid w:val="281991B2"/>
    <w:rsid w:val="281BA890"/>
    <w:rsid w:val="281CD313"/>
    <w:rsid w:val="281CDDAA"/>
    <w:rsid w:val="281D9C25"/>
    <w:rsid w:val="281ED8C8"/>
    <w:rsid w:val="281EDE20"/>
    <w:rsid w:val="28238C2E"/>
    <w:rsid w:val="2823E9E3"/>
    <w:rsid w:val="2824765C"/>
    <w:rsid w:val="2824A0C0"/>
    <w:rsid w:val="2824D18E"/>
    <w:rsid w:val="282569B0"/>
    <w:rsid w:val="28266055"/>
    <w:rsid w:val="2827E92A"/>
    <w:rsid w:val="28297485"/>
    <w:rsid w:val="2829CBB5"/>
    <w:rsid w:val="282ADC28"/>
    <w:rsid w:val="282B7664"/>
    <w:rsid w:val="282BA985"/>
    <w:rsid w:val="282CAEA5"/>
    <w:rsid w:val="282EFDFC"/>
    <w:rsid w:val="283083A3"/>
    <w:rsid w:val="283266E8"/>
    <w:rsid w:val="28329F6B"/>
    <w:rsid w:val="2832C0F5"/>
    <w:rsid w:val="28335BD9"/>
    <w:rsid w:val="2835B77B"/>
    <w:rsid w:val="2836BF59"/>
    <w:rsid w:val="2837923B"/>
    <w:rsid w:val="28381D4D"/>
    <w:rsid w:val="28397EE8"/>
    <w:rsid w:val="283DCAB8"/>
    <w:rsid w:val="283DF374"/>
    <w:rsid w:val="283E2141"/>
    <w:rsid w:val="283F8A30"/>
    <w:rsid w:val="283FDC2B"/>
    <w:rsid w:val="28415F1C"/>
    <w:rsid w:val="2841815C"/>
    <w:rsid w:val="2841AFC9"/>
    <w:rsid w:val="28428FA1"/>
    <w:rsid w:val="2842CC1C"/>
    <w:rsid w:val="2843F117"/>
    <w:rsid w:val="2844EE06"/>
    <w:rsid w:val="2845A709"/>
    <w:rsid w:val="2846198A"/>
    <w:rsid w:val="2846A09D"/>
    <w:rsid w:val="28473BAB"/>
    <w:rsid w:val="28476500"/>
    <w:rsid w:val="2847F655"/>
    <w:rsid w:val="2848F966"/>
    <w:rsid w:val="28497E87"/>
    <w:rsid w:val="284A8CF4"/>
    <w:rsid w:val="284B0BFF"/>
    <w:rsid w:val="284D8C7D"/>
    <w:rsid w:val="284F0225"/>
    <w:rsid w:val="284F7412"/>
    <w:rsid w:val="28506D08"/>
    <w:rsid w:val="2850E98B"/>
    <w:rsid w:val="28510371"/>
    <w:rsid w:val="2851511B"/>
    <w:rsid w:val="28523095"/>
    <w:rsid w:val="2852731E"/>
    <w:rsid w:val="2852FFB5"/>
    <w:rsid w:val="28564409"/>
    <w:rsid w:val="2856BB36"/>
    <w:rsid w:val="2857F1D1"/>
    <w:rsid w:val="2859026D"/>
    <w:rsid w:val="285A47E8"/>
    <w:rsid w:val="285A64B1"/>
    <w:rsid w:val="285C3F4B"/>
    <w:rsid w:val="285DF6B7"/>
    <w:rsid w:val="28602EF3"/>
    <w:rsid w:val="2865A107"/>
    <w:rsid w:val="2866C58D"/>
    <w:rsid w:val="286A7875"/>
    <w:rsid w:val="286B7472"/>
    <w:rsid w:val="286BD311"/>
    <w:rsid w:val="286C3FC4"/>
    <w:rsid w:val="286C8D77"/>
    <w:rsid w:val="286C9717"/>
    <w:rsid w:val="286D49B2"/>
    <w:rsid w:val="286EEE0F"/>
    <w:rsid w:val="286F129E"/>
    <w:rsid w:val="286FF32B"/>
    <w:rsid w:val="28707E1E"/>
    <w:rsid w:val="28729ECF"/>
    <w:rsid w:val="2872CA1E"/>
    <w:rsid w:val="28733DC9"/>
    <w:rsid w:val="28757602"/>
    <w:rsid w:val="28766648"/>
    <w:rsid w:val="287673FE"/>
    <w:rsid w:val="2877F983"/>
    <w:rsid w:val="28797857"/>
    <w:rsid w:val="287B25A4"/>
    <w:rsid w:val="287C614D"/>
    <w:rsid w:val="287CAA56"/>
    <w:rsid w:val="28806824"/>
    <w:rsid w:val="28824011"/>
    <w:rsid w:val="2882A63F"/>
    <w:rsid w:val="28837498"/>
    <w:rsid w:val="288398D3"/>
    <w:rsid w:val="2885A2CA"/>
    <w:rsid w:val="2886C88B"/>
    <w:rsid w:val="28870E41"/>
    <w:rsid w:val="28874943"/>
    <w:rsid w:val="2887AEE0"/>
    <w:rsid w:val="28889805"/>
    <w:rsid w:val="288910CE"/>
    <w:rsid w:val="28896165"/>
    <w:rsid w:val="2889A2B9"/>
    <w:rsid w:val="2889AA8F"/>
    <w:rsid w:val="288A75B4"/>
    <w:rsid w:val="288B0ED4"/>
    <w:rsid w:val="288D4654"/>
    <w:rsid w:val="288E49BA"/>
    <w:rsid w:val="288E8782"/>
    <w:rsid w:val="288FB10E"/>
    <w:rsid w:val="2890DFE6"/>
    <w:rsid w:val="289159F6"/>
    <w:rsid w:val="28920E79"/>
    <w:rsid w:val="28940A27"/>
    <w:rsid w:val="28944B1C"/>
    <w:rsid w:val="2894ED2C"/>
    <w:rsid w:val="28961850"/>
    <w:rsid w:val="2897230A"/>
    <w:rsid w:val="28973936"/>
    <w:rsid w:val="28990FAF"/>
    <w:rsid w:val="2899608A"/>
    <w:rsid w:val="2899800E"/>
    <w:rsid w:val="289AC386"/>
    <w:rsid w:val="289B8323"/>
    <w:rsid w:val="289C1937"/>
    <w:rsid w:val="289C3673"/>
    <w:rsid w:val="289D2192"/>
    <w:rsid w:val="289D4712"/>
    <w:rsid w:val="289E4972"/>
    <w:rsid w:val="289ECBE7"/>
    <w:rsid w:val="289ECCA7"/>
    <w:rsid w:val="289FA02C"/>
    <w:rsid w:val="28A12CD2"/>
    <w:rsid w:val="28A28840"/>
    <w:rsid w:val="28A2FB2D"/>
    <w:rsid w:val="28A320F4"/>
    <w:rsid w:val="28A3BDA6"/>
    <w:rsid w:val="28A3CEF1"/>
    <w:rsid w:val="28A43E16"/>
    <w:rsid w:val="28A4D689"/>
    <w:rsid w:val="28A6116B"/>
    <w:rsid w:val="28A63081"/>
    <w:rsid w:val="28A66780"/>
    <w:rsid w:val="28A7249C"/>
    <w:rsid w:val="28A76E90"/>
    <w:rsid w:val="28A81D25"/>
    <w:rsid w:val="28A8B1BA"/>
    <w:rsid w:val="28A9519D"/>
    <w:rsid w:val="28AA4639"/>
    <w:rsid w:val="28AB9BD8"/>
    <w:rsid w:val="28ABB5CB"/>
    <w:rsid w:val="28AD3591"/>
    <w:rsid w:val="28AD3AE0"/>
    <w:rsid w:val="28AE3EFD"/>
    <w:rsid w:val="28AEC6E5"/>
    <w:rsid w:val="28AF04D4"/>
    <w:rsid w:val="28AFBF8D"/>
    <w:rsid w:val="28B19AA9"/>
    <w:rsid w:val="28B33E41"/>
    <w:rsid w:val="28B3EA1F"/>
    <w:rsid w:val="28B42913"/>
    <w:rsid w:val="28B4A4F1"/>
    <w:rsid w:val="28B4CAD9"/>
    <w:rsid w:val="28B6AF60"/>
    <w:rsid w:val="28B7786B"/>
    <w:rsid w:val="28B903B7"/>
    <w:rsid w:val="28B90F08"/>
    <w:rsid w:val="28B98E6A"/>
    <w:rsid w:val="28BADDF3"/>
    <w:rsid w:val="28BB3ED5"/>
    <w:rsid w:val="28BDA417"/>
    <w:rsid w:val="28BEA582"/>
    <w:rsid w:val="28BEC58C"/>
    <w:rsid w:val="28BF8CA6"/>
    <w:rsid w:val="28BF94F2"/>
    <w:rsid w:val="28BF9958"/>
    <w:rsid w:val="28BFCB5F"/>
    <w:rsid w:val="28C09C55"/>
    <w:rsid w:val="28C09C89"/>
    <w:rsid w:val="28C0D42B"/>
    <w:rsid w:val="28C220CD"/>
    <w:rsid w:val="28C29FE2"/>
    <w:rsid w:val="28C37EA2"/>
    <w:rsid w:val="28C39C32"/>
    <w:rsid w:val="28C5AD0D"/>
    <w:rsid w:val="28C6DD21"/>
    <w:rsid w:val="28C734E9"/>
    <w:rsid w:val="28C79DD1"/>
    <w:rsid w:val="28C8142B"/>
    <w:rsid w:val="28CADFBD"/>
    <w:rsid w:val="28CB34A0"/>
    <w:rsid w:val="28CBAACC"/>
    <w:rsid w:val="28CCE88B"/>
    <w:rsid w:val="28CD6B65"/>
    <w:rsid w:val="28CD9458"/>
    <w:rsid w:val="28CE6EB7"/>
    <w:rsid w:val="28CF90FE"/>
    <w:rsid w:val="28CFE3BB"/>
    <w:rsid w:val="28D1A2C0"/>
    <w:rsid w:val="28D21F52"/>
    <w:rsid w:val="28D278DA"/>
    <w:rsid w:val="28D43503"/>
    <w:rsid w:val="28D5E0E8"/>
    <w:rsid w:val="28D660D7"/>
    <w:rsid w:val="28D6FA0C"/>
    <w:rsid w:val="28D74582"/>
    <w:rsid w:val="28D79558"/>
    <w:rsid w:val="28D81B86"/>
    <w:rsid w:val="28D92C8C"/>
    <w:rsid w:val="28DA7286"/>
    <w:rsid w:val="28DAD6AC"/>
    <w:rsid w:val="28DB13E7"/>
    <w:rsid w:val="28DE5F2C"/>
    <w:rsid w:val="28DE6AF8"/>
    <w:rsid w:val="28DE854A"/>
    <w:rsid w:val="28E05A7E"/>
    <w:rsid w:val="28E129A0"/>
    <w:rsid w:val="28E14F9E"/>
    <w:rsid w:val="28E1766B"/>
    <w:rsid w:val="28E1D138"/>
    <w:rsid w:val="28E2CD8B"/>
    <w:rsid w:val="28E56D3D"/>
    <w:rsid w:val="28E5B7D1"/>
    <w:rsid w:val="28E63C03"/>
    <w:rsid w:val="28E6672C"/>
    <w:rsid w:val="28E75685"/>
    <w:rsid w:val="28E86483"/>
    <w:rsid w:val="28E940BC"/>
    <w:rsid w:val="28EBCC75"/>
    <w:rsid w:val="28ED6725"/>
    <w:rsid w:val="28ED714F"/>
    <w:rsid w:val="28EE05D7"/>
    <w:rsid w:val="28EE1B5D"/>
    <w:rsid w:val="28EF2187"/>
    <w:rsid w:val="28EFCB4B"/>
    <w:rsid w:val="28F068C3"/>
    <w:rsid w:val="28F1C9FC"/>
    <w:rsid w:val="28F25DBB"/>
    <w:rsid w:val="28F3229B"/>
    <w:rsid w:val="28F3A81A"/>
    <w:rsid w:val="28F45069"/>
    <w:rsid w:val="28F54EBF"/>
    <w:rsid w:val="28F80907"/>
    <w:rsid w:val="28F96D78"/>
    <w:rsid w:val="28FA987A"/>
    <w:rsid w:val="28FB2BA0"/>
    <w:rsid w:val="28FB8522"/>
    <w:rsid w:val="28FCFF79"/>
    <w:rsid w:val="28FDA322"/>
    <w:rsid w:val="28FE01D3"/>
    <w:rsid w:val="28FE30B9"/>
    <w:rsid w:val="29025C3B"/>
    <w:rsid w:val="2902994D"/>
    <w:rsid w:val="2903E766"/>
    <w:rsid w:val="29055E73"/>
    <w:rsid w:val="290651E8"/>
    <w:rsid w:val="2906EB43"/>
    <w:rsid w:val="29074B51"/>
    <w:rsid w:val="2907B5D5"/>
    <w:rsid w:val="29093D2B"/>
    <w:rsid w:val="290A6471"/>
    <w:rsid w:val="290D543C"/>
    <w:rsid w:val="290D8780"/>
    <w:rsid w:val="290DE299"/>
    <w:rsid w:val="29114948"/>
    <w:rsid w:val="2911BC46"/>
    <w:rsid w:val="29123F0C"/>
    <w:rsid w:val="291405B9"/>
    <w:rsid w:val="29151FEC"/>
    <w:rsid w:val="2916296F"/>
    <w:rsid w:val="29165D4E"/>
    <w:rsid w:val="291676C7"/>
    <w:rsid w:val="29171C7E"/>
    <w:rsid w:val="2917EF23"/>
    <w:rsid w:val="2918FCAD"/>
    <w:rsid w:val="291B6916"/>
    <w:rsid w:val="291C01F6"/>
    <w:rsid w:val="291D88BF"/>
    <w:rsid w:val="2920A791"/>
    <w:rsid w:val="29214F52"/>
    <w:rsid w:val="2921BBEB"/>
    <w:rsid w:val="2922DC2B"/>
    <w:rsid w:val="2923F885"/>
    <w:rsid w:val="29245FD9"/>
    <w:rsid w:val="29252557"/>
    <w:rsid w:val="29253374"/>
    <w:rsid w:val="29254568"/>
    <w:rsid w:val="292579E3"/>
    <w:rsid w:val="2925B229"/>
    <w:rsid w:val="2925CDF6"/>
    <w:rsid w:val="2925F17C"/>
    <w:rsid w:val="29269547"/>
    <w:rsid w:val="2927BD03"/>
    <w:rsid w:val="29284346"/>
    <w:rsid w:val="29294CBC"/>
    <w:rsid w:val="29296988"/>
    <w:rsid w:val="29297D15"/>
    <w:rsid w:val="2929AA06"/>
    <w:rsid w:val="2929B9F7"/>
    <w:rsid w:val="292A6A0C"/>
    <w:rsid w:val="292C235E"/>
    <w:rsid w:val="292C6FF0"/>
    <w:rsid w:val="292C9090"/>
    <w:rsid w:val="292D8AA3"/>
    <w:rsid w:val="292D90D6"/>
    <w:rsid w:val="292DC202"/>
    <w:rsid w:val="292F122E"/>
    <w:rsid w:val="292F597A"/>
    <w:rsid w:val="29300876"/>
    <w:rsid w:val="293048C6"/>
    <w:rsid w:val="29319C1A"/>
    <w:rsid w:val="2932257B"/>
    <w:rsid w:val="29329B7A"/>
    <w:rsid w:val="2932AE03"/>
    <w:rsid w:val="29334D37"/>
    <w:rsid w:val="293450A2"/>
    <w:rsid w:val="29345E6B"/>
    <w:rsid w:val="29354E56"/>
    <w:rsid w:val="293AD051"/>
    <w:rsid w:val="293B350F"/>
    <w:rsid w:val="293B3D41"/>
    <w:rsid w:val="293C5943"/>
    <w:rsid w:val="293C6801"/>
    <w:rsid w:val="293CBEB9"/>
    <w:rsid w:val="293E7774"/>
    <w:rsid w:val="293E82EA"/>
    <w:rsid w:val="293ECAA6"/>
    <w:rsid w:val="293F152C"/>
    <w:rsid w:val="29409DCB"/>
    <w:rsid w:val="2941252C"/>
    <w:rsid w:val="29441EAD"/>
    <w:rsid w:val="29452CDB"/>
    <w:rsid w:val="2945E75A"/>
    <w:rsid w:val="29464CE2"/>
    <w:rsid w:val="29466B5C"/>
    <w:rsid w:val="2946AD0A"/>
    <w:rsid w:val="2946D5E3"/>
    <w:rsid w:val="2947DE28"/>
    <w:rsid w:val="2949BBFB"/>
    <w:rsid w:val="2949DC96"/>
    <w:rsid w:val="294B2CE8"/>
    <w:rsid w:val="294B5DBB"/>
    <w:rsid w:val="294B6335"/>
    <w:rsid w:val="294D525C"/>
    <w:rsid w:val="2951CD2C"/>
    <w:rsid w:val="2951FEEE"/>
    <w:rsid w:val="2952093C"/>
    <w:rsid w:val="29542648"/>
    <w:rsid w:val="29549CD7"/>
    <w:rsid w:val="2954FAF5"/>
    <w:rsid w:val="29560997"/>
    <w:rsid w:val="29563751"/>
    <w:rsid w:val="2956AD17"/>
    <w:rsid w:val="2957FC2F"/>
    <w:rsid w:val="295813F2"/>
    <w:rsid w:val="2958E65A"/>
    <w:rsid w:val="2958F6F0"/>
    <w:rsid w:val="2959182F"/>
    <w:rsid w:val="2959AE49"/>
    <w:rsid w:val="295B4124"/>
    <w:rsid w:val="295C0F14"/>
    <w:rsid w:val="295CF2E4"/>
    <w:rsid w:val="295E017E"/>
    <w:rsid w:val="295E2460"/>
    <w:rsid w:val="295EED89"/>
    <w:rsid w:val="295F6E35"/>
    <w:rsid w:val="2960857D"/>
    <w:rsid w:val="2961960A"/>
    <w:rsid w:val="29628CFA"/>
    <w:rsid w:val="2964166A"/>
    <w:rsid w:val="2966BDE9"/>
    <w:rsid w:val="29695F9F"/>
    <w:rsid w:val="2969CE20"/>
    <w:rsid w:val="296A5988"/>
    <w:rsid w:val="296AC655"/>
    <w:rsid w:val="296C1862"/>
    <w:rsid w:val="296CBEAD"/>
    <w:rsid w:val="296D3532"/>
    <w:rsid w:val="296E0936"/>
    <w:rsid w:val="296E32EF"/>
    <w:rsid w:val="29700CCB"/>
    <w:rsid w:val="2971568E"/>
    <w:rsid w:val="2972494B"/>
    <w:rsid w:val="29727424"/>
    <w:rsid w:val="29743213"/>
    <w:rsid w:val="2974655D"/>
    <w:rsid w:val="29746843"/>
    <w:rsid w:val="297474AB"/>
    <w:rsid w:val="2975B158"/>
    <w:rsid w:val="29761252"/>
    <w:rsid w:val="2977D32D"/>
    <w:rsid w:val="297894A2"/>
    <w:rsid w:val="2978DCFD"/>
    <w:rsid w:val="297A6730"/>
    <w:rsid w:val="297AADAB"/>
    <w:rsid w:val="297B6C12"/>
    <w:rsid w:val="297B6E06"/>
    <w:rsid w:val="297BC5DC"/>
    <w:rsid w:val="297CAACD"/>
    <w:rsid w:val="297D2336"/>
    <w:rsid w:val="297D6116"/>
    <w:rsid w:val="297D9CB0"/>
    <w:rsid w:val="297FB72F"/>
    <w:rsid w:val="2980BEB1"/>
    <w:rsid w:val="29819F2D"/>
    <w:rsid w:val="2982A962"/>
    <w:rsid w:val="298334C1"/>
    <w:rsid w:val="2983DE46"/>
    <w:rsid w:val="29842DDB"/>
    <w:rsid w:val="2985927D"/>
    <w:rsid w:val="2986BF3B"/>
    <w:rsid w:val="29879A82"/>
    <w:rsid w:val="29881195"/>
    <w:rsid w:val="2988CE51"/>
    <w:rsid w:val="2989117B"/>
    <w:rsid w:val="29899EAA"/>
    <w:rsid w:val="2989E48E"/>
    <w:rsid w:val="298A631A"/>
    <w:rsid w:val="29905596"/>
    <w:rsid w:val="299065BE"/>
    <w:rsid w:val="2991134C"/>
    <w:rsid w:val="29931905"/>
    <w:rsid w:val="29932268"/>
    <w:rsid w:val="2993CC15"/>
    <w:rsid w:val="2993D2E6"/>
    <w:rsid w:val="29946E87"/>
    <w:rsid w:val="29953DED"/>
    <w:rsid w:val="29956ED0"/>
    <w:rsid w:val="299749E8"/>
    <w:rsid w:val="2998266D"/>
    <w:rsid w:val="29995EF0"/>
    <w:rsid w:val="299A1912"/>
    <w:rsid w:val="299A3971"/>
    <w:rsid w:val="299A5F3C"/>
    <w:rsid w:val="299ACC11"/>
    <w:rsid w:val="299AFAE4"/>
    <w:rsid w:val="299B98FA"/>
    <w:rsid w:val="299BE9DF"/>
    <w:rsid w:val="299C7FD7"/>
    <w:rsid w:val="299D95B4"/>
    <w:rsid w:val="29A2A7BD"/>
    <w:rsid w:val="29A55655"/>
    <w:rsid w:val="29A5B52C"/>
    <w:rsid w:val="29A772DC"/>
    <w:rsid w:val="29A80C98"/>
    <w:rsid w:val="29A845FC"/>
    <w:rsid w:val="29A90E9C"/>
    <w:rsid w:val="29A93B6E"/>
    <w:rsid w:val="29A94AA7"/>
    <w:rsid w:val="29AB66B1"/>
    <w:rsid w:val="29ACBC9F"/>
    <w:rsid w:val="29AE5189"/>
    <w:rsid w:val="29AEBBE3"/>
    <w:rsid w:val="29AFE4AC"/>
    <w:rsid w:val="29B05B6D"/>
    <w:rsid w:val="29B27EB6"/>
    <w:rsid w:val="29B2D2FC"/>
    <w:rsid w:val="29B2E26C"/>
    <w:rsid w:val="29B3C517"/>
    <w:rsid w:val="29B3E00C"/>
    <w:rsid w:val="29B42EF7"/>
    <w:rsid w:val="29B5B805"/>
    <w:rsid w:val="29B7290D"/>
    <w:rsid w:val="29B9E06C"/>
    <w:rsid w:val="29BAE146"/>
    <w:rsid w:val="29BB7487"/>
    <w:rsid w:val="29BBB13F"/>
    <w:rsid w:val="29BBC002"/>
    <w:rsid w:val="29BC4959"/>
    <w:rsid w:val="29BCFAF4"/>
    <w:rsid w:val="29BDDBE9"/>
    <w:rsid w:val="29BF507F"/>
    <w:rsid w:val="29BFAB6C"/>
    <w:rsid w:val="29C02921"/>
    <w:rsid w:val="29C1BE83"/>
    <w:rsid w:val="29C22E40"/>
    <w:rsid w:val="29C2565D"/>
    <w:rsid w:val="29C27DB4"/>
    <w:rsid w:val="29C286DF"/>
    <w:rsid w:val="29C47D32"/>
    <w:rsid w:val="29C48C3C"/>
    <w:rsid w:val="29C4986A"/>
    <w:rsid w:val="29C507B7"/>
    <w:rsid w:val="29C59421"/>
    <w:rsid w:val="29C5A716"/>
    <w:rsid w:val="29C6523B"/>
    <w:rsid w:val="29C69912"/>
    <w:rsid w:val="29C954B2"/>
    <w:rsid w:val="29C9FFA0"/>
    <w:rsid w:val="29CB9E51"/>
    <w:rsid w:val="29CC5DEF"/>
    <w:rsid w:val="29CC7642"/>
    <w:rsid w:val="29CCD6D3"/>
    <w:rsid w:val="29CD5FE9"/>
    <w:rsid w:val="29CD74FF"/>
    <w:rsid w:val="29CF3CE1"/>
    <w:rsid w:val="29D0102C"/>
    <w:rsid w:val="29D0263C"/>
    <w:rsid w:val="29D0E194"/>
    <w:rsid w:val="29D23A4B"/>
    <w:rsid w:val="29D24297"/>
    <w:rsid w:val="29D2F7A6"/>
    <w:rsid w:val="29D37319"/>
    <w:rsid w:val="29D3DDF4"/>
    <w:rsid w:val="29D6CD9A"/>
    <w:rsid w:val="29D75711"/>
    <w:rsid w:val="29D94923"/>
    <w:rsid w:val="29D9ACB1"/>
    <w:rsid w:val="29DA12C7"/>
    <w:rsid w:val="29DA881D"/>
    <w:rsid w:val="29DA9B12"/>
    <w:rsid w:val="29DB0F36"/>
    <w:rsid w:val="29DB6FE9"/>
    <w:rsid w:val="29DBBBC2"/>
    <w:rsid w:val="29DC4E1E"/>
    <w:rsid w:val="29DCD54A"/>
    <w:rsid w:val="29DD7459"/>
    <w:rsid w:val="29DD856E"/>
    <w:rsid w:val="29DE0D0B"/>
    <w:rsid w:val="29DF6361"/>
    <w:rsid w:val="29E196C5"/>
    <w:rsid w:val="29E2878A"/>
    <w:rsid w:val="29E56254"/>
    <w:rsid w:val="29E956C5"/>
    <w:rsid w:val="29EAF636"/>
    <w:rsid w:val="29EBBCCE"/>
    <w:rsid w:val="29EC1DF4"/>
    <w:rsid w:val="29EC5198"/>
    <w:rsid w:val="29EFAF51"/>
    <w:rsid w:val="29F205E4"/>
    <w:rsid w:val="29F34ABC"/>
    <w:rsid w:val="29F70363"/>
    <w:rsid w:val="29F72DB1"/>
    <w:rsid w:val="29F7A669"/>
    <w:rsid w:val="29F87E0C"/>
    <w:rsid w:val="29F9EB23"/>
    <w:rsid w:val="29FD8791"/>
    <w:rsid w:val="29FE658F"/>
    <w:rsid w:val="29FEAFF9"/>
    <w:rsid w:val="29FF1716"/>
    <w:rsid w:val="29FFBDDE"/>
    <w:rsid w:val="29FFDC50"/>
    <w:rsid w:val="2A009E05"/>
    <w:rsid w:val="2A00BC67"/>
    <w:rsid w:val="2A021401"/>
    <w:rsid w:val="2A02C9BC"/>
    <w:rsid w:val="2A04CAA9"/>
    <w:rsid w:val="2A04F49C"/>
    <w:rsid w:val="2A0577C2"/>
    <w:rsid w:val="2A060228"/>
    <w:rsid w:val="2A08A320"/>
    <w:rsid w:val="2A090B48"/>
    <w:rsid w:val="2A0938A2"/>
    <w:rsid w:val="2A0AA15B"/>
    <w:rsid w:val="2A0B768A"/>
    <w:rsid w:val="2A0C204F"/>
    <w:rsid w:val="2A0C22AF"/>
    <w:rsid w:val="2A0D7F91"/>
    <w:rsid w:val="2A0F74C6"/>
    <w:rsid w:val="2A1106DF"/>
    <w:rsid w:val="2A11E45D"/>
    <w:rsid w:val="2A11E615"/>
    <w:rsid w:val="2A146AD3"/>
    <w:rsid w:val="2A147D0D"/>
    <w:rsid w:val="2A15710E"/>
    <w:rsid w:val="2A16837C"/>
    <w:rsid w:val="2A17541A"/>
    <w:rsid w:val="2A180B6D"/>
    <w:rsid w:val="2A1970B6"/>
    <w:rsid w:val="2A1C47D8"/>
    <w:rsid w:val="2A1CA6DB"/>
    <w:rsid w:val="2A1CF0FA"/>
    <w:rsid w:val="2A1CF7DB"/>
    <w:rsid w:val="2A1EC615"/>
    <w:rsid w:val="2A233D88"/>
    <w:rsid w:val="2A2387C4"/>
    <w:rsid w:val="2A24F4CB"/>
    <w:rsid w:val="2A262F0B"/>
    <w:rsid w:val="2A264D77"/>
    <w:rsid w:val="2A2698A2"/>
    <w:rsid w:val="2A26CE6A"/>
    <w:rsid w:val="2A26D371"/>
    <w:rsid w:val="2A275165"/>
    <w:rsid w:val="2A29BB67"/>
    <w:rsid w:val="2A2B41E6"/>
    <w:rsid w:val="2A2C2408"/>
    <w:rsid w:val="2A2D6B73"/>
    <w:rsid w:val="2A2EBC59"/>
    <w:rsid w:val="2A2EDAB5"/>
    <w:rsid w:val="2A33CCCE"/>
    <w:rsid w:val="2A35EF65"/>
    <w:rsid w:val="2A36730C"/>
    <w:rsid w:val="2A36ED0C"/>
    <w:rsid w:val="2A3854EF"/>
    <w:rsid w:val="2A387E83"/>
    <w:rsid w:val="2A38F610"/>
    <w:rsid w:val="2A38F794"/>
    <w:rsid w:val="2A39F6FA"/>
    <w:rsid w:val="2A39FAAB"/>
    <w:rsid w:val="2A3BE5D0"/>
    <w:rsid w:val="2A3DD54E"/>
    <w:rsid w:val="2A3DD798"/>
    <w:rsid w:val="2A401473"/>
    <w:rsid w:val="2A403E8E"/>
    <w:rsid w:val="2A40B32C"/>
    <w:rsid w:val="2A41170B"/>
    <w:rsid w:val="2A414A8D"/>
    <w:rsid w:val="2A4183DD"/>
    <w:rsid w:val="2A41C13D"/>
    <w:rsid w:val="2A434E91"/>
    <w:rsid w:val="2A4418F3"/>
    <w:rsid w:val="2A44AFEB"/>
    <w:rsid w:val="2A461CFD"/>
    <w:rsid w:val="2A47D648"/>
    <w:rsid w:val="2A493033"/>
    <w:rsid w:val="2A493B4F"/>
    <w:rsid w:val="2A49C9AC"/>
    <w:rsid w:val="2A4BAFBB"/>
    <w:rsid w:val="2A4CB3F7"/>
    <w:rsid w:val="2A4E0CBE"/>
    <w:rsid w:val="2A512EAD"/>
    <w:rsid w:val="2A519BDD"/>
    <w:rsid w:val="2A522631"/>
    <w:rsid w:val="2A526B07"/>
    <w:rsid w:val="2A53596F"/>
    <w:rsid w:val="2A55696E"/>
    <w:rsid w:val="2A56C34C"/>
    <w:rsid w:val="2A59D9DF"/>
    <w:rsid w:val="2A5AC438"/>
    <w:rsid w:val="2A5B5817"/>
    <w:rsid w:val="2A5BE769"/>
    <w:rsid w:val="2A5BFC8B"/>
    <w:rsid w:val="2A5C4797"/>
    <w:rsid w:val="2A5C59EE"/>
    <w:rsid w:val="2A5E6610"/>
    <w:rsid w:val="2A5FAC74"/>
    <w:rsid w:val="2A6101A9"/>
    <w:rsid w:val="2A61AAB9"/>
    <w:rsid w:val="2A651DBC"/>
    <w:rsid w:val="2A684FF7"/>
    <w:rsid w:val="2A68935B"/>
    <w:rsid w:val="2A68BF89"/>
    <w:rsid w:val="2A68EF06"/>
    <w:rsid w:val="2A6A2E33"/>
    <w:rsid w:val="2A6B32C2"/>
    <w:rsid w:val="2A6CF7A1"/>
    <w:rsid w:val="2A6E4936"/>
    <w:rsid w:val="2A6E9FC7"/>
    <w:rsid w:val="2A6F7503"/>
    <w:rsid w:val="2A6FA9F6"/>
    <w:rsid w:val="2A727DA3"/>
    <w:rsid w:val="2A74D266"/>
    <w:rsid w:val="2A756ACD"/>
    <w:rsid w:val="2A7850A7"/>
    <w:rsid w:val="2A791457"/>
    <w:rsid w:val="2A7A5171"/>
    <w:rsid w:val="2A7AA395"/>
    <w:rsid w:val="2A7BDA66"/>
    <w:rsid w:val="2A7D998C"/>
    <w:rsid w:val="2A7DB267"/>
    <w:rsid w:val="2A7EA19E"/>
    <w:rsid w:val="2A7F6415"/>
    <w:rsid w:val="2A81E0FF"/>
    <w:rsid w:val="2A82647F"/>
    <w:rsid w:val="2A82F8D1"/>
    <w:rsid w:val="2A833C98"/>
    <w:rsid w:val="2A8367C9"/>
    <w:rsid w:val="2A850361"/>
    <w:rsid w:val="2A855F68"/>
    <w:rsid w:val="2A862EAD"/>
    <w:rsid w:val="2A86C4AF"/>
    <w:rsid w:val="2A87AC73"/>
    <w:rsid w:val="2A89458A"/>
    <w:rsid w:val="2A8AF7DE"/>
    <w:rsid w:val="2A8E5371"/>
    <w:rsid w:val="2A8ED0DC"/>
    <w:rsid w:val="2A8F6482"/>
    <w:rsid w:val="2A92E3E9"/>
    <w:rsid w:val="2A93F4F6"/>
    <w:rsid w:val="2A98264D"/>
    <w:rsid w:val="2A983CC4"/>
    <w:rsid w:val="2A99542E"/>
    <w:rsid w:val="2A9F80A0"/>
    <w:rsid w:val="2AA03001"/>
    <w:rsid w:val="2AA31BF4"/>
    <w:rsid w:val="2AA3242E"/>
    <w:rsid w:val="2AA9FB18"/>
    <w:rsid w:val="2AAA7A88"/>
    <w:rsid w:val="2AAAAC54"/>
    <w:rsid w:val="2AAB5E99"/>
    <w:rsid w:val="2AAB993B"/>
    <w:rsid w:val="2AAC5D02"/>
    <w:rsid w:val="2AAE2363"/>
    <w:rsid w:val="2AAEF3EB"/>
    <w:rsid w:val="2AAEFF0D"/>
    <w:rsid w:val="2AAF570A"/>
    <w:rsid w:val="2AAF9E53"/>
    <w:rsid w:val="2AAFA09D"/>
    <w:rsid w:val="2AAFE966"/>
    <w:rsid w:val="2AB26F52"/>
    <w:rsid w:val="2AB3407A"/>
    <w:rsid w:val="2AB3AC73"/>
    <w:rsid w:val="2AB4A6AB"/>
    <w:rsid w:val="2AB4A768"/>
    <w:rsid w:val="2AB672ED"/>
    <w:rsid w:val="2AB6D44E"/>
    <w:rsid w:val="2AB8684B"/>
    <w:rsid w:val="2ABA6FB3"/>
    <w:rsid w:val="2ABB074E"/>
    <w:rsid w:val="2ABBC69A"/>
    <w:rsid w:val="2ABC06F6"/>
    <w:rsid w:val="2ABD6DDE"/>
    <w:rsid w:val="2ABD89F7"/>
    <w:rsid w:val="2ABDC4DA"/>
    <w:rsid w:val="2ABE84E7"/>
    <w:rsid w:val="2ABE9D2F"/>
    <w:rsid w:val="2ABF00C9"/>
    <w:rsid w:val="2AC0045E"/>
    <w:rsid w:val="2AC15D7A"/>
    <w:rsid w:val="2AC1F2F7"/>
    <w:rsid w:val="2AC33C72"/>
    <w:rsid w:val="2AC4321A"/>
    <w:rsid w:val="2AC4546C"/>
    <w:rsid w:val="2AC48B25"/>
    <w:rsid w:val="2AC4E47C"/>
    <w:rsid w:val="2AC60899"/>
    <w:rsid w:val="2AC6672E"/>
    <w:rsid w:val="2AC87636"/>
    <w:rsid w:val="2AC95554"/>
    <w:rsid w:val="2ACBB58B"/>
    <w:rsid w:val="2ACBDCC4"/>
    <w:rsid w:val="2ACE6EF4"/>
    <w:rsid w:val="2AD22252"/>
    <w:rsid w:val="2AD285CD"/>
    <w:rsid w:val="2AD32A2F"/>
    <w:rsid w:val="2AD468A2"/>
    <w:rsid w:val="2AD578EC"/>
    <w:rsid w:val="2AD58600"/>
    <w:rsid w:val="2AD73716"/>
    <w:rsid w:val="2ADA08C7"/>
    <w:rsid w:val="2ADA579E"/>
    <w:rsid w:val="2ADCEC65"/>
    <w:rsid w:val="2ADE101E"/>
    <w:rsid w:val="2ADE4717"/>
    <w:rsid w:val="2AE03FCC"/>
    <w:rsid w:val="2AE069CB"/>
    <w:rsid w:val="2AE079F1"/>
    <w:rsid w:val="2AE0C7B6"/>
    <w:rsid w:val="2AE0DAC4"/>
    <w:rsid w:val="2AE2EA60"/>
    <w:rsid w:val="2AE33F72"/>
    <w:rsid w:val="2AE37847"/>
    <w:rsid w:val="2AE386A6"/>
    <w:rsid w:val="2AE578FA"/>
    <w:rsid w:val="2AE612AC"/>
    <w:rsid w:val="2AE62BA5"/>
    <w:rsid w:val="2AE62EA2"/>
    <w:rsid w:val="2AE69891"/>
    <w:rsid w:val="2AE74453"/>
    <w:rsid w:val="2AE757E5"/>
    <w:rsid w:val="2AE76CC7"/>
    <w:rsid w:val="2AE7B8DD"/>
    <w:rsid w:val="2AE9B12D"/>
    <w:rsid w:val="2AE9E53E"/>
    <w:rsid w:val="2AEA93F4"/>
    <w:rsid w:val="2AEB53A1"/>
    <w:rsid w:val="2AECBC9C"/>
    <w:rsid w:val="2AF06364"/>
    <w:rsid w:val="2AF0CB22"/>
    <w:rsid w:val="2AF13BE7"/>
    <w:rsid w:val="2AF22EAE"/>
    <w:rsid w:val="2AF4C8B2"/>
    <w:rsid w:val="2AF561F6"/>
    <w:rsid w:val="2AF5D368"/>
    <w:rsid w:val="2AF5E2E7"/>
    <w:rsid w:val="2AF66824"/>
    <w:rsid w:val="2AF6D009"/>
    <w:rsid w:val="2AF7BBB8"/>
    <w:rsid w:val="2AF9E0F1"/>
    <w:rsid w:val="2AFC5A26"/>
    <w:rsid w:val="2AFEEF09"/>
    <w:rsid w:val="2B00CA90"/>
    <w:rsid w:val="2B014E31"/>
    <w:rsid w:val="2B01E8CD"/>
    <w:rsid w:val="2B024846"/>
    <w:rsid w:val="2B02DDBF"/>
    <w:rsid w:val="2B03420C"/>
    <w:rsid w:val="2B04E1B2"/>
    <w:rsid w:val="2B04FAB8"/>
    <w:rsid w:val="2B073F63"/>
    <w:rsid w:val="2B08DF53"/>
    <w:rsid w:val="2B090520"/>
    <w:rsid w:val="2B0ABB48"/>
    <w:rsid w:val="2B0C1279"/>
    <w:rsid w:val="2B0C23D9"/>
    <w:rsid w:val="2B0CA1A0"/>
    <w:rsid w:val="2B0E434A"/>
    <w:rsid w:val="2B109CC7"/>
    <w:rsid w:val="2B1270B6"/>
    <w:rsid w:val="2B12DF48"/>
    <w:rsid w:val="2B133A42"/>
    <w:rsid w:val="2B143509"/>
    <w:rsid w:val="2B16C357"/>
    <w:rsid w:val="2B16CC57"/>
    <w:rsid w:val="2B173596"/>
    <w:rsid w:val="2B179814"/>
    <w:rsid w:val="2B1A6477"/>
    <w:rsid w:val="2B1A9E71"/>
    <w:rsid w:val="2B1BA985"/>
    <w:rsid w:val="2B1D4040"/>
    <w:rsid w:val="2B1F2189"/>
    <w:rsid w:val="2B1F3060"/>
    <w:rsid w:val="2B1FA4DA"/>
    <w:rsid w:val="2B208731"/>
    <w:rsid w:val="2B216FD1"/>
    <w:rsid w:val="2B218ED9"/>
    <w:rsid w:val="2B2450D6"/>
    <w:rsid w:val="2B276192"/>
    <w:rsid w:val="2B27D42A"/>
    <w:rsid w:val="2B27DECB"/>
    <w:rsid w:val="2B28481F"/>
    <w:rsid w:val="2B295FB7"/>
    <w:rsid w:val="2B29EAD9"/>
    <w:rsid w:val="2B2A5611"/>
    <w:rsid w:val="2B2A66E8"/>
    <w:rsid w:val="2B2D7DB9"/>
    <w:rsid w:val="2B2D944F"/>
    <w:rsid w:val="2B2F4422"/>
    <w:rsid w:val="2B2F51F0"/>
    <w:rsid w:val="2B2FFBBE"/>
    <w:rsid w:val="2B317F9B"/>
    <w:rsid w:val="2B33AF27"/>
    <w:rsid w:val="2B3547B1"/>
    <w:rsid w:val="2B359BCA"/>
    <w:rsid w:val="2B363AAE"/>
    <w:rsid w:val="2B370B7E"/>
    <w:rsid w:val="2B3755DC"/>
    <w:rsid w:val="2B37D81D"/>
    <w:rsid w:val="2B37FF4D"/>
    <w:rsid w:val="2B387594"/>
    <w:rsid w:val="2B397D60"/>
    <w:rsid w:val="2B3A8153"/>
    <w:rsid w:val="2B3B6CBE"/>
    <w:rsid w:val="2B3B91B7"/>
    <w:rsid w:val="2B3BA2B5"/>
    <w:rsid w:val="2B3C353D"/>
    <w:rsid w:val="2B3D8318"/>
    <w:rsid w:val="2B3DABC2"/>
    <w:rsid w:val="2B3EEB88"/>
    <w:rsid w:val="2B403472"/>
    <w:rsid w:val="2B40E718"/>
    <w:rsid w:val="2B433913"/>
    <w:rsid w:val="2B43D400"/>
    <w:rsid w:val="2B44C959"/>
    <w:rsid w:val="2B462CDB"/>
    <w:rsid w:val="2B48850C"/>
    <w:rsid w:val="2B4888A6"/>
    <w:rsid w:val="2B48F4C9"/>
    <w:rsid w:val="2B4BAB00"/>
    <w:rsid w:val="2B4C125D"/>
    <w:rsid w:val="2B4C1390"/>
    <w:rsid w:val="2B4C58E2"/>
    <w:rsid w:val="2B4D9595"/>
    <w:rsid w:val="2B4E0925"/>
    <w:rsid w:val="2B4E2C13"/>
    <w:rsid w:val="2B4E6838"/>
    <w:rsid w:val="2B4EFFFF"/>
    <w:rsid w:val="2B4F40D9"/>
    <w:rsid w:val="2B5033E6"/>
    <w:rsid w:val="2B519500"/>
    <w:rsid w:val="2B541E7C"/>
    <w:rsid w:val="2B54EA15"/>
    <w:rsid w:val="2B5899CE"/>
    <w:rsid w:val="2B5B8654"/>
    <w:rsid w:val="2B5D0E38"/>
    <w:rsid w:val="2B5E077F"/>
    <w:rsid w:val="2B5FA73F"/>
    <w:rsid w:val="2B5FABA1"/>
    <w:rsid w:val="2B60EEBD"/>
    <w:rsid w:val="2B6230FA"/>
    <w:rsid w:val="2B641024"/>
    <w:rsid w:val="2B656171"/>
    <w:rsid w:val="2B67DD7E"/>
    <w:rsid w:val="2B67EFF7"/>
    <w:rsid w:val="2B685683"/>
    <w:rsid w:val="2B687B63"/>
    <w:rsid w:val="2B68C017"/>
    <w:rsid w:val="2B6BE3C5"/>
    <w:rsid w:val="2B6D21CF"/>
    <w:rsid w:val="2B6D85FA"/>
    <w:rsid w:val="2B6F6F98"/>
    <w:rsid w:val="2B6F8173"/>
    <w:rsid w:val="2B70BBCB"/>
    <w:rsid w:val="2B70DB03"/>
    <w:rsid w:val="2B71C95D"/>
    <w:rsid w:val="2B7278D8"/>
    <w:rsid w:val="2B7298AF"/>
    <w:rsid w:val="2B74B5FA"/>
    <w:rsid w:val="2B74D4C9"/>
    <w:rsid w:val="2B74EE7A"/>
    <w:rsid w:val="2B75E756"/>
    <w:rsid w:val="2B764419"/>
    <w:rsid w:val="2B7655E4"/>
    <w:rsid w:val="2B76D2C0"/>
    <w:rsid w:val="2B77AC53"/>
    <w:rsid w:val="2B793D01"/>
    <w:rsid w:val="2B79604E"/>
    <w:rsid w:val="2B79CA98"/>
    <w:rsid w:val="2B7A0A19"/>
    <w:rsid w:val="2B7B0423"/>
    <w:rsid w:val="2B7B1C98"/>
    <w:rsid w:val="2B7B298C"/>
    <w:rsid w:val="2B7B4467"/>
    <w:rsid w:val="2B7C2B90"/>
    <w:rsid w:val="2B7CEF09"/>
    <w:rsid w:val="2B7F4630"/>
    <w:rsid w:val="2B7FC11B"/>
    <w:rsid w:val="2B807DD8"/>
    <w:rsid w:val="2B808376"/>
    <w:rsid w:val="2B818DAE"/>
    <w:rsid w:val="2B822DF6"/>
    <w:rsid w:val="2B829E5E"/>
    <w:rsid w:val="2B82ECE4"/>
    <w:rsid w:val="2B843EDB"/>
    <w:rsid w:val="2B846BF8"/>
    <w:rsid w:val="2B85150C"/>
    <w:rsid w:val="2B88EDC4"/>
    <w:rsid w:val="2B8922C8"/>
    <w:rsid w:val="2B89526D"/>
    <w:rsid w:val="2B8A8636"/>
    <w:rsid w:val="2B8AB2BA"/>
    <w:rsid w:val="2B8D300C"/>
    <w:rsid w:val="2B8E5FEA"/>
    <w:rsid w:val="2B8F5B08"/>
    <w:rsid w:val="2B90A97B"/>
    <w:rsid w:val="2B91BE8E"/>
    <w:rsid w:val="2B93F12D"/>
    <w:rsid w:val="2B94D661"/>
    <w:rsid w:val="2B9725CC"/>
    <w:rsid w:val="2B985B5D"/>
    <w:rsid w:val="2B9911BE"/>
    <w:rsid w:val="2B9B2A66"/>
    <w:rsid w:val="2B9CCCD8"/>
    <w:rsid w:val="2B9DA2C1"/>
    <w:rsid w:val="2B9E0189"/>
    <w:rsid w:val="2B9E26DC"/>
    <w:rsid w:val="2B9FFD6D"/>
    <w:rsid w:val="2BA05918"/>
    <w:rsid w:val="2BA17EA5"/>
    <w:rsid w:val="2BA1E09D"/>
    <w:rsid w:val="2BA20EBE"/>
    <w:rsid w:val="2BA22B6C"/>
    <w:rsid w:val="2BA2E48E"/>
    <w:rsid w:val="2BA43F1F"/>
    <w:rsid w:val="2BA4ED4B"/>
    <w:rsid w:val="2BA5EB9F"/>
    <w:rsid w:val="2BA705F1"/>
    <w:rsid w:val="2BA7B200"/>
    <w:rsid w:val="2BA89419"/>
    <w:rsid w:val="2BA9B08C"/>
    <w:rsid w:val="2BA9C0B8"/>
    <w:rsid w:val="2BAC5514"/>
    <w:rsid w:val="2BAD7129"/>
    <w:rsid w:val="2BADFBE8"/>
    <w:rsid w:val="2BAFE18A"/>
    <w:rsid w:val="2BAFE55B"/>
    <w:rsid w:val="2BB0107A"/>
    <w:rsid w:val="2BB07614"/>
    <w:rsid w:val="2BB25153"/>
    <w:rsid w:val="2BB42624"/>
    <w:rsid w:val="2BB58947"/>
    <w:rsid w:val="2BB5EF11"/>
    <w:rsid w:val="2BB6DF01"/>
    <w:rsid w:val="2BB9C7F1"/>
    <w:rsid w:val="2BBA0B5F"/>
    <w:rsid w:val="2BBCDF34"/>
    <w:rsid w:val="2BBCFBE3"/>
    <w:rsid w:val="2BBDE913"/>
    <w:rsid w:val="2BBE30FF"/>
    <w:rsid w:val="2BBFB25A"/>
    <w:rsid w:val="2BBFE2C9"/>
    <w:rsid w:val="2BC1C71B"/>
    <w:rsid w:val="2BC22D9C"/>
    <w:rsid w:val="2BC3C347"/>
    <w:rsid w:val="2BC54F3E"/>
    <w:rsid w:val="2BC953F9"/>
    <w:rsid w:val="2BCBE58C"/>
    <w:rsid w:val="2BCD21D8"/>
    <w:rsid w:val="2BCDACA1"/>
    <w:rsid w:val="2BCDEC1A"/>
    <w:rsid w:val="2BCE8D36"/>
    <w:rsid w:val="2BCEFE65"/>
    <w:rsid w:val="2BCF5E21"/>
    <w:rsid w:val="2BD02328"/>
    <w:rsid w:val="2BD10A4F"/>
    <w:rsid w:val="2BD22A46"/>
    <w:rsid w:val="2BD3083C"/>
    <w:rsid w:val="2BD5B20F"/>
    <w:rsid w:val="2BD64C7F"/>
    <w:rsid w:val="2BD737EF"/>
    <w:rsid w:val="2BD84CE3"/>
    <w:rsid w:val="2BD86B71"/>
    <w:rsid w:val="2BD8B9BA"/>
    <w:rsid w:val="2BDAF40D"/>
    <w:rsid w:val="2BDB142F"/>
    <w:rsid w:val="2BDE1004"/>
    <w:rsid w:val="2BDE42D1"/>
    <w:rsid w:val="2BDED212"/>
    <w:rsid w:val="2BDEF0EF"/>
    <w:rsid w:val="2BDF6894"/>
    <w:rsid w:val="2BE0E03A"/>
    <w:rsid w:val="2BE20DC3"/>
    <w:rsid w:val="2BE2124B"/>
    <w:rsid w:val="2BE2855B"/>
    <w:rsid w:val="2BE5383B"/>
    <w:rsid w:val="2BE59EBF"/>
    <w:rsid w:val="2BE6666C"/>
    <w:rsid w:val="2BE6BF32"/>
    <w:rsid w:val="2BE6EAC0"/>
    <w:rsid w:val="2BE7C2FE"/>
    <w:rsid w:val="2BE8642C"/>
    <w:rsid w:val="2BE8C707"/>
    <w:rsid w:val="2BE8F4BB"/>
    <w:rsid w:val="2BEA7FE1"/>
    <w:rsid w:val="2BEAE4BA"/>
    <w:rsid w:val="2BEBD57C"/>
    <w:rsid w:val="2BEBE10F"/>
    <w:rsid w:val="2BECAEE8"/>
    <w:rsid w:val="2BEE68B3"/>
    <w:rsid w:val="2BF04330"/>
    <w:rsid w:val="2BF1648A"/>
    <w:rsid w:val="2BF2AF35"/>
    <w:rsid w:val="2BF32E94"/>
    <w:rsid w:val="2BF44E04"/>
    <w:rsid w:val="2BF4800B"/>
    <w:rsid w:val="2BF5DC24"/>
    <w:rsid w:val="2BF866FD"/>
    <w:rsid w:val="2BF8BF99"/>
    <w:rsid w:val="2BF979E4"/>
    <w:rsid w:val="2BFAE4F1"/>
    <w:rsid w:val="2BFB0C15"/>
    <w:rsid w:val="2BFC560F"/>
    <w:rsid w:val="2BFD21FE"/>
    <w:rsid w:val="2BFD3A35"/>
    <w:rsid w:val="2BFE8E7D"/>
    <w:rsid w:val="2BFF3050"/>
    <w:rsid w:val="2C0034CE"/>
    <w:rsid w:val="2C011EC3"/>
    <w:rsid w:val="2C01F822"/>
    <w:rsid w:val="2C02835F"/>
    <w:rsid w:val="2C032F0C"/>
    <w:rsid w:val="2C042ECD"/>
    <w:rsid w:val="2C05AC45"/>
    <w:rsid w:val="2C06B5EF"/>
    <w:rsid w:val="2C080D0C"/>
    <w:rsid w:val="2C095C75"/>
    <w:rsid w:val="2C0A7325"/>
    <w:rsid w:val="2C0AFEFD"/>
    <w:rsid w:val="2C0BE1CE"/>
    <w:rsid w:val="2C0CC828"/>
    <w:rsid w:val="2C0D8A1C"/>
    <w:rsid w:val="2C0DB129"/>
    <w:rsid w:val="2C0E83A0"/>
    <w:rsid w:val="2C103B1E"/>
    <w:rsid w:val="2C105919"/>
    <w:rsid w:val="2C10F64E"/>
    <w:rsid w:val="2C111840"/>
    <w:rsid w:val="2C118DA3"/>
    <w:rsid w:val="2C124DFD"/>
    <w:rsid w:val="2C12BC75"/>
    <w:rsid w:val="2C12F44F"/>
    <w:rsid w:val="2C1301DA"/>
    <w:rsid w:val="2C13770A"/>
    <w:rsid w:val="2C14A56D"/>
    <w:rsid w:val="2C15D2ED"/>
    <w:rsid w:val="2C15D860"/>
    <w:rsid w:val="2C162883"/>
    <w:rsid w:val="2C177E3F"/>
    <w:rsid w:val="2C1787C7"/>
    <w:rsid w:val="2C17CCED"/>
    <w:rsid w:val="2C180CC9"/>
    <w:rsid w:val="2C1895A2"/>
    <w:rsid w:val="2C18BB4A"/>
    <w:rsid w:val="2C1AEC0D"/>
    <w:rsid w:val="2C1C57D9"/>
    <w:rsid w:val="2C1CFF48"/>
    <w:rsid w:val="2C1DC182"/>
    <w:rsid w:val="2C1DC511"/>
    <w:rsid w:val="2C1F7DC2"/>
    <w:rsid w:val="2C2022CD"/>
    <w:rsid w:val="2C205831"/>
    <w:rsid w:val="2C210CFC"/>
    <w:rsid w:val="2C2372E0"/>
    <w:rsid w:val="2C2403B0"/>
    <w:rsid w:val="2C26924F"/>
    <w:rsid w:val="2C2750E3"/>
    <w:rsid w:val="2C277880"/>
    <w:rsid w:val="2C2A9D9B"/>
    <w:rsid w:val="2C2C4324"/>
    <w:rsid w:val="2C2CD09E"/>
    <w:rsid w:val="2C2E675E"/>
    <w:rsid w:val="2C2E82B2"/>
    <w:rsid w:val="2C2E8D63"/>
    <w:rsid w:val="2C2EA493"/>
    <w:rsid w:val="2C316665"/>
    <w:rsid w:val="2C322885"/>
    <w:rsid w:val="2C335720"/>
    <w:rsid w:val="2C336099"/>
    <w:rsid w:val="2C338A85"/>
    <w:rsid w:val="2C35F3EC"/>
    <w:rsid w:val="2C379421"/>
    <w:rsid w:val="2C392D62"/>
    <w:rsid w:val="2C3A7196"/>
    <w:rsid w:val="2C3AAF74"/>
    <w:rsid w:val="2C3B62A5"/>
    <w:rsid w:val="2C3C571D"/>
    <w:rsid w:val="2C3CDD16"/>
    <w:rsid w:val="2C3D9E71"/>
    <w:rsid w:val="2C3F4E20"/>
    <w:rsid w:val="2C42C70E"/>
    <w:rsid w:val="2C42F875"/>
    <w:rsid w:val="2C439B89"/>
    <w:rsid w:val="2C4686F6"/>
    <w:rsid w:val="2C46B18A"/>
    <w:rsid w:val="2C47F518"/>
    <w:rsid w:val="2C49291B"/>
    <w:rsid w:val="2C4A03FA"/>
    <w:rsid w:val="2C4B07FE"/>
    <w:rsid w:val="2C4D2A7F"/>
    <w:rsid w:val="2C4D7A97"/>
    <w:rsid w:val="2C4DE3C2"/>
    <w:rsid w:val="2C4DEA2E"/>
    <w:rsid w:val="2C4E06C8"/>
    <w:rsid w:val="2C4EE0AD"/>
    <w:rsid w:val="2C50A798"/>
    <w:rsid w:val="2C514030"/>
    <w:rsid w:val="2C518411"/>
    <w:rsid w:val="2C51DAF3"/>
    <w:rsid w:val="2C52821C"/>
    <w:rsid w:val="2C55456A"/>
    <w:rsid w:val="2C55797B"/>
    <w:rsid w:val="2C57773C"/>
    <w:rsid w:val="2C57D778"/>
    <w:rsid w:val="2C5885C5"/>
    <w:rsid w:val="2C59DC9F"/>
    <w:rsid w:val="2C5C01EB"/>
    <w:rsid w:val="2C5DAC02"/>
    <w:rsid w:val="2C5E2894"/>
    <w:rsid w:val="2C5F99FF"/>
    <w:rsid w:val="2C60DDF4"/>
    <w:rsid w:val="2C612ACA"/>
    <w:rsid w:val="2C616956"/>
    <w:rsid w:val="2C64A60D"/>
    <w:rsid w:val="2C659A0A"/>
    <w:rsid w:val="2C666E6B"/>
    <w:rsid w:val="2C66A387"/>
    <w:rsid w:val="2C66BA67"/>
    <w:rsid w:val="2C68461F"/>
    <w:rsid w:val="2C69B369"/>
    <w:rsid w:val="2C6CD377"/>
    <w:rsid w:val="2C6D2C69"/>
    <w:rsid w:val="2C6E2AB8"/>
    <w:rsid w:val="2C70277F"/>
    <w:rsid w:val="2C72CF02"/>
    <w:rsid w:val="2C766C85"/>
    <w:rsid w:val="2C7773AA"/>
    <w:rsid w:val="2C780013"/>
    <w:rsid w:val="2C781352"/>
    <w:rsid w:val="2C794450"/>
    <w:rsid w:val="2C7A3A95"/>
    <w:rsid w:val="2C7C7681"/>
    <w:rsid w:val="2C7CE5CA"/>
    <w:rsid w:val="2C7D2BFC"/>
    <w:rsid w:val="2C7D3543"/>
    <w:rsid w:val="2C7EADF5"/>
    <w:rsid w:val="2C815DFA"/>
    <w:rsid w:val="2C81D6CC"/>
    <w:rsid w:val="2C823B45"/>
    <w:rsid w:val="2C83B404"/>
    <w:rsid w:val="2C841EB6"/>
    <w:rsid w:val="2C8560AC"/>
    <w:rsid w:val="2C86928E"/>
    <w:rsid w:val="2C87817C"/>
    <w:rsid w:val="2C879AEE"/>
    <w:rsid w:val="2C88D89A"/>
    <w:rsid w:val="2C893F81"/>
    <w:rsid w:val="2C8944A8"/>
    <w:rsid w:val="2C8C08A2"/>
    <w:rsid w:val="2C8C1C79"/>
    <w:rsid w:val="2C8C5E34"/>
    <w:rsid w:val="2C8DB175"/>
    <w:rsid w:val="2C8E2896"/>
    <w:rsid w:val="2C8E96EC"/>
    <w:rsid w:val="2C8EF88A"/>
    <w:rsid w:val="2C904CA0"/>
    <w:rsid w:val="2C90E0B1"/>
    <w:rsid w:val="2C913912"/>
    <w:rsid w:val="2C92725F"/>
    <w:rsid w:val="2C93FA2A"/>
    <w:rsid w:val="2C941F41"/>
    <w:rsid w:val="2C949030"/>
    <w:rsid w:val="2C95951D"/>
    <w:rsid w:val="2C96FF11"/>
    <w:rsid w:val="2C97C862"/>
    <w:rsid w:val="2C97E9A0"/>
    <w:rsid w:val="2C9809D8"/>
    <w:rsid w:val="2C9A773F"/>
    <w:rsid w:val="2C9B59CF"/>
    <w:rsid w:val="2C9BBCB0"/>
    <w:rsid w:val="2C9DF7EB"/>
    <w:rsid w:val="2C9EEAF2"/>
    <w:rsid w:val="2CA3B48A"/>
    <w:rsid w:val="2CA4FE0F"/>
    <w:rsid w:val="2CAA9F92"/>
    <w:rsid w:val="2CABAA4F"/>
    <w:rsid w:val="2CAC59D1"/>
    <w:rsid w:val="2CAC8B92"/>
    <w:rsid w:val="2CADA388"/>
    <w:rsid w:val="2CAE64AE"/>
    <w:rsid w:val="2CAE8A1F"/>
    <w:rsid w:val="2CB12CE5"/>
    <w:rsid w:val="2CB2AA9F"/>
    <w:rsid w:val="2CB36F76"/>
    <w:rsid w:val="2CB461A4"/>
    <w:rsid w:val="2CB5B306"/>
    <w:rsid w:val="2CB6BAE7"/>
    <w:rsid w:val="2CB6FB33"/>
    <w:rsid w:val="2CBC572E"/>
    <w:rsid w:val="2CBE6CAC"/>
    <w:rsid w:val="2CBFBE08"/>
    <w:rsid w:val="2CC27491"/>
    <w:rsid w:val="2CC2B17C"/>
    <w:rsid w:val="2CC2CDE3"/>
    <w:rsid w:val="2CC42D35"/>
    <w:rsid w:val="2CC4F111"/>
    <w:rsid w:val="2CC6346D"/>
    <w:rsid w:val="2CC63F0B"/>
    <w:rsid w:val="2CC8F5F7"/>
    <w:rsid w:val="2CC98585"/>
    <w:rsid w:val="2CC9DFA6"/>
    <w:rsid w:val="2CCB0C3C"/>
    <w:rsid w:val="2CCC58D1"/>
    <w:rsid w:val="2CCC71C8"/>
    <w:rsid w:val="2CCCA565"/>
    <w:rsid w:val="2CCCFE06"/>
    <w:rsid w:val="2CCE1E9D"/>
    <w:rsid w:val="2CCEA6F6"/>
    <w:rsid w:val="2CCEC643"/>
    <w:rsid w:val="2CCF0191"/>
    <w:rsid w:val="2CCFCAB9"/>
    <w:rsid w:val="2CD108AB"/>
    <w:rsid w:val="2CD1C5AB"/>
    <w:rsid w:val="2CD25956"/>
    <w:rsid w:val="2CD443EF"/>
    <w:rsid w:val="2CD582B7"/>
    <w:rsid w:val="2CD59617"/>
    <w:rsid w:val="2CD60C86"/>
    <w:rsid w:val="2CD6D271"/>
    <w:rsid w:val="2CD961C3"/>
    <w:rsid w:val="2CD9E82A"/>
    <w:rsid w:val="2CDCFBC2"/>
    <w:rsid w:val="2CDD93F9"/>
    <w:rsid w:val="2CDE6A07"/>
    <w:rsid w:val="2CE064AD"/>
    <w:rsid w:val="2CE0C120"/>
    <w:rsid w:val="2CE0D1E1"/>
    <w:rsid w:val="2CE1A663"/>
    <w:rsid w:val="2CE1AF7C"/>
    <w:rsid w:val="2CE1B38E"/>
    <w:rsid w:val="2CE2F195"/>
    <w:rsid w:val="2CE3163B"/>
    <w:rsid w:val="2CE4AA2B"/>
    <w:rsid w:val="2CE4B5F8"/>
    <w:rsid w:val="2CE4CE7F"/>
    <w:rsid w:val="2CE51782"/>
    <w:rsid w:val="2CE5747E"/>
    <w:rsid w:val="2CE5B90E"/>
    <w:rsid w:val="2CE5BFEA"/>
    <w:rsid w:val="2CE5C504"/>
    <w:rsid w:val="2CE8122D"/>
    <w:rsid w:val="2CE8444D"/>
    <w:rsid w:val="2CE897AE"/>
    <w:rsid w:val="2CE92640"/>
    <w:rsid w:val="2CEA3A86"/>
    <w:rsid w:val="2CEB2C50"/>
    <w:rsid w:val="2CEB385C"/>
    <w:rsid w:val="2CEC3856"/>
    <w:rsid w:val="2CEC6E6E"/>
    <w:rsid w:val="2CED7E4C"/>
    <w:rsid w:val="2CEE6B7F"/>
    <w:rsid w:val="2CEEF426"/>
    <w:rsid w:val="2CF0D551"/>
    <w:rsid w:val="2CF23161"/>
    <w:rsid w:val="2CF39169"/>
    <w:rsid w:val="2CF70640"/>
    <w:rsid w:val="2CF8B3E7"/>
    <w:rsid w:val="2CF940ED"/>
    <w:rsid w:val="2CFC2F41"/>
    <w:rsid w:val="2CFDB997"/>
    <w:rsid w:val="2CFE49F6"/>
    <w:rsid w:val="2CFF4679"/>
    <w:rsid w:val="2CFFFE4A"/>
    <w:rsid w:val="2D0073BB"/>
    <w:rsid w:val="2D009612"/>
    <w:rsid w:val="2D00AE09"/>
    <w:rsid w:val="2D022195"/>
    <w:rsid w:val="2D027BFE"/>
    <w:rsid w:val="2D029BDA"/>
    <w:rsid w:val="2D02A3BB"/>
    <w:rsid w:val="2D03E309"/>
    <w:rsid w:val="2D04020D"/>
    <w:rsid w:val="2D05088B"/>
    <w:rsid w:val="2D05CD02"/>
    <w:rsid w:val="2D05F5D5"/>
    <w:rsid w:val="2D062187"/>
    <w:rsid w:val="2D079EC6"/>
    <w:rsid w:val="2D0950B0"/>
    <w:rsid w:val="2D0A20A2"/>
    <w:rsid w:val="2D0A8F8E"/>
    <w:rsid w:val="2D0A93C2"/>
    <w:rsid w:val="2D0A9F88"/>
    <w:rsid w:val="2D0B57F3"/>
    <w:rsid w:val="2D0CDF88"/>
    <w:rsid w:val="2D0D5184"/>
    <w:rsid w:val="2D0D9954"/>
    <w:rsid w:val="2D0EACEA"/>
    <w:rsid w:val="2D0EC94B"/>
    <w:rsid w:val="2D107968"/>
    <w:rsid w:val="2D109031"/>
    <w:rsid w:val="2D1117DE"/>
    <w:rsid w:val="2D11BB81"/>
    <w:rsid w:val="2D125535"/>
    <w:rsid w:val="2D13FCDA"/>
    <w:rsid w:val="2D147E5A"/>
    <w:rsid w:val="2D167D58"/>
    <w:rsid w:val="2D16BB51"/>
    <w:rsid w:val="2D170C0B"/>
    <w:rsid w:val="2D175436"/>
    <w:rsid w:val="2D17C94E"/>
    <w:rsid w:val="2D1846C6"/>
    <w:rsid w:val="2D19EA0E"/>
    <w:rsid w:val="2D1A0BDA"/>
    <w:rsid w:val="2D1AFFCC"/>
    <w:rsid w:val="2D1C7562"/>
    <w:rsid w:val="2D1D4EA8"/>
    <w:rsid w:val="2D1F44D4"/>
    <w:rsid w:val="2D1FB679"/>
    <w:rsid w:val="2D221B19"/>
    <w:rsid w:val="2D22AB0A"/>
    <w:rsid w:val="2D2461B7"/>
    <w:rsid w:val="2D25DC88"/>
    <w:rsid w:val="2D2874AC"/>
    <w:rsid w:val="2D29A097"/>
    <w:rsid w:val="2D2B629D"/>
    <w:rsid w:val="2D2C8002"/>
    <w:rsid w:val="2D2D4B44"/>
    <w:rsid w:val="2D2DF431"/>
    <w:rsid w:val="2D2EC579"/>
    <w:rsid w:val="2D2FB937"/>
    <w:rsid w:val="2D3055A5"/>
    <w:rsid w:val="2D313661"/>
    <w:rsid w:val="2D316D98"/>
    <w:rsid w:val="2D31CEC6"/>
    <w:rsid w:val="2D321DF7"/>
    <w:rsid w:val="2D323EF3"/>
    <w:rsid w:val="2D3351D3"/>
    <w:rsid w:val="2D3717A9"/>
    <w:rsid w:val="2D3734C0"/>
    <w:rsid w:val="2D376B39"/>
    <w:rsid w:val="2D3838E6"/>
    <w:rsid w:val="2D38B5F2"/>
    <w:rsid w:val="2D398732"/>
    <w:rsid w:val="2D3BB252"/>
    <w:rsid w:val="2D3CA1FC"/>
    <w:rsid w:val="2D3D36C2"/>
    <w:rsid w:val="2D3D8821"/>
    <w:rsid w:val="2D3D8E60"/>
    <w:rsid w:val="2D3F2F0B"/>
    <w:rsid w:val="2D3F5DA5"/>
    <w:rsid w:val="2D40E8F3"/>
    <w:rsid w:val="2D4142BB"/>
    <w:rsid w:val="2D43660A"/>
    <w:rsid w:val="2D44C018"/>
    <w:rsid w:val="2D46B377"/>
    <w:rsid w:val="2D473539"/>
    <w:rsid w:val="2D47E80F"/>
    <w:rsid w:val="2D4819A2"/>
    <w:rsid w:val="2D4948B6"/>
    <w:rsid w:val="2D498391"/>
    <w:rsid w:val="2D4A4C9A"/>
    <w:rsid w:val="2D4B560C"/>
    <w:rsid w:val="2D4C846D"/>
    <w:rsid w:val="2D4D46B8"/>
    <w:rsid w:val="2D4DD8E3"/>
    <w:rsid w:val="2D4F426C"/>
    <w:rsid w:val="2D4FCE99"/>
    <w:rsid w:val="2D4FE698"/>
    <w:rsid w:val="2D504F4C"/>
    <w:rsid w:val="2D510CEC"/>
    <w:rsid w:val="2D525849"/>
    <w:rsid w:val="2D52F2A3"/>
    <w:rsid w:val="2D53A74E"/>
    <w:rsid w:val="2D550672"/>
    <w:rsid w:val="2D57672A"/>
    <w:rsid w:val="2D57730E"/>
    <w:rsid w:val="2D57A084"/>
    <w:rsid w:val="2D580299"/>
    <w:rsid w:val="2D588E72"/>
    <w:rsid w:val="2D59AFE4"/>
    <w:rsid w:val="2D5BD600"/>
    <w:rsid w:val="2D5C6CF7"/>
    <w:rsid w:val="2D5D0C7C"/>
    <w:rsid w:val="2D5DABB0"/>
    <w:rsid w:val="2D5EFFF1"/>
    <w:rsid w:val="2D5F1ECB"/>
    <w:rsid w:val="2D5F6FFC"/>
    <w:rsid w:val="2D620DE5"/>
    <w:rsid w:val="2D623EB6"/>
    <w:rsid w:val="2D63A9FA"/>
    <w:rsid w:val="2D64B6A9"/>
    <w:rsid w:val="2D650336"/>
    <w:rsid w:val="2D65334C"/>
    <w:rsid w:val="2D65B144"/>
    <w:rsid w:val="2D678A6A"/>
    <w:rsid w:val="2D69322F"/>
    <w:rsid w:val="2D6A6504"/>
    <w:rsid w:val="2D6BD49E"/>
    <w:rsid w:val="2D6D0DA6"/>
    <w:rsid w:val="2D6E4820"/>
    <w:rsid w:val="2D6E5085"/>
    <w:rsid w:val="2D6F7BA4"/>
    <w:rsid w:val="2D7222FB"/>
    <w:rsid w:val="2D7356AC"/>
    <w:rsid w:val="2D7502E3"/>
    <w:rsid w:val="2D75F3CE"/>
    <w:rsid w:val="2D7616E2"/>
    <w:rsid w:val="2D767A42"/>
    <w:rsid w:val="2D7776CD"/>
    <w:rsid w:val="2D77EF3F"/>
    <w:rsid w:val="2D79B933"/>
    <w:rsid w:val="2D7AD109"/>
    <w:rsid w:val="2D7C418C"/>
    <w:rsid w:val="2D7D8CD8"/>
    <w:rsid w:val="2D7D9AA9"/>
    <w:rsid w:val="2D7DA61C"/>
    <w:rsid w:val="2D7EF2E1"/>
    <w:rsid w:val="2D7F352C"/>
    <w:rsid w:val="2D7F3B91"/>
    <w:rsid w:val="2D7FC0BA"/>
    <w:rsid w:val="2D816B63"/>
    <w:rsid w:val="2D84BBEA"/>
    <w:rsid w:val="2D8508A8"/>
    <w:rsid w:val="2D858D24"/>
    <w:rsid w:val="2D8599BB"/>
    <w:rsid w:val="2D863821"/>
    <w:rsid w:val="2D875E37"/>
    <w:rsid w:val="2D884AAE"/>
    <w:rsid w:val="2D8ABB76"/>
    <w:rsid w:val="2D8C98F5"/>
    <w:rsid w:val="2D8CA87D"/>
    <w:rsid w:val="2D8CCD8D"/>
    <w:rsid w:val="2D8D6261"/>
    <w:rsid w:val="2D8D77A7"/>
    <w:rsid w:val="2D8DE7A3"/>
    <w:rsid w:val="2D8E1F1F"/>
    <w:rsid w:val="2D8E7633"/>
    <w:rsid w:val="2D8F5DC5"/>
    <w:rsid w:val="2D8FE1A9"/>
    <w:rsid w:val="2D8FE940"/>
    <w:rsid w:val="2D90DB46"/>
    <w:rsid w:val="2D917DF9"/>
    <w:rsid w:val="2D924851"/>
    <w:rsid w:val="2D92B206"/>
    <w:rsid w:val="2D92F00C"/>
    <w:rsid w:val="2D930288"/>
    <w:rsid w:val="2D934565"/>
    <w:rsid w:val="2D93E720"/>
    <w:rsid w:val="2D94E6C8"/>
    <w:rsid w:val="2D96184F"/>
    <w:rsid w:val="2D9666B9"/>
    <w:rsid w:val="2D976477"/>
    <w:rsid w:val="2D9773A2"/>
    <w:rsid w:val="2D977E8B"/>
    <w:rsid w:val="2D988655"/>
    <w:rsid w:val="2D98D330"/>
    <w:rsid w:val="2D992534"/>
    <w:rsid w:val="2D997D10"/>
    <w:rsid w:val="2D9AA87C"/>
    <w:rsid w:val="2D9B5918"/>
    <w:rsid w:val="2D9C284F"/>
    <w:rsid w:val="2D9CC7A1"/>
    <w:rsid w:val="2D9D5EA7"/>
    <w:rsid w:val="2D9D9410"/>
    <w:rsid w:val="2D9E8469"/>
    <w:rsid w:val="2D9F074F"/>
    <w:rsid w:val="2D9F9731"/>
    <w:rsid w:val="2DA17723"/>
    <w:rsid w:val="2DA1E67F"/>
    <w:rsid w:val="2DA2424A"/>
    <w:rsid w:val="2DA25020"/>
    <w:rsid w:val="2DA3F066"/>
    <w:rsid w:val="2DA3F5F4"/>
    <w:rsid w:val="2DA43D2A"/>
    <w:rsid w:val="2DA54D00"/>
    <w:rsid w:val="2DA6F415"/>
    <w:rsid w:val="2DA79042"/>
    <w:rsid w:val="2DA8288A"/>
    <w:rsid w:val="2DA8968C"/>
    <w:rsid w:val="2DABC4BF"/>
    <w:rsid w:val="2DACB6B8"/>
    <w:rsid w:val="2DAE9324"/>
    <w:rsid w:val="2DB1912B"/>
    <w:rsid w:val="2DB2DA25"/>
    <w:rsid w:val="2DB3B14C"/>
    <w:rsid w:val="2DB4E4AB"/>
    <w:rsid w:val="2DB70A98"/>
    <w:rsid w:val="2DB74A79"/>
    <w:rsid w:val="2DB74D96"/>
    <w:rsid w:val="2DB780C0"/>
    <w:rsid w:val="2DB7992F"/>
    <w:rsid w:val="2DB99174"/>
    <w:rsid w:val="2DBB9960"/>
    <w:rsid w:val="2DBBBDE3"/>
    <w:rsid w:val="2DBC571F"/>
    <w:rsid w:val="2DC04C71"/>
    <w:rsid w:val="2DC176E2"/>
    <w:rsid w:val="2DC35F30"/>
    <w:rsid w:val="2DC6ADAB"/>
    <w:rsid w:val="2DC6AFD5"/>
    <w:rsid w:val="2DC6C9BE"/>
    <w:rsid w:val="2DC6DE30"/>
    <w:rsid w:val="2DC73BEA"/>
    <w:rsid w:val="2DC93AA1"/>
    <w:rsid w:val="2DCA9EAF"/>
    <w:rsid w:val="2DCD1E9A"/>
    <w:rsid w:val="2DCD477E"/>
    <w:rsid w:val="2DCE1202"/>
    <w:rsid w:val="2DCEA7BD"/>
    <w:rsid w:val="2DCEB166"/>
    <w:rsid w:val="2DD03BD8"/>
    <w:rsid w:val="2DD0610F"/>
    <w:rsid w:val="2DD0C3CB"/>
    <w:rsid w:val="2DD124FC"/>
    <w:rsid w:val="2DD25BFC"/>
    <w:rsid w:val="2DD29EFD"/>
    <w:rsid w:val="2DD2C543"/>
    <w:rsid w:val="2DD58F1A"/>
    <w:rsid w:val="2DD64FB3"/>
    <w:rsid w:val="2DD67231"/>
    <w:rsid w:val="2DD68380"/>
    <w:rsid w:val="2DD7328E"/>
    <w:rsid w:val="2DD7CE5F"/>
    <w:rsid w:val="2DD8FE23"/>
    <w:rsid w:val="2DD951A7"/>
    <w:rsid w:val="2DD9E053"/>
    <w:rsid w:val="2DDA666B"/>
    <w:rsid w:val="2DDB712F"/>
    <w:rsid w:val="2DDCEE37"/>
    <w:rsid w:val="2DDD2ABD"/>
    <w:rsid w:val="2DDE217A"/>
    <w:rsid w:val="2DDF5AED"/>
    <w:rsid w:val="2DE130B0"/>
    <w:rsid w:val="2DE15D23"/>
    <w:rsid w:val="2DE1C6BB"/>
    <w:rsid w:val="2DE21F63"/>
    <w:rsid w:val="2DE2C969"/>
    <w:rsid w:val="2DE33B2D"/>
    <w:rsid w:val="2DE391EA"/>
    <w:rsid w:val="2DE392EF"/>
    <w:rsid w:val="2DE3E363"/>
    <w:rsid w:val="2DE4E0B0"/>
    <w:rsid w:val="2DE4E56C"/>
    <w:rsid w:val="2DE518EB"/>
    <w:rsid w:val="2DE6749E"/>
    <w:rsid w:val="2DE684E2"/>
    <w:rsid w:val="2DE76251"/>
    <w:rsid w:val="2DE779C9"/>
    <w:rsid w:val="2DE85BA1"/>
    <w:rsid w:val="2DE87B82"/>
    <w:rsid w:val="2DE9A739"/>
    <w:rsid w:val="2DE9ABF1"/>
    <w:rsid w:val="2DED771B"/>
    <w:rsid w:val="2DEEAC3C"/>
    <w:rsid w:val="2DEFD404"/>
    <w:rsid w:val="2DF092A7"/>
    <w:rsid w:val="2DF0F976"/>
    <w:rsid w:val="2DF1037D"/>
    <w:rsid w:val="2DF23DE7"/>
    <w:rsid w:val="2DF36B47"/>
    <w:rsid w:val="2DF7112F"/>
    <w:rsid w:val="2DF741D5"/>
    <w:rsid w:val="2DF8CAD1"/>
    <w:rsid w:val="2DFAC0D9"/>
    <w:rsid w:val="2DFBA956"/>
    <w:rsid w:val="2DFC1402"/>
    <w:rsid w:val="2DFEB6CA"/>
    <w:rsid w:val="2DFF9051"/>
    <w:rsid w:val="2DFFAD60"/>
    <w:rsid w:val="2E001CB1"/>
    <w:rsid w:val="2E007F97"/>
    <w:rsid w:val="2E038E6F"/>
    <w:rsid w:val="2E0419BD"/>
    <w:rsid w:val="2E047E3F"/>
    <w:rsid w:val="2E05A099"/>
    <w:rsid w:val="2E05D397"/>
    <w:rsid w:val="2E0681B9"/>
    <w:rsid w:val="2E07ADE2"/>
    <w:rsid w:val="2E07E08C"/>
    <w:rsid w:val="2E09A388"/>
    <w:rsid w:val="2E09C183"/>
    <w:rsid w:val="2E0A28E3"/>
    <w:rsid w:val="2E0B949B"/>
    <w:rsid w:val="2E0BDEEE"/>
    <w:rsid w:val="2E0C7239"/>
    <w:rsid w:val="2E0D0802"/>
    <w:rsid w:val="2E0E5F6E"/>
    <w:rsid w:val="2E0F7C47"/>
    <w:rsid w:val="2E10D0B5"/>
    <w:rsid w:val="2E113495"/>
    <w:rsid w:val="2E13CCF1"/>
    <w:rsid w:val="2E144D7D"/>
    <w:rsid w:val="2E1458E5"/>
    <w:rsid w:val="2E158A7B"/>
    <w:rsid w:val="2E1611D9"/>
    <w:rsid w:val="2E163BBD"/>
    <w:rsid w:val="2E17ACD6"/>
    <w:rsid w:val="2E18C720"/>
    <w:rsid w:val="2E192604"/>
    <w:rsid w:val="2E1964A4"/>
    <w:rsid w:val="2E1AE810"/>
    <w:rsid w:val="2E1BEC6F"/>
    <w:rsid w:val="2E1CA8B6"/>
    <w:rsid w:val="2E1D64CB"/>
    <w:rsid w:val="2E1E7185"/>
    <w:rsid w:val="2E1F3FB1"/>
    <w:rsid w:val="2E1F6001"/>
    <w:rsid w:val="2E20FEA9"/>
    <w:rsid w:val="2E234C57"/>
    <w:rsid w:val="2E241A9D"/>
    <w:rsid w:val="2E24D391"/>
    <w:rsid w:val="2E27FA1A"/>
    <w:rsid w:val="2E2CA3D0"/>
    <w:rsid w:val="2E2CCEC8"/>
    <w:rsid w:val="2E2F0BDA"/>
    <w:rsid w:val="2E30A3AC"/>
    <w:rsid w:val="2E3265A8"/>
    <w:rsid w:val="2E329AF0"/>
    <w:rsid w:val="2E333142"/>
    <w:rsid w:val="2E3347DF"/>
    <w:rsid w:val="2E366451"/>
    <w:rsid w:val="2E36C6A6"/>
    <w:rsid w:val="2E376F52"/>
    <w:rsid w:val="2E37D15D"/>
    <w:rsid w:val="2E37D753"/>
    <w:rsid w:val="2E39FE62"/>
    <w:rsid w:val="2E3AB1AF"/>
    <w:rsid w:val="2E3B55A1"/>
    <w:rsid w:val="2E3C2B50"/>
    <w:rsid w:val="2E3DC8F6"/>
    <w:rsid w:val="2E3E6E7F"/>
    <w:rsid w:val="2E3E8150"/>
    <w:rsid w:val="2E3F7434"/>
    <w:rsid w:val="2E40D61F"/>
    <w:rsid w:val="2E40E8D3"/>
    <w:rsid w:val="2E416BA5"/>
    <w:rsid w:val="2E41C296"/>
    <w:rsid w:val="2E42E1C6"/>
    <w:rsid w:val="2E432871"/>
    <w:rsid w:val="2E43C66C"/>
    <w:rsid w:val="2E455CE3"/>
    <w:rsid w:val="2E492319"/>
    <w:rsid w:val="2E4949C5"/>
    <w:rsid w:val="2E4A94A4"/>
    <w:rsid w:val="2E4B18AC"/>
    <w:rsid w:val="2E4B4E8F"/>
    <w:rsid w:val="2E4C506F"/>
    <w:rsid w:val="2E4D061F"/>
    <w:rsid w:val="2E4E3DE5"/>
    <w:rsid w:val="2E50C0F9"/>
    <w:rsid w:val="2E53D63C"/>
    <w:rsid w:val="2E54923E"/>
    <w:rsid w:val="2E54BF87"/>
    <w:rsid w:val="2E557667"/>
    <w:rsid w:val="2E56ECBB"/>
    <w:rsid w:val="2E573B01"/>
    <w:rsid w:val="2E597DC6"/>
    <w:rsid w:val="2E599435"/>
    <w:rsid w:val="2E5CB473"/>
    <w:rsid w:val="2E5E226A"/>
    <w:rsid w:val="2E60C30E"/>
    <w:rsid w:val="2E60F610"/>
    <w:rsid w:val="2E61C6F8"/>
    <w:rsid w:val="2E6200B7"/>
    <w:rsid w:val="2E6295BE"/>
    <w:rsid w:val="2E6481AF"/>
    <w:rsid w:val="2E65F342"/>
    <w:rsid w:val="2E661FAC"/>
    <w:rsid w:val="2E683720"/>
    <w:rsid w:val="2E690B97"/>
    <w:rsid w:val="2E696CD6"/>
    <w:rsid w:val="2E6A0977"/>
    <w:rsid w:val="2E6AB135"/>
    <w:rsid w:val="2E6BE313"/>
    <w:rsid w:val="2E6C15E3"/>
    <w:rsid w:val="2E6D5DF1"/>
    <w:rsid w:val="2E6DAFA5"/>
    <w:rsid w:val="2E6E3795"/>
    <w:rsid w:val="2E6EE7BF"/>
    <w:rsid w:val="2E6FABB7"/>
    <w:rsid w:val="2E70F605"/>
    <w:rsid w:val="2E72CF72"/>
    <w:rsid w:val="2E7336D1"/>
    <w:rsid w:val="2E75F0E9"/>
    <w:rsid w:val="2E79CA44"/>
    <w:rsid w:val="2E7AB015"/>
    <w:rsid w:val="2E7B975E"/>
    <w:rsid w:val="2E7EECE0"/>
    <w:rsid w:val="2E7F3D25"/>
    <w:rsid w:val="2E80F315"/>
    <w:rsid w:val="2E8150F5"/>
    <w:rsid w:val="2E818689"/>
    <w:rsid w:val="2E83ACDA"/>
    <w:rsid w:val="2E83ADCC"/>
    <w:rsid w:val="2E840926"/>
    <w:rsid w:val="2E841C44"/>
    <w:rsid w:val="2E848C99"/>
    <w:rsid w:val="2E84FF61"/>
    <w:rsid w:val="2E85035C"/>
    <w:rsid w:val="2E8505BC"/>
    <w:rsid w:val="2E88D595"/>
    <w:rsid w:val="2E896F20"/>
    <w:rsid w:val="2E8A8D5C"/>
    <w:rsid w:val="2E8C4D2D"/>
    <w:rsid w:val="2E8CD8D5"/>
    <w:rsid w:val="2E8D7521"/>
    <w:rsid w:val="2E907088"/>
    <w:rsid w:val="2E91CCCC"/>
    <w:rsid w:val="2E91E488"/>
    <w:rsid w:val="2E925BFC"/>
    <w:rsid w:val="2E931ADD"/>
    <w:rsid w:val="2E9322D7"/>
    <w:rsid w:val="2E9470C4"/>
    <w:rsid w:val="2E94D62B"/>
    <w:rsid w:val="2E953AF8"/>
    <w:rsid w:val="2E958B5E"/>
    <w:rsid w:val="2E95DB4B"/>
    <w:rsid w:val="2E963AF3"/>
    <w:rsid w:val="2E96B219"/>
    <w:rsid w:val="2E96B53E"/>
    <w:rsid w:val="2E96F076"/>
    <w:rsid w:val="2E96FAC5"/>
    <w:rsid w:val="2E971110"/>
    <w:rsid w:val="2E97A4BA"/>
    <w:rsid w:val="2E97DF12"/>
    <w:rsid w:val="2E983A38"/>
    <w:rsid w:val="2E9931E5"/>
    <w:rsid w:val="2E99A41C"/>
    <w:rsid w:val="2E9B657F"/>
    <w:rsid w:val="2E9D927D"/>
    <w:rsid w:val="2E9DB10A"/>
    <w:rsid w:val="2EA131CE"/>
    <w:rsid w:val="2EA1A02F"/>
    <w:rsid w:val="2EA3C6C2"/>
    <w:rsid w:val="2EA3CFC9"/>
    <w:rsid w:val="2EA3E106"/>
    <w:rsid w:val="2EA3E2F2"/>
    <w:rsid w:val="2EA4C4BA"/>
    <w:rsid w:val="2EA4F5A0"/>
    <w:rsid w:val="2EA56F93"/>
    <w:rsid w:val="2EA6CEC2"/>
    <w:rsid w:val="2EAA1B11"/>
    <w:rsid w:val="2EAE76A5"/>
    <w:rsid w:val="2EB2FB26"/>
    <w:rsid w:val="2EB3865F"/>
    <w:rsid w:val="2EB54145"/>
    <w:rsid w:val="2EB5ABBE"/>
    <w:rsid w:val="2EB6C979"/>
    <w:rsid w:val="2EB70E91"/>
    <w:rsid w:val="2EB79AE8"/>
    <w:rsid w:val="2EB7F940"/>
    <w:rsid w:val="2EB7FABA"/>
    <w:rsid w:val="2EB8BB66"/>
    <w:rsid w:val="2EB9286D"/>
    <w:rsid w:val="2EBA4379"/>
    <w:rsid w:val="2EBA6CC7"/>
    <w:rsid w:val="2EBBC6C6"/>
    <w:rsid w:val="2EBC2608"/>
    <w:rsid w:val="2EBC9064"/>
    <w:rsid w:val="2EBCD3AE"/>
    <w:rsid w:val="2EBD2287"/>
    <w:rsid w:val="2EBD9BAB"/>
    <w:rsid w:val="2EBF272F"/>
    <w:rsid w:val="2EBFD697"/>
    <w:rsid w:val="2EC0F753"/>
    <w:rsid w:val="2EC19DDC"/>
    <w:rsid w:val="2EC41162"/>
    <w:rsid w:val="2EC4C379"/>
    <w:rsid w:val="2EC4CFA5"/>
    <w:rsid w:val="2EC56809"/>
    <w:rsid w:val="2EC63ADA"/>
    <w:rsid w:val="2EC64B9F"/>
    <w:rsid w:val="2EC66C0E"/>
    <w:rsid w:val="2ECB6BA3"/>
    <w:rsid w:val="2ECBBDAE"/>
    <w:rsid w:val="2ECCA79E"/>
    <w:rsid w:val="2ED074DB"/>
    <w:rsid w:val="2ED1502A"/>
    <w:rsid w:val="2ED20F54"/>
    <w:rsid w:val="2ED47E1D"/>
    <w:rsid w:val="2ED6275C"/>
    <w:rsid w:val="2ED65E5E"/>
    <w:rsid w:val="2ED75D07"/>
    <w:rsid w:val="2EDAC809"/>
    <w:rsid w:val="2EDAE659"/>
    <w:rsid w:val="2EDD3238"/>
    <w:rsid w:val="2EE0410F"/>
    <w:rsid w:val="2EE48385"/>
    <w:rsid w:val="2EE5608E"/>
    <w:rsid w:val="2EE6A890"/>
    <w:rsid w:val="2EE6F259"/>
    <w:rsid w:val="2EE7AEB2"/>
    <w:rsid w:val="2EE8F937"/>
    <w:rsid w:val="2EE94FD5"/>
    <w:rsid w:val="2EE9A9C7"/>
    <w:rsid w:val="2EEA9688"/>
    <w:rsid w:val="2EEB77E2"/>
    <w:rsid w:val="2EEC80E6"/>
    <w:rsid w:val="2EEE244E"/>
    <w:rsid w:val="2EEE7F1F"/>
    <w:rsid w:val="2EF1AF2E"/>
    <w:rsid w:val="2EF1BC28"/>
    <w:rsid w:val="2EF28E2F"/>
    <w:rsid w:val="2EF2DD93"/>
    <w:rsid w:val="2EF37A17"/>
    <w:rsid w:val="2EF3BB44"/>
    <w:rsid w:val="2EF658D1"/>
    <w:rsid w:val="2EF82CC4"/>
    <w:rsid w:val="2EF83740"/>
    <w:rsid w:val="2EF93193"/>
    <w:rsid w:val="2EF9F6FF"/>
    <w:rsid w:val="2EFAB8B9"/>
    <w:rsid w:val="2EFD3AAA"/>
    <w:rsid w:val="2EFD9E42"/>
    <w:rsid w:val="2EFEB6D9"/>
    <w:rsid w:val="2F0151DC"/>
    <w:rsid w:val="2F0179CF"/>
    <w:rsid w:val="2F066A6A"/>
    <w:rsid w:val="2F07973B"/>
    <w:rsid w:val="2F079FF1"/>
    <w:rsid w:val="2F090D81"/>
    <w:rsid w:val="2F091D00"/>
    <w:rsid w:val="2F0A9087"/>
    <w:rsid w:val="2F0D3DA7"/>
    <w:rsid w:val="2F0D7A73"/>
    <w:rsid w:val="2F101DFD"/>
    <w:rsid w:val="2F104CC9"/>
    <w:rsid w:val="2F12C15D"/>
    <w:rsid w:val="2F12D24D"/>
    <w:rsid w:val="2F132127"/>
    <w:rsid w:val="2F140B63"/>
    <w:rsid w:val="2F1411C4"/>
    <w:rsid w:val="2F16F4D5"/>
    <w:rsid w:val="2F17E9E2"/>
    <w:rsid w:val="2F17FF5F"/>
    <w:rsid w:val="2F1A2460"/>
    <w:rsid w:val="2F1B5771"/>
    <w:rsid w:val="2F1BD70A"/>
    <w:rsid w:val="2F1D4730"/>
    <w:rsid w:val="2F1EBC9F"/>
    <w:rsid w:val="2F1F91D2"/>
    <w:rsid w:val="2F1FC620"/>
    <w:rsid w:val="2F2023C5"/>
    <w:rsid w:val="2F24A08B"/>
    <w:rsid w:val="2F24A67E"/>
    <w:rsid w:val="2F256F9F"/>
    <w:rsid w:val="2F273822"/>
    <w:rsid w:val="2F27A5BB"/>
    <w:rsid w:val="2F290F03"/>
    <w:rsid w:val="2F29C050"/>
    <w:rsid w:val="2F2AB6A7"/>
    <w:rsid w:val="2F2B1BCB"/>
    <w:rsid w:val="2F2B4E44"/>
    <w:rsid w:val="2F2BBDF6"/>
    <w:rsid w:val="2F2C7727"/>
    <w:rsid w:val="2F2D3B5C"/>
    <w:rsid w:val="2F2D458E"/>
    <w:rsid w:val="2F2E2FA6"/>
    <w:rsid w:val="2F2F1806"/>
    <w:rsid w:val="2F331B5E"/>
    <w:rsid w:val="2F3402B4"/>
    <w:rsid w:val="2F35EC6E"/>
    <w:rsid w:val="2F36D4C0"/>
    <w:rsid w:val="2F3701FD"/>
    <w:rsid w:val="2F387CF4"/>
    <w:rsid w:val="2F3999A3"/>
    <w:rsid w:val="2F3B3DD1"/>
    <w:rsid w:val="2F3B528F"/>
    <w:rsid w:val="2F3C21D0"/>
    <w:rsid w:val="2F3C33E3"/>
    <w:rsid w:val="2F3CA175"/>
    <w:rsid w:val="2F3D0A58"/>
    <w:rsid w:val="2F3D0FE7"/>
    <w:rsid w:val="2F3E00BE"/>
    <w:rsid w:val="2F3E8C59"/>
    <w:rsid w:val="2F3F8567"/>
    <w:rsid w:val="2F41EAC8"/>
    <w:rsid w:val="2F42B3A0"/>
    <w:rsid w:val="2F478765"/>
    <w:rsid w:val="2F47BD42"/>
    <w:rsid w:val="2F482863"/>
    <w:rsid w:val="2F4A5BDA"/>
    <w:rsid w:val="2F4A727C"/>
    <w:rsid w:val="2F4BBD6D"/>
    <w:rsid w:val="2F4C2D10"/>
    <w:rsid w:val="2F4C58FB"/>
    <w:rsid w:val="2F4E0D0A"/>
    <w:rsid w:val="2F4E0EF2"/>
    <w:rsid w:val="2F4F07B9"/>
    <w:rsid w:val="2F4FCF2C"/>
    <w:rsid w:val="2F51EA50"/>
    <w:rsid w:val="2F51ED0A"/>
    <w:rsid w:val="2F535507"/>
    <w:rsid w:val="2F53E2D8"/>
    <w:rsid w:val="2F574638"/>
    <w:rsid w:val="2F574F0A"/>
    <w:rsid w:val="2F58FD14"/>
    <w:rsid w:val="2F5A2F25"/>
    <w:rsid w:val="2F5B26F7"/>
    <w:rsid w:val="2F5BBAA3"/>
    <w:rsid w:val="2F5DE777"/>
    <w:rsid w:val="2F5E859A"/>
    <w:rsid w:val="2F5E8C54"/>
    <w:rsid w:val="2F5FD927"/>
    <w:rsid w:val="2F60C5AB"/>
    <w:rsid w:val="2F626A38"/>
    <w:rsid w:val="2F62CAE9"/>
    <w:rsid w:val="2F6435B1"/>
    <w:rsid w:val="2F648996"/>
    <w:rsid w:val="2F64B864"/>
    <w:rsid w:val="2F652C75"/>
    <w:rsid w:val="2F654497"/>
    <w:rsid w:val="2F660D89"/>
    <w:rsid w:val="2F66C777"/>
    <w:rsid w:val="2F671709"/>
    <w:rsid w:val="2F695F8F"/>
    <w:rsid w:val="2F6BCF16"/>
    <w:rsid w:val="2F6C051B"/>
    <w:rsid w:val="2F6C0C18"/>
    <w:rsid w:val="2F6E9758"/>
    <w:rsid w:val="2F6F6C7C"/>
    <w:rsid w:val="2F704127"/>
    <w:rsid w:val="2F70F33C"/>
    <w:rsid w:val="2F71C0D0"/>
    <w:rsid w:val="2F743452"/>
    <w:rsid w:val="2F743F6D"/>
    <w:rsid w:val="2F74AA4B"/>
    <w:rsid w:val="2F7537B3"/>
    <w:rsid w:val="2F75B50D"/>
    <w:rsid w:val="2F75F525"/>
    <w:rsid w:val="2F78C7F5"/>
    <w:rsid w:val="2F79FFE6"/>
    <w:rsid w:val="2F7A8FD2"/>
    <w:rsid w:val="2F7B0AE9"/>
    <w:rsid w:val="2F7B8387"/>
    <w:rsid w:val="2F7C4287"/>
    <w:rsid w:val="2F7C7793"/>
    <w:rsid w:val="2F7C8242"/>
    <w:rsid w:val="2F7D3227"/>
    <w:rsid w:val="2F7FB06F"/>
    <w:rsid w:val="2F82AD8A"/>
    <w:rsid w:val="2F8384B7"/>
    <w:rsid w:val="2F839EB3"/>
    <w:rsid w:val="2F85B5BD"/>
    <w:rsid w:val="2F868ED5"/>
    <w:rsid w:val="2F879D33"/>
    <w:rsid w:val="2F8A40E6"/>
    <w:rsid w:val="2F8A57A3"/>
    <w:rsid w:val="2F8CB9E2"/>
    <w:rsid w:val="2F8D458A"/>
    <w:rsid w:val="2F8EC0D1"/>
    <w:rsid w:val="2F8F4A41"/>
    <w:rsid w:val="2F8FC860"/>
    <w:rsid w:val="2F9012BF"/>
    <w:rsid w:val="2F90551B"/>
    <w:rsid w:val="2F90D297"/>
    <w:rsid w:val="2F90F6F7"/>
    <w:rsid w:val="2F911D55"/>
    <w:rsid w:val="2F912D4C"/>
    <w:rsid w:val="2F92DD05"/>
    <w:rsid w:val="2F939483"/>
    <w:rsid w:val="2F94E623"/>
    <w:rsid w:val="2F95798B"/>
    <w:rsid w:val="2F95C450"/>
    <w:rsid w:val="2F98477D"/>
    <w:rsid w:val="2F997204"/>
    <w:rsid w:val="2F9D2279"/>
    <w:rsid w:val="2F9DBBE5"/>
    <w:rsid w:val="2FA3264C"/>
    <w:rsid w:val="2FA3C9EA"/>
    <w:rsid w:val="2FA3DBF6"/>
    <w:rsid w:val="2FA57F39"/>
    <w:rsid w:val="2FA709A1"/>
    <w:rsid w:val="2FA70FC3"/>
    <w:rsid w:val="2FA8642C"/>
    <w:rsid w:val="2FA8DD5D"/>
    <w:rsid w:val="2FACF2C4"/>
    <w:rsid w:val="2FAD02C2"/>
    <w:rsid w:val="2FAD13E6"/>
    <w:rsid w:val="2FADB78A"/>
    <w:rsid w:val="2FADF0DD"/>
    <w:rsid w:val="2FAEE92C"/>
    <w:rsid w:val="2FAF2D7A"/>
    <w:rsid w:val="2FAFADDD"/>
    <w:rsid w:val="2FB08ED9"/>
    <w:rsid w:val="2FB27D39"/>
    <w:rsid w:val="2FB3B9CE"/>
    <w:rsid w:val="2FB4C947"/>
    <w:rsid w:val="2FB64CB4"/>
    <w:rsid w:val="2FB71502"/>
    <w:rsid w:val="2FB7FB17"/>
    <w:rsid w:val="2FB86150"/>
    <w:rsid w:val="2FBA1329"/>
    <w:rsid w:val="2FBA2DA9"/>
    <w:rsid w:val="2FBA8177"/>
    <w:rsid w:val="2FBB4998"/>
    <w:rsid w:val="2FBB5CC0"/>
    <w:rsid w:val="2FBB62DA"/>
    <w:rsid w:val="2FBB95A5"/>
    <w:rsid w:val="2FBBE93A"/>
    <w:rsid w:val="2FBDC6C4"/>
    <w:rsid w:val="2FBDEF60"/>
    <w:rsid w:val="2FBE32A0"/>
    <w:rsid w:val="2FBF838B"/>
    <w:rsid w:val="2FBFB545"/>
    <w:rsid w:val="2FC0A862"/>
    <w:rsid w:val="2FC0B0D9"/>
    <w:rsid w:val="2FC14CB1"/>
    <w:rsid w:val="2FC1CEAF"/>
    <w:rsid w:val="2FC444CD"/>
    <w:rsid w:val="2FC568C7"/>
    <w:rsid w:val="2FC570EC"/>
    <w:rsid w:val="2FC6B760"/>
    <w:rsid w:val="2FC7F197"/>
    <w:rsid w:val="2FCAA2EB"/>
    <w:rsid w:val="2FCAD4BD"/>
    <w:rsid w:val="2FCB64B6"/>
    <w:rsid w:val="2FCE2FE6"/>
    <w:rsid w:val="2FD0A3DE"/>
    <w:rsid w:val="2FD22644"/>
    <w:rsid w:val="2FD35222"/>
    <w:rsid w:val="2FD3954C"/>
    <w:rsid w:val="2FD3C17E"/>
    <w:rsid w:val="2FD7ED9D"/>
    <w:rsid w:val="2FD976B1"/>
    <w:rsid w:val="2FDB3947"/>
    <w:rsid w:val="2FDC6CB7"/>
    <w:rsid w:val="2FDD602F"/>
    <w:rsid w:val="2FDD9F1B"/>
    <w:rsid w:val="2FDF4013"/>
    <w:rsid w:val="2FDFE563"/>
    <w:rsid w:val="2FE03DC2"/>
    <w:rsid w:val="2FE21352"/>
    <w:rsid w:val="2FE264D9"/>
    <w:rsid w:val="2FE58E8F"/>
    <w:rsid w:val="2FE79D09"/>
    <w:rsid w:val="2FE8B5D9"/>
    <w:rsid w:val="2FE8C834"/>
    <w:rsid w:val="2FEAB177"/>
    <w:rsid w:val="2FEC62BA"/>
    <w:rsid w:val="2FEEE791"/>
    <w:rsid w:val="2FEFE27A"/>
    <w:rsid w:val="2FF03263"/>
    <w:rsid w:val="2FF05F88"/>
    <w:rsid w:val="2FF13086"/>
    <w:rsid w:val="2FF16B22"/>
    <w:rsid w:val="2FF21A7B"/>
    <w:rsid w:val="2FF32101"/>
    <w:rsid w:val="2FF3659D"/>
    <w:rsid w:val="2FF374CD"/>
    <w:rsid w:val="2FF63B83"/>
    <w:rsid w:val="2FF9458C"/>
    <w:rsid w:val="2FF97688"/>
    <w:rsid w:val="2FFA8B58"/>
    <w:rsid w:val="2FFB5E4A"/>
    <w:rsid w:val="2FFBC13E"/>
    <w:rsid w:val="2FFC710D"/>
    <w:rsid w:val="2FFCC4DE"/>
    <w:rsid w:val="2FFDF763"/>
    <w:rsid w:val="2FFE50BE"/>
    <w:rsid w:val="2FFFC54F"/>
    <w:rsid w:val="300034EE"/>
    <w:rsid w:val="3001183D"/>
    <w:rsid w:val="3001C07E"/>
    <w:rsid w:val="30043246"/>
    <w:rsid w:val="3006DD3C"/>
    <w:rsid w:val="3006ED44"/>
    <w:rsid w:val="3007EB80"/>
    <w:rsid w:val="3009BABA"/>
    <w:rsid w:val="300AEA7D"/>
    <w:rsid w:val="300BCAAA"/>
    <w:rsid w:val="300BE45B"/>
    <w:rsid w:val="300C407F"/>
    <w:rsid w:val="300CF566"/>
    <w:rsid w:val="300E1B98"/>
    <w:rsid w:val="300E8316"/>
    <w:rsid w:val="300EE565"/>
    <w:rsid w:val="30102BEA"/>
    <w:rsid w:val="30118E9F"/>
    <w:rsid w:val="3011A49D"/>
    <w:rsid w:val="3011CB6D"/>
    <w:rsid w:val="30137710"/>
    <w:rsid w:val="3013ED61"/>
    <w:rsid w:val="30153DED"/>
    <w:rsid w:val="3015EFCF"/>
    <w:rsid w:val="3015FD97"/>
    <w:rsid w:val="3015FFD8"/>
    <w:rsid w:val="3016BE70"/>
    <w:rsid w:val="30178352"/>
    <w:rsid w:val="30179A50"/>
    <w:rsid w:val="30181E62"/>
    <w:rsid w:val="30194699"/>
    <w:rsid w:val="3019DF87"/>
    <w:rsid w:val="301A0605"/>
    <w:rsid w:val="301A6696"/>
    <w:rsid w:val="301AC536"/>
    <w:rsid w:val="301E2541"/>
    <w:rsid w:val="301EBFE2"/>
    <w:rsid w:val="301F4E2E"/>
    <w:rsid w:val="301FEE9E"/>
    <w:rsid w:val="302005C4"/>
    <w:rsid w:val="3020D052"/>
    <w:rsid w:val="3021AAD9"/>
    <w:rsid w:val="30227BF1"/>
    <w:rsid w:val="30239080"/>
    <w:rsid w:val="30248D62"/>
    <w:rsid w:val="30253B2C"/>
    <w:rsid w:val="3027394D"/>
    <w:rsid w:val="3027FF71"/>
    <w:rsid w:val="3028DD44"/>
    <w:rsid w:val="30290E18"/>
    <w:rsid w:val="3029E735"/>
    <w:rsid w:val="302A43C8"/>
    <w:rsid w:val="302B33A0"/>
    <w:rsid w:val="302D42AE"/>
    <w:rsid w:val="302EE94D"/>
    <w:rsid w:val="302FB591"/>
    <w:rsid w:val="302FB9CB"/>
    <w:rsid w:val="30302F0D"/>
    <w:rsid w:val="3034A807"/>
    <w:rsid w:val="30353D7E"/>
    <w:rsid w:val="30366AF7"/>
    <w:rsid w:val="3038496E"/>
    <w:rsid w:val="30389AFC"/>
    <w:rsid w:val="3038D9EC"/>
    <w:rsid w:val="3038DDB3"/>
    <w:rsid w:val="303A4C2B"/>
    <w:rsid w:val="303AF993"/>
    <w:rsid w:val="303C1113"/>
    <w:rsid w:val="303C3B0A"/>
    <w:rsid w:val="303C99E1"/>
    <w:rsid w:val="303CACE0"/>
    <w:rsid w:val="303D1326"/>
    <w:rsid w:val="303D3F3B"/>
    <w:rsid w:val="303E105A"/>
    <w:rsid w:val="303E6F98"/>
    <w:rsid w:val="303F9B36"/>
    <w:rsid w:val="303FE49D"/>
    <w:rsid w:val="30405CCD"/>
    <w:rsid w:val="3040CA40"/>
    <w:rsid w:val="30416019"/>
    <w:rsid w:val="30437396"/>
    <w:rsid w:val="30438E01"/>
    <w:rsid w:val="3043F0AA"/>
    <w:rsid w:val="30467BE4"/>
    <w:rsid w:val="3049A8A9"/>
    <w:rsid w:val="304A8E4C"/>
    <w:rsid w:val="304B9F1C"/>
    <w:rsid w:val="304BE59A"/>
    <w:rsid w:val="304BEA66"/>
    <w:rsid w:val="304D9478"/>
    <w:rsid w:val="3052C7AB"/>
    <w:rsid w:val="30534043"/>
    <w:rsid w:val="3053C994"/>
    <w:rsid w:val="305444B6"/>
    <w:rsid w:val="3054D374"/>
    <w:rsid w:val="3054DBE7"/>
    <w:rsid w:val="3055FCEA"/>
    <w:rsid w:val="305607C3"/>
    <w:rsid w:val="3057F3FC"/>
    <w:rsid w:val="30597E9F"/>
    <w:rsid w:val="305A8F6B"/>
    <w:rsid w:val="305C097D"/>
    <w:rsid w:val="305C76E3"/>
    <w:rsid w:val="305C7E0C"/>
    <w:rsid w:val="305E77A0"/>
    <w:rsid w:val="305F533C"/>
    <w:rsid w:val="3060DEB6"/>
    <w:rsid w:val="30615BF7"/>
    <w:rsid w:val="30662BBD"/>
    <w:rsid w:val="306687B7"/>
    <w:rsid w:val="3068605C"/>
    <w:rsid w:val="30697397"/>
    <w:rsid w:val="306AD0AA"/>
    <w:rsid w:val="306C438D"/>
    <w:rsid w:val="306C82FD"/>
    <w:rsid w:val="306DABC3"/>
    <w:rsid w:val="306F2A3A"/>
    <w:rsid w:val="30707E74"/>
    <w:rsid w:val="3070F914"/>
    <w:rsid w:val="3071BD93"/>
    <w:rsid w:val="3071DA82"/>
    <w:rsid w:val="307203F4"/>
    <w:rsid w:val="3072AD25"/>
    <w:rsid w:val="30733EA8"/>
    <w:rsid w:val="3073DAB2"/>
    <w:rsid w:val="3073E0BB"/>
    <w:rsid w:val="307925C8"/>
    <w:rsid w:val="307A8F79"/>
    <w:rsid w:val="307ADE7D"/>
    <w:rsid w:val="307BDCD6"/>
    <w:rsid w:val="307DF464"/>
    <w:rsid w:val="307EA512"/>
    <w:rsid w:val="307FE4CD"/>
    <w:rsid w:val="307FEB36"/>
    <w:rsid w:val="30827F08"/>
    <w:rsid w:val="3082E383"/>
    <w:rsid w:val="30835F83"/>
    <w:rsid w:val="30840240"/>
    <w:rsid w:val="30842C53"/>
    <w:rsid w:val="308461EC"/>
    <w:rsid w:val="3087D64D"/>
    <w:rsid w:val="30894CC0"/>
    <w:rsid w:val="3089A9C1"/>
    <w:rsid w:val="3089F715"/>
    <w:rsid w:val="308B0B9B"/>
    <w:rsid w:val="308B31B9"/>
    <w:rsid w:val="308B5DD6"/>
    <w:rsid w:val="308B5E7E"/>
    <w:rsid w:val="308B842B"/>
    <w:rsid w:val="308BD535"/>
    <w:rsid w:val="308D5115"/>
    <w:rsid w:val="308DFA25"/>
    <w:rsid w:val="308F4342"/>
    <w:rsid w:val="308FE9AC"/>
    <w:rsid w:val="30904950"/>
    <w:rsid w:val="30905538"/>
    <w:rsid w:val="30905BE0"/>
    <w:rsid w:val="309339CF"/>
    <w:rsid w:val="30934B43"/>
    <w:rsid w:val="309387F6"/>
    <w:rsid w:val="30939B8E"/>
    <w:rsid w:val="3093B5A3"/>
    <w:rsid w:val="30951963"/>
    <w:rsid w:val="3095A75B"/>
    <w:rsid w:val="30968561"/>
    <w:rsid w:val="30974F7A"/>
    <w:rsid w:val="309784F5"/>
    <w:rsid w:val="309816DE"/>
    <w:rsid w:val="30987FE5"/>
    <w:rsid w:val="3098E9EB"/>
    <w:rsid w:val="30990904"/>
    <w:rsid w:val="309ACE5A"/>
    <w:rsid w:val="309BB1F2"/>
    <w:rsid w:val="309BCD69"/>
    <w:rsid w:val="309C5864"/>
    <w:rsid w:val="309CB55F"/>
    <w:rsid w:val="309DC9A2"/>
    <w:rsid w:val="309EFE69"/>
    <w:rsid w:val="309F0E73"/>
    <w:rsid w:val="309F1B8D"/>
    <w:rsid w:val="30A0D024"/>
    <w:rsid w:val="30A1DE22"/>
    <w:rsid w:val="30A26EFA"/>
    <w:rsid w:val="30A36E80"/>
    <w:rsid w:val="30A5ADDC"/>
    <w:rsid w:val="30A61DEC"/>
    <w:rsid w:val="30A64384"/>
    <w:rsid w:val="30AA7C6E"/>
    <w:rsid w:val="30AB74C6"/>
    <w:rsid w:val="30ABD52B"/>
    <w:rsid w:val="30ACC9C2"/>
    <w:rsid w:val="30AF67CE"/>
    <w:rsid w:val="30AFE0CC"/>
    <w:rsid w:val="30B180DA"/>
    <w:rsid w:val="30B29386"/>
    <w:rsid w:val="30B2AB57"/>
    <w:rsid w:val="30B2B55B"/>
    <w:rsid w:val="30B399FB"/>
    <w:rsid w:val="30B66C25"/>
    <w:rsid w:val="30B6CB4E"/>
    <w:rsid w:val="30B8A752"/>
    <w:rsid w:val="30B9F446"/>
    <w:rsid w:val="30B9FC7C"/>
    <w:rsid w:val="30BA8E51"/>
    <w:rsid w:val="30BA9B26"/>
    <w:rsid w:val="30BBF1FD"/>
    <w:rsid w:val="30BC2407"/>
    <w:rsid w:val="30BC7FFE"/>
    <w:rsid w:val="30BCAF7B"/>
    <w:rsid w:val="30BD35B3"/>
    <w:rsid w:val="30BDE504"/>
    <w:rsid w:val="30C1B7FC"/>
    <w:rsid w:val="30C28C44"/>
    <w:rsid w:val="30C2B48C"/>
    <w:rsid w:val="30C2C615"/>
    <w:rsid w:val="30C39B8B"/>
    <w:rsid w:val="30C3A197"/>
    <w:rsid w:val="30C6EB04"/>
    <w:rsid w:val="30C7BEE4"/>
    <w:rsid w:val="30C9B9C0"/>
    <w:rsid w:val="30CA03D2"/>
    <w:rsid w:val="30CA53D3"/>
    <w:rsid w:val="30CA8CAF"/>
    <w:rsid w:val="30CAAB45"/>
    <w:rsid w:val="30CB2A9E"/>
    <w:rsid w:val="30CBD4DD"/>
    <w:rsid w:val="30CBD646"/>
    <w:rsid w:val="30CC1F7B"/>
    <w:rsid w:val="30CC516B"/>
    <w:rsid w:val="30CCC8AA"/>
    <w:rsid w:val="30CDE049"/>
    <w:rsid w:val="30CED38A"/>
    <w:rsid w:val="30CF38F8"/>
    <w:rsid w:val="30CFC2D1"/>
    <w:rsid w:val="30D11C91"/>
    <w:rsid w:val="30D197B2"/>
    <w:rsid w:val="30D3EC96"/>
    <w:rsid w:val="30D405BB"/>
    <w:rsid w:val="30D4C470"/>
    <w:rsid w:val="30D681CB"/>
    <w:rsid w:val="30D73673"/>
    <w:rsid w:val="30D994FE"/>
    <w:rsid w:val="30DB4A04"/>
    <w:rsid w:val="30DBDAC6"/>
    <w:rsid w:val="30DDB869"/>
    <w:rsid w:val="30DF2FBF"/>
    <w:rsid w:val="30E348B2"/>
    <w:rsid w:val="30E409C5"/>
    <w:rsid w:val="30E51AF6"/>
    <w:rsid w:val="30E892B2"/>
    <w:rsid w:val="30E91784"/>
    <w:rsid w:val="30EA159F"/>
    <w:rsid w:val="30EA818C"/>
    <w:rsid w:val="30EB67CB"/>
    <w:rsid w:val="30EB966B"/>
    <w:rsid w:val="30EBBFA3"/>
    <w:rsid w:val="30EC1D71"/>
    <w:rsid w:val="30EE955F"/>
    <w:rsid w:val="30F27385"/>
    <w:rsid w:val="30F31DFF"/>
    <w:rsid w:val="30F3B602"/>
    <w:rsid w:val="30F3B71C"/>
    <w:rsid w:val="30F46811"/>
    <w:rsid w:val="30F56D49"/>
    <w:rsid w:val="30F5DA3F"/>
    <w:rsid w:val="30F708E3"/>
    <w:rsid w:val="30F7BBF1"/>
    <w:rsid w:val="30F827F6"/>
    <w:rsid w:val="30FA3CC3"/>
    <w:rsid w:val="30FBAFD1"/>
    <w:rsid w:val="30FC2426"/>
    <w:rsid w:val="30FD1CF8"/>
    <w:rsid w:val="30FF66DE"/>
    <w:rsid w:val="3100B381"/>
    <w:rsid w:val="31011AC5"/>
    <w:rsid w:val="31041CDB"/>
    <w:rsid w:val="3105095B"/>
    <w:rsid w:val="3106A307"/>
    <w:rsid w:val="310760E7"/>
    <w:rsid w:val="3108009F"/>
    <w:rsid w:val="3108CE74"/>
    <w:rsid w:val="31096A2C"/>
    <w:rsid w:val="310B2426"/>
    <w:rsid w:val="310E2B44"/>
    <w:rsid w:val="310E3A00"/>
    <w:rsid w:val="310FE8B9"/>
    <w:rsid w:val="31113D28"/>
    <w:rsid w:val="3111BB04"/>
    <w:rsid w:val="3111CD2B"/>
    <w:rsid w:val="3113389A"/>
    <w:rsid w:val="311381F2"/>
    <w:rsid w:val="3113EB16"/>
    <w:rsid w:val="311436EA"/>
    <w:rsid w:val="31153109"/>
    <w:rsid w:val="3115D7C7"/>
    <w:rsid w:val="31160A4B"/>
    <w:rsid w:val="311653F8"/>
    <w:rsid w:val="3116A328"/>
    <w:rsid w:val="31176A36"/>
    <w:rsid w:val="31189615"/>
    <w:rsid w:val="3118E1A1"/>
    <w:rsid w:val="31193BF0"/>
    <w:rsid w:val="311B42D9"/>
    <w:rsid w:val="311B8651"/>
    <w:rsid w:val="311D494B"/>
    <w:rsid w:val="311D661F"/>
    <w:rsid w:val="311E1BC1"/>
    <w:rsid w:val="3120412B"/>
    <w:rsid w:val="31231D80"/>
    <w:rsid w:val="31242C4A"/>
    <w:rsid w:val="3124BF4A"/>
    <w:rsid w:val="31250747"/>
    <w:rsid w:val="3126BCB9"/>
    <w:rsid w:val="3126D019"/>
    <w:rsid w:val="312864DB"/>
    <w:rsid w:val="3128A4B9"/>
    <w:rsid w:val="312919AC"/>
    <w:rsid w:val="31299243"/>
    <w:rsid w:val="3129CCDE"/>
    <w:rsid w:val="3129DEAE"/>
    <w:rsid w:val="312B4CC4"/>
    <w:rsid w:val="312FF188"/>
    <w:rsid w:val="31312265"/>
    <w:rsid w:val="313207B0"/>
    <w:rsid w:val="3132E053"/>
    <w:rsid w:val="31342C69"/>
    <w:rsid w:val="3134904D"/>
    <w:rsid w:val="31349B19"/>
    <w:rsid w:val="31350409"/>
    <w:rsid w:val="3135B875"/>
    <w:rsid w:val="313B6C2F"/>
    <w:rsid w:val="313ED1F9"/>
    <w:rsid w:val="3140E0BC"/>
    <w:rsid w:val="314218E0"/>
    <w:rsid w:val="314509AB"/>
    <w:rsid w:val="3146BCB4"/>
    <w:rsid w:val="3148B386"/>
    <w:rsid w:val="31490D5F"/>
    <w:rsid w:val="31491A5E"/>
    <w:rsid w:val="314D3094"/>
    <w:rsid w:val="314EF35E"/>
    <w:rsid w:val="3150E955"/>
    <w:rsid w:val="315146D0"/>
    <w:rsid w:val="31517AC8"/>
    <w:rsid w:val="3151A799"/>
    <w:rsid w:val="31540645"/>
    <w:rsid w:val="3154082F"/>
    <w:rsid w:val="3157C3DF"/>
    <w:rsid w:val="3158D9DE"/>
    <w:rsid w:val="315B3EC1"/>
    <w:rsid w:val="315C7872"/>
    <w:rsid w:val="315F78F7"/>
    <w:rsid w:val="31602978"/>
    <w:rsid w:val="3160DBF4"/>
    <w:rsid w:val="3161276B"/>
    <w:rsid w:val="31621818"/>
    <w:rsid w:val="316248DF"/>
    <w:rsid w:val="3164A4A1"/>
    <w:rsid w:val="3164B90A"/>
    <w:rsid w:val="3166A57B"/>
    <w:rsid w:val="3167B0D1"/>
    <w:rsid w:val="316C04EF"/>
    <w:rsid w:val="316D40C1"/>
    <w:rsid w:val="316D9DA6"/>
    <w:rsid w:val="316E12A2"/>
    <w:rsid w:val="316EBE88"/>
    <w:rsid w:val="316EF9CB"/>
    <w:rsid w:val="316F8DBA"/>
    <w:rsid w:val="3170963D"/>
    <w:rsid w:val="31711A20"/>
    <w:rsid w:val="31711BE4"/>
    <w:rsid w:val="31719BA0"/>
    <w:rsid w:val="31723D74"/>
    <w:rsid w:val="317395F2"/>
    <w:rsid w:val="317456F7"/>
    <w:rsid w:val="317603DB"/>
    <w:rsid w:val="31780A41"/>
    <w:rsid w:val="3178CEEC"/>
    <w:rsid w:val="317D9445"/>
    <w:rsid w:val="317E9947"/>
    <w:rsid w:val="317F4D31"/>
    <w:rsid w:val="318046AC"/>
    <w:rsid w:val="31805C3C"/>
    <w:rsid w:val="318077D8"/>
    <w:rsid w:val="31808597"/>
    <w:rsid w:val="3180A2F3"/>
    <w:rsid w:val="31822E9D"/>
    <w:rsid w:val="31824FA9"/>
    <w:rsid w:val="3183CD9D"/>
    <w:rsid w:val="3184DD4C"/>
    <w:rsid w:val="31855BD5"/>
    <w:rsid w:val="3186772F"/>
    <w:rsid w:val="3186A4E5"/>
    <w:rsid w:val="318701B9"/>
    <w:rsid w:val="31873947"/>
    <w:rsid w:val="31879E84"/>
    <w:rsid w:val="31890F61"/>
    <w:rsid w:val="3189EA54"/>
    <w:rsid w:val="318A4941"/>
    <w:rsid w:val="318AB23F"/>
    <w:rsid w:val="318AC3B1"/>
    <w:rsid w:val="318B08B2"/>
    <w:rsid w:val="318B3ADD"/>
    <w:rsid w:val="318C0D8E"/>
    <w:rsid w:val="318C1AA5"/>
    <w:rsid w:val="318D47AE"/>
    <w:rsid w:val="318D521B"/>
    <w:rsid w:val="3190F9E3"/>
    <w:rsid w:val="3191A33F"/>
    <w:rsid w:val="3192453D"/>
    <w:rsid w:val="3193E8C4"/>
    <w:rsid w:val="3197484D"/>
    <w:rsid w:val="3197A10F"/>
    <w:rsid w:val="319996C4"/>
    <w:rsid w:val="319CFC35"/>
    <w:rsid w:val="319D1507"/>
    <w:rsid w:val="319DF8E4"/>
    <w:rsid w:val="319F3F8D"/>
    <w:rsid w:val="31A029F9"/>
    <w:rsid w:val="31A039B0"/>
    <w:rsid w:val="31A079A6"/>
    <w:rsid w:val="31A49B2A"/>
    <w:rsid w:val="31A566A6"/>
    <w:rsid w:val="31A67FE2"/>
    <w:rsid w:val="31A807AD"/>
    <w:rsid w:val="31A84474"/>
    <w:rsid w:val="31A91914"/>
    <w:rsid w:val="31A92E63"/>
    <w:rsid w:val="31A99D5A"/>
    <w:rsid w:val="31ADC7D0"/>
    <w:rsid w:val="31AE741B"/>
    <w:rsid w:val="31B1F0D3"/>
    <w:rsid w:val="31B23D85"/>
    <w:rsid w:val="31B4CAE3"/>
    <w:rsid w:val="31B4F103"/>
    <w:rsid w:val="31B5706B"/>
    <w:rsid w:val="31B58E3E"/>
    <w:rsid w:val="31B6694B"/>
    <w:rsid w:val="31B680E7"/>
    <w:rsid w:val="31B755E2"/>
    <w:rsid w:val="31B76ECD"/>
    <w:rsid w:val="31B84A81"/>
    <w:rsid w:val="31B98290"/>
    <w:rsid w:val="31BBA1DE"/>
    <w:rsid w:val="31BC44F2"/>
    <w:rsid w:val="31BD7DC7"/>
    <w:rsid w:val="31BE230D"/>
    <w:rsid w:val="31BE26BC"/>
    <w:rsid w:val="31BE8B5F"/>
    <w:rsid w:val="31BEDC4D"/>
    <w:rsid w:val="31C21170"/>
    <w:rsid w:val="31C2C280"/>
    <w:rsid w:val="31C6E5A1"/>
    <w:rsid w:val="31C731C1"/>
    <w:rsid w:val="31C7526F"/>
    <w:rsid w:val="31C838A2"/>
    <w:rsid w:val="31C89DDA"/>
    <w:rsid w:val="31C8F7CA"/>
    <w:rsid w:val="31C91876"/>
    <w:rsid w:val="31C91B3B"/>
    <w:rsid w:val="31C9A490"/>
    <w:rsid w:val="31CCB6AE"/>
    <w:rsid w:val="31CD21FF"/>
    <w:rsid w:val="31CD8041"/>
    <w:rsid w:val="31CEA352"/>
    <w:rsid w:val="31CF9AE1"/>
    <w:rsid w:val="31D01AC6"/>
    <w:rsid w:val="31D0F18D"/>
    <w:rsid w:val="31D17BC9"/>
    <w:rsid w:val="31D40B26"/>
    <w:rsid w:val="31D416BE"/>
    <w:rsid w:val="31D4F9AE"/>
    <w:rsid w:val="31D5B009"/>
    <w:rsid w:val="31D6BC7B"/>
    <w:rsid w:val="31D7FFDA"/>
    <w:rsid w:val="31D91B1D"/>
    <w:rsid w:val="31DA17D3"/>
    <w:rsid w:val="31DA9968"/>
    <w:rsid w:val="31DE4FDB"/>
    <w:rsid w:val="31DFC838"/>
    <w:rsid w:val="31E09E34"/>
    <w:rsid w:val="31E0D65A"/>
    <w:rsid w:val="31E2DFAD"/>
    <w:rsid w:val="31E34332"/>
    <w:rsid w:val="31E38701"/>
    <w:rsid w:val="31E39E62"/>
    <w:rsid w:val="31E4402C"/>
    <w:rsid w:val="31E46E34"/>
    <w:rsid w:val="31E4BD41"/>
    <w:rsid w:val="31E5359E"/>
    <w:rsid w:val="31E6D0BC"/>
    <w:rsid w:val="31E6E3AB"/>
    <w:rsid w:val="31E769CC"/>
    <w:rsid w:val="31E82D4A"/>
    <w:rsid w:val="31E9E849"/>
    <w:rsid w:val="31EBF7E7"/>
    <w:rsid w:val="31EC7CBD"/>
    <w:rsid w:val="31ECB6A7"/>
    <w:rsid w:val="31ECCEAE"/>
    <w:rsid w:val="31EE135A"/>
    <w:rsid w:val="31EEB842"/>
    <w:rsid w:val="31EFA6C5"/>
    <w:rsid w:val="31F05495"/>
    <w:rsid w:val="31F07674"/>
    <w:rsid w:val="31F0D81C"/>
    <w:rsid w:val="31F23FF5"/>
    <w:rsid w:val="31F29FF9"/>
    <w:rsid w:val="31F2F106"/>
    <w:rsid w:val="31F372DB"/>
    <w:rsid w:val="31F42E41"/>
    <w:rsid w:val="31F4ED51"/>
    <w:rsid w:val="31F7BD78"/>
    <w:rsid w:val="31F7CE69"/>
    <w:rsid w:val="31F85DAF"/>
    <w:rsid w:val="31F936C3"/>
    <w:rsid w:val="31FCFAF9"/>
    <w:rsid w:val="31FD2FC3"/>
    <w:rsid w:val="31FD3981"/>
    <w:rsid w:val="31FDEC3A"/>
    <w:rsid w:val="31FEF581"/>
    <w:rsid w:val="32000792"/>
    <w:rsid w:val="32036A7D"/>
    <w:rsid w:val="3203C278"/>
    <w:rsid w:val="3203FCBA"/>
    <w:rsid w:val="32048634"/>
    <w:rsid w:val="32075186"/>
    <w:rsid w:val="320881E8"/>
    <w:rsid w:val="32090C90"/>
    <w:rsid w:val="320BDC53"/>
    <w:rsid w:val="320D1045"/>
    <w:rsid w:val="320E0DD6"/>
    <w:rsid w:val="320E6FE1"/>
    <w:rsid w:val="320E9BBA"/>
    <w:rsid w:val="320EFEAF"/>
    <w:rsid w:val="320F05D9"/>
    <w:rsid w:val="320FEB18"/>
    <w:rsid w:val="3210166B"/>
    <w:rsid w:val="32105005"/>
    <w:rsid w:val="32152E25"/>
    <w:rsid w:val="32170430"/>
    <w:rsid w:val="32176E2B"/>
    <w:rsid w:val="321D7297"/>
    <w:rsid w:val="32204A08"/>
    <w:rsid w:val="32206770"/>
    <w:rsid w:val="322144CC"/>
    <w:rsid w:val="3221AD3A"/>
    <w:rsid w:val="3222916C"/>
    <w:rsid w:val="32236015"/>
    <w:rsid w:val="32254E19"/>
    <w:rsid w:val="32256643"/>
    <w:rsid w:val="32258EA3"/>
    <w:rsid w:val="32259110"/>
    <w:rsid w:val="3226E924"/>
    <w:rsid w:val="32287862"/>
    <w:rsid w:val="32292903"/>
    <w:rsid w:val="322AB7A4"/>
    <w:rsid w:val="322B0378"/>
    <w:rsid w:val="322FAF58"/>
    <w:rsid w:val="322FEE16"/>
    <w:rsid w:val="3230926B"/>
    <w:rsid w:val="32323CAC"/>
    <w:rsid w:val="32328636"/>
    <w:rsid w:val="3232A8C5"/>
    <w:rsid w:val="3232DB3C"/>
    <w:rsid w:val="32355148"/>
    <w:rsid w:val="32362FEE"/>
    <w:rsid w:val="3236484A"/>
    <w:rsid w:val="323C461C"/>
    <w:rsid w:val="323EF525"/>
    <w:rsid w:val="323FA504"/>
    <w:rsid w:val="323FD520"/>
    <w:rsid w:val="324074C4"/>
    <w:rsid w:val="3240CAD1"/>
    <w:rsid w:val="32419592"/>
    <w:rsid w:val="3242D351"/>
    <w:rsid w:val="3242E776"/>
    <w:rsid w:val="3242F30E"/>
    <w:rsid w:val="324303FF"/>
    <w:rsid w:val="324363EB"/>
    <w:rsid w:val="32438151"/>
    <w:rsid w:val="3243AB6D"/>
    <w:rsid w:val="32445087"/>
    <w:rsid w:val="32461349"/>
    <w:rsid w:val="324771C3"/>
    <w:rsid w:val="32492F28"/>
    <w:rsid w:val="324E77CC"/>
    <w:rsid w:val="324F6741"/>
    <w:rsid w:val="3250493C"/>
    <w:rsid w:val="3250BD43"/>
    <w:rsid w:val="3253E641"/>
    <w:rsid w:val="325437DE"/>
    <w:rsid w:val="32571E59"/>
    <w:rsid w:val="325A887C"/>
    <w:rsid w:val="325BF35C"/>
    <w:rsid w:val="325C9F96"/>
    <w:rsid w:val="325D69C9"/>
    <w:rsid w:val="32621A4B"/>
    <w:rsid w:val="32645D71"/>
    <w:rsid w:val="3264752B"/>
    <w:rsid w:val="32647B99"/>
    <w:rsid w:val="326540FC"/>
    <w:rsid w:val="32657C9B"/>
    <w:rsid w:val="326754FC"/>
    <w:rsid w:val="3267C42D"/>
    <w:rsid w:val="32682917"/>
    <w:rsid w:val="32687164"/>
    <w:rsid w:val="32687B68"/>
    <w:rsid w:val="32692016"/>
    <w:rsid w:val="32693B03"/>
    <w:rsid w:val="326A4B58"/>
    <w:rsid w:val="326BB10D"/>
    <w:rsid w:val="326C3012"/>
    <w:rsid w:val="326D01E0"/>
    <w:rsid w:val="326DE7D0"/>
    <w:rsid w:val="326DF0FB"/>
    <w:rsid w:val="326EAE61"/>
    <w:rsid w:val="32709604"/>
    <w:rsid w:val="3270CA32"/>
    <w:rsid w:val="32728F01"/>
    <w:rsid w:val="3272A081"/>
    <w:rsid w:val="327309B7"/>
    <w:rsid w:val="32732142"/>
    <w:rsid w:val="3274A888"/>
    <w:rsid w:val="3274D742"/>
    <w:rsid w:val="32759360"/>
    <w:rsid w:val="32773502"/>
    <w:rsid w:val="3278D874"/>
    <w:rsid w:val="3279B237"/>
    <w:rsid w:val="3279EA89"/>
    <w:rsid w:val="327A1319"/>
    <w:rsid w:val="327C63D4"/>
    <w:rsid w:val="327CC995"/>
    <w:rsid w:val="327F7E49"/>
    <w:rsid w:val="32801226"/>
    <w:rsid w:val="32807907"/>
    <w:rsid w:val="3283A78F"/>
    <w:rsid w:val="328518E5"/>
    <w:rsid w:val="32861554"/>
    <w:rsid w:val="3286D995"/>
    <w:rsid w:val="32873928"/>
    <w:rsid w:val="3287495A"/>
    <w:rsid w:val="3289CF55"/>
    <w:rsid w:val="328A5309"/>
    <w:rsid w:val="328D9591"/>
    <w:rsid w:val="328F930F"/>
    <w:rsid w:val="32906932"/>
    <w:rsid w:val="3290E43E"/>
    <w:rsid w:val="32929E0D"/>
    <w:rsid w:val="32932787"/>
    <w:rsid w:val="3293FF69"/>
    <w:rsid w:val="3294D6D1"/>
    <w:rsid w:val="32951C71"/>
    <w:rsid w:val="32951E98"/>
    <w:rsid w:val="329578AF"/>
    <w:rsid w:val="329636D0"/>
    <w:rsid w:val="3296AB6E"/>
    <w:rsid w:val="329752D7"/>
    <w:rsid w:val="3298E893"/>
    <w:rsid w:val="3299387A"/>
    <w:rsid w:val="3299388A"/>
    <w:rsid w:val="32997A2F"/>
    <w:rsid w:val="329BBE0B"/>
    <w:rsid w:val="329C53B6"/>
    <w:rsid w:val="329C58D2"/>
    <w:rsid w:val="329CC0B3"/>
    <w:rsid w:val="329DF886"/>
    <w:rsid w:val="329E00F3"/>
    <w:rsid w:val="329E6BDD"/>
    <w:rsid w:val="329E8E71"/>
    <w:rsid w:val="329EAE8C"/>
    <w:rsid w:val="32A00C1B"/>
    <w:rsid w:val="32A05899"/>
    <w:rsid w:val="32A0FD9E"/>
    <w:rsid w:val="32A19100"/>
    <w:rsid w:val="32A3104D"/>
    <w:rsid w:val="32A35710"/>
    <w:rsid w:val="32A422C7"/>
    <w:rsid w:val="32A42D0B"/>
    <w:rsid w:val="32A45071"/>
    <w:rsid w:val="32A557EC"/>
    <w:rsid w:val="32A74D33"/>
    <w:rsid w:val="32A7558A"/>
    <w:rsid w:val="32A76B44"/>
    <w:rsid w:val="32A88AF8"/>
    <w:rsid w:val="32A8A7FE"/>
    <w:rsid w:val="32A9DE16"/>
    <w:rsid w:val="32AB6E66"/>
    <w:rsid w:val="32ACB68C"/>
    <w:rsid w:val="32AD45AA"/>
    <w:rsid w:val="32ADC285"/>
    <w:rsid w:val="32AECACD"/>
    <w:rsid w:val="32B12EDB"/>
    <w:rsid w:val="32B1C904"/>
    <w:rsid w:val="32B25043"/>
    <w:rsid w:val="32B37032"/>
    <w:rsid w:val="32B3D4F9"/>
    <w:rsid w:val="32B444D8"/>
    <w:rsid w:val="32B6B050"/>
    <w:rsid w:val="32B6E74E"/>
    <w:rsid w:val="32B8FB14"/>
    <w:rsid w:val="32BBAE8D"/>
    <w:rsid w:val="32BC1C18"/>
    <w:rsid w:val="32BD0822"/>
    <w:rsid w:val="32BDA26F"/>
    <w:rsid w:val="32BF04F5"/>
    <w:rsid w:val="32C0028B"/>
    <w:rsid w:val="32C01BFE"/>
    <w:rsid w:val="32C0CF81"/>
    <w:rsid w:val="32C2AD0E"/>
    <w:rsid w:val="32C3395E"/>
    <w:rsid w:val="32C449CB"/>
    <w:rsid w:val="32C6A0AF"/>
    <w:rsid w:val="32C77CA1"/>
    <w:rsid w:val="32C842C0"/>
    <w:rsid w:val="32C85026"/>
    <w:rsid w:val="32C8A4E6"/>
    <w:rsid w:val="32CA3D88"/>
    <w:rsid w:val="32CB525D"/>
    <w:rsid w:val="32CD2A9D"/>
    <w:rsid w:val="32CDB6DE"/>
    <w:rsid w:val="32CEB636"/>
    <w:rsid w:val="32CF25DC"/>
    <w:rsid w:val="32CFD708"/>
    <w:rsid w:val="32D0233B"/>
    <w:rsid w:val="32D0629E"/>
    <w:rsid w:val="32D093CB"/>
    <w:rsid w:val="32D0E2A7"/>
    <w:rsid w:val="32D12180"/>
    <w:rsid w:val="32D1C3CF"/>
    <w:rsid w:val="32D20064"/>
    <w:rsid w:val="32D3614A"/>
    <w:rsid w:val="32D37A5C"/>
    <w:rsid w:val="32D3C7BF"/>
    <w:rsid w:val="32D7F22D"/>
    <w:rsid w:val="32DC2814"/>
    <w:rsid w:val="32DC5706"/>
    <w:rsid w:val="32DD80B1"/>
    <w:rsid w:val="32DD81D2"/>
    <w:rsid w:val="32DD8344"/>
    <w:rsid w:val="32DDC1C9"/>
    <w:rsid w:val="32DDE474"/>
    <w:rsid w:val="32DF02FE"/>
    <w:rsid w:val="32E1909B"/>
    <w:rsid w:val="32E1B49A"/>
    <w:rsid w:val="32E2C942"/>
    <w:rsid w:val="32E30B00"/>
    <w:rsid w:val="32E44724"/>
    <w:rsid w:val="32E4B11A"/>
    <w:rsid w:val="32E5E2BC"/>
    <w:rsid w:val="32E61CE4"/>
    <w:rsid w:val="32E63BBD"/>
    <w:rsid w:val="32E7347B"/>
    <w:rsid w:val="32E74DE7"/>
    <w:rsid w:val="32E90C0C"/>
    <w:rsid w:val="32E94444"/>
    <w:rsid w:val="32EAC7E1"/>
    <w:rsid w:val="32EB11DB"/>
    <w:rsid w:val="32EB12A7"/>
    <w:rsid w:val="32EB328E"/>
    <w:rsid w:val="32EEA330"/>
    <w:rsid w:val="32EF49C5"/>
    <w:rsid w:val="32EF670F"/>
    <w:rsid w:val="32EF9249"/>
    <w:rsid w:val="32F141BB"/>
    <w:rsid w:val="32F15293"/>
    <w:rsid w:val="32F23FA9"/>
    <w:rsid w:val="32F24169"/>
    <w:rsid w:val="32F2869E"/>
    <w:rsid w:val="32F2C1C7"/>
    <w:rsid w:val="32F48F52"/>
    <w:rsid w:val="32F4B455"/>
    <w:rsid w:val="32F4CE3D"/>
    <w:rsid w:val="32F719D4"/>
    <w:rsid w:val="32F754BF"/>
    <w:rsid w:val="32FA2789"/>
    <w:rsid w:val="32FAB9A1"/>
    <w:rsid w:val="32FBB99C"/>
    <w:rsid w:val="32FC0AD7"/>
    <w:rsid w:val="32FE4DBF"/>
    <w:rsid w:val="32FF1251"/>
    <w:rsid w:val="32FF5DA8"/>
    <w:rsid w:val="32FF5F06"/>
    <w:rsid w:val="3303569A"/>
    <w:rsid w:val="33076FE4"/>
    <w:rsid w:val="3307DCA7"/>
    <w:rsid w:val="330815A0"/>
    <w:rsid w:val="330B5C59"/>
    <w:rsid w:val="330C18B4"/>
    <w:rsid w:val="330C5ED6"/>
    <w:rsid w:val="330C6184"/>
    <w:rsid w:val="330E10F8"/>
    <w:rsid w:val="3310AA66"/>
    <w:rsid w:val="3310EDB7"/>
    <w:rsid w:val="33115F8B"/>
    <w:rsid w:val="33123E41"/>
    <w:rsid w:val="331267C7"/>
    <w:rsid w:val="33126CAF"/>
    <w:rsid w:val="331311C4"/>
    <w:rsid w:val="33132646"/>
    <w:rsid w:val="3315EBAB"/>
    <w:rsid w:val="33168D52"/>
    <w:rsid w:val="331736DE"/>
    <w:rsid w:val="33175E7E"/>
    <w:rsid w:val="33177ED8"/>
    <w:rsid w:val="3318496D"/>
    <w:rsid w:val="33184E53"/>
    <w:rsid w:val="3318D2A2"/>
    <w:rsid w:val="3318E2FB"/>
    <w:rsid w:val="331B0DEB"/>
    <w:rsid w:val="331E4BFB"/>
    <w:rsid w:val="331F851A"/>
    <w:rsid w:val="3320D0CD"/>
    <w:rsid w:val="33214A39"/>
    <w:rsid w:val="3321C520"/>
    <w:rsid w:val="33224619"/>
    <w:rsid w:val="33232E6B"/>
    <w:rsid w:val="33232EBA"/>
    <w:rsid w:val="33234DB3"/>
    <w:rsid w:val="3323F831"/>
    <w:rsid w:val="332495DC"/>
    <w:rsid w:val="332567FD"/>
    <w:rsid w:val="3325D307"/>
    <w:rsid w:val="332664DA"/>
    <w:rsid w:val="332AAC6F"/>
    <w:rsid w:val="332B3C3D"/>
    <w:rsid w:val="332BA814"/>
    <w:rsid w:val="332CECE6"/>
    <w:rsid w:val="332D1983"/>
    <w:rsid w:val="332E9FF2"/>
    <w:rsid w:val="332FCDEB"/>
    <w:rsid w:val="33302DEB"/>
    <w:rsid w:val="3330354B"/>
    <w:rsid w:val="33310BB8"/>
    <w:rsid w:val="33317373"/>
    <w:rsid w:val="33329777"/>
    <w:rsid w:val="33332FA2"/>
    <w:rsid w:val="33337A7D"/>
    <w:rsid w:val="3333D293"/>
    <w:rsid w:val="3333F90A"/>
    <w:rsid w:val="33344DE0"/>
    <w:rsid w:val="333617C0"/>
    <w:rsid w:val="3336E699"/>
    <w:rsid w:val="3338C87C"/>
    <w:rsid w:val="33392AB0"/>
    <w:rsid w:val="3339C76B"/>
    <w:rsid w:val="3339F57F"/>
    <w:rsid w:val="333A3671"/>
    <w:rsid w:val="333ACD53"/>
    <w:rsid w:val="333BEE7A"/>
    <w:rsid w:val="333D017E"/>
    <w:rsid w:val="333D526F"/>
    <w:rsid w:val="333DAF57"/>
    <w:rsid w:val="333E0D08"/>
    <w:rsid w:val="333EC6F0"/>
    <w:rsid w:val="333FBC01"/>
    <w:rsid w:val="3341D8F5"/>
    <w:rsid w:val="334271B4"/>
    <w:rsid w:val="33428ADC"/>
    <w:rsid w:val="3342CEF5"/>
    <w:rsid w:val="33431FEC"/>
    <w:rsid w:val="33435DA2"/>
    <w:rsid w:val="3343CB11"/>
    <w:rsid w:val="33441814"/>
    <w:rsid w:val="334435F3"/>
    <w:rsid w:val="33445E15"/>
    <w:rsid w:val="33449268"/>
    <w:rsid w:val="33466FDA"/>
    <w:rsid w:val="3347B145"/>
    <w:rsid w:val="33485DFE"/>
    <w:rsid w:val="33492FD5"/>
    <w:rsid w:val="334990DE"/>
    <w:rsid w:val="3349B404"/>
    <w:rsid w:val="334AD264"/>
    <w:rsid w:val="334B9B13"/>
    <w:rsid w:val="334C2C67"/>
    <w:rsid w:val="334C4F5F"/>
    <w:rsid w:val="334C8A44"/>
    <w:rsid w:val="334CD920"/>
    <w:rsid w:val="334E8C55"/>
    <w:rsid w:val="334F65CA"/>
    <w:rsid w:val="334FB857"/>
    <w:rsid w:val="3350586E"/>
    <w:rsid w:val="33514FC2"/>
    <w:rsid w:val="33521A6A"/>
    <w:rsid w:val="33525BB6"/>
    <w:rsid w:val="3353B641"/>
    <w:rsid w:val="3353F8B9"/>
    <w:rsid w:val="33552D82"/>
    <w:rsid w:val="33583573"/>
    <w:rsid w:val="335B72DE"/>
    <w:rsid w:val="335BD7ED"/>
    <w:rsid w:val="335CB451"/>
    <w:rsid w:val="335D3019"/>
    <w:rsid w:val="33609907"/>
    <w:rsid w:val="3363F7EF"/>
    <w:rsid w:val="33641359"/>
    <w:rsid w:val="336ACBDD"/>
    <w:rsid w:val="336ACFF0"/>
    <w:rsid w:val="336BDF6E"/>
    <w:rsid w:val="336D43B9"/>
    <w:rsid w:val="336FEE95"/>
    <w:rsid w:val="337041CD"/>
    <w:rsid w:val="3370B196"/>
    <w:rsid w:val="33712197"/>
    <w:rsid w:val="33747894"/>
    <w:rsid w:val="33766F38"/>
    <w:rsid w:val="3376CAAE"/>
    <w:rsid w:val="33799C7B"/>
    <w:rsid w:val="337B647B"/>
    <w:rsid w:val="337C108E"/>
    <w:rsid w:val="337D7852"/>
    <w:rsid w:val="337D901A"/>
    <w:rsid w:val="337F3A99"/>
    <w:rsid w:val="337FF9CA"/>
    <w:rsid w:val="3381599A"/>
    <w:rsid w:val="33837262"/>
    <w:rsid w:val="33838E33"/>
    <w:rsid w:val="33841B68"/>
    <w:rsid w:val="33852CFB"/>
    <w:rsid w:val="338644AF"/>
    <w:rsid w:val="33887DE2"/>
    <w:rsid w:val="3388E46F"/>
    <w:rsid w:val="33896429"/>
    <w:rsid w:val="338ABF60"/>
    <w:rsid w:val="338FBF44"/>
    <w:rsid w:val="33902EBE"/>
    <w:rsid w:val="3390362C"/>
    <w:rsid w:val="33928F3B"/>
    <w:rsid w:val="3392FA82"/>
    <w:rsid w:val="33932B43"/>
    <w:rsid w:val="33940844"/>
    <w:rsid w:val="33940CE8"/>
    <w:rsid w:val="3394175B"/>
    <w:rsid w:val="3395DECC"/>
    <w:rsid w:val="339601A7"/>
    <w:rsid w:val="33961270"/>
    <w:rsid w:val="33971FC8"/>
    <w:rsid w:val="339923AA"/>
    <w:rsid w:val="339A508A"/>
    <w:rsid w:val="339C1BDD"/>
    <w:rsid w:val="339E5C0C"/>
    <w:rsid w:val="339E86B5"/>
    <w:rsid w:val="339FAB58"/>
    <w:rsid w:val="339FDB0E"/>
    <w:rsid w:val="33A0713E"/>
    <w:rsid w:val="33A0F014"/>
    <w:rsid w:val="33A177E6"/>
    <w:rsid w:val="33A1B25C"/>
    <w:rsid w:val="33A1F3C1"/>
    <w:rsid w:val="33A207C7"/>
    <w:rsid w:val="33A3311F"/>
    <w:rsid w:val="33A3C959"/>
    <w:rsid w:val="33A4C54C"/>
    <w:rsid w:val="33A53E3D"/>
    <w:rsid w:val="33A5F7FD"/>
    <w:rsid w:val="33A5FAA7"/>
    <w:rsid w:val="33A81203"/>
    <w:rsid w:val="33A853BA"/>
    <w:rsid w:val="33A8CEA4"/>
    <w:rsid w:val="33A967CB"/>
    <w:rsid w:val="33AAFE77"/>
    <w:rsid w:val="33ABAE1B"/>
    <w:rsid w:val="33AC80F2"/>
    <w:rsid w:val="33ACC682"/>
    <w:rsid w:val="33AD4B0B"/>
    <w:rsid w:val="33AED129"/>
    <w:rsid w:val="33AF18C0"/>
    <w:rsid w:val="33AF622B"/>
    <w:rsid w:val="33AF8047"/>
    <w:rsid w:val="33B1164E"/>
    <w:rsid w:val="33B371C8"/>
    <w:rsid w:val="33B3F8D9"/>
    <w:rsid w:val="33B46E25"/>
    <w:rsid w:val="33B4B0F4"/>
    <w:rsid w:val="33B5DACA"/>
    <w:rsid w:val="33B6B399"/>
    <w:rsid w:val="33B7E267"/>
    <w:rsid w:val="33BAF611"/>
    <w:rsid w:val="33BAF78E"/>
    <w:rsid w:val="33BE7EA5"/>
    <w:rsid w:val="33BF412E"/>
    <w:rsid w:val="33C16E56"/>
    <w:rsid w:val="33C1B4E0"/>
    <w:rsid w:val="33C2CF81"/>
    <w:rsid w:val="33C3D5FD"/>
    <w:rsid w:val="33C496AD"/>
    <w:rsid w:val="33C61E99"/>
    <w:rsid w:val="33C6325A"/>
    <w:rsid w:val="33C644BF"/>
    <w:rsid w:val="33C6C4A4"/>
    <w:rsid w:val="33C6CD35"/>
    <w:rsid w:val="33C75032"/>
    <w:rsid w:val="33C8F3FD"/>
    <w:rsid w:val="33CA0D07"/>
    <w:rsid w:val="33CA7CDE"/>
    <w:rsid w:val="33CAB75B"/>
    <w:rsid w:val="33CB02B2"/>
    <w:rsid w:val="33CC962B"/>
    <w:rsid w:val="33CCBA34"/>
    <w:rsid w:val="33CCBBDC"/>
    <w:rsid w:val="33CECC81"/>
    <w:rsid w:val="33D06C68"/>
    <w:rsid w:val="33D18100"/>
    <w:rsid w:val="33D1BF41"/>
    <w:rsid w:val="33D277F4"/>
    <w:rsid w:val="33D3323B"/>
    <w:rsid w:val="33D3D4AB"/>
    <w:rsid w:val="33D510B7"/>
    <w:rsid w:val="33D6483E"/>
    <w:rsid w:val="33D6F2DA"/>
    <w:rsid w:val="33DAB0BA"/>
    <w:rsid w:val="33DB5E32"/>
    <w:rsid w:val="33DC9131"/>
    <w:rsid w:val="33DE0E87"/>
    <w:rsid w:val="33DF390E"/>
    <w:rsid w:val="33E02657"/>
    <w:rsid w:val="33E1264A"/>
    <w:rsid w:val="33E29E11"/>
    <w:rsid w:val="33E2B229"/>
    <w:rsid w:val="33E51493"/>
    <w:rsid w:val="33E55018"/>
    <w:rsid w:val="33E6591C"/>
    <w:rsid w:val="33E798DB"/>
    <w:rsid w:val="33E7A2EE"/>
    <w:rsid w:val="33E7D8F8"/>
    <w:rsid w:val="33E901C6"/>
    <w:rsid w:val="33EA1079"/>
    <w:rsid w:val="33EAA5D2"/>
    <w:rsid w:val="33EABBFD"/>
    <w:rsid w:val="33EB1E2F"/>
    <w:rsid w:val="33ED4A5E"/>
    <w:rsid w:val="33F2002F"/>
    <w:rsid w:val="33F24EA9"/>
    <w:rsid w:val="33F26F5C"/>
    <w:rsid w:val="33F3506F"/>
    <w:rsid w:val="33F5702A"/>
    <w:rsid w:val="33F58805"/>
    <w:rsid w:val="33F64AF5"/>
    <w:rsid w:val="33F6F1CA"/>
    <w:rsid w:val="33F78B1B"/>
    <w:rsid w:val="33F9870D"/>
    <w:rsid w:val="33FB0133"/>
    <w:rsid w:val="33FBC7E7"/>
    <w:rsid w:val="33FE7E39"/>
    <w:rsid w:val="33FF1C62"/>
    <w:rsid w:val="34000271"/>
    <w:rsid w:val="34001B76"/>
    <w:rsid w:val="34008955"/>
    <w:rsid w:val="3400B46C"/>
    <w:rsid w:val="3400C00B"/>
    <w:rsid w:val="34014824"/>
    <w:rsid w:val="34052150"/>
    <w:rsid w:val="3405FAA9"/>
    <w:rsid w:val="34061176"/>
    <w:rsid w:val="34069A39"/>
    <w:rsid w:val="3407541C"/>
    <w:rsid w:val="340759FF"/>
    <w:rsid w:val="3408C40F"/>
    <w:rsid w:val="3409953E"/>
    <w:rsid w:val="3409967D"/>
    <w:rsid w:val="340A7A23"/>
    <w:rsid w:val="340E9D72"/>
    <w:rsid w:val="340ED125"/>
    <w:rsid w:val="34103D00"/>
    <w:rsid w:val="3411CA2D"/>
    <w:rsid w:val="34122254"/>
    <w:rsid w:val="341225FD"/>
    <w:rsid w:val="341635A2"/>
    <w:rsid w:val="34191E3F"/>
    <w:rsid w:val="3419289F"/>
    <w:rsid w:val="34193120"/>
    <w:rsid w:val="341AB91E"/>
    <w:rsid w:val="341B20B4"/>
    <w:rsid w:val="341B3571"/>
    <w:rsid w:val="341D15DB"/>
    <w:rsid w:val="341D901D"/>
    <w:rsid w:val="341FBC60"/>
    <w:rsid w:val="341FC43B"/>
    <w:rsid w:val="34206969"/>
    <w:rsid w:val="3420FFD8"/>
    <w:rsid w:val="34215FAA"/>
    <w:rsid w:val="34230F4C"/>
    <w:rsid w:val="3424C72E"/>
    <w:rsid w:val="3425E7A4"/>
    <w:rsid w:val="34273CFF"/>
    <w:rsid w:val="342810FE"/>
    <w:rsid w:val="342A0367"/>
    <w:rsid w:val="342C5579"/>
    <w:rsid w:val="342C8FFD"/>
    <w:rsid w:val="342D2A4C"/>
    <w:rsid w:val="342D998F"/>
    <w:rsid w:val="342DD339"/>
    <w:rsid w:val="342EBC54"/>
    <w:rsid w:val="342EE95B"/>
    <w:rsid w:val="3431BDE8"/>
    <w:rsid w:val="34323EBF"/>
    <w:rsid w:val="3432640A"/>
    <w:rsid w:val="34335A85"/>
    <w:rsid w:val="3433EE62"/>
    <w:rsid w:val="343438C8"/>
    <w:rsid w:val="3434D601"/>
    <w:rsid w:val="34352DDF"/>
    <w:rsid w:val="34368042"/>
    <w:rsid w:val="34374348"/>
    <w:rsid w:val="3437FD55"/>
    <w:rsid w:val="34385FE9"/>
    <w:rsid w:val="34396917"/>
    <w:rsid w:val="343B9AEF"/>
    <w:rsid w:val="343D9656"/>
    <w:rsid w:val="343E8A1A"/>
    <w:rsid w:val="343FBF6C"/>
    <w:rsid w:val="34403179"/>
    <w:rsid w:val="344162FB"/>
    <w:rsid w:val="3441DD55"/>
    <w:rsid w:val="3444AAF1"/>
    <w:rsid w:val="344570C6"/>
    <w:rsid w:val="34458669"/>
    <w:rsid w:val="34460063"/>
    <w:rsid w:val="34462F4B"/>
    <w:rsid w:val="3446BF40"/>
    <w:rsid w:val="344A369D"/>
    <w:rsid w:val="344A3ACB"/>
    <w:rsid w:val="344A7AFC"/>
    <w:rsid w:val="344CA3E3"/>
    <w:rsid w:val="344D8054"/>
    <w:rsid w:val="34502224"/>
    <w:rsid w:val="34502EC0"/>
    <w:rsid w:val="3450C59B"/>
    <w:rsid w:val="345111A3"/>
    <w:rsid w:val="34511E46"/>
    <w:rsid w:val="3451897A"/>
    <w:rsid w:val="3452DDBD"/>
    <w:rsid w:val="3453269C"/>
    <w:rsid w:val="3453DB98"/>
    <w:rsid w:val="3454B221"/>
    <w:rsid w:val="345701D7"/>
    <w:rsid w:val="3457E503"/>
    <w:rsid w:val="3459660B"/>
    <w:rsid w:val="345BB25A"/>
    <w:rsid w:val="345C4653"/>
    <w:rsid w:val="345E5C73"/>
    <w:rsid w:val="345E746D"/>
    <w:rsid w:val="345ECC4B"/>
    <w:rsid w:val="3460640C"/>
    <w:rsid w:val="34619DBC"/>
    <w:rsid w:val="3461F4BB"/>
    <w:rsid w:val="346225ED"/>
    <w:rsid w:val="34625A71"/>
    <w:rsid w:val="3462C6C7"/>
    <w:rsid w:val="3465C509"/>
    <w:rsid w:val="3465C633"/>
    <w:rsid w:val="3466756E"/>
    <w:rsid w:val="3467A989"/>
    <w:rsid w:val="3469676D"/>
    <w:rsid w:val="346A3A06"/>
    <w:rsid w:val="346B238E"/>
    <w:rsid w:val="346C0B7E"/>
    <w:rsid w:val="346E4C49"/>
    <w:rsid w:val="346EF4E4"/>
    <w:rsid w:val="346F1426"/>
    <w:rsid w:val="346FDAC0"/>
    <w:rsid w:val="3470EC6E"/>
    <w:rsid w:val="34714AAF"/>
    <w:rsid w:val="347151F9"/>
    <w:rsid w:val="3472D936"/>
    <w:rsid w:val="3474AAB0"/>
    <w:rsid w:val="3476D55E"/>
    <w:rsid w:val="347747CF"/>
    <w:rsid w:val="347765FB"/>
    <w:rsid w:val="3477CB61"/>
    <w:rsid w:val="34785767"/>
    <w:rsid w:val="347889C3"/>
    <w:rsid w:val="34791100"/>
    <w:rsid w:val="3479C882"/>
    <w:rsid w:val="347AB453"/>
    <w:rsid w:val="347CFD48"/>
    <w:rsid w:val="347EAADD"/>
    <w:rsid w:val="3480FAF8"/>
    <w:rsid w:val="348186E1"/>
    <w:rsid w:val="3481D3DA"/>
    <w:rsid w:val="3481EC1A"/>
    <w:rsid w:val="3482951B"/>
    <w:rsid w:val="3483FCCD"/>
    <w:rsid w:val="34844DAF"/>
    <w:rsid w:val="3484EF79"/>
    <w:rsid w:val="3484F736"/>
    <w:rsid w:val="34850FD5"/>
    <w:rsid w:val="34861C1C"/>
    <w:rsid w:val="34867E4B"/>
    <w:rsid w:val="34868988"/>
    <w:rsid w:val="3488FA67"/>
    <w:rsid w:val="348C6694"/>
    <w:rsid w:val="348D309F"/>
    <w:rsid w:val="348E1399"/>
    <w:rsid w:val="348E8B40"/>
    <w:rsid w:val="348ED6B3"/>
    <w:rsid w:val="34904DE0"/>
    <w:rsid w:val="34930123"/>
    <w:rsid w:val="34938F56"/>
    <w:rsid w:val="3493A6AB"/>
    <w:rsid w:val="3495BD11"/>
    <w:rsid w:val="3496DF7B"/>
    <w:rsid w:val="34974064"/>
    <w:rsid w:val="34975EDE"/>
    <w:rsid w:val="34979591"/>
    <w:rsid w:val="34991820"/>
    <w:rsid w:val="3499AC1F"/>
    <w:rsid w:val="349A77AC"/>
    <w:rsid w:val="349CF77A"/>
    <w:rsid w:val="349EE7B3"/>
    <w:rsid w:val="349F31FF"/>
    <w:rsid w:val="34A0A0C9"/>
    <w:rsid w:val="34A0AF40"/>
    <w:rsid w:val="34A10E26"/>
    <w:rsid w:val="34A12797"/>
    <w:rsid w:val="34A13D79"/>
    <w:rsid w:val="34A25A35"/>
    <w:rsid w:val="34A4815E"/>
    <w:rsid w:val="34A490E0"/>
    <w:rsid w:val="34A4A031"/>
    <w:rsid w:val="34A58265"/>
    <w:rsid w:val="34A5C1C4"/>
    <w:rsid w:val="34A5EA68"/>
    <w:rsid w:val="34A5F7D3"/>
    <w:rsid w:val="34A9D067"/>
    <w:rsid w:val="34AC6F01"/>
    <w:rsid w:val="34AD837C"/>
    <w:rsid w:val="34AF2CB0"/>
    <w:rsid w:val="34AF7FF8"/>
    <w:rsid w:val="34AFCFDF"/>
    <w:rsid w:val="34B01EC1"/>
    <w:rsid w:val="34B04B5B"/>
    <w:rsid w:val="34B1A4EE"/>
    <w:rsid w:val="34B29209"/>
    <w:rsid w:val="34B2A9AB"/>
    <w:rsid w:val="34B4E61A"/>
    <w:rsid w:val="34B51DB9"/>
    <w:rsid w:val="34B55C97"/>
    <w:rsid w:val="34B59DC4"/>
    <w:rsid w:val="34B69CD8"/>
    <w:rsid w:val="34B750ED"/>
    <w:rsid w:val="34B7AA3B"/>
    <w:rsid w:val="34B821EF"/>
    <w:rsid w:val="34B89611"/>
    <w:rsid w:val="34B8E99D"/>
    <w:rsid w:val="34B9814E"/>
    <w:rsid w:val="34B9FC37"/>
    <w:rsid w:val="34BAA2CA"/>
    <w:rsid w:val="34BABF1E"/>
    <w:rsid w:val="34BCA4E3"/>
    <w:rsid w:val="34BDADF5"/>
    <w:rsid w:val="34BE8970"/>
    <w:rsid w:val="34C0BC6E"/>
    <w:rsid w:val="34C0DE7E"/>
    <w:rsid w:val="34C14371"/>
    <w:rsid w:val="34C30358"/>
    <w:rsid w:val="34C3DB5A"/>
    <w:rsid w:val="34C3E505"/>
    <w:rsid w:val="34C4E028"/>
    <w:rsid w:val="34C4ECC3"/>
    <w:rsid w:val="34C57048"/>
    <w:rsid w:val="34C5A14C"/>
    <w:rsid w:val="34C7FEB0"/>
    <w:rsid w:val="34C98150"/>
    <w:rsid w:val="34C9C982"/>
    <w:rsid w:val="34CA3643"/>
    <w:rsid w:val="34CA850A"/>
    <w:rsid w:val="34CB00C4"/>
    <w:rsid w:val="34CBE089"/>
    <w:rsid w:val="34CDADA4"/>
    <w:rsid w:val="34CE2103"/>
    <w:rsid w:val="34CEB5BF"/>
    <w:rsid w:val="34D00CB2"/>
    <w:rsid w:val="34D0D41C"/>
    <w:rsid w:val="34D112CF"/>
    <w:rsid w:val="34D115AF"/>
    <w:rsid w:val="34D20DAF"/>
    <w:rsid w:val="34D23EA6"/>
    <w:rsid w:val="34D2F2ED"/>
    <w:rsid w:val="34D3356B"/>
    <w:rsid w:val="34D34E14"/>
    <w:rsid w:val="34D56A73"/>
    <w:rsid w:val="34D702BD"/>
    <w:rsid w:val="34D75B04"/>
    <w:rsid w:val="34D94AC3"/>
    <w:rsid w:val="34DA1E96"/>
    <w:rsid w:val="34DAEA00"/>
    <w:rsid w:val="34DBD32A"/>
    <w:rsid w:val="34DC7876"/>
    <w:rsid w:val="34DCBE36"/>
    <w:rsid w:val="34DEE1D0"/>
    <w:rsid w:val="34DF5559"/>
    <w:rsid w:val="34DFED21"/>
    <w:rsid w:val="34DFF407"/>
    <w:rsid w:val="34E0DE4D"/>
    <w:rsid w:val="34E128D3"/>
    <w:rsid w:val="34E2767F"/>
    <w:rsid w:val="34E4FDD6"/>
    <w:rsid w:val="34E5876B"/>
    <w:rsid w:val="34E8AB39"/>
    <w:rsid w:val="34E8F18B"/>
    <w:rsid w:val="34EB0CCE"/>
    <w:rsid w:val="34ECF64A"/>
    <w:rsid w:val="34EEBA14"/>
    <w:rsid w:val="34EED051"/>
    <w:rsid w:val="34EF75EA"/>
    <w:rsid w:val="34EF860C"/>
    <w:rsid w:val="34F0BB0A"/>
    <w:rsid w:val="34F1075C"/>
    <w:rsid w:val="34F2C4C0"/>
    <w:rsid w:val="34F3008B"/>
    <w:rsid w:val="34F385FD"/>
    <w:rsid w:val="34F3B633"/>
    <w:rsid w:val="34F67F97"/>
    <w:rsid w:val="34F8B336"/>
    <w:rsid w:val="34F8F8AE"/>
    <w:rsid w:val="34FB627F"/>
    <w:rsid w:val="34FCF0A9"/>
    <w:rsid w:val="34FEB9FB"/>
    <w:rsid w:val="3500AD91"/>
    <w:rsid w:val="3500E67D"/>
    <w:rsid w:val="350138CC"/>
    <w:rsid w:val="35017C2E"/>
    <w:rsid w:val="35018AD8"/>
    <w:rsid w:val="3502739A"/>
    <w:rsid w:val="3504D314"/>
    <w:rsid w:val="3505759F"/>
    <w:rsid w:val="350652FB"/>
    <w:rsid w:val="3506BF81"/>
    <w:rsid w:val="350722B8"/>
    <w:rsid w:val="3507D829"/>
    <w:rsid w:val="3508F986"/>
    <w:rsid w:val="3508FE0A"/>
    <w:rsid w:val="35095C0E"/>
    <w:rsid w:val="350A9181"/>
    <w:rsid w:val="350B2423"/>
    <w:rsid w:val="350DB07A"/>
    <w:rsid w:val="350F8FD7"/>
    <w:rsid w:val="3511B306"/>
    <w:rsid w:val="35122C2F"/>
    <w:rsid w:val="351350BC"/>
    <w:rsid w:val="35135124"/>
    <w:rsid w:val="3513DA70"/>
    <w:rsid w:val="3514B4BB"/>
    <w:rsid w:val="351640E7"/>
    <w:rsid w:val="35172112"/>
    <w:rsid w:val="351723F7"/>
    <w:rsid w:val="351795AF"/>
    <w:rsid w:val="3517EF86"/>
    <w:rsid w:val="3519624E"/>
    <w:rsid w:val="35197C06"/>
    <w:rsid w:val="351B579F"/>
    <w:rsid w:val="351B71B9"/>
    <w:rsid w:val="351BC12C"/>
    <w:rsid w:val="351C4229"/>
    <w:rsid w:val="351D352F"/>
    <w:rsid w:val="351D598C"/>
    <w:rsid w:val="351DC86B"/>
    <w:rsid w:val="351E3B57"/>
    <w:rsid w:val="351E8D27"/>
    <w:rsid w:val="35228DFC"/>
    <w:rsid w:val="35250FCA"/>
    <w:rsid w:val="35252B46"/>
    <w:rsid w:val="3525917C"/>
    <w:rsid w:val="3527C7BF"/>
    <w:rsid w:val="352B10C5"/>
    <w:rsid w:val="352BF1FD"/>
    <w:rsid w:val="352CA8CD"/>
    <w:rsid w:val="352D3786"/>
    <w:rsid w:val="352DC857"/>
    <w:rsid w:val="352E8545"/>
    <w:rsid w:val="352F0331"/>
    <w:rsid w:val="352FA591"/>
    <w:rsid w:val="35302D5F"/>
    <w:rsid w:val="3530373F"/>
    <w:rsid w:val="353176ED"/>
    <w:rsid w:val="3532EC09"/>
    <w:rsid w:val="35331EC9"/>
    <w:rsid w:val="353331F7"/>
    <w:rsid w:val="3535729A"/>
    <w:rsid w:val="3535C64C"/>
    <w:rsid w:val="3536CB17"/>
    <w:rsid w:val="353729BA"/>
    <w:rsid w:val="35374B95"/>
    <w:rsid w:val="35388D7C"/>
    <w:rsid w:val="353967E0"/>
    <w:rsid w:val="353A8582"/>
    <w:rsid w:val="353A8C56"/>
    <w:rsid w:val="353AE5A5"/>
    <w:rsid w:val="353B3447"/>
    <w:rsid w:val="353BCD44"/>
    <w:rsid w:val="353D95D3"/>
    <w:rsid w:val="353DD98A"/>
    <w:rsid w:val="353E06C6"/>
    <w:rsid w:val="35437C24"/>
    <w:rsid w:val="35439531"/>
    <w:rsid w:val="3544B4CC"/>
    <w:rsid w:val="3544E216"/>
    <w:rsid w:val="35458830"/>
    <w:rsid w:val="3547591C"/>
    <w:rsid w:val="35484624"/>
    <w:rsid w:val="3548864A"/>
    <w:rsid w:val="35492566"/>
    <w:rsid w:val="35495630"/>
    <w:rsid w:val="35498A61"/>
    <w:rsid w:val="3549B6CA"/>
    <w:rsid w:val="3549EDA2"/>
    <w:rsid w:val="354A58EA"/>
    <w:rsid w:val="354AC9D5"/>
    <w:rsid w:val="354B0925"/>
    <w:rsid w:val="354BA00F"/>
    <w:rsid w:val="354C1BFB"/>
    <w:rsid w:val="354C9D84"/>
    <w:rsid w:val="354F0B59"/>
    <w:rsid w:val="35514691"/>
    <w:rsid w:val="355355FE"/>
    <w:rsid w:val="3556BF5F"/>
    <w:rsid w:val="3556DFF9"/>
    <w:rsid w:val="35579864"/>
    <w:rsid w:val="3558A6A8"/>
    <w:rsid w:val="3559977C"/>
    <w:rsid w:val="355DAD1F"/>
    <w:rsid w:val="355ED800"/>
    <w:rsid w:val="355EEDEF"/>
    <w:rsid w:val="355FF879"/>
    <w:rsid w:val="35614385"/>
    <w:rsid w:val="35642E21"/>
    <w:rsid w:val="35650644"/>
    <w:rsid w:val="3566FC60"/>
    <w:rsid w:val="3567758C"/>
    <w:rsid w:val="3568A5F4"/>
    <w:rsid w:val="356907A1"/>
    <w:rsid w:val="3569E80F"/>
    <w:rsid w:val="356B4FEC"/>
    <w:rsid w:val="356C8347"/>
    <w:rsid w:val="356D308B"/>
    <w:rsid w:val="356DC537"/>
    <w:rsid w:val="356DD505"/>
    <w:rsid w:val="356F13D1"/>
    <w:rsid w:val="356F6673"/>
    <w:rsid w:val="356FC902"/>
    <w:rsid w:val="357033F0"/>
    <w:rsid w:val="357223B8"/>
    <w:rsid w:val="3572E38B"/>
    <w:rsid w:val="35735D05"/>
    <w:rsid w:val="3573A128"/>
    <w:rsid w:val="3573C240"/>
    <w:rsid w:val="3573FD59"/>
    <w:rsid w:val="3574469A"/>
    <w:rsid w:val="3576BCF4"/>
    <w:rsid w:val="3579BE5B"/>
    <w:rsid w:val="357A3491"/>
    <w:rsid w:val="357AF34C"/>
    <w:rsid w:val="3580845B"/>
    <w:rsid w:val="3580ADB5"/>
    <w:rsid w:val="3581EFFD"/>
    <w:rsid w:val="35825051"/>
    <w:rsid w:val="3582E54C"/>
    <w:rsid w:val="35830130"/>
    <w:rsid w:val="35836C20"/>
    <w:rsid w:val="358534CB"/>
    <w:rsid w:val="3585F774"/>
    <w:rsid w:val="3586E513"/>
    <w:rsid w:val="3587C4AA"/>
    <w:rsid w:val="3589B584"/>
    <w:rsid w:val="358A5CF5"/>
    <w:rsid w:val="358CEF22"/>
    <w:rsid w:val="35931AD9"/>
    <w:rsid w:val="3594D7AC"/>
    <w:rsid w:val="3597FA9C"/>
    <w:rsid w:val="35991A57"/>
    <w:rsid w:val="359C61EC"/>
    <w:rsid w:val="359DA4A3"/>
    <w:rsid w:val="359DDBCB"/>
    <w:rsid w:val="35A09FB5"/>
    <w:rsid w:val="35A1697A"/>
    <w:rsid w:val="35A1C114"/>
    <w:rsid w:val="35A24059"/>
    <w:rsid w:val="35A2857C"/>
    <w:rsid w:val="35A29A53"/>
    <w:rsid w:val="35A2BE30"/>
    <w:rsid w:val="35A32894"/>
    <w:rsid w:val="35A48859"/>
    <w:rsid w:val="35A522FF"/>
    <w:rsid w:val="35A5700D"/>
    <w:rsid w:val="35A6AEC8"/>
    <w:rsid w:val="35A6DAD8"/>
    <w:rsid w:val="35A73154"/>
    <w:rsid w:val="35A7A970"/>
    <w:rsid w:val="35A82692"/>
    <w:rsid w:val="35A89D2D"/>
    <w:rsid w:val="35A94FDC"/>
    <w:rsid w:val="35A9EC62"/>
    <w:rsid w:val="35AA899D"/>
    <w:rsid w:val="35AC2874"/>
    <w:rsid w:val="35AC3555"/>
    <w:rsid w:val="35AC7ECB"/>
    <w:rsid w:val="35AD58D6"/>
    <w:rsid w:val="35AD675A"/>
    <w:rsid w:val="35AF289F"/>
    <w:rsid w:val="35AFC8D5"/>
    <w:rsid w:val="35AFDE8E"/>
    <w:rsid w:val="35B105BB"/>
    <w:rsid w:val="35B138F1"/>
    <w:rsid w:val="35B1A03E"/>
    <w:rsid w:val="35B39E48"/>
    <w:rsid w:val="35B457D0"/>
    <w:rsid w:val="35B694C7"/>
    <w:rsid w:val="35B85C84"/>
    <w:rsid w:val="35B8E43E"/>
    <w:rsid w:val="35B90C9F"/>
    <w:rsid w:val="35B92EAB"/>
    <w:rsid w:val="35B9BE47"/>
    <w:rsid w:val="35BA4218"/>
    <w:rsid w:val="35BADE88"/>
    <w:rsid w:val="35BBB768"/>
    <w:rsid w:val="35BD3EF9"/>
    <w:rsid w:val="35BE0677"/>
    <w:rsid w:val="35BE5DB9"/>
    <w:rsid w:val="35BEC8D9"/>
    <w:rsid w:val="35C05B03"/>
    <w:rsid w:val="35C0D338"/>
    <w:rsid w:val="35C10FAD"/>
    <w:rsid w:val="35C13CCD"/>
    <w:rsid w:val="35C1C058"/>
    <w:rsid w:val="35C463B6"/>
    <w:rsid w:val="35C4FC32"/>
    <w:rsid w:val="35C6A899"/>
    <w:rsid w:val="35C6B87F"/>
    <w:rsid w:val="35C7F113"/>
    <w:rsid w:val="35C8F492"/>
    <w:rsid w:val="35C8FA17"/>
    <w:rsid w:val="35C95BE8"/>
    <w:rsid w:val="35CA3B1A"/>
    <w:rsid w:val="35CBC0A6"/>
    <w:rsid w:val="35CDED5F"/>
    <w:rsid w:val="35CE6731"/>
    <w:rsid w:val="35CEFA68"/>
    <w:rsid w:val="35D0417D"/>
    <w:rsid w:val="35D1E160"/>
    <w:rsid w:val="35D22BA5"/>
    <w:rsid w:val="35D2479A"/>
    <w:rsid w:val="35D33210"/>
    <w:rsid w:val="35D37485"/>
    <w:rsid w:val="35D37B0B"/>
    <w:rsid w:val="35D52A09"/>
    <w:rsid w:val="35D7C83C"/>
    <w:rsid w:val="35D99C14"/>
    <w:rsid w:val="35DAB309"/>
    <w:rsid w:val="35DB1C04"/>
    <w:rsid w:val="35DC7D5C"/>
    <w:rsid w:val="35DD520E"/>
    <w:rsid w:val="35DDD479"/>
    <w:rsid w:val="35DF2A19"/>
    <w:rsid w:val="35DF39E3"/>
    <w:rsid w:val="35DF6D9D"/>
    <w:rsid w:val="35E1B31E"/>
    <w:rsid w:val="35E34639"/>
    <w:rsid w:val="35E47F54"/>
    <w:rsid w:val="35E4A4E5"/>
    <w:rsid w:val="35E70063"/>
    <w:rsid w:val="35E7E667"/>
    <w:rsid w:val="35E825F2"/>
    <w:rsid w:val="35E889DB"/>
    <w:rsid w:val="35E9A18C"/>
    <w:rsid w:val="35EB148A"/>
    <w:rsid w:val="35EB188C"/>
    <w:rsid w:val="35EB8D95"/>
    <w:rsid w:val="35F14A2C"/>
    <w:rsid w:val="35F18462"/>
    <w:rsid w:val="35F1F5CD"/>
    <w:rsid w:val="35F2982C"/>
    <w:rsid w:val="35F3C414"/>
    <w:rsid w:val="35F41559"/>
    <w:rsid w:val="35F429D4"/>
    <w:rsid w:val="35F55B58"/>
    <w:rsid w:val="35F706F9"/>
    <w:rsid w:val="35F71843"/>
    <w:rsid w:val="35F71E1D"/>
    <w:rsid w:val="35F80894"/>
    <w:rsid w:val="35F83768"/>
    <w:rsid w:val="35F993A9"/>
    <w:rsid w:val="35F9B17A"/>
    <w:rsid w:val="35FAD31B"/>
    <w:rsid w:val="35FB25EB"/>
    <w:rsid w:val="35FB551D"/>
    <w:rsid w:val="35FBA1F4"/>
    <w:rsid w:val="35FCF77C"/>
    <w:rsid w:val="35FE5265"/>
    <w:rsid w:val="35FFA7D7"/>
    <w:rsid w:val="35FFE786"/>
    <w:rsid w:val="36019996"/>
    <w:rsid w:val="36034A4A"/>
    <w:rsid w:val="36038352"/>
    <w:rsid w:val="360398FC"/>
    <w:rsid w:val="360447DF"/>
    <w:rsid w:val="36047707"/>
    <w:rsid w:val="3605B1DE"/>
    <w:rsid w:val="3605FA6D"/>
    <w:rsid w:val="3608A862"/>
    <w:rsid w:val="3608FF2C"/>
    <w:rsid w:val="360A0D15"/>
    <w:rsid w:val="360B0C6B"/>
    <w:rsid w:val="360C5434"/>
    <w:rsid w:val="360D3834"/>
    <w:rsid w:val="360EE083"/>
    <w:rsid w:val="360EE72E"/>
    <w:rsid w:val="36109359"/>
    <w:rsid w:val="3610EC71"/>
    <w:rsid w:val="36118358"/>
    <w:rsid w:val="36124F23"/>
    <w:rsid w:val="36125CEF"/>
    <w:rsid w:val="36130BFA"/>
    <w:rsid w:val="36137EB5"/>
    <w:rsid w:val="36165F54"/>
    <w:rsid w:val="3616EC3F"/>
    <w:rsid w:val="3619E283"/>
    <w:rsid w:val="361AE201"/>
    <w:rsid w:val="361B166E"/>
    <w:rsid w:val="361B8FC1"/>
    <w:rsid w:val="361DABAE"/>
    <w:rsid w:val="3620E464"/>
    <w:rsid w:val="3621692B"/>
    <w:rsid w:val="3621B8C7"/>
    <w:rsid w:val="3623EE4D"/>
    <w:rsid w:val="36256C31"/>
    <w:rsid w:val="36259563"/>
    <w:rsid w:val="36262109"/>
    <w:rsid w:val="3626AED6"/>
    <w:rsid w:val="362723B7"/>
    <w:rsid w:val="3627DA9C"/>
    <w:rsid w:val="36288F6D"/>
    <w:rsid w:val="36297EA1"/>
    <w:rsid w:val="3629AEBF"/>
    <w:rsid w:val="362A338E"/>
    <w:rsid w:val="362B2EB0"/>
    <w:rsid w:val="362B364E"/>
    <w:rsid w:val="362B7C9A"/>
    <w:rsid w:val="362C28B7"/>
    <w:rsid w:val="362CE28F"/>
    <w:rsid w:val="362D5A6D"/>
    <w:rsid w:val="362DB885"/>
    <w:rsid w:val="362E376B"/>
    <w:rsid w:val="362FCF05"/>
    <w:rsid w:val="363044CD"/>
    <w:rsid w:val="3630A181"/>
    <w:rsid w:val="36317D3B"/>
    <w:rsid w:val="3631ECAF"/>
    <w:rsid w:val="36331E38"/>
    <w:rsid w:val="36353548"/>
    <w:rsid w:val="36372549"/>
    <w:rsid w:val="363966E4"/>
    <w:rsid w:val="3639D661"/>
    <w:rsid w:val="363A8676"/>
    <w:rsid w:val="363BE336"/>
    <w:rsid w:val="363D9C0D"/>
    <w:rsid w:val="363DCB9B"/>
    <w:rsid w:val="363DEB22"/>
    <w:rsid w:val="363E07FE"/>
    <w:rsid w:val="363E31BB"/>
    <w:rsid w:val="363F0966"/>
    <w:rsid w:val="364170D9"/>
    <w:rsid w:val="36418C2A"/>
    <w:rsid w:val="36432F93"/>
    <w:rsid w:val="3645EB57"/>
    <w:rsid w:val="3646F2BA"/>
    <w:rsid w:val="36470B5A"/>
    <w:rsid w:val="36475774"/>
    <w:rsid w:val="3647FE1C"/>
    <w:rsid w:val="364805EA"/>
    <w:rsid w:val="364A0278"/>
    <w:rsid w:val="364B5117"/>
    <w:rsid w:val="364BBD9C"/>
    <w:rsid w:val="364C4E76"/>
    <w:rsid w:val="364C5A80"/>
    <w:rsid w:val="364C6E1B"/>
    <w:rsid w:val="364C72B3"/>
    <w:rsid w:val="364C8621"/>
    <w:rsid w:val="364DBEB5"/>
    <w:rsid w:val="364E04A5"/>
    <w:rsid w:val="364E0840"/>
    <w:rsid w:val="364F280E"/>
    <w:rsid w:val="365045C3"/>
    <w:rsid w:val="36504F89"/>
    <w:rsid w:val="3650C711"/>
    <w:rsid w:val="365185CF"/>
    <w:rsid w:val="36536EA8"/>
    <w:rsid w:val="3653C38E"/>
    <w:rsid w:val="36540B5F"/>
    <w:rsid w:val="3656B0A0"/>
    <w:rsid w:val="36570E77"/>
    <w:rsid w:val="3657794F"/>
    <w:rsid w:val="36582229"/>
    <w:rsid w:val="365866D4"/>
    <w:rsid w:val="3658ED02"/>
    <w:rsid w:val="365967D1"/>
    <w:rsid w:val="365AA3D1"/>
    <w:rsid w:val="365B6288"/>
    <w:rsid w:val="365B79DF"/>
    <w:rsid w:val="365DEACF"/>
    <w:rsid w:val="365E4159"/>
    <w:rsid w:val="365E74BF"/>
    <w:rsid w:val="365ECF37"/>
    <w:rsid w:val="365F84A4"/>
    <w:rsid w:val="36637C76"/>
    <w:rsid w:val="3664646F"/>
    <w:rsid w:val="36650541"/>
    <w:rsid w:val="36660833"/>
    <w:rsid w:val="3667C626"/>
    <w:rsid w:val="3669807A"/>
    <w:rsid w:val="3669832D"/>
    <w:rsid w:val="3669E3B0"/>
    <w:rsid w:val="366B9541"/>
    <w:rsid w:val="366D4461"/>
    <w:rsid w:val="366D5ECF"/>
    <w:rsid w:val="366E3A11"/>
    <w:rsid w:val="366E3DA0"/>
    <w:rsid w:val="367077EF"/>
    <w:rsid w:val="36714CC8"/>
    <w:rsid w:val="36721D50"/>
    <w:rsid w:val="367256D4"/>
    <w:rsid w:val="3673AF03"/>
    <w:rsid w:val="36745C9C"/>
    <w:rsid w:val="36746352"/>
    <w:rsid w:val="36746EA3"/>
    <w:rsid w:val="367710DF"/>
    <w:rsid w:val="36779C54"/>
    <w:rsid w:val="3677C720"/>
    <w:rsid w:val="36780EF8"/>
    <w:rsid w:val="3679AD5C"/>
    <w:rsid w:val="367A17FE"/>
    <w:rsid w:val="367AEAFB"/>
    <w:rsid w:val="367BC9DE"/>
    <w:rsid w:val="367E7B27"/>
    <w:rsid w:val="367E95CD"/>
    <w:rsid w:val="36807117"/>
    <w:rsid w:val="3682A4C5"/>
    <w:rsid w:val="36836B76"/>
    <w:rsid w:val="3683FFE9"/>
    <w:rsid w:val="36845601"/>
    <w:rsid w:val="36845E4B"/>
    <w:rsid w:val="3686C8C7"/>
    <w:rsid w:val="3689F946"/>
    <w:rsid w:val="368A70D1"/>
    <w:rsid w:val="368A7EE9"/>
    <w:rsid w:val="368C077F"/>
    <w:rsid w:val="368C6CDA"/>
    <w:rsid w:val="368C8E0A"/>
    <w:rsid w:val="368C9C6D"/>
    <w:rsid w:val="368D7A5C"/>
    <w:rsid w:val="368E0C8D"/>
    <w:rsid w:val="368E502E"/>
    <w:rsid w:val="36903942"/>
    <w:rsid w:val="36913BA1"/>
    <w:rsid w:val="369237D6"/>
    <w:rsid w:val="3692DDE0"/>
    <w:rsid w:val="36934301"/>
    <w:rsid w:val="3693C22A"/>
    <w:rsid w:val="3698B649"/>
    <w:rsid w:val="3698B971"/>
    <w:rsid w:val="3699A179"/>
    <w:rsid w:val="369A0FD8"/>
    <w:rsid w:val="369B78F0"/>
    <w:rsid w:val="369D00FF"/>
    <w:rsid w:val="369D1CA9"/>
    <w:rsid w:val="369D47F7"/>
    <w:rsid w:val="369E98E1"/>
    <w:rsid w:val="369EFA6E"/>
    <w:rsid w:val="369F27BE"/>
    <w:rsid w:val="36A0DA50"/>
    <w:rsid w:val="36A13FF6"/>
    <w:rsid w:val="36A3B89D"/>
    <w:rsid w:val="36A476E3"/>
    <w:rsid w:val="36A59DB7"/>
    <w:rsid w:val="36A69405"/>
    <w:rsid w:val="36A7D3A4"/>
    <w:rsid w:val="36A8CAAC"/>
    <w:rsid w:val="36AC9464"/>
    <w:rsid w:val="36ACADC4"/>
    <w:rsid w:val="36ACEF7C"/>
    <w:rsid w:val="36AD6AC3"/>
    <w:rsid w:val="36AD7316"/>
    <w:rsid w:val="36AE5F43"/>
    <w:rsid w:val="36B01E5B"/>
    <w:rsid w:val="36B0DF59"/>
    <w:rsid w:val="36B132B2"/>
    <w:rsid w:val="36B29897"/>
    <w:rsid w:val="36B2BA0A"/>
    <w:rsid w:val="36B35F15"/>
    <w:rsid w:val="36B39444"/>
    <w:rsid w:val="36B77528"/>
    <w:rsid w:val="36B7877C"/>
    <w:rsid w:val="36B8A91D"/>
    <w:rsid w:val="36B98BD2"/>
    <w:rsid w:val="36B9D287"/>
    <w:rsid w:val="36BBE393"/>
    <w:rsid w:val="36BC3844"/>
    <w:rsid w:val="36BCE9DF"/>
    <w:rsid w:val="36BDE138"/>
    <w:rsid w:val="36C10179"/>
    <w:rsid w:val="36C49CA1"/>
    <w:rsid w:val="36C56A55"/>
    <w:rsid w:val="36C57838"/>
    <w:rsid w:val="36C5A698"/>
    <w:rsid w:val="36C706DD"/>
    <w:rsid w:val="36C7AF32"/>
    <w:rsid w:val="36C92C04"/>
    <w:rsid w:val="36C9E29E"/>
    <w:rsid w:val="36CABF86"/>
    <w:rsid w:val="36CAC696"/>
    <w:rsid w:val="36CACD89"/>
    <w:rsid w:val="36CB8341"/>
    <w:rsid w:val="36CB9F08"/>
    <w:rsid w:val="36CBAEAD"/>
    <w:rsid w:val="36CE749A"/>
    <w:rsid w:val="36CE9AAB"/>
    <w:rsid w:val="36CE9AEB"/>
    <w:rsid w:val="36D02295"/>
    <w:rsid w:val="36D25786"/>
    <w:rsid w:val="36D4455C"/>
    <w:rsid w:val="36D54866"/>
    <w:rsid w:val="36D88BFC"/>
    <w:rsid w:val="36D94B89"/>
    <w:rsid w:val="36DAB493"/>
    <w:rsid w:val="36DC8B19"/>
    <w:rsid w:val="36DD996F"/>
    <w:rsid w:val="36DF139B"/>
    <w:rsid w:val="36E00823"/>
    <w:rsid w:val="36E07D62"/>
    <w:rsid w:val="36E08EFE"/>
    <w:rsid w:val="36E0DB41"/>
    <w:rsid w:val="36E17D15"/>
    <w:rsid w:val="36E1C5EF"/>
    <w:rsid w:val="36E2C238"/>
    <w:rsid w:val="36E4226A"/>
    <w:rsid w:val="36E6D3AB"/>
    <w:rsid w:val="36E7AC3B"/>
    <w:rsid w:val="36E8653D"/>
    <w:rsid w:val="36E8E58A"/>
    <w:rsid w:val="36EAB5A1"/>
    <w:rsid w:val="36EAF11D"/>
    <w:rsid w:val="36ED0EB3"/>
    <w:rsid w:val="36EE9819"/>
    <w:rsid w:val="36EE9CBF"/>
    <w:rsid w:val="36EEF4A7"/>
    <w:rsid w:val="36EF1DE9"/>
    <w:rsid w:val="36EFBF1D"/>
    <w:rsid w:val="36F14AFF"/>
    <w:rsid w:val="36F21784"/>
    <w:rsid w:val="36F2EE91"/>
    <w:rsid w:val="36F30FA7"/>
    <w:rsid w:val="36F33712"/>
    <w:rsid w:val="36F62A5C"/>
    <w:rsid w:val="36F6B15C"/>
    <w:rsid w:val="36F6C30A"/>
    <w:rsid w:val="36F6E532"/>
    <w:rsid w:val="36F74B4E"/>
    <w:rsid w:val="36F794A3"/>
    <w:rsid w:val="36F874A0"/>
    <w:rsid w:val="36F90761"/>
    <w:rsid w:val="36F917A2"/>
    <w:rsid w:val="36FA58ED"/>
    <w:rsid w:val="36FBF216"/>
    <w:rsid w:val="36FBFF38"/>
    <w:rsid w:val="36FC497A"/>
    <w:rsid w:val="36FD4B0C"/>
    <w:rsid w:val="36FF0FEC"/>
    <w:rsid w:val="3700410C"/>
    <w:rsid w:val="3700C90A"/>
    <w:rsid w:val="3701A468"/>
    <w:rsid w:val="3706C20C"/>
    <w:rsid w:val="3706E543"/>
    <w:rsid w:val="37084066"/>
    <w:rsid w:val="37085FAE"/>
    <w:rsid w:val="3709B723"/>
    <w:rsid w:val="3709C7E4"/>
    <w:rsid w:val="370A99AE"/>
    <w:rsid w:val="370CEEC0"/>
    <w:rsid w:val="370D3884"/>
    <w:rsid w:val="370F1708"/>
    <w:rsid w:val="370FEE5D"/>
    <w:rsid w:val="371140F2"/>
    <w:rsid w:val="37116CD8"/>
    <w:rsid w:val="3713C1E5"/>
    <w:rsid w:val="3713C662"/>
    <w:rsid w:val="37154E49"/>
    <w:rsid w:val="3716D2EC"/>
    <w:rsid w:val="37173F9C"/>
    <w:rsid w:val="37180732"/>
    <w:rsid w:val="3718A363"/>
    <w:rsid w:val="371B417B"/>
    <w:rsid w:val="371B9332"/>
    <w:rsid w:val="371CEA6A"/>
    <w:rsid w:val="371D5AE1"/>
    <w:rsid w:val="371D5CED"/>
    <w:rsid w:val="371DC58B"/>
    <w:rsid w:val="371EB53B"/>
    <w:rsid w:val="3720123B"/>
    <w:rsid w:val="3720D036"/>
    <w:rsid w:val="37212ED6"/>
    <w:rsid w:val="3723E90D"/>
    <w:rsid w:val="372465AF"/>
    <w:rsid w:val="3728DE55"/>
    <w:rsid w:val="3729CD59"/>
    <w:rsid w:val="372A5BA9"/>
    <w:rsid w:val="372B148D"/>
    <w:rsid w:val="372BB6C8"/>
    <w:rsid w:val="372BDF09"/>
    <w:rsid w:val="372C7DF1"/>
    <w:rsid w:val="372E6309"/>
    <w:rsid w:val="372E6CD8"/>
    <w:rsid w:val="372FB54E"/>
    <w:rsid w:val="3731325C"/>
    <w:rsid w:val="37322B79"/>
    <w:rsid w:val="3732B111"/>
    <w:rsid w:val="3734A09D"/>
    <w:rsid w:val="37350875"/>
    <w:rsid w:val="37353060"/>
    <w:rsid w:val="37372473"/>
    <w:rsid w:val="3737F63A"/>
    <w:rsid w:val="3738287F"/>
    <w:rsid w:val="37387617"/>
    <w:rsid w:val="3738C469"/>
    <w:rsid w:val="3739C878"/>
    <w:rsid w:val="373C8455"/>
    <w:rsid w:val="373C941C"/>
    <w:rsid w:val="373F24AD"/>
    <w:rsid w:val="373F4D54"/>
    <w:rsid w:val="373F9C73"/>
    <w:rsid w:val="373FB2FF"/>
    <w:rsid w:val="37413E72"/>
    <w:rsid w:val="3741DFC4"/>
    <w:rsid w:val="37434416"/>
    <w:rsid w:val="37442B9F"/>
    <w:rsid w:val="3744EE5B"/>
    <w:rsid w:val="3745BFD5"/>
    <w:rsid w:val="37471DBA"/>
    <w:rsid w:val="3748630C"/>
    <w:rsid w:val="374B33FC"/>
    <w:rsid w:val="374B4A62"/>
    <w:rsid w:val="374D4612"/>
    <w:rsid w:val="374D8869"/>
    <w:rsid w:val="374EAAB6"/>
    <w:rsid w:val="374EB107"/>
    <w:rsid w:val="374EB9D2"/>
    <w:rsid w:val="374FCA27"/>
    <w:rsid w:val="37515438"/>
    <w:rsid w:val="3751B6E3"/>
    <w:rsid w:val="3753C8C8"/>
    <w:rsid w:val="37542BC2"/>
    <w:rsid w:val="37556E71"/>
    <w:rsid w:val="3756E028"/>
    <w:rsid w:val="3756FDF5"/>
    <w:rsid w:val="375817EB"/>
    <w:rsid w:val="375A6E81"/>
    <w:rsid w:val="375ADAC8"/>
    <w:rsid w:val="375B743F"/>
    <w:rsid w:val="375BDF09"/>
    <w:rsid w:val="375C8AAE"/>
    <w:rsid w:val="375E2F28"/>
    <w:rsid w:val="375F72CF"/>
    <w:rsid w:val="375FD99E"/>
    <w:rsid w:val="37611F84"/>
    <w:rsid w:val="376121E6"/>
    <w:rsid w:val="376218DE"/>
    <w:rsid w:val="376300E5"/>
    <w:rsid w:val="376305CF"/>
    <w:rsid w:val="3763595B"/>
    <w:rsid w:val="3763E27C"/>
    <w:rsid w:val="37647D70"/>
    <w:rsid w:val="3766D9AC"/>
    <w:rsid w:val="3767D90A"/>
    <w:rsid w:val="37685F34"/>
    <w:rsid w:val="37688C79"/>
    <w:rsid w:val="3768C75A"/>
    <w:rsid w:val="37690D04"/>
    <w:rsid w:val="3769A1EF"/>
    <w:rsid w:val="376A7037"/>
    <w:rsid w:val="376A7661"/>
    <w:rsid w:val="376B1FB9"/>
    <w:rsid w:val="376B5C41"/>
    <w:rsid w:val="376B62E4"/>
    <w:rsid w:val="376BAE2B"/>
    <w:rsid w:val="376DF4CB"/>
    <w:rsid w:val="376FC4D1"/>
    <w:rsid w:val="37713E30"/>
    <w:rsid w:val="37720225"/>
    <w:rsid w:val="37769BB9"/>
    <w:rsid w:val="377702F2"/>
    <w:rsid w:val="3777EE12"/>
    <w:rsid w:val="37784664"/>
    <w:rsid w:val="377C43E8"/>
    <w:rsid w:val="377CFA23"/>
    <w:rsid w:val="377E6BB0"/>
    <w:rsid w:val="37806F55"/>
    <w:rsid w:val="37811D59"/>
    <w:rsid w:val="37838767"/>
    <w:rsid w:val="37842E11"/>
    <w:rsid w:val="3785E878"/>
    <w:rsid w:val="3788B0A8"/>
    <w:rsid w:val="3788BDE8"/>
    <w:rsid w:val="378A2703"/>
    <w:rsid w:val="378ABBFB"/>
    <w:rsid w:val="378BDB81"/>
    <w:rsid w:val="378CD43B"/>
    <w:rsid w:val="378E0B62"/>
    <w:rsid w:val="378E9532"/>
    <w:rsid w:val="378EEE25"/>
    <w:rsid w:val="3792E134"/>
    <w:rsid w:val="37934FA2"/>
    <w:rsid w:val="37939FAE"/>
    <w:rsid w:val="37948A8C"/>
    <w:rsid w:val="3794D914"/>
    <w:rsid w:val="37965C47"/>
    <w:rsid w:val="37987F50"/>
    <w:rsid w:val="37988077"/>
    <w:rsid w:val="379892A2"/>
    <w:rsid w:val="37995120"/>
    <w:rsid w:val="37995846"/>
    <w:rsid w:val="3799ACE3"/>
    <w:rsid w:val="379A90DF"/>
    <w:rsid w:val="379BE7B1"/>
    <w:rsid w:val="379D6D84"/>
    <w:rsid w:val="37A06401"/>
    <w:rsid w:val="37A0B855"/>
    <w:rsid w:val="37A1A5C6"/>
    <w:rsid w:val="37A304E3"/>
    <w:rsid w:val="37A34ABC"/>
    <w:rsid w:val="37A391AB"/>
    <w:rsid w:val="37A3E43C"/>
    <w:rsid w:val="37A3E466"/>
    <w:rsid w:val="37A7AA45"/>
    <w:rsid w:val="37A7D5A9"/>
    <w:rsid w:val="37A8B0F7"/>
    <w:rsid w:val="37A93859"/>
    <w:rsid w:val="37A9E041"/>
    <w:rsid w:val="37AA3415"/>
    <w:rsid w:val="37AA6E39"/>
    <w:rsid w:val="37AAD90C"/>
    <w:rsid w:val="37AC74E0"/>
    <w:rsid w:val="37ACE014"/>
    <w:rsid w:val="37AE944C"/>
    <w:rsid w:val="37AF6911"/>
    <w:rsid w:val="37B001BD"/>
    <w:rsid w:val="37B0D5F0"/>
    <w:rsid w:val="37B12FA8"/>
    <w:rsid w:val="37B15BC0"/>
    <w:rsid w:val="37B169E8"/>
    <w:rsid w:val="37B17199"/>
    <w:rsid w:val="37B1A25F"/>
    <w:rsid w:val="37B2A423"/>
    <w:rsid w:val="37B30DC8"/>
    <w:rsid w:val="37B3320D"/>
    <w:rsid w:val="37B37E02"/>
    <w:rsid w:val="37B3D61A"/>
    <w:rsid w:val="37B4CBFE"/>
    <w:rsid w:val="37B79F76"/>
    <w:rsid w:val="37B8D4CE"/>
    <w:rsid w:val="37B92BA3"/>
    <w:rsid w:val="37BCBFB0"/>
    <w:rsid w:val="37BD313A"/>
    <w:rsid w:val="37BD36BC"/>
    <w:rsid w:val="37BEAC01"/>
    <w:rsid w:val="37BEB451"/>
    <w:rsid w:val="37BFD26E"/>
    <w:rsid w:val="37C04A94"/>
    <w:rsid w:val="37C07F28"/>
    <w:rsid w:val="37C1F099"/>
    <w:rsid w:val="37C2C4C0"/>
    <w:rsid w:val="37C36D7C"/>
    <w:rsid w:val="37C4E5CF"/>
    <w:rsid w:val="37C4E9C2"/>
    <w:rsid w:val="37C53CF8"/>
    <w:rsid w:val="37C66F38"/>
    <w:rsid w:val="37C71385"/>
    <w:rsid w:val="37C7F889"/>
    <w:rsid w:val="37C994F0"/>
    <w:rsid w:val="37CA37A3"/>
    <w:rsid w:val="37CB2543"/>
    <w:rsid w:val="37CBEE70"/>
    <w:rsid w:val="37CD1735"/>
    <w:rsid w:val="37CDA1CC"/>
    <w:rsid w:val="37CEA3EB"/>
    <w:rsid w:val="37CF1B72"/>
    <w:rsid w:val="37CF317C"/>
    <w:rsid w:val="37CF79C6"/>
    <w:rsid w:val="37CF94C0"/>
    <w:rsid w:val="37D01D37"/>
    <w:rsid w:val="37D03830"/>
    <w:rsid w:val="37D0F54A"/>
    <w:rsid w:val="37D0F746"/>
    <w:rsid w:val="37D29BFC"/>
    <w:rsid w:val="37D52C31"/>
    <w:rsid w:val="37D57770"/>
    <w:rsid w:val="37D655AD"/>
    <w:rsid w:val="37D7F343"/>
    <w:rsid w:val="37D9FB86"/>
    <w:rsid w:val="37DBAC1B"/>
    <w:rsid w:val="37DBCACB"/>
    <w:rsid w:val="37DBEBEE"/>
    <w:rsid w:val="37DC5D3E"/>
    <w:rsid w:val="37DDD9FF"/>
    <w:rsid w:val="37DF8C4A"/>
    <w:rsid w:val="37E02C35"/>
    <w:rsid w:val="37E0A97D"/>
    <w:rsid w:val="37E16946"/>
    <w:rsid w:val="37E3DB2C"/>
    <w:rsid w:val="37E3DC2F"/>
    <w:rsid w:val="37E563F0"/>
    <w:rsid w:val="37E636EE"/>
    <w:rsid w:val="37E696D7"/>
    <w:rsid w:val="37E84E52"/>
    <w:rsid w:val="37E8EE3B"/>
    <w:rsid w:val="37E8FD17"/>
    <w:rsid w:val="37E909D6"/>
    <w:rsid w:val="37E9B34C"/>
    <w:rsid w:val="37EB4486"/>
    <w:rsid w:val="37EB9E7A"/>
    <w:rsid w:val="37EE8482"/>
    <w:rsid w:val="37EE84C6"/>
    <w:rsid w:val="37EE9A0A"/>
    <w:rsid w:val="37EEAB70"/>
    <w:rsid w:val="37F1A613"/>
    <w:rsid w:val="37F20BF6"/>
    <w:rsid w:val="37F3939C"/>
    <w:rsid w:val="37F47760"/>
    <w:rsid w:val="37F56E99"/>
    <w:rsid w:val="37FA3AB5"/>
    <w:rsid w:val="37FA8FC3"/>
    <w:rsid w:val="37FC206F"/>
    <w:rsid w:val="37FF2158"/>
    <w:rsid w:val="37FFBA95"/>
    <w:rsid w:val="37FFE925"/>
    <w:rsid w:val="380110F6"/>
    <w:rsid w:val="38034A60"/>
    <w:rsid w:val="3804904C"/>
    <w:rsid w:val="38053D58"/>
    <w:rsid w:val="38056DA0"/>
    <w:rsid w:val="3805AB21"/>
    <w:rsid w:val="3805DBD9"/>
    <w:rsid w:val="3808D618"/>
    <w:rsid w:val="3808F483"/>
    <w:rsid w:val="38092B72"/>
    <w:rsid w:val="38093DD0"/>
    <w:rsid w:val="380A2F01"/>
    <w:rsid w:val="380E0C78"/>
    <w:rsid w:val="380FEFFE"/>
    <w:rsid w:val="38103B34"/>
    <w:rsid w:val="3810C820"/>
    <w:rsid w:val="3810D5EF"/>
    <w:rsid w:val="38110E52"/>
    <w:rsid w:val="381266EC"/>
    <w:rsid w:val="381298AE"/>
    <w:rsid w:val="3812A1A6"/>
    <w:rsid w:val="38160674"/>
    <w:rsid w:val="38163461"/>
    <w:rsid w:val="3816BE9A"/>
    <w:rsid w:val="3816C691"/>
    <w:rsid w:val="38178D4C"/>
    <w:rsid w:val="3817DF6C"/>
    <w:rsid w:val="381A3AA7"/>
    <w:rsid w:val="381AC41D"/>
    <w:rsid w:val="381B4359"/>
    <w:rsid w:val="381BA35C"/>
    <w:rsid w:val="381C2983"/>
    <w:rsid w:val="381D0AA9"/>
    <w:rsid w:val="381DD9A6"/>
    <w:rsid w:val="381E528A"/>
    <w:rsid w:val="381ECEE0"/>
    <w:rsid w:val="381F9E46"/>
    <w:rsid w:val="38208F24"/>
    <w:rsid w:val="382371F5"/>
    <w:rsid w:val="38237C8B"/>
    <w:rsid w:val="382497B4"/>
    <w:rsid w:val="3824EB0B"/>
    <w:rsid w:val="38261355"/>
    <w:rsid w:val="3826E1D7"/>
    <w:rsid w:val="382AEBDD"/>
    <w:rsid w:val="382B91A9"/>
    <w:rsid w:val="382C8AEB"/>
    <w:rsid w:val="382D0FA1"/>
    <w:rsid w:val="382DC029"/>
    <w:rsid w:val="382E2BEA"/>
    <w:rsid w:val="382E3C3D"/>
    <w:rsid w:val="3831EDC0"/>
    <w:rsid w:val="38339B0A"/>
    <w:rsid w:val="38345EF9"/>
    <w:rsid w:val="383647E4"/>
    <w:rsid w:val="3836E061"/>
    <w:rsid w:val="38379EC4"/>
    <w:rsid w:val="3837C33D"/>
    <w:rsid w:val="3837F6F0"/>
    <w:rsid w:val="38385C12"/>
    <w:rsid w:val="38387B71"/>
    <w:rsid w:val="383A7E44"/>
    <w:rsid w:val="383C5B65"/>
    <w:rsid w:val="383DA36C"/>
    <w:rsid w:val="383FAD37"/>
    <w:rsid w:val="38420444"/>
    <w:rsid w:val="38425DAA"/>
    <w:rsid w:val="384274B6"/>
    <w:rsid w:val="3842A554"/>
    <w:rsid w:val="38438512"/>
    <w:rsid w:val="3843B360"/>
    <w:rsid w:val="3844FDCD"/>
    <w:rsid w:val="3846056C"/>
    <w:rsid w:val="3846B87E"/>
    <w:rsid w:val="384794F7"/>
    <w:rsid w:val="3848C55E"/>
    <w:rsid w:val="3849AECE"/>
    <w:rsid w:val="384A5074"/>
    <w:rsid w:val="384A67ED"/>
    <w:rsid w:val="384B46F8"/>
    <w:rsid w:val="384B481F"/>
    <w:rsid w:val="384BC2E6"/>
    <w:rsid w:val="384E75FD"/>
    <w:rsid w:val="385069C7"/>
    <w:rsid w:val="38513653"/>
    <w:rsid w:val="38521192"/>
    <w:rsid w:val="385398B7"/>
    <w:rsid w:val="3853F957"/>
    <w:rsid w:val="38551ECB"/>
    <w:rsid w:val="3855ACA0"/>
    <w:rsid w:val="38567A6E"/>
    <w:rsid w:val="3857D318"/>
    <w:rsid w:val="3858AE03"/>
    <w:rsid w:val="38595EF8"/>
    <w:rsid w:val="385AEA7A"/>
    <w:rsid w:val="385B5C16"/>
    <w:rsid w:val="385F23A9"/>
    <w:rsid w:val="3861740C"/>
    <w:rsid w:val="3861806F"/>
    <w:rsid w:val="386193FA"/>
    <w:rsid w:val="38622979"/>
    <w:rsid w:val="386283C6"/>
    <w:rsid w:val="3865C708"/>
    <w:rsid w:val="38689C90"/>
    <w:rsid w:val="386931A6"/>
    <w:rsid w:val="38694E04"/>
    <w:rsid w:val="386A135E"/>
    <w:rsid w:val="386B696E"/>
    <w:rsid w:val="386B7B0F"/>
    <w:rsid w:val="386B84AB"/>
    <w:rsid w:val="386C2ABD"/>
    <w:rsid w:val="386C4128"/>
    <w:rsid w:val="386DE72C"/>
    <w:rsid w:val="386FD4E0"/>
    <w:rsid w:val="38710150"/>
    <w:rsid w:val="3873A27E"/>
    <w:rsid w:val="387495AC"/>
    <w:rsid w:val="3875BEB1"/>
    <w:rsid w:val="38761EB0"/>
    <w:rsid w:val="38766A0F"/>
    <w:rsid w:val="387692B1"/>
    <w:rsid w:val="38776487"/>
    <w:rsid w:val="38777542"/>
    <w:rsid w:val="387784E9"/>
    <w:rsid w:val="387A59FF"/>
    <w:rsid w:val="387AAA1C"/>
    <w:rsid w:val="387B0C2C"/>
    <w:rsid w:val="387C1641"/>
    <w:rsid w:val="387C40CF"/>
    <w:rsid w:val="387C96DF"/>
    <w:rsid w:val="387CB28B"/>
    <w:rsid w:val="387DD893"/>
    <w:rsid w:val="387E5F66"/>
    <w:rsid w:val="387E6A87"/>
    <w:rsid w:val="387EF142"/>
    <w:rsid w:val="387EFBD0"/>
    <w:rsid w:val="387FEFF5"/>
    <w:rsid w:val="3880FB73"/>
    <w:rsid w:val="3881ECD5"/>
    <w:rsid w:val="388348E8"/>
    <w:rsid w:val="3883C6A3"/>
    <w:rsid w:val="3884226C"/>
    <w:rsid w:val="3884B424"/>
    <w:rsid w:val="388546EE"/>
    <w:rsid w:val="3887A065"/>
    <w:rsid w:val="38880972"/>
    <w:rsid w:val="38882ABD"/>
    <w:rsid w:val="3888B34C"/>
    <w:rsid w:val="388C00DF"/>
    <w:rsid w:val="388C0906"/>
    <w:rsid w:val="388D00C7"/>
    <w:rsid w:val="388D271F"/>
    <w:rsid w:val="388D7B7D"/>
    <w:rsid w:val="388E22A0"/>
    <w:rsid w:val="388F55D7"/>
    <w:rsid w:val="388F690C"/>
    <w:rsid w:val="3890E74D"/>
    <w:rsid w:val="3891C8A7"/>
    <w:rsid w:val="3892FEEA"/>
    <w:rsid w:val="38936E65"/>
    <w:rsid w:val="38945FFC"/>
    <w:rsid w:val="3895D636"/>
    <w:rsid w:val="38968716"/>
    <w:rsid w:val="3898C31B"/>
    <w:rsid w:val="3898FBF1"/>
    <w:rsid w:val="389A54D3"/>
    <w:rsid w:val="389AA5E6"/>
    <w:rsid w:val="389AE359"/>
    <w:rsid w:val="389B6F2D"/>
    <w:rsid w:val="389CDDA0"/>
    <w:rsid w:val="389EDA4A"/>
    <w:rsid w:val="389EDD26"/>
    <w:rsid w:val="389EF266"/>
    <w:rsid w:val="38A004DF"/>
    <w:rsid w:val="38A181A3"/>
    <w:rsid w:val="38A1C08E"/>
    <w:rsid w:val="38A2FF88"/>
    <w:rsid w:val="38A4903D"/>
    <w:rsid w:val="38A55D8A"/>
    <w:rsid w:val="38A6043F"/>
    <w:rsid w:val="38A68FCA"/>
    <w:rsid w:val="38A7DF1D"/>
    <w:rsid w:val="38A98D77"/>
    <w:rsid w:val="38AACC60"/>
    <w:rsid w:val="38ACCD87"/>
    <w:rsid w:val="38AFB447"/>
    <w:rsid w:val="38B199EB"/>
    <w:rsid w:val="38B20722"/>
    <w:rsid w:val="38B2D0B5"/>
    <w:rsid w:val="38B38B28"/>
    <w:rsid w:val="38B3A196"/>
    <w:rsid w:val="38B3A816"/>
    <w:rsid w:val="38B3E13F"/>
    <w:rsid w:val="38B8EF62"/>
    <w:rsid w:val="38B8FEF2"/>
    <w:rsid w:val="38B938C6"/>
    <w:rsid w:val="38BB5EB3"/>
    <w:rsid w:val="38BBA8FE"/>
    <w:rsid w:val="38BBB5F1"/>
    <w:rsid w:val="38BCC45A"/>
    <w:rsid w:val="38BDA6AC"/>
    <w:rsid w:val="38BE37C4"/>
    <w:rsid w:val="38BF0D51"/>
    <w:rsid w:val="38BFB1EF"/>
    <w:rsid w:val="38C1ED1A"/>
    <w:rsid w:val="38C2A15A"/>
    <w:rsid w:val="38C2AA9C"/>
    <w:rsid w:val="38C2EBAC"/>
    <w:rsid w:val="38C3C750"/>
    <w:rsid w:val="38C549B4"/>
    <w:rsid w:val="38C993E3"/>
    <w:rsid w:val="38C99AE7"/>
    <w:rsid w:val="38CA4A5E"/>
    <w:rsid w:val="38CB7B41"/>
    <w:rsid w:val="38CB8CAB"/>
    <w:rsid w:val="38CC1422"/>
    <w:rsid w:val="38CC5B5B"/>
    <w:rsid w:val="38CD4B51"/>
    <w:rsid w:val="38CF56C7"/>
    <w:rsid w:val="38D100DC"/>
    <w:rsid w:val="38D3ACCE"/>
    <w:rsid w:val="38D43579"/>
    <w:rsid w:val="38D49B9E"/>
    <w:rsid w:val="38D73AB7"/>
    <w:rsid w:val="38D88239"/>
    <w:rsid w:val="38D8A300"/>
    <w:rsid w:val="38D9E844"/>
    <w:rsid w:val="38DA1A99"/>
    <w:rsid w:val="38DA8A28"/>
    <w:rsid w:val="38DB8224"/>
    <w:rsid w:val="38DC2145"/>
    <w:rsid w:val="38DCB3F7"/>
    <w:rsid w:val="38DD7CDC"/>
    <w:rsid w:val="38DD7FA7"/>
    <w:rsid w:val="38DFE198"/>
    <w:rsid w:val="38E12B04"/>
    <w:rsid w:val="38E146C3"/>
    <w:rsid w:val="38E2F800"/>
    <w:rsid w:val="38E6574A"/>
    <w:rsid w:val="38E65CE8"/>
    <w:rsid w:val="38E6A6AA"/>
    <w:rsid w:val="38E7B5DF"/>
    <w:rsid w:val="38E8E914"/>
    <w:rsid w:val="38EC1533"/>
    <w:rsid w:val="38EC6E02"/>
    <w:rsid w:val="38ED23DF"/>
    <w:rsid w:val="38EDFB59"/>
    <w:rsid w:val="38F0019D"/>
    <w:rsid w:val="38F0B1D9"/>
    <w:rsid w:val="38F0B643"/>
    <w:rsid w:val="38F0F7D5"/>
    <w:rsid w:val="38F1836A"/>
    <w:rsid w:val="38F34D13"/>
    <w:rsid w:val="38F3DDF5"/>
    <w:rsid w:val="38F6D773"/>
    <w:rsid w:val="38F6E949"/>
    <w:rsid w:val="38F8D464"/>
    <w:rsid w:val="38F9CAD5"/>
    <w:rsid w:val="38FA0AF0"/>
    <w:rsid w:val="38FA2FE6"/>
    <w:rsid w:val="38FB9BAE"/>
    <w:rsid w:val="38FD25AA"/>
    <w:rsid w:val="39017A06"/>
    <w:rsid w:val="3901F8B1"/>
    <w:rsid w:val="390246D0"/>
    <w:rsid w:val="3908F747"/>
    <w:rsid w:val="390D8C97"/>
    <w:rsid w:val="390D904C"/>
    <w:rsid w:val="390FDE7E"/>
    <w:rsid w:val="3910ABA5"/>
    <w:rsid w:val="3914D533"/>
    <w:rsid w:val="3915F0F2"/>
    <w:rsid w:val="39163D63"/>
    <w:rsid w:val="3916911F"/>
    <w:rsid w:val="39174435"/>
    <w:rsid w:val="39188118"/>
    <w:rsid w:val="3918A38E"/>
    <w:rsid w:val="391C6853"/>
    <w:rsid w:val="391CEDED"/>
    <w:rsid w:val="391D083D"/>
    <w:rsid w:val="391D3264"/>
    <w:rsid w:val="391E1033"/>
    <w:rsid w:val="391E14ED"/>
    <w:rsid w:val="39202A67"/>
    <w:rsid w:val="3920865E"/>
    <w:rsid w:val="3921581E"/>
    <w:rsid w:val="3921EE90"/>
    <w:rsid w:val="392327A0"/>
    <w:rsid w:val="3923AB8D"/>
    <w:rsid w:val="39249734"/>
    <w:rsid w:val="3927D77E"/>
    <w:rsid w:val="3928C899"/>
    <w:rsid w:val="392AA4FC"/>
    <w:rsid w:val="392B2087"/>
    <w:rsid w:val="392B4D0D"/>
    <w:rsid w:val="392CD721"/>
    <w:rsid w:val="392E988C"/>
    <w:rsid w:val="392FE87E"/>
    <w:rsid w:val="393124CF"/>
    <w:rsid w:val="3931BE7D"/>
    <w:rsid w:val="3931D05D"/>
    <w:rsid w:val="3931F142"/>
    <w:rsid w:val="3931F3C2"/>
    <w:rsid w:val="39329D3C"/>
    <w:rsid w:val="393400E4"/>
    <w:rsid w:val="39344FEE"/>
    <w:rsid w:val="39374ED7"/>
    <w:rsid w:val="39380580"/>
    <w:rsid w:val="393963D8"/>
    <w:rsid w:val="3939B910"/>
    <w:rsid w:val="393AEB70"/>
    <w:rsid w:val="393BD7F3"/>
    <w:rsid w:val="393C986F"/>
    <w:rsid w:val="393CE327"/>
    <w:rsid w:val="393EF2D4"/>
    <w:rsid w:val="39408B3F"/>
    <w:rsid w:val="3944C059"/>
    <w:rsid w:val="39472DBD"/>
    <w:rsid w:val="39473521"/>
    <w:rsid w:val="39480D59"/>
    <w:rsid w:val="3948473E"/>
    <w:rsid w:val="3948EB3E"/>
    <w:rsid w:val="3949A7CA"/>
    <w:rsid w:val="394A3923"/>
    <w:rsid w:val="394AB47D"/>
    <w:rsid w:val="394BD0D0"/>
    <w:rsid w:val="394C82BE"/>
    <w:rsid w:val="394CC4D5"/>
    <w:rsid w:val="394CD5B6"/>
    <w:rsid w:val="394D02F5"/>
    <w:rsid w:val="394E4F0B"/>
    <w:rsid w:val="394EE1F3"/>
    <w:rsid w:val="395171E2"/>
    <w:rsid w:val="39527759"/>
    <w:rsid w:val="395446B5"/>
    <w:rsid w:val="3955DDDD"/>
    <w:rsid w:val="39565890"/>
    <w:rsid w:val="395702BF"/>
    <w:rsid w:val="3957E0DE"/>
    <w:rsid w:val="39587CDC"/>
    <w:rsid w:val="3959BA18"/>
    <w:rsid w:val="395D455D"/>
    <w:rsid w:val="395D6ACC"/>
    <w:rsid w:val="395E2C21"/>
    <w:rsid w:val="395E3B38"/>
    <w:rsid w:val="395EF1B6"/>
    <w:rsid w:val="3960328B"/>
    <w:rsid w:val="39611938"/>
    <w:rsid w:val="3964303C"/>
    <w:rsid w:val="3965FC79"/>
    <w:rsid w:val="39673B91"/>
    <w:rsid w:val="396BA5BD"/>
    <w:rsid w:val="396C312B"/>
    <w:rsid w:val="396C4D16"/>
    <w:rsid w:val="396C79D4"/>
    <w:rsid w:val="396D2641"/>
    <w:rsid w:val="396D7001"/>
    <w:rsid w:val="396DC7A0"/>
    <w:rsid w:val="396EEED8"/>
    <w:rsid w:val="396F9FF7"/>
    <w:rsid w:val="39700330"/>
    <w:rsid w:val="3970A77D"/>
    <w:rsid w:val="3970E3BD"/>
    <w:rsid w:val="39730F6B"/>
    <w:rsid w:val="397495FE"/>
    <w:rsid w:val="3974A5E7"/>
    <w:rsid w:val="3975E345"/>
    <w:rsid w:val="3975E5A1"/>
    <w:rsid w:val="3977EDA1"/>
    <w:rsid w:val="39788082"/>
    <w:rsid w:val="39797F43"/>
    <w:rsid w:val="397A5497"/>
    <w:rsid w:val="397B2C4A"/>
    <w:rsid w:val="397C8862"/>
    <w:rsid w:val="397F2B40"/>
    <w:rsid w:val="397FCFC1"/>
    <w:rsid w:val="398173BA"/>
    <w:rsid w:val="39819BC2"/>
    <w:rsid w:val="3981E969"/>
    <w:rsid w:val="39836282"/>
    <w:rsid w:val="398365C6"/>
    <w:rsid w:val="398513A2"/>
    <w:rsid w:val="3985CB9E"/>
    <w:rsid w:val="3985E619"/>
    <w:rsid w:val="3986FD39"/>
    <w:rsid w:val="398731B1"/>
    <w:rsid w:val="398756D6"/>
    <w:rsid w:val="398770C7"/>
    <w:rsid w:val="3987C764"/>
    <w:rsid w:val="39881A60"/>
    <w:rsid w:val="39881B15"/>
    <w:rsid w:val="398ABECE"/>
    <w:rsid w:val="398B535A"/>
    <w:rsid w:val="398BDD4D"/>
    <w:rsid w:val="398C2D2E"/>
    <w:rsid w:val="398D2801"/>
    <w:rsid w:val="398E6FBD"/>
    <w:rsid w:val="39900AE8"/>
    <w:rsid w:val="3991B922"/>
    <w:rsid w:val="3991DD9B"/>
    <w:rsid w:val="399243F4"/>
    <w:rsid w:val="3993E3ED"/>
    <w:rsid w:val="39958AF5"/>
    <w:rsid w:val="39961FF1"/>
    <w:rsid w:val="39989B0E"/>
    <w:rsid w:val="399A9FF2"/>
    <w:rsid w:val="399E6ECB"/>
    <w:rsid w:val="39A04131"/>
    <w:rsid w:val="39A1F3BA"/>
    <w:rsid w:val="39A60394"/>
    <w:rsid w:val="39A65BB9"/>
    <w:rsid w:val="39A7DA04"/>
    <w:rsid w:val="39AABA73"/>
    <w:rsid w:val="39AF0DB7"/>
    <w:rsid w:val="39AF1E1C"/>
    <w:rsid w:val="39AF768C"/>
    <w:rsid w:val="39AFFC8A"/>
    <w:rsid w:val="39B0BA1F"/>
    <w:rsid w:val="39B19086"/>
    <w:rsid w:val="39B28101"/>
    <w:rsid w:val="39B2DD8E"/>
    <w:rsid w:val="39B33F41"/>
    <w:rsid w:val="39B5A3D6"/>
    <w:rsid w:val="39B65757"/>
    <w:rsid w:val="39B68DF4"/>
    <w:rsid w:val="39B74219"/>
    <w:rsid w:val="39B89466"/>
    <w:rsid w:val="39B96885"/>
    <w:rsid w:val="39BBB883"/>
    <w:rsid w:val="39BBF646"/>
    <w:rsid w:val="39BCD714"/>
    <w:rsid w:val="39BCD718"/>
    <w:rsid w:val="39C1DE12"/>
    <w:rsid w:val="39C2493B"/>
    <w:rsid w:val="39C3A647"/>
    <w:rsid w:val="39C43121"/>
    <w:rsid w:val="39C6DFD7"/>
    <w:rsid w:val="39C74B01"/>
    <w:rsid w:val="39C812BC"/>
    <w:rsid w:val="39C97195"/>
    <w:rsid w:val="39C9DBFC"/>
    <w:rsid w:val="39CC4792"/>
    <w:rsid w:val="39CDB339"/>
    <w:rsid w:val="39CE27AC"/>
    <w:rsid w:val="39CF18E4"/>
    <w:rsid w:val="39CF891A"/>
    <w:rsid w:val="39D44AF5"/>
    <w:rsid w:val="39D55B01"/>
    <w:rsid w:val="39D76AEA"/>
    <w:rsid w:val="39D7E269"/>
    <w:rsid w:val="39D8F807"/>
    <w:rsid w:val="39D90019"/>
    <w:rsid w:val="39DAE601"/>
    <w:rsid w:val="39DB83C2"/>
    <w:rsid w:val="39DBEBF6"/>
    <w:rsid w:val="39DC3E19"/>
    <w:rsid w:val="39DC3FD7"/>
    <w:rsid w:val="39DD2B4C"/>
    <w:rsid w:val="39DD8115"/>
    <w:rsid w:val="39DE13B1"/>
    <w:rsid w:val="39DE67C8"/>
    <w:rsid w:val="39E0B73B"/>
    <w:rsid w:val="39E1310D"/>
    <w:rsid w:val="39E16194"/>
    <w:rsid w:val="39E314C6"/>
    <w:rsid w:val="39E3680F"/>
    <w:rsid w:val="39E62985"/>
    <w:rsid w:val="39E763EC"/>
    <w:rsid w:val="39E8C4F9"/>
    <w:rsid w:val="39E95A3F"/>
    <w:rsid w:val="39E9AE10"/>
    <w:rsid w:val="39EA20E9"/>
    <w:rsid w:val="39EB1E23"/>
    <w:rsid w:val="39EC2B05"/>
    <w:rsid w:val="39EC7A91"/>
    <w:rsid w:val="39ECB8EF"/>
    <w:rsid w:val="39ECCC1A"/>
    <w:rsid w:val="39EDAB29"/>
    <w:rsid w:val="39EE4765"/>
    <w:rsid w:val="39EFED09"/>
    <w:rsid w:val="39F047CC"/>
    <w:rsid w:val="39F146B6"/>
    <w:rsid w:val="39F16FEB"/>
    <w:rsid w:val="39F18C6A"/>
    <w:rsid w:val="39F1CEEE"/>
    <w:rsid w:val="39F3E5CA"/>
    <w:rsid w:val="39F451FD"/>
    <w:rsid w:val="39F48252"/>
    <w:rsid w:val="39F5EC28"/>
    <w:rsid w:val="39F73EF5"/>
    <w:rsid w:val="39F777D9"/>
    <w:rsid w:val="39F7C33E"/>
    <w:rsid w:val="39F8CF19"/>
    <w:rsid w:val="39F9689B"/>
    <w:rsid w:val="39F9D266"/>
    <w:rsid w:val="39FA4AE6"/>
    <w:rsid w:val="39FB77A1"/>
    <w:rsid w:val="39FBC5EC"/>
    <w:rsid w:val="39FCB723"/>
    <w:rsid w:val="39FCED15"/>
    <w:rsid w:val="39FCF807"/>
    <w:rsid w:val="39FD0CB4"/>
    <w:rsid w:val="39FDDF3B"/>
    <w:rsid w:val="39FF5ABD"/>
    <w:rsid w:val="3A007048"/>
    <w:rsid w:val="3A016425"/>
    <w:rsid w:val="3A02DB7B"/>
    <w:rsid w:val="3A0367E9"/>
    <w:rsid w:val="3A03938E"/>
    <w:rsid w:val="3A06D19C"/>
    <w:rsid w:val="3A08737D"/>
    <w:rsid w:val="3A087BB4"/>
    <w:rsid w:val="3A08C38A"/>
    <w:rsid w:val="3A0A5C64"/>
    <w:rsid w:val="3A0B3B0E"/>
    <w:rsid w:val="3A0B6116"/>
    <w:rsid w:val="3A0CCFFB"/>
    <w:rsid w:val="3A0DC126"/>
    <w:rsid w:val="3A0DE61E"/>
    <w:rsid w:val="3A0F2FEE"/>
    <w:rsid w:val="3A10D85A"/>
    <w:rsid w:val="3A12058D"/>
    <w:rsid w:val="3A142376"/>
    <w:rsid w:val="3A146E3D"/>
    <w:rsid w:val="3A14C48A"/>
    <w:rsid w:val="3A1700D4"/>
    <w:rsid w:val="3A172942"/>
    <w:rsid w:val="3A17740E"/>
    <w:rsid w:val="3A185634"/>
    <w:rsid w:val="3A187BA1"/>
    <w:rsid w:val="3A187FF3"/>
    <w:rsid w:val="3A18E8B0"/>
    <w:rsid w:val="3A193152"/>
    <w:rsid w:val="3A19C12F"/>
    <w:rsid w:val="3A1A1EA2"/>
    <w:rsid w:val="3A1B5FC4"/>
    <w:rsid w:val="3A1C0369"/>
    <w:rsid w:val="3A1C1F62"/>
    <w:rsid w:val="3A1DF107"/>
    <w:rsid w:val="3A1E6993"/>
    <w:rsid w:val="3A1EE063"/>
    <w:rsid w:val="3A1FE8B9"/>
    <w:rsid w:val="3A213AEB"/>
    <w:rsid w:val="3A216BF2"/>
    <w:rsid w:val="3A218D08"/>
    <w:rsid w:val="3A233487"/>
    <w:rsid w:val="3A24EAAC"/>
    <w:rsid w:val="3A24F753"/>
    <w:rsid w:val="3A253096"/>
    <w:rsid w:val="3A25FF08"/>
    <w:rsid w:val="3A262481"/>
    <w:rsid w:val="3A266CDB"/>
    <w:rsid w:val="3A2679B6"/>
    <w:rsid w:val="3A26AF9A"/>
    <w:rsid w:val="3A27F2E7"/>
    <w:rsid w:val="3A286EF7"/>
    <w:rsid w:val="3A28E317"/>
    <w:rsid w:val="3A297B12"/>
    <w:rsid w:val="3A2B1394"/>
    <w:rsid w:val="3A2B290B"/>
    <w:rsid w:val="3A2BA024"/>
    <w:rsid w:val="3A2D612F"/>
    <w:rsid w:val="3A2F05AF"/>
    <w:rsid w:val="3A2FBA19"/>
    <w:rsid w:val="3A30330E"/>
    <w:rsid w:val="3A30606A"/>
    <w:rsid w:val="3A321751"/>
    <w:rsid w:val="3A32969B"/>
    <w:rsid w:val="3A32BD3A"/>
    <w:rsid w:val="3A33DF6A"/>
    <w:rsid w:val="3A341528"/>
    <w:rsid w:val="3A364C32"/>
    <w:rsid w:val="3A36C134"/>
    <w:rsid w:val="3A36F5B1"/>
    <w:rsid w:val="3A3908E4"/>
    <w:rsid w:val="3A396839"/>
    <w:rsid w:val="3A3AE59A"/>
    <w:rsid w:val="3A3B9E30"/>
    <w:rsid w:val="3A3BE5ED"/>
    <w:rsid w:val="3A3E370C"/>
    <w:rsid w:val="3A3E7996"/>
    <w:rsid w:val="3A400D6C"/>
    <w:rsid w:val="3A406C3D"/>
    <w:rsid w:val="3A40AB9D"/>
    <w:rsid w:val="3A41A6BB"/>
    <w:rsid w:val="3A41B66F"/>
    <w:rsid w:val="3A41C3E7"/>
    <w:rsid w:val="3A420E7B"/>
    <w:rsid w:val="3A422281"/>
    <w:rsid w:val="3A42C7E6"/>
    <w:rsid w:val="3A43D68B"/>
    <w:rsid w:val="3A43E646"/>
    <w:rsid w:val="3A48FCB7"/>
    <w:rsid w:val="3A4910EF"/>
    <w:rsid w:val="3A49204A"/>
    <w:rsid w:val="3A49915F"/>
    <w:rsid w:val="3A49FCE8"/>
    <w:rsid w:val="3A4B4452"/>
    <w:rsid w:val="3A4D2DBA"/>
    <w:rsid w:val="3A4FED9D"/>
    <w:rsid w:val="3A50EB5D"/>
    <w:rsid w:val="3A5256EE"/>
    <w:rsid w:val="3A52C4FC"/>
    <w:rsid w:val="3A55A20D"/>
    <w:rsid w:val="3A5717EA"/>
    <w:rsid w:val="3A5741D4"/>
    <w:rsid w:val="3A58C76D"/>
    <w:rsid w:val="3A5A3321"/>
    <w:rsid w:val="3A5B2683"/>
    <w:rsid w:val="3A5B7698"/>
    <w:rsid w:val="3A5C25D1"/>
    <w:rsid w:val="3A5D714C"/>
    <w:rsid w:val="3A5E2D60"/>
    <w:rsid w:val="3A5E7E02"/>
    <w:rsid w:val="3A5EBE0B"/>
    <w:rsid w:val="3A5F0E17"/>
    <w:rsid w:val="3A5F295D"/>
    <w:rsid w:val="3A5F9EEB"/>
    <w:rsid w:val="3A6059B0"/>
    <w:rsid w:val="3A6354AC"/>
    <w:rsid w:val="3A667FB8"/>
    <w:rsid w:val="3A66E299"/>
    <w:rsid w:val="3A67132C"/>
    <w:rsid w:val="3A671C1B"/>
    <w:rsid w:val="3A692F84"/>
    <w:rsid w:val="3A69345E"/>
    <w:rsid w:val="3A6AFD21"/>
    <w:rsid w:val="3A6BAF29"/>
    <w:rsid w:val="3A6D320C"/>
    <w:rsid w:val="3A6F2E39"/>
    <w:rsid w:val="3A6F9339"/>
    <w:rsid w:val="3A701E85"/>
    <w:rsid w:val="3A722FC1"/>
    <w:rsid w:val="3A723435"/>
    <w:rsid w:val="3A74B18E"/>
    <w:rsid w:val="3A75192F"/>
    <w:rsid w:val="3A75790A"/>
    <w:rsid w:val="3A76617E"/>
    <w:rsid w:val="3A76AF22"/>
    <w:rsid w:val="3A76C569"/>
    <w:rsid w:val="3A779FA9"/>
    <w:rsid w:val="3A789E96"/>
    <w:rsid w:val="3A7B2697"/>
    <w:rsid w:val="3A7B7EF3"/>
    <w:rsid w:val="3A7F1BCF"/>
    <w:rsid w:val="3A802777"/>
    <w:rsid w:val="3A806826"/>
    <w:rsid w:val="3A80A2C5"/>
    <w:rsid w:val="3A8162D7"/>
    <w:rsid w:val="3A8374E6"/>
    <w:rsid w:val="3A838F1F"/>
    <w:rsid w:val="3A83B2E0"/>
    <w:rsid w:val="3A87843C"/>
    <w:rsid w:val="3A87E5C1"/>
    <w:rsid w:val="3A87F849"/>
    <w:rsid w:val="3A8A28A2"/>
    <w:rsid w:val="3A8B4864"/>
    <w:rsid w:val="3A8B675D"/>
    <w:rsid w:val="3A8C02E2"/>
    <w:rsid w:val="3A8C75D9"/>
    <w:rsid w:val="3A8D5B51"/>
    <w:rsid w:val="3A8E96E8"/>
    <w:rsid w:val="3A8FE427"/>
    <w:rsid w:val="3A90E196"/>
    <w:rsid w:val="3A9133B2"/>
    <w:rsid w:val="3A932E7A"/>
    <w:rsid w:val="3A93CFF9"/>
    <w:rsid w:val="3A93F1B1"/>
    <w:rsid w:val="3A94550C"/>
    <w:rsid w:val="3A958A7A"/>
    <w:rsid w:val="3A958E7D"/>
    <w:rsid w:val="3A95CBF1"/>
    <w:rsid w:val="3A964686"/>
    <w:rsid w:val="3A96D5D3"/>
    <w:rsid w:val="3A96E5C3"/>
    <w:rsid w:val="3A96EAA3"/>
    <w:rsid w:val="3A98BE58"/>
    <w:rsid w:val="3A98F8B8"/>
    <w:rsid w:val="3A9B4F9F"/>
    <w:rsid w:val="3A9BC849"/>
    <w:rsid w:val="3A9F5577"/>
    <w:rsid w:val="3AA00A1D"/>
    <w:rsid w:val="3AA1D294"/>
    <w:rsid w:val="3AA2BB04"/>
    <w:rsid w:val="3AA2E9FB"/>
    <w:rsid w:val="3AA45C52"/>
    <w:rsid w:val="3AA494D5"/>
    <w:rsid w:val="3AA7A549"/>
    <w:rsid w:val="3AA88270"/>
    <w:rsid w:val="3AA89E79"/>
    <w:rsid w:val="3AA8B602"/>
    <w:rsid w:val="3AA90A26"/>
    <w:rsid w:val="3AA967A2"/>
    <w:rsid w:val="3AAAE73F"/>
    <w:rsid w:val="3AAB5F29"/>
    <w:rsid w:val="3AADB9C0"/>
    <w:rsid w:val="3AAE3842"/>
    <w:rsid w:val="3AAE940D"/>
    <w:rsid w:val="3AAF15AF"/>
    <w:rsid w:val="3AAF2AEA"/>
    <w:rsid w:val="3AB24969"/>
    <w:rsid w:val="3AB286D8"/>
    <w:rsid w:val="3AB58D61"/>
    <w:rsid w:val="3AB68CD2"/>
    <w:rsid w:val="3AB6EF22"/>
    <w:rsid w:val="3AB71037"/>
    <w:rsid w:val="3AB74D5E"/>
    <w:rsid w:val="3AB85484"/>
    <w:rsid w:val="3AB958F7"/>
    <w:rsid w:val="3ABA1CBC"/>
    <w:rsid w:val="3ABA7BC8"/>
    <w:rsid w:val="3ABAD152"/>
    <w:rsid w:val="3ABAF1F3"/>
    <w:rsid w:val="3ABC38F6"/>
    <w:rsid w:val="3ABCF8B4"/>
    <w:rsid w:val="3ABD4A87"/>
    <w:rsid w:val="3ABF9CE6"/>
    <w:rsid w:val="3ABFF48F"/>
    <w:rsid w:val="3AC030C8"/>
    <w:rsid w:val="3AC04120"/>
    <w:rsid w:val="3AC0A87D"/>
    <w:rsid w:val="3AC1A7C7"/>
    <w:rsid w:val="3AC2A153"/>
    <w:rsid w:val="3AC2BD1F"/>
    <w:rsid w:val="3AC39C21"/>
    <w:rsid w:val="3AC41B5A"/>
    <w:rsid w:val="3AC5D661"/>
    <w:rsid w:val="3AC6890A"/>
    <w:rsid w:val="3AC99ED4"/>
    <w:rsid w:val="3AC9B7F4"/>
    <w:rsid w:val="3ACA6054"/>
    <w:rsid w:val="3ACA6A5A"/>
    <w:rsid w:val="3ACC2CBF"/>
    <w:rsid w:val="3ACC680C"/>
    <w:rsid w:val="3ACF324C"/>
    <w:rsid w:val="3AD0F842"/>
    <w:rsid w:val="3AD3A9D4"/>
    <w:rsid w:val="3AD3C0B8"/>
    <w:rsid w:val="3AD576E4"/>
    <w:rsid w:val="3AD57D08"/>
    <w:rsid w:val="3AD5F99C"/>
    <w:rsid w:val="3AD79231"/>
    <w:rsid w:val="3AD79A22"/>
    <w:rsid w:val="3AD79C7A"/>
    <w:rsid w:val="3AD89375"/>
    <w:rsid w:val="3AD9F149"/>
    <w:rsid w:val="3ADA8749"/>
    <w:rsid w:val="3ADAD010"/>
    <w:rsid w:val="3ADAEF5D"/>
    <w:rsid w:val="3ADB843A"/>
    <w:rsid w:val="3ADCA63F"/>
    <w:rsid w:val="3ADCD9D2"/>
    <w:rsid w:val="3ADD031E"/>
    <w:rsid w:val="3ADDA2DB"/>
    <w:rsid w:val="3ADEFD50"/>
    <w:rsid w:val="3AE03EDC"/>
    <w:rsid w:val="3AE05EB4"/>
    <w:rsid w:val="3AE1C99A"/>
    <w:rsid w:val="3AE1D780"/>
    <w:rsid w:val="3AE21F6E"/>
    <w:rsid w:val="3AE41665"/>
    <w:rsid w:val="3AE5659F"/>
    <w:rsid w:val="3AE6DBB7"/>
    <w:rsid w:val="3AE87A65"/>
    <w:rsid w:val="3AEADDCB"/>
    <w:rsid w:val="3AEAE73F"/>
    <w:rsid w:val="3AEC9A2B"/>
    <w:rsid w:val="3AECA71B"/>
    <w:rsid w:val="3AEF14A4"/>
    <w:rsid w:val="3AF05395"/>
    <w:rsid w:val="3AF08E72"/>
    <w:rsid w:val="3AF1D54E"/>
    <w:rsid w:val="3AF2002D"/>
    <w:rsid w:val="3AF2501C"/>
    <w:rsid w:val="3AF4E3AF"/>
    <w:rsid w:val="3AF59C5B"/>
    <w:rsid w:val="3AF68317"/>
    <w:rsid w:val="3AF6A798"/>
    <w:rsid w:val="3AF70939"/>
    <w:rsid w:val="3AF76047"/>
    <w:rsid w:val="3AFAB6C6"/>
    <w:rsid w:val="3AFBDC05"/>
    <w:rsid w:val="3AFC6A81"/>
    <w:rsid w:val="3AFD3242"/>
    <w:rsid w:val="3B017579"/>
    <w:rsid w:val="3B0340A5"/>
    <w:rsid w:val="3B036AEF"/>
    <w:rsid w:val="3B037AB3"/>
    <w:rsid w:val="3B04C49C"/>
    <w:rsid w:val="3B05611D"/>
    <w:rsid w:val="3B068391"/>
    <w:rsid w:val="3B06EC80"/>
    <w:rsid w:val="3B08C8AB"/>
    <w:rsid w:val="3B0B72CA"/>
    <w:rsid w:val="3B0B8456"/>
    <w:rsid w:val="3B0BF001"/>
    <w:rsid w:val="3B0CEEF7"/>
    <w:rsid w:val="3B0D3DAD"/>
    <w:rsid w:val="3B0DEE8E"/>
    <w:rsid w:val="3B0E2F66"/>
    <w:rsid w:val="3B0F9F0C"/>
    <w:rsid w:val="3B100DB5"/>
    <w:rsid w:val="3B107B11"/>
    <w:rsid w:val="3B13EE13"/>
    <w:rsid w:val="3B14D24B"/>
    <w:rsid w:val="3B14E89D"/>
    <w:rsid w:val="3B15609B"/>
    <w:rsid w:val="3B1636BB"/>
    <w:rsid w:val="3B1725C4"/>
    <w:rsid w:val="3B18F74D"/>
    <w:rsid w:val="3B1AD705"/>
    <w:rsid w:val="3B1D8E54"/>
    <w:rsid w:val="3B1E5BAB"/>
    <w:rsid w:val="3B1E64F9"/>
    <w:rsid w:val="3B1F4480"/>
    <w:rsid w:val="3B20202A"/>
    <w:rsid w:val="3B20FB1A"/>
    <w:rsid w:val="3B224069"/>
    <w:rsid w:val="3B23135F"/>
    <w:rsid w:val="3B23D9FD"/>
    <w:rsid w:val="3B2451EA"/>
    <w:rsid w:val="3B268890"/>
    <w:rsid w:val="3B2775A6"/>
    <w:rsid w:val="3B27778F"/>
    <w:rsid w:val="3B27D78A"/>
    <w:rsid w:val="3B2823E2"/>
    <w:rsid w:val="3B28BB5D"/>
    <w:rsid w:val="3B292166"/>
    <w:rsid w:val="3B2ABD31"/>
    <w:rsid w:val="3B2B7DD8"/>
    <w:rsid w:val="3B2C8F43"/>
    <w:rsid w:val="3B2CB3A2"/>
    <w:rsid w:val="3B2D713B"/>
    <w:rsid w:val="3B2F38A5"/>
    <w:rsid w:val="3B2F7A4D"/>
    <w:rsid w:val="3B3038E1"/>
    <w:rsid w:val="3B312082"/>
    <w:rsid w:val="3B31639F"/>
    <w:rsid w:val="3B31833F"/>
    <w:rsid w:val="3B32838C"/>
    <w:rsid w:val="3B32A1C9"/>
    <w:rsid w:val="3B3303A8"/>
    <w:rsid w:val="3B335F8F"/>
    <w:rsid w:val="3B338F39"/>
    <w:rsid w:val="3B341CC1"/>
    <w:rsid w:val="3B34E1D6"/>
    <w:rsid w:val="3B35FA21"/>
    <w:rsid w:val="3B36AACB"/>
    <w:rsid w:val="3B371B5F"/>
    <w:rsid w:val="3B3890D5"/>
    <w:rsid w:val="3B3D7938"/>
    <w:rsid w:val="3B3E56AD"/>
    <w:rsid w:val="3B3E7A12"/>
    <w:rsid w:val="3B3EF1B0"/>
    <w:rsid w:val="3B3FDDF4"/>
    <w:rsid w:val="3B40D657"/>
    <w:rsid w:val="3B40DA6F"/>
    <w:rsid w:val="3B41D17C"/>
    <w:rsid w:val="3B426EAC"/>
    <w:rsid w:val="3B42DD5C"/>
    <w:rsid w:val="3B448316"/>
    <w:rsid w:val="3B44F9A6"/>
    <w:rsid w:val="3B45167D"/>
    <w:rsid w:val="3B48BF0E"/>
    <w:rsid w:val="3B49EC40"/>
    <w:rsid w:val="3B4A1A2B"/>
    <w:rsid w:val="3B4A3347"/>
    <w:rsid w:val="3B4A74D0"/>
    <w:rsid w:val="3B4C0736"/>
    <w:rsid w:val="3B4C7BAE"/>
    <w:rsid w:val="3B4D3D39"/>
    <w:rsid w:val="3B4E20E9"/>
    <w:rsid w:val="3B4EF592"/>
    <w:rsid w:val="3B4FE177"/>
    <w:rsid w:val="3B521E7C"/>
    <w:rsid w:val="3B52CFB4"/>
    <w:rsid w:val="3B538D90"/>
    <w:rsid w:val="3B5783C0"/>
    <w:rsid w:val="3B57A1CC"/>
    <w:rsid w:val="3B57AC6A"/>
    <w:rsid w:val="3B5AE82F"/>
    <w:rsid w:val="3B5CD858"/>
    <w:rsid w:val="3B5E5AFB"/>
    <w:rsid w:val="3B5F18CD"/>
    <w:rsid w:val="3B5F5571"/>
    <w:rsid w:val="3B6058A9"/>
    <w:rsid w:val="3B6073E6"/>
    <w:rsid w:val="3B611A20"/>
    <w:rsid w:val="3B616EF0"/>
    <w:rsid w:val="3B617D00"/>
    <w:rsid w:val="3B62209C"/>
    <w:rsid w:val="3B62C728"/>
    <w:rsid w:val="3B63661A"/>
    <w:rsid w:val="3B641DA4"/>
    <w:rsid w:val="3B647F12"/>
    <w:rsid w:val="3B664F71"/>
    <w:rsid w:val="3B6688B4"/>
    <w:rsid w:val="3B678278"/>
    <w:rsid w:val="3B6854FC"/>
    <w:rsid w:val="3B696DC2"/>
    <w:rsid w:val="3B69B79B"/>
    <w:rsid w:val="3B6B3B1E"/>
    <w:rsid w:val="3B6BBAC1"/>
    <w:rsid w:val="3B6C9106"/>
    <w:rsid w:val="3B6F48EA"/>
    <w:rsid w:val="3B6FFAAE"/>
    <w:rsid w:val="3B71018A"/>
    <w:rsid w:val="3B721B89"/>
    <w:rsid w:val="3B725C35"/>
    <w:rsid w:val="3B72882A"/>
    <w:rsid w:val="3B72A5D5"/>
    <w:rsid w:val="3B738ACF"/>
    <w:rsid w:val="3B73BB86"/>
    <w:rsid w:val="3B76C66B"/>
    <w:rsid w:val="3B782077"/>
    <w:rsid w:val="3B7B6E3A"/>
    <w:rsid w:val="3B7BD0BD"/>
    <w:rsid w:val="3B7BD406"/>
    <w:rsid w:val="3B7CB7D7"/>
    <w:rsid w:val="3B7D57AB"/>
    <w:rsid w:val="3B7E6619"/>
    <w:rsid w:val="3B7ECB6B"/>
    <w:rsid w:val="3B7F3C39"/>
    <w:rsid w:val="3B7F8252"/>
    <w:rsid w:val="3B8238CC"/>
    <w:rsid w:val="3B82A0C6"/>
    <w:rsid w:val="3B83E7E5"/>
    <w:rsid w:val="3B8440E4"/>
    <w:rsid w:val="3B8530A6"/>
    <w:rsid w:val="3B866AF4"/>
    <w:rsid w:val="3B880E5C"/>
    <w:rsid w:val="3B88D699"/>
    <w:rsid w:val="3B89602A"/>
    <w:rsid w:val="3B8D4266"/>
    <w:rsid w:val="3B8DC4F8"/>
    <w:rsid w:val="3B8F29C5"/>
    <w:rsid w:val="3B90CAD6"/>
    <w:rsid w:val="3B90D463"/>
    <w:rsid w:val="3B916ED9"/>
    <w:rsid w:val="3B91A19F"/>
    <w:rsid w:val="3B91F627"/>
    <w:rsid w:val="3B9226AF"/>
    <w:rsid w:val="3B923D0F"/>
    <w:rsid w:val="3B923E26"/>
    <w:rsid w:val="3B926383"/>
    <w:rsid w:val="3B9268E4"/>
    <w:rsid w:val="3B927DB7"/>
    <w:rsid w:val="3B9351B7"/>
    <w:rsid w:val="3B93845E"/>
    <w:rsid w:val="3B93A96F"/>
    <w:rsid w:val="3B95427D"/>
    <w:rsid w:val="3B95DCD7"/>
    <w:rsid w:val="3B964577"/>
    <w:rsid w:val="3B973910"/>
    <w:rsid w:val="3B991779"/>
    <w:rsid w:val="3B9A10E5"/>
    <w:rsid w:val="3B9A173B"/>
    <w:rsid w:val="3B9A4BFB"/>
    <w:rsid w:val="3B9BAC00"/>
    <w:rsid w:val="3B9BC016"/>
    <w:rsid w:val="3B9D5556"/>
    <w:rsid w:val="3B9EA026"/>
    <w:rsid w:val="3B9EA418"/>
    <w:rsid w:val="3B9EE48D"/>
    <w:rsid w:val="3B9F1613"/>
    <w:rsid w:val="3BA0651B"/>
    <w:rsid w:val="3BA07BD3"/>
    <w:rsid w:val="3BA446B1"/>
    <w:rsid w:val="3BA48C9A"/>
    <w:rsid w:val="3BA56559"/>
    <w:rsid w:val="3BA6CFBC"/>
    <w:rsid w:val="3BA70A9A"/>
    <w:rsid w:val="3BA86DAD"/>
    <w:rsid w:val="3BA8A15F"/>
    <w:rsid w:val="3BA8DC53"/>
    <w:rsid w:val="3BAA7241"/>
    <w:rsid w:val="3BAA7D3E"/>
    <w:rsid w:val="3BAAB6CC"/>
    <w:rsid w:val="3BAD562F"/>
    <w:rsid w:val="3BAD751C"/>
    <w:rsid w:val="3BAE6E6D"/>
    <w:rsid w:val="3BAF9C11"/>
    <w:rsid w:val="3BAFD824"/>
    <w:rsid w:val="3BB0E062"/>
    <w:rsid w:val="3BB3FB04"/>
    <w:rsid w:val="3BB4113C"/>
    <w:rsid w:val="3BB4A8F2"/>
    <w:rsid w:val="3BB4C279"/>
    <w:rsid w:val="3BB4C3AE"/>
    <w:rsid w:val="3BB66560"/>
    <w:rsid w:val="3BB7A578"/>
    <w:rsid w:val="3BB9648D"/>
    <w:rsid w:val="3BB9C824"/>
    <w:rsid w:val="3BBAFD47"/>
    <w:rsid w:val="3BBB807B"/>
    <w:rsid w:val="3BBB9D55"/>
    <w:rsid w:val="3BBC3358"/>
    <w:rsid w:val="3BBE32A0"/>
    <w:rsid w:val="3BBE7EC8"/>
    <w:rsid w:val="3BBF3B4E"/>
    <w:rsid w:val="3BBF3D7D"/>
    <w:rsid w:val="3BBFBB9B"/>
    <w:rsid w:val="3BC2230E"/>
    <w:rsid w:val="3BC2CEF8"/>
    <w:rsid w:val="3BC488A8"/>
    <w:rsid w:val="3BC4BDFC"/>
    <w:rsid w:val="3BC667B4"/>
    <w:rsid w:val="3BC6BF95"/>
    <w:rsid w:val="3BCA1A63"/>
    <w:rsid w:val="3BCA5260"/>
    <w:rsid w:val="3BCA7C53"/>
    <w:rsid w:val="3BD02022"/>
    <w:rsid w:val="3BD2B246"/>
    <w:rsid w:val="3BD2CF59"/>
    <w:rsid w:val="3BD35F60"/>
    <w:rsid w:val="3BD378B8"/>
    <w:rsid w:val="3BD445F2"/>
    <w:rsid w:val="3BD6CC21"/>
    <w:rsid w:val="3BD78A95"/>
    <w:rsid w:val="3BD83E7E"/>
    <w:rsid w:val="3BD854F3"/>
    <w:rsid w:val="3BD995DD"/>
    <w:rsid w:val="3BDA4E77"/>
    <w:rsid w:val="3BDA7F18"/>
    <w:rsid w:val="3BDC811B"/>
    <w:rsid w:val="3BDC9B0E"/>
    <w:rsid w:val="3BDF7B2F"/>
    <w:rsid w:val="3BE01E19"/>
    <w:rsid w:val="3BE08BA5"/>
    <w:rsid w:val="3BE0D2B6"/>
    <w:rsid w:val="3BE0E348"/>
    <w:rsid w:val="3BE14437"/>
    <w:rsid w:val="3BE2A777"/>
    <w:rsid w:val="3BE2D3AA"/>
    <w:rsid w:val="3BE3268B"/>
    <w:rsid w:val="3BE4A103"/>
    <w:rsid w:val="3BE7391B"/>
    <w:rsid w:val="3BE945C4"/>
    <w:rsid w:val="3BE96DFD"/>
    <w:rsid w:val="3BE9C4E6"/>
    <w:rsid w:val="3BE9DA9D"/>
    <w:rsid w:val="3BEB00B2"/>
    <w:rsid w:val="3BEBD693"/>
    <w:rsid w:val="3BEC44F9"/>
    <w:rsid w:val="3BEC9DF6"/>
    <w:rsid w:val="3BECBB19"/>
    <w:rsid w:val="3BEE132C"/>
    <w:rsid w:val="3BEE920F"/>
    <w:rsid w:val="3BF0B0DB"/>
    <w:rsid w:val="3BF0B5B9"/>
    <w:rsid w:val="3BF17926"/>
    <w:rsid w:val="3BF2D22C"/>
    <w:rsid w:val="3BF4C12F"/>
    <w:rsid w:val="3BF7F733"/>
    <w:rsid w:val="3BF817B0"/>
    <w:rsid w:val="3BFB7DDA"/>
    <w:rsid w:val="3BFDC3E5"/>
    <w:rsid w:val="3BFDCC06"/>
    <w:rsid w:val="3BFE214C"/>
    <w:rsid w:val="3BFF5205"/>
    <w:rsid w:val="3BFFCF3B"/>
    <w:rsid w:val="3C0083A3"/>
    <w:rsid w:val="3C02CA1C"/>
    <w:rsid w:val="3C044B03"/>
    <w:rsid w:val="3C0557F7"/>
    <w:rsid w:val="3C059850"/>
    <w:rsid w:val="3C05D489"/>
    <w:rsid w:val="3C064069"/>
    <w:rsid w:val="3C06C2A0"/>
    <w:rsid w:val="3C07A916"/>
    <w:rsid w:val="3C09A952"/>
    <w:rsid w:val="3C0C7F95"/>
    <w:rsid w:val="3C0DFC53"/>
    <w:rsid w:val="3C0E931D"/>
    <w:rsid w:val="3C0E9AEC"/>
    <w:rsid w:val="3C0F036A"/>
    <w:rsid w:val="3C0FE1D9"/>
    <w:rsid w:val="3C10A41E"/>
    <w:rsid w:val="3C12FC49"/>
    <w:rsid w:val="3C13BF0B"/>
    <w:rsid w:val="3C15B3FF"/>
    <w:rsid w:val="3C16D95F"/>
    <w:rsid w:val="3C1769B4"/>
    <w:rsid w:val="3C195032"/>
    <w:rsid w:val="3C19807B"/>
    <w:rsid w:val="3C19F2D7"/>
    <w:rsid w:val="3C1A22EF"/>
    <w:rsid w:val="3C1A4B51"/>
    <w:rsid w:val="3C1B6405"/>
    <w:rsid w:val="3C1CB8C3"/>
    <w:rsid w:val="3C1CFEDC"/>
    <w:rsid w:val="3C1D3036"/>
    <w:rsid w:val="3C1D3834"/>
    <w:rsid w:val="3C1DBE55"/>
    <w:rsid w:val="3C1E2D42"/>
    <w:rsid w:val="3C1E8D31"/>
    <w:rsid w:val="3C1F2CC9"/>
    <w:rsid w:val="3C1FC93F"/>
    <w:rsid w:val="3C217B77"/>
    <w:rsid w:val="3C21A037"/>
    <w:rsid w:val="3C21C7AD"/>
    <w:rsid w:val="3C222638"/>
    <w:rsid w:val="3C232FC8"/>
    <w:rsid w:val="3C240368"/>
    <w:rsid w:val="3C2602E7"/>
    <w:rsid w:val="3C271E5B"/>
    <w:rsid w:val="3C274F4D"/>
    <w:rsid w:val="3C278736"/>
    <w:rsid w:val="3C29BAD5"/>
    <w:rsid w:val="3C29BD1F"/>
    <w:rsid w:val="3C29D8C1"/>
    <w:rsid w:val="3C2A5EC4"/>
    <w:rsid w:val="3C2C8894"/>
    <w:rsid w:val="3C2EA1EF"/>
    <w:rsid w:val="3C2F00F3"/>
    <w:rsid w:val="3C31908C"/>
    <w:rsid w:val="3C31AB78"/>
    <w:rsid w:val="3C327BDD"/>
    <w:rsid w:val="3C329EE5"/>
    <w:rsid w:val="3C331E57"/>
    <w:rsid w:val="3C3346E1"/>
    <w:rsid w:val="3C33F779"/>
    <w:rsid w:val="3C34656E"/>
    <w:rsid w:val="3C34B827"/>
    <w:rsid w:val="3C3674C2"/>
    <w:rsid w:val="3C36ED63"/>
    <w:rsid w:val="3C38759F"/>
    <w:rsid w:val="3C3A213F"/>
    <w:rsid w:val="3C3D9645"/>
    <w:rsid w:val="3C3DC6F5"/>
    <w:rsid w:val="3C3DDA85"/>
    <w:rsid w:val="3C3DE0B4"/>
    <w:rsid w:val="3C3FC638"/>
    <w:rsid w:val="3C40DEFB"/>
    <w:rsid w:val="3C415051"/>
    <w:rsid w:val="3C44486B"/>
    <w:rsid w:val="3C4597C4"/>
    <w:rsid w:val="3C46FCF2"/>
    <w:rsid w:val="3C48FDA9"/>
    <w:rsid w:val="3C4B0895"/>
    <w:rsid w:val="3C4B0D0F"/>
    <w:rsid w:val="3C4B3B0A"/>
    <w:rsid w:val="3C4B3CF6"/>
    <w:rsid w:val="3C4B7183"/>
    <w:rsid w:val="3C4C808E"/>
    <w:rsid w:val="3C4D4DE0"/>
    <w:rsid w:val="3C4DAB5F"/>
    <w:rsid w:val="3C4E3425"/>
    <w:rsid w:val="3C4F2F84"/>
    <w:rsid w:val="3C50135A"/>
    <w:rsid w:val="3C50F859"/>
    <w:rsid w:val="3C5382A0"/>
    <w:rsid w:val="3C5394F1"/>
    <w:rsid w:val="3C53F269"/>
    <w:rsid w:val="3C545414"/>
    <w:rsid w:val="3C5466F8"/>
    <w:rsid w:val="3C55AE1B"/>
    <w:rsid w:val="3C56CF7C"/>
    <w:rsid w:val="3C5A46EA"/>
    <w:rsid w:val="3C5AD74C"/>
    <w:rsid w:val="3C5D06EA"/>
    <w:rsid w:val="3C5D6A46"/>
    <w:rsid w:val="3C5DF282"/>
    <w:rsid w:val="3C5F5CB5"/>
    <w:rsid w:val="3C638712"/>
    <w:rsid w:val="3C64127A"/>
    <w:rsid w:val="3C655B1C"/>
    <w:rsid w:val="3C66172F"/>
    <w:rsid w:val="3C66D150"/>
    <w:rsid w:val="3C67503A"/>
    <w:rsid w:val="3C67FA23"/>
    <w:rsid w:val="3C6A79D6"/>
    <w:rsid w:val="3C6B04A0"/>
    <w:rsid w:val="3C6B64E5"/>
    <w:rsid w:val="3C6BCD36"/>
    <w:rsid w:val="3C6D5D33"/>
    <w:rsid w:val="3C6E19F2"/>
    <w:rsid w:val="3C6E81D9"/>
    <w:rsid w:val="3C6EEFF3"/>
    <w:rsid w:val="3C71BE38"/>
    <w:rsid w:val="3C72D6D1"/>
    <w:rsid w:val="3C73C9DC"/>
    <w:rsid w:val="3C742BF0"/>
    <w:rsid w:val="3C7499FC"/>
    <w:rsid w:val="3C754451"/>
    <w:rsid w:val="3C766D63"/>
    <w:rsid w:val="3C7754C6"/>
    <w:rsid w:val="3C796224"/>
    <w:rsid w:val="3C798474"/>
    <w:rsid w:val="3C799B64"/>
    <w:rsid w:val="3C79A635"/>
    <w:rsid w:val="3C7AB36F"/>
    <w:rsid w:val="3C7B8562"/>
    <w:rsid w:val="3C7B880D"/>
    <w:rsid w:val="3C7CB394"/>
    <w:rsid w:val="3C7CCB78"/>
    <w:rsid w:val="3C7D5F66"/>
    <w:rsid w:val="3C7F1C2C"/>
    <w:rsid w:val="3C7F3CD4"/>
    <w:rsid w:val="3C7FFC07"/>
    <w:rsid w:val="3C80E89C"/>
    <w:rsid w:val="3C811FB5"/>
    <w:rsid w:val="3C82028B"/>
    <w:rsid w:val="3C82B6F3"/>
    <w:rsid w:val="3C83DD85"/>
    <w:rsid w:val="3C858F9E"/>
    <w:rsid w:val="3C85BAF5"/>
    <w:rsid w:val="3C85D7DA"/>
    <w:rsid w:val="3C85D984"/>
    <w:rsid w:val="3C862FDC"/>
    <w:rsid w:val="3C86E8C3"/>
    <w:rsid w:val="3C86F9B5"/>
    <w:rsid w:val="3C877262"/>
    <w:rsid w:val="3C8779E1"/>
    <w:rsid w:val="3C8CE6D4"/>
    <w:rsid w:val="3C8EEABF"/>
    <w:rsid w:val="3C8F2397"/>
    <w:rsid w:val="3C8F3336"/>
    <w:rsid w:val="3C8F625C"/>
    <w:rsid w:val="3C8FB838"/>
    <w:rsid w:val="3C901CA7"/>
    <w:rsid w:val="3C90DB20"/>
    <w:rsid w:val="3C920318"/>
    <w:rsid w:val="3C936FF3"/>
    <w:rsid w:val="3C96EBE3"/>
    <w:rsid w:val="3C980F62"/>
    <w:rsid w:val="3C994FD7"/>
    <w:rsid w:val="3C99CAAF"/>
    <w:rsid w:val="3C9B14A9"/>
    <w:rsid w:val="3C9C54D4"/>
    <w:rsid w:val="3C9CE6C1"/>
    <w:rsid w:val="3C9D40C3"/>
    <w:rsid w:val="3C9E1AE3"/>
    <w:rsid w:val="3C9E9DC2"/>
    <w:rsid w:val="3C9EEC89"/>
    <w:rsid w:val="3C9F310B"/>
    <w:rsid w:val="3C9FB69C"/>
    <w:rsid w:val="3CA09E23"/>
    <w:rsid w:val="3CA1E9FB"/>
    <w:rsid w:val="3CA20B2B"/>
    <w:rsid w:val="3CA2B57C"/>
    <w:rsid w:val="3CA2C9C0"/>
    <w:rsid w:val="3CA2CC2F"/>
    <w:rsid w:val="3CA39C65"/>
    <w:rsid w:val="3CA3EECA"/>
    <w:rsid w:val="3CA52E76"/>
    <w:rsid w:val="3CA6344D"/>
    <w:rsid w:val="3CA670F0"/>
    <w:rsid w:val="3CA7FFF8"/>
    <w:rsid w:val="3CA80AA0"/>
    <w:rsid w:val="3CA8D69F"/>
    <w:rsid w:val="3CA96CCF"/>
    <w:rsid w:val="3CABC761"/>
    <w:rsid w:val="3CACAE16"/>
    <w:rsid w:val="3CAD9883"/>
    <w:rsid w:val="3CADBA6B"/>
    <w:rsid w:val="3CAF3E25"/>
    <w:rsid w:val="3CAF8639"/>
    <w:rsid w:val="3CAFD848"/>
    <w:rsid w:val="3CB0420C"/>
    <w:rsid w:val="3CB43DF1"/>
    <w:rsid w:val="3CB4B8B6"/>
    <w:rsid w:val="3CB4F557"/>
    <w:rsid w:val="3CB6B0E3"/>
    <w:rsid w:val="3CB80BF8"/>
    <w:rsid w:val="3CB83CEE"/>
    <w:rsid w:val="3CB93B1F"/>
    <w:rsid w:val="3CBB9114"/>
    <w:rsid w:val="3CBCBB53"/>
    <w:rsid w:val="3CBD1D59"/>
    <w:rsid w:val="3CBD52C0"/>
    <w:rsid w:val="3CC0AA77"/>
    <w:rsid w:val="3CC12EEF"/>
    <w:rsid w:val="3CC26FC1"/>
    <w:rsid w:val="3CC3ED89"/>
    <w:rsid w:val="3CC41E1D"/>
    <w:rsid w:val="3CC5BC79"/>
    <w:rsid w:val="3CC65FCB"/>
    <w:rsid w:val="3CC8A6D5"/>
    <w:rsid w:val="3CCAD1A1"/>
    <w:rsid w:val="3CCB4ACB"/>
    <w:rsid w:val="3CCB4AF0"/>
    <w:rsid w:val="3CCB76FC"/>
    <w:rsid w:val="3CCC5A31"/>
    <w:rsid w:val="3CCC8AB1"/>
    <w:rsid w:val="3CCC8BC2"/>
    <w:rsid w:val="3CCCAF5C"/>
    <w:rsid w:val="3CCD2BCA"/>
    <w:rsid w:val="3CCF8AE6"/>
    <w:rsid w:val="3CD0A1C3"/>
    <w:rsid w:val="3CD2C51C"/>
    <w:rsid w:val="3CD4D210"/>
    <w:rsid w:val="3CD71D5A"/>
    <w:rsid w:val="3CD797EF"/>
    <w:rsid w:val="3CD8DEFD"/>
    <w:rsid w:val="3CD908F8"/>
    <w:rsid w:val="3CD923F7"/>
    <w:rsid w:val="3CD95103"/>
    <w:rsid w:val="3CD95424"/>
    <w:rsid w:val="3CD9D66E"/>
    <w:rsid w:val="3CDA1960"/>
    <w:rsid w:val="3CDB773F"/>
    <w:rsid w:val="3CDD0CE2"/>
    <w:rsid w:val="3CDF451A"/>
    <w:rsid w:val="3CE0DA03"/>
    <w:rsid w:val="3CE24F34"/>
    <w:rsid w:val="3CE2F08E"/>
    <w:rsid w:val="3CE3E698"/>
    <w:rsid w:val="3CE4DEB3"/>
    <w:rsid w:val="3CE5769C"/>
    <w:rsid w:val="3CE643CF"/>
    <w:rsid w:val="3CE843AB"/>
    <w:rsid w:val="3CE8A1FC"/>
    <w:rsid w:val="3CE933C2"/>
    <w:rsid w:val="3CEA0686"/>
    <w:rsid w:val="3CEB1CCD"/>
    <w:rsid w:val="3CEB27A4"/>
    <w:rsid w:val="3CEBC5DF"/>
    <w:rsid w:val="3CEDE4EB"/>
    <w:rsid w:val="3CEF0269"/>
    <w:rsid w:val="3CF0188E"/>
    <w:rsid w:val="3CF0552E"/>
    <w:rsid w:val="3CF11378"/>
    <w:rsid w:val="3CF27A17"/>
    <w:rsid w:val="3CF2ACE3"/>
    <w:rsid w:val="3CF33C42"/>
    <w:rsid w:val="3CF34B88"/>
    <w:rsid w:val="3CF35F80"/>
    <w:rsid w:val="3CF3B2CB"/>
    <w:rsid w:val="3CF6AA88"/>
    <w:rsid w:val="3CF7E854"/>
    <w:rsid w:val="3CF80BCF"/>
    <w:rsid w:val="3CF90222"/>
    <w:rsid w:val="3CF9BFB8"/>
    <w:rsid w:val="3CFA0588"/>
    <w:rsid w:val="3CFC6A21"/>
    <w:rsid w:val="3CFCBE3B"/>
    <w:rsid w:val="3CFD555E"/>
    <w:rsid w:val="3CFE85AA"/>
    <w:rsid w:val="3CFF0A61"/>
    <w:rsid w:val="3D009E52"/>
    <w:rsid w:val="3D00A332"/>
    <w:rsid w:val="3D00C4D7"/>
    <w:rsid w:val="3D00CACE"/>
    <w:rsid w:val="3D02B296"/>
    <w:rsid w:val="3D03238B"/>
    <w:rsid w:val="3D033FFF"/>
    <w:rsid w:val="3D049587"/>
    <w:rsid w:val="3D050894"/>
    <w:rsid w:val="3D08D6F1"/>
    <w:rsid w:val="3D0D9280"/>
    <w:rsid w:val="3D0F6EA2"/>
    <w:rsid w:val="3D111A7B"/>
    <w:rsid w:val="3D12F0A1"/>
    <w:rsid w:val="3D1422A1"/>
    <w:rsid w:val="3D159AD4"/>
    <w:rsid w:val="3D15D567"/>
    <w:rsid w:val="3D171C2F"/>
    <w:rsid w:val="3D173800"/>
    <w:rsid w:val="3D17D9AC"/>
    <w:rsid w:val="3D18F6B9"/>
    <w:rsid w:val="3D195905"/>
    <w:rsid w:val="3D199E68"/>
    <w:rsid w:val="3D1B379F"/>
    <w:rsid w:val="3D1B95B1"/>
    <w:rsid w:val="3D1CBD6F"/>
    <w:rsid w:val="3D204779"/>
    <w:rsid w:val="3D20E0ED"/>
    <w:rsid w:val="3D21345B"/>
    <w:rsid w:val="3D215E4A"/>
    <w:rsid w:val="3D21EA2E"/>
    <w:rsid w:val="3D224641"/>
    <w:rsid w:val="3D22E63F"/>
    <w:rsid w:val="3D24A564"/>
    <w:rsid w:val="3D24D146"/>
    <w:rsid w:val="3D253C2A"/>
    <w:rsid w:val="3D25EF3A"/>
    <w:rsid w:val="3D269373"/>
    <w:rsid w:val="3D273AC1"/>
    <w:rsid w:val="3D27A9D6"/>
    <w:rsid w:val="3D28F6CC"/>
    <w:rsid w:val="3D2A2150"/>
    <w:rsid w:val="3D2A6BD3"/>
    <w:rsid w:val="3D2B82D1"/>
    <w:rsid w:val="3D2CA853"/>
    <w:rsid w:val="3D2F8CEB"/>
    <w:rsid w:val="3D2FF12B"/>
    <w:rsid w:val="3D305B40"/>
    <w:rsid w:val="3D31CB77"/>
    <w:rsid w:val="3D333A60"/>
    <w:rsid w:val="3D33EAEE"/>
    <w:rsid w:val="3D35443F"/>
    <w:rsid w:val="3D3608B8"/>
    <w:rsid w:val="3D37924A"/>
    <w:rsid w:val="3D38A834"/>
    <w:rsid w:val="3D3A0CC1"/>
    <w:rsid w:val="3D3E7DFE"/>
    <w:rsid w:val="3D3EA079"/>
    <w:rsid w:val="3D3F2207"/>
    <w:rsid w:val="3D3F29E1"/>
    <w:rsid w:val="3D3F3B57"/>
    <w:rsid w:val="3D3FD283"/>
    <w:rsid w:val="3D4066EC"/>
    <w:rsid w:val="3D40D7E0"/>
    <w:rsid w:val="3D41F400"/>
    <w:rsid w:val="3D420BB5"/>
    <w:rsid w:val="3D444501"/>
    <w:rsid w:val="3D493B16"/>
    <w:rsid w:val="3D4AAD49"/>
    <w:rsid w:val="3D4B1A46"/>
    <w:rsid w:val="3D4D9C75"/>
    <w:rsid w:val="3D4DD379"/>
    <w:rsid w:val="3D4E8EE0"/>
    <w:rsid w:val="3D4F1246"/>
    <w:rsid w:val="3D4F281A"/>
    <w:rsid w:val="3D4F398A"/>
    <w:rsid w:val="3D502B18"/>
    <w:rsid w:val="3D511BCD"/>
    <w:rsid w:val="3D51ECB9"/>
    <w:rsid w:val="3D55FA08"/>
    <w:rsid w:val="3D5611B8"/>
    <w:rsid w:val="3D596790"/>
    <w:rsid w:val="3D5A5130"/>
    <w:rsid w:val="3D5B2653"/>
    <w:rsid w:val="3D5BB9E6"/>
    <w:rsid w:val="3D5D617C"/>
    <w:rsid w:val="3D5DBB92"/>
    <w:rsid w:val="3D5DE5E8"/>
    <w:rsid w:val="3D5FA9B8"/>
    <w:rsid w:val="3D607B7B"/>
    <w:rsid w:val="3D617AA6"/>
    <w:rsid w:val="3D61A01B"/>
    <w:rsid w:val="3D621C65"/>
    <w:rsid w:val="3D6471DD"/>
    <w:rsid w:val="3D649C27"/>
    <w:rsid w:val="3D65E2D5"/>
    <w:rsid w:val="3D668FBB"/>
    <w:rsid w:val="3D6710ED"/>
    <w:rsid w:val="3D67545E"/>
    <w:rsid w:val="3D680278"/>
    <w:rsid w:val="3D683B8F"/>
    <w:rsid w:val="3D68B099"/>
    <w:rsid w:val="3D6BB501"/>
    <w:rsid w:val="3D6DB42D"/>
    <w:rsid w:val="3D6FD808"/>
    <w:rsid w:val="3D71E318"/>
    <w:rsid w:val="3D72E5E9"/>
    <w:rsid w:val="3D7374B8"/>
    <w:rsid w:val="3D745ABA"/>
    <w:rsid w:val="3D77220D"/>
    <w:rsid w:val="3D78D595"/>
    <w:rsid w:val="3D791EC4"/>
    <w:rsid w:val="3D79885D"/>
    <w:rsid w:val="3D79B749"/>
    <w:rsid w:val="3D79D855"/>
    <w:rsid w:val="3D79F0CC"/>
    <w:rsid w:val="3D7A30B3"/>
    <w:rsid w:val="3D7A39EC"/>
    <w:rsid w:val="3D7A8ABE"/>
    <w:rsid w:val="3D7B62F8"/>
    <w:rsid w:val="3D7BE2E9"/>
    <w:rsid w:val="3D7E23AF"/>
    <w:rsid w:val="3D7E8A5D"/>
    <w:rsid w:val="3D7F12AC"/>
    <w:rsid w:val="3D7F2D55"/>
    <w:rsid w:val="3D7FAAA6"/>
    <w:rsid w:val="3D7FB3D6"/>
    <w:rsid w:val="3D81336A"/>
    <w:rsid w:val="3D81893F"/>
    <w:rsid w:val="3D82F889"/>
    <w:rsid w:val="3D831293"/>
    <w:rsid w:val="3D840B54"/>
    <w:rsid w:val="3D863BF4"/>
    <w:rsid w:val="3D8722C7"/>
    <w:rsid w:val="3D888FFC"/>
    <w:rsid w:val="3D8959C6"/>
    <w:rsid w:val="3D895D11"/>
    <w:rsid w:val="3D8A9F80"/>
    <w:rsid w:val="3D8B503B"/>
    <w:rsid w:val="3D8B9927"/>
    <w:rsid w:val="3D8BD08D"/>
    <w:rsid w:val="3D8C8803"/>
    <w:rsid w:val="3D8D1558"/>
    <w:rsid w:val="3D8D4D07"/>
    <w:rsid w:val="3D8D79AA"/>
    <w:rsid w:val="3D8E1AD7"/>
    <w:rsid w:val="3D8E8D3F"/>
    <w:rsid w:val="3D8EF15D"/>
    <w:rsid w:val="3D8F406D"/>
    <w:rsid w:val="3D8FA9CE"/>
    <w:rsid w:val="3D902815"/>
    <w:rsid w:val="3D94446A"/>
    <w:rsid w:val="3D9473F3"/>
    <w:rsid w:val="3D960415"/>
    <w:rsid w:val="3D963320"/>
    <w:rsid w:val="3D98501C"/>
    <w:rsid w:val="3D992F63"/>
    <w:rsid w:val="3D9943EA"/>
    <w:rsid w:val="3D99B34E"/>
    <w:rsid w:val="3D9C09F9"/>
    <w:rsid w:val="3D9C0BA2"/>
    <w:rsid w:val="3D9CE94C"/>
    <w:rsid w:val="3D9D3652"/>
    <w:rsid w:val="3D9E9420"/>
    <w:rsid w:val="3D9F8C02"/>
    <w:rsid w:val="3D9FDF7B"/>
    <w:rsid w:val="3DA0D548"/>
    <w:rsid w:val="3DA2A665"/>
    <w:rsid w:val="3DA45C8A"/>
    <w:rsid w:val="3DA57221"/>
    <w:rsid w:val="3DA700F7"/>
    <w:rsid w:val="3DA7D55F"/>
    <w:rsid w:val="3DA88827"/>
    <w:rsid w:val="3DA8E95E"/>
    <w:rsid w:val="3DA8F322"/>
    <w:rsid w:val="3DAB4335"/>
    <w:rsid w:val="3DABC831"/>
    <w:rsid w:val="3DAD15E3"/>
    <w:rsid w:val="3DAE203E"/>
    <w:rsid w:val="3DAED9CC"/>
    <w:rsid w:val="3DAF1C6C"/>
    <w:rsid w:val="3DB0E9B6"/>
    <w:rsid w:val="3DB30C11"/>
    <w:rsid w:val="3DB35034"/>
    <w:rsid w:val="3DB3567D"/>
    <w:rsid w:val="3DB3FEF4"/>
    <w:rsid w:val="3DB50466"/>
    <w:rsid w:val="3DB50519"/>
    <w:rsid w:val="3DB76E2D"/>
    <w:rsid w:val="3DB8045D"/>
    <w:rsid w:val="3DB874CF"/>
    <w:rsid w:val="3DB9675D"/>
    <w:rsid w:val="3DB99D69"/>
    <w:rsid w:val="3DBBEDEC"/>
    <w:rsid w:val="3DBC3091"/>
    <w:rsid w:val="3DBCF6FD"/>
    <w:rsid w:val="3DBD3979"/>
    <w:rsid w:val="3DBE8A43"/>
    <w:rsid w:val="3DBF2059"/>
    <w:rsid w:val="3DBFF4EC"/>
    <w:rsid w:val="3DBFFFAD"/>
    <w:rsid w:val="3DC05F01"/>
    <w:rsid w:val="3DC08AF7"/>
    <w:rsid w:val="3DC15782"/>
    <w:rsid w:val="3DC47AA4"/>
    <w:rsid w:val="3DC4A49A"/>
    <w:rsid w:val="3DC64DA4"/>
    <w:rsid w:val="3DC77E50"/>
    <w:rsid w:val="3DC84F07"/>
    <w:rsid w:val="3DCA221B"/>
    <w:rsid w:val="3DCB8819"/>
    <w:rsid w:val="3DCC92E2"/>
    <w:rsid w:val="3DCEDC4C"/>
    <w:rsid w:val="3DCF1236"/>
    <w:rsid w:val="3DCF9A9E"/>
    <w:rsid w:val="3DCFD370"/>
    <w:rsid w:val="3DD16666"/>
    <w:rsid w:val="3DD1D983"/>
    <w:rsid w:val="3DD24167"/>
    <w:rsid w:val="3DD25E48"/>
    <w:rsid w:val="3DD3DA55"/>
    <w:rsid w:val="3DD8A716"/>
    <w:rsid w:val="3DD8FE1A"/>
    <w:rsid w:val="3DD9F664"/>
    <w:rsid w:val="3DDAB882"/>
    <w:rsid w:val="3DDACA2E"/>
    <w:rsid w:val="3DDB3FC0"/>
    <w:rsid w:val="3DDB9A05"/>
    <w:rsid w:val="3DDD73D8"/>
    <w:rsid w:val="3DDD9C85"/>
    <w:rsid w:val="3DDF174A"/>
    <w:rsid w:val="3DDF9A6F"/>
    <w:rsid w:val="3DE17891"/>
    <w:rsid w:val="3DE2B014"/>
    <w:rsid w:val="3DE3833C"/>
    <w:rsid w:val="3DE451D0"/>
    <w:rsid w:val="3DE6DC56"/>
    <w:rsid w:val="3DE8788B"/>
    <w:rsid w:val="3DE8F7CE"/>
    <w:rsid w:val="3DE90A6A"/>
    <w:rsid w:val="3DEB5C12"/>
    <w:rsid w:val="3DEC1E89"/>
    <w:rsid w:val="3DEC279A"/>
    <w:rsid w:val="3DEC8126"/>
    <w:rsid w:val="3DEC8176"/>
    <w:rsid w:val="3DED1947"/>
    <w:rsid w:val="3DEEB969"/>
    <w:rsid w:val="3DEEEBDC"/>
    <w:rsid w:val="3DF00690"/>
    <w:rsid w:val="3DF00C95"/>
    <w:rsid w:val="3DF190C0"/>
    <w:rsid w:val="3DF28CF9"/>
    <w:rsid w:val="3DF3BDB8"/>
    <w:rsid w:val="3DF4F8F0"/>
    <w:rsid w:val="3DF65333"/>
    <w:rsid w:val="3DF65515"/>
    <w:rsid w:val="3DF66286"/>
    <w:rsid w:val="3DF67000"/>
    <w:rsid w:val="3DF6D68E"/>
    <w:rsid w:val="3DF7987A"/>
    <w:rsid w:val="3DFB1405"/>
    <w:rsid w:val="3DFCEF94"/>
    <w:rsid w:val="3DFF5D0F"/>
    <w:rsid w:val="3E010850"/>
    <w:rsid w:val="3E0149F7"/>
    <w:rsid w:val="3E024B2A"/>
    <w:rsid w:val="3E0262CE"/>
    <w:rsid w:val="3E03AEB9"/>
    <w:rsid w:val="3E040AAC"/>
    <w:rsid w:val="3E0448B8"/>
    <w:rsid w:val="3E0612FB"/>
    <w:rsid w:val="3E08801D"/>
    <w:rsid w:val="3E0AFB5B"/>
    <w:rsid w:val="3E0B6453"/>
    <w:rsid w:val="3E0BFF52"/>
    <w:rsid w:val="3E0C3D32"/>
    <w:rsid w:val="3E0D105F"/>
    <w:rsid w:val="3E0EB59C"/>
    <w:rsid w:val="3E0EB7EA"/>
    <w:rsid w:val="3E0F7852"/>
    <w:rsid w:val="3E0FAA64"/>
    <w:rsid w:val="3E12F7A3"/>
    <w:rsid w:val="3E131B26"/>
    <w:rsid w:val="3E141FEA"/>
    <w:rsid w:val="3E17F194"/>
    <w:rsid w:val="3E1845E8"/>
    <w:rsid w:val="3E18A6B6"/>
    <w:rsid w:val="3E18C5D1"/>
    <w:rsid w:val="3E1A696C"/>
    <w:rsid w:val="3E1C7875"/>
    <w:rsid w:val="3E1EACE3"/>
    <w:rsid w:val="3E1EB22C"/>
    <w:rsid w:val="3E2006D6"/>
    <w:rsid w:val="3E22BB10"/>
    <w:rsid w:val="3E24A715"/>
    <w:rsid w:val="3E261EB8"/>
    <w:rsid w:val="3E264BA4"/>
    <w:rsid w:val="3E26921B"/>
    <w:rsid w:val="3E26CBA9"/>
    <w:rsid w:val="3E27A0D6"/>
    <w:rsid w:val="3E2962EF"/>
    <w:rsid w:val="3E299761"/>
    <w:rsid w:val="3E2A9CE9"/>
    <w:rsid w:val="3E2AF815"/>
    <w:rsid w:val="3E2AF844"/>
    <w:rsid w:val="3E2E8E2C"/>
    <w:rsid w:val="3E2F0824"/>
    <w:rsid w:val="3E2FE613"/>
    <w:rsid w:val="3E3008C1"/>
    <w:rsid w:val="3E3083F3"/>
    <w:rsid w:val="3E30A71A"/>
    <w:rsid w:val="3E31C4A2"/>
    <w:rsid w:val="3E31EA36"/>
    <w:rsid w:val="3E32116C"/>
    <w:rsid w:val="3E32568C"/>
    <w:rsid w:val="3E34BED0"/>
    <w:rsid w:val="3E37FFBD"/>
    <w:rsid w:val="3E381D87"/>
    <w:rsid w:val="3E38D9D2"/>
    <w:rsid w:val="3E390072"/>
    <w:rsid w:val="3E3917BD"/>
    <w:rsid w:val="3E3920E2"/>
    <w:rsid w:val="3E39C36F"/>
    <w:rsid w:val="3E3A4DEC"/>
    <w:rsid w:val="3E3A898D"/>
    <w:rsid w:val="3E3BF346"/>
    <w:rsid w:val="3E3D2ECA"/>
    <w:rsid w:val="3E3E5808"/>
    <w:rsid w:val="3E3E859B"/>
    <w:rsid w:val="3E3F6643"/>
    <w:rsid w:val="3E40411B"/>
    <w:rsid w:val="3E4074B0"/>
    <w:rsid w:val="3E446F15"/>
    <w:rsid w:val="3E44BB14"/>
    <w:rsid w:val="3E44EAC3"/>
    <w:rsid w:val="3E46C141"/>
    <w:rsid w:val="3E4809C1"/>
    <w:rsid w:val="3E48C6CC"/>
    <w:rsid w:val="3E49A888"/>
    <w:rsid w:val="3E4AD2DF"/>
    <w:rsid w:val="3E4BCFA3"/>
    <w:rsid w:val="3E4C7A8F"/>
    <w:rsid w:val="3E4CA87A"/>
    <w:rsid w:val="3E4D79DE"/>
    <w:rsid w:val="3E4D9B07"/>
    <w:rsid w:val="3E4E4B0B"/>
    <w:rsid w:val="3E4EA940"/>
    <w:rsid w:val="3E4F7AA4"/>
    <w:rsid w:val="3E508133"/>
    <w:rsid w:val="3E55D549"/>
    <w:rsid w:val="3E56D67D"/>
    <w:rsid w:val="3E5879E6"/>
    <w:rsid w:val="3E5953D3"/>
    <w:rsid w:val="3E59D3C3"/>
    <w:rsid w:val="3E59FA77"/>
    <w:rsid w:val="3E5BAD52"/>
    <w:rsid w:val="3E5BFC0F"/>
    <w:rsid w:val="3E5CCF40"/>
    <w:rsid w:val="3E5D5DC2"/>
    <w:rsid w:val="3E5DDD2B"/>
    <w:rsid w:val="3E5EE818"/>
    <w:rsid w:val="3E5F289E"/>
    <w:rsid w:val="3E614194"/>
    <w:rsid w:val="3E6216E0"/>
    <w:rsid w:val="3E63BD42"/>
    <w:rsid w:val="3E644B58"/>
    <w:rsid w:val="3E6664A5"/>
    <w:rsid w:val="3E66BDFB"/>
    <w:rsid w:val="3E673DCC"/>
    <w:rsid w:val="3E6B0BAA"/>
    <w:rsid w:val="3E6BCD79"/>
    <w:rsid w:val="3E6C329A"/>
    <w:rsid w:val="3E6C5E22"/>
    <w:rsid w:val="3E6D2C54"/>
    <w:rsid w:val="3E6F88B3"/>
    <w:rsid w:val="3E6FFA9B"/>
    <w:rsid w:val="3E71EDC5"/>
    <w:rsid w:val="3E723F7F"/>
    <w:rsid w:val="3E72769C"/>
    <w:rsid w:val="3E72980B"/>
    <w:rsid w:val="3E747752"/>
    <w:rsid w:val="3E74F65A"/>
    <w:rsid w:val="3E75DFF1"/>
    <w:rsid w:val="3E75E4B9"/>
    <w:rsid w:val="3E763E9C"/>
    <w:rsid w:val="3E7713D7"/>
    <w:rsid w:val="3E781922"/>
    <w:rsid w:val="3E789412"/>
    <w:rsid w:val="3E7BDF70"/>
    <w:rsid w:val="3E7F9D21"/>
    <w:rsid w:val="3E80CC92"/>
    <w:rsid w:val="3E8157DB"/>
    <w:rsid w:val="3E837F7F"/>
    <w:rsid w:val="3E861528"/>
    <w:rsid w:val="3E861F1C"/>
    <w:rsid w:val="3E881A1F"/>
    <w:rsid w:val="3E882CF1"/>
    <w:rsid w:val="3E88CDFD"/>
    <w:rsid w:val="3E8AB0ED"/>
    <w:rsid w:val="3E8AB6AE"/>
    <w:rsid w:val="3E8CAB5D"/>
    <w:rsid w:val="3E8F54F2"/>
    <w:rsid w:val="3E8FCEE0"/>
    <w:rsid w:val="3E8FDBBE"/>
    <w:rsid w:val="3E964AAC"/>
    <w:rsid w:val="3E98DCDC"/>
    <w:rsid w:val="3E9AD000"/>
    <w:rsid w:val="3E9B73FF"/>
    <w:rsid w:val="3E9C8056"/>
    <w:rsid w:val="3E9D36D3"/>
    <w:rsid w:val="3E9DC0E8"/>
    <w:rsid w:val="3E9F3D7E"/>
    <w:rsid w:val="3EA1A062"/>
    <w:rsid w:val="3EA22AB6"/>
    <w:rsid w:val="3EA246CA"/>
    <w:rsid w:val="3EA25268"/>
    <w:rsid w:val="3EA35A92"/>
    <w:rsid w:val="3EA52121"/>
    <w:rsid w:val="3EA80248"/>
    <w:rsid w:val="3EA94840"/>
    <w:rsid w:val="3EA9D22A"/>
    <w:rsid w:val="3EAA5322"/>
    <w:rsid w:val="3EAA727D"/>
    <w:rsid w:val="3EAB5C50"/>
    <w:rsid w:val="3EAB9232"/>
    <w:rsid w:val="3EACE20B"/>
    <w:rsid w:val="3EAD7C67"/>
    <w:rsid w:val="3EADEC47"/>
    <w:rsid w:val="3EAE6223"/>
    <w:rsid w:val="3EAEF671"/>
    <w:rsid w:val="3EAF71BA"/>
    <w:rsid w:val="3EB0A52B"/>
    <w:rsid w:val="3EB1469B"/>
    <w:rsid w:val="3EB27C60"/>
    <w:rsid w:val="3EB291A5"/>
    <w:rsid w:val="3EB41D8D"/>
    <w:rsid w:val="3EB61C6C"/>
    <w:rsid w:val="3EB61F8A"/>
    <w:rsid w:val="3EB7BE7A"/>
    <w:rsid w:val="3EB7C2F8"/>
    <w:rsid w:val="3EB846A2"/>
    <w:rsid w:val="3EBBC854"/>
    <w:rsid w:val="3EBC7739"/>
    <w:rsid w:val="3EBCA157"/>
    <w:rsid w:val="3EBD7173"/>
    <w:rsid w:val="3EBD8C33"/>
    <w:rsid w:val="3EC09826"/>
    <w:rsid w:val="3EC3DEF2"/>
    <w:rsid w:val="3EC3F801"/>
    <w:rsid w:val="3EC4BC7E"/>
    <w:rsid w:val="3EC4BDA8"/>
    <w:rsid w:val="3EC595E7"/>
    <w:rsid w:val="3EC5B47C"/>
    <w:rsid w:val="3ECB85CB"/>
    <w:rsid w:val="3ECCE002"/>
    <w:rsid w:val="3ECDBBD0"/>
    <w:rsid w:val="3ECDD520"/>
    <w:rsid w:val="3ECF1730"/>
    <w:rsid w:val="3ED09D79"/>
    <w:rsid w:val="3ED17791"/>
    <w:rsid w:val="3ED33AC2"/>
    <w:rsid w:val="3ED3D1DE"/>
    <w:rsid w:val="3ED42F30"/>
    <w:rsid w:val="3ED462A3"/>
    <w:rsid w:val="3ED4B825"/>
    <w:rsid w:val="3ED54A3D"/>
    <w:rsid w:val="3ED5861B"/>
    <w:rsid w:val="3ED5A0D1"/>
    <w:rsid w:val="3ED6414D"/>
    <w:rsid w:val="3ED73D2E"/>
    <w:rsid w:val="3EDC29F9"/>
    <w:rsid w:val="3EDEB686"/>
    <w:rsid w:val="3EDFE6D3"/>
    <w:rsid w:val="3EE143C4"/>
    <w:rsid w:val="3EE2D011"/>
    <w:rsid w:val="3EE2D5E0"/>
    <w:rsid w:val="3EE2F9BB"/>
    <w:rsid w:val="3EE465D5"/>
    <w:rsid w:val="3EE4C70C"/>
    <w:rsid w:val="3EE4EAC9"/>
    <w:rsid w:val="3EE5106B"/>
    <w:rsid w:val="3EE640B2"/>
    <w:rsid w:val="3EE64DF1"/>
    <w:rsid w:val="3EE6DBC9"/>
    <w:rsid w:val="3EE944C8"/>
    <w:rsid w:val="3EEA385D"/>
    <w:rsid w:val="3EEA40B8"/>
    <w:rsid w:val="3EEEDEA8"/>
    <w:rsid w:val="3EF04216"/>
    <w:rsid w:val="3EF07E85"/>
    <w:rsid w:val="3EF0EBB3"/>
    <w:rsid w:val="3EF109C5"/>
    <w:rsid w:val="3EF5F875"/>
    <w:rsid w:val="3EF67BA8"/>
    <w:rsid w:val="3EF6D19D"/>
    <w:rsid w:val="3EF71E26"/>
    <w:rsid w:val="3EF8509E"/>
    <w:rsid w:val="3EF8C9B2"/>
    <w:rsid w:val="3EF8FA64"/>
    <w:rsid w:val="3EFA7255"/>
    <w:rsid w:val="3EFC7093"/>
    <w:rsid w:val="3EFD2593"/>
    <w:rsid w:val="3F00AC75"/>
    <w:rsid w:val="3F00CAB0"/>
    <w:rsid w:val="3F04130F"/>
    <w:rsid w:val="3F057E1F"/>
    <w:rsid w:val="3F057FFF"/>
    <w:rsid w:val="3F05B157"/>
    <w:rsid w:val="3F07419C"/>
    <w:rsid w:val="3F077A63"/>
    <w:rsid w:val="3F07A849"/>
    <w:rsid w:val="3F085DFE"/>
    <w:rsid w:val="3F08F519"/>
    <w:rsid w:val="3F0C154F"/>
    <w:rsid w:val="3F0C3FAC"/>
    <w:rsid w:val="3F0DE820"/>
    <w:rsid w:val="3F0E5803"/>
    <w:rsid w:val="3F0EFB9C"/>
    <w:rsid w:val="3F0F126F"/>
    <w:rsid w:val="3F0F6365"/>
    <w:rsid w:val="3F0FAFA5"/>
    <w:rsid w:val="3F10C607"/>
    <w:rsid w:val="3F12CE86"/>
    <w:rsid w:val="3F12D1D3"/>
    <w:rsid w:val="3F130683"/>
    <w:rsid w:val="3F152065"/>
    <w:rsid w:val="3F16737A"/>
    <w:rsid w:val="3F1677EB"/>
    <w:rsid w:val="3F167D7B"/>
    <w:rsid w:val="3F189A9C"/>
    <w:rsid w:val="3F1A22A6"/>
    <w:rsid w:val="3F1B0C15"/>
    <w:rsid w:val="3F1B33C8"/>
    <w:rsid w:val="3F1D31A0"/>
    <w:rsid w:val="3F1D638C"/>
    <w:rsid w:val="3F1D80AE"/>
    <w:rsid w:val="3F1DB0B1"/>
    <w:rsid w:val="3F1F31B2"/>
    <w:rsid w:val="3F208F0C"/>
    <w:rsid w:val="3F22665A"/>
    <w:rsid w:val="3F22FD15"/>
    <w:rsid w:val="3F23EF2A"/>
    <w:rsid w:val="3F2420B1"/>
    <w:rsid w:val="3F24CCC5"/>
    <w:rsid w:val="3F2596C8"/>
    <w:rsid w:val="3F25C93F"/>
    <w:rsid w:val="3F26D375"/>
    <w:rsid w:val="3F2847FC"/>
    <w:rsid w:val="3F2884A6"/>
    <w:rsid w:val="3F2920EE"/>
    <w:rsid w:val="3F2AF044"/>
    <w:rsid w:val="3F2B29ED"/>
    <w:rsid w:val="3F2BE092"/>
    <w:rsid w:val="3F2BE64D"/>
    <w:rsid w:val="3F2C3647"/>
    <w:rsid w:val="3F2D0622"/>
    <w:rsid w:val="3F2D135A"/>
    <w:rsid w:val="3F2E8DE7"/>
    <w:rsid w:val="3F2EA9E6"/>
    <w:rsid w:val="3F301182"/>
    <w:rsid w:val="3F31C5A6"/>
    <w:rsid w:val="3F3237FE"/>
    <w:rsid w:val="3F34C2AC"/>
    <w:rsid w:val="3F34F529"/>
    <w:rsid w:val="3F352E26"/>
    <w:rsid w:val="3F3567DF"/>
    <w:rsid w:val="3F38134B"/>
    <w:rsid w:val="3F39BAC4"/>
    <w:rsid w:val="3F3B7CC3"/>
    <w:rsid w:val="3F3CAB43"/>
    <w:rsid w:val="3F3D0C0A"/>
    <w:rsid w:val="3F3F73B8"/>
    <w:rsid w:val="3F3FF1D7"/>
    <w:rsid w:val="3F416A83"/>
    <w:rsid w:val="3F41A2E9"/>
    <w:rsid w:val="3F421ED2"/>
    <w:rsid w:val="3F430E23"/>
    <w:rsid w:val="3F44F5A5"/>
    <w:rsid w:val="3F460F9B"/>
    <w:rsid w:val="3F462F35"/>
    <w:rsid w:val="3F463EF2"/>
    <w:rsid w:val="3F48FD13"/>
    <w:rsid w:val="3F49093E"/>
    <w:rsid w:val="3F494794"/>
    <w:rsid w:val="3F495688"/>
    <w:rsid w:val="3F496B1F"/>
    <w:rsid w:val="3F4AE7F4"/>
    <w:rsid w:val="3F4B0898"/>
    <w:rsid w:val="3F4B702C"/>
    <w:rsid w:val="3F4B7E42"/>
    <w:rsid w:val="3F4CB351"/>
    <w:rsid w:val="3F4CC6AD"/>
    <w:rsid w:val="3F4CFED9"/>
    <w:rsid w:val="3F4DAF06"/>
    <w:rsid w:val="3F4F842A"/>
    <w:rsid w:val="3F50117C"/>
    <w:rsid w:val="3F5136E9"/>
    <w:rsid w:val="3F51E3DF"/>
    <w:rsid w:val="3F51EA24"/>
    <w:rsid w:val="3F564437"/>
    <w:rsid w:val="3F578F17"/>
    <w:rsid w:val="3F584265"/>
    <w:rsid w:val="3F5A68D5"/>
    <w:rsid w:val="3F607101"/>
    <w:rsid w:val="3F626A1F"/>
    <w:rsid w:val="3F626FAF"/>
    <w:rsid w:val="3F62A60E"/>
    <w:rsid w:val="3F6378B1"/>
    <w:rsid w:val="3F63B138"/>
    <w:rsid w:val="3F6426B3"/>
    <w:rsid w:val="3F646BBA"/>
    <w:rsid w:val="3F67BC98"/>
    <w:rsid w:val="3F6B20F8"/>
    <w:rsid w:val="3F6CDCBE"/>
    <w:rsid w:val="3F6CF855"/>
    <w:rsid w:val="3F6D5A07"/>
    <w:rsid w:val="3F6F28D8"/>
    <w:rsid w:val="3F6F3021"/>
    <w:rsid w:val="3F70C9AB"/>
    <w:rsid w:val="3F7147E2"/>
    <w:rsid w:val="3F71B47A"/>
    <w:rsid w:val="3F72846D"/>
    <w:rsid w:val="3F75EBEC"/>
    <w:rsid w:val="3F76E58E"/>
    <w:rsid w:val="3F76F2C7"/>
    <w:rsid w:val="3F7935E1"/>
    <w:rsid w:val="3F7A2094"/>
    <w:rsid w:val="3F7A9DFC"/>
    <w:rsid w:val="3F7DB0FB"/>
    <w:rsid w:val="3F7E0989"/>
    <w:rsid w:val="3F7F52CF"/>
    <w:rsid w:val="3F7F689D"/>
    <w:rsid w:val="3F8071DC"/>
    <w:rsid w:val="3F808114"/>
    <w:rsid w:val="3F80C11F"/>
    <w:rsid w:val="3F80DD09"/>
    <w:rsid w:val="3F81B345"/>
    <w:rsid w:val="3F81BFFE"/>
    <w:rsid w:val="3F8222B3"/>
    <w:rsid w:val="3F822933"/>
    <w:rsid w:val="3F82564F"/>
    <w:rsid w:val="3F82E704"/>
    <w:rsid w:val="3F8439FF"/>
    <w:rsid w:val="3F84C96C"/>
    <w:rsid w:val="3F86B3C2"/>
    <w:rsid w:val="3F86C1DB"/>
    <w:rsid w:val="3F876D04"/>
    <w:rsid w:val="3F889BB4"/>
    <w:rsid w:val="3F897CEE"/>
    <w:rsid w:val="3F898120"/>
    <w:rsid w:val="3F89A4EB"/>
    <w:rsid w:val="3F8A8750"/>
    <w:rsid w:val="3F8A9A63"/>
    <w:rsid w:val="3F8AA3E6"/>
    <w:rsid w:val="3F8ABA20"/>
    <w:rsid w:val="3F8BF280"/>
    <w:rsid w:val="3F933267"/>
    <w:rsid w:val="3F95D2EE"/>
    <w:rsid w:val="3F960443"/>
    <w:rsid w:val="3F9677BE"/>
    <w:rsid w:val="3F96DC05"/>
    <w:rsid w:val="3F978C33"/>
    <w:rsid w:val="3F986A03"/>
    <w:rsid w:val="3F989C1E"/>
    <w:rsid w:val="3F996355"/>
    <w:rsid w:val="3F9B5F11"/>
    <w:rsid w:val="3F9C487F"/>
    <w:rsid w:val="3F9DB7AA"/>
    <w:rsid w:val="3F9FC4D3"/>
    <w:rsid w:val="3FA273D3"/>
    <w:rsid w:val="3FA2CD49"/>
    <w:rsid w:val="3FA2E1A5"/>
    <w:rsid w:val="3FA42CC8"/>
    <w:rsid w:val="3FA48B99"/>
    <w:rsid w:val="3FA546B3"/>
    <w:rsid w:val="3FA62754"/>
    <w:rsid w:val="3FA63F21"/>
    <w:rsid w:val="3FA6DFDF"/>
    <w:rsid w:val="3FA7D137"/>
    <w:rsid w:val="3FA87D41"/>
    <w:rsid w:val="3FA8FDEC"/>
    <w:rsid w:val="3FA9468E"/>
    <w:rsid w:val="3FA9B04B"/>
    <w:rsid w:val="3FAA3EE5"/>
    <w:rsid w:val="3FAB5F97"/>
    <w:rsid w:val="3FAB6A98"/>
    <w:rsid w:val="3FAE85C2"/>
    <w:rsid w:val="3FB06AE4"/>
    <w:rsid w:val="3FB2A3AB"/>
    <w:rsid w:val="3FB31E8D"/>
    <w:rsid w:val="3FB3789C"/>
    <w:rsid w:val="3FB37F68"/>
    <w:rsid w:val="3FB3A5A8"/>
    <w:rsid w:val="3FB3C1EF"/>
    <w:rsid w:val="3FB524B4"/>
    <w:rsid w:val="3FB65E56"/>
    <w:rsid w:val="3FB68846"/>
    <w:rsid w:val="3FB96918"/>
    <w:rsid w:val="3FBBA254"/>
    <w:rsid w:val="3FBDF42D"/>
    <w:rsid w:val="3FBE7AF4"/>
    <w:rsid w:val="3FBF0EF0"/>
    <w:rsid w:val="3FBF27BE"/>
    <w:rsid w:val="3FC01521"/>
    <w:rsid w:val="3FC076C0"/>
    <w:rsid w:val="3FC0C3D2"/>
    <w:rsid w:val="3FC0C8C0"/>
    <w:rsid w:val="3FC114E2"/>
    <w:rsid w:val="3FC13244"/>
    <w:rsid w:val="3FC1AD83"/>
    <w:rsid w:val="3FC29E05"/>
    <w:rsid w:val="3FC32BAD"/>
    <w:rsid w:val="3FC32ED3"/>
    <w:rsid w:val="3FC3D64F"/>
    <w:rsid w:val="3FC4ADEF"/>
    <w:rsid w:val="3FC4B03A"/>
    <w:rsid w:val="3FC4CA36"/>
    <w:rsid w:val="3FC50CF3"/>
    <w:rsid w:val="3FC64B99"/>
    <w:rsid w:val="3FC69747"/>
    <w:rsid w:val="3FC69B32"/>
    <w:rsid w:val="3FC72240"/>
    <w:rsid w:val="3FC754F0"/>
    <w:rsid w:val="3FC96136"/>
    <w:rsid w:val="3FC9FE6E"/>
    <w:rsid w:val="3FCA1602"/>
    <w:rsid w:val="3FCA80CF"/>
    <w:rsid w:val="3FCA86D1"/>
    <w:rsid w:val="3FCBB492"/>
    <w:rsid w:val="3FCEFAC6"/>
    <w:rsid w:val="3FCF8AC1"/>
    <w:rsid w:val="3FCFB54D"/>
    <w:rsid w:val="3FD03EA6"/>
    <w:rsid w:val="3FD04646"/>
    <w:rsid w:val="3FD0AF5C"/>
    <w:rsid w:val="3FD107DD"/>
    <w:rsid w:val="3FD15A57"/>
    <w:rsid w:val="3FD16BA1"/>
    <w:rsid w:val="3FD255F0"/>
    <w:rsid w:val="3FD2DA2A"/>
    <w:rsid w:val="3FD34578"/>
    <w:rsid w:val="3FD4034D"/>
    <w:rsid w:val="3FD4E685"/>
    <w:rsid w:val="3FD5253B"/>
    <w:rsid w:val="3FD68238"/>
    <w:rsid w:val="3FD836BC"/>
    <w:rsid w:val="3FD91BD6"/>
    <w:rsid w:val="3FD93E8A"/>
    <w:rsid w:val="3FD9AA34"/>
    <w:rsid w:val="3FDA0C0A"/>
    <w:rsid w:val="3FDA6389"/>
    <w:rsid w:val="3FDB1A54"/>
    <w:rsid w:val="3FDC565B"/>
    <w:rsid w:val="3FDCE6CC"/>
    <w:rsid w:val="3FDDA42D"/>
    <w:rsid w:val="3FDE3639"/>
    <w:rsid w:val="3FDEB997"/>
    <w:rsid w:val="3FE0094B"/>
    <w:rsid w:val="3FE078FF"/>
    <w:rsid w:val="3FE2E72C"/>
    <w:rsid w:val="3FE30D58"/>
    <w:rsid w:val="3FE369E0"/>
    <w:rsid w:val="3FE3C09F"/>
    <w:rsid w:val="3FE4039C"/>
    <w:rsid w:val="3FE8E2B1"/>
    <w:rsid w:val="3FE90941"/>
    <w:rsid w:val="3FE95D40"/>
    <w:rsid w:val="3FEA1ABF"/>
    <w:rsid w:val="3FEB46BE"/>
    <w:rsid w:val="3FEBD6B3"/>
    <w:rsid w:val="3FED4AF2"/>
    <w:rsid w:val="3FEDBE7F"/>
    <w:rsid w:val="3FEDEFF0"/>
    <w:rsid w:val="3FEFB9A3"/>
    <w:rsid w:val="3FF21E44"/>
    <w:rsid w:val="3FF22209"/>
    <w:rsid w:val="3FF26DF4"/>
    <w:rsid w:val="3FF4DCC5"/>
    <w:rsid w:val="3FF51AFF"/>
    <w:rsid w:val="3FF692D3"/>
    <w:rsid w:val="3FF756AF"/>
    <w:rsid w:val="3FF7AEF5"/>
    <w:rsid w:val="3FF7B8B5"/>
    <w:rsid w:val="3FF84245"/>
    <w:rsid w:val="3FF95538"/>
    <w:rsid w:val="3FFAA106"/>
    <w:rsid w:val="3FFB3140"/>
    <w:rsid w:val="3FFC202D"/>
    <w:rsid w:val="3FFD85F1"/>
    <w:rsid w:val="3FFE950F"/>
    <w:rsid w:val="3FFEB262"/>
    <w:rsid w:val="3FFF4282"/>
    <w:rsid w:val="400282DA"/>
    <w:rsid w:val="4002863A"/>
    <w:rsid w:val="4002BB04"/>
    <w:rsid w:val="40065CAB"/>
    <w:rsid w:val="40074A8B"/>
    <w:rsid w:val="40075A11"/>
    <w:rsid w:val="4007AFA4"/>
    <w:rsid w:val="4007C31D"/>
    <w:rsid w:val="400BA9CC"/>
    <w:rsid w:val="400C840E"/>
    <w:rsid w:val="400C89A5"/>
    <w:rsid w:val="400E861A"/>
    <w:rsid w:val="400EC293"/>
    <w:rsid w:val="400EDDB6"/>
    <w:rsid w:val="400F198D"/>
    <w:rsid w:val="401095A8"/>
    <w:rsid w:val="4010B374"/>
    <w:rsid w:val="4010C7F3"/>
    <w:rsid w:val="40114A83"/>
    <w:rsid w:val="40116C8D"/>
    <w:rsid w:val="401241F9"/>
    <w:rsid w:val="40139A36"/>
    <w:rsid w:val="4013ADB3"/>
    <w:rsid w:val="4013C469"/>
    <w:rsid w:val="401482A3"/>
    <w:rsid w:val="4014CC42"/>
    <w:rsid w:val="4014F16E"/>
    <w:rsid w:val="40191C03"/>
    <w:rsid w:val="401A2D05"/>
    <w:rsid w:val="401C9296"/>
    <w:rsid w:val="401DD590"/>
    <w:rsid w:val="401EFB50"/>
    <w:rsid w:val="401F1010"/>
    <w:rsid w:val="401F9073"/>
    <w:rsid w:val="4021E838"/>
    <w:rsid w:val="40239C91"/>
    <w:rsid w:val="4023FD22"/>
    <w:rsid w:val="4024E9A0"/>
    <w:rsid w:val="402531A3"/>
    <w:rsid w:val="40268D15"/>
    <w:rsid w:val="4027195C"/>
    <w:rsid w:val="402838FF"/>
    <w:rsid w:val="40296533"/>
    <w:rsid w:val="402A39D1"/>
    <w:rsid w:val="402AE021"/>
    <w:rsid w:val="402AFCC8"/>
    <w:rsid w:val="402B5711"/>
    <w:rsid w:val="402B88C3"/>
    <w:rsid w:val="402DF623"/>
    <w:rsid w:val="402E95AD"/>
    <w:rsid w:val="4031205E"/>
    <w:rsid w:val="403154ED"/>
    <w:rsid w:val="40316511"/>
    <w:rsid w:val="40319F3F"/>
    <w:rsid w:val="40330710"/>
    <w:rsid w:val="40340A6A"/>
    <w:rsid w:val="40341E9C"/>
    <w:rsid w:val="40351CE3"/>
    <w:rsid w:val="403543C3"/>
    <w:rsid w:val="40355C76"/>
    <w:rsid w:val="403566DC"/>
    <w:rsid w:val="403672FD"/>
    <w:rsid w:val="40377CF5"/>
    <w:rsid w:val="4039408A"/>
    <w:rsid w:val="40398823"/>
    <w:rsid w:val="403BC763"/>
    <w:rsid w:val="403CBB59"/>
    <w:rsid w:val="403D2026"/>
    <w:rsid w:val="403DABDA"/>
    <w:rsid w:val="403E5516"/>
    <w:rsid w:val="403F010E"/>
    <w:rsid w:val="40406F8C"/>
    <w:rsid w:val="40420B56"/>
    <w:rsid w:val="4042B4A7"/>
    <w:rsid w:val="40438465"/>
    <w:rsid w:val="40447E8A"/>
    <w:rsid w:val="4045E1EC"/>
    <w:rsid w:val="4048E778"/>
    <w:rsid w:val="404984E6"/>
    <w:rsid w:val="404AEB96"/>
    <w:rsid w:val="404BA071"/>
    <w:rsid w:val="404C3211"/>
    <w:rsid w:val="404D5425"/>
    <w:rsid w:val="404F41B4"/>
    <w:rsid w:val="4050D619"/>
    <w:rsid w:val="4050F6FD"/>
    <w:rsid w:val="40515BA0"/>
    <w:rsid w:val="405347A2"/>
    <w:rsid w:val="4053D84B"/>
    <w:rsid w:val="40571029"/>
    <w:rsid w:val="4057BD16"/>
    <w:rsid w:val="4057D977"/>
    <w:rsid w:val="4058842E"/>
    <w:rsid w:val="40588FAC"/>
    <w:rsid w:val="4058DA5D"/>
    <w:rsid w:val="4059831F"/>
    <w:rsid w:val="4059F8A9"/>
    <w:rsid w:val="405B02C5"/>
    <w:rsid w:val="405DB0F1"/>
    <w:rsid w:val="405DFA3A"/>
    <w:rsid w:val="405F9030"/>
    <w:rsid w:val="4060E12F"/>
    <w:rsid w:val="406306C9"/>
    <w:rsid w:val="4063E6B8"/>
    <w:rsid w:val="40644B24"/>
    <w:rsid w:val="40650738"/>
    <w:rsid w:val="4065C9D9"/>
    <w:rsid w:val="4066B45A"/>
    <w:rsid w:val="4066BEA7"/>
    <w:rsid w:val="4067CB4A"/>
    <w:rsid w:val="40690733"/>
    <w:rsid w:val="40695F0B"/>
    <w:rsid w:val="4069A17B"/>
    <w:rsid w:val="406C59B2"/>
    <w:rsid w:val="406D9263"/>
    <w:rsid w:val="406D9424"/>
    <w:rsid w:val="406E11EE"/>
    <w:rsid w:val="406E3FAB"/>
    <w:rsid w:val="40701A6A"/>
    <w:rsid w:val="40727275"/>
    <w:rsid w:val="40743C5E"/>
    <w:rsid w:val="40756CBB"/>
    <w:rsid w:val="407583A2"/>
    <w:rsid w:val="407675D4"/>
    <w:rsid w:val="40787D01"/>
    <w:rsid w:val="407A7171"/>
    <w:rsid w:val="407C1817"/>
    <w:rsid w:val="407F09FC"/>
    <w:rsid w:val="407FD7C9"/>
    <w:rsid w:val="40809942"/>
    <w:rsid w:val="40823594"/>
    <w:rsid w:val="40828724"/>
    <w:rsid w:val="40841F83"/>
    <w:rsid w:val="40844702"/>
    <w:rsid w:val="4085BC42"/>
    <w:rsid w:val="408AE79E"/>
    <w:rsid w:val="408BCB13"/>
    <w:rsid w:val="408BE29C"/>
    <w:rsid w:val="408C071C"/>
    <w:rsid w:val="408C923F"/>
    <w:rsid w:val="408E5492"/>
    <w:rsid w:val="408E9F76"/>
    <w:rsid w:val="408EC45E"/>
    <w:rsid w:val="408F1DD0"/>
    <w:rsid w:val="4092AB81"/>
    <w:rsid w:val="409304AB"/>
    <w:rsid w:val="40933CD9"/>
    <w:rsid w:val="40939D1E"/>
    <w:rsid w:val="4094D1C9"/>
    <w:rsid w:val="40955DF5"/>
    <w:rsid w:val="40956B8B"/>
    <w:rsid w:val="4095769B"/>
    <w:rsid w:val="40972FBC"/>
    <w:rsid w:val="4097BE95"/>
    <w:rsid w:val="40986E68"/>
    <w:rsid w:val="4098A79F"/>
    <w:rsid w:val="409917DD"/>
    <w:rsid w:val="409A1BB1"/>
    <w:rsid w:val="409B3AAF"/>
    <w:rsid w:val="409C659C"/>
    <w:rsid w:val="409D3E8C"/>
    <w:rsid w:val="409F4A2B"/>
    <w:rsid w:val="409F4B18"/>
    <w:rsid w:val="409F6168"/>
    <w:rsid w:val="40A0047D"/>
    <w:rsid w:val="40A11A42"/>
    <w:rsid w:val="40A120A3"/>
    <w:rsid w:val="40A20971"/>
    <w:rsid w:val="40A2EF4D"/>
    <w:rsid w:val="40A3F475"/>
    <w:rsid w:val="40A47818"/>
    <w:rsid w:val="40A54221"/>
    <w:rsid w:val="40A57A2A"/>
    <w:rsid w:val="40A58517"/>
    <w:rsid w:val="40A7B328"/>
    <w:rsid w:val="40A7FAE9"/>
    <w:rsid w:val="40A80263"/>
    <w:rsid w:val="40AA0E88"/>
    <w:rsid w:val="40AA11F8"/>
    <w:rsid w:val="40AB1D6A"/>
    <w:rsid w:val="40ABDBAE"/>
    <w:rsid w:val="40AC349C"/>
    <w:rsid w:val="40ACF68F"/>
    <w:rsid w:val="40AD5D36"/>
    <w:rsid w:val="40ADCC8C"/>
    <w:rsid w:val="40AEDF02"/>
    <w:rsid w:val="40AF0C78"/>
    <w:rsid w:val="40B1D233"/>
    <w:rsid w:val="40B38FA6"/>
    <w:rsid w:val="40B39E96"/>
    <w:rsid w:val="40B3F20C"/>
    <w:rsid w:val="40B420F9"/>
    <w:rsid w:val="40B45554"/>
    <w:rsid w:val="40B62868"/>
    <w:rsid w:val="40B63AAC"/>
    <w:rsid w:val="40B68B7C"/>
    <w:rsid w:val="40B92581"/>
    <w:rsid w:val="40BA7914"/>
    <w:rsid w:val="40BAF1D6"/>
    <w:rsid w:val="40BC863D"/>
    <w:rsid w:val="40BCA4E3"/>
    <w:rsid w:val="40BE45D1"/>
    <w:rsid w:val="40C0CB29"/>
    <w:rsid w:val="40C26448"/>
    <w:rsid w:val="40C27509"/>
    <w:rsid w:val="40C383ED"/>
    <w:rsid w:val="40C60E2C"/>
    <w:rsid w:val="40C67F6A"/>
    <w:rsid w:val="40C68554"/>
    <w:rsid w:val="40C6DAFA"/>
    <w:rsid w:val="40C73CAC"/>
    <w:rsid w:val="40C7C386"/>
    <w:rsid w:val="40C82831"/>
    <w:rsid w:val="40C957D1"/>
    <w:rsid w:val="40C9673D"/>
    <w:rsid w:val="40CBEC80"/>
    <w:rsid w:val="40CCC8C1"/>
    <w:rsid w:val="40CEF640"/>
    <w:rsid w:val="40D0476E"/>
    <w:rsid w:val="40D341A4"/>
    <w:rsid w:val="40D3AEDE"/>
    <w:rsid w:val="40D49F8D"/>
    <w:rsid w:val="40D60380"/>
    <w:rsid w:val="40D68293"/>
    <w:rsid w:val="40D74872"/>
    <w:rsid w:val="40D841E7"/>
    <w:rsid w:val="40D84789"/>
    <w:rsid w:val="40D919D4"/>
    <w:rsid w:val="40DB74EF"/>
    <w:rsid w:val="40DC2C4A"/>
    <w:rsid w:val="40DCBA7B"/>
    <w:rsid w:val="40DFD6CC"/>
    <w:rsid w:val="40DFFF4F"/>
    <w:rsid w:val="40E07AA9"/>
    <w:rsid w:val="40E07F99"/>
    <w:rsid w:val="40E0E758"/>
    <w:rsid w:val="40E58A55"/>
    <w:rsid w:val="40E7165E"/>
    <w:rsid w:val="40E7D20D"/>
    <w:rsid w:val="40E7E8ED"/>
    <w:rsid w:val="40E84E26"/>
    <w:rsid w:val="40E8A94B"/>
    <w:rsid w:val="40E9A598"/>
    <w:rsid w:val="40EA631F"/>
    <w:rsid w:val="40ECB051"/>
    <w:rsid w:val="40ECB6C1"/>
    <w:rsid w:val="40EF3042"/>
    <w:rsid w:val="40EFF977"/>
    <w:rsid w:val="40F02F4F"/>
    <w:rsid w:val="40F0F743"/>
    <w:rsid w:val="40F1873D"/>
    <w:rsid w:val="40F1AA04"/>
    <w:rsid w:val="40F26905"/>
    <w:rsid w:val="40F3E377"/>
    <w:rsid w:val="40F40DD6"/>
    <w:rsid w:val="40F4674E"/>
    <w:rsid w:val="40F743DB"/>
    <w:rsid w:val="40F8D77B"/>
    <w:rsid w:val="40F8EBD3"/>
    <w:rsid w:val="40F8F819"/>
    <w:rsid w:val="40F93FCF"/>
    <w:rsid w:val="40FA47E8"/>
    <w:rsid w:val="40FA484B"/>
    <w:rsid w:val="40FABB2B"/>
    <w:rsid w:val="40FB7082"/>
    <w:rsid w:val="40FBC615"/>
    <w:rsid w:val="40FBCF49"/>
    <w:rsid w:val="40FEB8A6"/>
    <w:rsid w:val="40FEE46D"/>
    <w:rsid w:val="40FF40BF"/>
    <w:rsid w:val="40FFBC0D"/>
    <w:rsid w:val="41005F8B"/>
    <w:rsid w:val="410178D3"/>
    <w:rsid w:val="4104DF12"/>
    <w:rsid w:val="4105F492"/>
    <w:rsid w:val="41068BCE"/>
    <w:rsid w:val="4107249C"/>
    <w:rsid w:val="4107453A"/>
    <w:rsid w:val="4107E499"/>
    <w:rsid w:val="4108339F"/>
    <w:rsid w:val="4108C803"/>
    <w:rsid w:val="4108DF1C"/>
    <w:rsid w:val="410AB233"/>
    <w:rsid w:val="410C3179"/>
    <w:rsid w:val="410D4B85"/>
    <w:rsid w:val="410D7D6E"/>
    <w:rsid w:val="410E877E"/>
    <w:rsid w:val="41116ED9"/>
    <w:rsid w:val="4111A76E"/>
    <w:rsid w:val="4112345C"/>
    <w:rsid w:val="41128943"/>
    <w:rsid w:val="4112F030"/>
    <w:rsid w:val="41131C0F"/>
    <w:rsid w:val="41131D59"/>
    <w:rsid w:val="41141EAB"/>
    <w:rsid w:val="411520AE"/>
    <w:rsid w:val="4115C62D"/>
    <w:rsid w:val="411631CD"/>
    <w:rsid w:val="4116C579"/>
    <w:rsid w:val="4116D98D"/>
    <w:rsid w:val="4119D5B0"/>
    <w:rsid w:val="411A9DD4"/>
    <w:rsid w:val="411CE23E"/>
    <w:rsid w:val="411DB780"/>
    <w:rsid w:val="411E11A1"/>
    <w:rsid w:val="411E2A39"/>
    <w:rsid w:val="411E6EE5"/>
    <w:rsid w:val="411F00C8"/>
    <w:rsid w:val="411F4D30"/>
    <w:rsid w:val="412264DB"/>
    <w:rsid w:val="41232EDA"/>
    <w:rsid w:val="4125472C"/>
    <w:rsid w:val="41275BF6"/>
    <w:rsid w:val="412940F8"/>
    <w:rsid w:val="41294440"/>
    <w:rsid w:val="41298020"/>
    <w:rsid w:val="412BE7E5"/>
    <w:rsid w:val="412F18B4"/>
    <w:rsid w:val="412F20C9"/>
    <w:rsid w:val="412F2516"/>
    <w:rsid w:val="412F472A"/>
    <w:rsid w:val="412FF390"/>
    <w:rsid w:val="4130BB43"/>
    <w:rsid w:val="41317DF3"/>
    <w:rsid w:val="4132BE65"/>
    <w:rsid w:val="4133A863"/>
    <w:rsid w:val="4133C82C"/>
    <w:rsid w:val="4134CD60"/>
    <w:rsid w:val="41352B40"/>
    <w:rsid w:val="4135F59E"/>
    <w:rsid w:val="41365B83"/>
    <w:rsid w:val="4137AFB2"/>
    <w:rsid w:val="413D6118"/>
    <w:rsid w:val="413D9A52"/>
    <w:rsid w:val="41402179"/>
    <w:rsid w:val="4143AB32"/>
    <w:rsid w:val="4144A38B"/>
    <w:rsid w:val="4144DF27"/>
    <w:rsid w:val="4145C7C7"/>
    <w:rsid w:val="41472741"/>
    <w:rsid w:val="414883BC"/>
    <w:rsid w:val="414907A4"/>
    <w:rsid w:val="41495472"/>
    <w:rsid w:val="41499841"/>
    <w:rsid w:val="414B72AC"/>
    <w:rsid w:val="414CEC6F"/>
    <w:rsid w:val="414D6F5E"/>
    <w:rsid w:val="414E1472"/>
    <w:rsid w:val="414F637A"/>
    <w:rsid w:val="414FAEC0"/>
    <w:rsid w:val="4153D8EE"/>
    <w:rsid w:val="4155021A"/>
    <w:rsid w:val="4155474B"/>
    <w:rsid w:val="4155D0AA"/>
    <w:rsid w:val="4156330F"/>
    <w:rsid w:val="415747F4"/>
    <w:rsid w:val="41577447"/>
    <w:rsid w:val="415919D4"/>
    <w:rsid w:val="415979BA"/>
    <w:rsid w:val="415AF61A"/>
    <w:rsid w:val="4160765F"/>
    <w:rsid w:val="4160C1F0"/>
    <w:rsid w:val="41610775"/>
    <w:rsid w:val="416153A0"/>
    <w:rsid w:val="4161DE28"/>
    <w:rsid w:val="4161F6CC"/>
    <w:rsid w:val="4165BB8D"/>
    <w:rsid w:val="4165E52F"/>
    <w:rsid w:val="4167F599"/>
    <w:rsid w:val="4168525E"/>
    <w:rsid w:val="416B0822"/>
    <w:rsid w:val="416B9020"/>
    <w:rsid w:val="416DAA8F"/>
    <w:rsid w:val="416DE61A"/>
    <w:rsid w:val="416E0EC8"/>
    <w:rsid w:val="416F4F1B"/>
    <w:rsid w:val="4172DA4F"/>
    <w:rsid w:val="417314E3"/>
    <w:rsid w:val="417349A6"/>
    <w:rsid w:val="417385CD"/>
    <w:rsid w:val="41741892"/>
    <w:rsid w:val="41743D27"/>
    <w:rsid w:val="41744ED5"/>
    <w:rsid w:val="41745830"/>
    <w:rsid w:val="4174BCFB"/>
    <w:rsid w:val="41774D79"/>
    <w:rsid w:val="4177A197"/>
    <w:rsid w:val="41788D8E"/>
    <w:rsid w:val="4178FAAE"/>
    <w:rsid w:val="417C6D80"/>
    <w:rsid w:val="417E5254"/>
    <w:rsid w:val="417F0DD3"/>
    <w:rsid w:val="4181D67A"/>
    <w:rsid w:val="4182569A"/>
    <w:rsid w:val="4182648B"/>
    <w:rsid w:val="4183E7CA"/>
    <w:rsid w:val="4184108A"/>
    <w:rsid w:val="41846983"/>
    <w:rsid w:val="418477D4"/>
    <w:rsid w:val="41849173"/>
    <w:rsid w:val="4184B803"/>
    <w:rsid w:val="4185062D"/>
    <w:rsid w:val="41856601"/>
    <w:rsid w:val="4186D635"/>
    <w:rsid w:val="41875346"/>
    <w:rsid w:val="4187B106"/>
    <w:rsid w:val="4188204C"/>
    <w:rsid w:val="418821A7"/>
    <w:rsid w:val="41885CF6"/>
    <w:rsid w:val="41887FCD"/>
    <w:rsid w:val="418D92A6"/>
    <w:rsid w:val="418DBE00"/>
    <w:rsid w:val="418E011C"/>
    <w:rsid w:val="418EFF9A"/>
    <w:rsid w:val="4190E053"/>
    <w:rsid w:val="41912029"/>
    <w:rsid w:val="4191E850"/>
    <w:rsid w:val="4193FF81"/>
    <w:rsid w:val="419522F2"/>
    <w:rsid w:val="41956FC5"/>
    <w:rsid w:val="4195A72E"/>
    <w:rsid w:val="4196AE21"/>
    <w:rsid w:val="41975EA9"/>
    <w:rsid w:val="419B2758"/>
    <w:rsid w:val="419B57AC"/>
    <w:rsid w:val="419B9A7E"/>
    <w:rsid w:val="419C639F"/>
    <w:rsid w:val="419C69DA"/>
    <w:rsid w:val="419C99B2"/>
    <w:rsid w:val="419D7904"/>
    <w:rsid w:val="419E90D3"/>
    <w:rsid w:val="419F7873"/>
    <w:rsid w:val="41A0035A"/>
    <w:rsid w:val="41A00654"/>
    <w:rsid w:val="41A19012"/>
    <w:rsid w:val="41A1BC50"/>
    <w:rsid w:val="41A1F4CC"/>
    <w:rsid w:val="41A20970"/>
    <w:rsid w:val="41A21089"/>
    <w:rsid w:val="41A24947"/>
    <w:rsid w:val="41A3ECFD"/>
    <w:rsid w:val="41A4401A"/>
    <w:rsid w:val="41A491F0"/>
    <w:rsid w:val="41A64DD8"/>
    <w:rsid w:val="41A6FB8E"/>
    <w:rsid w:val="41A7A489"/>
    <w:rsid w:val="41A7F1BF"/>
    <w:rsid w:val="41A88849"/>
    <w:rsid w:val="41AB5FDC"/>
    <w:rsid w:val="41AB7A2D"/>
    <w:rsid w:val="41AB935B"/>
    <w:rsid w:val="41ABE8A0"/>
    <w:rsid w:val="41ABEB5D"/>
    <w:rsid w:val="41AC790D"/>
    <w:rsid w:val="41ADD044"/>
    <w:rsid w:val="41AE198F"/>
    <w:rsid w:val="41AE3C7F"/>
    <w:rsid w:val="41AF243A"/>
    <w:rsid w:val="41AF29A4"/>
    <w:rsid w:val="41AFAF7C"/>
    <w:rsid w:val="41B03156"/>
    <w:rsid w:val="41B14D10"/>
    <w:rsid w:val="41B323B9"/>
    <w:rsid w:val="41B371D3"/>
    <w:rsid w:val="41B4D9E0"/>
    <w:rsid w:val="41B5B545"/>
    <w:rsid w:val="41B5D831"/>
    <w:rsid w:val="41B60303"/>
    <w:rsid w:val="41B66C37"/>
    <w:rsid w:val="41B6F753"/>
    <w:rsid w:val="41B75B08"/>
    <w:rsid w:val="41B79E9A"/>
    <w:rsid w:val="41B7CB83"/>
    <w:rsid w:val="41B85E91"/>
    <w:rsid w:val="41BB28AE"/>
    <w:rsid w:val="41BB550D"/>
    <w:rsid w:val="41BC041C"/>
    <w:rsid w:val="41BCA5C3"/>
    <w:rsid w:val="41BF5F35"/>
    <w:rsid w:val="41C05C3F"/>
    <w:rsid w:val="41C069BE"/>
    <w:rsid w:val="41C2B148"/>
    <w:rsid w:val="41C2DBC9"/>
    <w:rsid w:val="41C36B5D"/>
    <w:rsid w:val="41C39DE9"/>
    <w:rsid w:val="41C4F243"/>
    <w:rsid w:val="41C62C4A"/>
    <w:rsid w:val="41C9F45B"/>
    <w:rsid w:val="41CAADAA"/>
    <w:rsid w:val="41CB0392"/>
    <w:rsid w:val="41CDC622"/>
    <w:rsid w:val="41CEAD34"/>
    <w:rsid w:val="41D01C72"/>
    <w:rsid w:val="41D05535"/>
    <w:rsid w:val="41D21C2B"/>
    <w:rsid w:val="41D2D366"/>
    <w:rsid w:val="41D2DAFD"/>
    <w:rsid w:val="41D35E3E"/>
    <w:rsid w:val="41D4B02C"/>
    <w:rsid w:val="41D4BC5E"/>
    <w:rsid w:val="41D4D4D4"/>
    <w:rsid w:val="41D56574"/>
    <w:rsid w:val="41D58BB5"/>
    <w:rsid w:val="41D5D984"/>
    <w:rsid w:val="41D693D3"/>
    <w:rsid w:val="41D75473"/>
    <w:rsid w:val="41D87A0F"/>
    <w:rsid w:val="41D8B210"/>
    <w:rsid w:val="41D96E28"/>
    <w:rsid w:val="41D98410"/>
    <w:rsid w:val="41D9965B"/>
    <w:rsid w:val="41D9E94D"/>
    <w:rsid w:val="41DA4A88"/>
    <w:rsid w:val="41DBDFA6"/>
    <w:rsid w:val="41DBFD73"/>
    <w:rsid w:val="41DDB85E"/>
    <w:rsid w:val="41DDD2ED"/>
    <w:rsid w:val="41DE253F"/>
    <w:rsid w:val="41DE43DD"/>
    <w:rsid w:val="41E14183"/>
    <w:rsid w:val="41E17803"/>
    <w:rsid w:val="41E228A5"/>
    <w:rsid w:val="41E24DF9"/>
    <w:rsid w:val="41E26B0F"/>
    <w:rsid w:val="41E2772A"/>
    <w:rsid w:val="41E2A74A"/>
    <w:rsid w:val="41E3EB05"/>
    <w:rsid w:val="41E5BF27"/>
    <w:rsid w:val="41E631C6"/>
    <w:rsid w:val="41E68F0A"/>
    <w:rsid w:val="41E7A82A"/>
    <w:rsid w:val="41E89089"/>
    <w:rsid w:val="41E89A81"/>
    <w:rsid w:val="41E92BA4"/>
    <w:rsid w:val="41E9A453"/>
    <w:rsid w:val="41EB3DFE"/>
    <w:rsid w:val="41EC20DE"/>
    <w:rsid w:val="41EC531C"/>
    <w:rsid w:val="41EC63F4"/>
    <w:rsid w:val="41EF97C8"/>
    <w:rsid w:val="41F064CF"/>
    <w:rsid w:val="41F208CD"/>
    <w:rsid w:val="41F22DDD"/>
    <w:rsid w:val="41F2470C"/>
    <w:rsid w:val="41F2B521"/>
    <w:rsid w:val="41F650A4"/>
    <w:rsid w:val="41F821FF"/>
    <w:rsid w:val="41F8A199"/>
    <w:rsid w:val="41FB08A4"/>
    <w:rsid w:val="41FCC469"/>
    <w:rsid w:val="41FD91E7"/>
    <w:rsid w:val="41FDBB83"/>
    <w:rsid w:val="41FDDE68"/>
    <w:rsid w:val="41FEFB40"/>
    <w:rsid w:val="41FF653D"/>
    <w:rsid w:val="41FF7B29"/>
    <w:rsid w:val="41FFD9CC"/>
    <w:rsid w:val="4200E565"/>
    <w:rsid w:val="42017440"/>
    <w:rsid w:val="4201967B"/>
    <w:rsid w:val="42035F84"/>
    <w:rsid w:val="420414FD"/>
    <w:rsid w:val="420532A7"/>
    <w:rsid w:val="420694F3"/>
    <w:rsid w:val="4206F194"/>
    <w:rsid w:val="4209245A"/>
    <w:rsid w:val="420A742F"/>
    <w:rsid w:val="420B64BC"/>
    <w:rsid w:val="420C9A64"/>
    <w:rsid w:val="420D0FAB"/>
    <w:rsid w:val="420E0615"/>
    <w:rsid w:val="420E6CD1"/>
    <w:rsid w:val="42100E3A"/>
    <w:rsid w:val="421088E9"/>
    <w:rsid w:val="4210F11D"/>
    <w:rsid w:val="42112B42"/>
    <w:rsid w:val="4211FD23"/>
    <w:rsid w:val="42123FC2"/>
    <w:rsid w:val="42130EC0"/>
    <w:rsid w:val="421367D3"/>
    <w:rsid w:val="4213F194"/>
    <w:rsid w:val="42142D58"/>
    <w:rsid w:val="4215B9EE"/>
    <w:rsid w:val="4215E6DC"/>
    <w:rsid w:val="42169335"/>
    <w:rsid w:val="42174262"/>
    <w:rsid w:val="4217D2D2"/>
    <w:rsid w:val="421828D6"/>
    <w:rsid w:val="4218A9C7"/>
    <w:rsid w:val="4219EC3C"/>
    <w:rsid w:val="421ADEB3"/>
    <w:rsid w:val="421AE998"/>
    <w:rsid w:val="421B17CF"/>
    <w:rsid w:val="421C0BDE"/>
    <w:rsid w:val="421D4C39"/>
    <w:rsid w:val="421E4423"/>
    <w:rsid w:val="421EC362"/>
    <w:rsid w:val="421F0B25"/>
    <w:rsid w:val="421F476E"/>
    <w:rsid w:val="42200313"/>
    <w:rsid w:val="42239752"/>
    <w:rsid w:val="4224F2EF"/>
    <w:rsid w:val="4225A5E9"/>
    <w:rsid w:val="422738C5"/>
    <w:rsid w:val="42277F95"/>
    <w:rsid w:val="4229C161"/>
    <w:rsid w:val="422DC50E"/>
    <w:rsid w:val="422DD035"/>
    <w:rsid w:val="422E5935"/>
    <w:rsid w:val="422E770B"/>
    <w:rsid w:val="422E995F"/>
    <w:rsid w:val="422FD6C5"/>
    <w:rsid w:val="423210C7"/>
    <w:rsid w:val="4232E300"/>
    <w:rsid w:val="4236009D"/>
    <w:rsid w:val="4236D19A"/>
    <w:rsid w:val="423761FD"/>
    <w:rsid w:val="4239EDAD"/>
    <w:rsid w:val="423A19B8"/>
    <w:rsid w:val="423B0570"/>
    <w:rsid w:val="423C4FDE"/>
    <w:rsid w:val="423E05C5"/>
    <w:rsid w:val="423E3458"/>
    <w:rsid w:val="423E63B0"/>
    <w:rsid w:val="423F4EAE"/>
    <w:rsid w:val="423F88D2"/>
    <w:rsid w:val="423FF63F"/>
    <w:rsid w:val="42400AF3"/>
    <w:rsid w:val="42420471"/>
    <w:rsid w:val="4242B85B"/>
    <w:rsid w:val="4242D651"/>
    <w:rsid w:val="4243000C"/>
    <w:rsid w:val="42436AA1"/>
    <w:rsid w:val="42438B44"/>
    <w:rsid w:val="4244DAE1"/>
    <w:rsid w:val="4245BDC1"/>
    <w:rsid w:val="42474EA6"/>
    <w:rsid w:val="42484EDC"/>
    <w:rsid w:val="4248A3EC"/>
    <w:rsid w:val="4248D12B"/>
    <w:rsid w:val="42499936"/>
    <w:rsid w:val="424B6AC2"/>
    <w:rsid w:val="424BDD33"/>
    <w:rsid w:val="424BE4CB"/>
    <w:rsid w:val="424C27AF"/>
    <w:rsid w:val="424C438A"/>
    <w:rsid w:val="424C98F6"/>
    <w:rsid w:val="42502704"/>
    <w:rsid w:val="4250868C"/>
    <w:rsid w:val="425150C0"/>
    <w:rsid w:val="4251F2A4"/>
    <w:rsid w:val="42553456"/>
    <w:rsid w:val="4255D254"/>
    <w:rsid w:val="4255EE42"/>
    <w:rsid w:val="42571447"/>
    <w:rsid w:val="4258CF8D"/>
    <w:rsid w:val="425A18DE"/>
    <w:rsid w:val="425A7423"/>
    <w:rsid w:val="425BB870"/>
    <w:rsid w:val="425C0346"/>
    <w:rsid w:val="425D0428"/>
    <w:rsid w:val="425D6B85"/>
    <w:rsid w:val="425D9D9E"/>
    <w:rsid w:val="425DF78B"/>
    <w:rsid w:val="425F6C04"/>
    <w:rsid w:val="426033CD"/>
    <w:rsid w:val="4260892F"/>
    <w:rsid w:val="4261BD21"/>
    <w:rsid w:val="4261D22B"/>
    <w:rsid w:val="4261D759"/>
    <w:rsid w:val="426305B2"/>
    <w:rsid w:val="42638D17"/>
    <w:rsid w:val="42646A78"/>
    <w:rsid w:val="42670087"/>
    <w:rsid w:val="4267050C"/>
    <w:rsid w:val="426863C2"/>
    <w:rsid w:val="426A3342"/>
    <w:rsid w:val="426DF799"/>
    <w:rsid w:val="426EE692"/>
    <w:rsid w:val="426F90D8"/>
    <w:rsid w:val="42702044"/>
    <w:rsid w:val="4271B28E"/>
    <w:rsid w:val="42738662"/>
    <w:rsid w:val="427477B7"/>
    <w:rsid w:val="4274899C"/>
    <w:rsid w:val="4274B6D4"/>
    <w:rsid w:val="42761901"/>
    <w:rsid w:val="4276BAEC"/>
    <w:rsid w:val="4276EA52"/>
    <w:rsid w:val="4276EB13"/>
    <w:rsid w:val="42782A29"/>
    <w:rsid w:val="4279F986"/>
    <w:rsid w:val="427BDFC4"/>
    <w:rsid w:val="427D311E"/>
    <w:rsid w:val="427DCA90"/>
    <w:rsid w:val="427E5A4F"/>
    <w:rsid w:val="427EF01C"/>
    <w:rsid w:val="427F71B9"/>
    <w:rsid w:val="428027A2"/>
    <w:rsid w:val="4281CA8F"/>
    <w:rsid w:val="42835133"/>
    <w:rsid w:val="428601AD"/>
    <w:rsid w:val="42862309"/>
    <w:rsid w:val="42864110"/>
    <w:rsid w:val="428661C9"/>
    <w:rsid w:val="4287020F"/>
    <w:rsid w:val="4287339A"/>
    <w:rsid w:val="428A4FC1"/>
    <w:rsid w:val="428B4B37"/>
    <w:rsid w:val="428B56AE"/>
    <w:rsid w:val="428C4DC7"/>
    <w:rsid w:val="428C813C"/>
    <w:rsid w:val="428CC2A1"/>
    <w:rsid w:val="428CC3A2"/>
    <w:rsid w:val="428DB3A4"/>
    <w:rsid w:val="428DBFC2"/>
    <w:rsid w:val="42900F59"/>
    <w:rsid w:val="42904CB2"/>
    <w:rsid w:val="42906F55"/>
    <w:rsid w:val="4290D77F"/>
    <w:rsid w:val="4293B551"/>
    <w:rsid w:val="42946F75"/>
    <w:rsid w:val="4294B920"/>
    <w:rsid w:val="4295C383"/>
    <w:rsid w:val="4296A0EF"/>
    <w:rsid w:val="429814F3"/>
    <w:rsid w:val="429886DF"/>
    <w:rsid w:val="4299E45E"/>
    <w:rsid w:val="4299F696"/>
    <w:rsid w:val="429B55AB"/>
    <w:rsid w:val="429CF472"/>
    <w:rsid w:val="429D53AE"/>
    <w:rsid w:val="429D7CC8"/>
    <w:rsid w:val="429FB5C0"/>
    <w:rsid w:val="42A0F06C"/>
    <w:rsid w:val="42A19C05"/>
    <w:rsid w:val="42A247BC"/>
    <w:rsid w:val="42A2EEA2"/>
    <w:rsid w:val="42A3651B"/>
    <w:rsid w:val="42A3B2EC"/>
    <w:rsid w:val="42A61FA8"/>
    <w:rsid w:val="42A6AA78"/>
    <w:rsid w:val="42A73CCB"/>
    <w:rsid w:val="42A7ACF7"/>
    <w:rsid w:val="42A845C4"/>
    <w:rsid w:val="42A86B0F"/>
    <w:rsid w:val="42A874C7"/>
    <w:rsid w:val="42A8958D"/>
    <w:rsid w:val="42A97E0F"/>
    <w:rsid w:val="42A99721"/>
    <w:rsid w:val="42A9A21C"/>
    <w:rsid w:val="42AA0085"/>
    <w:rsid w:val="42ACDFB6"/>
    <w:rsid w:val="42AECDE0"/>
    <w:rsid w:val="42AF8C63"/>
    <w:rsid w:val="42B08C9A"/>
    <w:rsid w:val="42B1D8E7"/>
    <w:rsid w:val="42B497F7"/>
    <w:rsid w:val="42B4C608"/>
    <w:rsid w:val="42B53F86"/>
    <w:rsid w:val="42B5ED29"/>
    <w:rsid w:val="42BAD081"/>
    <w:rsid w:val="42C062D9"/>
    <w:rsid w:val="42C06EF8"/>
    <w:rsid w:val="42C2B8E5"/>
    <w:rsid w:val="42C2F25B"/>
    <w:rsid w:val="42C32D83"/>
    <w:rsid w:val="42C3D717"/>
    <w:rsid w:val="42C75245"/>
    <w:rsid w:val="42C7B31A"/>
    <w:rsid w:val="42C9A557"/>
    <w:rsid w:val="42CA326D"/>
    <w:rsid w:val="42CAE109"/>
    <w:rsid w:val="42CB012F"/>
    <w:rsid w:val="42CBB8C1"/>
    <w:rsid w:val="42CCEA09"/>
    <w:rsid w:val="42CD4EDB"/>
    <w:rsid w:val="42CDBD27"/>
    <w:rsid w:val="42CE31B8"/>
    <w:rsid w:val="42CECFD3"/>
    <w:rsid w:val="42CF6ED6"/>
    <w:rsid w:val="42D01784"/>
    <w:rsid w:val="42D517F2"/>
    <w:rsid w:val="42D5CED3"/>
    <w:rsid w:val="42D759E1"/>
    <w:rsid w:val="42D9E2E9"/>
    <w:rsid w:val="42DA4D8D"/>
    <w:rsid w:val="42DAACF4"/>
    <w:rsid w:val="42DC11F7"/>
    <w:rsid w:val="42DED596"/>
    <w:rsid w:val="42E2EB40"/>
    <w:rsid w:val="42E32FB0"/>
    <w:rsid w:val="42E3F018"/>
    <w:rsid w:val="42E40230"/>
    <w:rsid w:val="42E46CFD"/>
    <w:rsid w:val="42E58D99"/>
    <w:rsid w:val="42E5C7C0"/>
    <w:rsid w:val="42ED4685"/>
    <w:rsid w:val="42EDBCD8"/>
    <w:rsid w:val="42EF1A10"/>
    <w:rsid w:val="42EF318C"/>
    <w:rsid w:val="42F04298"/>
    <w:rsid w:val="42F1008A"/>
    <w:rsid w:val="42F18DEB"/>
    <w:rsid w:val="42F22AAC"/>
    <w:rsid w:val="42F36357"/>
    <w:rsid w:val="42F3D1C0"/>
    <w:rsid w:val="42F579E0"/>
    <w:rsid w:val="42F6ACDA"/>
    <w:rsid w:val="42F80672"/>
    <w:rsid w:val="42F835F0"/>
    <w:rsid w:val="42F86E6A"/>
    <w:rsid w:val="42FA0885"/>
    <w:rsid w:val="42FA51B5"/>
    <w:rsid w:val="42FA7A04"/>
    <w:rsid w:val="42FA9AC4"/>
    <w:rsid w:val="42FF5282"/>
    <w:rsid w:val="42FFF452"/>
    <w:rsid w:val="43012F59"/>
    <w:rsid w:val="4302957F"/>
    <w:rsid w:val="43039F69"/>
    <w:rsid w:val="4303CABA"/>
    <w:rsid w:val="43050294"/>
    <w:rsid w:val="43054288"/>
    <w:rsid w:val="43061EA1"/>
    <w:rsid w:val="4307E8CF"/>
    <w:rsid w:val="4308064D"/>
    <w:rsid w:val="430880EC"/>
    <w:rsid w:val="4308ABDE"/>
    <w:rsid w:val="430913F8"/>
    <w:rsid w:val="430ACB92"/>
    <w:rsid w:val="430EB388"/>
    <w:rsid w:val="430EF1CD"/>
    <w:rsid w:val="430FF296"/>
    <w:rsid w:val="43102176"/>
    <w:rsid w:val="4310DA0C"/>
    <w:rsid w:val="4312139B"/>
    <w:rsid w:val="43123800"/>
    <w:rsid w:val="4312DC5E"/>
    <w:rsid w:val="4314D1EF"/>
    <w:rsid w:val="43161A28"/>
    <w:rsid w:val="431931F1"/>
    <w:rsid w:val="431954D6"/>
    <w:rsid w:val="431AF091"/>
    <w:rsid w:val="431B5007"/>
    <w:rsid w:val="431B5FE9"/>
    <w:rsid w:val="431FB47E"/>
    <w:rsid w:val="431FB6E9"/>
    <w:rsid w:val="43206212"/>
    <w:rsid w:val="4320BE0E"/>
    <w:rsid w:val="4320C01C"/>
    <w:rsid w:val="4322ED2B"/>
    <w:rsid w:val="43230112"/>
    <w:rsid w:val="432652F2"/>
    <w:rsid w:val="4326A70C"/>
    <w:rsid w:val="43272F2A"/>
    <w:rsid w:val="432818A9"/>
    <w:rsid w:val="4328C5B7"/>
    <w:rsid w:val="43292E04"/>
    <w:rsid w:val="4329AE39"/>
    <w:rsid w:val="432E4C4B"/>
    <w:rsid w:val="4330463D"/>
    <w:rsid w:val="43311E5C"/>
    <w:rsid w:val="4331DCC6"/>
    <w:rsid w:val="433248E0"/>
    <w:rsid w:val="4332C3FA"/>
    <w:rsid w:val="4333775F"/>
    <w:rsid w:val="43337F02"/>
    <w:rsid w:val="4334AB4F"/>
    <w:rsid w:val="4336BE99"/>
    <w:rsid w:val="4337091A"/>
    <w:rsid w:val="4337843E"/>
    <w:rsid w:val="4337AC17"/>
    <w:rsid w:val="4337CE0B"/>
    <w:rsid w:val="4337F1ED"/>
    <w:rsid w:val="4338084B"/>
    <w:rsid w:val="43384A55"/>
    <w:rsid w:val="43384B03"/>
    <w:rsid w:val="43387951"/>
    <w:rsid w:val="4338A8A7"/>
    <w:rsid w:val="43392E57"/>
    <w:rsid w:val="43396F2F"/>
    <w:rsid w:val="4339EF6F"/>
    <w:rsid w:val="433A0DDC"/>
    <w:rsid w:val="433B0CF4"/>
    <w:rsid w:val="433C331D"/>
    <w:rsid w:val="433D456C"/>
    <w:rsid w:val="433E9403"/>
    <w:rsid w:val="433F7585"/>
    <w:rsid w:val="4340F5A4"/>
    <w:rsid w:val="43411E18"/>
    <w:rsid w:val="43415A96"/>
    <w:rsid w:val="434357A2"/>
    <w:rsid w:val="4346A054"/>
    <w:rsid w:val="4349B4BC"/>
    <w:rsid w:val="434A32FC"/>
    <w:rsid w:val="434AA56F"/>
    <w:rsid w:val="434F9232"/>
    <w:rsid w:val="43517258"/>
    <w:rsid w:val="43547B22"/>
    <w:rsid w:val="4354DB62"/>
    <w:rsid w:val="435540D3"/>
    <w:rsid w:val="4355C335"/>
    <w:rsid w:val="43564DEE"/>
    <w:rsid w:val="4356FCEB"/>
    <w:rsid w:val="43575A83"/>
    <w:rsid w:val="435B5AA6"/>
    <w:rsid w:val="435C5D3C"/>
    <w:rsid w:val="435CDE64"/>
    <w:rsid w:val="435E2638"/>
    <w:rsid w:val="43612A57"/>
    <w:rsid w:val="43612BFC"/>
    <w:rsid w:val="436280B8"/>
    <w:rsid w:val="4363215D"/>
    <w:rsid w:val="4363585D"/>
    <w:rsid w:val="4363F31A"/>
    <w:rsid w:val="43647568"/>
    <w:rsid w:val="4364C242"/>
    <w:rsid w:val="43663F63"/>
    <w:rsid w:val="436768E4"/>
    <w:rsid w:val="43696222"/>
    <w:rsid w:val="436977FC"/>
    <w:rsid w:val="436A041F"/>
    <w:rsid w:val="436ABA82"/>
    <w:rsid w:val="436BDE49"/>
    <w:rsid w:val="436CB618"/>
    <w:rsid w:val="436D5F24"/>
    <w:rsid w:val="436DDBD0"/>
    <w:rsid w:val="436E0654"/>
    <w:rsid w:val="436E8DD0"/>
    <w:rsid w:val="43704FC6"/>
    <w:rsid w:val="4371BCB8"/>
    <w:rsid w:val="4371DC9B"/>
    <w:rsid w:val="437240B6"/>
    <w:rsid w:val="43729BDA"/>
    <w:rsid w:val="43731BDC"/>
    <w:rsid w:val="43732585"/>
    <w:rsid w:val="43734298"/>
    <w:rsid w:val="4373D163"/>
    <w:rsid w:val="43747C7E"/>
    <w:rsid w:val="437482C1"/>
    <w:rsid w:val="4374CAE8"/>
    <w:rsid w:val="437500E4"/>
    <w:rsid w:val="4375E1E9"/>
    <w:rsid w:val="43765B79"/>
    <w:rsid w:val="4376666C"/>
    <w:rsid w:val="437700EF"/>
    <w:rsid w:val="437719B7"/>
    <w:rsid w:val="43774EFE"/>
    <w:rsid w:val="43786059"/>
    <w:rsid w:val="43792512"/>
    <w:rsid w:val="43798C2D"/>
    <w:rsid w:val="43799159"/>
    <w:rsid w:val="4379A30F"/>
    <w:rsid w:val="437C6EDF"/>
    <w:rsid w:val="437D0268"/>
    <w:rsid w:val="437D658A"/>
    <w:rsid w:val="437D8312"/>
    <w:rsid w:val="437DE1B5"/>
    <w:rsid w:val="437ECDE6"/>
    <w:rsid w:val="437EE094"/>
    <w:rsid w:val="437F0B3D"/>
    <w:rsid w:val="437F2AB9"/>
    <w:rsid w:val="437F425D"/>
    <w:rsid w:val="437F930D"/>
    <w:rsid w:val="437F9B2A"/>
    <w:rsid w:val="4380DED2"/>
    <w:rsid w:val="438216B6"/>
    <w:rsid w:val="43845577"/>
    <w:rsid w:val="4384BF46"/>
    <w:rsid w:val="43856E24"/>
    <w:rsid w:val="4385EB48"/>
    <w:rsid w:val="4385FE69"/>
    <w:rsid w:val="43862A7E"/>
    <w:rsid w:val="438A2CE1"/>
    <w:rsid w:val="438AE7F0"/>
    <w:rsid w:val="438CA23F"/>
    <w:rsid w:val="438DD7CE"/>
    <w:rsid w:val="438DEB30"/>
    <w:rsid w:val="438DF206"/>
    <w:rsid w:val="438E537F"/>
    <w:rsid w:val="438E9236"/>
    <w:rsid w:val="438EDFF0"/>
    <w:rsid w:val="438EE3E6"/>
    <w:rsid w:val="439050F0"/>
    <w:rsid w:val="4390DB24"/>
    <w:rsid w:val="43918C82"/>
    <w:rsid w:val="4392376E"/>
    <w:rsid w:val="4392B0FE"/>
    <w:rsid w:val="4394D392"/>
    <w:rsid w:val="43952C8F"/>
    <w:rsid w:val="439727E3"/>
    <w:rsid w:val="4397CA51"/>
    <w:rsid w:val="439857B4"/>
    <w:rsid w:val="43992232"/>
    <w:rsid w:val="43996E58"/>
    <w:rsid w:val="439B5D7F"/>
    <w:rsid w:val="439B69F7"/>
    <w:rsid w:val="439B6B70"/>
    <w:rsid w:val="439BC33F"/>
    <w:rsid w:val="439BCCC2"/>
    <w:rsid w:val="439C234B"/>
    <w:rsid w:val="439CB9E5"/>
    <w:rsid w:val="439CDE71"/>
    <w:rsid w:val="439D70CA"/>
    <w:rsid w:val="43A0D3D7"/>
    <w:rsid w:val="43A26002"/>
    <w:rsid w:val="43A37B40"/>
    <w:rsid w:val="43A3AE55"/>
    <w:rsid w:val="43A6B750"/>
    <w:rsid w:val="43A74662"/>
    <w:rsid w:val="43A75843"/>
    <w:rsid w:val="43A7643A"/>
    <w:rsid w:val="43A7BB46"/>
    <w:rsid w:val="43A7F4E0"/>
    <w:rsid w:val="43AB7EA5"/>
    <w:rsid w:val="43AC2805"/>
    <w:rsid w:val="43ACA716"/>
    <w:rsid w:val="43AD64D5"/>
    <w:rsid w:val="43B00482"/>
    <w:rsid w:val="43B0BEE3"/>
    <w:rsid w:val="43B19C2A"/>
    <w:rsid w:val="43B2C4BE"/>
    <w:rsid w:val="43B469DF"/>
    <w:rsid w:val="43B4EE8F"/>
    <w:rsid w:val="43B539D3"/>
    <w:rsid w:val="43B57B4C"/>
    <w:rsid w:val="43B61D65"/>
    <w:rsid w:val="43B6F78C"/>
    <w:rsid w:val="43B7C3D8"/>
    <w:rsid w:val="43B7FD5C"/>
    <w:rsid w:val="43B81CCD"/>
    <w:rsid w:val="43B8D72C"/>
    <w:rsid w:val="43B908CC"/>
    <w:rsid w:val="43BAFC9C"/>
    <w:rsid w:val="43BBBE0B"/>
    <w:rsid w:val="43BD6F27"/>
    <w:rsid w:val="43BD8037"/>
    <w:rsid w:val="43BECFC5"/>
    <w:rsid w:val="43BFDA1E"/>
    <w:rsid w:val="43C037BE"/>
    <w:rsid w:val="43C26C4E"/>
    <w:rsid w:val="43C35896"/>
    <w:rsid w:val="43C56FA8"/>
    <w:rsid w:val="43C5CA46"/>
    <w:rsid w:val="43C6CDDD"/>
    <w:rsid w:val="43C70482"/>
    <w:rsid w:val="43C720AD"/>
    <w:rsid w:val="43C78C47"/>
    <w:rsid w:val="43C86948"/>
    <w:rsid w:val="43CA412F"/>
    <w:rsid w:val="43CB83CD"/>
    <w:rsid w:val="43CBECE9"/>
    <w:rsid w:val="43CC8714"/>
    <w:rsid w:val="43CCD6F2"/>
    <w:rsid w:val="43CDEA2A"/>
    <w:rsid w:val="43D0170D"/>
    <w:rsid w:val="43D3769B"/>
    <w:rsid w:val="43D42F3E"/>
    <w:rsid w:val="43D49D6B"/>
    <w:rsid w:val="43D7E9FF"/>
    <w:rsid w:val="43D952A0"/>
    <w:rsid w:val="43DBFA31"/>
    <w:rsid w:val="43DDB40F"/>
    <w:rsid w:val="43DF3265"/>
    <w:rsid w:val="43DF9C98"/>
    <w:rsid w:val="43DFA9D7"/>
    <w:rsid w:val="43E00324"/>
    <w:rsid w:val="43E038B7"/>
    <w:rsid w:val="43E0B0A3"/>
    <w:rsid w:val="43E140E4"/>
    <w:rsid w:val="43E2BFB3"/>
    <w:rsid w:val="43E33EB9"/>
    <w:rsid w:val="43E35192"/>
    <w:rsid w:val="43E3F585"/>
    <w:rsid w:val="43E404FA"/>
    <w:rsid w:val="43E4A543"/>
    <w:rsid w:val="43E54A85"/>
    <w:rsid w:val="43E59570"/>
    <w:rsid w:val="43E69B51"/>
    <w:rsid w:val="43E6C350"/>
    <w:rsid w:val="43E8F766"/>
    <w:rsid w:val="43EAAB89"/>
    <w:rsid w:val="43EAD0EE"/>
    <w:rsid w:val="43EC208A"/>
    <w:rsid w:val="43ECB2B3"/>
    <w:rsid w:val="43ED8E90"/>
    <w:rsid w:val="43ED937F"/>
    <w:rsid w:val="43ED99FB"/>
    <w:rsid w:val="43EE1B8D"/>
    <w:rsid w:val="43EE4D88"/>
    <w:rsid w:val="43EFD733"/>
    <w:rsid w:val="43F01638"/>
    <w:rsid w:val="43F120BE"/>
    <w:rsid w:val="43F15BA9"/>
    <w:rsid w:val="43F1F1D1"/>
    <w:rsid w:val="43F2E6AA"/>
    <w:rsid w:val="43F5273F"/>
    <w:rsid w:val="43F61FF1"/>
    <w:rsid w:val="43F641FB"/>
    <w:rsid w:val="43F653FB"/>
    <w:rsid w:val="43F8CC5D"/>
    <w:rsid w:val="43F8E1E1"/>
    <w:rsid w:val="43F91F18"/>
    <w:rsid w:val="43F9AF3E"/>
    <w:rsid w:val="43FA8172"/>
    <w:rsid w:val="43FB6AB8"/>
    <w:rsid w:val="43FCB007"/>
    <w:rsid w:val="43FD1912"/>
    <w:rsid w:val="43FDF5E9"/>
    <w:rsid w:val="43FEE3C7"/>
    <w:rsid w:val="43FF51ED"/>
    <w:rsid w:val="4401FBF9"/>
    <w:rsid w:val="4402B8F1"/>
    <w:rsid w:val="4403FDC6"/>
    <w:rsid w:val="44042CEF"/>
    <w:rsid w:val="44048FC6"/>
    <w:rsid w:val="44052B98"/>
    <w:rsid w:val="4406E476"/>
    <w:rsid w:val="4407B622"/>
    <w:rsid w:val="44087974"/>
    <w:rsid w:val="440A1F58"/>
    <w:rsid w:val="440A7C83"/>
    <w:rsid w:val="440AD16C"/>
    <w:rsid w:val="440B3047"/>
    <w:rsid w:val="440DB907"/>
    <w:rsid w:val="440DC893"/>
    <w:rsid w:val="440E0C77"/>
    <w:rsid w:val="4410F392"/>
    <w:rsid w:val="44125F33"/>
    <w:rsid w:val="4412CC1C"/>
    <w:rsid w:val="4414A982"/>
    <w:rsid w:val="4414B4D6"/>
    <w:rsid w:val="4414C924"/>
    <w:rsid w:val="4414ED9B"/>
    <w:rsid w:val="4415C197"/>
    <w:rsid w:val="4416B4AA"/>
    <w:rsid w:val="441731A1"/>
    <w:rsid w:val="44183E32"/>
    <w:rsid w:val="4418FE2F"/>
    <w:rsid w:val="441AB75C"/>
    <w:rsid w:val="441B280C"/>
    <w:rsid w:val="441C6406"/>
    <w:rsid w:val="441CE870"/>
    <w:rsid w:val="441D40AA"/>
    <w:rsid w:val="441E1065"/>
    <w:rsid w:val="441E19DE"/>
    <w:rsid w:val="441EAB94"/>
    <w:rsid w:val="44205095"/>
    <w:rsid w:val="442090CA"/>
    <w:rsid w:val="44222052"/>
    <w:rsid w:val="4422837A"/>
    <w:rsid w:val="44239A26"/>
    <w:rsid w:val="44246997"/>
    <w:rsid w:val="44246C24"/>
    <w:rsid w:val="44247065"/>
    <w:rsid w:val="44260F91"/>
    <w:rsid w:val="442651A3"/>
    <w:rsid w:val="4427E09C"/>
    <w:rsid w:val="44282AA7"/>
    <w:rsid w:val="442880DD"/>
    <w:rsid w:val="4429E9F7"/>
    <w:rsid w:val="442AAFD3"/>
    <w:rsid w:val="442AF5EE"/>
    <w:rsid w:val="442BBAE2"/>
    <w:rsid w:val="442ED3BB"/>
    <w:rsid w:val="442FE46F"/>
    <w:rsid w:val="44312420"/>
    <w:rsid w:val="44319F63"/>
    <w:rsid w:val="4431A814"/>
    <w:rsid w:val="44329E3A"/>
    <w:rsid w:val="443411A4"/>
    <w:rsid w:val="4434C575"/>
    <w:rsid w:val="443590EB"/>
    <w:rsid w:val="4438B6BE"/>
    <w:rsid w:val="4438E4AD"/>
    <w:rsid w:val="443A4140"/>
    <w:rsid w:val="443C7A81"/>
    <w:rsid w:val="443CA93C"/>
    <w:rsid w:val="443E8A06"/>
    <w:rsid w:val="443E98D0"/>
    <w:rsid w:val="443FCFDB"/>
    <w:rsid w:val="4440B2B2"/>
    <w:rsid w:val="4440BF4B"/>
    <w:rsid w:val="4440EEA8"/>
    <w:rsid w:val="4441FDDE"/>
    <w:rsid w:val="4442C083"/>
    <w:rsid w:val="4442ECAF"/>
    <w:rsid w:val="44434BD2"/>
    <w:rsid w:val="4444B0C0"/>
    <w:rsid w:val="44473CB5"/>
    <w:rsid w:val="4447F34C"/>
    <w:rsid w:val="444CDE43"/>
    <w:rsid w:val="444D5108"/>
    <w:rsid w:val="444D5F9A"/>
    <w:rsid w:val="444F770C"/>
    <w:rsid w:val="44505D09"/>
    <w:rsid w:val="44526B6A"/>
    <w:rsid w:val="44529BD4"/>
    <w:rsid w:val="4452D0C9"/>
    <w:rsid w:val="44532ECD"/>
    <w:rsid w:val="4453B3DD"/>
    <w:rsid w:val="445411E9"/>
    <w:rsid w:val="44549C31"/>
    <w:rsid w:val="4454DA46"/>
    <w:rsid w:val="44550C0A"/>
    <w:rsid w:val="44553559"/>
    <w:rsid w:val="44554A45"/>
    <w:rsid w:val="445592B7"/>
    <w:rsid w:val="4456FE62"/>
    <w:rsid w:val="44571A9D"/>
    <w:rsid w:val="4457CD57"/>
    <w:rsid w:val="4457DD6F"/>
    <w:rsid w:val="4459E56D"/>
    <w:rsid w:val="445A0592"/>
    <w:rsid w:val="445A4378"/>
    <w:rsid w:val="445C65E2"/>
    <w:rsid w:val="445E54C1"/>
    <w:rsid w:val="445F6EE6"/>
    <w:rsid w:val="445F7389"/>
    <w:rsid w:val="445F789A"/>
    <w:rsid w:val="44612B25"/>
    <w:rsid w:val="446160FA"/>
    <w:rsid w:val="44618F05"/>
    <w:rsid w:val="4462D62F"/>
    <w:rsid w:val="44639801"/>
    <w:rsid w:val="4463D9E1"/>
    <w:rsid w:val="4465F035"/>
    <w:rsid w:val="44662313"/>
    <w:rsid w:val="4469B402"/>
    <w:rsid w:val="446A3901"/>
    <w:rsid w:val="446B9184"/>
    <w:rsid w:val="446B93F0"/>
    <w:rsid w:val="446C61E5"/>
    <w:rsid w:val="446E2129"/>
    <w:rsid w:val="446F4B86"/>
    <w:rsid w:val="447003CF"/>
    <w:rsid w:val="44711282"/>
    <w:rsid w:val="447170FC"/>
    <w:rsid w:val="4473B050"/>
    <w:rsid w:val="4474B4E4"/>
    <w:rsid w:val="447643F7"/>
    <w:rsid w:val="447706D7"/>
    <w:rsid w:val="4477AF7F"/>
    <w:rsid w:val="44782046"/>
    <w:rsid w:val="447834EB"/>
    <w:rsid w:val="447AB49C"/>
    <w:rsid w:val="447B0D68"/>
    <w:rsid w:val="447B15F7"/>
    <w:rsid w:val="447DA6C9"/>
    <w:rsid w:val="447DB200"/>
    <w:rsid w:val="447E3DC1"/>
    <w:rsid w:val="447EDEB1"/>
    <w:rsid w:val="447F49EB"/>
    <w:rsid w:val="447FB8AA"/>
    <w:rsid w:val="448071D5"/>
    <w:rsid w:val="4480BEC0"/>
    <w:rsid w:val="4481392A"/>
    <w:rsid w:val="448325C7"/>
    <w:rsid w:val="448578E4"/>
    <w:rsid w:val="448657E3"/>
    <w:rsid w:val="4488BC09"/>
    <w:rsid w:val="4489CC5C"/>
    <w:rsid w:val="448A20C1"/>
    <w:rsid w:val="448A22D5"/>
    <w:rsid w:val="448B7AD2"/>
    <w:rsid w:val="448BBB4D"/>
    <w:rsid w:val="448D0C37"/>
    <w:rsid w:val="448D2607"/>
    <w:rsid w:val="448DE62E"/>
    <w:rsid w:val="448FE191"/>
    <w:rsid w:val="44902B8F"/>
    <w:rsid w:val="44947C53"/>
    <w:rsid w:val="4494CC26"/>
    <w:rsid w:val="44999013"/>
    <w:rsid w:val="4499BA47"/>
    <w:rsid w:val="4499BBBC"/>
    <w:rsid w:val="4499CE6C"/>
    <w:rsid w:val="449A3E7D"/>
    <w:rsid w:val="449CB257"/>
    <w:rsid w:val="449CC715"/>
    <w:rsid w:val="449ED68D"/>
    <w:rsid w:val="449F3859"/>
    <w:rsid w:val="44A11624"/>
    <w:rsid w:val="44A127F6"/>
    <w:rsid w:val="44A13FD4"/>
    <w:rsid w:val="44A1DAF4"/>
    <w:rsid w:val="44A38A38"/>
    <w:rsid w:val="44A4B3FA"/>
    <w:rsid w:val="44AADB84"/>
    <w:rsid w:val="44AC6375"/>
    <w:rsid w:val="44ACB155"/>
    <w:rsid w:val="44ACEF0B"/>
    <w:rsid w:val="44AE04EF"/>
    <w:rsid w:val="44AEEC64"/>
    <w:rsid w:val="44B05D5C"/>
    <w:rsid w:val="44B100D8"/>
    <w:rsid w:val="44B218A4"/>
    <w:rsid w:val="44B36105"/>
    <w:rsid w:val="44B3EA6A"/>
    <w:rsid w:val="44B3EA71"/>
    <w:rsid w:val="44B4EEE3"/>
    <w:rsid w:val="44B7174A"/>
    <w:rsid w:val="44B8A38D"/>
    <w:rsid w:val="44B96949"/>
    <w:rsid w:val="44C2349F"/>
    <w:rsid w:val="44C5AC42"/>
    <w:rsid w:val="44C6A281"/>
    <w:rsid w:val="44C78714"/>
    <w:rsid w:val="44C87A34"/>
    <w:rsid w:val="44CA6662"/>
    <w:rsid w:val="44CB581F"/>
    <w:rsid w:val="44D0CF9A"/>
    <w:rsid w:val="44D159C0"/>
    <w:rsid w:val="44D1F134"/>
    <w:rsid w:val="44D44AD6"/>
    <w:rsid w:val="44D46E11"/>
    <w:rsid w:val="44D532BE"/>
    <w:rsid w:val="44D69ECD"/>
    <w:rsid w:val="44D80693"/>
    <w:rsid w:val="44D876ED"/>
    <w:rsid w:val="44D9399F"/>
    <w:rsid w:val="44DA9D4C"/>
    <w:rsid w:val="44DD2968"/>
    <w:rsid w:val="44DDAC79"/>
    <w:rsid w:val="44DE963C"/>
    <w:rsid w:val="44DFBE5A"/>
    <w:rsid w:val="44E0D4C4"/>
    <w:rsid w:val="44E1412C"/>
    <w:rsid w:val="44E311D9"/>
    <w:rsid w:val="44E44626"/>
    <w:rsid w:val="44E5FACB"/>
    <w:rsid w:val="44E64638"/>
    <w:rsid w:val="44E6A6BC"/>
    <w:rsid w:val="44E7DD36"/>
    <w:rsid w:val="44E86220"/>
    <w:rsid w:val="44E9407F"/>
    <w:rsid w:val="44E986C3"/>
    <w:rsid w:val="44E9D098"/>
    <w:rsid w:val="44E9DA18"/>
    <w:rsid w:val="44EA2078"/>
    <w:rsid w:val="44EA96F2"/>
    <w:rsid w:val="44EADAC4"/>
    <w:rsid w:val="44EAE1DC"/>
    <w:rsid w:val="44EB68C0"/>
    <w:rsid w:val="44EE5F5B"/>
    <w:rsid w:val="44EEB5E6"/>
    <w:rsid w:val="44EF7259"/>
    <w:rsid w:val="44F19D08"/>
    <w:rsid w:val="44F25C04"/>
    <w:rsid w:val="44F30C14"/>
    <w:rsid w:val="44F40110"/>
    <w:rsid w:val="44F7412F"/>
    <w:rsid w:val="44F8312A"/>
    <w:rsid w:val="44F89E8D"/>
    <w:rsid w:val="44F94517"/>
    <w:rsid w:val="44FA3C4A"/>
    <w:rsid w:val="44FB0D2B"/>
    <w:rsid w:val="44FB63CD"/>
    <w:rsid w:val="44FC0D35"/>
    <w:rsid w:val="44FC2503"/>
    <w:rsid w:val="44FC8162"/>
    <w:rsid w:val="44FCA851"/>
    <w:rsid w:val="44FCE930"/>
    <w:rsid w:val="44FDAADA"/>
    <w:rsid w:val="44FF1BC3"/>
    <w:rsid w:val="45030CE4"/>
    <w:rsid w:val="4504C8EA"/>
    <w:rsid w:val="4506960D"/>
    <w:rsid w:val="4506B6DF"/>
    <w:rsid w:val="45079447"/>
    <w:rsid w:val="4507A53B"/>
    <w:rsid w:val="450A02FA"/>
    <w:rsid w:val="450AF221"/>
    <w:rsid w:val="450C0760"/>
    <w:rsid w:val="450D08CC"/>
    <w:rsid w:val="450DFB05"/>
    <w:rsid w:val="450E5FF8"/>
    <w:rsid w:val="450EEF44"/>
    <w:rsid w:val="450FDD92"/>
    <w:rsid w:val="45110986"/>
    <w:rsid w:val="45125055"/>
    <w:rsid w:val="4512AAC8"/>
    <w:rsid w:val="4512D9E0"/>
    <w:rsid w:val="45130E09"/>
    <w:rsid w:val="451998E2"/>
    <w:rsid w:val="451A78BD"/>
    <w:rsid w:val="451B8ECC"/>
    <w:rsid w:val="451BF9FC"/>
    <w:rsid w:val="451D457E"/>
    <w:rsid w:val="451D98C4"/>
    <w:rsid w:val="451FEC88"/>
    <w:rsid w:val="452173D8"/>
    <w:rsid w:val="452197C8"/>
    <w:rsid w:val="45222C7C"/>
    <w:rsid w:val="4523C358"/>
    <w:rsid w:val="4523ED9F"/>
    <w:rsid w:val="4526417B"/>
    <w:rsid w:val="4526D6EC"/>
    <w:rsid w:val="45285B37"/>
    <w:rsid w:val="452A6F40"/>
    <w:rsid w:val="452A87A7"/>
    <w:rsid w:val="452B9E76"/>
    <w:rsid w:val="452BC363"/>
    <w:rsid w:val="452BC957"/>
    <w:rsid w:val="452BCDAD"/>
    <w:rsid w:val="452C4A4B"/>
    <w:rsid w:val="452C882F"/>
    <w:rsid w:val="452CA066"/>
    <w:rsid w:val="452E2FE0"/>
    <w:rsid w:val="452EA6A2"/>
    <w:rsid w:val="4531D38E"/>
    <w:rsid w:val="4533704E"/>
    <w:rsid w:val="4533CC8A"/>
    <w:rsid w:val="45351AF7"/>
    <w:rsid w:val="453743E9"/>
    <w:rsid w:val="4537A2F1"/>
    <w:rsid w:val="4537D7AD"/>
    <w:rsid w:val="45382C5E"/>
    <w:rsid w:val="4538B519"/>
    <w:rsid w:val="4539A1E6"/>
    <w:rsid w:val="453DC43C"/>
    <w:rsid w:val="454111C4"/>
    <w:rsid w:val="4542220A"/>
    <w:rsid w:val="4542BB3A"/>
    <w:rsid w:val="4545AF8D"/>
    <w:rsid w:val="45463001"/>
    <w:rsid w:val="45480621"/>
    <w:rsid w:val="454832F8"/>
    <w:rsid w:val="45488495"/>
    <w:rsid w:val="454894F7"/>
    <w:rsid w:val="454A1D45"/>
    <w:rsid w:val="454C8987"/>
    <w:rsid w:val="454D90E4"/>
    <w:rsid w:val="454F1734"/>
    <w:rsid w:val="455039E2"/>
    <w:rsid w:val="4550C00B"/>
    <w:rsid w:val="45511B96"/>
    <w:rsid w:val="45512600"/>
    <w:rsid w:val="45512821"/>
    <w:rsid w:val="4551290C"/>
    <w:rsid w:val="455162D8"/>
    <w:rsid w:val="4551A91C"/>
    <w:rsid w:val="4551E630"/>
    <w:rsid w:val="45523769"/>
    <w:rsid w:val="4552B74E"/>
    <w:rsid w:val="455373E7"/>
    <w:rsid w:val="45538A43"/>
    <w:rsid w:val="45543EA5"/>
    <w:rsid w:val="45548112"/>
    <w:rsid w:val="45555917"/>
    <w:rsid w:val="4555623E"/>
    <w:rsid w:val="4555880A"/>
    <w:rsid w:val="455592CE"/>
    <w:rsid w:val="455713F3"/>
    <w:rsid w:val="45572AC7"/>
    <w:rsid w:val="4557FFDD"/>
    <w:rsid w:val="45585F3F"/>
    <w:rsid w:val="455B2D5F"/>
    <w:rsid w:val="455CA907"/>
    <w:rsid w:val="455ED468"/>
    <w:rsid w:val="455F324E"/>
    <w:rsid w:val="455F6AA1"/>
    <w:rsid w:val="455F717C"/>
    <w:rsid w:val="455F9388"/>
    <w:rsid w:val="45609A62"/>
    <w:rsid w:val="4561CBCA"/>
    <w:rsid w:val="4561CEF8"/>
    <w:rsid w:val="4561D529"/>
    <w:rsid w:val="45641712"/>
    <w:rsid w:val="45643E43"/>
    <w:rsid w:val="4565836F"/>
    <w:rsid w:val="45658C28"/>
    <w:rsid w:val="4565CD23"/>
    <w:rsid w:val="456851C2"/>
    <w:rsid w:val="456A4A77"/>
    <w:rsid w:val="456A9FD4"/>
    <w:rsid w:val="456C2054"/>
    <w:rsid w:val="456DDF20"/>
    <w:rsid w:val="456E10E4"/>
    <w:rsid w:val="4570B843"/>
    <w:rsid w:val="45735BEC"/>
    <w:rsid w:val="457523F4"/>
    <w:rsid w:val="45755883"/>
    <w:rsid w:val="4575666A"/>
    <w:rsid w:val="4577732B"/>
    <w:rsid w:val="4579F2EC"/>
    <w:rsid w:val="457A5383"/>
    <w:rsid w:val="4581920D"/>
    <w:rsid w:val="4582498E"/>
    <w:rsid w:val="458264EB"/>
    <w:rsid w:val="4582886C"/>
    <w:rsid w:val="45873A39"/>
    <w:rsid w:val="4588E2AA"/>
    <w:rsid w:val="4588EE12"/>
    <w:rsid w:val="458A41C9"/>
    <w:rsid w:val="458AB32B"/>
    <w:rsid w:val="458ABF27"/>
    <w:rsid w:val="458B6A01"/>
    <w:rsid w:val="458DC010"/>
    <w:rsid w:val="458DFDEC"/>
    <w:rsid w:val="458FC947"/>
    <w:rsid w:val="459054EE"/>
    <w:rsid w:val="459074B9"/>
    <w:rsid w:val="45915E2B"/>
    <w:rsid w:val="459239D8"/>
    <w:rsid w:val="45929616"/>
    <w:rsid w:val="4592E6FA"/>
    <w:rsid w:val="45932CCE"/>
    <w:rsid w:val="4593C1B3"/>
    <w:rsid w:val="4594019B"/>
    <w:rsid w:val="45940399"/>
    <w:rsid w:val="4595B00D"/>
    <w:rsid w:val="45961504"/>
    <w:rsid w:val="4596E4AC"/>
    <w:rsid w:val="459780FA"/>
    <w:rsid w:val="4597DDC1"/>
    <w:rsid w:val="45980510"/>
    <w:rsid w:val="4598FF9D"/>
    <w:rsid w:val="459A8B6D"/>
    <w:rsid w:val="459F5B5C"/>
    <w:rsid w:val="45A09A20"/>
    <w:rsid w:val="45A1B87C"/>
    <w:rsid w:val="45A1C735"/>
    <w:rsid w:val="45A25556"/>
    <w:rsid w:val="45A262C7"/>
    <w:rsid w:val="45A39521"/>
    <w:rsid w:val="45A3CCDC"/>
    <w:rsid w:val="45A3E7B7"/>
    <w:rsid w:val="45A46358"/>
    <w:rsid w:val="45A71312"/>
    <w:rsid w:val="45A78FD1"/>
    <w:rsid w:val="45A8AF2A"/>
    <w:rsid w:val="45AAB299"/>
    <w:rsid w:val="45AD72C3"/>
    <w:rsid w:val="45ADC7C6"/>
    <w:rsid w:val="45AE2CBE"/>
    <w:rsid w:val="45AEE475"/>
    <w:rsid w:val="45B02FDB"/>
    <w:rsid w:val="45B1DA06"/>
    <w:rsid w:val="45B2EF84"/>
    <w:rsid w:val="45B3BF78"/>
    <w:rsid w:val="45B4EB82"/>
    <w:rsid w:val="45B66AF5"/>
    <w:rsid w:val="45B6BF60"/>
    <w:rsid w:val="45B8392F"/>
    <w:rsid w:val="45B83A09"/>
    <w:rsid w:val="45B84198"/>
    <w:rsid w:val="45BA8CE0"/>
    <w:rsid w:val="45BB809D"/>
    <w:rsid w:val="45BE61C5"/>
    <w:rsid w:val="45BECCBA"/>
    <w:rsid w:val="45BF7393"/>
    <w:rsid w:val="45BFCDCB"/>
    <w:rsid w:val="45BFE2BF"/>
    <w:rsid w:val="45BFEED5"/>
    <w:rsid w:val="45C0053F"/>
    <w:rsid w:val="45C1B207"/>
    <w:rsid w:val="45C363ED"/>
    <w:rsid w:val="45C40AE2"/>
    <w:rsid w:val="45C574A8"/>
    <w:rsid w:val="45C6394E"/>
    <w:rsid w:val="45C77581"/>
    <w:rsid w:val="45C783C9"/>
    <w:rsid w:val="45C7A3E6"/>
    <w:rsid w:val="45C81145"/>
    <w:rsid w:val="45C86305"/>
    <w:rsid w:val="45CA9812"/>
    <w:rsid w:val="45CB5D99"/>
    <w:rsid w:val="45CB69CC"/>
    <w:rsid w:val="45CC5F47"/>
    <w:rsid w:val="45CF5215"/>
    <w:rsid w:val="45D054F7"/>
    <w:rsid w:val="45D0E6E7"/>
    <w:rsid w:val="45D0EF1B"/>
    <w:rsid w:val="45D2D828"/>
    <w:rsid w:val="45D34E95"/>
    <w:rsid w:val="45D4C1DC"/>
    <w:rsid w:val="45D52957"/>
    <w:rsid w:val="45D5432B"/>
    <w:rsid w:val="45D6731A"/>
    <w:rsid w:val="45D676B7"/>
    <w:rsid w:val="45D7E268"/>
    <w:rsid w:val="45D93DFA"/>
    <w:rsid w:val="45D9D9B8"/>
    <w:rsid w:val="45DA911D"/>
    <w:rsid w:val="45DBFCEF"/>
    <w:rsid w:val="45DC0DBF"/>
    <w:rsid w:val="45DC9F0C"/>
    <w:rsid w:val="45DCC0E0"/>
    <w:rsid w:val="45DE54C2"/>
    <w:rsid w:val="45E10D36"/>
    <w:rsid w:val="45E178E2"/>
    <w:rsid w:val="45E1B52F"/>
    <w:rsid w:val="45E26505"/>
    <w:rsid w:val="45E3354D"/>
    <w:rsid w:val="45E3A457"/>
    <w:rsid w:val="45E3B93A"/>
    <w:rsid w:val="45E52B61"/>
    <w:rsid w:val="45E6053C"/>
    <w:rsid w:val="45E7280D"/>
    <w:rsid w:val="45E8256A"/>
    <w:rsid w:val="45E9EFA5"/>
    <w:rsid w:val="45E9EFC0"/>
    <w:rsid w:val="45EA3FB6"/>
    <w:rsid w:val="45EBB85D"/>
    <w:rsid w:val="45EBE12A"/>
    <w:rsid w:val="45EC4E3C"/>
    <w:rsid w:val="45ECD496"/>
    <w:rsid w:val="45EE1064"/>
    <w:rsid w:val="45EF4839"/>
    <w:rsid w:val="45EFF467"/>
    <w:rsid w:val="45F08CE0"/>
    <w:rsid w:val="45F291DF"/>
    <w:rsid w:val="45F2EE7B"/>
    <w:rsid w:val="45F3B9FA"/>
    <w:rsid w:val="45F3C04F"/>
    <w:rsid w:val="45F3F3C0"/>
    <w:rsid w:val="45F4C5C2"/>
    <w:rsid w:val="45F5ECE7"/>
    <w:rsid w:val="45F6F49D"/>
    <w:rsid w:val="45F8E151"/>
    <w:rsid w:val="45F8E7A2"/>
    <w:rsid w:val="45F9B6AE"/>
    <w:rsid w:val="45FC2039"/>
    <w:rsid w:val="45FCF421"/>
    <w:rsid w:val="45FCFBE2"/>
    <w:rsid w:val="45FD16A8"/>
    <w:rsid w:val="45FD4E99"/>
    <w:rsid w:val="45FF1977"/>
    <w:rsid w:val="46015D2C"/>
    <w:rsid w:val="4602E719"/>
    <w:rsid w:val="46049236"/>
    <w:rsid w:val="46059D6F"/>
    <w:rsid w:val="4606074D"/>
    <w:rsid w:val="46072B05"/>
    <w:rsid w:val="46072D45"/>
    <w:rsid w:val="46083E84"/>
    <w:rsid w:val="460A0B28"/>
    <w:rsid w:val="46113CCB"/>
    <w:rsid w:val="46117A75"/>
    <w:rsid w:val="4611F270"/>
    <w:rsid w:val="4614C919"/>
    <w:rsid w:val="4616267D"/>
    <w:rsid w:val="4616B934"/>
    <w:rsid w:val="46185EEC"/>
    <w:rsid w:val="46186DAB"/>
    <w:rsid w:val="4618CA13"/>
    <w:rsid w:val="46193D04"/>
    <w:rsid w:val="461977F2"/>
    <w:rsid w:val="461B3B08"/>
    <w:rsid w:val="461B543F"/>
    <w:rsid w:val="461CE8BD"/>
    <w:rsid w:val="46200812"/>
    <w:rsid w:val="4620186C"/>
    <w:rsid w:val="4620DB32"/>
    <w:rsid w:val="4620EA63"/>
    <w:rsid w:val="46211EA0"/>
    <w:rsid w:val="462139D8"/>
    <w:rsid w:val="4621CE86"/>
    <w:rsid w:val="462433C1"/>
    <w:rsid w:val="46253C5D"/>
    <w:rsid w:val="4625F6EE"/>
    <w:rsid w:val="462645BF"/>
    <w:rsid w:val="46280B79"/>
    <w:rsid w:val="46287EC4"/>
    <w:rsid w:val="4629B0FA"/>
    <w:rsid w:val="4629CD12"/>
    <w:rsid w:val="462A25D8"/>
    <w:rsid w:val="462BB357"/>
    <w:rsid w:val="462E6901"/>
    <w:rsid w:val="462F9216"/>
    <w:rsid w:val="462FD96F"/>
    <w:rsid w:val="4630D1CD"/>
    <w:rsid w:val="4632E2F4"/>
    <w:rsid w:val="46336612"/>
    <w:rsid w:val="4636BF38"/>
    <w:rsid w:val="4637AA29"/>
    <w:rsid w:val="463876A6"/>
    <w:rsid w:val="463C02EB"/>
    <w:rsid w:val="463C1F65"/>
    <w:rsid w:val="463D7203"/>
    <w:rsid w:val="463DA8C6"/>
    <w:rsid w:val="463DC37A"/>
    <w:rsid w:val="463ECA0F"/>
    <w:rsid w:val="463EEDFF"/>
    <w:rsid w:val="4640BEF5"/>
    <w:rsid w:val="4640DB39"/>
    <w:rsid w:val="464212BA"/>
    <w:rsid w:val="4644D662"/>
    <w:rsid w:val="46464D2D"/>
    <w:rsid w:val="46480A0D"/>
    <w:rsid w:val="464889C1"/>
    <w:rsid w:val="464AC748"/>
    <w:rsid w:val="464B4AF5"/>
    <w:rsid w:val="464C20F7"/>
    <w:rsid w:val="464DC5E9"/>
    <w:rsid w:val="464F60A2"/>
    <w:rsid w:val="464F86C8"/>
    <w:rsid w:val="46516F0F"/>
    <w:rsid w:val="46530FC0"/>
    <w:rsid w:val="46547430"/>
    <w:rsid w:val="46559EB2"/>
    <w:rsid w:val="46560D18"/>
    <w:rsid w:val="4657AF95"/>
    <w:rsid w:val="4658A643"/>
    <w:rsid w:val="46590E5C"/>
    <w:rsid w:val="4659DB63"/>
    <w:rsid w:val="465A5754"/>
    <w:rsid w:val="465BD5A1"/>
    <w:rsid w:val="465DA31F"/>
    <w:rsid w:val="465DACF9"/>
    <w:rsid w:val="465E8923"/>
    <w:rsid w:val="465E9581"/>
    <w:rsid w:val="465EDE1F"/>
    <w:rsid w:val="46600D31"/>
    <w:rsid w:val="46603921"/>
    <w:rsid w:val="4663A219"/>
    <w:rsid w:val="4663ACBC"/>
    <w:rsid w:val="46648644"/>
    <w:rsid w:val="4665A7F0"/>
    <w:rsid w:val="4665D654"/>
    <w:rsid w:val="46668C64"/>
    <w:rsid w:val="46671DF2"/>
    <w:rsid w:val="4667589C"/>
    <w:rsid w:val="46686981"/>
    <w:rsid w:val="4669AA16"/>
    <w:rsid w:val="466A4E97"/>
    <w:rsid w:val="466A8CE7"/>
    <w:rsid w:val="466BE29B"/>
    <w:rsid w:val="466F3B9A"/>
    <w:rsid w:val="466FDE2C"/>
    <w:rsid w:val="46702988"/>
    <w:rsid w:val="467185BA"/>
    <w:rsid w:val="46718F7C"/>
    <w:rsid w:val="4671F990"/>
    <w:rsid w:val="4672F1A3"/>
    <w:rsid w:val="46734322"/>
    <w:rsid w:val="467403F4"/>
    <w:rsid w:val="467464CD"/>
    <w:rsid w:val="46749D22"/>
    <w:rsid w:val="4678A942"/>
    <w:rsid w:val="46791484"/>
    <w:rsid w:val="467A0CD2"/>
    <w:rsid w:val="467B2E96"/>
    <w:rsid w:val="467DD4EA"/>
    <w:rsid w:val="467FD5B5"/>
    <w:rsid w:val="46805D2D"/>
    <w:rsid w:val="4680D96A"/>
    <w:rsid w:val="468433BA"/>
    <w:rsid w:val="46876F12"/>
    <w:rsid w:val="4689203B"/>
    <w:rsid w:val="4689A13B"/>
    <w:rsid w:val="468A6E30"/>
    <w:rsid w:val="468ACD84"/>
    <w:rsid w:val="468C4196"/>
    <w:rsid w:val="468C9F32"/>
    <w:rsid w:val="468CC878"/>
    <w:rsid w:val="468D1577"/>
    <w:rsid w:val="468EAD00"/>
    <w:rsid w:val="468ED58E"/>
    <w:rsid w:val="468EF73C"/>
    <w:rsid w:val="46909C8D"/>
    <w:rsid w:val="4691C009"/>
    <w:rsid w:val="4691D035"/>
    <w:rsid w:val="46931E44"/>
    <w:rsid w:val="46932896"/>
    <w:rsid w:val="46934F62"/>
    <w:rsid w:val="4693EA96"/>
    <w:rsid w:val="46950E5D"/>
    <w:rsid w:val="46961FEB"/>
    <w:rsid w:val="4696978E"/>
    <w:rsid w:val="46976156"/>
    <w:rsid w:val="4697CA2C"/>
    <w:rsid w:val="469B6EE2"/>
    <w:rsid w:val="469BAF88"/>
    <w:rsid w:val="469BB1EC"/>
    <w:rsid w:val="469C5EA4"/>
    <w:rsid w:val="469C7347"/>
    <w:rsid w:val="469E315A"/>
    <w:rsid w:val="46A0DC3E"/>
    <w:rsid w:val="46A1FA2A"/>
    <w:rsid w:val="46A3401A"/>
    <w:rsid w:val="46A6F846"/>
    <w:rsid w:val="46A7202D"/>
    <w:rsid w:val="46A763EC"/>
    <w:rsid w:val="46A9ED91"/>
    <w:rsid w:val="46AC21F0"/>
    <w:rsid w:val="46ADDA99"/>
    <w:rsid w:val="46AEFF98"/>
    <w:rsid w:val="46B0434D"/>
    <w:rsid w:val="46B18C5B"/>
    <w:rsid w:val="46B2C472"/>
    <w:rsid w:val="46B33F87"/>
    <w:rsid w:val="46B364EA"/>
    <w:rsid w:val="46B4ECE5"/>
    <w:rsid w:val="46B52940"/>
    <w:rsid w:val="46B670E0"/>
    <w:rsid w:val="46B6FBFF"/>
    <w:rsid w:val="46B96123"/>
    <w:rsid w:val="46BA1979"/>
    <w:rsid w:val="46BB63D8"/>
    <w:rsid w:val="46BD24ED"/>
    <w:rsid w:val="46BD4828"/>
    <w:rsid w:val="46BDE09D"/>
    <w:rsid w:val="46BFCC02"/>
    <w:rsid w:val="46C12193"/>
    <w:rsid w:val="46C28946"/>
    <w:rsid w:val="46C2C0F1"/>
    <w:rsid w:val="46C2F859"/>
    <w:rsid w:val="46C5B629"/>
    <w:rsid w:val="46C5C3C2"/>
    <w:rsid w:val="46C75519"/>
    <w:rsid w:val="46C80A52"/>
    <w:rsid w:val="46C8231F"/>
    <w:rsid w:val="46C82C78"/>
    <w:rsid w:val="46C858A0"/>
    <w:rsid w:val="46C8C711"/>
    <w:rsid w:val="46C9C33F"/>
    <w:rsid w:val="46C9F82E"/>
    <w:rsid w:val="46CA4379"/>
    <w:rsid w:val="46CAB0E4"/>
    <w:rsid w:val="46CB172E"/>
    <w:rsid w:val="46CB2B63"/>
    <w:rsid w:val="46CB3BA1"/>
    <w:rsid w:val="46CCDF66"/>
    <w:rsid w:val="46CDCC24"/>
    <w:rsid w:val="46CDFDA4"/>
    <w:rsid w:val="46CF220C"/>
    <w:rsid w:val="46D0BB88"/>
    <w:rsid w:val="46D23617"/>
    <w:rsid w:val="46D31C89"/>
    <w:rsid w:val="46D32EFE"/>
    <w:rsid w:val="46D38E0C"/>
    <w:rsid w:val="46D5B945"/>
    <w:rsid w:val="46D5F82D"/>
    <w:rsid w:val="46D6A654"/>
    <w:rsid w:val="46D7B6E2"/>
    <w:rsid w:val="46D7E3B3"/>
    <w:rsid w:val="46D7F838"/>
    <w:rsid w:val="46D8B869"/>
    <w:rsid w:val="46D96056"/>
    <w:rsid w:val="46DD0F4A"/>
    <w:rsid w:val="46DE1AD3"/>
    <w:rsid w:val="46DF82BE"/>
    <w:rsid w:val="46DFD746"/>
    <w:rsid w:val="46E013EE"/>
    <w:rsid w:val="46E0A830"/>
    <w:rsid w:val="46E0A8AE"/>
    <w:rsid w:val="46E1FBD2"/>
    <w:rsid w:val="46E2F503"/>
    <w:rsid w:val="46E3FD63"/>
    <w:rsid w:val="46E42EE3"/>
    <w:rsid w:val="46E443E0"/>
    <w:rsid w:val="46E64CEF"/>
    <w:rsid w:val="46E7B5F4"/>
    <w:rsid w:val="46E915D5"/>
    <w:rsid w:val="46E9F717"/>
    <w:rsid w:val="46EA1C9C"/>
    <w:rsid w:val="46EAB9A9"/>
    <w:rsid w:val="46EB8C40"/>
    <w:rsid w:val="46EBB8CF"/>
    <w:rsid w:val="46EC8F82"/>
    <w:rsid w:val="46ED8E06"/>
    <w:rsid w:val="46EDA3E5"/>
    <w:rsid w:val="46EDED06"/>
    <w:rsid w:val="46EE3790"/>
    <w:rsid w:val="46F084A1"/>
    <w:rsid w:val="46F14539"/>
    <w:rsid w:val="46F18B61"/>
    <w:rsid w:val="46F270EC"/>
    <w:rsid w:val="46F2F742"/>
    <w:rsid w:val="46F34E9F"/>
    <w:rsid w:val="46F4B12A"/>
    <w:rsid w:val="46F6D4E0"/>
    <w:rsid w:val="46F707C8"/>
    <w:rsid w:val="46F8ED39"/>
    <w:rsid w:val="46FA3945"/>
    <w:rsid w:val="46FABD50"/>
    <w:rsid w:val="46FB9033"/>
    <w:rsid w:val="46FC86E0"/>
    <w:rsid w:val="46FCCA9C"/>
    <w:rsid w:val="46FD07B1"/>
    <w:rsid w:val="46FD777D"/>
    <w:rsid w:val="46FE6E93"/>
    <w:rsid w:val="4701C251"/>
    <w:rsid w:val="470262FD"/>
    <w:rsid w:val="4702692A"/>
    <w:rsid w:val="4705B3D0"/>
    <w:rsid w:val="47061919"/>
    <w:rsid w:val="4706334C"/>
    <w:rsid w:val="47074D88"/>
    <w:rsid w:val="47075482"/>
    <w:rsid w:val="4708200B"/>
    <w:rsid w:val="470833A8"/>
    <w:rsid w:val="47086853"/>
    <w:rsid w:val="4708ED03"/>
    <w:rsid w:val="470A041F"/>
    <w:rsid w:val="470AF48D"/>
    <w:rsid w:val="470B9FE3"/>
    <w:rsid w:val="470BD0A4"/>
    <w:rsid w:val="470BEB8A"/>
    <w:rsid w:val="470C2E0E"/>
    <w:rsid w:val="470E4EA3"/>
    <w:rsid w:val="470EF082"/>
    <w:rsid w:val="470F6D8F"/>
    <w:rsid w:val="470F717A"/>
    <w:rsid w:val="470FC1AB"/>
    <w:rsid w:val="470FD0C8"/>
    <w:rsid w:val="47105B9A"/>
    <w:rsid w:val="471078D9"/>
    <w:rsid w:val="47109B1A"/>
    <w:rsid w:val="471159C7"/>
    <w:rsid w:val="4711C73D"/>
    <w:rsid w:val="4711E15E"/>
    <w:rsid w:val="4711F394"/>
    <w:rsid w:val="471209CE"/>
    <w:rsid w:val="47134007"/>
    <w:rsid w:val="4713EE9F"/>
    <w:rsid w:val="4715B579"/>
    <w:rsid w:val="4715D548"/>
    <w:rsid w:val="4716DFF4"/>
    <w:rsid w:val="47185CF3"/>
    <w:rsid w:val="471B83DA"/>
    <w:rsid w:val="471C5352"/>
    <w:rsid w:val="471FF5C5"/>
    <w:rsid w:val="472080E9"/>
    <w:rsid w:val="4720BDC3"/>
    <w:rsid w:val="47213B6F"/>
    <w:rsid w:val="4721668A"/>
    <w:rsid w:val="47218897"/>
    <w:rsid w:val="4721DFD5"/>
    <w:rsid w:val="4721ED09"/>
    <w:rsid w:val="47231C5D"/>
    <w:rsid w:val="4723227A"/>
    <w:rsid w:val="472504B0"/>
    <w:rsid w:val="4729410D"/>
    <w:rsid w:val="472BE796"/>
    <w:rsid w:val="472C9587"/>
    <w:rsid w:val="472CBC9F"/>
    <w:rsid w:val="472CCA59"/>
    <w:rsid w:val="472F8864"/>
    <w:rsid w:val="4730F9FE"/>
    <w:rsid w:val="47322971"/>
    <w:rsid w:val="4732CD27"/>
    <w:rsid w:val="47341FBE"/>
    <w:rsid w:val="47348F9F"/>
    <w:rsid w:val="47367ED1"/>
    <w:rsid w:val="47369251"/>
    <w:rsid w:val="473C397E"/>
    <w:rsid w:val="473D5891"/>
    <w:rsid w:val="473D6008"/>
    <w:rsid w:val="473DA836"/>
    <w:rsid w:val="473F3076"/>
    <w:rsid w:val="473F9E8F"/>
    <w:rsid w:val="474031AD"/>
    <w:rsid w:val="4740D44D"/>
    <w:rsid w:val="474213A4"/>
    <w:rsid w:val="47423A40"/>
    <w:rsid w:val="474382FA"/>
    <w:rsid w:val="4745128B"/>
    <w:rsid w:val="47453A2A"/>
    <w:rsid w:val="47488756"/>
    <w:rsid w:val="47497CBF"/>
    <w:rsid w:val="4749DB3A"/>
    <w:rsid w:val="4749F219"/>
    <w:rsid w:val="474C5D4A"/>
    <w:rsid w:val="474D677B"/>
    <w:rsid w:val="474FE19C"/>
    <w:rsid w:val="4750323A"/>
    <w:rsid w:val="47505158"/>
    <w:rsid w:val="4750F138"/>
    <w:rsid w:val="4751330B"/>
    <w:rsid w:val="47518132"/>
    <w:rsid w:val="47524019"/>
    <w:rsid w:val="475405F4"/>
    <w:rsid w:val="4755C695"/>
    <w:rsid w:val="4756A95C"/>
    <w:rsid w:val="47570F1F"/>
    <w:rsid w:val="475726EA"/>
    <w:rsid w:val="47580CBC"/>
    <w:rsid w:val="47589202"/>
    <w:rsid w:val="4758ED5A"/>
    <w:rsid w:val="47599AEC"/>
    <w:rsid w:val="4759E374"/>
    <w:rsid w:val="475C303A"/>
    <w:rsid w:val="475F7A0C"/>
    <w:rsid w:val="475FBA7E"/>
    <w:rsid w:val="47606A17"/>
    <w:rsid w:val="47607821"/>
    <w:rsid w:val="47611A1B"/>
    <w:rsid w:val="47624BB8"/>
    <w:rsid w:val="4764017C"/>
    <w:rsid w:val="4764A0F7"/>
    <w:rsid w:val="4765B9B8"/>
    <w:rsid w:val="4766258A"/>
    <w:rsid w:val="476B0D27"/>
    <w:rsid w:val="476D024A"/>
    <w:rsid w:val="476F362D"/>
    <w:rsid w:val="476F69F5"/>
    <w:rsid w:val="47704711"/>
    <w:rsid w:val="47721220"/>
    <w:rsid w:val="4774704C"/>
    <w:rsid w:val="4774AB85"/>
    <w:rsid w:val="4779C6FC"/>
    <w:rsid w:val="477B0FF6"/>
    <w:rsid w:val="477B604C"/>
    <w:rsid w:val="477B83E3"/>
    <w:rsid w:val="477B8C72"/>
    <w:rsid w:val="477C939C"/>
    <w:rsid w:val="477CC726"/>
    <w:rsid w:val="477D06CD"/>
    <w:rsid w:val="477D7C39"/>
    <w:rsid w:val="477F4604"/>
    <w:rsid w:val="477F54E2"/>
    <w:rsid w:val="477F64C0"/>
    <w:rsid w:val="47804ACC"/>
    <w:rsid w:val="478267AF"/>
    <w:rsid w:val="4782CB7B"/>
    <w:rsid w:val="47836403"/>
    <w:rsid w:val="4783B9A1"/>
    <w:rsid w:val="478401DD"/>
    <w:rsid w:val="478649F0"/>
    <w:rsid w:val="47872685"/>
    <w:rsid w:val="47875236"/>
    <w:rsid w:val="478A1940"/>
    <w:rsid w:val="478AD556"/>
    <w:rsid w:val="478B64AE"/>
    <w:rsid w:val="478BF291"/>
    <w:rsid w:val="478CAFCD"/>
    <w:rsid w:val="478CD12D"/>
    <w:rsid w:val="478E101B"/>
    <w:rsid w:val="478F330E"/>
    <w:rsid w:val="478FC74A"/>
    <w:rsid w:val="478FDE88"/>
    <w:rsid w:val="4791F805"/>
    <w:rsid w:val="4792064D"/>
    <w:rsid w:val="479208F4"/>
    <w:rsid w:val="47936D8A"/>
    <w:rsid w:val="4793D9C1"/>
    <w:rsid w:val="47951D20"/>
    <w:rsid w:val="479643DC"/>
    <w:rsid w:val="4796BEFA"/>
    <w:rsid w:val="47992B5A"/>
    <w:rsid w:val="479A33BC"/>
    <w:rsid w:val="479B6501"/>
    <w:rsid w:val="479B83BC"/>
    <w:rsid w:val="479E92F1"/>
    <w:rsid w:val="47A062A8"/>
    <w:rsid w:val="47A0A99C"/>
    <w:rsid w:val="47A45173"/>
    <w:rsid w:val="47A4D1C6"/>
    <w:rsid w:val="47A5C177"/>
    <w:rsid w:val="47A6490C"/>
    <w:rsid w:val="47A6C415"/>
    <w:rsid w:val="47A708C3"/>
    <w:rsid w:val="47A7ED4A"/>
    <w:rsid w:val="47A849A4"/>
    <w:rsid w:val="47A92EE2"/>
    <w:rsid w:val="47AB61CC"/>
    <w:rsid w:val="47ADEC51"/>
    <w:rsid w:val="47AE8FF6"/>
    <w:rsid w:val="47AFF871"/>
    <w:rsid w:val="47B01A8C"/>
    <w:rsid w:val="47B04601"/>
    <w:rsid w:val="47B323AD"/>
    <w:rsid w:val="47B417B0"/>
    <w:rsid w:val="47B46BEF"/>
    <w:rsid w:val="47B55496"/>
    <w:rsid w:val="47B62FEA"/>
    <w:rsid w:val="47B65234"/>
    <w:rsid w:val="47B67F23"/>
    <w:rsid w:val="47B76769"/>
    <w:rsid w:val="47B8BF7C"/>
    <w:rsid w:val="47B96200"/>
    <w:rsid w:val="47BB1FF6"/>
    <w:rsid w:val="47BE48E0"/>
    <w:rsid w:val="47BE85D8"/>
    <w:rsid w:val="47BE985D"/>
    <w:rsid w:val="47BF14F3"/>
    <w:rsid w:val="47C065A8"/>
    <w:rsid w:val="47C39490"/>
    <w:rsid w:val="47C3B4A2"/>
    <w:rsid w:val="47C3FCAA"/>
    <w:rsid w:val="47C4B9CB"/>
    <w:rsid w:val="47C64166"/>
    <w:rsid w:val="47C7C162"/>
    <w:rsid w:val="47C7F4E8"/>
    <w:rsid w:val="47C7FE39"/>
    <w:rsid w:val="47C969E8"/>
    <w:rsid w:val="47CA864D"/>
    <w:rsid w:val="47CABE29"/>
    <w:rsid w:val="47CB3142"/>
    <w:rsid w:val="47CB3F61"/>
    <w:rsid w:val="47CBBADB"/>
    <w:rsid w:val="47CBC81D"/>
    <w:rsid w:val="47CC2052"/>
    <w:rsid w:val="47CCA431"/>
    <w:rsid w:val="47CCAC9A"/>
    <w:rsid w:val="47CD320E"/>
    <w:rsid w:val="47CE29CB"/>
    <w:rsid w:val="47CFB3E8"/>
    <w:rsid w:val="47D0E9B9"/>
    <w:rsid w:val="47D1AB26"/>
    <w:rsid w:val="47D223FE"/>
    <w:rsid w:val="47D24A64"/>
    <w:rsid w:val="47D3DCD7"/>
    <w:rsid w:val="47D4AAC3"/>
    <w:rsid w:val="47D7A90F"/>
    <w:rsid w:val="47D7B14D"/>
    <w:rsid w:val="47D90749"/>
    <w:rsid w:val="47DA21D6"/>
    <w:rsid w:val="47DA847F"/>
    <w:rsid w:val="47DB9CFF"/>
    <w:rsid w:val="47DBA14E"/>
    <w:rsid w:val="47DBF8E2"/>
    <w:rsid w:val="47DC6820"/>
    <w:rsid w:val="47DD2553"/>
    <w:rsid w:val="47DD9EBB"/>
    <w:rsid w:val="47DEC6C9"/>
    <w:rsid w:val="47E01AD4"/>
    <w:rsid w:val="47E0EB85"/>
    <w:rsid w:val="47E14F86"/>
    <w:rsid w:val="47E1661D"/>
    <w:rsid w:val="47E169F4"/>
    <w:rsid w:val="47E2477F"/>
    <w:rsid w:val="47E4F5E3"/>
    <w:rsid w:val="47E55384"/>
    <w:rsid w:val="47E5C6DE"/>
    <w:rsid w:val="47E64338"/>
    <w:rsid w:val="47E6B3B2"/>
    <w:rsid w:val="47E72E7A"/>
    <w:rsid w:val="47E77FDD"/>
    <w:rsid w:val="47E7DEF5"/>
    <w:rsid w:val="47E958E7"/>
    <w:rsid w:val="47EA3560"/>
    <w:rsid w:val="47EA94C5"/>
    <w:rsid w:val="47EBE49D"/>
    <w:rsid w:val="47EC8FA6"/>
    <w:rsid w:val="47ED321C"/>
    <w:rsid w:val="47EDC56D"/>
    <w:rsid w:val="47EDEE97"/>
    <w:rsid w:val="47EEFF5D"/>
    <w:rsid w:val="47EF5815"/>
    <w:rsid w:val="47EFD297"/>
    <w:rsid w:val="47EFFFE9"/>
    <w:rsid w:val="47F06BEC"/>
    <w:rsid w:val="47F0BD23"/>
    <w:rsid w:val="47F1727A"/>
    <w:rsid w:val="47F279A7"/>
    <w:rsid w:val="47F31F9B"/>
    <w:rsid w:val="47F40557"/>
    <w:rsid w:val="47F445A0"/>
    <w:rsid w:val="47F469A0"/>
    <w:rsid w:val="47F69C65"/>
    <w:rsid w:val="47F720FF"/>
    <w:rsid w:val="47F90ADD"/>
    <w:rsid w:val="47FAFB8E"/>
    <w:rsid w:val="47FB35E3"/>
    <w:rsid w:val="47FD6C3D"/>
    <w:rsid w:val="47FD8513"/>
    <w:rsid w:val="47FE7813"/>
    <w:rsid w:val="47FFF2F4"/>
    <w:rsid w:val="480061A4"/>
    <w:rsid w:val="48009CC8"/>
    <w:rsid w:val="4800A3F1"/>
    <w:rsid w:val="48020782"/>
    <w:rsid w:val="48020D2B"/>
    <w:rsid w:val="48025E87"/>
    <w:rsid w:val="4803627E"/>
    <w:rsid w:val="4803DB87"/>
    <w:rsid w:val="480460E1"/>
    <w:rsid w:val="48047EA8"/>
    <w:rsid w:val="4805ADBA"/>
    <w:rsid w:val="4807BE65"/>
    <w:rsid w:val="4807F5D8"/>
    <w:rsid w:val="480802EF"/>
    <w:rsid w:val="4808AC8D"/>
    <w:rsid w:val="480B4D09"/>
    <w:rsid w:val="480B5565"/>
    <w:rsid w:val="480B6093"/>
    <w:rsid w:val="480B992A"/>
    <w:rsid w:val="480C7D90"/>
    <w:rsid w:val="480CE696"/>
    <w:rsid w:val="480D43C0"/>
    <w:rsid w:val="480E2CEF"/>
    <w:rsid w:val="48121275"/>
    <w:rsid w:val="48125B7B"/>
    <w:rsid w:val="4812904D"/>
    <w:rsid w:val="481330B1"/>
    <w:rsid w:val="48137BE7"/>
    <w:rsid w:val="4813CAD9"/>
    <w:rsid w:val="4813D6F3"/>
    <w:rsid w:val="48146143"/>
    <w:rsid w:val="481468D6"/>
    <w:rsid w:val="4814EC08"/>
    <w:rsid w:val="48186164"/>
    <w:rsid w:val="48191C69"/>
    <w:rsid w:val="48195E95"/>
    <w:rsid w:val="481A55E7"/>
    <w:rsid w:val="481A67FB"/>
    <w:rsid w:val="481B0582"/>
    <w:rsid w:val="481EDEB2"/>
    <w:rsid w:val="481FF699"/>
    <w:rsid w:val="482175A8"/>
    <w:rsid w:val="48233A5A"/>
    <w:rsid w:val="48249071"/>
    <w:rsid w:val="48264703"/>
    <w:rsid w:val="482756AB"/>
    <w:rsid w:val="4827DBFF"/>
    <w:rsid w:val="4827F63A"/>
    <w:rsid w:val="4828F0E9"/>
    <w:rsid w:val="4829DDD2"/>
    <w:rsid w:val="482A100E"/>
    <w:rsid w:val="482BCA19"/>
    <w:rsid w:val="482E3512"/>
    <w:rsid w:val="482FE14B"/>
    <w:rsid w:val="483088AC"/>
    <w:rsid w:val="4831D306"/>
    <w:rsid w:val="4834289B"/>
    <w:rsid w:val="48351658"/>
    <w:rsid w:val="48356997"/>
    <w:rsid w:val="4835DC33"/>
    <w:rsid w:val="4836E008"/>
    <w:rsid w:val="483749C2"/>
    <w:rsid w:val="4837E0F3"/>
    <w:rsid w:val="483930DD"/>
    <w:rsid w:val="4839A3FB"/>
    <w:rsid w:val="4839C4DF"/>
    <w:rsid w:val="483B1627"/>
    <w:rsid w:val="483BBB11"/>
    <w:rsid w:val="483BEBD5"/>
    <w:rsid w:val="483D49CE"/>
    <w:rsid w:val="483E482F"/>
    <w:rsid w:val="483EB63C"/>
    <w:rsid w:val="483F05BF"/>
    <w:rsid w:val="483F376A"/>
    <w:rsid w:val="483FE552"/>
    <w:rsid w:val="4840C248"/>
    <w:rsid w:val="4840E299"/>
    <w:rsid w:val="4842FEB5"/>
    <w:rsid w:val="48430FBA"/>
    <w:rsid w:val="48445D9A"/>
    <w:rsid w:val="48475BA2"/>
    <w:rsid w:val="4847C40B"/>
    <w:rsid w:val="48481E97"/>
    <w:rsid w:val="4848DF9F"/>
    <w:rsid w:val="484A6557"/>
    <w:rsid w:val="484B51BA"/>
    <w:rsid w:val="484B65BC"/>
    <w:rsid w:val="484B896C"/>
    <w:rsid w:val="484BFDBE"/>
    <w:rsid w:val="484C1E4D"/>
    <w:rsid w:val="484C54E8"/>
    <w:rsid w:val="484E09EE"/>
    <w:rsid w:val="48500A47"/>
    <w:rsid w:val="48505AF7"/>
    <w:rsid w:val="4850A650"/>
    <w:rsid w:val="48512615"/>
    <w:rsid w:val="4852A263"/>
    <w:rsid w:val="48535BE8"/>
    <w:rsid w:val="48541F09"/>
    <w:rsid w:val="48549FD9"/>
    <w:rsid w:val="48556B5C"/>
    <w:rsid w:val="48570CC3"/>
    <w:rsid w:val="48570D71"/>
    <w:rsid w:val="48582300"/>
    <w:rsid w:val="4858295E"/>
    <w:rsid w:val="4859B886"/>
    <w:rsid w:val="485B3C52"/>
    <w:rsid w:val="485BB3E9"/>
    <w:rsid w:val="485C4428"/>
    <w:rsid w:val="485D0FD2"/>
    <w:rsid w:val="485D3B57"/>
    <w:rsid w:val="485DBE89"/>
    <w:rsid w:val="485DDF3D"/>
    <w:rsid w:val="485DDF5F"/>
    <w:rsid w:val="4862B41E"/>
    <w:rsid w:val="4862CCDA"/>
    <w:rsid w:val="48631D5C"/>
    <w:rsid w:val="4863CE14"/>
    <w:rsid w:val="486404B4"/>
    <w:rsid w:val="4865394A"/>
    <w:rsid w:val="48660021"/>
    <w:rsid w:val="48674AA4"/>
    <w:rsid w:val="486946BE"/>
    <w:rsid w:val="4869700C"/>
    <w:rsid w:val="486B0C69"/>
    <w:rsid w:val="486B6CD8"/>
    <w:rsid w:val="486BB665"/>
    <w:rsid w:val="486BBB1C"/>
    <w:rsid w:val="486BEA08"/>
    <w:rsid w:val="486BF813"/>
    <w:rsid w:val="486C2B2A"/>
    <w:rsid w:val="486DD30B"/>
    <w:rsid w:val="486EA5A8"/>
    <w:rsid w:val="486F37BF"/>
    <w:rsid w:val="4870BDA6"/>
    <w:rsid w:val="48723A59"/>
    <w:rsid w:val="4872E8A8"/>
    <w:rsid w:val="4876C674"/>
    <w:rsid w:val="48780FD6"/>
    <w:rsid w:val="48785951"/>
    <w:rsid w:val="487A0E12"/>
    <w:rsid w:val="487A5513"/>
    <w:rsid w:val="487A639F"/>
    <w:rsid w:val="487B1065"/>
    <w:rsid w:val="487B187B"/>
    <w:rsid w:val="487B4472"/>
    <w:rsid w:val="487BCADF"/>
    <w:rsid w:val="487CBBD2"/>
    <w:rsid w:val="487E8B9B"/>
    <w:rsid w:val="487FD128"/>
    <w:rsid w:val="48801C84"/>
    <w:rsid w:val="4880E1A2"/>
    <w:rsid w:val="4880FD40"/>
    <w:rsid w:val="48829AD8"/>
    <w:rsid w:val="48832F82"/>
    <w:rsid w:val="4883D801"/>
    <w:rsid w:val="48843654"/>
    <w:rsid w:val="488489F4"/>
    <w:rsid w:val="4884BA23"/>
    <w:rsid w:val="48874991"/>
    <w:rsid w:val="48874E96"/>
    <w:rsid w:val="48883FC9"/>
    <w:rsid w:val="4888B32B"/>
    <w:rsid w:val="4890F57E"/>
    <w:rsid w:val="48912A41"/>
    <w:rsid w:val="489330AF"/>
    <w:rsid w:val="48934D62"/>
    <w:rsid w:val="48939C2A"/>
    <w:rsid w:val="4893ADC7"/>
    <w:rsid w:val="4893BDBE"/>
    <w:rsid w:val="4895205F"/>
    <w:rsid w:val="48953E2B"/>
    <w:rsid w:val="48965389"/>
    <w:rsid w:val="48983458"/>
    <w:rsid w:val="489A2240"/>
    <w:rsid w:val="489A6C30"/>
    <w:rsid w:val="489B55D2"/>
    <w:rsid w:val="489B8C71"/>
    <w:rsid w:val="489C39A5"/>
    <w:rsid w:val="489D01DD"/>
    <w:rsid w:val="489E1904"/>
    <w:rsid w:val="489E40FF"/>
    <w:rsid w:val="489E81DB"/>
    <w:rsid w:val="489F253A"/>
    <w:rsid w:val="48A11D64"/>
    <w:rsid w:val="48A1284C"/>
    <w:rsid w:val="48A1B30E"/>
    <w:rsid w:val="48A267D0"/>
    <w:rsid w:val="48A2C053"/>
    <w:rsid w:val="48A373F1"/>
    <w:rsid w:val="48A40232"/>
    <w:rsid w:val="48A4E275"/>
    <w:rsid w:val="48A53C1B"/>
    <w:rsid w:val="48A6E498"/>
    <w:rsid w:val="48A735C1"/>
    <w:rsid w:val="48A82743"/>
    <w:rsid w:val="48A879A8"/>
    <w:rsid w:val="48AA0467"/>
    <w:rsid w:val="48AAF84C"/>
    <w:rsid w:val="48AD199B"/>
    <w:rsid w:val="48AE15B9"/>
    <w:rsid w:val="48AEF6E6"/>
    <w:rsid w:val="48AF2D51"/>
    <w:rsid w:val="48AF43EC"/>
    <w:rsid w:val="48AF6891"/>
    <w:rsid w:val="48B0B325"/>
    <w:rsid w:val="48B3EB20"/>
    <w:rsid w:val="48B5BA94"/>
    <w:rsid w:val="48B632D5"/>
    <w:rsid w:val="48B6BA03"/>
    <w:rsid w:val="48B702CE"/>
    <w:rsid w:val="48B770CD"/>
    <w:rsid w:val="48B7F9B7"/>
    <w:rsid w:val="48B8E6FA"/>
    <w:rsid w:val="48B980C4"/>
    <w:rsid w:val="48B9C10D"/>
    <w:rsid w:val="48B9E5A8"/>
    <w:rsid w:val="48BA7B9E"/>
    <w:rsid w:val="48BAF294"/>
    <w:rsid w:val="48BB7061"/>
    <w:rsid w:val="48BCC09E"/>
    <w:rsid w:val="48BD3F5F"/>
    <w:rsid w:val="48BECA08"/>
    <w:rsid w:val="48C15B5B"/>
    <w:rsid w:val="48C208A7"/>
    <w:rsid w:val="48C378DE"/>
    <w:rsid w:val="48C3988B"/>
    <w:rsid w:val="48C408FF"/>
    <w:rsid w:val="48C423A2"/>
    <w:rsid w:val="48C4855A"/>
    <w:rsid w:val="48C7F181"/>
    <w:rsid w:val="48C80117"/>
    <w:rsid w:val="48C87DD3"/>
    <w:rsid w:val="48C964B3"/>
    <w:rsid w:val="48C9A358"/>
    <w:rsid w:val="48CB3747"/>
    <w:rsid w:val="48CBA2DC"/>
    <w:rsid w:val="48CBEEDB"/>
    <w:rsid w:val="48CBF797"/>
    <w:rsid w:val="48CC8BAB"/>
    <w:rsid w:val="48CD7E91"/>
    <w:rsid w:val="48CDF487"/>
    <w:rsid w:val="48D10594"/>
    <w:rsid w:val="48D22C49"/>
    <w:rsid w:val="48D2C3AB"/>
    <w:rsid w:val="48D2EC5C"/>
    <w:rsid w:val="48D35AB6"/>
    <w:rsid w:val="48D3C7E8"/>
    <w:rsid w:val="48D675E5"/>
    <w:rsid w:val="48D6E7C4"/>
    <w:rsid w:val="48D91EB5"/>
    <w:rsid w:val="48DD723E"/>
    <w:rsid w:val="48DE6365"/>
    <w:rsid w:val="48DECBC4"/>
    <w:rsid w:val="48DFBED8"/>
    <w:rsid w:val="48DFE385"/>
    <w:rsid w:val="48E1E6A9"/>
    <w:rsid w:val="48E55696"/>
    <w:rsid w:val="48E5ADBF"/>
    <w:rsid w:val="48E61A40"/>
    <w:rsid w:val="48E63DCC"/>
    <w:rsid w:val="48E71DF8"/>
    <w:rsid w:val="48E73319"/>
    <w:rsid w:val="48E7B389"/>
    <w:rsid w:val="48E814A3"/>
    <w:rsid w:val="48E8C9ED"/>
    <w:rsid w:val="48E96195"/>
    <w:rsid w:val="48EA3F0C"/>
    <w:rsid w:val="48EABC91"/>
    <w:rsid w:val="48EAC965"/>
    <w:rsid w:val="48EAD79E"/>
    <w:rsid w:val="48EB614C"/>
    <w:rsid w:val="48EDED06"/>
    <w:rsid w:val="48EE5C9E"/>
    <w:rsid w:val="48F02A1B"/>
    <w:rsid w:val="48F03480"/>
    <w:rsid w:val="48F0658E"/>
    <w:rsid w:val="48F0BE7A"/>
    <w:rsid w:val="48F18F34"/>
    <w:rsid w:val="48F27EDA"/>
    <w:rsid w:val="48F52B37"/>
    <w:rsid w:val="48F55098"/>
    <w:rsid w:val="48F5B8E7"/>
    <w:rsid w:val="48F5C2F2"/>
    <w:rsid w:val="48F805C9"/>
    <w:rsid w:val="48F89BCA"/>
    <w:rsid w:val="48F9F337"/>
    <w:rsid w:val="48FA9519"/>
    <w:rsid w:val="48FB40FD"/>
    <w:rsid w:val="48FC4D52"/>
    <w:rsid w:val="48FC7EE3"/>
    <w:rsid w:val="48FE73F9"/>
    <w:rsid w:val="48FEF1FD"/>
    <w:rsid w:val="48FF765A"/>
    <w:rsid w:val="48FF93D2"/>
    <w:rsid w:val="49020335"/>
    <w:rsid w:val="490259EB"/>
    <w:rsid w:val="49030BF0"/>
    <w:rsid w:val="49036C5A"/>
    <w:rsid w:val="49040EEC"/>
    <w:rsid w:val="49051D3E"/>
    <w:rsid w:val="49057710"/>
    <w:rsid w:val="49065A9D"/>
    <w:rsid w:val="49068DAB"/>
    <w:rsid w:val="490774AF"/>
    <w:rsid w:val="49095345"/>
    <w:rsid w:val="490B5B24"/>
    <w:rsid w:val="490B63B9"/>
    <w:rsid w:val="490DCB77"/>
    <w:rsid w:val="490E53D3"/>
    <w:rsid w:val="490F1DBF"/>
    <w:rsid w:val="49101209"/>
    <w:rsid w:val="4910FC94"/>
    <w:rsid w:val="49112025"/>
    <w:rsid w:val="49115708"/>
    <w:rsid w:val="4912792B"/>
    <w:rsid w:val="4912DC8F"/>
    <w:rsid w:val="4913BDF3"/>
    <w:rsid w:val="49144D5A"/>
    <w:rsid w:val="49168352"/>
    <w:rsid w:val="4917A4BC"/>
    <w:rsid w:val="4919B5FB"/>
    <w:rsid w:val="491ACCE0"/>
    <w:rsid w:val="491B65A8"/>
    <w:rsid w:val="491C2A86"/>
    <w:rsid w:val="491C5ECA"/>
    <w:rsid w:val="491D2C6F"/>
    <w:rsid w:val="492032DB"/>
    <w:rsid w:val="49204118"/>
    <w:rsid w:val="49206A05"/>
    <w:rsid w:val="4920A721"/>
    <w:rsid w:val="4921EFBF"/>
    <w:rsid w:val="49236555"/>
    <w:rsid w:val="4925EB3C"/>
    <w:rsid w:val="49271540"/>
    <w:rsid w:val="49283086"/>
    <w:rsid w:val="492944E5"/>
    <w:rsid w:val="492C51C0"/>
    <w:rsid w:val="492ECBF7"/>
    <w:rsid w:val="492FD994"/>
    <w:rsid w:val="493049D3"/>
    <w:rsid w:val="4930958B"/>
    <w:rsid w:val="4932A9FF"/>
    <w:rsid w:val="49361908"/>
    <w:rsid w:val="4936223D"/>
    <w:rsid w:val="493826DC"/>
    <w:rsid w:val="49387D8F"/>
    <w:rsid w:val="4938E84B"/>
    <w:rsid w:val="4939AF44"/>
    <w:rsid w:val="493AB5D9"/>
    <w:rsid w:val="493CA9D6"/>
    <w:rsid w:val="493FAD7F"/>
    <w:rsid w:val="49400E4D"/>
    <w:rsid w:val="49408EED"/>
    <w:rsid w:val="49425D1E"/>
    <w:rsid w:val="49445EE3"/>
    <w:rsid w:val="4945A8F0"/>
    <w:rsid w:val="4945E5C6"/>
    <w:rsid w:val="4946BDBC"/>
    <w:rsid w:val="49470475"/>
    <w:rsid w:val="494EB22B"/>
    <w:rsid w:val="494FAB96"/>
    <w:rsid w:val="4950815D"/>
    <w:rsid w:val="4950AA18"/>
    <w:rsid w:val="4951C301"/>
    <w:rsid w:val="4953A279"/>
    <w:rsid w:val="4954B324"/>
    <w:rsid w:val="4955C07E"/>
    <w:rsid w:val="4957111F"/>
    <w:rsid w:val="4957FEBD"/>
    <w:rsid w:val="4958D51B"/>
    <w:rsid w:val="4959D85B"/>
    <w:rsid w:val="495CE4F0"/>
    <w:rsid w:val="495DAE34"/>
    <w:rsid w:val="495DD774"/>
    <w:rsid w:val="495E958F"/>
    <w:rsid w:val="495F647A"/>
    <w:rsid w:val="495FD06E"/>
    <w:rsid w:val="496066D5"/>
    <w:rsid w:val="4960D25E"/>
    <w:rsid w:val="4960D3A7"/>
    <w:rsid w:val="4961B978"/>
    <w:rsid w:val="496213B2"/>
    <w:rsid w:val="49631382"/>
    <w:rsid w:val="49640882"/>
    <w:rsid w:val="49649067"/>
    <w:rsid w:val="49675766"/>
    <w:rsid w:val="49680B6A"/>
    <w:rsid w:val="496C4CE1"/>
    <w:rsid w:val="496CB920"/>
    <w:rsid w:val="496D311E"/>
    <w:rsid w:val="496E2BCC"/>
    <w:rsid w:val="496E87C0"/>
    <w:rsid w:val="496FB855"/>
    <w:rsid w:val="496FCB97"/>
    <w:rsid w:val="496FD70B"/>
    <w:rsid w:val="497062E6"/>
    <w:rsid w:val="497266DD"/>
    <w:rsid w:val="49731612"/>
    <w:rsid w:val="49731CCA"/>
    <w:rsid w:val="4974409A"/>
    <w:rsid w:val="4974C9B6"/>
    <w:rsid w:val="49769F0F"/>
    <w:rsid w:val="49787349"/>
    <w:rsid w:val="497ECB7A"/>
    <w:rsid w:val="4981E345"/>
    <w:rsid w:val="49834D38"/>
    <w:rsid w:val="4984283A"/>
    <w:rsid w:val="4984A41A"/>
    <w:rsid w:val="49860036"/>
    <w:rsid w:val="49869C27"/>
    <w:rsid w:val="4986FE54"/>
    <w:rsid w:val="49874AAF"/>
    <w:rsid w:val="498A867D"/>
    <w:rsid w:val="498CAF85"/>
    <w:rsid w:val="498CDE5E"/>
    <w:rsid w:val="498DAFC7"/>
    <w:rsid w:val="498DEC96"/>
    <w:rsid w:val="498F0B08"/>
    <w:rsid w:val="498FB1D7"/>
    <w:rsid w:val="4991E341"/>
    <w:rsid w:val="499221E0"/>
    <w:rsid w:val="4993EE19"/>
    <w:rsid w:val="4995DA90"/>
    <w:rsid w:val="499620D5"/>
    <w:rsid w:val="49963DF9"/>
    <w:rsid w:val="499842A3"/>
    <w:rsid w:val="499890D1"/>
    <w:rsid w:val="49989C31"/>
    <w:rsid w:val="499987CC"/>
    <w:rsid w:val="499C24D5"/>
    <w:rsid w:val="499C9C80"/>
    <w:rsid w:val="499D4145"/>
    <w:rsid w:val="499D6337"/>
    <w:rsid w:val="499DC36F"/>
    <w:rsid w:val="499F1A6F"/>
    <w:rsid w:val="499F756F"/>
    <w:rsid w:val="499FDFEA"/>
    <w:rsid w:val="49A23739"/>
    <w:rsid w:val="49A2E070"/>
    <w:rsid w:val="49A34185"/>
    <w:rsid w:val="49A3B5C6"/>
    <w:rsid w:val="49A3E274"/>
    <w:rsid w:val="49A41D62"/>
    <w:rsid w:val="49A43261"/>
    <w:rsid w:val="49A551AE"/>
    <w:rsid w:val="49A7C25C"/>
    <w:rsid w:val="49A8F8A4"/>
    <w:rsid w:val="49AAE9B8"/>
    <w:rsid w:val="49AD22D0"/>
    <w:rsid w:val="49AD5B10"/>
    <w:rsid w:val="49AE7FBD"/>
    <w:rsid w:val="49AEEAB9"/>
    <w:rsid w:val="49B1B81A"/>
    <w:rsid w:val="49B20993"/>
    <w:rsid w:val="49B2AE79"/>
    <w:rsid w:val="49B6E99B"/>
    <w:rsid w:val="49B6F987"/>
    <w:rsid w:val="49B90E7E"/>
    <w:rsid w:val="49B9B9E4"/>
    <w:rsid w:val="49BA488B"/>
    <w:rsid w:val="49BB3AFA"/>
    <w:rsid w:val="49BB8982"/>
    <w:rsid w:val="49BC05F5"/>
    <w:rsid w:val="49BC1DE1"/>
    <w:rsid w:val="49BE2C7C"/>
    <w:rsid w:val="49BEA03A"/>
    <w:rsid w:val="49C29397"/>
    <w:rsid w:val="49C3D43E"/>
    <w:rsid w:val="49C622BC"/>
    <w:rsid w:val="49C67DC8"/>
    <w:rsid w:val="49C6E511"/>
    <w:rsid w:val="49C80A7A"/>
    <w:rsid w:val="49C86AF4"/>
    <w:rsid w:val="49C9BCB9"/>
    <w:rsid w:val="49C9C516"/>
    <w:rsid w:val="49CBD714"/>
    <w:rsid w:val="49CECB8B"/>
    <w:rsid w:val="49CF6B7F"/>
    <w:rsid w:val="49D06D26"/>
    <w:rsid w:val="49D20561"/>
    <w:rsid w:val="49D4EAF8"/>
    <w:rsid w:val="49D55A61"/>
    <w:rsid w:val="49D5B3AA"/>
    <w:rsid w:val="49D5F2E9"/>
    <w:rsid w:val="49D8E358"/>
    <w:rsid w:val="49D95D52"/>
    <w:rsid w:val="49D9C6B8"/>
    <w:rsid w:val="49DA1895"/>
    <w:rsid w:val="49DAF816"/>
    <w:rsid w:val="49DBF97A"/>
    <w:rsid w:val="49DC81E0"/>
    <w:rsid w:val="49DEB32F"/>
    <w:rsid w:val="49DF7950"/>
    <w:rsid w:val="49DFAC72"/>
    <w:rsid w:val="49E08B0F"/>
    <w:rsid w:val="49E1D557"/>
    <w:rsid w:val="49E3C4AF"/>
    <w:rsid w:val="49E5B580"/>
    <w:rsid w:val="49E82A12"/>
    <w:rsid w:val="49E97CD3"/>
    <w:rsid w:val="49E9A65F"/>
    <w:rsid w:val="49ED6ECE"/>
    <w:rsid w:val="49EDE3BD"/>
    <w:rsid w:val="49EEA24D"/>
    <w:rsid w:val="49EEFA53"/>
    <w:rsid w:val="49EF66C1"/>
    <w:rsid w:val="49EF7359"/>
    <w:rsid w:val="49F1CA8C"/>
    <w:rsid w:val="49F213A3"/>
    <w:rsid w:val="49F48BFC"/>
    <w:rsid w:val="49F499D8"/>
    <w:rsid w:val="49F4B95D"/>
    <w:rsid w:val="49F4E962"/>
    <w:rsid w:val="49F700B9"/>
    <w:rsid w:val="49F78333"/>
    <w:rsid w:val="49FB8B80"/>
    <w:rsid w:val="49FC89F6"/>
    <w:rsid w:val="49FC9A02"/>
    <w:rsid w:val="49FC9F9A"/>
    <w:rsid w:val="49FCCB78"/>
    <w:rsid w:val="49FF4BD7"/>
    <w:rsid w:val="49FF535E"/>
    <w:rsid w:val="4A00065E"/>
    <w:rsid w:val="4A01F2FD"/>
    <w:rsid w:val="4A020AE7"/>
    <w:rsid w:val="4A021CF5"/>
    <w:rsid w:val="4A034647"/>
    <w:rsid w:val="4A03D548"/>
    <w:rsid w:val="4A052AEE"/>
    <w:rsid w:val="4A05CF3C"/>
    <w:rsid w:val="4A062290"/>
    <w:rsid w:val="4A071B31"/>
    <w:rsid w:val="4A0827E4"/>
    <w:rsid w:val="4A0A810C"/>
    <w:rsid w:val="4A0B0C2D"/>
    <w:rsid w:val="4A0C271F"/>
    <w:rsid w:val="4A0C8A44"/>
    <w:rsid w:val="4A0E30A6"/>
    <w:rsid w:val="4A0E3358"/>
    <w:rsid w:val="4A0E9D71"/>
    <w:rsid w:val="4A0EDCFC"/>
    <w:rsid w:val="4A0FDA92"/>
    <w:rsid w:val="4A10793C"/>
    <w:rsid w:val="4A123AF8"/>
    <w:rsid w:val="4A128CFC"/>
    <w:rsid w:val="4A1331D8"/>
    <w:rsid w:val="4A161175"/>
    <w:rsid w:val="4A16D9E9"/>
    <w:rsid w:val="4A16EC1A"/>
    <w:rsid w:val="4A1829E7"/>
    <w:rsid w:val="4A190AFF"/>
    <w:rsid w:val="4A1960D5"/>
    <w:rsid w:val="4A19CA84"/>
    <w:rsid w:val="4A1C0016"/>
    <w:rsid w:val="4A1E17F2"/>
    <w:rsid w:val="4A2015AC"/>
    <w:rsid w:val="4A203FF1"/>
    <w:rsid w:val="4A2069BB"/>
    <w:rsid w:val="4A20AA9E"/>
    <w:rsid w:val="4A214FF9"/>
    <w:rsid w:val="4A25FAE3"/>
    <w:rsid w:val="4A26FC58"/>
    <w:rsid w:val="4A280F85"/>
    <w:rsid w:val="4A284BCB"/>
    <w:rsid w:val="4A2A981E"/>
    <w:rsid w:val="4A2AC6AC"/>
    <w:rsid w:val="4A2BCB54"/>
    <w:rsid w:val="4A2CEE84"/>
    <w:rsid w:val="4A2D8B64"/>
    <w:rsid w:val="4A2E0450"/>
    <w:rsid w:val="4A2E5845"/>
    <w:rsid w:val="4A306D0C"/>
    <w:rsid w:val="4A328802"/>
    <w:rsid w:val="4A32CC73"/>
    <w:rsid w:val="4A346F56"/>
    <w:rsid w:val="4A35B372"/>
    <w:rsid w:val="4A35FC54"/>
    <w:rsid w:val="4A3621D1"/>
    <w:rsid w:val="4A367B72"/>
    <w:rsid w:val="4A37E764"/>
    <w:rsid w:val="4A3878CA"/>
    <w:rsid w:val="4A39063B"/>
    <w:rsid w:val="4A3A6BA7"/>
    <w:rsid w:val="4A3AC7DD"/>
    <w:rsid w:val="4A3BEE8C"/>
    <w:rsid w:val="4A3BFFFD"/>
    <w:rsid w:val="4A3DCDE8"/>
    <w:rsid w:val="4A3F9D3E"/>
    <w:rsid w:val="4A3FDE51"/>
    <w:rsid w:val="4A42761A"/>
    <w:rsid w:val="4A42B895"/>
    <w:rsid w:val="4A42E42B"/>
    <w:rsid w:val="4A47515B"/>
    <w:rsid w:val="4A498724"/>
    <w:rsid w:val="4A4A964A"/>
    <w:rsid w:val="4A4AAAB0"/>
    <w:rsid w:val="4A4B2B4D"/>
    <w:rsid w:val="4A4B5CB0"/>
    <w:rsid w:val="4A4EB41C"/>
    <w:rsid w:val="4A4EEF26"/>
    <w:rsid w:val="4A502B10"/>
    <w:rsid w:val="4A503414"/>
    <w:rsid w:val="4A50D1C7"/>
    <w:rsid w:val="4A536599"/>
    <w:rsid w:val="4A53D31B"/>
    <w:rsid w:val="4A552B50"/>
    <w:rsid w:val="4A556952"/>
    <w:rsid w:val="4A556BCF"/>
    <w:rsid w:val="4A56C275"/>
    <w:rsid w:val="4A57D790"/>
    <w:rsid w:val="4A58E870"/>
    <w:rsid w:val="4A590689"/>
    <w:rsid w:val="4A5943C7"/>
    <w:rsid w:val="4A59E5E4"/>
    <w:rsid w:val="4A5A2D89"/>
    <w:rsid w:val="4A5AE4DE"/>
    <w:rsid w:val="4A5B22A9"/>
    <w:rsid w:val="4A5C2662"/>
    <w:rsid w:val="4A5E35ED"/>
    <w:rsid w:val="4A5E6AD8"/>
    <w:rsid w:val="4A5EB4A7"/>
    <w:rsid w:val="4A5EF09F"/>
    <w:rsid w:val="4A5EF48F"/>
    <w:rsid w:val="4A5F604B"/>
    <w:rsid w:val="4A61A1C0"/>
    <w:rsid w:val="4A63EB87"/>
    <w:rsid w:val="4A641166"/>
    <w:rsid w:val="4A64F44B"/>
    <w:rsid w:val="4A66A146"/>
    <w:rsid w:val="4A68C604"/>
    <w:rsid w:val="4A6A139B"/>
    <w:rsid w:val="4A6A672A"/>
    <w:rsid w:val="4A6A82C6"/>
    <w:rsid w:val="4A6AF986"/>
    <w:rsid w:val="4A6C7E15"/>
    <w:rsid w:val="4A6DF91F"/>
    <w:rsid w:val="4A6E062A"/>
    <w:rsid w:val="4A6F24C4"/>
    <w:rsid w:val="4A6F83D3"/>
    <w:rsid w:val="4A713E36"/>
    <w:rsid w:val="4A71963A"/>
    <w:rsid w:val="4A739843"/>
    <w:rsid w:val="4A755DDC"/>
    <w:rsid w:val="4A7666A8"/>
    <w:rsid w:val="4A76D9A6"/>
    <w:rsid w:val="4A7824ED"/>
    <w:rsid w:val="4A783AA0"/>
    <w:rsid w:val="4A78E5B2"/>
    <w:rsid w:val="4A78ED4F"/>
    <w:rsid w:val="4A78F183"/>
    <w:rsid w:val="4A7BD255"/>
    <w:rsid w:val="4A7D0A2A"/>
    <w:rsid w:val="4A7F7349"/>
    <w:rsid w:val="4A7FC333"/>
    <w:rsid w:val="4A80F2B3"/>
    <w:rsid w:val="4A824776"/>
    <w:rsid w:val="4A83CBF9"/>
    <w:rsid w:val="4A83E0FB"/>
    <w:rsid w:val="4A83FDEF"/>
    <w:rsid w:val="4A84A28B"/>
    <w:rsid w:val="4A856EB3"/>
    <w:rsid w:val="4A865851"/>
    <w:rsid w:val="4A86CDDB"/>
    <w:rsid w:val="4A870443"/>
    <w:rsid w:val="4A87CCFB"/>
    <w:rsid w:val="4A88200D"/>
    <w:rsid w:val="4A88F40D"/>
    <w:rsid w:val="4A89F87E"/>
    <w:rsid w:val="4A8AB5B8"/>
    <w:rsid w:val="4A8B482C"/>
    <w:rsid w:val="4A8DF535"/>
    <w:rsid w:val="4A8F7DA9"/>
    <w:rsid w:val="4A8F7F88"/>
    <w:rsid w:val="4A902669"/>
    <w:rsid w:val="4A902B45"/>
    <w:rsid w:val="4A9036A8"/>
    <w:rsid w:val="4A9059E7"/>
    <w:rsid w:val="4A90C3D2"/>
    <w:rsid w:val="4A90F569"/>
    <w:rsid w:val="4A92B06E"/>
    <w:rsid w:val="4A92F040"/>
    <w:rsid w:val="4A93851B"/>
    <w:rsid w:val="4A957FF7"/>
    <w:rsid w:val="4A9A1DE5"/>
    <w:rsid w:val="4A9D80A1"/>
    <w:rsid w:val="4A9DB824"/>
    <w:rsid w:val="4A9E0819"/>
    <w:rsid w:val="4AA07410"/>
    <w:rsid w:val="4AA0E2D1"/>
    <w:rsid w:val="4AA0EACA"/>
    <w:rsid w:val="4AA16510"/>
    <w:rsid w:val="4AA1C7FF"/>
    <w:rsid w:val="4AA32C55"/>
    <w:rsid w:val="4AA3645C"/>
    <w:rsid w:val="4AA4CFED"/>
    <w:rsid w:val="4AA61242"/>
    <w:rsid w:val="4AA68032"/>
    <w:rsid w:val="4AA6EC91"/>
    <w:rsid w:val="4AA7A9CC"/>
    <w:rsid w:val="4AA7ED88"/>
    <w:rsid w:val="4AA8BC86"/>
    <w:rsid w:val="4AA930F8"/>
    <w:rsid w:val="4AA93F35"/>
    <w:rsid w:val="4AA94D32"/>
    <w:rsid w:val="4AAD4A5A"/>
    <w:rsid w:val="4AAD689D"/>
    <w:rsid w:val="4AADE13E"/>
    <w:rsid w:val="4AAE2929"/>
    <w:rsid w:val="4AB06134"/>
    <w:rsid w:val="4AB37118"/>
    <w:rsid w:val="4AB3E74D"/>
    <w:rsid w:val="4AB4C752"/>
    <w:rsid w:val="4AB6D07D"/>
    <w:rsid w:val="4AB6D60D"/>
    <w:rsid w:val="4AB7A664"/>
    <w:rsid w:val="4ABA4D21"/>
    <w:rsid w:val="4ABD1678"/>
    <w:rsid w:val="4AC165A6"/>
    <w:rsid w:val="4AC1A80F"/>
    <w:rsid w:val="4AC1B9A9"/>
    <w:rsid w:val="4AC2E8CA"/>
    <w:rsid w:val="4AC3ACB4"/>
    <w:rsid w:val="4AC5CF93"/>
    <w:rsid w:val="4AC6302C"/>
    <w:rsid w:val="4AC7A953"/>
    <w:rsid w:val="4AC7DC91"/>
    <w:rsid w:val="4AC8A364"/>
    <w:rsid w:val="4AC92D47"/>
    <w:rsid w:val="4ACAF11A"/>
    <w:rsid w:val="4ACBBB88"/>
    <w:rsid w:val="4ACBD6B5"/>
    <w:rsid w:val="4ACC62AA"/>
    <w:rsid w:val="4ACD1FD1"/>
    <w:rsid w:val="4ACD6799"/>
    <w:rsid w:val="4ACE6DCD"/>
    <w:rsid w:val="4ACE9FFC"/>
    <w:rsid w:val="4AD1152F"/>
    <w:rsid w:val="4AD3645D"/>
    <w:rsid w:val="4AD36F33"/>
    <w:rsid w:val="4AD3C642"/>
    <w:rsid w:val="4AD504F8"/>
    <w:rsid w:val="4AD64A23"/>
    <w:rsid w:val="4AD6C3A5"/>
    <w:rsid w:val="4ADC25A9"/>
    <w:rsid w:val="4ADD08B7"/>
    <w:rsid w:val="4ADDBF9A"/>
    <w:rsid w:val="4ADDC539"/>
    <w:rsid w:val="4ADE1F6F"/>
    <w:rsid w:val="4ADE8C7F"/>
    <w:rsid w:val="4ADFA3CC"/>
    <w:rsid w:val="4ADFD7F8"/>
    <w:rsid w:val="4AE38AD4"/>
    <w:rsid w:val="4AE48FC3"/>
    <w:rsid w:val="4AE5C00A"/>
    <w:rsid w:val="4AE5D156"/>
    <w:rsid w:val="4AE5D614"/>
    <w:rsid w:val="4AE62C82"/>
    <w:rsid w:val="4AE66CFB"/>
    <w:rsid w:val="4AE73EA0"/>
    <w:rsid w:val="4AE747A3"/>
    <w:rsid w:val="4AE863B0"/>
    <w:rsid w:val="4AE938AF"/>
    <w:rsid w:val="4AEA79C0"/>
    <w:rsid w:val="4AED5F8E"/>
    <w:rsid w:val="4AEEAAF7"/>
    <w:rsid w:val="4AEEBA42"/>
    <w:rsid w:val="4AEED857"/>
    <w:rsid w:val="4AF078AA"/>
    <w:rsid w:val="4AF0C81F"/>
    <w:rsid w:val="4AF0CE57"/>
    <w:rsid w:val="4AF1A609"/>
    <w:rsid w:val="4AF67A18"/>
    <w:rsid w:val="4AF73A02"/>
    <w:rsid w:val="4AF7DA1B"/>
    <w:rsid w:val="4AF8DDEA"/>
    <w:rsid w:val="4AFA0B79"/>
    <w:rsid w:val="4AFA479C"/>
    <w:rsid w:val="4AFD410E"/>
    <w:rsid w:val="4AFDAA89"/>
    <w:rsid w:val="4AFE45E4"/>
    <w:rsid w:val="4AFE6655"/>
    <w:rsid w:val="4AFE68B8"/>
    <w:rsid w:val="4AFF274E"/>
    <w:rsid w:val="4AFF75D3"/>
    <w:rsid w:val="4B01073E"/>
    <w:rsid w:val="4B01E853"/>
    <w:rsid w:val="4B02B74E"/>
    <w:rsid w:val="4B039459"/>
    <w:rsid w:val="4B03A9D0"/>
    <w:rsid w:val="4B05A63D"/>
    <w:rsid w:val="4B05D39D"/>
    <w:rsid w:val="4B07883E"/>
    <w:rsid w:val="4B07A9D1"/>
    <w:rsid w:val="4B07CB7E"/>
    <w:rsid w:val="4B0938B9"/>
    <w:rsid w:val="4B0A7105"/>
    <w:rsid w:val="4B0B65FC"/>
    <w:rsid w:val="4B0B6F1B"/>
    <w:rsid w:val="4B0B82FF"/>
    <w:rsid w:val="4B0C18EC"/>
    <w:rsid w:val="4B0C1F63"/>
    <w:rsid w:val="4B0D32BD"/>
    <w:rsid w:val="4B0E0562"/>
    <w:rsid w:val="4B102319"/>
    <w:rsid w:val="4B10408C"/>
    <w:rsid w:val="4B107785"/>
    <w:rsid w:val="4B11F8CC"/>
    <w:rsid w:val="4B12569F"/>
    <w:rsid w:val="4B12671D"/>
    <w:rsid w:val="4B15D451"/>
    <w:rsid w:val="4B168DD7"/>
    <w:rsid w:val="4B17E95A"/>
    <w:rsid w:val="4B18A35F"/>
    <w:rsid w:val="4B1B7247"/>
    <w:rsid w:val="4B1B8043"/>
    <w:rsid w:val="4B1BE29C"/>
    <w:rsid w:val="4B1C9D3E"/>
    <w:rsid w:val="4B1D7819"/>
    <w:rsid w:val="4B1E0737"/>
    <w:rsid w:val="4B1F83EB"/>
    <w:rsid w:val="4B1F851F"/>
    <w:rsid w:val="4B1FDFE7"/>
    <w:rsid w:val="4B2373A5"/>
    <w:rsid w:val="4B244A6A"/>
    <w:rsid w:val="4B253D5A"/>
    <w:rsid w:val="4B25F99E"/>
    <w:rsid w:val="4B2642EF"/>
    <w:rsid w:val="4B26A86E"/>
    <w:rsid w:val="4B27800A"/>
    <w:rsid w:val="4B28DE61"/>
    <w:rsid w:val="4B28F299"/>
    <w:rsid w:val="4B294D6B"/>
    <w:rsid w:val="4B2A22BD"/>
    <w:rsid w:val="4B2C5406"/>
    <w:rsid w:val="4B2F2917"/>
    <w:rsid w:val="4B2F34B5"/>
    <w:rsid w:val="4B308D6A"/>
    <w:rsid w:val="4B31EF26"/>
    <w:rsid w:val="4B32E66A"/>
    <w:rsid w:val="4B348B4C"/>
    <w:rsid w:val="4B349D91"/>
    <w:rsid w:val="4B34F60D"/>
    <w:rsid w:val="4B367438"/>
    <w:rsid w:val="4B39E622"/>
    <w:rsid w:val="4B39FF4C"/>
    <w:rsid w:val="4B3AAAFD"/>
    <w:rsid w:val="4B3C70FA"/>
    <w:rsid w:val="4B3DA6DA"/>
    <w:rsid w:val="4B3DE0D5"/>
    <w:rsid w:val="4B3F6F86"/>
    <w:rsid w:val="4B414512"/>
    <w:rsid w:val="4B414CB8"/>
    <w:rsid w:val="4B4159E7"/>
    <w:rsid w:val="4B43DAC5"/>
    <w:rsid w:val="4B4588D8"/>
    <w:rsid w:val="4B469715"/>
    <w:rsid w:val="4B477956"/>
    <w:rsid w:val="4B479AAE"/>
    <w:rsid w:val="4B4879FD"/>
    <w:rsid w:val="4B499C88"/>
    <w:rsid w:val="4B4A1901"/>
    <w:rsid w:val="4B4A37B8"/>
    <w:rsid w:val="4B4AB53B"/>
    <w:rsid w:val="4B4BD736"/>
    <w:rsid w:val="4B4EB60F"/>
    <w:rsid w:val="4B4ECCCB"/>
    <w:rsid w:val="4B4F9775"/>
    <w:rsid w:val="4B504273"/>
    <w:rsid w:val="4B50ADD6"/>
    <w:rsid w:val="4B512837"/>
    <w:rsid w:val="4B52EAF3"/>
    <w:rsid w:val="4B531BE3"/>
    <w:rsid w:val="4B573AB3"/>
    <w:rsid w:val="4B5752EC"/>
    <w:rsid w:val="4B57842F"/>
    <w:rsid w:val="4B579C56"/>
    <w:rsid w:val="4B58302E"/>
    <w:rsid w:val="4B5A6D0D"/>
    <w:rsid w:val="4B5ABA30"/>
    <w:rsid w:val="4B5E769D"/>
    <w:rsid w:val="4B5FBEC5"/>
    <w:rsid w:val="4B61E171"/>
    <w:rsid w:val="4B64BD54"/>
    <w:rsid w:val="4B6500DB"/>
    <w:rsid w:val="4B652DFC"/>
    <w:rsid w:val="4B65D0CB"/>
    <w:rsid w:val="4B65DF8B"/>
    <w:rsid w:val="4B672EDA"/>
    <w:rsid w:val="4B6A31E5"/>
    <w:rsid w:val="4B6C2C2B"/>
    <w:rsid w:val="4B6D7A9E"/>
    <w:rsid w:val="4B6EA170"/>
    <w:rsid w:val="4B705BEB"/>
    <w:rsid w:val="4B711E7E"/>
    <w:rsid w:val="4B7179DD"/>
    <w:rsid w:val="4B72A558"/>
    <w:rsid w:val="4B74075A"/>
    <w:rsid w:val="4B742B44"/>
    <w:rsid w:val="4B754D11"/>
    <w:rsid w:val="4B76B478"/>
    <w:rsid w:val="4B7B4858"/>
    <w:rsid w:val="4B7B7FDD"/>
    <w:rsid w:val="4B7C7489"/>
    <w:rsid w:val="4B7CC975"/>
    <w:rsid w:val="4B7DD5DA"/>
    <w:rsid w:val="4B7E1364"/>
    <w:rsid w:val="4B7EEDEB"/>
    <w:rsid w:val="4B800586"/>
    <w:rsid w:val="4B82D3C1"/>
    <w:rsid w:val="4B83996E"/>
    <w:rsid w:val="4B83EA99"/>
    <w:rsid w:val="4B84D0C8"/>
    <w:rsid w:val="4B87729F"/>
    <w:rsid w:val="4B8907E2"/>
    <w:rsid w:val="4B8B8E1F"/>
    <w:rsid w:val="4B8B92D5"/>
    <w:rsid w:val="4B8C367D"/>
    <w:rsid w:val="4B8CCB69"/>
    <w:rsid w:val="4B90E85D"/>
    <w:rsid w:val="4B9176BE"/>
    <w:rsid w:val="4B921D2C"/>
    <w:rsid w:val="4B9353ED"/>
    <w:rsid w:val="4B9747C7"/>
    <w:rsid w:val="4B9A85F1"/>
    <w:rsid w:val="4B9A98CD"/>
    <w:rsid w:val="4B9E2C68"/>
    <w:rsid w:val="4BA0798E"/>
    <w:rsid w:val="4BA2FF09"/>
    <w:rsid w:val="4BA436FF"/>
    <w:rsid w:val="4BA45F9D"/>
    <w:rsid w:val="4BA4E345"/>
    <w:rsid w:val="4BA59BDA"/>
    <w:rsid w:val="4BA79157"/>
    <w:rsid w:val="4BA9E8A1"/>
    <w:rsid w:val="4BAB4792"/>
    <w:rsid w:val="4BABE840"/>
    <w:rsid w:val="4BADD244"/>
    <w:rsid w:val="4BB06944"/>
    <w:rsid w:val="4BB24880"/>
    <w:rsid w:val="4BB3C60C"/>
    <w:rsid w:val="4BB56DE1"/>
    <w:rsid w:val="4BB639DF"/>
    <w:rsid w:val="4BB67F9C"/>
    <w:rsid w:val="4BB6DB9D"/>
    <w:rsid w:val="4BB7554C"/>
    <w:rsid w:val="4BB93BFA"/>
    <w:rsid w:val="4BBB43BD"/>
    <w:rsid w:val="4BBDCA95"/>
    <w:rsid w:val="4BBE605D"/>
    <w:rsid w:val="4BBEAFDB"/>
    <w:rsid w:val="4BBECB7A"/>
    <w:rsid w:val="4BC04FBF"/>
    <w:rsid w:val="4BC097DB"/>
    <w:rsid w:val="4BC0CB01"/>
    <w:rsid w:val="4BC261B3"/>
    <w:rsid w:val="4BC2ABD5"/>
    <w:rsid w:val="4BC2C8E6"/>
    <w:rsid w:val="4BC5490F"/>
    <w:rsid w:val="4BC67A04"/>
    <w:rsid w:val="4BC85E12"/>
    <w:rsid w:val="4BC8BD99"/>
    <w:rsid w:val="4BC9A451"/>
    <w:rsid w:val="4BCA5689"/>
    <w:rsid w:val="4BCA7D12"/>
    <w:rsid w:val="4BCA9E52"/>
    <w:rsid w:val="4BCC6877"/>
    <w:rsid w:val="4BCD7E0B"/>
    <w:rsid w:val="4BCD9C3C"/>
    <w:rsid w:val="4BCE8509"/>
    <w:rsid w:val="4BCE8C9F"/>
    <w:rsid w:val="4BCEC026"/>
    <w:rsid w:val="4BCF2A07"/>
    <w:rsid w:val="4BCF2ED3"/>
    <w:rsid w:val="4BCF69CA"/>
    <w:rsid w:val="4BCF74E0"/>
    <w:rsid w:val="4BCFAFB2"/>
    <w:rsid w:val="4BCFE5C5"/>
    <w:rsid w:val="4BD01184"/>
    <w:rsid w:val="4BD11CD4"/>
    <w:rsid w:val="4BD30FC4"/>
    <w:rsid w:val="4BD385F8"/>
    <w:rsid w:val="4BD46CB2"/>
    <w:rsid w:val="4BD51B66"/>
    <w:rsid w:val="4BD585D1"/>
    <w:rsid w:val="4BD67027"/>
    <w:rsid w:val="4BD7FDCF"/>
    <w:rsid w:val="4BD919F0"/>
    <w:rsid w:val="4BD9E21D"/>
    <w:rsid w:val="4BD9F639"/>
    <w:rsid w:val="4BDAC0EB"/>
    <w:rsid w:val="4BDE818C"/>
    <w:rsid w:val="4BDF492E"/>
    <w:rsid w:val="4BE01608"/>
    <w:rsid w:val="4BE2476D"/>
    <w:rsid w:val="4BE3B0CF"/>
    <w:rsid w:val="4BE4C2AD"/>
    <w:rsid w:val="4BE5BAC2"/>
    <w:rsid w:val="4BE7CD4B"/>
    <w:rsid w:val="4BE92246"/>
    <w:rsid w:val="4BEB5886"/>
    <w:rsid w:val="4BEBD55C"/>
    <w:rsid w:val="4BECE191"/>
    <w:rsid w:val="4BED895B"/>
    <w:rsid w:val="4BEE1789"/>
    <w:rsid w:val="4BEEBECA"/>
    <w:rsid w:val="4BEFEAFB"/>
    <w:rsid w:val="4BF0EB17"/>
    <w:rsid w:val="4BF30091"/>
    <w:rsid w:val="4BF53B24"/>
    <w:rsid w:val="4BF640A0"/>
    <w:rsid w:val="4BF677B0"/>
    <w:rsid w:val="4BF69CE0"/>
    <w:rsid w:val="4BF77F7B"/>
    <w:rsid w:val="4BF96DCB"/>
    <w:rsid w:val="4BF97733"/>
    <w:rsid w:val="4BFBDEA2"/>
    <w:rsid w:val="4BFC27CA"/>
    <w:rsid w:val="4BFCF107"/>
    <w:rsid w:val="4BFE4FC0"/>
    <w:rsid w:val="4BFFE81A"/>
    <w:rsid w:val="4C014889"/>
    <w:rsid w:val="4C01FE86"/>
    <w:rsid w:val="4C038CD4"/>
    <w:rsid w:val="4C041F36"/>
    <w:rsid w:val="4C044E26"/>
    <w:rsid w:val="4C068E27"/>
    <w:rsid w:val="4C0A0DE9"/>
    <w:rsid w:val="4C0AC657"/>
    <w:rsid w:val="4C0DCEF3"/>
    <w:rsid w:val="4C104E87"/>
    <w:rsid w:val="4C109C71"/>
    <w:rsid w:val="4C1356DE"/>
    <w:rsid w:val="4C13C6AB"/>
    <w:rsid w:val="4C156E29"/>
    <w:rsid w:val="4C15D7B0"/>
    <w:rsid w:val="4C15F0A4"/>
    <w:rsid w:val="4C164A23"/>
    <w:rsid w:val="4C174D15"/>
    <w:rsid w:val="4C18A37F"/>
    <w:rsid w:val="4C18DBAA"/>
    <w:rsid w:val="4C192DB2"/>
    <w:rsid w:val="4C1B6803"/>
    <w:rsid w:val="4C1C3E0B"/>
    <w:rsid w:val="4C1FDA0C"/>
    <w:rsid w:val="4C21FE82"/>
    <w:rsid w:val="4C223445"/>
    <w:rsid w:val="4C232FD5"/>
    <w:rsid w:val="4C23330A"/>
    <w:rsid w:val="4C233466"/>
    <w:rsid w:val="4C239740"/>
    <w:rsid w:val="4C267FB1"/>
    <w:rsid w:val="4C28690D"/>
    <w:rsid w:val="4C28852E"/>
    <w:rsid w:val="4C288786"/>
    <w:rsid w:val="4C2B1A7F"/>
    <w:rsid w:val="4C2BCAC1"/>
    <w:rsid w:val="4C2C80C4"/>
    <w:rsid w:val="4C2C907C"/>
    <w:rsid w:val="4C2CBB19"/>
    <w:rsid w:val="4C2D3299"/>
    <w:rsid w:val="4C2D8560"/>
    <w:rsid w:val="4C2E190A"/>
    <w:rsid w:val="4C2FB74C"/>
    <w:rsid w:val="4C3173DB"/>
    <w:rsid w:val="4C327ABA"/>
    <w:rsid w:val="4C32B1CF"/>
    <w:rsid w:val="4C349E97"/>
    <w:rsid w:val="4C34D710"/>
    <w:rsid w:val="4C364EBC"/>
    <w:rsid w:val="4C3722FE"/>
    <w:rsid w:val="4C382C4D"/>
    <w:rsid w:val="4C387FF9"/>
    <w:rsid w:val="4C38B834"/>
    <w:rsid w:val="4C3A3B7B"/>
    <w:rsid w:val="4C3C40AB"/>
    <w:rsid w:val="4C3D8085"/>
    <w:rsid w:val="4C3FB913"/>
    <w:rsid w:val="4C410127"/>
    <w:rsid w:val="4C415414"/>
    <w:rsid w:val="4C417151"/>
    <w:rsid w:val="4C41AD7A"/>
    <w:rsid w:val="4C425B9C"/>
    <w:rsid w:val="4C434887"/>
    <w:rsid w:val="4C437B83"/>
    <w:rsid w:val="4C439919"/>
    <w:rsid w:val="4C45A2B1"/>
    <w:rsid w:val="4C46AA72"/>
    <w:rsid w:val="4C47D33A"/>
    <w:rsid w:val="4C482D33"/>
    <w:rsid w:val="4C48A002"/>
    <w:rsid w:val="4C4A85E6"/>
    <w:rsid w:val="4C4AD4D1"/>
    <w:rsid w:val="4C4E340E"/>
    <w:rsid w:val="4C4E8BC3"/>
    <w:rsid w:val="4C4F1DB1"/>
    <w:rsid w:val="4C4F8D00"/>
    <w:rsid w:val="4C4FD68C"/>
    <w:rsid w:val="4C509E9F"/>
    <w:rsid w:val="4C51A145"/>
    <w:rsid w:val="4C544740"/>
    <w:rsid w:val="4C589B8C"/>
    <w:rsid w:val="4C5B671B"/>
    <w:rsid w:val="4C5B9871"/>
    <w:rsid w:val="4C5F8255"/>
    <w:rsid w:val="4C63259E"/>
    <w:rsid w:val="4C645A64"/>
    <w:rsid w:val="4C6486C8"/>
    <w:rsid w:val="4C658C1C"/>
    <w:rsid w:val="4C65D500"/>
    <w:rsid w:val="4C66352E"/>
    <w:rsid w:val="4C678018"/>
    <w:rsid w:val="4C689281"/>
    <w:rsid w:val="4C69CB78"/>
    <w:rsid w:val="4C69E401"/>
    <w:rsid w:val="4C6A90A8"/>
    <w:rsid w:val="4C6C5D63"/>
    <w:rsid w:val="4C6DDFFE"/>
    <w:rsid w:val="4C6EFC71"/>
    <w:rsid w:val="4C7311F3"/>
    <w:rsid w:val="4C74E39F"/>
    <w:rsid w:val="4C74F74E"/>
    <w:rsid w:val="4C75C29B"/>
    <w:rsid w:val="4C765929"/>
    <w:rsid w:val="4C76B7F2"/>
    <w:rsid w:val="4C77CB22"/>
    <w:rsid w:val="4C7905DE"/>
    <w:rsid w:val="4C79DE63"/>
    <w:rsid w:val="4C7A422C"/>
    <w:rsid w:val="4C7B0FB5"/>
    <w:rsid w:val="4C7B61BB"/>
    <w:rsid w:val="4C7CA9DD"/>
    <w:rsid w:val="4C7CB52B"/>
    <w:rsid w:val="4C7D793D"/>
    <w:rsid w:val="4C7E9116"/>
    <w:rsid w:val="4C7EA08D"/>
    <w:rsid w:val="4C7EE072"/>
    <w:rsid w:val="4C829943"/>
    <w:rsid w:val="4C82F0B4"/>
    <w:rsid w:val="4C83F5DC"/>
    <w:rsid w:val="4C847B77"/>
    <w:rsid w:val="4C84FE58"/>
    <w:rsid w:val="4C85514A"/>
    <w:rsid w:val="4C866A1A"/>
    <w:rsid w:val="4C86A395"/>
    <w:rsid w:val="4C86DD5C"/>
    <w:rsid w:val="4C887E42"/>
    <w:rsid w:val="4C88F3D8"/>
    <w:rsid w:val="4C8A5A0E"/>
    <w:rsid w:val="4C8CCF2C"/>
    <w:rsid w:val="4C8D61D5"/>
    <w:rsid w:val="4C8E16F4"/>
    <w:rsid w:val="4C928D34"/>
    <w:rsid w:val="4C928EEC"/>
    <w:rsid w:val="4C935A85"/>
    <w:rsid w:val="4C93862D"/>
    <w:rsid w:val="4C968342"/>
    <w:rsid w:val="4C97B803"/>
    <w:rsid w:val="4C98CA71"/>
    <w:rsid w:val="4C9BB3D2"/>
    <w:rsid w:val="4C9D89EE"/>
    <w:rsid w:val="4C9DB028"/>
    <w:rsid w:val="4C9E7259"/>
    <w:rsid w:val="4C9EBB36"/>
    <w:rsid w:val="4C9EEA4D"/>
    <w:rsid w:val="4C9F7067"/>
    <w:rsid w:val="4CA03650"/>
    <w:rsid w:val="4CA08E2B"/>
    <w:rsid w:val="4CA10AF2"/>
    <w:rsid w:val="4CA1F734"/>
    <w:rsid w:val="4CA40285"/>
    <w:rsid w:val="4CA40E08"/>
    <w:rsid w:val="4CA464F9"/>
    <w:rsid w:val="4CA57470"/>
    <w:rsid w:val="4CA59CF5"/>
    <w:rsid w:val="4CA5E1A2"/>
    <w:rsid w:val="4CA70F27"/>
    <w:rsid w:val="4CA74664"/>
    <w:rsid w:val="4CA7ED52"/>
    <w:rsid w:val="4CA823CB"/>
    <w:rsid w:val="4CA88702"/>
    <w:rsid w:val="4CAA2E0F"/>
    <w:rsid w:val="4CACA1B7"/>
    <w:rsid w:val="4CAE438D"/>
    <w:rsid w:val="4CAEB936"/>
    <w:rsid w:val="4CB03780"/>
    <w:rsid w:val="4CB11786"/>
    <w:rsid w:val="4CB17CBB"/>
    <w:rsid w:val="4CB1BB1C"/>
    <w:rsid w:val="4CB46F82"/>
    <w:rsid w:val="4CB56525"/>
    <w:rsid w:val="4CB7C5D1"/>
    <w:rsid w:val="4CB9D368"/>
    <w:rsid w:val="4CBA0862"/>
    <w:rsid w:val="4CBAF14E"/>
    <w:rsid w:val="4CBB1FE3"/>
    <w:rsid w:val="4CBBB19A"/>
    <w:rsid w:val="4CBBE359"/>
    <w:rsid w:val="4CBC1977"/>
    <w:rsid w:val="4CBC95A4"/>
    <w:rsid w:val="4CBCAEAA"/>
    <w:rsid w:val="4CBF295E"/>
    <w:rsid w:val="4CBF9675"/>
    <w:rsid w:val="4CC09B31"/>
    <w:rsid w:val="4CC1AC03"/>
    <w:rsid w:val="4CC29036"/>
    <w:rsid w:val="4CC2C370"/>
    <w:rsid w:val="4CC49259"/>
    <w:rsid w:val="4CC57078"/>
    <w:rsid w:val="4CC5A9CD"/>
    <w:rsid w:val="4CC60A2F"/>
    <w:rsid w:val="4CC6CF01"/>
    <w:rsid w:val="4CC730A7"/>
    <w:rsid w:val="4CC7FDFC"/>
    <w:rsid w:val="4CC97B2D"/>
    <w:rsid w:val="4CCC5CD7"/>
    <w:rsid w:val="4CCC74C5"/>
    <w:rsid w:val="4CCF335D"/>
    <w:rsid w:val="4CD16692"/>
    <w:rsid w:val="4CD25219"/>
    <w:rsid w:val="4CD27E3E"/>
    <w:rsid w:val="4CD3955C"/>
    <w:rsid w:val="4CD3E18C"/>
    <w:rsid w:val="4CD420A5"/>
    <w:rsid w:val="4CD4FBF0"/>
    <w:rsid w:val="4CD69827"/>
    <w:rsid w:val="4CD89927"/>
    <w:rsid w:val="4CD9C40D"/>
    <w:rsid w:val="4CDA4D8D"/>
    <w:rsid w:val="4CDAB768"/>
    <w:rsid w:val="4CDB5720"/>
    <w:rsid w:val="4CDD4D13"/>
    <w:rsid w:val="4CDF6FEA"/>
    <w:rsid w:val="4CE0382E"/>
    <w:rsid w:val="4CE09CCA"/>
    <w:rsid w:val="4CE10751"/>
    <w:rsid w:val="4CE5B9F1"/>
    <w:rsid w:val="4CE6BE74"/>
    <w:rsid w:val="4CE83E1A"/>
    <w:rsid w:val="4CE84DF6"/>
    <w:rsid w:val="4CE8B2CC"/>
    <w:rsid w:val="4CE93A73"/>
    <w:rsid w:val="4CE95A8B"/>
    <w:rsid w:val="4CEA2730"/>
    <w:rsid w:val="4CEA870E"/>
    <w:rsid w:val="4CED99C7"/>
    <w:rsid w:val="4CEFC7D6"/>
    <w:rsid w:val="4CF07B1E"/>
    <w:rsid w:val="4CF1295C"/>
    <w:rsid w:val="4CF43231"/>
    <w:rsid w:val="4CF4EF9C"/>
    <w:rsid w:val="4CF52B4E"/>
    <w:rsid w:val="4CF69958"/>
    <w:rsid w:val="4CF6C679"/>
    <w:rsid w:val="4CF7F29B"/>
    <w:rsid w:val="4CF842CD"/>
    <w:rsid w:val="4CF864CF"/>
    <w:rsid w:val="4CF877DF"/>
    <w:rsid w:val="4CFC79A7"/>
    <w:rsid w:val="4CFC91FF"/>
    <w:rsid w:val="4CFCABF3"/>
    <w:rsid w:val="4CFCD890"/>
    <w:rsid w:val="4CFDECDC"/>
    <w:rsid w:val="4CFE63EB"/>
    <w:rsid w:val="4CFEC8F4"/>
    <w:rsid w:val="4CFF2ED8"/>
    <w:rsid w:val="4D007DBF"/>
    <w:rsid w:val="4D015729"/>
    <w:rsid w:val="4D02D2FF"/>
    <w:rsid w:val="4D03D64D"/>
    <w:rsid w:val="4D070D84"/>
    <w:rsid w:val="4D071D15"/>
    <w:rsid w:val="4D073F3F"/>
    <w:rsid w:val="4D09D289"/>
    <w:rsid w:val="4D0BEAC6"/>
    <w:rsid w:val="4D0C14F5"/>
    <w:rsid w:val="4D0D9C28"/>
    <w:rsid w:val="4D0E3B5F"/>
    <w:rsid w:val="4D0F23F6"/>
    <w:rsid w:val="4D0FA419"/>
    <w:rsid w:val="4D0FCB82"/>
    <w:rsid w:val="4D127101"/>
    <w:rsid w:val="4D13C6E0"/>
    <w:rsid w:val="4D14B99F"/>
    <w:rsid w:val="4D16A4E3"/>
    <w:rsid w:val="4D183620"/>
    <w:rsid w:val="4D185C91"/>
    <w:rsid w:val="4D190E30"/>
    <w:rsid w:val="4D1930FE"/>
    <w:rsid w:val="4D19FF66"/>
    <w:rsid w:val="4D1D7548"/>
    <w:rsid w:val="4D1D84F6"/>
    <w:rsid w:val="4D1DC153"/>
    <w:rsid w:val="4D1F0E2D"/>
    <w:rsid w:val="4D1F1FCC"/>
    <w:rsid w:val="4D1F8A21"/>
    <w:rsid w:val="4D216BAA"/>
    <w:rsid w:val="4D237B68"/>
    <w:rsid w:val="4D25648D"/>
    <w:rsid w:val="4D257BA0"/>
    <w:rsid w:val="4D2613F9"/>
    <w:rsid w:val="4D28506C"/>
    <w:rsid w:val="4D28B78E"/>
    <w:rsid w:val="4D28BCB4"/>
    <w:rsid w:val="4D2A2E59"/>
    <w:rsid w:val="4D2A36A8"/>
    <w:rsid w:val="4D2C4E57"/>
    <w:rsid w:val="4D2D20D1"/>
    <w:rsid w:val="4D2D4CDC"/>
    <w:rsid w:val="4D2FB2E7"/>
    <w:rsid w:val="4D313B0A"/>
    <w:rsid w:val="4D313DBE"/>
    <w:rsid w:val="4D34335A"/>
    <w:rsid w:val="4D34566C"/>
    <w:rsid w:val="4D3607B8"/>
    <w:rsid w:val="4D36BE51"/>
    <w:rsid w:val="4D370358"/>
    <w:rsid w:val="4D375319"/>
    <w:rsid w:val="4D381109"/>
    <w:rsid w:val="4D38FB98"/>
    <w:rsid w:val="4D393738"/>
    <w:rsid w:val="4D3A8E07"/>
    <w:rsid w:val="4D3B543B"/>
    <w:rsid w:val="4D3D31D7"/>
    <w:rsid w:val="4D3D8204"/>
    <w:rsid w:val="4D408EA9"/>
    <w:rsid w:val="4D40B6C8"/>
    <w:rsid w:val="4D40C93A"/>
    <w:rsid w:val="4D413276"/>
    <w:rsid w:val="4D4454B1"/>
    <w:rsid w:val="4D44EF0E"/>
    <w:rsid w:val="4D44F5EB"/>
    <w:rsid w:val="4D4549B9"/>
    <w:rsid w:val="4D45AA5D"/>
    <w:rsid w:val="4D45CBF9"/>
    <w:rsid w:val="4D470F31"/>
    <w:rsid w:val="4D47ED0C"/>
    <w:rsid w:val="4D48102E"/>
    <w:rsid w:val="4D48CAE6"/>
    <w:rsid w:val="4D4A8D18"/>
    <w:rsid w:val="4D4AC8C0"/>
    <w:rsid w:val="4D4C9337"/>
    <w:rsid w:val="4D4D0370"/>
    <w:rsid w:val="4D4D3E43"/>
    <w:rsid w:val="4D4DB9CA"/>
    <w:rsid w:val="4D4F3628"/>
    <w:rsid w:val="4D4F36FF"/>
    <w:rsid w:val="4D5024A7"/>
    <w:rsid w:val="4D513A07"/>
    <w:rsid w:val="4D52B1CF"/>
    <w:rsid w:val="4D534AAB"/>
    <w:rsid w:val="4D542D04"/>
    <w:rsid w:val="4D54312D"/>
    <w:rsid w:val="4D5556A7"/>
    <w:rsid w:val="4D555E97"/>
    <w:rsid w:val="4D567B77"/>
    <w:rsid w:val="4D57D3CD"/>
    <w:rsid w:val="4D5870DF"/>
    <w:rsid w:val="4D5954B2"/>
    <w:rsid w:val="4D5C2AA5"/>
    <w:rsid w:val="4D5CD77A"/>
    <w:rsid w:val="4D5DBB1B"/>
    <w:rsid w:val="4D5E9C31"/>
    <w:rsid w:val="4D6060DF"/>
    <w:rsid w:val="4D61FFB5"/>
    <w:rsid w:val="4D63AB55"/>
    <w:rsid w:val="4D645317"/>
    <w:rsid w:val="4D65F578"/>
    <w:rsid w:val="4D6735A2"/>
    <w:rsid w:val="4D67550A"/>
    <w:rsid w:val="4D67F6E9"/>
    <w:rsid w:val="4D695350"/>
    <w:rsid w:val="4D6A45D7"/>
    <w:rsid w:val="4D6CA0BD"/>
    <w:rsid w:val="4D6F32FF"/>
    <w:rsid w:val="4D73D1F4"/>
    <w:rsid w:val="4D75806F"/>
    <w:rsid w:val="4D7686DF"/>
    <w:rsid w:val="4D76B328"/>
    <w:rsid w:val="4D782615"/>
    <w:rsid w:val="4D78360C"/>
    <w:rsid w:val="4D793531"/>
    <w:rsid w:val="4D7B05D5"/>
    <w:rsid w:val="4D7BFE45"/>
    <w:rsid w:val="4D7C2B83"/>
    <w:rsid w:val="4D7C6F9C"/>
    <w:rsid w:val="4D7C76B8"/>
    <w:rsid w:val="4D7EB504"/>
    <w:rsid w:val="4D8057D4"/>
    <w:rsid w:val="4D80CA85"/>
    <w:rsid w:val="4D814982"/>
    <w:rsid w:val="4D822BF0"/>
    <w:rsid w:val="4D827C26"/>
    <w:rsid w:val="4D8331A4"/>
    <w:rsid w:val="4D8528F4"/>
    <w:rsid w:val="4D868F2F"/>
    <w:rsid w:val="4D89081E"/>
    <w:rsid w:val="4D8954D2"/>
    <w:rsid w:val="4D8AB916"/>
    <w:rsid w:val="4D8B3283"/>
    <w:rsid w:val="4D8C5604"/>
    <w:rsid w:val="4D8D76ED"/>
    <w:rsid w:val="4D8ED34C"/>
    <w:rsid w:val="4D8EFABE"/>
    <w:rsid w:val="4D8EFD70"/>
    <w:rsid w:val="4D8FB2B7"/>
    <w:rsid w:val="4D912D27"/>
    <w:rsid w:val="4D92D449"/>
    <w:rsid w:val="4D950B16"/>
    <w:rsid w:val="4D957CE7"/>
    <w:rsid w:val="4D957E8A"/>
    <w:rsid w:val="4D95FA79"/>
    <w:rsid w:val="4D960A3A"/>
    <w:rsid w:val="4D967734"/>
    <w:rsid w:val="4D96FD75"/>
    <w:rsid w:val="4D971F64"/>
    <w:rsid w:val="4D97EC0B"/>
    <w:rsid w:val="4D98643A"/>
    <w:rsid w:val="4D986A75"/>
    <w:rsid w:val="4D997518"/>
    <w:rsid w:val="4D99F5CB"/>
    <w:rsid w:val="4D9A3FFB"/>
    <w:rsid w:val="4D9A9272"/>
    <w:rsid w:val="4D9ADD6F"/>
    <w:rsid w:val="4D9B55C8"/>
    <w:rsid w:val="4D9D2AAD"/>
    <w:rsid w:val="4D9DECFE"/>
    <w:rsid w:val="4D9E4862"/>
    <w:rsid w:val="4D9E63E4"/>
    <w:rsid w:val="4DA1C5F3"/>
    <w:rsid w:val="4DA3BF8E"/>
    <w:rsid w:val="4DA49A5E"/>
    <w:rsid w:val="4DA6439D"/>
    <w:rsid w:val="4DA77632"/>
    <w:rsid w:val="4DA8048F"/>
    <w:rsid w:val="4DA85E04"/>
    <w:rsid w:val="4DA95D01"/>
    <w:rsid w:val="4DA9E968"/>
    <w:rsid w:val="4DAAA42E"/>
    <w:rsid w:val="4DAB16F6"/>
    <w:rsid w:val="4DABC87C"/>
    <w:rsid w:val="4DAC2427"/>
    <w:rsid w:val="4DAD3943"/>
    <w:rsid w:val="4DAFAA31"/>
    <w:rsid w:val="4DAFAC07"/>
    <w:rsid w:val="4DB09F22"/>
    <w:rsid w:val="4DB0C592"/>
    <w:rsid w:val="4DB34AD9"/>
    <w:rsid w:val="4DB3E4A8"/>
    <w:rsid w:val="4DB58AC1"/>
    <w:rsid w:val="4DB61799"/>
    <w:rsid w:val="4DB64E95"/>
    <w:rsid w:val="4DB6804E"/>
    <w:rsid w:val="4DB71492"/>
    <w:rsid w:val="4DB98521"/>
    <w:rsid w:val="4DB9D362"/>
    <w:rsid w:val="4DBA6070"/>
    <w:rsid w:val="4DBB174D"/>
    <w:rsid w:val="4DBB9016"/>
    <w:rsid w:val="4DBCB430"/>
    <w:rsid w:val="4DBDDA32"/>
    <w:rsid w:val="4DBDE5FE"/>
    <w:rsid w:val="4DBE7F17"/>
    <w:rsid w:val="4DBF4633"/>
    <w:rsid w:val="4DC00DDD"/>
    <w:rsid w:val="4DC0AF7F"/>
    <w:rsid w:val="4DC1F8AB"/>
    <w:rsid w:val="4DC24818"/>
    <w:rsid w:val="4DC27327"/>
    <w:rsid w:val="4DC2A355"/>
    <w:rsid w:val="4DC3014C"/>
    <w:rsid w:val="4DC3F141"/>
    <w:rsid w:val="4DC3FFFC"/>
    <w:rsid w:val="4DC457E6"/>
    <w:rsid w:val="4DC7ABDE"/>
    <w:rsid w:val="4DC95F3A"/>
    <w:rsid w:val="4DC989FB"/>
    <w:rsid w:val="4DCAB2B8"/>
    <w:rsid w:val="4DCB4E54"/>
    <w:rsid w:val="4DCCC99B"/>
    <w:rsid w:val="4DCCF7BC"/>
    <w:rsid w:val="4DCD9B12"/>
    <w:rsid w:val="4DCEA278"/>
    <w:rsid w:val="4DD21C56"/>
    <w:rsid w:val="4DD4097C"/>
    <w:rsid w:val="4DD4DD9D"/>
    <w:rsid w:val="4DD5A79D"/>
    <w:rsid w:val="4DD5D8D4"/>
    <w:rsid w:val="4DD853A3"/>
    <w:rsid w:val="4DD88873"/>
    <w:rsid w:val="4DDAA2F1"/>
    <w:rsid w:val="4DDBB5AE"/>
    <w:rsid w:val="4DDD28CD"/>
    <w:rsid w:val="4DDEBF3A"/>
    <w:rsid w:val="4DDF5BDC"/>
    <w:rsid w:val="4DDFD5CD"/>
    <w:rsid w:val="4DE016CC"/>
    <w:rsid w:val="4DE02CCC"/>
    <w:rsid w:val="4DE06A6D"/>
    <w:rsid w:val="4DE1057B"/>
    <w:rsid w:val="4DE2C037"/>
    <w:rsid w:val="4DE3A885"/>
    <w:rsid w:val="4DE63472"/>
    <w:rsid w:val="4DE70FD9"/>
    <w:rsid w:val="4DE72320"/>
    <w:rsid w:val="4DE78F43"/>
    <w:rsid w:val="4DE9FE61"/>
    <w:rsid w:val="4DEABFCD"/>
    <w:rsid w:val="4DEAC7AC"/>
    <w:rsid w:val="4DEAE30C"/>
    <w:rsid w:val="4DEC0278"/>
    <w:rsid w:val="4DEC9F9C"/>
    <w:rsid w:val="4DECB1DC"/>
    <w:rsid w:val="4DECE22D"/>
    <w:rsid w:val="4DEDEEF3"/>
    <w:rsid w:val="4DEE2F8C"/>
    <w:rsid w:val="4DF131FE"/>
    <w:rsid w:val="4DF507FF"/>
    <w:rsid w:val="4DF60599"/>
    <w:rsid w:val="4DF6082E"/>
    <w:rsid w:val="4DF69201"/>
    <w:rsid w:val="4DF70D5E"/>
    <w:rsid w:val="4DF93B05"/>
    <w:rsid w:val="4DFC7C51"/>
    <w:rsid w:val="4DFD686F"/>
    <w:rsid w:val="4DFDA527"/>
    <w:rsid w:val="4DFE053A"/>
    <w:rsid w:val="4DFE1279"/>
    <w:rsid w:val="4DFE5B10"/>
    <w:rsid w:val="4E0072CD"/>
    <w:rsid w:val="4E012A05"/>
    <w:rsid w:val="4E0243E1"/>
    <w:rsid w:val="4E028347"/>
    <w:rsid w:val="4E02CB1E"/>
    <w:rsid w:val="4E03376B"/>
    <w:rsid w:val="4E03D993"/>
    <w:rsid w:val="4E049CE6"/>
    <w:rsid w:val="4E04C633"/>
    <w:rsid w:val="4E04CB00"/>
    <w:rsid w:val="4E04EFCA"/>
    <w:rsid w:val="4E054D61"/>
    <w:rsid w:val="4E060616"/>
    <w:rsid w:val="4E07D53C"/>
    <w:rsid w:val="4E09C3D9"/>
    <w:rsid w:val="4E0B44AB"/>
    <w:rsid w:val="4E0BC2BF"/>
    <w:rsid w:val="4E0D530F"/>
    <w:rsid w:val="4E0D931D"/>
    <w:rsid w:val="4E0EB9B1"/>
    <w:rsid w:val="4E0F0597"/>
    <w:rsid w:val="4E0F642F"/>
    <w:rsid w:val="4E114ED7"/>
    <w:rsid w:val="4E11D7CB"/>
    <w:rsid w:val="4E1230AF"/>
    <w:rsid w:val="4E13920C"/>
    <w:rsid w:val="4E13BE17"/>
    <w:rsid w:val="4E147D0A"/>
    <w:rsid w:val="4E14E6E3"/>
    <w:rsid w:val="4E152286"/>
    <w:rsid w:val="4E155281"/>
    <w:rsid w:val="4E163D9C"/>
    <w:rsid w:val="4E177D5F"/>
    <w:rsid w:val="4E17C188"/>
    <w:rsid w:val="4E19B3B7"/>
    <w:rsid w:val="4E1A72F2"/>
    <w:rsid w:val="4E1AC4D0"/>
    <w:rsid w:val="4E1B32C7"/>
    <w:rsid w:val="4E1BDF4B"/>
    <w:rsid w:val="4E1CC316"/>
    <w:rsid w:val="4E1CEE28"/>
    <w:rsid w:val="4E1D5CD1"/>
    <w:rsid w:val="4E1F7B38"/>
    <w:rsid w:val="4E1F7FC6"/>
    <w:rsid w:val="4E20D081"/>
    <w:rsid w:val="4E2192D7"/>
    <w:rsid w:val="4E23F3A0"/>
    <w:rsid w:val="4E2835A6"/>
    <w:rsid w:val="4E2B22E2"/>
    <w:rsid w:val="4E2CDB15"/>
    <w:rsid w:val="4E2E5AB6"/>
    <w:rsid w:val="4E30B293"/>
    <w:rsid w:val="4E322627"/>
    <w:rsid w:val="4E32CA1E"/>
    <w:rsid w:val="4E3513B9"/>
    <w:rsid w:val="4E35A52D"/>
    <w:rsid w:val="4E371E9E"/>
    <w:rsid w:val="4E37F579"/>
    <w:rsid w:val="4E39410C"/>
    <w:rsid w:val="4E398DA1"/>
    <w:rsid w:val="4E39BF34"/>
    <w:rsid w:val="4E3A7F09"/>
    <w:rsid w:val="4E3C813C"/>
    <w:rsid w:val="4E3E0F35"/>
    <w:rsid w:val="4E3EAD5E"/>
    <w:rsid w:val="4E3F7ACC"/>
    <w:rsid w:val="4E3FBA25"/>
    <w:rsid w:val="4E415ACB"/>
    <w:rsid w:val="4E417E00"/>
    <w:rsid w:val="4E42D2D1"/>
    <w:rsid w:val="4E4301EC"/>
    <w:rsid w:val="4E43C1A7"/>
    <w:rsid w:val="4E44197D"/>
    <w:rsid w:val="4E45E67E"/>
    <w:rsid w:val="4E466643"/>
    <w:rsid w:val="4E479324"/>
    <w:rsid w:val="4E484465"/>
    <w:rsid w:val="4E484CE3"/>
    <w:rsid w:val="4E48C045"/>
    <w:rsid w:val="4E4A0122"/>
    <w:rsid w:val="4E4AD6BB"/>
    <w:rsid w:val="4E4B4613"/>
    <w:rsid w:val="4E4D15E4"/>
    <w:rsid w:val="4E4E272E"/>
    <w:rsid w:val="4E4E3BBB"/>
    <w:rsid w:val="4E4F0CB6"/>
    <w:rsid w:val="4E5046A4"/>
    <w:rsid w:val="4E51B20D"/>
    <w:rsid w:val="4E51B2BF"/>
    <w:rsid w:val="4E546670"/>
    <w:rsid w:val="4E552E06"/>
    <w:rsid w:val="4E5667F5"/>
    <w:rsid w:val="4E56A006"/>
    <w:rsid w:val="4E57835C"/>
    <w:rsid w:val="4E5AB599"/>
    <w:rsid w:val="4E5E07D5"/>
    <w:rsid w:val="4E5FA7E4"/>
    <w:rsid w:val="4E5FB747"/>
    <w:rsid w:val="4E5FDD25"/>
    <w:rsid w:val="4E600074"/>
    <w:rsid w:val="4E633FE6"/>
    <w:rsid w:val="4E64BB5D"/>
    <w:rsid w:val="4E651D05"/>
    <w:rsid w:val="4E656AB6"/>
    <w:rsid w:val="4E674F35"/>
    <w:rsid w:val="4E679B34"/>
    <w:rsid w:val="4E693B7F"/>
    <w:rsid w:val="4E699A54"/>
    <w:rsid w:val="4E69D441"/>
    <w:rsid w:val="4E6A714E"/>
    <w:rsid w:val="4E6ACF25"/>
    <w:rsid w:val="4E6BD878"/>
    <w:rsid w:val="4E6C3BAF"/>
    <w:rsid w:val="4E6EEF20"/>
    <w:rsid w:val="4E70AEA6"/>
    <w:rsid w:val="4E718B07"/>
    <w:rsid w:val="4E726142"/>
    <w:rsid w:val="4E734CBC"/>
    <w:rsid w:val="4E74D1DC"/>
    <w:rsid w:val="4E750B1A"/>
    <w:rsid w:val="4E76DE05"/>
    <w:rsid w:val="4E7B1679"/>
    <w:rsid w:val="4E7BA42A"/>
    <w:rsid w:val="4E7BB3B8"/>
    <w:rsid w:val="4E7D2415"/>
    <w:rsid w:val="4E7D770C"/>
    <w:rsid w:val="4E804549"/>
    <w:rsid w:val="4E809693"/>
    <w:rsid w:val="4E82BA1A"/>
    <w:rsid w:val="4E8323EC"/>
    <w:rsid w:val="4E83DB6F"/>
    <w:rsid w:val="4E83F291"/>
    <w:rsid w:val="4E8474B7"/>
    <w:rsid w:val="4E84E061"/>
    <w:rsid w:val="4E850C13"/>
    <w:rsid w:val="4E85AEA2"/>
    <w:rsid w:val="4E85C1B6"/>
    <w:rsid w:val="4E8646ED"/>
    <w:rsid w:val="4E868F92"/>
    <w:rsid w:val="4E884065"/>
    <w:rsid w:val="4E8957F7"/>
    <w:rsid w:val="4E89EA9E"/>
    <w:rsid w:val="4E8AC3C9"/>
    <w:rsid w:val="4E8B2AE6"/>
    <w:rsid w:val="4E8B7026"/>
    <w:rsid w:val="4E8CA429"/>
    <w:rsid w:val="4E8D49FF"/>
    <w:rsid w:val="4E8D4B98"/>
    <w:rsid w:val="4E8DE2BF"/>
    <w:rsid w:val="4E8E4C60"/>
    <w:rsid w:val="4E8EA660"/>
    <w:rsid w:val="4E905640"/>
    <w:rsid w:val="4E9072D6"/>
    <w:rsid w:val="4E92D3DA"/>
    <w:rsid w:val="4E939A28"/>
    <w:rsid w:val="4E93A68F"/>
    <w:rsid w:val="4E941D9D"/>
    <w:rsid w:val="4E95C23F"/>
    <w:rsid w:val="4E96A48A"/>
    <w:rsid w:val="4E96CFB4"/>
    <w:rsid w:val="4E977C35"/>
    <w:rsid w:val="4E97B6B8"/>
    <w:rsid w:val="4E9954F5"/>
    <w:rsid w:val="4E99A2F7"/>
    <w:rsid w:val="4E9A6B92"/>
    <w:rsid w:val="4E9AAF40"/>
    <w:rsid w:val="4E9B1BBD"/>
    <w:rsid w:val="4E9C1BAE"/>
    <w:rsid w:val="4E9DFE3C"/>
    <w:rsid w:val="4E9EA341"/>
    <w:rsid w:val="4EA0CC04"/>
    <w:rsid w:val="4EA16469"/>
    <w:rsid w:val="4EA1C4F8"/>
    <w:rsid w:val="4EA20E72"/>
    <w:rsid w:val="4EA28B34"/>
    <w:rsid w:val="4EA2D8D2"/>
    <w:rsid w:val="4EA32388"/>
    <w:rsid w:val="4EA5E3EF"/>
    <w:rsid w:val="4EA612BA"/>
    <w:rsid w:val="4EA6FA77"/>
    <w:rsid w:val="4EA829DA"/>
    <w:rsid w:val="4EA85719"/>
    <w:rsid w:val="4EA99E5E"/>
    <w:rsid w:val="4EAA1585"/>
    <w:rsid w:val="4EAB4765"/>
    <w:rsid w:val="4EAC0F56"/>
    <w:rsid w:val="4EAC52F6"/>
    <w:rsid w:val="4EAD8411"/>
    <w:rsid w:val="4EADB61B"/>
    <w:rsid w:val="4EAFBA08"/>
    <w:rsid w:val="4EB2A97E"/>
    <w:rsid w:val="4EB536DB"/>
    <w:rsid w:val="4EB5ADB2"/>
    <w:rsid w:val="4EB5E8E4"/>
    <w:rsid w:val="4EB92A44"/>
    <w:rsid w:val="4EB9A987"/>
    <w:rsid w:val="4EB9AC39"/>
    <w:rsid w:val="4EBA2CF4"/>
    <w:rsid w:val="4EBADF55"/>
    <w:rsid w:val="4EBC5B49"/>
    <w:rsid w:val="4EBDA0BD"/>
    <w:rsid w:val="4EBEA80F"/>
    <w:rsid w:val="4EBEBD61"/>
    <w:rsid w:val="4EBF5215"/>
    <w:rsid w:val="4EC1A9C0"/>
    <w:rsid w:val="4EC25032"/>
    <w:rsid w:val="4EC36982"/>
    <w:rsid w:val="4EC39845"/>
    <w:rsid w:val="4EC49D3F"/>
    <w:rsid w:val="4EC567CE"/>
    <w:rsid w:val="4EC5A43C"/>
    <w:rsid w:val="4EC61D3A"/>
    <w:rsid w:val="4EC7C1E8"/>
    <w:rsid w:val="4ECA8F61"/>
    <w:rsid w:val="4ECBF4DC"/>
    <w:rsid w:val="4ECCEFE7"/>
    <w:rsid w:val="4ECE45F6"/>
    <w:rsid w:val="4ECE481B"/>
    <w:rsid w:val="4ECF1BC9"/>
    <w:rsid w:val="4ED05047"/>
    <w:rsid w:val="4ED10EBC"/>
    <w:rsid w:val="4ED18BEF"/>
    <w:rsid w:val="4ED39261"/>
    <w:rsid w:val="4ED41E8D"/>
    <w:rsid w:val="4ED41FA3"/>
    <w:rsid w:val="4ED4AB88"/>
    <w:rsid w:val="4ED61C1A"/>
    <w:rsid w:val="4ED6CDBE"/>
    <w:rsid w:val="4ED88EF5"/>
    <w:rsid w:val="4ED89BAF"/>
    <w:rsid w:val="4ED8B0D7"/>
    <w:rsid w:val="4EDC6EDE"/>
    <w:rsid w:val="4EDC86C7"/>
    <w:rsid w:val="4EDE0BFF"/>
    <w:rsid w:val="4EDE25FA"/>
    <w:rsid w:val="4EDE83C4"/>
    <w:rsid w:val="4EDF9CE1"/>
    <w:rsid w:val="4EDFDEE1"/>
    <w:rsid w:val="4EE0F6B0"/>
    <w:rsid w:val="4EE11836"/>
    <w:rsid w:val="4EE25AA2"/>
    <w:rsid w:val="4EE39EF2"/>
    <w:rsid w:val="4EE448BE"/>
    <w:rsid w:val="4EE4906B"/>
    <w:rsid w:val="4EE51F7C"/>
    <w:rsid w:val="4EE58088"/>
    <w:rsid w:val="4EE5925F"/>
    <w:rsid w:val="4EE5A1E4"/>
    <w:rsid w:val="4EE5A70B"/>
    <w:rsid w:val="4EE65D67"/>
    <w:rsid w:val="4EE6880B"/>
    <w:rsid w:val="4EE697A3"/>
    <w:rsid w:val="4EE73088"/>
    <w:rsid w:val="4EE8D6BA"/>
    <w:rsid w:val="4EE96189"/>
    <w:rsid w:val="4EEBCE7E"/>
    <w:rsid w:val="4EECA10A"/>
    <w:rsid w:val="4EECFF2B"/>
    <w:rsid w:val="4EED1BFA"/>
    <w:rsid w:val="4EEDC921"/>
    <w:rsid w:val="4EEF8131"/>
    <w:rsid w:val="4EF18AED"/>
    <w:rsid w:val="4EF20745"/>
    <w:rsid w:val="4EF2502C"/>
    <w:rsid w:val="4EF39FA8"/>
    <w:rsid w:val="4EF72F93"/>
    <w:rsid w:val="4EF84424"/>
    <w:rsid w:val="4EF84E0F"/>
    <w:rsid w:val="4EF9E0F2"/>
    <w:rsid w:val="4EFABE1B"/>
    <w:rsid w:val="4EFAE45F"/>
    <w:rsid w:val="4EFB367C"/>
    <w:rsid w:val="4EFC0AEF"/>
    <w:rsid w:val="4EFD8F0B"/>
    <w:rsid w:val="4F00209C"/>
    <w:rsid w:val="4F065D66"/>
    <w:rsid w:val="4F0891CE"/>
    <w:rsid w:val="4F0A1D0A"/>
    <w:rsid w:val="4F0A7474"/>
    <w:rsid w:val="4F0A8FFC"/>
    <w:rsid w:val="4F0B1658"/>
    <w:rsid w:val="4F0B906A"/>
    <w:rsid w:val="4F0B9C4A"/>
    <w:rsid w:val="4F0BA3BF"/>
    <w:rsid w:val="4F0CFE3B"/>
    <w:rsid w:val="4F0E6980"/>
    <w:rsid w:val="4F0E88DE"/>
    <w:rsid w:val="4F0E897A"/>
    <w:rsid w:val="4F10044C"/>
    <w:rsid w:val="4F10308B"/>
    <w:rsid w:val="4F10F848"/>
    <w:rsid w:val="4F112DF4"/>
    <w:rsid w:val="4F1148EE"/>
    <w:rsid w:val="4F11643D"/>
    <w:rsid w:val="4F117756"/>
    <w:rsid w:val="4F122DD1"/>
    <w:rsid w:val="4F132753"/>
    <w:rsid w:val="4F1391AC"/>
    <w:rsid w:val="4F13ADF9"/>
    <w:rsid w:val="4F13B5D9"/>
    <w:rsid w:val="4F147ACB"/>
    <w:rsid w:val="4F1482DA"/>
    <w:rsid w:val="4F157F8F"/>
    <w:rsid w:val="4F15926E"/>
    <w:rsid w:val="4F15E3D9"/>
    <w:rsid w:val="4F18D010"/>
    <w:rsid w:val="4F198FA1"/>
    <w:rsid w:val="4F1B9EAF"/>
    <w:rsid w:val="4F1C30F8"/>
    <w:rsid w:val="4F1CA8D3"/>
    <w:rsid w:val="4F1D1B34"/>
    <w:rsid w:val="4F1D48AA"/>
    <w:rsid w:val="4F1F9A17"/>
    <w:rsid w:val="4F22595C"/>
    <w:rsid w:val="4F22D1B7"/>
    <w:rsid w:val="4F251036"/>
    <w:rsid w:val="4F263D46"/>
    <w:rsid w:val="4F269ED3"/>
    <w:rsid w:val="4F274606"/>
    <w:rsid w:val="4F287CF3"/>
    <w:rsid w:val="4F2947EB"/>
    <w:rsid w:val="4F2A2B47"/>
    <w:rsid w:val="4F2BB040"/>
    <w:rsid w:val="4F2CD718"/>
    <w:rsid w:val="4F3085A7"/>
    <w:rsid w:val="4F30F410"/>
    <w:rsid w:val="4F31371D"/>
    <w:rsid w:val="4F318530"/>
    <w:rsid w:val="4F33015A"/>
    <w:rsid w:val="4F33D053"/>
    <w:rsid w:val="4F33ED9F"/>
    <w:rsid w:val="4F34E930"/>
    <w:rsid w:val="4F34FE59"/>
    <w:rsid w:val="4F34FF26"/>
    <w:rsid w:val="4F35104C"/>
    <w:rsid w:val="4F358BFA"/>
    <w:rsid w:val="4F35C165"/>
    <w:rsid w:val="4F36952F"/>
    <w:rsid w:val="4F36E133"/>
    <w:rsid w:val="4F3727AE"/>
    <w:rsid w:val="4F39AC90"/>
    <w:rsid w:val="4F39D844"/>
    <w:rsid w:val="4F3A35DF"/>
    <w:rsid w:val="4F3AD125"/>
    <w:rsid w:val="4F3B2961"/>
    <w:rsid w:val="4F3D6A41"/>
    <w:rsid w:val="4F424265"/>
    <w:rsid w:val="4F435BEA"/>
    <w:rsid w:val="4F43D51A"/>
    <w:rsid w:val="4F462434"/>
    <w:rsid w:val="4F46626E"/>
    <w:rsid w:val="4F4715AC"/>
    <w:rsid w:val="4F4760C7"/>
    <w:rsid w:val="4F491961"/>
    <w:rsid w:val="4F499E34"/>
    <w:rsid w:val="4F4B003C"/>
    <w:rsid w:val="4F4B05C0"/>
    <w:rsid w:val="4F4B27FB"/>
    <w:rsid w:val="4F4BE3E3"/>
    <w:rsid w:val="4F4BFA0B"/>
    <w:rsid w:val="4F4C5B7A"/>
    <w:rsid w:val="4F4C92D7"/>
    <w:rsid w:val="4F4CFB1E"/>
    <w:rsid w:val="4F4D57F3"/>
    <w:rsid w:val="4F4DD913"/>
    <w:rsid w:val="4F4E6E4C"/>
    <w:rsid w:val="4F4F77ED"/>
    <w:rsid w:val="4F525630"/>
    <w:rsid w:val="4F5336E4"/>
    <w:rsid w:val="4F53600E"/>
    <w:rsid w:val="4F53A4A0"/>
    <w:rsid w:val="4F545F2C"/>
    <w:rsid w:val="4F553A2D"/>
    <w:rsid w:val="4F5725D5"/>
    <w:rsid w:val="4F592633"/>
    <w:rsid w:val="4F593713"/>
    <w:rsid w:val="4F59496B"/>
    <w:rsid w:val="4F599685"/>
    <w:rsid w:val="4F5B80E5"/>
    <w:rsid w:val="4F5C1040"/>
    <w:rsid w:val="4F5C8A10"/>
    <w:rsid w:val="4F5EB845"/>
    <w:rsid w:val="4F5F0B82"/>
    <w:rsid w:val="4F5FC4B2"/>
    <w:rsid w:val="4F61987A"/>
    <w:rsid w:val="4F6308DF"/>
    <w:rsid w:val="4F633722"/>
    <w:rsid w:val="4F635871"/>
    <w:rsid w:val="4F64CF67"/>
    <w:rsid w:val="4F64D955"/>
    <w:rsid w:val="4F64F6F8"/>
    <w:rsid w:val="4F6523B7"/>
    <w:rsid w:val="4F6640C6"/>
    <w:rsid w:val="4F6656F1"/>
    <w:rsid w:val="4F667A07"/>
    <w:rsid w:val="4F66B6E5"/>
    <w:rsid w:val="4F66F7FA"/>
    <w:rsid w:val="4F670FD9"/>
    <w:rsid w:val="4F6918C2"/>
    <w:rsid w:val="4F6A5D79"/>
    <w:rsid w:val="4F6B7BFA"/>
    <w:rsid w:val="4F6C29BB"/>
    <w:rsid w:val="4F6EB4D4"/>
    <w:rsid w:val="4F6FBBD3"/>
    <w:rsid w:val="4F70D586"/>
    <w:rsid w:val="4F716850"/>
    <w:rsid w:val="4F71EF92"/>
    <w:rsid w:val="4F741665"/>
    <w:rsid w:val="4F755460"/>
    <w:rsid w:val="4F759ACE"/>
    <w:rsid w:val="4F76659B"/>
    <w:rsid w:val="4F77CEF7"/>
    <w:rsid w:val="4F796E50"/>
    <w:rsid w:val="4F7A2558"/>
    <w:rsid w:val="4F7A6E35"/>
    <w:rsid w:val="4F7AA4C6"/>
    <w:rsid w:val="4F7BC9DF"/>
    <w:rsid w:val="4F7DCD70"/>
    <w:rsid w:val="4F7E24DF"/>
    <w:rsid w:val="4F80078D"/>
    <w:rsid w:val="4F805F28"/>
    <w:rsid w:val="4F8270CC"/>
    <w:rsid w:val="4F843D14"/>
    <w:rsid w:val="4F8445A7"/>
    <w:rsid w:val="4F869C91"/>
    <w:rsid w:val="4F8708A2"/>
    <w:rsid w:val="4F8762F2"/>
    <w:rsid w:val="4F87E957"/>
    <w:rsid w:val="4F8855EA"/>
    <w:rsid w:val="4F89FB90"/>
    <w:rsid w:val="4F8A6788"/>
    <w:rsid w:val="4F8BC0EC"/>
    <w:rsid w:val="4F8BDFE1"/>
    <w:rsid w:val="4F8C1FF2"/>
    <w:rsid w:val="4F8C6A8B"/>
    <w:rsid w:val="4F8D7DFC"/>
    <w:rsid w:val="4F8DA666"/>
    <w:rsid w:val="4F8E064D"/>
    <w:rsid w:val="4F90400D"/>
    <w:rsid w:val="4F90C227"/>
    <w:rsid w:val="4F916B2A"/>
    <w:rsid w:val="4F937003"/>
    <w:rsid w:val="4F94526B"/>
    <w:rsid w:val="4F94874A"/>
    <w:rsid w:val="4F9494DB"/>
    <w:rsid w:val="4F9570FE"/>
    <w:rsid w:val="4F96A703"/>
    <w:rsid w:val="4F97E9E1"/>
    <w:rsid w:val="4F980346"/>
    <w:rsid w:val="4F993711"/>
    <w:rsid w:val="4F998AB6"/>
    <w:rsid w:val="4F999255"/>
    <w:rsid w:val="4F9AA735"/>
    <w:rsid w:val="4F9B218F"/>
    <w:rsid w:val="4F9BB421"/>
    <w:rsid w:val="4F9C0433"/>
    <w:rsid w:val="4F9C6966"/>
    <w:rsid w:val="4F9CB251"/>
    <w:rsid w:val="4F9E3E12"/>
    <w:rsid w:val="4F9E4E71"/>
    <w:rsid w:val="4F9ECBFE"/>
    <w:rsid w:val="4F9EFB59"/>
    <w:rsid w:val="4F9FD4D7"/>
    <w:rsid w:val="4FA291F3"/>
    <w:rsid w:val="4FA4D2FB"/>
    <w:rsid w:val="4FA5067D"/>
    <w:rsid w:val="4FA8E034"/>
    <w:rsid w:val="4FAB4F37"/>
    <w:rsid w:val="4FAC0F0E"/>
    <w:rsid w:val="4FADC2F7"/>
    <w:rsid w:val="4FAE6BC3"/>
    <w:rsid w:val="4FAE6EED"/>
    <w:rsid w:val="4FAEC9BA"/>
    <w:rsid w:val="4FAF797B"/>
    <w:rsid w:val="4FB1C991"/>
    <w:rsid w:val="4FB1E744"/>
    <w:rsid w:val="4FB2C27B"/>
    <w:rsid w:val="4FB2C881"/>
    <w:rsid w:val="4FB36792"/>
    <w:rsid w:val="4FB4BF53"/>
    <w:rsid w:val="4FB56F89"/>
    <w:rsid w:val="4FB5F784"/>
    <w:rsid w:val="4FB69E17"/>
    <w:rsid w:val="4FB7E3B1"/>
    <w:rsid w:val="4FB89B5F"/>
    <w:rsid w:val="4FB99C52"/>
    <w:rsid w:val="4FBB1F43"/>
    <w:rsid w:val="4FBD2262"/>
    <w:rsid w:val="4FBE405D"/>
    <w:rsid w:val="4FBE4D6A"/>
    <w:rsid w:val="4FC092A8"/>
    <w:rsid w:val="4FC17D88"/>
    <w:rsid w:val="4FC19A14"/>
    <w:rsid w:val="4FC1C1ED"/>
    <w:rsid w:val="4FC72E3B"/>
    <w:rsid w:val="4FC7D57B"/>
    <w:rsid w:val="4FC8A785"/>
    <w:rsid w:val="4FCA6B8F"/>
    <w:rsid w:val="4FCA836C"/>
    <w:rsid w:val="4FCBD46C"/>
    <w:rsid w:val="4FCEB455"/>
    <w:rsid w:val="4FD0144E"/>
    <w:rsid w:val="4FD0670B"/>
    <w:rsid w:val="4FD0E3FE"/>
    <w:rsid w:val="4FD27664"/>
    <w:rsid w:val="4FD332BA"/>
    <w:rsid w:val="4FD4A9BF"/>
    <w:rsid w:val="4FD4EF41"/>
    <w:rsid w:val="4FD6FB39"/>
    <w:rsid w:val="4FDA1A1D"/>
    <w:rsid w:val="4FDBD624"/>
    <w:rsid w:val="4FDD0353"/>
    <w:rsid w:val="4FDD4E25"/>
    <w:rsid w:val="4FDDE275"/>
    <w:rsid w:val="4FDECCB5"/>
    <w:rsid w:val="4FDEF6C8"/>
    <w:rsid w:val="4FDEFB50"/>
    <w:rsid w:val="4FDF22FF"/>
    <w:rsid w:val="4FDF7BC2"/>
    <w:rsid w:val="4FDF9A59"/>
    <w:rsid w:val="4FE08892"/>
    <w:rsid w:val="4FE27083"/>
    <w:rsid w:val="4FE27E9A"/>
    <w:rsid w:val="4FE3D08B"/>
    <w:rsid w:val="4FE3ED1D"/>
    <w:rsid w:val="4FE4F73E"/>
    <w:rsid w:val="4FE59648"/>
    <w:rsid w:val="4FE636B2"/>
    <w:rsid w:val="4FE969CC"/>
    <w:rsid w:val="4FEA38B0"/>
    <w:rsid w:val="4FEAF4C6"/>
    <w:rsid w:val="4FEB0ED9"/>
    <w:rsid w:val="4FEC0E8B"/>
    <w:rsid w:val="4FEC784A"/>
    <w:rsid w:val="4FEC7FAC"/>
    <w:rsid w:val="4FECC216"/>
    <w:rsid w:val="4FED1678"/>
    <w:rsid w:val="4FEE03FE"/>
    <w:rsid w:val="4FEE23AD"/>
    <w:rsid w:val="4FEE956D"/>
    <w:rsid w:val="4FEEC754"/>
    <w:rsid w:val="4FEF1FB9"/>
    <w:rsid w:val="4FF0D267"/>
    <w:rsid w:val="4FF2D7B8"/>
    <w:rsid w:val="4FF351E0"/>
    <w:rsid w:val="4FF36075"/>
    <w:rsid w:val="4FF37239"/>
    <w:rsid w:val="4FF385CB"/>
    <w:rsid w:val="4FF40FB9"/>
    <w:rsid w:val="4FF44819"/>
    <w:rsid w:val="4FF58AA7"/>
    <w:rsid w:val="4FF801D0"/>
    <w:rsid w:val="4FF82DCD"/>
    <w:rsid w:val="4FF8882A"/>
    <w:rsid w:val="4FF9ACE0"/>
    <w:rsid w:val="4FF9FD63"/>
    <w:rsid w:val="4FFA092D"/>
    <w:rsid w:val="4FFBB101"/>
    <w:rsid w:val="4FFCF568"/>
    <w:rsid w:val="50019141"/>
    <w:rsid w:val="500285A6"/>
    <w:rsid w:val="50054C2E"/>
    <w:rsid w:val="500589C8"/>
    <w:rsid w:val="50060157"/>
    <w:rsid w:val="5006F408"/>
    <w:rsid w:val="500760F8"/>
    <w:rsid w:val="50087FA4"/>
    <w:rsid w:val="5009500F"/>
    <w:rsid w:val="50098410"/>
    <w:rsid w:val="5009D157"/>
    <w:rsid w:val="500B760F"/>
    <w:rsid w:val="500FB62C"/>
    <w:rsid w:val="50105202"/>
    <w:rsid w:val="5010ECFC"/>
    <w:rsid w:val="501106FC"/>
    <w:rsid w:val="5011D9F4"/>
    <w:rsid w:val="50133E43"/>
    <w:rsid w:val="5014E1A8"/>
    <w:rsid w:val="5014E6AA"/>
    <w:rsid w:val="501526B9"/>
    <w:rsid w:val="5015A00F"/>
    <w:rsid w:val="5015A7AA"/>
    <w:rsid w:val="501694E5"/>
    <w:rsid w:val="5017A9BA"/>
    <w:rsid w:val="5017E7DA"/>
    <w:rsid w:val="50182813"/>
    <w:rsid w:val="50193022"/>
    <w:rsid w:val="501B66BA"/>
    <w:rsid w:val="501BE1AE"/>
    <w:rsid w:val="501E2E38"/>
    <w:rsid w:val="501E5B61"/>
    <w:rsid w:val="501F8BA3"/>
    <w:rsid w:val="5020F974"/>
    <w:rsid w:val="50217677"/>
    <w:rsid w:val="50220FE4"/>
    <w:rsid w:val="5022DDCC"/>
    <w:rsid w:val="50232288"/>
    <w:rsid w:val="502551AC"/>
    <w:rsid w:val="5025566E"/>
    <w:rsid w:val="50259D41"/>
    <w:rsid w:val="5025DA0F"/>
    <w:rsid w:val="5026EC04"/>
    <w:rsid w:val="50273FD5"/>
    <w:rsid w:val="5027C699"/>
    <w:rsid w:val="5027D848"/>
    <w:rsid w:val="5028DF7C"/>
    <w:rsid w:val="502A4734"/>
    <w:rsid w:val="502BC5EB"/>
    <w:rsid w:val="502C0377"/>
    <w:rsid w:val="502C55A2"/>
    <w:rsid w:val="502C5E6B"/>
    <w:rsid w:val="502C9F35"/>
    <w:rsid w:val="502E294D"/>
    <w:rsid w:val="502E6F7C"/>
    <w:rsid w:val="503083E3"/>
    <w:rsid w:val="5030DB46"/>
    <w:rsid w:val="50311EA9"/>
    <w:rsid w:val="50316145"/>
    <w:rsid w:val="50340828"/>
    <w:rsid w:val="50341541"/>
    <w:rsid w:val="503585A8"/>
    <w:rsid w:val="5036332E"/>
    <w:rsid w:val="50393FA8"/>
    <w:rsid w:val="5039A294"/>
    <w:rsid w:val="5039E287"/>
    <w:rsid w:val="503A74F3"/>
    <w:rsid w:val="503D58E9"/>
    <w:rsid w:val="503E001D"/>
    <w:rsid w:val="503F18AA"/>
    <w:rsid w:val="503F7FFB"/>
    <w:rsid w:val="504053C9"/>
    <w:rsid w:val="5040D681"/>
    <w:rsid w:val="50418266"/>
    <w:rsid w:val="504187BA"/>
    <w:rsid w:val="5041AAFD"/>
    <w:rsid w:val="5042EA4F"/>
    <w:rsid w:val="50438CB8"/>
    <w:rsid w:val="5043FEDF"/>
    <w:rsid w:val="504408FB"/>
    <w:rsid w:val="504503B6"/>
    <w:rsid w:val="50452059"/>
    <w:rsid w:val="50453FA2"/>
    <w:rsid w:val="50488063"/>
    <w:rsid w:val="5049700A"/>
    <w:rsid w:val="5049AE44"/>
    <w:rsid w:val="504BEFD7"/>
    <w:rsid w:val="504CC8BE"/>
    <w:rsid w:val="505016C8"/>
    <w:rsid w:val="50516D45"/>
    <w:rsid w:val="50517FA8"/>
    <w:rsid w:val="5052D398"/>
    <w:rsid w:val="505452C1"/>
    <w:rsid w:val="5055FB8E"/>
    <w:rsid w:val="50567EDE"/>
    <w:rsid w:val="5058F497"/>
    <w:rsid w:val="505977ED"/>
    <w:rsid w:val="505A3DE9"/>
    <w:rsid w:val="505B68FD"/>
    <w:rsid w:val="505C2AD0"/>
    <w:rsid w:val="505C913A"/>
    <w:rsid w:val="505CFF1D"/>
    <w:rsid w:val="505DBEBA"/>
    <w:rsid w:val="505F62E7"/>
    <w:rsid w:val="50606284"/>
    <w:rsid w:val="5062EEA3"/>
    <w:rsid w:val="50641860"/>
    <w:rsid w:val="5065C8BB"/>
    <w:rsid w:val="50680006"/>
    <w:rsid w:val="5069448D"/>
    <w:rsid w:val="506A1B0D"/>
    <w:rsid w:val="506A6576"/>
    <w:rsid w:val="506B0A52"/>
    <w:rsid w:val="506B213E"/>
    <w:rsid w:val="506B3CE4"/>
    <w:rsid w:val="506D37E9"/>
    <w:rsid w:val="506E4227"/>
    <w:rsid w:val="506FBE84"/>
    <w:rsid w:val="50701A9B"/>
    <w:rsid w:val="50706393"/>
    <w:rsid w:val="5070A980"/>
    <w:rsid w:val="5071B4FD"/>
    <w:rsid w:val="5072A181"/>
    <w:rsid w:val="5072C251"/>
    <w:rsid w:val="50734EFA"/>
    <w:rsid w:val="5073BD59"/>
    <w:rsid w:val="507A64D6"/>
    <w:rsid w:val="507A965F"/>
    <w:rsid w:val="507B4727"/>
    <w:rsid w:val="507C4855"/>
    <w:rsid w:val="507C899F"/>
    <w:rsid w:val="507E0AF9"/>
    <w:rsid w:val="507EAC18"/>
    <w:rsid w:val="507ED11C"/>
    <w:rsid w:val="507EEAE6"/>
    <w:rsid w:val="507FFBAD"/>
    <w:rsid w:val="50800EE8"/>
    <w:rsid w:val="50801280"/>
    <w:rsid w:val="50805AC7"/>
    <w:rsid w:val="508352CF"/>
    <w:rsid w:val="5083E80C"/>
    <w:rsid w:val="508436E1"/>
    <w:rsid w:val="50854761"/>
    <w:rsid w:val="50865598"/>
    <w:rsid w:val="5086DE99"/>
    <w:rsid w:val="5087FD11"/>
    <w:rsid w:val="508851F7"/>
    <w:rsid w:val="5089B197"/>
    <w:rsid w:val="508B9C30"/>
    <w:rsid w:val="508BD4B5"/>
    <w:rsid w:val="508C0165"/>
    <w:rsid w:val="508D25C0"/>
    <w:rsid w:val="508D40F6"/>
    <w:rsid w:val="508E21E8"/>
    <w:rsid w:val="508E8822"/>
    <w:rsid w:val="508FFB25"/>
    <w:rsid w:val="50901F91"/>
    <w:rsid w:val="50913007"/>
    <w:rsid w:val="50923795"/>
    <w:rsid w:val="5094677C"/>
    <w:rsid w:val="509484CB"/>
    <w:rsid w:val="5097610D"/>
    <w:rsid w:val="50A29CAD"/>
    <w:rsid w:val="50A32A5E"/>
    <w:rsid w:val="50A42139"/>
    <w:rsid w:val="50A4A6D2"/>
    <w:rsid w:val="50A6A215"/>
    <w:rsid w:val="50A75CE9"/>
    <w:rsid w:val="50A96E16"/>
    <w:rsid w:val="50AA2BEA"/>
    <w:rsid w:val="50AAE6AA"/>
    <w:rsid w:val="50ABD76F"/>
    <w:rsid w:val="50AC423E"/>
    <w:rsid w:val="50B03D7D"/>
    <w:rsid w:val="50B17A8E"/>
    <w:rsid w:val="50B25C4E"/>
    <w:rsid w:val="50B49E17"/>
    <w:rsid w:val="50B53225"/>
    <w:rsid w:val="50B6B00E"/>
    <w:rsid w:val="50B877C2"/>
    <w:rsid w:val="50B93E86"/>
    <w:rsid w:val="50B9C7D0"/>
    <w:rsid w:val="50BA5206"/>
    <w:rsid w:val="50BB4647"/>
    <w:rsid w:val="50BBA685"/>
    <w:rsid w:val="50BBBA7C"/>
    <w:rsid w:val="50BC7353"/>
    <w:rsid w:val="50C03F3D"/>
    <w:rsid w:val="50C05549"/>
    <w:rsid w:val="50C0C36C"/>
    <w:rsid w:val="50C1201B"/>
    <w:rsid w:val="50C381B3"/>
    <w:rsid w:val="50C42710"/>
    <w:rsid w:val="50C4ACCD"/>
    <w:rsid w:val="50C54DB5"/>
    <w:rsid w:val="50C5628C"/>
    <w:rsid w:val="50C6DB15"/>
    <w:rsid w:val="50C7A29A"/>
    <w:rsid w:val="50C8A239"/>
    <w:rsid w:val="50CA5E42"/>
    <w:rsid w:val="50CAC772"/>
    <w:rsid w:val="50CBA7C0"/>
    <w:rsid w:val="50CBFE78"/>
    <w:rsid w:val="50CC7D5A"/>
    <w:rsid w:val="50CC9249"/>
    <w:rsid w:val="50CCA8E2"/>
    <w:rsid w:val="50CD7997"/>
    <w:rsid w:val="50CE4B42"/>
    <w:rsid w:val="50CE53C7"/>
    <w:rsid w:val="50CED900"/>
    <w:rsid w:val="50CF79A8"/>
    <w:rsid w:val="50D07F24"/>
    <w:rsid w:val="50D11913"/>
    <w:rsid w:val="50D122B2"/>
    <w:rsid w:val="50D1E518"/>
    <w:rsid w:val="50D461B6"/>
    <w:rsid w:val="50D4C926"/>
    <w:rsid w:val="50D56B17"/>
    <w:rsid w:val="50D6D885"/>
    <w:rsid w:val="50D75F9F"/>
    <w:rsid w:val="50D7C5D9"/>
    <w:rsid w:val="50D90FD6"/>
    <w:rsid w:val="50DA5A93"/>
    <w:rsid w:val="50DBE75E"/>
    <w:rsid w:val="50DBF3EC"/>
    <w:rsid w:val="50DF6930"/>
    <w:rsid w:val="50E04542"/>
    <w:rsid w:val="50E16EA7"/>
    <w:rsid w:val="50E28FBA"/>
    <w:rsid w:val="50E29D31"/>
    <w:rsid w:val="50E2CF2E"/>
    <w:rsid w:val="50E31915"/>
    <w:rsid w:val="50E4525E"/>
    <w:rsid w:val="50E46959"/>
    <w:rsid w:val="50E60CCF"/>
    <w:rsid w:val="50E7214C"/>
    <w:rsid w:val="50E8C1FD"/>
    <w:rsid w:val="50EA51E7"/>
    <w:rsid w:val="50EC1A0A"/>
    <w:rsid w:val="50EC45C9"/>
    <w:rsid w:val="50ECA8A8"/>
    <w:rsid w:val="50EDF7D6"/>
    <w:rsid w:val="50EF929C"/>
    <w:rsid w:val="50EFAB6D"/>
    <w:rsid w:val="50F1667F"/>
    <w:rsid w:val="50F1BE34"/>
    <w:rsid w:val="50F33ACD"/>
    <w:rsid w:val="50F39CAD"/>
    <w:rsid w:val="50F40ED9"/>
    <w:rsid w:val="50F65B51"/>
    <w:rsid w:val="50F68A84"/>
    <w:rsid w:val="50F6B15B"/>
    <w:rsid w:val="50F74466"/>
    <w:rsid w:val="50F76B4F"/>
    <w:rsid w:val="50F9163E"/>
    <w:rsid w:val="50F95F83"/>
    <w:rsid w:val="50F9C7B6"/>
    <w:rsid w:val="50F9CAF6"/>
    <w:rsid w:val="50F9D371"/>
    <w:rsid w:val="50FA3B34"/>
    <w:rsid w:val="50FB8712"/>
    <w:rsid w:val="50FD2115"/>
    <w:rsid w:val="50FEAE18"/>
    <w:rsid w:val="50FF2780"/>
    <w:rsid w:val="50FF6D3F"/>
    <w:rsid w:val="50FFCBCC"/>
    <w:rsid w:val="51000652"/>
    <w:rsid w:val="51010447"/>
    <w:rsid w:val="510327B7"/>
    <w:rsid w:val="5103A2A0"/>
    <w:rsid w:val="5104EAC5"/>
    <w:rsid w:val="51050E22"/>
    <w:rsid w:val="51054A60"/>
    <w:rsid w:val="5105D041"/>
    <w:rsid w:val="510A12E0"/>
    <w:rsid w:val="510A9BD2"/>
    <w:rsid w:val="510AED83"/>
    <w:rsid w:val="510BFDAB"/>
    <w:rsid w:val="510C4071"/>
    <w:rsid w:val="510D2A2C"/>
    <w:rsid w:val="510E7048"/>
    <w:rsid w:val="510ED139"/>
    <w:rsid w:val="510ED90B"/>
    <w:rsid w:val="511139EF"/>
    <w:rsid w:val="5112E4DB"/>
    <w:rsid w:val="51135748"/>
    <w:rsid w:val="5113EA04"/>
    <w:rsid w:val="511544B2"/>
    <w:rsid w:val="5115E059"/>
    <w:rsid w:val="51161830"/>
    <w:rsid w:val="51165F61"/>
    <w:rsid w:val="51176BB6"/>
    <w:rsid w:val="5117BACB"/>
    <w:rsid w:val="5118D26A"/>
    <w:rsid w:val="511BE645"/>
    <w:rsid w:val="511CB8CD"/>
    <w:rsid w:val="511E19A2"/>
    <w:rsid w:val="511F2529"/>
    <w:rsid w:val="511FBDE2"/>
    <w:rsid w:val="51215252"/>
    <w:rsid w:val="5121B5B4"/>
    <w:rsid w:val="5123756B"/>
    <w:rsid w:val="5123C853"/>
    <w:rsid w:val="5124F670"/>
    <w:rsid w:val="5126D7EC"/>
    <w:rsid w:val="5127857B"/>
    <w:rsid w:val="5128053F"/>
    <w:rsid w:val="512918DD"/>
    <w:rsid w:val="512AD870"/>
    <w:rsid w:val="512B10BE"/>
    <w:rsid w:val="512B502B"/>
    <w:rsid w:val="512D49F9"/>
    <w:rsid w:val="512E79DB"/>
    <w:rsid w:val="513147E6"/>
    <w:rsid w:val="513474B0"/>
    <w:rsid w:val="51361A68"/>
    <w:rsid w:val="5136C778"/>
    <w:rsid w:val="51372510"/>
    <w:rsid w:val="5137C996"/>
    <w:rsid w:val="5138809D"/>
    <w:rsid w:val="513B582B"/>
    <w:rsid w:val="513BEABA"/>
    <w:rsid w:val="513BF289"/>
    <w:rsid w:val="513C3DDE"/>
    <w:rsid w:val="513C6E21"/>
    <w:rsid w:val="513CEAC7"/>
    <w:rsid w:val="513D2930"/>
    <w:rsid w:val="513D2C22"/>
    <w:rsid w:val="513DCEB8"/>
    <w:rsid w:val="51413CC9"/>
    <w:rsid w:val="5141FE86"/>
    <w:rsid w:val="5145C819"/>
    <w:rsid w:val="5146B9BC"/>
    <w:rsid w:val="5148894F"/>
    <w:rsid w:val="5148DA3E"/>
    <w:rsid w:val="514C4BC3"/>
    <w:rsid w:val="514EE132"/>
    <w:rsid w:val="514FB903"/>
    <w:rsid w:val="5150395F"/>
    <w:rsid w:val="51505909"/>
    <w:rsid w:val="51511631"/>
    <w:rsid w:val="5153BB68"/>
    <w:rsid w:val="51555BFB"/>
    <w:rsid w:val="515602B4"/>
    <w:rsid w:val="51592C41"/>
    <w:rsid w:val="5159FF70"/>
    <w:rsid w:val="515B6E9F"/>
    <w:rsid w:val="515B8B77"/>
    <w:rsid w:val="515D5106"/>
    <w:rsid w:val="515DCA48"/>
    <w:rsid w:val="515EB0F7"/>
    <w:rsid w:val="5160449D"/>
    <w:rsid w:val="5160D890"/>
    <w:rsid w:val="51612264"/>
    <w:rsid w:val="516199AD"/>
    <w:rsid w:val="51641DE1"/>
    <w:rsid w:val="5164767F"/>
    <w:rsid w:val="5164E03A"/>
    <w:rsid w:val="5165B0D8"/>
    <w:rsid w:val="5165E9DB"/>
    <w:rsid w:val="51670BD2"/>
    <w:rsid w:val="51672453"/>
    <w:rsid w:val="516751F6"/>
    <w:rsid w:val="51676B79"/>
    <w:rsid w:val="5167ABA9"/>
    <w:rsid w:val="5167CF83"/>
    <w:rsid w:val="5168BD6E"/>
    <w:rsid w:val="5168D89D"/>
    <w:rsid w:val="5168FDCE"/>
    <w:rsid w:val="5169236C"/>
    <w:rsid w:val="51692ED4"/>
    <w:rsid w:val="516A3A95"/>
    <w:rsid w:val="516B3A68"/>
    <w:rsid w:val="516CBB8D"/>
    <w:rsid w:val="516D3EE7"/>
    <w:rsid w:val="516E2633"/>
    <w:rsid w:val="516E5651"/>
    <w:rsid w:val="516E8ADA"/>
    <w:rsid w:val="516EA05F"/>
    <w:rsid w:val="516FD81C"/>
    <w:rsid w:val="517051CE"/>
    <w:rsid w:val="5170A3E3"/>
    <w:rsid w:val="5171778B"/>
    <w:rsid w:val="51720045"/>
    <w:rsid w:val="5172D861"/>
    <w:rsid w:val="517356F1"/>
    <w:rsid w:val="51749197"/>
    <w:rsid w:val="5174AA08"/>
    <w:rsid w:val="51753750"/>
    <w:rsid w:val="51763D61"/>
    <w:rsid w:val="51764541"/>
    <w:rsid w:val="5176C055"/>
    <w:rsid w:val="51772EB3"/>
    <w:rsid w:val="51773595"/>
    <w:rsid w:val="51786AAB"/>
    <w:rsid w:val="517909AB"/>
    <w:rsid w:val="517A0D16"/>
    <w:rsid w:val="517AB3DE"/>
    <w:rsid w:val="517ABEAA"/>
    <w:rsid w:val="517B3A7C"/>
    <w:rsid w:val="517D1F45"/>
    <w:rsid w:val="517DD6C8"/>
    <w:rsid w:val="517DDA5E"/>
    <w:rsid w:val="517EF554"/>
    <w:rsid w:val="517FD38D"/>
    <w:rsid w:val="51837755"/>
    <w:rsid w:val="518393B1"/>
    <w:rsid w:val="5184FA76"/>
    <w:rsid w:val="5187CDE5"/>
    <w:rsid w:val="518894D7"/>
    <w:rsid w:val="51889673"/>
    <w:rsid w:val="518A194A"/>
    <w:rsid w:val="518BCA26"/>
    <w:rsid w:val="518BDBB3"/>
    <w:rsid w:val="518D06A0"/>
    <w:rsid w:val="51912227"/>
    <w:rsid w:val="51934810"/>
    <w:rsid w:val="5193B6E1"/>
    <w:rsid w:val="519887CC"/>
    <w:rsid w:val="5198F17D"/>
    <w:rsid w:val="519A18AB"/>
    <w:rsid w:val="519A995F"/>
    <w:rsid w:val="519B60FC"/>
    <w:rsid w:val="519DF4C0"/>
    <w:rsid w:val="519E22DD"/>
    <w:rsid w:val="519EE6C4"/>
    <w:rsid w:val="51A06D44"/>
    <w:rsid w:val="51A15D23"/>
    <w:rsid w:val="51A31B00"/>
    <w:rsid w:val="51A42CC7"/>
    <w:rsid w:val="51A45864"/>
    <w:rsid w:val="51A467F5"/>
    <w:rsid w:val="51A482DD"/>
    <w:rsid w:val="51A4AC27"/>
    <w:rsid w:val="51A62182"/>
    <w:rsid w:val="51A65229"/>
    <w:rsid w:val="51A6BD0F"/>
    <w:rsid w:val="51A723AA"/>
    <w:rsid w:val="51A7A0E0"/>
    <w:rsid w:val="51A98AFC"/>
    <w:rsid w:val="51AA833D"/>
    <w:rsid w:val="51AB3253"/>
    <w:rsid w:val="51ABA0DC"/>
    <w:rsid w:val="51ACB852"/>
    <w:rsid w:val="51ADE3FE"/>
    <w:rsid w:val="51AECCF9"/>
    <w:rsid w:val="51AF1851"/>
    <w:rsid w:val="51B0217F"/>
    <w:rsid w:val="51B37F8F"/>
    <w:rsid w:val="51B3EFD9"/>
    <w:rsid w:val="51B45BF5"/>
    <w:rsid w:val="51B4AF97"/>
    <w:rsid w:val="51B533FE"/>
    <w:rsid w:val="51B6412A"/>
    <w:rsid w:val="51B6E786"/>
    <w:rsid w:val="51B9337A"/>
    <w:rsid w:val="51B938F4"/>
    <w:rsid w:val="51BA5A72"/>
    <w:rsid w:val="51BA9B29"/>
    <w:rsid w:val="51BAB13A"/>
    <w:rsid w:val="51BB59F3"/>
    <w:rsid w:val="51BB6A03"/>
    <w:rsid w:val="51BB7F46"/>
    <w:rsid w:val="51BD3463"/>
    <w:rsid w:val="51BDD5FB"/>
    <w:rsid w:val="51BF3D05"/>
    <w:rsid w:val="51BF6725"/>
    <w:rsid w:val="51BF85EA"/>
    <w:rsid w:val="51C14202"/>
    <w:rsid w:val="51C3091C"/>
    <w:rsid w:val="51C35484"/>
    <w:rsid w:val="51C57B62"/>
    <w:rsid w:val="51C65B0F"/>
    <w:rsid w:val="51C77F07"/>
    <w:rsid w:val="51CA8048"/>
    <w:rsid w:val="51CB9724"/>
    <w:rsid w:val="51CBBC94"/>
    <w:rsid w:val="51CE0FDC"/>
    <w:rsid w:val="51CE5807"/>
    <w:rsid w:val="51CF2C69"/>
    <w:rsid w:val="51CF8104"/>
    <w:rsid w:val="51CFF249"/>
    <w:rsid w:val="51D09AFC"/>
    <w:rsid w:val="51D09ED1"/>
    <w:rsid w:val="51D0F521"/>
    <w:rsid w:val="51D24DD1"/>
    <w:rsid w:val="51D2D14E"/>
    <w:rsid w:val="51D3A7D0"/>
    <w:rsid w:val="51D3D838"/>
    <w:rsid w:val="51D49A3A"/>
    <w:rsid w:val="51D53638"/>
    <w:rsid w:val="51D7112E"/>
    <w:rsid w:val="51D7E0CD"/>
    <w:rsid w:val="51D8A2DC"/>
    <w:rsid w:val="51DA85EE"/>
    <w:rsid w:val="51DBD667"/>
    <w:rsid w:val="51DDD6E2"/>
    <w:rsid w:val="51DDDF15"/>
    <w:rsid w:val="51DE07B3"/>
    <w:rsid w:val="51DEC257"/>
    <w:rsid w:val="51DF30A5"/>
    <w:rsid w:val="51E046B7"/>
    <w:rsid w:val="51E0B4B9"/>
    <w:rsid w:val="51E0D422"/>
    <w:rsid w:val="51E17F1A"/>
    <w:rsid w:val="51E1DF6A"/>
    <w:rsid w:val="51E22971"/>
    <w:rsid w:val="51E26DE3"/>
    <w:rsid w:val="51E4989A"/>
    <w:rsid w:val="51E57519"/>
    <w:rsid w:val="51E82150"/>
    <w:rsid w:val="51E8999A"/>
    <w:rsid w:val="51E96C8D"/>
    <w:rsid w:val="51EACA14"/>
    <w:rsid w:val="51EC182A"/>
    <w:rsid w:val="51EDCABD"/>
    <w:rsid w:val="51EFC382"/>
    <w:rsid w:val="51F03B58"/>
    <w:rsid w:val="51F1B659"/>
    <w:rsid w:val="51F217F8"/>
    <w:rsid w:val="51F393EA"/>
    <w:rsid w:val="51F4350F"/>
    <w:rsid w:val="51F46BEC"/>
    <w:rsid w:val="51F4BF80"/>
    <w:rsid w:val="51F4D9D9"/>
    <w:rsid w:val="51F71317"/>
    <w:rsid w:val="51F7F42C"/>
    <w:rsid w:val="51F9D9F6"/>
    <w:rsid w:val="51FA681C"/>
    <w:rsid w:val="51FB1135"/>
    <w:rsid w:val="51FBF502"/>
    <w:rsid w:val="51FC1B51"/>
    <w:rsid w:val="51FD3442"/>
    <w:rsid w:val="51FD5081"/>
    <w:rsid w:val="51FDEF2A"/>
    <w:rsid w:val="5200F399"/>
    <w:rsid w:val="52017776"/>
    <w:rsid w:val="52026133"/>
    <w:rsid w:val="52043BD5"/>
    <w:rsid w:val="52049D76"/>
    <w:rsid w:val="5206A475"/>
    <w:rsid w:val="52072AC9"/>
    <w:rsid w:val="52076A96"/>
    <w:rsid w:val="5207C1AD"/>
    <w:rsid w:val="52091F80"/>
    <w:rsid w:val="52094AAC"/>
    <w:rsid w:val="520C395D"/>
    <w:rsid w:val="520C4882"/>
    <w:rsid w:val="520D6A16"/>
    <w:rsid w:val="520DB132"/>
    <w:rsid w:val="520E1B5E"/>
    <w:rsid w:val="520FFAB4"/>
    <w:rsid w:val="5210EF35"/>
    <w:rsid w:val="52113D80"/>
    <w:rsid w:val="5211C348"/>
    <w:rsid w:val="5212B67D"/>
    <w:rsid w:val="5213A068"/>
    <w:rsid w:val="52141A14"/>
    <w:rsid w:val="521471F7"/>
    <w:rsid w:val="52169693"/>
    <w:rsid w:val="5216D960"/>
    <w:rsid w:val="5217F3B2"/>
    <w:rsid w:val="521891A4"/>
    <w:rsid w:val="52192957"/>
    <w:rsid w:val="521AA493"/>
    <w:rsid w:val="521AAA93"/>
    <w:rsid w:val="521AFA13"/>
    <w:rsid w:val="521B3284"/>
    <w:rsid w:val="521C2FF8"/>
    <w:rsid w:val="5220A39E"/>
    <w:rsid w:val="522122C0"/>
    <w:rsid w:val="522254C4"/>
    <w:rsid w:val="52235446"/>
    <w:rsid w:val="5224260C"/>
    <w:rsid w:val="5229187D"/>
    <w:rsid w:val="522A8D24"/>
    <w:rsid w:val="522AA68C"/>
    <w:rsid w:val="522BE1BA"/>
    <w:rsid w:val="522CF1C7"/>
    <w:rsid w:val="522D1A9F"/>
    <w:rsid w:val="522D7BFC"/>
    <w:rsid w:val="522E13FA"/>
    <w:rsid w:val="522E68BF"/>
    <w:rsid w:val="522F6640"/>
    <w:rsid w:val="522F81DF"/>
    <w:rsid w:val="522FCEA1"/>
    <w:rsid w:val="523173D1"/>
    <w:rsid w:val="5234ADFC"/>
    <w:rsid w:val="5235EEBC"/>
    <w:rsid w:val="5236E530"/>
    <w:rsid w:val="52387A8E"/>
    <w:rsid w:val="52397DF4"/>
    <w:rsid w:val="523AC9ED"/>
    <w:rsid w:val="523AE23E"/>
    <w:rsid w:val="523B5B44"/>
    <w:rsid w:val="523C10F6"/>
    <w:rsid w:val="523C5619"/>
    <w:rsid w:val="523CB57C"/>
    <w:rsid w:val="523E035C"/>
    <w:rsid w:val="524042DA"/>
    <w:rsid w:val="5240F674"/>
    <w:rsid w:val="52415731"/>
    <w:rsid w:val="52420309"/>
    <w:rsid w:val="52445F45"/>
    <w:rsid w:val="52449097"/>
    <w:rsid w:val="52450BD0"/>
    <w:rsid w:val="524510EF"/>
    <w:rsid w:val="5245F55F"/>
    <w:rsid w:val="52465315"/>
    <w:rsid w:val="5249CA56"/>
    <w:rsid w:val="524B5C3B"/>
    <w:rsid w:val="524C2499"/>
    <w:rsid w:val="524CA7C8"/>
    <w:rsid w:val="524E7C17"/>
    <w:rsid w:val="524FD490"/>
    <w:rsid w:val="5250DDF2"/>
    <w:rsid w:val="52511498"/>
    <w:rsid w:val="52515379"/>
    <w:rsid w:val="52534630"/>
    <w:rsid w:val="525380A8"/>
    <w:rsid w:val="5254A507"/>
    <w:rsid w:val="52561C01"/>
    <w:rsid w:val="52561EA5"/>
    <w:rsid w:val="525688B6"/>
    <w:rsid w:val="5258124F"/>
    <w:rsid w:val="5258510F"/>
    <w:rsid w:val="52587BC7"/>
    <w:rsid w:val="52592473"/>
    <w:rsid w:val="525A156B"/>
    <w:rsid w:val="525B0185"/>
    <w:rsid w:val="525CE127"/>
    <w:rsid w:val="525D6DDF"/>
    <w:rsid w:val="525D8D07"/>
    <w:rsid w:val="525E531B"/>
    <w:rsid w:val="525FAA70"/>
    <w:rsid w:val="525FCB44"/>
    <w:rsid w:val="52609033"/>
    <w:rsid w:val="52632349"/>
    <w:rsid w:val="52660C7F"/>
    <w:rsid w:val="526869FA"/>
    <w:rsid w:val="526958C8"/>
    <w:rsid w:val="526ADC8E"/>
    <w:rsid w:val="526B22C2"/>
    <w:rsid w:val="526B4864"/>
    <w:rsid w:val="526B72CF"/>
    <w:rsid w:val="526CBC46"/>
    <w:rsid w:val="526DC0FD"/>
    <w:rsid w:val="526F86DE"/>
    <w:rsid w:val="52709B0E"/>
    <w:rsid w:val="5272783B"/>
    <w:rsid w:val="5274CBC5"/>
    <w:rsid w:val="52753C29"/>
    <w:rsid w:val="52783EC8"/>
    <w:rsid w:val="52791FE4"/>
    <w:rsid w:val="5279BB6C"/>
    <w:rsid w:val="527ACB41"/>
    <w:rsid w:val="527B5E2F"/>
    <w:rsid w:val="527BE599"/>
    <w:rsid w:val="527C51E8"/>
    <w:rsid w:val="527D3298"/>
    <w:rsid w:val="527F24CB"/>
    <w:rsid w:val="527F7CF8"/>
    <w:rsid w:val="52804C84"/>
    <w:rsid w:val="52808947"/>
    <w:rsid w:val="5280B50E"/>
    <w:rsid w:val="5280E39E"/>
    <w:rsid w:val="52826533"/>
    <w:rsid w:val="5282CA94"/>
    <w:rsid w:val="5284325D"/>
    <w:rsid w:val="5284510D"/>
    <w:rsid w:val="5286E720"/>
    <w:rsid w:val="52870280"/>
    <w:rsid w:val="5289AFAC"/>
    <w:rsid w:val="528A7EA8"/>
    <w:rsid w:val="528BFC67"/>
    <w:rsid w:val="528C4120"/>
    <w:rsid w:val="528C6A2B"/>
    <w:rsid w:val="528C6B66"/>
    <w:rsid w:val="528F91B9"/>
    <w:rsid w:val="52907B81"/>
    <w:rsid w:val="5291BEF7"/>
    <w:rsid w:val="5292F904"/>
    <w:rsid w:val="529408E2"/>
    <w:rsid w:val="529421FE"/>
    <w:rsid w:val="5296061B"/>
    <w:rsid w:val="52985A92"/>
    <w:rsid w:val="529AA649"/>
    <w:rsid w:val="529C328B"/>
    <w:rsid w:val="529C8F32"/>
    <w:rsid w:val="529D095B"/>
    <w:rsid w:val="529D7D6F"/>
    <w:rsid w:val="529DA840"/>
    <w:rsid w:val="529E0EAD"/>
    <w:rsid w:val="529E85AB"/>
    <w:rsid w:val="529F5400"/>
    <w:rsid w:val="529FB1AE"/>
    <w:rsid w:val="52A0C293"/>
    <w:rsid w:val="52A164A9"/>
    <w:rsid w:val="52A4A825"/>
    <w:rsid w:val="52A5067B"/>
    <w:rsid w:val="52A53E9D"/>
    <w:rsid w:val="52A75F21"/>
    <w:rsid w:val="52A7E484"/>
    <w:rsid w:val="52A866CE"/>
    <w:rsid w:val="52A88F88"/>
    <w:rsid w:val="52A91AA0"/>
    <w:rsid w:val="52AB6312"/>
    <w:rsid w:val="52AC0F11"/>
    <w:rsid w:val="52ACEB91"/>
    <w:rsid w:val="52AEAE5E"/>
    <w:rsid w:val="52AEFE25"/>
    <w:rsid w:val="52B07B1A"/>
    <w:rsid w:val="52B261AF"/>
    <w:rsid w:val="52B33BFE"/>
    <w:rsid w:val="52B39F34"/>
    <w:rsid w:val="52B4474B"/>
    <w:rsid w:val="52B51709"/>
    <w:rsid w:val="52B5250F"/>
    <w:rsid w:val="52B5A47B"/>
    <w:rsid w:val="52B6D6BD"/>
    <w:rsid w:val="52B77F49"/>
    <w:rsid w:val="52BB589F"/>
    <w:rsid w:val="52BB9A84"/>
    <w:rsid w:val="52BBF70A"/>
    <w:rsid w:val="52BD90A1"/>
    <w:rsid w:val="52BE08B0"/>
    <w:rsid w:val="52BE0FEF"/>
    <w:rsid w:val="52BF2538"/>
    <w:rsid w:val="52BFB708"/>
    <w:rsid w:val="52C03FB4"/>
    <w:rsid w:val="52C0F15D"/>
    <w:rsid w:val="52C0F352"/>
    <w:rsid w:val="52C15B1C"/>
    <w:rsid w:val="52C2F9CE"/>
    <w:rsid w:val="52C62859"/>
    <w:rsid w:val="52C88911"/>
    <w:rsid w:val="52CBAE4E"/>
    <w:rsid w:val="52CCC220"/>
    <w:rsid w:val="52CD163F"/>
    <w:rsid w:val="52CD16E6"/>
    <w:rsid w:val="52CE36C0"/>
    <w:rsid w:val="52CEEC8D"/>
    <w:rsid w:val="52CF8263"/>
    <w:rsid w:val="52D06D8D"/>
    <w:rsid w:val="52D34952"/>
    <w:rsid w:val="52D389D9"/>
    <w:rsid w:val="52D527A5"/>
    <w:rsid w:val="52DA922E"/>
    <w:rsid w:val="52DCF92B"/>
    <w:rsid w:val="52DDE52C"/>
    <w:rsid w:val="52DEC030"/>
    <w:rsid w:val="52DFCEE9"/>
    <w:rsid w:val="52E1DC42"/>
    <w:rsid w:val="52E1DEBD"/>
    <w:rsid w:val="52E40E57"/>
    <w:rsid w:val="52E456D5"/>
    <w:rsid w:val="52E58D34"/>
    <w:rsid w:val="52E5F4A4"/>
    <w:rsid w:val="52E6CAC2"/>
    <w:rsid w:val="52E7E410"/>
    <w:rsid w:val="52E86455"/>
    <w:rsid w:val="52E932A9"/>
    <w:rsid w:val="52E9BD0D"/>
    <w:rsid w:val="52EA41C6"/>
    <w:rsid w:val="52EB05AE"/>
    <w:rsid w:val="52ED5883"/>
    <w:rsid w:val="52EED49F"/>
    <w:rsid w:val="52EF5E95"/>
    <w:rsid w:val="52F13917"/>
    <w:rsid w:val="52F19E7F"/>
    <w:rsid w:val="52F20BF1"/>
    <w:rsid w:val="52F3550B"/>
    <w:rsid w:val="52F36D4D"/>
    <w:rsid w:val="52F398E2"/>
    <w:rsid w:val="52F3B609"/>
    <w:rsid w:val="52F4E701"/>
    <w:rsid w:val="52F5263B"/>
    <w:rsid w:val="52F985D7"/>
    <w:rsid w:val="52F9DE2E"/>
    <w:rsid w:val="52FA654A"/>
    <w:rsid w:val="52FAB071"/>
    <w:rsid w:val="52FB26E2"/>
    <w:rsid w:val="52FBB9A8"/>
    <w:rsid w:val="52FD1382"/>
    <w:rsid w:val="52FDADC8"/>
    <w:rsid w:val="52FF5CB4"/>
    <w:rsid w:val="52FF79DE"/>
    <w:rsid w:val="53007010"/>
    <w:rsid w:val="5301194C"/>
    <w:rsid w:val="5301EFC7"/>
    <w:rsid w:val="5302C349"/>
    <w:rsid w:val="5303C098"/>
    <w:rsid w:val="5305AE54"/>
    <w:rsid w:val="5306B5FB"/>
    <w:rsid w:val="5306C20A"/>
    <w:rsid w:val="5308BB6A"/>
    <w:rsid w:val="5308CDED"/>
    <w:rsid w:val="5309DE0E"/>
    <w:rsid w:val="530A558E"/>
    <w:rsid w:val="530AFD8A"/>
    <w:rsid w:val="530B3A41"/>
    <w:rsid w:val="530BB94D"/>
    <w:rsid w:val="530C6A59"/>
    <w:rsid w:val="530DB2E3"/>
    <w:rsid w:val="530E07F0"/>
    <w:rsid w:val="530F40D3"/>
    <w:rsid w:val="53102FD2"/>
    <w:rsid w:val="5310473E"/>
    <w:rsid w:val="53148A13"/>
    <w:rsid w:val="5316A074"/>
    <w:rsid w:val="5316BCDB"/>
    <w:rsid w:val="53176AB2"/>
    <w:rsid w:val="5317EDC1"/>
    <w:rsid w:val="5318FA72"/>
    <w:rsid w:val="531A2C15"/>
    <w:rsid w:val="531A7261"/>
    <w:rsid w:val="531B0089"/>
    <w:rsid w:val="531BB64B"/>
    <w:rsid w:val="531BD6FF"/>
    <w:rsid w:val="531E2C91"/>
    <w:rsid w:val="531F2649"/>
    <w:rsid w:val="5320CF3C"/>
    <w:rsid w:val="5321D11E"/>
    <w:rsid w:val="532414AF"/>
    <w:rsid w:val="532420E1"/>
    <w:rsid w:val="53256B11"/>
    <w:rsid w:val="53258FC6"/>
    <w:rsid w:val="5326913F"/>
    <w:rsid w:val="5328E5F9"/>
    <w:rsid w:val="532975D0"/>
    <w:rsid w:val="5329BCD7"/>
    <w:rsid w:val="532B3308"/>
    <w:rsid w:val="532B4A89"/>
    <w:rsid w:val="532BB5C8"/>
    <w:rsid w:val="532D666A"/>
    <w:rsid w:val="532DE578"/>
    <w:rsid w:val="532EAC0E"/>
    <w:rsid w:val="532F2C68"/>
    <w:rsid w:val="532F953B"/>
    <w:rsid w:val="53307763"/>
    <w:rsid w:val="5330E596"/>
    <w:rsid w:val="533170AC"/>
    <w:rsid w:val="533172D0"/>
    <w:rsid w:val="5332CC8A"/>
    <w:rsid w:val="5333EA73"/>
    <w:rsid w:val="53358D37"/>
    <w:rsid w:val="5335D4B6"/>
    <w:rsid w:val="5335F821"/>
    <w:rsid w:val="53360526"/>
    <w:rsid w:val="5336DD1B"/>
    <w:rsid w:val="53371146"/>
    <w:rsid w:val="533774CB"/>
    <w:rsid w:val="533B19B5"/>
    <w:rsid w:val="533D7792"/>
    <w:rsid w:val="533DFC51"/>
    <w:rsid w:val="53409C8F"/>
    <w:rsid w:val="5340ACD7"/>
    <w:rsid w:val="5341253F"/>
    <w:rsid w:val="5341ECE1"/>
    <w:rsid w:val="5342BEB1"/>
    <w:rsid w:val="5345766D"/>
    <w:rsid w:val="5345AF6A"/>
    <w:rsid w:val="5345D614"/>
    <w:rsid w:val="53460588"/>
    <w:rsid w:val="5346F0E5"/>
    <w:rsid w:val="5348C7DF"/>
    <w:rsid w:val="534A411E"/>
    <w:rsid w:val="534B6973"/>
    <w:rsid w:val="534C04DC"/>
    <w:rsid w:val="534C2ED0"/>
    <w:rsid w:val="534CA9CF"/>
    <w:rsid w:val="53501745"/>
    <w:rsid w:val="53503BE3"/>
    <w:rsid w:val="53506B78"/>
    <w:rsid w:val="5351FC23"/>
    <w:rsid w:val="5353EE52"/>
    <w:rsid w:val="535469C3"/>
    <w:rsid w:val="53555058"/>
    <w:rsid w:val="53557C45"/>
    <w:rsid w:val="53565486"/>
    <w:rsid w:val="5356E5C0"/>
    <w:rsid w:val="5357E1F9"/>
    <w:rsid w:val="5358DB30"/>
    <w:rsid w:val="535AAF9E"/>
    <w:rsid w:val="535BE6EE"/>
    <w:rsid w:val="535C408A"/>
    <w:rsid w:val="535C67A7"/>
    <w:rsid w:val="535CBB27"/>
    <w:rsid w:val="535D6820"/>
    <w:rsid w:val="535E8009"/>
    <w:rsid w:val="535E91D2"/>
    <w:rsid w:val="535F50EE"/>
    <w:rsid w:val="535F87A2"/>
    <w:rsid w:val="5360A557"/>
    <w:rsid w:val="5362254F"/>
    <w:rsid w:val="53628CF7"/>
    <w:rsid w:val="5362C22A"/>
    <w:rsid w:val="5362EC0F"/>
    <w:rsid w:val="536381FA"/>
    <w:rsid w:val="53638A83"/>
    <w:rsid w:val="53660D97"/>
    <w:rsid w:val="5368DBAC"/>
    <w:rsid w:val="536929E5"/>
    <w:rsid w:val="536951C8"/>
    <w:rsid w:val="536989A1"/>
    <w:rsid w:val="536A4503"/>
    <w:rsid w:val="536AFEF9"/>
    <w:rsid w:val="536CDE0C"/>
    <w:rsid w:val="536D2EAD"/>
    <w:rsid w:val="536D388E"/>
    <w:rsid w:val="536D5283"/>
    <w:rsid w:val="536E4D65"/>
    <w:rsid w:val="536FCEE1"/>
    <w:rsid w:val="53710B67"/>
    <w:rsid w:val="5371220C"/>
    <w:rsid w:val="53719B51"/>
    <w:rsid w:val="5371A61F"/>
    <w:rsid w:val="5371AC5D"/>
    <w:rsid w:val="5373714B"/>
    <w:rsid w:val="5374321F"/>
    <w:rsid w:val="5375F310"/>
    <w:rsid w:val="53790B24"/>
    <w:rsid w:val="537A6B6A"/>
    <w:rsid w:val="537B73B2"/>
    <w:rsid w:val="537B7A68"/>
    <w:rsid w:val="537B8066"/>
    <w:rsid w:val="537B94E8"/>
    <w:rsid w:val="537BA3B3"/>
    <w:rsid w:val="537C5E69"/>
    <w:rsid w:val="537CA4BE"/>
    <w:rsid w:val="537ED7BC"/>
    <w:rsid w:val="537F2A3E"/>
    <w:rsid w:val="53803D57"/>
    <w:rsid w:val="5380D625"/>
    <w:rsid w:val="53826D3E"/>
    <w:rsid w:val="5382BB33"/>
    <w:rsid w:val="5382C0D4"/>
    <w:rsid w:val="53858B32"/>
    <w:rsid w:val="53871097"/>
    <w:rsid w:val="538860A8"/>
    <w:rsid w:val="5388C916"/>
    <w:rsid w:val="53896130"/>
    <w:rsid w:val="538B09D6"/>
    <w:rsid w:val="538B4DBE"/>
    <w:rsid w:val="538C1FDD"/>
    <w:rsid w:val="538C2990"/>
    <w:rsid w:val="538C7ADE"/>
    <w:rsid w:val="538D679D"/>
    <w:rsid w:val="538D738A"/>
    <w:rsid w:val="538DE8AE"/>
    <w:rsid w:val="538E5833"/>
    <w:rsid w:val="538F03AE"/>
    <w:rsid w:val="53914B94"/>
    <w:rsid w:val="53946C40"/>
    <w:rsid w:val="5395B9A1"/>
    <w:rsid w:val="53983889"/>
    <w:rsid w:val="5399BC9A"/>
    <w:rsid w:val="5399FE8E"/>
    <w:rsid w:val="539A367E"/>
    <w:rsid w:val="539A3E12"/>
    <w:rsid w:val="539B308F"/>
    <w:rsid w:val="539C4013"/>
    <w:rsid w:val="539EAB87"/>
    <w:rsid w:val="539EC9E5"/>
    <w:rsid w:val="539F7601"/>
    <w:rsid w:val="539FCB0D"/>
    <w:rsid w:val="53A0099B"/>
    <w:rsid w:val="53A2E7E8"/>
    <w:rsid w:val="53A2F97E"/>
    <w:rsid w:val="53A308AC"/>
    <w:rsid w:val="53A4CC36"/>
    <w:rsid w:val="53A53B29"/>
    <w:rsid w:val="53A6EF69"/>
    <w:rsid w:val="53A78555"/>
    <w:rsid w:val="53AB47B6"/>
    <w:rsid w:val="53ABF6E3"/>
    <w:rsid w:val="53ACD996"/>
    <w:rsid w:val="53AF1709"/>
    <w:rsid w:val="53AF6F01"/>
    <w:rsid w:val="53AF8DBC"/>
    <w:rsid w:val="53B12711"/>
    <w:rsid w:val="53B1636A"/>
    <w:rsid w:val="53B47363"/>
    <w:rsid w:val="53B68918"/>
    <w:rsid w:val="53B79158"/>
    <w:rsid w:val="53B7A756"/>
    <w:rsid w:val="53BA3F7B"/>
    <w:rsid w:val="53BAC34E"/>
    <w:rsid w:val="53BB3895"/>
    <w:rsid w:val="53BD9516"/>
    <w:rsid w:val="53BDBC42"/>
    <w:rsid w:val="53BE0149"/>
    <w:rsid w:val="53BEA78B"/>
    <w:rsid w:val="53BEFE6F"/>
    <w:rsid w:val="53C0C2DC"/>
    <w:rsid w:val="53C225D9"/>
    <w:rsid w:val="53C2F44F"/>
    <w:rsid w:val="53C53FB0"/>
    <w:rsid w:val="53C59577"/>
    <w:rsid w:val="53C5E544"/>
    <w:rsid w:val="53C732B6"/>
    <w:rsid w:val="53C9FF0E"/>
    <w:rsid w:val="53CAF0DB"/>
    <w:rsid w:val="53CB7DE7"/>
    <w:rsid w:val="53CD142B"/>
    <w:rsid w:val="53CFA4EF"/>
    <w:rsid w:val="53D0630B"/>
    <w:rsid w:val="53D0D8D6"/>
    <w:rsid w:val="53D15C3D"/>
    <w:rsid w:val="53D36289"/>
    <w:rsid w:val="53D39E90"/>
    <w:rsid w:val="53D56070"/>
    <w:rsid w:val="53D6010E"/>
    <w:rsid w:val="53D61D07"/>
    <w:rsid w:val="53DB3F87"/>
    <w:rsid w:val="53DC3F30"/>
    <w:rsid w:val="53DD6BBD"/>
    <w:rsid w:val="53DF4D72"/>
    <w:rsid w:val="53E6BD42"/>
    <w:rsid w:val="53EE67A0"/>
    <w:rsid w:val="53EEEA11"/>
    <w:rsid w:val="53F1E984"/>
    <w:rsid w:val="53F21FA7"/>
    <w:rsid w:val="53F4940E"/>
    <w:rsid w:val="53F5096C"/>
    <w:rsid w:val="53F55B49"/>
    <w:rsid w:val="53F5995B"/>
    <w:rsid w:val="53F5B06C"/>
    <w:rsid w:val="53F763FA"/>
    <w:rsid w:val="53F8EF6A"/>
    <w:rsid w:val="53F94FB9"/>
    <w:rsid w:val="53F9BC5B"/>
    <w:rsid w:val="53FA4546"/>
    <w:rsid w:val="53FA8BFA"/>
    <w:rsid w:val="53FA9F37"/>
    <w:rsid w:val="53FE2438"/>
    <w:rsid w:val="53FF4D2C"/>
    <w:rsid w:val="53FF54AB"/>
    <w:rsid w:val="54026329"/>
    <w:rsid w:val="54031225"/>
    <w:rsid w:val="54042089"/>
    <w:rsid w:val="54056D9A"/>
    <w:rsid w:val="5405F4BD"/>
    <w:rsid w:val="54070F1B"/>
    <w:rsid w:val="54084766"/>
    <w:rsid w:val="540B7EC4"/>
    <w:rsid w:val="540EB227"/>
    <w:rsid w:val="540EE97E"/>
    <w:rsid w:val="54100121"/>
    <w:rsid w:val="54151E39"/>
    <w:rsid w:val="541546D3"/>
    <w:rsid w:val="5415C8A8"/>
    <w:rsid w:val="54172FE8"/>
    <w:rsid w:val="541780DE"/>
    <w:rsid w:val="54186C98"/>
    <w:rsid w:val="5418B4FE"/>
    <w:rsid w:val="5418F12B"/>
    <w:rsid w:val="5418F2B6"/>
    <w:rsid w:val="541BFEE9"/>
    <w:rsid w:val="541C0681"/>
    <w:rsid w:val="541C5AAB"/>
    <w:rsid w:val="541F83E7"/>
    <w:rsid w:val="542110A1"/>
    <w:rsid w:val="542178D8"/>
    <w:rsid w:val="54229C61"/>
    <w:rsid w:val="5422ABB6"/>
    <w:rsid w:val="5424720F"/>
    <w:rsid w:val="542482E3"/>
    <w:rsid w:val="54251269"/>
    <w:rsid w:val="5426A84E"/>
    <w:rsid w:val="5426A989"/>
    <w:rsid w:val="5426C2EE"/>
    <w:rsid w:val="542701E6"/>
    <w:rsid w:val="542717CC"/>
    <w:rsid w:val="54282808"/>
    <w:rsid w:val="5428C2A2"/>
    <w:rsid w:val="5429AD1F"/>
    <w:rsid w:val="542AB38E"/>
    <w:rsid w:val="542AED16"/>
    <w:rsid w:val="542B18F8"/>
    <w:rsid w:val="542BAA4B"/>
    <w:rsid w:val="542BF800"/>
    <w:rsid w:val="542D052F"/>
    <w:rsid w:val="542D087A"/>
    <w:rsid w:val="542D797A"/>
    <w:rsid w:val="542D8D25"/>
    <w:rsid w:val="542DD009"/>
    <w:rsid w:val="542E3A88"/>
    <w:rsid w:val="542F59EE"/>
    <w:rsid w:val="54302B7E"/>
    <w:rsid w:val="54307F05"/>
    <w:rsid w:val="5431ADF6"/>
    <w:rsid w:val="54359002"/>
    <w:rsid w:val="54359AB6"/>
    <w:rsid w:val="54371016"/>
    <w:rsid w:val="54381486"/>
    <w:rsid w:val="54384FA3"/>
    <w:rsid w:val="5438C492"/>
    <w:rsid w:val="54396DD1"/>
    <w:rsid w:val="543B8526"/>
    <w:rsid w:val="543C14A2"/>
    <w:rsid w:val="543E09DB"/>
    <w:rsid w:val="543E3ACF"/>
    <w:rsid w:val="543EA25C"/>
    <w:rsid w:val="5440E980"/>
    <w:rsid w:val="5440FFFB"/>
    <w:rsid w:val="5441CEB4"/>
    <w:rsid w:val="5442D7E3"/>
    <w:rsid w:val="54477405"/>
    <w:rsid w:val="54497607"/>
    <w:rsid w:val="54497D48"/>
    <w:rsid w:val="544B02ED"/>
    <w:rsid w:val="544BABDE"/>
    <w:rsid w:val="544BD46F"/>
    <w:rsid w:val="544D184B"/>
    <w:rsid w:val="544D2269"/>
    <w:rsid w:val="544E304E"/>
    <w:rsid w:val="545034C3"/>
    <w:rsid w:val="54520546"/>
    <w:rsid w:val="5454DF7C"/>
    <w:rsid w:val="5454F573"/>
    <w:rsid w:val="54559C1F"/>
    <w:rsid w:val="54561217"/>
    <w:rsid w:val="54568261"/>
    <w:rsid w:val="5456F0C5"/>
    <w:rsid w:val="5458A8CF"/>
    <w:rsid w:val="54595733"/>
    <w:rsid w:val="54597D31"/>
    <w:rsid w:val="545A5A57"/>
    <w:rsid w:val="545A919A"/>
    <w:rsid w:val="545B039E"/>
    <w:rsid w:val="545B4BCA"/>
    <w:rsid w:val="545B76AC"/>
    <w:rsid w:val="545C0151"/>
    <w:rsid w:val="545D34FA"/>
    <w:rsid w:val="54619F17"/>
    <w:rsid w:val="5462264D"/>
    <w:rsid w:val="5464F3BA"/>
    <w:rsid w:val="54650049"/>
    <w:rsid w:val="54653CD7"/>
    <w:rsid w:val="546734CF"/>
    <w:rsid w:val="54673DCA"/>
    <w:rsid w:val="54688C3E"/>
    <w:rsid w:val="5468F23F"/>
    <w:rsid w:val="546AC786"/>
    <w:rsid w:val="546C633B"/>
    <w:rsid w:val="546C6DEA"/>
    <w:rsid w:val="546D455F"/>
    <w:rsid w:val="546D9CF8"/>
    <w:rsid w:val="546DD2DC"/>
    <w:rsid w:val="546E643A"/>
    <w:rsid w:val="546E71AA"/>
    <w:rsid w:val="546F2F1D"/>
    <w:rsid w:val="547310DA"/>
    <w:rsid w:val="5473C44B"/>
    <w:rsid w:val="54755940"/>
    <w:rsid w:val="547871D7"/>
    <w:rsid w:val="5478BE7E"/>
    <w:rsid w:val="54792C13"/>
    <w:rsid w:val="547F9F55"/>
    <w:rsid w:val="54806383"/>
    <w:rsid w:val="5480F948"/>
    <w:rsid w:val="5481BFF8"/>
    <w:rsid w:val="5481D440"/>
    <w:rsid w:val="5482A7A9"/>
    <w:rsid w:val="5482DE85"/>
    <w:rsid w:val="548448DC"/>
    <w:rsid w:val="54864D90"/>
    <w:rsid w:val="548947B4"/>
    <w:rsid w:val="5489A6EA"/>
    <w:rsid w:val="548A4C08"/>
    <w:rsid w:val="548C697E"/>
    <w:rsid w:val="548F0C6B"/>
    <w:rsid w:val="54938B6A"/>
    <w:rsid w:val="5493C272"/>
    <w:rsid w:val="5493C650"/>
    <w:rsid w:val="54947004"/>
    <w:rsid w:val="5494CFD6"/>
    <w:rsid w:val="5495A65D"/>
    <w:rsid w:val="5495F592"/>
    <w:rsid w:val="54968BBB"/>
    <w:rsid w:val="54991F22"/>
    <w:rsid w:val="549A7DC4"/>
    <w:rsid w:val="549C2561"/>
    <w:rsid w:val="549D3BDE"/>
    <w:rsid w:val="549D9BF6"/>
    <w:rsid w:val="549DA48C"/>
    <w:rsid w:val="549FB427"/>
    <w:rsid w:val="54A0446E"/>
    <w:rsid w:val="54A3567E"/>
    <w:rsid w:val="54A3A39C"/>
    <w:rsid w:val="54A51BEA"/>
    <w:rsid w:val="54A5484A"/>
    <w:rsid w:val="54A5BADE"/>
    <w:rsid w:val="54A5DB80"/>
    <w:rsid w:val="54A75FA5"/>
    <w:rsid w:val="54AAECA7"/>
    <w:rsid w:val="54AB2E71"/>
    <w:rsid w:val="54ABCF78"/>
    <w:rsid w:val="54AC759C"/>
    <w:rsid w:val="54AC9E37"/>
    <w:rsid w:val="54AE532E"/>
    <w:rsid w:val="54AEEF95"/>
    <w:rsid w:val="54B03393"/>
    <w:rsid w:val="54B13D36"/>
    <w:rsid w:val="54B198E3"/>
    <w:rsid w:val="54B220AD"/>
    <w:rsid w:val="54B23AB0"/>
    <w:rsid w:val="54B35444"/>
    <w:rsid w:val="54B505D1"/>
    <w:rsid w:val="54B5E019"/>
    <w:rsid w:val="54B67DFB"/>
    <w:rsid w:val="54B68DF0"/>
    <w:rsid w:val="54B9B229"/>
    <w:rsid w:val="54BA44E2"/>
    <w:rsid w:val="54BA45DD"/>
    <w:rsid w:val="54BB3BCE"/>
    <w:rsid w:val="54BBC821"/>
    <w:rsid w:val="54BBDFE7"/>
    <w:rsid w:val="54BCC265"/>
    <w:rsid w:val="54BDA42E"/>
    <w:rsid w:val="54BE6D43"/>
    <w:rsid w:val="54C2F5E8"/>
    <w:rsid w:val="54C3E99F"/>
    <w:rsid w:val="54C4C3EC"/>
    <w:rsid w:val="54C4C78B"/>
    <w:rsid w:val="54C7DFED"/>
    <w:rsid w:val="54C802E0"/>
    <w:rsid w:val="54C86537"/>
    <w:rsid w:val="54C8ABF4"/>
    <w:rsid w:val="54CB19E1"/>
    <w:rsid w:val="54CD3362"/>
    <w:rsid w:val="54CE6E9D"/>
    <w:rsid w:val="54D02F35"/>
    <w:rsid w:val="54D108E2"/>
    <w:rsid w:val="54D20B84"/>
    <w:rsid w:val="54D2C35F"/>
    <w:rsid w:val="54D46F57"/>
    <w:rsid w:val="54D4C827"/>
    <w:rsid w:val="54D5476A"/>
    <w:rsid w:val="54D5669C"/>
    <w:rsid w:val="54D5CEAE"/>
    <w:rsid w:val="54D6B6E5"/>
    <w:rsid w:val="54D772D8"/>
    <w:rsid w:val="54D80348"/>
    <w:rsid w:val="54D835D0"/>
    <w:rsid w:val="54DC243C"/>
    <w:rsid w:val="54DCBB09"/>
    <w:rsid w:val="54DD1E73"/>
    <w:rsid w:val="54DE4E3B"/>
    <w:rsid w:val="54DFBCA5"/>
    <w:rsid w:val="54E1B48D"/>
    <w:rsid w:val="54E2280E"/>
    <w:rsid w:val="54E471C1"/>
    <w:rsid w:val="54E729E3"/>
    <w:rsid w:val="54E78DA2"/>
    <w:rsid w:val="54EA157E"/>
    <w:rsid w:val="54EA600B"/>
    <w:rsid w:val="54ECE333"/>
    <w:rsid w:val="54ED583C"/>
    <w:rsid w:val="54ED7B96"/>
    <w:rsid w:val="54EEB9DF"/>
    <w:rsid w:val="54EFD976"/>
    <w:rsid w:val="54F196A7"/>
    <w:rsid w:val="54F1C573"/>
    <w:rsid w:val="54F2378E"/>
    <w:rsid w:val="54F28DF3"/>
    <w:rsid w:val="54F31DDD"/>
    <w:rsid w:val="54F3CB8A"/>
    <w:rsid w:val="54F3FB17"/>
    <w:rsid w:val="54F602D2"/>
    <w:rsid w:val="54F69C1C"/>
    <w:rsid w:val="54F7A1D0"/>
    <w:rsid w:val="54F87013"/>
    <w:rsid w:val="54F89287"/>
    <w:rsid w:val="54F8BF97"/>
    <w:rsid w:val="54F93B65"/>
    <w:rsid w:val="54F93C4B"/>
    <w:rsid w:val="54FAA31D"/>
    <w:rsid w:val="5500FA53"/>
    <w:rsid w:val="55015370"/>
    <w:rsid w:val="55030608"/>
    <w:rsid w:val="55052583"/>
    <w:rsid w:val="550569ED"/>
    <w:rsid w:val="550579D5"/>
    <w:rsid w:val="550635CC"/>
    <w:rsid w:val="5506B378"/>
    <w:rsid w:val="5506CDF9"/>
    <w:rsid w:val="5507F8BE"/>
    <w:rsid w:val="550924FA"/>
    <w:rsid w:val="550B1FCD"/>
    <w:rsid w:val="550D8341"/>
    <w:rsid w:val="550D9631"/>
    <w:rsid w:val="55105233"/>
    <w:rsid w:val="55110B03"/>
    <w:rsid w:val="55125E31"/>
    <w:rsid w:val="55134851"/>
    <w:rsid w:val="55136F10"/>
    <w:rsid w:val="55138E2C"/>
    <w:rsid w:val="551403F6"/>
    <w:rsid w:val="551435F3"/>
    <w:rsid w:val="5514AD6C"/>
    <w:rsid w:val="55186AED"/>
    <w:rsid w:val="551880E3"/>
    <w:rsid w:val="5519BA8E"/>
    <w:rsid w:val="5519D5AA"/>
    <w:rsid w:val="551BB38D"/>
    <w:rsid w:val="551D2D19"/>
    <w:rsid w:val="551DE9E7"/>
    <w:rsid w:val="551E72C6"/>
    <w:rsid w:val="551EDB30"/>
    <w:rsid w:val="55215359"/>
    <w:rsid w:val="552604C9"/>
    <w:rsid w:val="552749DA"/>
    <w:rsid w:val="552845C3"/>
    <w:rsid w:val="5528ACBC"/>
    <w:rsid w:val="5528F608"/>
    <w:rsid w:val="5529557F"/>
    <w:rsid w:val="552A0494"/>
    <w:rsid w:val="552EC044"/>
    <w:rsid w:val="552F49D9"/>
    <w:rsid w:val="55302525"/>
    <w:rsid w:val="553052F0"/>
    <w:rsid w:val="5530724F"/>
    <w:rsid w:val="5530AB6B"/>
    <w:rsid w:val="5530B6F9"/>
    <w:rsid w:val="553186B6"/>
    <w:rsid w:val="5533B268"/>
    <w:rsid w:val="5533E8B4"/>
    <w:rsid w:val="5534A16F"/>
    <w:rsid w:val="553582CA"/>
    <w:rsid w:val="55366AD9"/>
    <w:rsid w:val="5537247A"/>
    <w:rsid w:val="5538632E"/>
    <w:rsid w:val="553A051B"/>
    <w:rsid w:val="553A861A"/>
    <w:rsid w:val="553ADDE9"/>
    <w:rsid w:val="553B30EA"/>
    <w:rsid w:val="553D0BE4"/>
    <w:rsid w:val="553EE1E0"/>
    <w:rsid w:val="5541A412"/>
    <w:rsid w:val="55424FC8"/>
    <w:rsid w:val="5544D1DE"/>
    <w:rsid w:val="5545640D"/>
    <w:rsid w:val="55461FBB"/>
    <w:rsid w:val="55487AB9"/>
    <w:rsid w:val="554A64CB"/>
    <w:rsid w:val="554A7ADF"/>
    <w:rsid w:val="554BBDB5"/>
    <w:rsid w:val="554CEACF"/>
    <w:rsid w:val="554D5D59"/>
    <w:rsid w:val="554EBC4E"/>
    <w:rsid w:val="554FC177"/>
    <w:rsid w:val="554FF9CC"/>
    <w:rsid w:val="555052EC"/>
    <w:rsid w:val="5551C252"/>
    <w:rsid w:val="5552B3C8"/>
    <w:rsid w:val="555321C0"/>
    <w:rsid w:val="5553F54D"/>
    <w:rsid w:val="5554AE44"/>
    <w:rsid w:val="5554F048"/>
    <w:rsid w:val="55551B97"/>
    <w:rsid w:val="55557FCF"/>
    <w:rsid w:val="55563FEF"/>
    <w:rsid w:val="55595C50"/>
    <w:rsid w:val="555A1B54"/>
    <w:rsid w:val="555B19A9"/>
    <w:rsid w:val="555C2BAC"/>
    <w:rsid w:val="555DAA9B"/>
    <w:rsid w:val="555E2355"/>
    <w:rsid w:val="555E5B1D"/>
    <w:rsid w:val="5562BF88"/>
    <w:rsid w:val="556393DA"/>
    <w:rsid w:val="556452CE"/>
    <w:rsid w:val="5565C5E3"/>
    <w:rsid w:val="556716CA"/>
    <w:rsid w:val="556728A5"/>
    <w:rsid w:val="556735E0"/>
    <w:rsid w:val="5567B14C"/>
    <w:rsid w:val="55685E8A"/>
    <w:rsid w:val="55686C70"/>
    <w:rsid w:val="55694CA5"/>
    <w:rsid w:val="556977B6"/>
    <w:rsid w:val="556997C9"/>
    <w:rsid w:val="55699B3C"/>
    <w:rsid w:val="556C0CC6"/>
    <w:rsid w:val="556DD06F"/>
    <w:rsid w:val="556E93E5"/>
    <w:rsid w:val="556F98CE"/>
    <w:rsid w:val="55710B3A"/>
    <w:rsid w:val="5571E90F"/>
    <w:rsid w:val="55737B9D"/>
    <w:rsid w:val="55751CAA"/>
    <w:rsid w:val="55752514"/>
    <w:rsid w:val="5576829A"/>
    <w:rsid w:val="55771D47"/>
    <w:rsid w:val="5578067B"/>
    <w:rsid w:val="55782D02"/>
    <w:rsid w:val="557B8077"/>
    <w:rsid w:val="557D390E"/>
    <w:rsid w:val="557D6F6B"/>
    <w:rsid w:val="557EE53E"/>
    <w:rsid w:val="557F8D1C"/>
    <w:rsid w:val="557FF4E7"/>
    <w:rsid w:val="5580A071"/>
    <w:rsid w:val="55811CF6"/>
    <w:rsid w:val="5581C1C1"/>
    <w:rsid w:val="558207CF"/>
    <w:rsid w:val="55825C5B"/>
    <w:rsid w:val="5584B960"/>
    <w:rsid w:val="55851FFA"/>
    <w:rsid w:val="5586C615"/>
    <w:rsid w:val="55872A75"/>
    <w:rsid w:val="55874B9C"/>
    <w:rsid w:val="5587CA28"/>
    <w:rsid w:val="5588B18E"/>
    <w:rsid w:val="55898B7B"/>
    <w:rsid w:val="5589E563"/>
    <w:rsid w:val="558D0E07"/>
    <w:rsid w:val="558EFFE8"/>
    <w:rsid w:val="558F15B1"/>
    <w:rsid w:val="558F2E6C"/>
    <w:rsid w:val="558F93A9"/>
    <w:rsid w:val="558FCF8E"/>
    <w:rsid w:val="5591BD55"/>
    <w:rsid w:val="559280BD"/>
    <w:rsid w:val="5594AAE5"/>
    <w:rsid w:val="559673CD"/>
    <w:rsid w:val="5596DD37"/>
    <w:rsid w:val="55975646"/>
    <w:rsid w:val="5597A1A7"/>
    <w:rsid w:val="5597A425"/>
    <w:rsid w:val="5598B232"/>
    <w:rsid w:val="5599AE32"/>
    <w:rsid w:val="5599C80D"/>
    <w:rsid w:val="5599CCD2"/>
    <w:rsid w:val="559AA492"/>
    <w:rsid w:val="559DCC89"/>
    <w:rsid w:val="55A000EF"/>
    <w:rsid w:val="55A1D1FC"/>
    <w:rsid w:val="55A3B228"/>
    <w:rsid w:val="55A3F4DD"/>
    <w:rsid w:val="55A4621B"/>
    <w:rsid w:val="55A5026E"/>
    <w:rsid w:val="55A86140"/>
    <w:rsid w:val="55A8AE74"/>
    <w:rsid w:val="55A970C6"/>
    <w:rsid w:val="55A9F41C"/>
    <w:rsid w:val="55AA494B"/>
    <w:rsid w:val="55B0216E"/>
    <w:rsid w:val="55B040C1"/>
    <w:rsid w:val="55B0C3C2"/>
    <w:rsid w:val="55B2375F"/>
    <w:rsid w:val="55B34C88"/>
    <w:rsid w:val="55B43D3F"/>
    <w:rsid w:val="55B58F26"/>
    <w:rsid w:val="55B7EDE8"/>
    <w:rsid w:val="55BEFC0A"/>
    <w:rsid w:val="55C0E960"/>
    <w:rsid w:val="55C1D28E"/>
    <w:rsid w:val="55C6505C"/>
    <w:rsid w:val="55C6F63F"/>
    <w:rsid w:val="55C8423A"/>
    <w:rsid w:val="55C92F9D"/>
    <w:rsid w:val="55C958CD"/>
    <w:rsid w:val="55C95920"/>
    <w:rsid w:val="55CA844B"/>
    <w:rsid w:val="55CB541D"/>
    <w:rsid w:val="55CB8222"/>
    <w:rsid w:val="55CC4943"/>
    <w:rsid w:val="55CCB97C"/>
    <w:rsid w:val="55CD350E"/>
    <w:rsid w:val="55CD4BB0"/>
    <w:rsid w:val="55CE2DD1"/>
    <w:rsid w:val="55CE4350"/>
    <w:rsid w:val="55CE51D0"/>
    <w:rsid w:val="55CFABC1"/>
    <w:rsid w:val="55CFDA0A"/>
    <w:rsid w:val="55CFFC6C"/>
    <w:rsid w:val="55D03404"/>
    <w:rsid w:val="55D11450"/>
    <w:rsid w:val="55D1EDB9"/>
    <w:rsid w:val="55D2064B"/>
    <w:rsid w:val="55D26734"/>
    <w:rsid w:val="55D58C00"/>
    <w:rsid w:val="55D5BAA4"/>
    <w:rsid w:val="55D66FBE"/>
    <w:rsid w:val="55D6A1A9"/>
    <w:rsid w:val="55D8B685"/>
    <w:rsid w:val="55DA2EF8"/>
    <w:rsid w:val="55DBCD41"/>
    <w:rsid w:val="55DC19A1"/>
    <w:rsid w:val="55DC844D"/>
    <w:rsid w:val="55DCDCDF"/>
    <w:rsid w:val="55DE01EC"/>
    <w:rsid w:val="55DE2FF0"/>
    <w:rsid w:val="55E021A3"/>
    <w:rsid w:val="55E1C0A9"/>
    <w:rsid w:val="55E1D0DD"/>
    <w:rsid w:val="55E2D6D1"/>
    <w:rsid w:val="55E6CB2F"/>
    <w:rsid w:val="55E6D591"/>
    <w:rsid w:val="55E6FB46"/>
    <w:rsid w:val="55E7BB5B"/>
    <w:rsid w:val="55E95433"/>
    <w:rsid w:val="55E961FB"/>
    <w:rsid w:val="55E9C9B2"/>
    <w:rsid w:val="55EB50AB"/>
    <w:rsid w:val="55EBBC1D"/>
    <w:rsid w:val="55EBC722"/>
    <w:rsid w:val="55EDC852"/>
    <w:rsid w:val="55EE6CF2"/>
    <w:rsid w:val="55EF4A20"/>
    <w:rsid w:val="55EFBB5F"/>
    <w:rsid w:val="55F016B5"/>
    <w:rsid w:val="55F05CDB"/>
    <w:rsid w:val="55F089EB"/>
    <w:rsid w:val="55F1411D"/>
    <w:rsid w:val="55F23584"/>
    <w:rsid w:val="55F27D08"/>
    <w:rsid w:val="55F3952E"/>
    <w:rsid w:val="55F4F433"/>
    <w:rsid w:val="55F74023"/>
    <w:rsid w:val="55F7F010"/>
    <w:rsid w:val="55F8C2DC"/>
    <w:rsid w:val="55F8E30A"/>
    <w:rsid w:val="55F9D201"/>
    <w:rsid w:val="55FAD1D7"/>
    <w:rsid w:val="55FF7C3E"/>
    <w:rsid w:val="55FFAD8E"/>
    <w:rsid w:val="56017980"/>
    <w:rsid w:val="5601BF4B"/>
    <w:rsid w:val="56021EA3"/>
    <w:rsid w:val="5603A1AB"/>
    <w:rsid w:val="5603CCF0"/>
    <w:rsid w:val="5603D503"/>
    <w:rsid w:val="5603E8D6"/>
    <w:rsid w:val="56046416"/>
    <w:rsid w:val="56052EAB"/>
    <w:rsid w:val="56053DA6"/>
    <w:rsid w:val="56056A06"/>
    <w:rsid w:val="5607B404"/>
    <w:rsid w:val="5609877A"/>
    <w:rsid w:val="560A50AC"/>
    <w:rsid w:val="560A57CA"/>
    <w:rsid w:val="560A6B0D"/>
    <w:rsid w:val="560C3E0A"/>
    <w:rsid w:val="560F72B2"/>
    <w:rsid w:val="560FDCB2"/>
    <w:rsid w:val="56103531"/>
    <w:rsid w:val="5610B645"/>
    <w:rsid w:val="5610F06C"/>
    <w:rsid w:val="56122BEE"/>
    <w:rsid w:val="5613BDB1"/>
    <w:rsid w:val="5613F6DC"/>
    <w:rsid w:val="5615369E"/>
    <w:rsid w:val="5615436A"/>
    <w:rsid w:val="56173EAC"/>
    <w:rsid w:val="561759BB"/>
    <w:rsid w:val="5618EDC0"/>
    <w:rsid w:val="5618F456"/>
    <w:rsid w:val="561A74DD"/>
    <w:rsid w:val="561AE40B"/>
    <w:rsid w:val="561D5C83"/>
    <w:rsid w:val="561E5177"/>
    <w:rsid w:val="561EAA3C"/>
    <w:rsid w:val="561EAD8F"/>
    <w:rsid w:val="561FA531"/>
    <w:rsid w:val="561FD0B3"/>
    <w:rsid w:val="562042F6"/>
    <w:rsid w:val="56208A9B"/>
    <w:rsid w:val="56222471"/>
    <w:rsid w:val="56222D05"/>
    <w:rsid w:val="562293CE"/>
    <w:rsid w:val="56233FED"/>
    <w:rsid w:val="562443B9"/>
    <w:rsid w:val="5626ACF3"/>
    <w:rsid w:val="5626D530"/>
    <w:rsid w:val="56285769"/>
    <w:rsid w:val="56286663"/>
    <w:rsid w:val="5628857D"/>
    <w:rsid w:val="5628EFF4"/>
    <w:rsid w:val="562FC6FE"/>
    <w:rsid w:val="562FD42D"/>
    <w:rsid w:val="5630C044"/>
    <w:rsid w:val="5631392B"/>
    <w:rsid w:val="5631CC0B"/>
    <w:rsid w:val="5631E756"/>
    <w:rsid w:val="56335A73"/>
    <w:rsid w:val="56339D52"/>
    <w:rsid w:val="5633D390"/>
    <w:rsid w:val="563551AD"/>
    <w:rsid w:val="5635698F"/>
    <w:rsid w:val="56361605"/>
    <w:rsid w:val="563639B9"/>
    <w:rsid w:val="5636D659"/>
    <w:rsid w:val="56378F7D"/>
    <w:rsid w:val="563895FB"/>
    <w:rsid w:val="5638F225"/>
    <w:rsid w:val="563A92C5"/>
    <w:rsid w:val="563B5B45"/>
    <w:rsid w:val="563D2F81"/>
    <w:rsid w:val="563E0B21"/>
    <w:rsid w:val="563E3094"/>
    <w:rsid w:val="563F24FD"/>
    <w:rsid w:val="563FBDAB"/>
    <w:rsid w:val="563FE8E9"/>
    <w:rsid w:val="5641DE8F"/>
    <w:rsid w:val="564218CA"/>
    <w:rsid w:val="564309C5"/>
    <w:rsid w:val="5643531F"/>
    <w:rsid w:val="56443241"/>
    <w:rsid w:val="5645879C"/>
    <w:rsid w:val="5645DCF4"/>
    <w:rsid w:val="5648CEA3"/>
    <w:rsid w:val="564A4CDC"/>
    <w:rsid w:val="564EB0C1"/>
    <w:rsid w:val="56503DE0"/>
    <w:rsid w:val="5650BE2E"/>
    <w:rsid w:val="56514CF4"/>
    <w:rsid w:val="5651B0B3"/>
    <w:rsid w:val="5651DF9D"/>
    <w:rsid w:val="5651FF59"/>
    <w:rsid w:val="5654764D"/>
    <w:rsid w:val="5655395A"/>
    <w:rsid w:val="5655DDDE"/>
    <w:rsid w:val="565606A3"/>
    <w:rsid w:val="5656F2B8"/>
    <w:rsid w:val="5657B05C"/>
    <w:rsid w:val="565853C3"/>
    <w:rsid w:val="565A382C"/>
    <w:rsid w:val="565DA3D0"/>
    <w:rsid w:val="565E47E8"/>
    <w:rsid w:val="565E746C"/>
    <w:rsid w:val="5660AE0D"/>
    <w:rsid w:val="5660B678"/>
    <w:rsid w:val="5662C119"/>
    <w:rsid w:val="5662F2B3"/>
    <w:rsid w:val="56636DCD"/>
    <w:rsid w:val="56644342"/>
    <w:rsid w:val="5667A65C"/>
    <w:rsid w:val="5668317F"/>
    <w:rsid w:val="566A5C45"/>
    <w:rsid w:val="566A708C"/>
    <w:rsid w:val="566C2E43"/>
    <w:rsid w:val="566E46DD"/>
    <w:rsid w:val="56732A75"/>
    <w:rsid w:val="56747580"/>
    <w:rsid w:val="567565FE"/>
    <w:rsid w:val="56759F92"/>
    <w:rsid w:val="5676E8AB"/>
    <w:rsid w:val="5678E1FD"/>
    <w:rsid w:val="5679EF23"/>
    <w:rsid w:val="567A631E"/>
    <w:rsid w:val="567B85CE"/>
    <w:rsid w:val="567CC5F9"/>
    <w:rsid w:val="567D87E1"/>
    <w:rsid w:val="567DA043"/>
    <w:rsid w:val="567E3FAA"/>
    <w:rsid w:val="567E588F"/>
    <w:rsid w:val="5680AA98"/>
    <w:rsid w:val="5680BB1F"/>
    <w:rsid w:val="56834EAD"/>
    <w:rsid w:val="5684225E"/>
    <w:rsid w:val="56866104"/>
    <w:rsid w:val="5686BDF0"/>
    <w:rsid w:val="5686F470"/>
    <w:rsid w:val="56891519"/>
    <w:rsid w:val="568917AC"/>
    <w:rsid w:val="5689848F"/>
    <w:rsid w:val="568991ED"/>
    <w:rsid w:val="568AAE25"/>
    <w:rsid w:val="568AF8B4"/>
    <w:rsid w:val="568B2D2B"/>
    <w:rsid w:val="568B7791"/>
    <w:rsid w:val="568D82B6"/>
    <w:rsid w:val="56902B9E"/>
    <w:rsid w:val="569078F2"/>
    <w:rsid w:val="5692566C"/>
    <w:rsid w:val="56935796"/>
    <w:rsid w:val="569466DD"/>
    <w:rsid w:val="56959616"/>
    <w:rsid w:val="5695E7C3"/>
    <w:rsid w:val="56966280"/>
    <w:rsid w:val="569821F5"/>
    <w:rsid w:val="5698D168"/>
    <w:rsid w:val="56992CA4"/>
    <w:rsid w:val="5699DFE9"/>
    <w:rsid w:val="569B5AE9"/>
    <w:rsid w:val="569D5FC6"/>
    <w:rsid w:val="569F03B0"/>
    <w:rsid w:val="56A00703"/>
    <w:rsid w:val="56A0F825"/>
    <w:rsid w:val="56A1D8C5"/>
    <w:rsid w:val="56A29E02"/>
    <w:rsid w:val="56A40EDA"/>
    <w:rsid w:val="56A48623"/>
    <w:rsid w:val="56A48E62"/>
    <w:rsid w:val="56A49FFB"/>
    <w:rsid w:val="56A5E508"/>
    <w:rsid w:val="56A60433"/>
    <w:rsid w:val="56A6E773"/>
    <w:rsid w:val="56A70EC1"/>
    <w:rsid w:val="56A78CC0"/>
    <w:rsid w:val="56A84A3F"/>
    <w:rsid w:val="56A88070"/>
    <w:rsid w:val="56A94D02"/>
    <w:rsid w:val="56AA6B3E"/>
    <w:rsid w:val="56ABCE94"/>
    <w:rsid w:val="56AC98F9"/>
    <w:rsid w:val="56AD4B1C"/>
    <w:rsid w:val="56AE57B7"/>
    <w:rsid w:val="56AF5D28"/>
    <w:rsid w:val="56AF6258"/>
    <w:rsid w:val="56B199C6"/>
    <w:rsid w:val="56B1D511"/>
    <w:rsid w:val="56B2DC65"/>
    <w:rsid w:val="56B36EDC"/>
    <w:rsid w:val="56B3933C"/>
    <w:rsid w:val="56B6614F"/>
    <w:rsid w:val="56B6AF9C"/>
    <w:rsid w:val="56B92527"/>
    <w:rsid w:val="56BA6A69"/>
    <w:rsid w:val="56BAB35E"/>
    <w:rsid w:val="56BE9264"/>
    <w:rsid w:val="56BEE217"/>
    <w:rsid w:val="56C020F5"/>
    <w:rsid w:val="56C12945"/>
    <w:rsid w:val="56C18B5E"/>
    <w:rsid w:val="56C266A7"/>
    <w:rsid w:val="56C280DD"/>
    <w:rsid w:val="56C2BAE6"/>
    <w:rsid w:val="56C30676"/>
    <w:rsid w:val="56C33819"/>
    <w:rsid w:val="56C34788"/>
    <w:rsid w:val="56C3A1DE"/>
    <w:rsid w:val="56C3D020"/>
    <w:rsid w:val="56C3F664"/>
    <w:rsid w:val="56C4E0B7"/>
    <w:rsid w:val="56C5E080"/>
    <w:rsid w:val="56C70CF1"/>
    <w:rsid w:val="56C8108F"/>
    <w:rsid w:val="56C8201F"/>
    <w:rsid w:val="56C8CA87"/>
    <w:rsid w:val="56C92E2B"/>
    <w:rsid w:val="56C9879C"/>
    <w:rsid w:val="56CBBC0A"/>
    <w:rsid w:val="56CC8199"/>
    <w:rsid w:val="56CCAC13"/>
    <w:rsid w:val="56CCF895"/>
    <w:rsid w:val="56CDC553"/>
    <w:rsid w:val="56CFE271"/>
    <w:rsid w:val="56D0AD08"/>
    <w:rsid w:val="56D2CB03"/>
    <w:rsid w:val="56D2D18F"/>
    <w:rsid w:val="56D2D22B"/>
    <w:rsid w:val="56D3D0FD"/>
    <w:rsid w:val="56D41793"/>
    <w:rsid w:val="56D44129"/>
    <w:rsid w:val="56D881BB"/>
    <w:rsid w:val="56D89510"/>
    <w:rsid w:val="56DA9F73"/>
    <w:rsid w:val="56DCA5A2"/>
    <w:rsid w:val="56DD0B71"/>
    <w:rsid w:val="56DD28DE"/>
    <w:rsid w:val="56DD3772"/>
    <w:rsid w:val="56DE8804"/>
    <w:rsid w:val="56E0A1BD"/>
    <w:rsid w:val="56E16261"/>
    <w:rsid w:val="56E379F6"/>
    <w:rsid w:val="56E44ADF"/>
    <w:rsid w:val="56E617EF"/>
    <w:rsid w:val="56E6C32B"/>
    <w:rsid w:val="56E93F62"/>
    <w:rsid w:val="56E9BFD8"/>
    <w:rsid w:val="56EA6D6A"/>
    <w:rsid w:val="56EA85EB"/>
    <w:rsid w:val="56ECC57C"/>
    <w:rsid w:val="56EE2254"/>
    <w:rsid w:val="56EF2C68"/>
    <w:rsid w:val="56F0FD51"/>
    <w:rsid w:val="56F13BE5"/>
    <w:rsid w:val="56F171D8"/>
    <w:rsid w:val="56F1ED2D"/>
    <w:rsid w:val="56F2B060"/>
    <w:rsid w:val="56F35E8C"/>
    <w:rsid w:val="56F3701E"/>
    <w:rsid w:val="56F62674"/>
    <w:rsid w:val="56F76963"/>
    <w:rsid w:val="56F845F0"/>
    <w:rsid w:val="56F901C1"/>
    <w:rsid w:val="56F9D99A"/>
    <w:rsid w:val="56FB6A4B"/>
    <w:rsid w:val="56FB6AF1"/>
    <w:rsid w:val="56FBA76A"/>
    <w:rsid w:val="56FCB99C"/>
    <w:rsid w:val="56FCFCB4"/>
    <w:rsid w:val="56FD1B97"/>
    <w:rsid w:val="56FF58A4"/>
    <w:rsid w:val="56FF8787"/>
    <w:rsid w:val="57011B04"/>
    <w:rsid w:val="57022DF3"/>
    <w:rsid w:val="57044712"/>
    <w:rsid w:val="5704F38F"/>
    <w:rsid w:val="5705450F"/>
    <w:rsid w:val="57057112"/>
    <w:rsid w:val="5706309D"/>
    <w:rsid w:val="5706B806"/>
    <w:rsid w:val="57073463"/>
    <w:rsid w:val="57077CA9"/>
    <w:rsid w:val="570781CD"/>
    <w:rsid w:val="570AC4B9"/>
    <w:rsid w:val="570ADEE3"/>
    <w:rsid w:val="570BE4DB"/>
    <w:rsid w:val="570CDF13"/>
    <w:rsid w:val="570DA0AA"/>
    <w:rsid w:val="570F5E25"/>
    <w:rsid w:val="571052C4"/>
    <w:rsid w:val="571199C8"/>
    <w:rsid w:val="5711E516"/>
    <w:rsid w:val="57130E49"/>
    <w:rsid w:val="57149CE5"/>
    <w:rsid w:val="57151E7A"/>
    <w:rsid w:val="57155444"/>
    <w:rsid w:val="57194C25"/>
    <w:rsid w:val="571D9700"/>
    <w:rsid w:val="571E9443"/>
    <w:rsid w:val="571EDD06"/>
    <w:rsid w:val="572045E2"/>
    <w:rsid w:val="57209307"/>
    <w:rsid w:val="57213261"/>
    <w:rsid w:val="57217EA7"/>
    <w:rsid w:val="5722257E"/>
    <w:rsid w:val="57225876"/>
    <w:rsid w:val="5722773C"/>
    <w:rsid w:val="572304E0"/>
    <w:rsid w:val="5723FD98"/>
    <w:rsid w:val="5727AA2E"/>
    <w:rsid w:val="5727DC2E"/>
    <w:rsid w:val="572875EE"/>
    <w:rsid w:val="57293C12"/>
    <w:rsid w:val="572A7DE3"/>
    <w:rsid w:val="572B8E8A"/>
    <w:rsid w:val="572E1093"/>
    <w:rsid w:val="572F0742"/>
    <w:rsid w:val="572F749F"/>
    <w:rsid w:val="572FFBE7"/>
    <w:rsid w:val="5730D25E"/>
    <w:rsid w:val="5730EA3E"/>
    <w:rsid w:val="57314A41"/>
    <w:rsid w:val="5731F690"/>
    <w:rsid w:val="5732925E"/>
    <w:rsid w:val="573381C7"/>
    <w:rsid w:val="57349043"/>
    <w:rsid w:val="573556E9"/>
    <w:rsid w:val="5737F41F"/>
    <w:rsid w:val="5738EE86"/>
    <w:rsid w:val="5738F45A"/>
    <w:rsid w:val="57396033"/>
    <w:rsid w:val="57399B3A"/>
    <w:rsid w:val="5739B2F5"/>
    <w:rsid w:val="573A7988"/>
    <w:rsid w:val="573ABE95"/>
    <w:rsid w:val="573AD102"/>
    <w:rsid w:val="573C2266"/>
    <w:rsid w:val="573CCDFC"/>
    <w:rsid w:val="573D7B38"/>
    <w:rsid w:val="573DAF50"/>
    <w:rsid w:val="573DBBD2"/>
    <w:rsid w:val="573F329A"/>
    <w:rsid w:val="574071DD"/>
    <w:rsid w:val="57411F8A"/>
    <w:rsid w:val="57414309"/>
    <w:rsid w:val="57418497"/>
    <w:rsid w:val="5741B6D0"/>
    <w:rsid w:val="5741D2F7"/>
    <w:rsid w:val="5741EA53"/>
    <w:rsid w:val="57449669"/>
    <w:rsid w:val="5745B727"/>
    <w:rsid w:val="57460558"/>
    <w:rsid w:val="57463F40"/>
    <w:rsid w:val="57468A2A"/>
    <w:rsid w:val="5747E2D0"/>
    <w:rsid w:val="574A4366"/>
    <w:rsid w:val="574A72E8"/>
    <w:rsid w:val="574DFDCF"/>
    <w:rsid w:val="574E114E"/>
    <w:rsid w:val="574F054D"/>
    <w:rsid w:val="574F17EF"/>
    <w:rsid w:val="575188C0"/>
    <w:rsid w:val="575225D7"/>
    <w:rsid w:val="57527722"/>
    <w:rsid w:val="57537329"/>
    <w:rsid w:val="575530C3"/>
    <w:rsid w:val="57554FA3"/>
    <w:rsid w:val="5755E96D"/>
    <w:rsid w:val="57567B3D"/>
    <w:rsid w:val="57569B82"/>
    <w:rsid w:val="575734A0"/>
    <w:rsid w:val="57579A5D"/>
    <w:rsid w:val="5758797F"/>
    <w:rsid w:val="5758C3DE"/>
    <w:rsid w:val="575922A6"/>
    <w:rsid w:val="575A02A2"/>
    <w:rsid w:val="575A121E"/>
    <w:rsid w:val="575AAD64"/>
    <w:rsid w:val="575B47D8"/>
    <w:rsid w:val="575B8389"/>
    <w:rsid w:val="575B86F9"/>
    <w:rsid w:val="575B90E7"/>
    <w:rsid w:val="575CC82F"/>
    <w:rsid w:val="575D8970"/>
    <w:rsid w:val="575E04BA"/>
    <w:rsid w:val="575E9F5B"/>
    <w:rsid w:val="57604826"/>
    <w:rsid w:val="5760864E"/>
    <w:rsid w:val="576093F8"/>
    <w:rsid w:val="5760F262"/>
    <w:rsid w:val="576251EE"/>
    <w:rsid w:val="5762C7FC"/>
    <w:rsid w:val="576540C5"/>
    <w:rsid w:val="5765CA58"/>
    <w:rsid w:val="5765EC2F"/>
    <w:rsid w:val="57664DF6"/>
    <w:rsid w:val="5766FDEE"/>
    <w:rsid w:val="57678429"/>
    <w:rsid w:val="5767C130"/>
    <w:rsid w:val="5768578F"/>
    <w:rsid w:val="57690CBF"/>
    <w:rsid w:val="576A6BF8"/>
    <w:rsid w:val="576AB940"/>
    <w:rsid w:val="576B301C"/>
    <w:rsid w:val="576C1A1D"/>
    <w:rsid w:val="576C7CA9"/>
    <w:rsid w:val="576CF9D9"/>
    <w:rsid w:val="576F79F1"/>
    <w:rsid w:val="577049FA"/>
    <w:rsid w:val="5771B3DC"/>
    <w:rsid w:val="5771CFFE"/>
    <w:rsid w:val="57723C43"/>
    <w:rsid w:val="57730E0D"/>
    <w:rsid w:val="577348CC"/>
    <w:rsid w:val="5775C7B9"/>
    <w:rsid w:val="57761E3E"/>
    <w:rsid w:val="577646CA"/>
    <w:rsid w:val="57768DF2"/>
    <w:rsid w:val="577703FC"/>
    <w:rsid w:val="57775495"/>
    <w:rsid w:val="57787B38"/>
    <w:rsid w:val="577BBB93"/>
    <w:rsid w:val="577D5496"/>
    <w:rsid w:val="577D74B4"/>
    <w:rsid w:val="577E5F1C"/>
    <w:rsid w:val="577E9B46"/>
    <w:rsid w:val="577ECC8A"/>
    <w:rsid w:val="5780900E"/>
    <w:rsid w:val="57814928"/>
    <w:rsid w:val="5781DC3D"/>
    <w:rsid w:val="5782BCE4"/>
    <w:rsid w:val="5783F240"/>
    <w:rsid w:val="578531DA"/>
    <w:rsid w:val="57857031"/>
    <w:rsid w:val="5785DB95"/>
    <w:rsid w:val="5787AC21"/>
    <w:rsid w:val="57898E2F"/>
    <w:rsid w:val="5789EBC9"/>
    <w:rsid w:val="578D2170"/>
    <w:rsid w:val="578D819E"/>
    <w:rsid w:val="578DB77D"/>
    <w:rsid w:val="578F27CF"/>
    <w:rsid w:val="5791C5C3"/>
    <w:rsid w:val="57929F94"/>
    <w:rsid w:val="57932B41"/>
    <w:rsid w:val="5793B798"/>
    <w:rsid w:val="5794F328"/>
    <w:rsid w:val="5795C274"/>
    <w:rsid w:val="5795CF27"/>
    <w:rsid w:val="5796930F"/>
    <w:rsid w:val="57974D13"/>
    <w:rsid w:val="57979C47"/>
    <w:rsid w:val="5797B7F8"/>
    <w:rsid w:val="5799444C"/>
    <w:rsid w:val="57997E31"/>
    <w:rsid w:val="579A2FEA"/>
    <w:rsid w:val="579AADB1"/>
    <w:rsid w:val="579B48FC"/>
    <w:rsid w:val="579C52A8"/>
    <w:rsid w:val="579C7DB7"/>
    <w:rsid w:val="579DD458"/>
    <w:rsid w:val="579F01BD"/>
    <w:rsid w:val="579F4748"/>
    <w:rsid w:val="57A0C618"/>
    <w:rsid w:val="57A0D36D"/>
    <w:rsid w:val="57A14E07"/>
    <w:rsid w:val="57A27F99"/>
    <w:rsid w:val="57A43B88"/>
    <w:rsid w:val="57A49AE1"/>
    <w:rsid w:val="57A4FA55"/>
    <w:rsid w:val="57A53D34"/>
    <w:rsid w:val="57A709E4"/>
    <w:rsid w:val="57A721A2"/>
    <w:rsid w:val="57A7BD24"/>
    <w:rsid w:val="57A99D74"/>
    <w:rsid w:val="57A9F066"/>
    <w:rsid w:val="57AB3052"/>
    <w:rsid w:val="57AB8764"/>
    <w:rsid w:val="57AD04B1"/>
    <w:rsid w:val="57AD5D5C"/>
    <w:rsid w:val="57ADEE06"/>
    <w:rsid w:val="57AF11F5"/>
    <w:rsid w:val="57B15411"/>
    <w:rsid w:val="57B31575"/>
    <w:rsid w:val="57B368C3"/>
    <w:rsid w:val="57B39977"/>
    <w:rsid w:val="57B3B02A"/>
    <w:rsid w:val="57B3E1FE"/>
    <w:rsid w:val="57B41D61"/>
    <w:rsid w:val="57B425ED"/>
    <w:rsid w:val="57B4E0AE"/>
    <w:rsid w:val="57B5E7F3"/>
    <w:rsid w:val="57B619E0"/>
    <w:rsid w:val="57B64F4A"/>
    <w:rsid w:val="57B90002"/>
    <w:rsid w:val="57BA3085"/>
    <w:rsid w:val="57BA5693"/>
    <w:rsid w:val="57BA8E92"/>
    <w:rsid w:val="57BAF98A"/>
    <w:rsid w:val="57BB4194"/>
    <w:rsid w:val="57BB4C1C"/>
    <w:rsid w:val="57C23930"/>
    <w:rsid w:val="57C3C5A4"/>
    <w:rsid w:val="57C445FF"/>
    <w:rsid w:val="57C4B184"/>
    <w:rsid w:val="57C4F68A"/>
    <w:rsid w:val="57C6170E"/>
    <w:rsid w:val="57C6F92D"/>
    <w:rsid w:val="57C8FADD"/>
    <w:rsid w:val="57C95CC2"/>
    <w:rsid w:val="57C9A437"/>
    <w:rsid w:val="57C9E14E"/>
    <w:rsid w:val="57CADE67"/>
    <w:rsid w:val="57CBD3D9"/>
    <w:rsid w:val="57CBF3BE"/>
    <w:rsid w:val="57CC7C11"/>
    <w:rsid w:val="57CCCEDC"/>
    <w:rsid w:val="57CD9F30"/>
    <w:rsid w:val="57CE0D18"/>
    <w:rsid w:val="57CE3A0D"/>
    <w:rsid w:val="57D18F23"/>
    <w:rsid w:val="57D21384"/>
    <w:rsid w:val="57D2963C"/>
    <w:rsid w:val="57D32C18"/>
    <w:rsid w:val="57D33E2E"/>
    <w:rsid w:val="57D3787A"/>
    <w:rsid w:val="57D3B75D"/>
    <w:rsid w:val="57D47BB1"/>
    <w:rsid w:val="57D4B8B6"/>
    <w:rsid w:val="57D50E11"/>
    <w:rsid w:val="57D87818"/>
    <w:rsid w:val="57D91931"/>
    <w:rsid w:val="57DB501A"/>
    <w:rsid w:val="57DCBC9D"/>
    <w:rsid w:val="57DD186F"/>
    <w:rsid w:val="57E064C3"/>
    <w:rsid w:val="57E083C8"/>
    <w:rsid w:val="57E220DC"/>
    <w:rsid w:val="57E2EAE6"/>
    <w:rsid w:val="57E456C7"/>
    <w:rsid w:val="57E5CC17"/>
    <w:rsid w:val="57E6F271"/>
    <w:rsid w:val="57E740C8"/>
    <w:rsid w:val="57E9C250"/>
    <w:rsid w:val="57EAD093"/>
    <w:rsid w:val="57EB0F0F"/>
    <w:rsid w:val="57EBDECF"/>
    <w:rsid w:val="57ED018A"/>
    <w:rsid w:val="57ED17C6"/>
    <w:rsid w:val="57ED82E5"/>
    <w:rsid w:val="57EE3987"/>
    <w:rsid w:val="57EEB28F"/>
    <w:rsid w:val="57F0426E"/>
    <w:rsid w:val="57F27550"/>
    <w:rsid w:val="57F29C65"/>
    <w:rsid w:val="57F3D786"/>
    <w:rsid w:val="57F4CC44"/>
    <w:rsid w:val="57F5F101"/>
    <w:rsid w:val="57F64D97"/>
    <w:rsid w:val="57F84AFE"/>
    <w:rsid w:val="57F94FA9"/>
    <w:rsid w:val="57FBD6FC"/>
    <w:rsid w:val="57FC0F22"/>
    <w:rsid w:val="57FC38EB"/>
    <w:rsid w:val="57FCA1E2"/>
    <w:rsid w:val="57FD3F4B"/>
    <w:rsid w:val="57FE1273"/>
    <w:rsid w:val="57FEBE53"/>
    <w:rsid w:val="57FF5A73"/>
    <w:rsid w:val="57FF8826"/>
    <w:rsid w:val="58008137"/>
    <w:rsid w:val="58018940"/>
    <w:rsid w:val="58028111"/>
    <w:rsid w:val="580318D1"/>
    <w:rsid w:val="5803A3A9"/>
    <w:rsid w:val="58044ACE"/>
    <w:rsid w:val="5804F054"/>
    <w:rsid w:val="5807402F"/>
    <w:rsid w:val="58089925"/>
    <w:rsid w:val="5808FE28"/>
    <w:rsid w:val="58099A56"/>
    <w:rsid w:val="580A0D6D"/>
    <w:rsid w:val="580ACC5F"/>
    <w:rsid w:val="580BD3F8"/>
    <w:rsid w:val="580CC66D"/>
    <w:rsid w:val="580D3F17"/>
    <w:rsid w:val="580D4C91"/>
    <w:rsid w:val="580E6003"/>
    <w:rsid w:val="580EF7D2"/>
    <w:rsid w:val="58108340"/>
    <w:rsid w:val="5810FA70"/>
    <w:rsid w:val="58110613"/>
    <w:rsid w:val="58114E66"/>
    <w:rsid w:val="581161ED"/>
    <w:rsid w:val="58132E1D"/>
    <w:rsid w:val="581625F4"/>
    <w:rsid w:val="58181BD5"/>
    <w:rsid w:val="5819BA07"/>
    <w:rsid w:val="581CA0A9"/>
    <w:rsid w:val="581DACE5"/>
    <w:rsid w:val="581DD738"/>
    <w:rsid w:val="581E5037"/>
    <w:rsid w:val="581E8260"/>
    <w:rsid w:val="581F354F"/>
    <w:rsid w:val="581FCF57"/>
    <w:rsid w:val="58217392"/>
    <w:rsid w:val="5821EA89"/>
    <w:rsid w:val="58230F59"/>
    <w:rsid w:val="5823D19B"/>
    <w:rsid w:val="5824805C"/>
    <w:rsid w:val="58250807"/>
    <w:rsid w:val="582511F3"/>
    <w:rsid w:val="582646A6"/>
    <w:rsid w:val="58271168"/>
    <w:rsid w:val="58293152"/>
    <w:rsid w:val="582AF2F3"/>
    <w:rsid w:val="582D4358"/>
    <w:rsid w:val="582D7FCB"/>
    <w:rsid w:val="582E1AF3"/>
    <w:rsid w:val="583111AF"/>
    <w:rsid w:val="5831D2BD"/>
    <w:rsid w:val="58324227"/>
    <w:rsid w:val="5833874B"/>
    <w:rsid w:val="58339B18"/>
    <w:rsid w:val="58339B2E"/>
    <w:rsid w:val="58339F30"/>
    <w:rsid w:val="5835E22E"/>
    <w:rsid w:val="583616EC"/>
    <w:rsid w:val="58372F9B"/>
    <w:rsid w:val="583746D8"/>
    <w:rsid w:val="5838C787"/>
    <w:rsid w:val="5839025E"/>
    <w:rsid w:val="58396D49"/>
    <w:rsid w:val="583980B4"/>
    <w:rsid w:val="5839DAA8"/>
    <w:rsid w:val="583B5DE7"/>
    <w:rsid w:val="583C6514"/>
    <w:rsid w:val="583CB875"/>
    <w:rsid w:val="584023E1"/>
    <w:rsid w:val="5840D94E"/>
    <w:rsid w:val="58410854"/>
    <w:rsid w:val="584230DA"/>
    <w:rsid w:val="58426E6D"/>
    <w:rsid w:val="5842A720"/>
    <w:rsid w:val="5842BC36"/>
    <w:rsid w:val="58433B64"/>
    <w:rsid w:val="58434413"/>
    <w:rsid w:val="5843B115"/>
    <w:rsid w:val="58443785"/>
    <w:rsid w:val="5844BFFA"/>
    <w:rsid w:val="5845ECF9"/>
    <w:rsid w:val="5846A973"/>
    <w:rsid w:val="5848AF4D"/>
    <w:rsid w:val="5848F854"/>
    <w:rsid w:val="5849EE68"/>
    <w:rsid w:val="5849F8F3"/>
    <w:rsid w:val="584AFAD0"/>
    <w:rsid w:val="584D5C80"/>
    <w:rsid w:val="584D6443"/>
    <w:rsid w:val="584EB948"/>
    <w:rsid w:val="584ECA7D"/>
    <w:rsid w:val="584F0658"/>
    <w:rsid w:val="5851719A"/>
    <w:rsid w:val="5851A90F"/>
    <w:rsid w:val="585359C3"/>
    <w:rsid w:val="5853BAC7"/>
    <w:rsid w:val="5853E073"/>
    <w:rsid w:val="5853FC20"/>
    <w:rsid w:val="58540D03"/>
    <w:rsid w:val="585435F5"/>
    <w:rsid w:val="58558F7B"/>
    <w:rsid w:val="5855A568"/>
    <w:rsid w:val="5855F13F"/>
    <w:rsid w:val="58563EFE"/>
    <w:rsid w:val="58567611"/>
    <w:rsid w:val="5856C19A"/>
    <w:rsid w:val="5858D867"/>
    <w:rsid w:val="58590A5C"/>
    <w:rsid w:val="58591A01"/>
    <w:rsid w:val="58596627"/>
    <w:rsid w:val="585B7F17"/>
    <w:rsid w:val="585BAD09"/>
    <w:rsid w:val="585BBC73"/>
    <w:rsid w:val="585C1CB2"/>
    <w:rsid w:val="585CAB6C"/>
    <w:rsid w:val="585CE1D2"/>
    <w:rsid w:val="585CF11F"/>
    <w:rsid w:val="585D47F1"/>
    <w:rsid w:val="585E16E7"/>
    <w:rsid w:val="585FA124"/>
    <w:rsid w:val="5860CD5F"/>
    <w:rsid w:val="5861D382"/>
    <w:rsid w:val="5862A09B"/>
    <w:rsid w:val="586435E1"/>
    <w:rsid w:val="58648D0B"/>
    <w:rsid w:val="5865384B"/>
    <w:rsid w:val="5866C4D1"/>
    <w:rsid w:val="5866D455"/>
    <w:rsid w:val="586759C5"/>
    <w:rsid w:val="586892C3"/>
    <w:rsid w:val="5869328C"/>
    <w:rsid w:val="5869C88F"/>
    <w:rsid w:val="586A8D40"/>
    <w:rsid w:val="586AE9F0"/>
    <w:rsid w:val="586C56DD"/>
    <w:rsid w:val="586CDD29"/>
    <w:rsid w:val="586CDDA6"/>
    <w:rsid w:val="586DDCB5"/>
    <w:rsid w:val="586E6397"/>
    <w:rsid w:val="58701E0B"/>
    <w:rsid w:val="5870EA90"/>
    <w:rsid w:val="58730863"/>
    <w:rsid w:val="5874857F"/>
    <w:rsid w:val="587601A1"/>
    <w:rsid w:val="5877E84C"/>
    <w:rsid w:val="58784D84"/>
    <w:rsid w:val="58791036"/>
    <w:rsid w:val="5879466B"/>
    <w:rsid w:val="5879D886"/>
    <w:rsid w:val="587B871E"/>
    <w:rsid w:val="587DAB73"/>
    <w:rsid w:val="587E5B34"/>
    <w:rsid w:val="588054F2"/>
    <w:rsid w:val="5880C5B5"/>
    <w:rsid w:val="58810D8C"/>
    <w:rsid w:val="5882BEC7"/>
    <w:rsid w:val="5884D2EF"/>
    <w:rsid w:val="58878180"/>
    <w:rsid w:val="58885ADC"/>
    <w:rsid w:val="5888FED1"/>
    <w:rsid w:val="588953A0"/>
    <w:rsid w:val="588953F9"/>
    <w:rsid w:val="588A25DE"/>
    <w:rsid w:val="588BE919"/>
    <w:rsid w:val="588D54A1"/>
    <w:rsid w:val="588F0234"/>
    <w:rsid w:val="588F93F6"/>
    <w:rsid w:val="58959A91"/>
    <w:rsid w:val="5895A28D"/>
    <w:rsid w:val="5899C757"/>
    <w:rsid w:val="589B6F6D"/>
    <w:rsid w:val="589C0AAF"/>
    <w:rsid w:val="589D03BB"/>
    <w:rsid w:val="589E33E3"/>
    <w:rsid w:val="589F43EF"/>
    <w:rsid w:val="589F9391"/>
    <w:rsid w:val="58A0A0BD"/>
    <w:rsid w:val="58A1B083"/>
    <w:rsid w:val="58A4369D"/>
    <w:rsid w:val="58A57E6F"/>
    <w:rsid w:val="58A63A7E"/>
    <w:rsid w:val="58A73B6E"/>
    <w:rsid w:val="58A805A0"/>
    <w:rsid w:val="58A828BD"/>
    <w:rsid w:val="58A88EDD"/>
    <w:rsid w:val="58A897E0"/>
    <w:rsid w:val="58AA3EC1"/>
    <w:rsid w:val="58AC9E82"/>
    <w:rsid w:val="58AE2BBA"/>
    <w:rsid w:val="58AF9100"/>
    <w:rsid w:val="58B49C77"/>
    <w:rsid w:val="58B4BBF6"/>
    <w:rsid w:val="58B790F7"/>
    <w:rsid w:val="58B7D6F2"/>
    <w:rsid w:val="58B834CE"/>
    <w:rsid w:val="58BAABFD"/>
    <w:rsid w:val="58BB8B7E"/>
    <w:rsid w:val="58BCA581"/>
    <w:rsid w:val="58C0EF27"/>
    <w:rsid w:val="58C19879"/>
    <w:rsid w:val="58C252F3"/>
    <w:rsid w:val="58C4D76A"/>
    <w:rsid w:val="58C6AEE5"/>
    <w:rsid w:val="58CAFF3C"/>
    <w:rsid w:val="58CB5484"/>
    <w:rsid w:val="58CB7F80"/>
    <w:rsid w:val="58CEF42D"/>
    <w:rsid w:val="58CF03B0"/>
    <w:rsid w:val="58D03D9C"/>
    <w:rsid w:val="58D42D9B"/>
    <w:rsid w:val="58D53C30"/>
    <w:rsid w:val="58D57E78"/>
    <w:rsid w:val="58D6419E"/>
    <w:rsid w:val="58D6F1BB"/>
    <w:rsid w:val="58D7C281"/>
    <w:rsid w:val="58D93A35"/>
    <w:rsid w:val="58D9B735"/>
    <w:rsid w:val="58D9E590"/>
    <w:rsid w:val="58DA0B67"/>
    <w:rsid w:val="58DA1B15"/>
    <w:rsid w:val="58DA234B"/>
    <w:rsid w:val="58DB5281"/>
    <w:rsid w:val="58DC84C8"/>
    <w:rsid w:val="58DD6E96"/>
    <w:rsid w:val="58DE82DB"/>
    <w:rsid w:val="58E18C34"/>
    <w:rsid w:val="58E19722"/>
    <w:rsid w:val="58E2326A"/>
    <w:rsid w:val="58E3154B"/>
    <w:rsid w:val="58E40A8D"/>
    <w:rsid w:val="58E4A467"/>
    <w:rsid w:val="58E4CFF0"/>
    <w:rsid w:val="58E65581"/>
    <w:rsid w:val="58EA0135"/>
    <w:rsid w:val="58EA75C1"/>
    <w:rsid w:val="58EB5CA0"/>
    <w:rsid w:val="58EC2B0B"/>
    <w:rsid w:val="58EC89C2"/>
    <w:rsid w:val="58ED6946"/>
    <w:rsid w:val="58F0FEF2"/>
    <w:rsid w:val="58F3DF8D"/>
    <w:rsid w:val="58F72BD5"/>
    <w:rsid w:val="58F77110"/>
    <w:rsid w:val="58F87222"/>
    <w:rsid w:val="58F8E9B3"/>
    <w:rsid w:val="58F90F0C"/>
    <w:rsid w:val="58FB077B"/>
    <w:rsid w:val="58FB435D"/>
    <w:rsid w:val="58FEBDD3"/>
    <w:rsid w:val="59004BFD"/>
    <w:rsid w:val="59005DF2"/>
    <w:rsid w:val="590294E5"/>
    <w:rsid w:val="5902AD2E"/>
    <w:rsid w:val="59033AF0"/>
    <w:rsid w:val="5903A01F"/>
    <w:rsid w:val="5903A7E1"/>
    <w:rsid w:val="59048B67"/>
    <w:rsid w:val="5904928E"/>
    <w:rsid w:val="59050C7D"/>
    <w:rsid w:val="590536E6"/>
    <w:rsid w:val="5905D66C"/>
    <w:rsid w:val="59079549"/>
    <w:rsid w:val="5907A6CB"/>
    <w:rsid w:val="5908098E"/>
    <w:rsid w:val="5908230C"/>
    <w:rsid w:val="5908BBFC"/>
    <w:rsid w:val="59099207"/>
    <w:rsid w:val="590CABA8"/>
    <w:rsid w:val="590E3357"/>
    <w:rsid w:val="590F1D77"/>
    <w:rsid w:val="59106A04"/>
    <w:rsid w:val="59116F22"/>
    <w:rsid w:val="59123A85"/>
    <w:rsid w:val="59127391"/>
    <w:rsid w:val="5912895E"/>
    <w:rsid w:val="5912CAED"/>
    <w:rsid w:val="5915040B"/>
    <w:rsid w:val="5916273D"/>
    <w:rsid w:val="5916ECAD"/>
    <w:rsid w:val="5917C6BE"/>
    <w:rsid w:val="59183860"/>
    <w:rsid w:val="591870AA"/>
    <w:rsid w:val="59198AF2"/>
    <w:rsid w:val="591A8C9A"/>
    <w:rsid w:val="591A98EB"/>
    <w:rsid w:val="591B7355"/>
    <w:rsid w:val="591DD8C3"/>
    <w:rsid w:val="591DFA0E"/>
    <w:rsid w:val="591FA8DD"/>
    <w:rsid w:val="591FF2E2"/>
    <w:rsid w:val="59211E11"/>
    <w:rsid w:val="592146E7"/>
    <w:rsid w:val="5925125D"/>
    <w:rsid w:val="5925612F"/>
    <w:rsid w:val="5926CF57"/>
    <w:rsid w:val="59272747"/>
    <w:rsid w:val="59282177"/>
    <w:rsid w:val="5929EC72"/>
    <w:rsid w:val="592AB075"/>
    <w:rsid w:val="592BAC71"/>
    <w:rsid w:val="592C7230"/>
    <w:rsid w:val="592C75A0"/>
    <w:rsid w:val="592E6042"/>
    <w:rsid w:val="592E7E75"/>
    <w:rsid w:val="593017F5"/>
    <w:rsid w:val="59307F12"/>
    <w:rsid w:val="59316AB9"/>
    <w:rsid w:val="593250E8"/>
    <w:rsid w:val="5932A332"/>
    <w:rsid w:val="593303F3"/>
    <w:rsid w:val="59342971"/>
    <w:rsid w:val="5934A8B1"/>
    <w:rsid w:val="5934EDD1"/>
    <w:rsid w:val="59360DA7"/>
    <w:rsid w:val="59370ECF"/>
    <w:rsid w:val="59392D07"/>
    <w:rsid w:val="59399798"/>
    <w:rsid w:val="593AB987"/>
    <w:rsid w:val="593AF99A"/>
    <w:rsid w:val="593BFDAF"/>
    <w:rsid w:val="593C4301"/>
    <w:rsid w:val="593D946E"/>
    <w:rsid w:val="593E81AF"/>
    <w:rsid w:val="593FAF8E"/>
    <w:rsid w:val="5940778D"/>
    <w:rsid w:val="59418D48"/>
    <w:rsid w:val="594280DF"/>
    <w:rsid w:val="59450F7B"/>
    <w:rsid w:val="5945537E"/>
    <w:rsid w:val="594587C7"/>
    <w:rsid w:val="59459B46"/>
    <w:rsid w:val="5945F2F5"/>
    <w:rsid w:val="59462BED"/>
    <w:rsid w:val="59466F75"/>
    <w:rsid w:val="5946C4AC"/>
    <w:rsid w:val="59485730"/>
    <w:rsid w:val="594AA55D"/>
    <w:rsid w:val="594B7226"/>
    <w:rsid w:val="594C28E4"/>
    <w:rsid w:val="594C57F1"/>
    <w:rsid w:val="594D36BE"/>
    <w:rsid w:val="594DCA65"/>
    <w:rsid w:val="594E2EE9"/>
    <w:rsid w:val="594E9898"/>
    <w:rsid w:val="594EE24C"/>
    <w:rsid w:val="594F8865"/>
    <w:rsid w:val="59505F02"/>
    <w:rsid w:val="59525017"/>
    <w:rsid w:val="59530FC0"/>
    <w:rsid w:val="5953D0FB"/>
    <w:rsid w:val="595599A5"/>
    <w:rsid w:val="59566345"/>
    <w:rsid w:val="59581EB0"/>
    <w:rsid w:val="595AB483"/>
    <w:rsid w:val="595E183A"/>
    <w:rsid w:val="595E498A"/>
    <w:rsid w:val="59609151"/>
    <w:rsid w:val="596274A3"/>
    <w:rsid w:val="5962DF79"/>
    <w:rsid w:val="59636D30"/>
    <w:rsid w:val="59668E2F"/>
    <w:rsid w:val="596805DD"/>
    <w:rsid w:val="596852F8"/>
    <w:rsid w:val="596A9FFD"/>
    <w:rsid w:val="596AF4F3"/>
    <w:rsid w:val="596B2561"/>
    <w:rsid w:val="596B28D9"/>
    <w:rsid w:val="596BBF45"/>
    <w:rsid w:val="596CD764"/>
    <w:rsid w:val="596D1941"/>
    <w:rsid w:val="596FC247"/>
    <w:rsid w:val="59704D23"/>
    <w:rsid w:val="59706A6B"/>
    <w:rsid w:val="59706F6C"/>
    <w:rsid w:val="59708299"/>
    <w:rsid w:val="597083F2"/>
    <w:rsid w:val="59709712"/>
    <w:rsid w:val="59725878"/>
    <w:rsid w:val="59754104"/>
    <w:rsid w:val="59780199"/>
    <w:rsid w:val="59780F79"/>
    <w:rsid w:val="597A0794"/>
    <w:rsid w:val="597A39D4"/>
    <w:rsid w:val="597B1CBB"/>
    <w:rsid w:val="597C6BE4"/>
    <w:rsid w:val="597E7052"/>
    <w:rsid w:val="597EC271"/>
    <w:rsid w:val="597FB373"/>
    <w:rsid w:val="597FCB7E"/>
    <w:rsid w:val="597FFFD3"/>
    <w:rsid w:val="5980EC49"/>
    <w:rsid w:val="5982211F"/>
    <w:rsid w:val="5982D395"/>
    <w:rsid w:val="5984DDD6"/>
    <w:rsid w:val="5984DFD1"/>
    <w:rsid w:val="5985BE01"/>
    <w:rsid w:val="5987D8CD"/>
    <w:rsid w:val="5989EABD"/>
    <w:rsid w:val="598A7556"/>
    <w:rsid w:val="598AB82E"/>
    <w:rsid w:val="598BBE2F"/>
    <w:rsid w:val="598C8855"/>
    <w:rsid w:val="598CFEC0"/>
    <w:rsid w:val="598D2C07"/>
    <w:rsid w:val="598F2037"/>
    <w:rsid w:val="5992082C"/>
    <w:rsid w:val="59930C4A"/>
    <w:rsid w:val="59956A18"/>
    <w:rsid w:val="5995708C"/>
    <w:rsid w:val="59963D7B"/>
    <w:rsid w:val="59971167"/>
    <w:rsid w:val="5997B292"/>
    <w:rsid w:val="5998C6BD"/>
    <w:rsid w:val="59993053"/>
    <w:rsid w:val="59995849"/>
    <w:rsid w:val="5999E9CA"/>
    <w:rsid w:val="599A5A7E"/>
    <w:rsid w:val="599C3D3C"/>
    <w:rsid w:val="599E52B1"/>
    <w:rsid w:val="599F3F74"/>
    <w:rsid w:val="59A0ADF7"/>
    <w:rsid w:val="59A363F8"/>
    <w:rsid w:val="59A3A16F"/>
    <w:rsid w:val="59A59200"/>
    <w:rsid w:val="59A7C2CB"/>
    <w:rsid w:val="59A875C6"/>
    <w:rsid w:val="59A88FB5"/>
    <w:rsid w:val="59AB2425"/>
    <w:rsid w:val="59AB4988"/>
    <w:rsid w:val="59ABEA13"/>
    <w:rsid w:val="59AD9D17"/>
    <w:rsid w:val="59B05C52"/>
    <w:rsid w:val="59B1D6B1"/>
    <w:rsid w:val="59B276BF"/>
    <w:rsid w:val="59B41A64"/>
    <w:rsid w:val="59B57FA4"/>
    <w:rsid w:val="59B6E8F8"/>
    <w:rsid w:val="59B7142C"/>
    <w:rsid w:val="59B72FC6"/>
    <w:rsid w:val="59B7BE73"/>
    <w:rsid w:val="59B9A585"/>
    <w:rsid w:val="59BA142D"/>
    <w:rsid w:val="59BC5FBD"/>
    <w:rsid w:val="59BD4A13"/>
    <w:rsid w:val="59BD9608"/>
    <w:rsid w:val="59BE9851"/>
    <w:rsid w:val="59C2472A"/>
    <w:rsid w:val="59C2529F"/>
    <w:rsid w:val="59C28ED1"/>
    <w:rsid w:val="59C3E54E"/>
    <w:rsid w:val="59C470E9"/>
    <w:rsid w:val="59C4CEA6"/>
    <w:rsid w:val="59C62AF6"/>
    <w:rsid w:val="59CB2660"/>
    <w:rsid w:val="59CBE6F2"/>
    <w:rsid w:val="59CCBFBD"/>
    <w:rsid w:val="59CD2CB6"/>
    <w:rsid w:val="59CDB025"/>
    <w:rsid w:val="59CE3CA0"/>
    <w:rsid w:val="59D01CC5"/>
    <w:rsid w:val="59D0974C"/>
    <w:rsid w:val="59D16B42"/>
    <w:rsid w:val="59D1CBD4"/>
    <w:rsid w:val="59D325FA"/>
    <w:rsid w:val="59D48228"/>
    <w:rsid w:val="59D7DB62"/>
    <w:rsid w:val="59DA00B8"/>
    <w:rsid w:val="59DB8FC0"/>
    <w:rsid w:val="59DD175B"/>
    <w:rsid w:val="59DE3FF3"/>
    <w:rsid w:val="59DE46AB"/>
    <w:rsid w:val="59DF2868"/>
    <w:rsid w:val="59DFB910"/>
    <w:rsid w:val="59E0D870"/>
    <w:rsid w:val="59E15C3B"/>
    <w:rsid w:val="59E244EC"/>
    <w:rsid w:val="59E318B2"/>
    <w:rsid w:val="59E361AB"/>
    <w:rsid w:val="59E3A0E7"/>
    <w:rsid w:val="59E5094E"/>
    <w:rsid w:val="59E66521"/>
    <w:rsid w:val="59E70498"/>
    <w:rsid w:val="59E79FAB"/>
    <w:rsid w:val="59E7AB98"/>
    <w:rsid w:val="59E819F1"/>
    <w:rsid w:val="59E91704"/>
    <w:rsid w:val="59E97555"/>
    <w:rsid w:val="59EB9735"/>
    <w:rsid w:val="59EC137A"/>
    <w:rsid w:val="59EDC24F"/>
    <w:rsid w:val="59EEAF73"/>
    <w:rsid w:val="59EF147E"/>
    <w:rsid w:val="59EF1486"/>
    <w:rsid w:val="59EF6A43"/>
    <w:rsid w:val="59EF95C6"/>
    <w:rsid w:val="59F04F2B"/>
    <w:rsid w:val="59F1410D"/>
    <w:rsid w:val="59F2C219"/>
    <w:rsid w:val="59F45463"/>
    <w:rsid w:val="59F4576F"/>
    <w:rsid w:val="59F48814"/>
    <w:rsid w:val="59F8632A"/>
    <w:rsid w:val="59F9DA0C"/>
    <w:rsid w:val="59FAF14C"/>
    <w:rsid w:val="59FB144C"/>
    <w:rsid w:val="59FD3108"/>
    <w:rsid w:val="59FE42B3"/>
    <w:rsid w:val="59FFC6D2"/>
    <w:rsid w:val="5A00A2D4"/>
    <w:rsid w:val="5A0172BB"/>
    <w:rsid w:val="5A01E02A"/>
    <w:rsid w:val="5A027548"/>
    <w:rsid w:val="5A02A068"/>
    <w:rsid w:val="5A02CBEB"/>
    <w:rsid w:val="5A0369FA"/>
    <w:rsid w:val="5A039253"/>
    <w:rsid w:val="5A03B00C"/>
    <w:rsid w:val="5A0449D5"/>
    <w:rsid w:val="5A049D33"/>
    <w:rsid w:val="5A075A54"/>
    <w:rsid w:val="5A076109"/>
    <w:rsid w:val="5A0791A0"/>
    <w:rsid w:val="5A07B20F"/>
    <w:rsid w:val="5A081320"/>
    <w:rsid w:val="5A08841D"/>
    <w:rsid w:val="5A12746E"/>
    <w:rsid w:val="5A13CC4C"/>
    <w:rsid w:val="5A14E624"/>
    <w:rsid w:val="5A15C3DE"/>
    <w:rsid w:val="5A16B62F"/>
    <w:rsid w:val="5A172ACD"/>
    <w:rsid w:val="5A185C3C"/>
    <w:rsid w:val="5A1A756A"/>
    <w:rsid w:val="5A1AD973"/>
    <w:rsid w:val="5A1BAF6E"/>
    <w:rsid w:val="5A1D88BB"/>
    <w:rsid w:val="5A1DC866"/>
    <w:rsid w:val="5A1F24D2"/>
    <w:rsid w:val="5A1FFBA4"/>
    <w:rsid w:val="5A2037B5"/>
    <w:rsid w:val="5A215F6D"/>
    <w:rsid w:val="5A2363A2"/>
    <w:rsid w:val="5A25AED5"/>
    <w:rsid w:val="5A26F42D"/>
    <w:rsid w:val="5A272D8F"/>
    <w:rsid w:val="5A274F8D"/>
    <w:rsid w:val="5A27B4DB"/>
    <w:rsid w:val="5A286493"/>
    <w:rsid w:val="5A294A7B"/>
    <w:rsid w:val="5A2B4059"/>
    <w:rsid w:val="5A2B95E0"/>
    <w:rsid w:val="5A2C6045"/>
    <w:rsid w:val="5A2CCA3B"/>
    <w:rsid w:val="5A2D05D7"/>
    <w:rsid w:val="5A2E3429"/>
    <w:rsid w:val="5A2EB606"/>
    <w:rsid w:val="5A2F1805"/>
    <w:rsid w:val="5A30787C"/>
    <w:rsid w:val="5A30D300"/>
    <w:rsid w:val="5A31ABEA"/>
    <w:rsid w:val="5A31DADA"/>
    <w:rsid w:val="5A32CA83"/>
    <w:rsid w:val="5A337A98"/>
    <w:rsid w:val="5A33E065"/>
    <w:rsid w:val="5A3408FB"/>
    <w:rsid w:val="5A34B69C"/>
    <w:rsid w:val="5A34FDFA"/>
    <w:rsid w:val="5A35A77D"/>
    <w:rsid w:val="5A374BAE"/>
    <w:rsid w:val="5A3821E9"/>
    <w:rsid w:val="5A385EE7"/>
    <w:rsid w:val="5A38860D"/>
    <w:rsid w:val="5A391332"/>
    <w:rsid w:val="5A3999F0"/>
    <w:rsid w:val="5A3A223B"/>
    <w:rsid w:val="5A3AC0FF"/>
    <w:rsid w:val="5A3AE528"/>
    <w:rsid w:val="5A3BB01A"/>
    <w:rsid w:val="5A3C2A77"/>
    <w:rsid w:val="5A41C1CC"/>
    <w:rsid w:val="5A4203DE"/>
    <w:rsid w:val="5A44EB63"/>
    <w:rsid w:val="5A45E014"/>
    <w:rsid w:val="5A463C34"/>
    <w:rsid w:val="5A46770F"/>
    <w:rsid w:val="5A467CDA"/>
    <w:rsid w:val="5A46F392"/>
    <w:rsid w:val="5A47439C"/>
    <w:rsid w:val="5A47E838"/>
    <w:rsid w:val="5A47FB78"/>
    <w:rsid w:val="5A4932AE"/>
    <w:rsid w:val="5A4B42C2"/>
    <w:rsid w:val="5A4CD560"/>
    <w:rsid w:val="5A4DBB38"/>
    <w:rsid w:val="5A4EC9DD"/>
    <w:rsid w:val="5A560262"/>
    <w:rsid w:val="5A56FCC3"/>
    <w:rsid w:val="5A5775DA"/>
    <w:rsid w:val="5A599753"/>
    <w:rsid w:val="5A59D8B5"/>
    <w:rsid w:val="5A5B0C1D"/>
    <w:rsid w:val="5A5B299F"/>
    <w:rsid w:val="5A5B3353"/>
    <w:rsid w:val="5A5B5BE7"/>
    <w:rsid w:val="5A5B73A4"/>
    <w:rsid w:val="5A5CECEE"/>
    <w:rsid w:val="5A5DBE31"/>
    <w:rsid w:val="5A5F2D68"/>
    <w:rsid w:val="5A606729"/>
    <w:rsid w:val="5A60A674"/>
    <w:rsid w:val="5A60CBE8"/>
    <w:rsid w:val="5A61408A"/>
    <w:rsid w:val="5A6216C2"/>
    <w:rsid w:val="5A62B663"/>
    <w:rsid w:val="5A632C68"/>
    <w:rsid w:val="5A639BDC"/>
    <w:rsid w:val="5A663B86"/>
    <w:rsid w:val="5A664E98"/>
    <w:rsid w:val="5A665D18"/>
    <w:rsid w:val="5A66FE6D"/>
    <w:rsid w:val="5A673AB6"/>
    <w:rsid w:val="5A6747AF"/>
    <w:rsid w:val="5A682994"/>
    <w:rsid w:val="5A6C0E9B"/>
    <w:rsid w:val="5A6C641A"/>
    <w:rsid w:val="5A6D8ADE"/>
    <w:rsid w:val="5A6D8BDD"/>
    <w:rsid w:val="5A6F2A4E"/>
    <w:rsid w:val="5A6FC905"/>
    <w:rsid w:val="5A71AA53"/>
    <w:rsid w:val="5A71C259"/>
    <w:rsid w:val="5A72410B"/>
    <w:rsid w:val="5A725F6A"/>
    <w:rsid w:val="5A72C34C"/>
    <w:rsid w:val="5A72FDF7"/>
    <w:rsid w:val="5A733578"/>
    <w:rsid w:val="5A73A3F8"/>
    <w:rsid w:val="5A73A723"/>
    <w:rsid w:val="5A73DCC6"/>
    <w:rsid w:val="5A7559EB"/>
    <w:rsid w:val="5A75730C"/>
    <w:rsid w:val="5A7580FD"/>
    <w:rsid w:val="5A765434"/>
    <w:rsid w:val="5A76DB10"/>
    <w:rsid w:val="5A77125E"/>
    <w:rsid w:val="5A77428B"/>
    <w:rsid w:val="5A7A682E"/>
    <w:rsid w:val="5A7A72CC"/>
    <w:rsid w:val="5A7A8D48"/>
    <w:rsid w:val="5A7C88AA"/>
    <w:rsid w:val="5A7F0062"/>
    <w:rsid w:val="5A8003E7"/>
    <w:rsid w:val="5A840A69"/>
    <w:rsid w:val="5A8433A0"/>
    <w:rsid w:val="5A8535E2"/>
    <w:rsid w:val="5A85A853"/>
    <w:rsid w:val="5A85B3BB"/>
    <w:rsid w:val="5A875D77"/>
    <w:rsid w:val="5A87A43A"/>
    <w:rsid w:val="5A88682F"/>
    <w:rsid w:val="5A897E60"/>
    <w:rsid w:val="5A8BFDE9"/>
    <w:rsid w:val="5A8CE29D"/>
    <w:rsid w:val="5A8E29EA"/>
    <w:rsid w:val="5A8E526B"/>
    <w:rsid w:val="5A8E92BD"/>
    <w:rsid w:val="5A9043A3"/>
    <w:rsid w:val="5A905108"/>
    <w:rsid w:val="5A9058D0"/>
    <w:rsid w:val="5A909BA8"/>
    <w:rsid w:val="5A910E1E"/>
    <w:rsid w:val="5A919A3A"/>
    <w:rsid w:val="5A92FE03"/>
    <w:rsid w:val="5A939FB5"/>
    <w:rsid w:val="5A93E9EE"/>
    <w:rsid w:val="5A9452BC"/>
    <w:rsid w:val="5A949EB8"/>
    <w:rsid w:val="5A950BD0"/>
    <w:rsid w:val="5A9530E9"/>
    <w:rsid w:val="5A95B4E5"/>
    <w:rsid w:val="5A95D9BD"/>
    <w:rsid w:val="5A972BFB"/>
    <w:rsid w:val="5A974181"/>
    <w:rsid w:val="5A974397"/>
    <w:rsid w:val="5A97462A"/>
    <w:rsid w:val="5A97ADDC"/>
    <w:rsid w:val="5A97B6B0"/>
    <w:rsid w:val="5A97D444"/>
    <w:rsid w:val="5A982B8B"/>
    <w:rsid w:val="5A988CF4"/>
    <w:rsid w:val="5A98BF0C"/>
    <w:rsid w:val="5A999BF9"/>
    <w:rsid w:val="5A9E0627"/>
    <w:rsid w:val="5A9F5045"/>
    <w:rsid w:val="5AA091FC"/>
    <w:rsid w:val="5AA0C50F"/>
    <w:rsid w:val="5AA1095F"/>
    <w:rsid w:val="5AA2EE92"/>
    <w:rsid w:val="5AA300FD"/>
    <w:rsid w:val="5AA353BE"/>
    <w:rsid w:val="5AA48760"/>
    <w:rsid w:val="5AA4F25F"/>
    <w:rsid w:val="5AA5B00A"/>
    <w:rsid w:val="5AA60718"/>
    <w:rsid w:val="5AA71E6C"/>
    <w:rsid w:val="5AA7C4C8"/>
    <w:rsid w:val="5AAD7153"/>
    <w:rsid w:val="5AAF9DD5"/>
    <w:rsid w:val="5AAFC13A"/>
    <w:rsid w:val="5AAFF7F8"/>
    <w:rsid w:val="5AB235F1"/>
    <w:rsid w:val="5AB42E1D"/>
    <w:rsid w:val="5AB44846"/>
    <w:rsid w:val="5AB575CF"/>
    <w:rsid w:val="5AB5F616"/>
    <w:rsid w:val="5AB61C29"/>
    <w:rsid w:val="5AB66823"/>
    <w:rsid w:val="5AB6A743"/>
    <w:rsid w:val="5AB851FB"/>
    <w:rsid w:val="5AB91F75"/>
    <w:rsid w:val="5AB9A3A6"/>
    <w:rsid w:val="5ABA02D2"/>
    <w:rsid w:val="5ABAFA12"/>
    <w:rsid w:val="5ABB5948"/>
    <w:rsid w:val="5ABC4858"/>
    <w:rsid w:val="5ABCFE3D"/>
    <w:rsid w:val="5ABD6ADF"/>
    <w:rsid w:val="5AC0C49F"/>
    <w:rsid w:val="5AC0C835"/>
    <w:rsid w:val="5AC14F3D"/>
    <w:rsid w:val="5AC1A646"/>
    <w:rsid w:val="5AC1D854"/>
    <w:rsid w:val="5AC408D9"/>
    <w:rsid w:val="5AC54ACF"/>
    <w:rsid w:val="5AC56CBD"/>
    <w:rsid w:val="5AC5CF85"/>
    <w:rsid w:val="5AC621F1"/>
    <w:rsid w:val="5AC7D881"/>
    <w:rsid w:val="5AC7E017"/>
    <w:rsid w:val="5AC7E5DB"/>
    <w:rsid w:val="5AC8A0A9"/>
    <w:rsid w:val="5AC8A494"/>
    <w:rsid w:val="5AC9287F"/>
    <w:rsid w:val="5AC9D41A"/>
    <w:rsid w:val="5ACB19C1"/>
    <w:rsid w:val="5ACBCF9B"/>
    <w:rsid w:val="5ACD2EC4"/>
    <w:rsid w:val="5ACF7292"/>
    <w:rsid w:val="5AD06698"/>
    <w:rsid w:val="5AD261E0"/>
    <w:rsid w:val="5AD386D0"/>
    <w:rsid w:val="5AD499ED"/>
    <w:rsid w:val="5AD55A11"/>
    <w:rsid w:val="5AD67509"/>
    <w:rsid w:val="5AD71160"/>
    <w:rsid w:val="5AD7D017"/>
    <w:rsid w:val="5AD80F7B"/>
    <w:rsid w:val="5AD838DE"/>
    <w:rsid w:val="5AD94A49"/>
    <w:rsid w:val="5ADA0202"/>
    <w:rsid w:val="5ADB57AF"/>
    <w:rsid w:val="5AE0029E"/>
    <w:rsid w:val="5AE0B414"/>
    <w:rsid w:val="5AE0E590"/>
    <w:rsid w:val="5AE118C5"/>
    <w:rsid w:val="5AE1FB13"/>
    <w:rsid w:val="5AE44DBB"/>
    <w:rsid w:val="5AE4FD0B"/>
    <w:rsid w:val="5AE58634"/>
    <w:rsid w:val="5AE62C32"/>
    <w:rsid w:val="5AE65D34"/>
    <w:rsid w:val="5AE6DD53"/>
    <w:rsid w:val="5AE88649"/>
    <w:rsid w:val="5AE9CD06"/>
    <w:rsid w:val="5AEAB188"/>
    <w:rsid w:val="5AEC4876"/>
    <w:rsid w:val="5AECFA2C"/>
    <w:rsid w:val="5AED6AD7"/>
    <w:rsid w:val="5AEF1648"/>
    <w:rsid w:val="5AEFB595"/>
    <w:rsid w:val="5AEFDD00"/>
    <w:rsid w:val="5AF04CD1"/>
    <w:rsid w:val="5AF04F34"/>
    <w:rsid w:val="5AF0837B"/>
    <w:rsid w:val="5AF18B7A"/>
    <w:rsid w:val="5AF2D3F2"/>
    <w:rsid w:val="5AF4D15A"/>
    <w:rsid w:val="5AF61FE4"/>
    <w:rsid w:val="5AF6CB67"/>
    <w:rsid w:val="5AF6D949"/>
    <w:rsid w:val="5AF79A22"/>
    <w:rsid w:val="5AF79FE5"/>
    <w:rsid w:val="5AF7A559"/>
    <w:rsid w:val="5AFA4BEA"/>
    <w:rsid w:val="5AFA77C5"/>
    <w:rsid w:val="5AFCBC74"/>
    <w:rsid w:val="5AFCD27F"/>
    <w:rsid w:val="5AFF7FA4"/>
    <w:rsid w:val="5AFFBD96"/>
    <w:rsid w:val="5B001D07"/>
    <w:rsid w:val="5B018A34"/>
    <w:rsid w:val="5B0222AB"/>
    <w:rsid w:val="5B035E8C"/>
    <w:rsid w:val="5B03C0AF"/>
    <w:rsid w:val="5B04C070"/>
    <w:rsid w:val="5B069B58"/>
    <w:rsid w:val="5B07CCB6"/>
    <w:rsid w:val="5B07EC7F"/>
    <w:rsid w:val="5B082CB3"/>
    <w:rsid w:val="5B08CF22"/>
    <w:rsid w:val="5B0976D0"/>
    <w:rsid w:val="5B0AC11D"/>
    <w:rsid w:val="5B0FE75B"/>
    <w:rsid w:val="5B117BF6"/>
    <w:rsid w:val="5B1228A2"/>
    <w:rsid w:val="5B131CA0"/>
    <w:rsid w:val="5B137807"/>
    <w:rsid w:val="5B163824"/>
    <w:rsid w:val="5B16EDFB"/>
    <w:rsid w:val="5B193DAB"/>
    <w:rsid w:val="5B19A21A"/>
    <w:rsid w:val="5B1A8C1A"/>
    <w:rsid w:val="5B1ABDB4"/>
    <w:rsid w:val="5B1AF2C2"/>
    <w:rsid w:val="5B1DF1B9"/>
    <w:rsid w:val="5B1F7690"/>
    <w:rsid w:val="5B22B691"/>
    <w:rsid w:val="5B25006D"/>
    <w:rsid w:val="5B259BDD"/>
    <w:rsid w:val="5B25A016"/>
    <w:rsid w:val="5B2736DC"/>
    <w:rsid w:val="5B28CEEC"/>
    <w:rsid w:val="5B28E5DF"/>
    <w:rsid w:val="5B29422C"/>
    <w:rsid w:val="5B2ADF61"/>
    <w:rsid w:val="5B2BC8A2"/>
    <w:rsid w:val="5B2CE7C2"/>
    <w:rsid w:val="5B2E2D2A"/>
    <w:rsid w:val="5B2F2FB9"/>
    <w:rsid w:val="5B2F4024"/>
    <w:rsid w:val="5B2FDC89"/>
    <w:rsid w:val="5B307DAD"/>
    <w:rsid w:val="5B31967D"/>
    <w:rsid w:val="5B325DE2"/>
    <w:rsid w:val="5B334765"/>
    <w:rsid w:val="5B33DF16"/>
    <w:rsid w:val="5B349369"/>
    <w:rsid w:val="5B34A1F3"/>
    <w:rsid w:val="5B34C9B7"/>
    <w:rsid w:val="5B34E2D9"/>
    <w:rsid w:val="5B36F4B2"/>
    <w:rsid w:val="5B372675"/>
    <w:rsid w:val="5B3A1D54"/>
    <w:rsid w:val="5B3AB2DD"/>
    <w:rsid w:val="5B3D44FF"/>
    <w:rsid w:val="5B3EFAEB"/>
    <w:rsid w:val="5B3FF547"/>
    <w:rsid w:val="5B40FE7F"/>
    <w:rsid w:val="5B432008"/>
    <w:rsid w:val="5B4372CF"/>
    <w:rsid w:val="5B43D5E7"/>
    <w:rsid w:val="5B4460FD"/>
    <w:rsid w:val="5B45C28D"/>
    <w:rsid w:val="5B45E280"/>
    <w:rsid w:val="5B468011"/>
    <w:rsid w:val="5B46B8C1"/>
    <w:rsid w:val="5B488FA3"/>
    <w:rsid w:val="5B4935AD"/>
    <w:rsid w:val="5B4BF22E"/>
    <w:rsid w:val="5B4F67DB"/>
    <w:rsid w:val="5B4FD9BA"/>
    <w:rsid w:val="5B50CB25"/>
    <w:rsid w:val="5B50E9B6"/>
    <w:rsid w:val="5B512FA7"/>
    <w:rsid w:val="5B5303E1"/>
    <w:rsid w:val="5B541C5F"/>
    <w:rsid w:val="5B553B11"/>
    <w:rsid w:val="5B561963"/>
    <w:rsid w:val="5B57B5A2"/>
    <w:rsid w:val="5B57BF57"/>
    <w:rsid w:val="5B58280A"/>
    <w:rsid w:val="5B5832AB"/>
    <w:rsid w:val="5B58CF6D"/>
    <w:rsid w:val="5B59179E"/>
    <w:rsid w:val="5B597FB9"/>
    <w:rsid w:val="5B599C59"/>
    <w:rsid w:val="5B5A23AA"/>
    <w:rsid w:val="5B5A3F36"/>
    <w:rsid w:val="5B5A575F"/>
    <w:rsid w:val="5B5AB717"/>
    <w:rsid w:val="5B5C08E7"/>
    <w:rsid w:val="5B5C29CA"/>
    <w:rsid w:val="5B5DCFC5"/>
    <w:rsid w:val="5B5E5EBB"/>
    <w:rsid w:val="5B5F1AA0"/>
    <w:rsid w:val="5B6092B4"/>
    <w:rsid w:val="5B60FABE"/>
    <w:rsid w:val="5B6137DE"/>
    <w:rsid w:val="5B61B960"/>
    <w:rsid w:val="5B61DBEA"/>
    <w:rsid w:val="5B6235C4"/>
    <w:rsid w:val="5B625ECC"/>
    <w:rsid w:val="5B629CE8"/>
    <w:rsid w:val="5B6322FC"/>
    <w:rsid w:val="5B63E0CC"/>
    <w:rsid w:val="5B666FAB"/>
    <w:rsid w:val="5B689547"/>
    <w:rsid w:val="5B6B6AEC"/>
    <w:rsid w:val="5B6B7724"/>
    <w:rsid w:val="5B6C504F"/>
    <w:rsid w:val="5B6CA25A"/>
    <w:rsid w:val="5B6CE599"/>
    <w:rsid w:val="5B6D3EBD"/>
    <w:rsid w:val="5B703F0B"/>
    <w:rsid w:val="5B70B532"/>
    <w:rsid w:val="5B70CA25"/>
    <w:rsid w:val="5B716EF7"/>
    <w:rsid w:val="5B73A6F4"/>
    <w:rsid w:val="5B7408DB"/>
    <w:rsid w:val="5B746B35"/>
    <w:rsid w:val="5B74F24A"/>
    <w:rsid w:val="5B75309B"/>
    <w:rsid w:val="5B76E7C4"/>
    <w:rsid w:val="5B78D731"/>
    <w:rsid w:val="5B78DCFC"/>
    <w:rsid w:val="5B798DC5"/>
    <w:rsid w:val="5B79CA6A"/>
    <w:rsid w:val="5B7B4A10"/>
    <w:rsid w:val="5B7B8A1F"/>
    <w:rsid w:val="5B7B91C4"/>
    <w:rsid w:val="5B7C7ADE"/>
    <w:rsid w:val="5B7FD55E"/>
    <w:rsid w:val="5B8015C7"/>
    <w:rsid w:val="5B80BE54"/>
    <w:rsid w:val="5B8196EA"/>
    <w:rsid w:val="5B82275B"/>
    <w:rsid w:val="5B83634D"/>
    <w:rsid w:val="5B841D36"/>
    <w:rsid w:val="5B857070"/>
    <w:rsid w:val="5B864A0A"/>
    <w:rsid w:val="5B8767BE"/>
    <w:rsid w:val="5B877971"/>
    <w:rsid w:val="5B87D5C0"/>
    <w:rsid w:val="5B8872E3"/>
    <w:rsid w:val="5B88D3D6"/>
    <w:rsid w:val="5B890918"/>
    <w:rsid w:val="5B895C7F"/>
    <w:rsid w:val="5B8A0EF7"/>
    <w:rsid w:val="5B8A1F9C"/>
    <w:rsid w:val="5B8AFA5E"/>
    <w:rsid w:val="5B8B38A1"/>
    <w:rsid w:val="5B8B5AD9"/>
    <w:rsid w:val="5B8BCC0E"/>
    <w:rsid w:val="5B8D11AF"/>
    <w:rsid w:val="5B8F0986"/>
    <w:rsid w:val="5B8FC022"/>
    <w:rsid w:val="5B90F16B"/>
    <w:rsid w:val="5B92E7EA"/>
    <w:rsid w:val="5B937812"/>
    <w:rsid w:val="5B95A37A"/>
    <w:rsid w:val="5B96479A"/>
    <w:rsid w:val="5B968FE4"/>
    <w:rsid w:val="5B981877"/>
    <w:rsid w:val="5B995503"/>
    <w:rsid w:val="5B997E29"/>
    <w:rsid w:val="5B99C134"/>
    <w:rsid w:val="5B9BC2C0"/>
    <w:rsid w:val="5B9BCB73"/>
    <w:rsid w:val="5B9C4634"/>
    <w:rsid w:val="5B9C96DF"/>
    <w:rsid w:val="5B9D7777"/>
    <w:rsid w:val="5B9FA407"/>
    <w:rsid w:val="5B9FBC36"/>
    <w:rsid w:val="5BA0A050"/>
    <w:rsid w:val="5BA213C4"/>
    <w:rsid w:val="5BA2320D"/>
    <w:rsid w:val="5BA368EE"/>
    <w:rsid w:val="5BA36B87"/>
    <w:rsid w:val="5BA38B7D"/>
    <w:rsid w:val="5BA3E9C6"/>
    <w:rsid w:val="5BA68ECB"/>
    <w:rsid w:val="5BA71A5C"/>
    <w:rsid w:val="5BA8B7E2"/>
    <w:rsid w:val="5BA8E2C3"/>
    <w:rsid w:val="5BAC86FA"/>
    <w:rsid w:val="5BACFC11"/>
    <w:rsid w:val="5BADF465"/>
    <w:rsid w:val="5BAEF6E0"/>
    <w:rsid w:val="5BAFF75B"/>
    <w:rsid w:val="5BB04638"/>
    <w:rsid w:val="5BB3BE17"/>
    <w:rsid w:val="5BB490FA"/>
    <w:rsid w:val="5BB4C0C4"/>
    <w:rsid w:val="5BB4CF3D"/>
    <w:rsid w:val="5BB4D005"/>
    <w:rsid w:val="5BB84776"/>
    <w:rsid w:val="5BB8A236"/>
    <w:rsid w:val="5BBACAB3"/>
    <w:rsid w:val="5BBAEACA"/>
    <w:rsid w:val="5BBC3075"/>
    <w:rsid w:val="5BBD2EF2"/>
    <w:rsid w:val="5BC0290C"/>
    <w:rsid w:val="5BC04EB7"/>
    <w:rsid w:val="5BC0A3DD"/>
    <w:rsid w:val="5BC11F76"/>
    <w:rsid w:val="5BC13C68"/>
    <w:rsid w:val="5BC25D4E"/>
    <w:rsid w:val="5BC26546"/>
    <w:rsid w:val="5BC3E074"/>
    <w:rsid w:val="5BC61C1E"/>
    <w:rsid w:val="5BC61EE7"/>
    <w:rsid w:val="5BC7004F"/>
    <w:rsid w:val="5BC8CBE6"/>
    <w:rsid w:val="5BC99E54"/>
    <w:rsid w:val="5BCA620F"/>
    <w:rsid w:val="5BCAEF13"/>
    <w:rsid w:val="5BCBB2F9"/>
    <w:rsid w:val="5BCCE7B8"/>
    <w:rsid w:val="5BCCEA2B"/>
    <w:rsid w:val="5BCD7FCA"/>
    <w:rsid w:val="5BCF1502"/>
    <w:rsid w:val="5BD00AE5"/>
    <w:rsid w:val="5BD01943"/>
    <w:rsid w:val="5BD061B1"/>
    <w:rsid w:val="5BD11340"/>
    <w:rsid w:val="5BD162FB"/>
    <w:rsid w:val="5BD1B5FB"/>
    <w:rsid w:val="5BD37F93"/>
    <w:rsid w:val="5BD3C377"/>
    <w:rsid w:val="5BD4C6A9"/>
    <w:rsid w:val="5BD6E322"/>
    <w:rsid w:val="5BD6F298"/>
    <w:rsid w:val="5BD7B8B5"/>
    <w:rsid w:val="5BD8B3D8"/>
    <w:rsid w:val="5BDB9AE8"/>
    <w:rsid w:val="5BDC7C0C"/>
    <w:rsid w:val="5BDC7E32"/>
    <w:rsid w:val="5BDCC481"/>
    <w:rsid w:val="5BDE42CB"/>
    <w:rsid w:val="5BDEDDD9"/>
    <w:rsid w:val="5BDFDA58"/>
    <w:rsid w:val="5BE0864B"/>
    <w:rsid w:val="5BE227EF"/>
    <w:rsid w:val="5BE42303"/>
    <w:rsid w:val="5BE719BE"/>
    <w:rsid w:val="5BEB0C69"/>
    <w:rsid w:val="5BEB2861"/>
    <w:rsid w:val="5BEB44EE"/>
    <w:rsid w:val="5BEBAF49"/>
    <w:rsid w:val="5BEC5B3C"/>
    <w:rsid w:val="5BEEAD9B"/>
    <w:rsid w:val="5BEFF6CA"/>
    <w:rsid w:val="5BF3165D"/>
    <w:rsid w:val="5BF41B48"/>
    <w:rsid w:val="5BF48E5F"/>
    <w:rsid w:val="5BF54C33"/>
    <w:rsid w:val="5BF557CB"/>
    <w:rsid w:val="5BF56622"/>
    <w:rsid w:val="5BF72DAC"/>
    <w:rsid w:val="5BF8526B"/>
    <w:rsid w:val="5BF8943C"/>
    <w:rsid w:val="5BF9533A"/>
    <w:rsid w:val="5BF9B9FB"/>
    <w:rsid w:val="5BFC67B5"/>
    <w:rsid w:val="5BFC939E"/>
    <w:rsid w:val="5BFCA8F0"/>
    <w:rsid w:val="5BFCD056"/>
    <w:rsid w:val="5BFDC1FE"/>
    <w:rsid w:val="5BFEA86E"/>
    <w:rsid w:val="5BFF1712"/>
    <w:rsid w:val="5BFF33C2"/>
    <w:rsid w:val="5C00EA84"/>
    <w:rsid w:val="5C017CAA"/>
    <w:rsid w:val="5C01BAAC"/>
    <w:rsid w:val="5C030F8B"/>
    <w:rsid w:val="5C033449"/>
    <w:rsid w:val="5C04EB50"/>
    <w:rsid w:val="5C0570B9"/>
    <w:rsid w:val="5C0664DA"/>
    <w:rsid w:val="5C06CEC8"/>
    <w:rsid w:val="5C0716B9"/>
    <w:rsid w:val="5C07241E"/>
    <w:rsid w:val="5C07AC6D"/>
    <w:rsid w:val="5C08BA0A"/>
    <w:rsid w:val="5C08D8D3"/>
    <w:rsid w:val="5C096FD5"/>
    <w:rsid w:val="5C09CD44"/>
    <w:rsid w:val="5C0A92F3"/>
    <w:rsid w:val="5C0B9152"/>
    <w:rsid w:val="5C0BE3FA"/>
    <w:rsid w:val="5C0BFF81"/>
    <w:rsid w:val="5C0CD296"/>
    <w:rsid w:val="5C0D5B81"/>
    <w:rsid w:val="5C0D656F"/>
    <w:rsid w:val="5C0F88EC"/>
    <w:rsid w:val="5C10FC4F"/>
    <w:rsid w:val="5C112AD6"/>
    <w:rsid w:val="5C11BEB6"/>
    <w:rsid w:val="5C13601F"/>
    <w:rsid w:val="5C137650"/>
    <w:rsid w:val="5C138C2C"/>
    <w:rsid w:val="5C149352"/>
    <w:rsid w:val="5C15F7B3"/>
    <w:rsid w:val="5C17AC7C"/>
    <w:rsid w:val="5C17D858"/>
    <w:rsid w:val="5C18E86D"/>
    <w:rsid w:val="5C198375"/>
    <w:rsid w:val="5C1A457B"/>
    <w:rsid w:val="5C1B66F7"/>
    <w:rsid w:val="5C1CFBFF"/>
    <w:rsid w:val="5C1F92D4"/>
    <w:rsid w:val="5C2033AF"/>
    <w:rsid w:val="5C2081A1"/>
    <w:rsid w:val="5C218907"/>
    <w:rsid w:val="5C22BBAC"/>
    <w:rsid w:val="5C240736"/>
    <w:rsid w:val="5C24E923"/>
    <w:rsid w:val="5C25BD5A"/>
    <w:rsid w:val="5C27C0DA"/>
    <w:rsid w:val="5C27DC32"/>
    <w:rsid w:val="5C287C4E"/>
    <w:rsid w:val="5C28FFCE"/>
    <w:rsid w:val="5C297F00"/>
    <w:rsid w:val="5C2B4DCB"/>
    <w:rsid w:val="5C2B8EFD"/>
    <w:rsid w:val="5C2CC030"/>
    <w:rsid w:val="5C2DF3BD"/>
    <w:rsid w:val="5C2EA024"/>
    <w:rsid w:val="5C2EA31D"/>
    <w:rsid w:val="5C30CAE8"/>
    <w:rsid w:val="5C316D88"/>
    <w:rsid w:val="5C319D47"/>
    <w:rsid w:val="5C322B1D"/>
    <w:rsid w:val="5C32F21C"/>
    <w:rsid w:val="5C3329E7"/>
    <w:rsid w:val="5C33640F"/>
    <w:rsid w:val="5C33E754"/>
    <w:rsid w:val="5C346157"/>
    <w:rsid w:val="5C37C807"/>
    <w:rsid w:val="5C37CF8C"/>
    <w:rsid w:val="5C387D80"/>
    <w:rsid w:val="5C3A613D"/>
    <w:rsid w:val="5C3AEBAE"/>
    <w:rsid w:val="5C3B3A80"/>
    <w:rsid w:val="5C3B685A"/>
    <w:rsid w:val="5C3BAF2B"/>
    <w:rsid w:val="5C3BD13C"/>
    <w:rsid w:val="5C3C24B3"/>
    <w:rsid w:val="5C3D1E6A"/>
    <w:rsid w:val="5C3D567F"/>
    <w:rsid w:val="5C3E39F7"/>
    <w:rsid w:val="5C3F2D44"/>
    <w:rsid w:val="5C405A74"/>
    <w:rsid w:val="5C435A08"/>
    <w:rsid w:val="5C447A5B"/>
    <w:rsid w:val="5C453354"/>
    <w:rsid w:val="5C45FDC6"/>
    <w:rsid w:val="5C4635C1"/>
    <w:rsid w:val="5C46FE1B"/>
    <w:rsid w:val="5C4915D8"/>
    <w:rsid w:val="5C499435"/>
    <w:rsid w:val="5C49A38C"/>
    <w:rsid w:val="5C49A634"/>
    <w:rsid w:val="5C4A9476"/>
    <w:rsid w:val="5C4AAF7D"/>
    <w:rsid w:val="5C4AFEB8"/>
    <w:rsid w:val="5C4BA1D3"/>
    <w:rsid w:val="5C4C5AA3"/>
    <w:rsid w:val="5C4E4AE6"/>
    <w:rsid w:val="5C5047F0"/>
    <w:rsid w:val="5C505E2B"/>
    <w:rsid w:val="5C515F4C"/>
    <w:rsid w:val="5C528862"/>
    <w:rsid w:val="5C528E26"/>
    <w:rsid w:val="5C54C04A"/>
    <w:rsid w:val="5C54FB82"/>
    <w:rsid w:val="5C557803"/>
    <w:rsid w:val="5C55B7ED"/>
    <w:rsid w:val="5C57A262"/>
    <w:rsid w:val="5C57FADA"/>
    <w:rsid w:val="5C580184"/>
    <w:rsid w:val="5C595C36"/>
    <w:rsid w:val="5C5A0228"/>
    <w:rsid w:val="5C5A31A7"/>
    <w:rsid w:val="5C5A77FC"/>
    <w:rsid w:val="5C5B40CD"/>
    <w:rsid w:val="5C5B5A56"/>
    <w:rsid w:val="5C5B5AD8"/>
    <w:rsid w:val="5C5C3B43"/>
    <w:rsid w:val="5C5C6220"/>
    <w:rsid w:val="5C5D37D2"/>
    <w:rsid w:val="5C5D4226"/>
    <w:rsid w:val="5C5D7D44"/>
    <w:rsid w:val="5C5EC7A3"/>
    <w:rsid w:val="5C60C2E5"/>
    <w:rsid w:val="5C617C1B"/>
    <w:rsid w:val="5C617E60"/>
    <w:rsid w:val="5C61FD97"/>
    <w:rsid w:val="5C627D08"/>
    <w:rsid w:val="5C639393"/>
    <w:rsid w:val="5C65EDB2"/>
    <w:rsid w:val="5C6626B0"/>
    <w:rsid w:val="5C66E962"/>
    <w:rsid w:val="5C673E9D"/>
    <w:rsid w:val="5C6799AC"/>
    <w:rsid w:val="5C69BF61"/>
    <w:rsid w:val="5C6A44D8"/>
    <w:rsid w:val="5C6A574A"/>
    <w:rsid w:val="5C6B7AFE"/>
    <w:rsid w:val="5C6ECA6B"/>
    <w:rsid w:val="5C7257A8"/>
    <w:rsid w:val="5C754B24"/>
    <w:rsid w:val="5C7569B7"/>
    <w:rsid w:val="5C75D53D"/>
    <w:rsid w:val="5C767FCB"/>
    <w:rsid w:val="5C76BA86"/>
    <w:rsid w:val="5C7851B8"/>
    <w:rsid w:val="5C79242D"/>
    <w:rsid w:val="5C79B9E8"/>
    <w:rsid w:val="5C7B7042"/>
    <w:rsid w:val="5C7BC126"/>
    <w:rsid w:val="5C7BF965"/>
    <w:rsid w:val="5C7D3D96"/>
    <w:rsid w:val="5C7DED09"/>
    <w:rsid w:val="5C816694"/>
    <w:rsid w:val="5C820E7B"/>
    <w:rsid w:val="5C82E9B6"/>
    <w:rsid w:val="5C838AD7"/>
    <w:rsid w:val="5C84DC6C"/>
    <w:rsid w:val="5C860C82"/>
    <w:rsid w:val="5C862DD3"/>
    <w:rsid w:val="5C873E58"/>
    <w:rsid w:val="5C87A4D6"/>
    <w:rsid w:val="5C87C385"/>
    <w:rsid w:val="5C887E2E"/>
    <w:rsid w:val="5C8C3703"/>
    <w:rsid w:val="5C8D6E75"/>
    <w:rsid w:val="5C8DB54B"/>
    <w:rsid w:val="5C91562A"/>
    <w:rsid w:val="5C9189B9"/>
    <w:rsid w:val="5C9205E6"/>
    <w:rsid w:val="5C92EF21"/>
    <w:rsid w:val="5C95591A"/>
    <w:rsid w:val="5C95F403"/>
    <w:rsid w:val="5C95FDF4"/>
    <w:rsid w:val="5C984D53"/>
    <w:rsid w:val="5C9885F6"/>
    <w:rsid w:val="5C9AB186"/>
    <w:rsid w:val="5C9AE8AF"/>
    <w:rsid w:val="5C9B1921"/>
    <w:rsid w:val="5C9C4305"/>
    <w:rsid w:val="5C9F480B"/>
    <w:rsid w:val="5C9F9172"/>
    <w:rsid w:val="5CA0CC04"/>
    <w:rsid w:val="5CA110CC"/>
    <w:rsid w:val="5CA12624"/>
    <w:rsid w:val="5CA3AEE3"/>
    <w:rsid w:val="5CA5DF5F"/>
    <w:rsid w:val="5CA6D83C"/>
    <w:rsid w:val="5CA7442D"/>
    <w:rsid w:val="5CA786FB"/>
    <w:rsid w:val="5CA7E6CF"/>
    <w:rsid w:val="5CAA2221"/>
    <w:rsid w:val="5CAAFAAD"/>
    <w:rsid w:val="5CAB48B1"/>
    <w:rsid w:val="5CABA8C1"/>
    <w:rsid w:val="5CB06BAC"/>
    <w:rsid w:val="5CB180FA"/>
    <w:rsid w:val="5CB34D32"/>
    <w:rsid w:val="5CB4C5F5"/>
    <w:rsid w:val="5CB64795"/>
    <w:rsid w:val="5CB71982"/>
    <w:rsid w:val="5CB8760C"/>
    <w:rsid w:val="5CB946B8"/>
    <w:rsid w:val="5CB9C9CB"/>
    <w:rsid w:val="5CBC2D6D"/>
    <w:rsid w:val="5CBC684F"/>
    <w:rsid w:val="5CBD01D6"/>
    <w:rsid w:val="5CBD24FE"/>
    <w:rsid w:val="5CBE5FA5"/>
    <w:rsid w:val="5CBE721C"/>
    <w:rsid w:val="5CC0A417"/>
    <w:rsid w:val="5CC18620"/>
    <w:rsid w:val="5CC29442"/>
    <w:rsid w:val="5CC34467"/>
    <w:rsid w:val="5CC46EFA"/>
    <w:rsid w:val="5CC4C805"/>
    <w:rsid w:val="5CC58EFC"/>
    <w:rsid w:val="5CC6953A"/>
    <w:rsid w:val="5CCB49F2"/>
    <w:rsid w:val="5CCBFB90"/>
    <w:rsid w:val="5CCD0937"/>
    <w:rsid w:val="5CCE0B4E"/>
    <w:rsid w:val="5CCFBACC"/>
    <w:rsid w:val="5CD2C42D"/>
    <w:rsid w:val="5CD2D52E"/>
    <w:rsid w:val="5CD605B7"/>
    <w:rsid w:val="5CD80846"/>
    <w:rsid w:val="5CD84489"/>
    <w:rsid w:val="5CD887F5"/>
    <w:rsid w:val="5CDC77CC"/>
    <w:rsid w:val="5CDD705D"/>
    <w:rsid w:val="5CDE73D0"/>
    <w:rsid w:val="5CDF4657"/>
    <w:rsid w:val="5CE2E029"/>
    <w:rsid w:val="5CE62535"/>
    <w:rsid w:val="5CE630BB"/>
    <w:rsid w:val="5CE77D0A"/>
    <w:rsid w:val="5CE7B21E"/>
    <w:rsid w:val="5CE90FCC"/>
    <w:rsid w:val="5CE95648"/>
    <w:rsid w:val="5CEA4417"/>
    <w:rsid w:val="5CEB8842"/>
    <w:rsid w:val="5CEC0D31"/>
    <w:rsid w:val="5CECB27D"/>
    <w:rsid w:val="5CED2C8A"/>
    <w:rsid w:val="5CEE43D7"/>
    <w:rsid w:val="5CF02366"/>
    <w:rsid w:val="5CF065FB"/>
    <w:rsid w:val="5CF0BFB3"/>
    <w:rsid w:val="5CF0FB26"/>
    <w:rsid w:val="5CF1DB61"/>
    <w:rsid w:val="5CF1EC01"/>
    <w:rsid w:val="5CF50522"/>
    <w:rsid w:val="5CF686AA"/>
    <w:rsid w:val="5CF6EBCD"/>
    <w:rsid w:val="5CFB44D8"/>
    <w:rsid w:val="5CFC802A"/>
    <w:rsid w:val="5CFC9DCE"/>
    <w:rsid w:val="5D000EFF"/>
    <w:rsid w:val="5D00F4B0"/>
    <w:rsid w:val="5D015650"/>
    <w:rsid w:val="5D029BB1"/>
    <w:rsid w:val="5D02C971"/>
    <w:rsid w:val="5D059B40"/>
    <w:rsid w:val="5D077AE1"/>
    <w:rsid w:val="5D078BA3"/>
    <w:rsid w:val="5D07E22E"/>
    <w:rsid w:val="5D0951B8"/>
    <w:rsid w:val="5D0A50CF"/>
    <w:rsid w:val="5D0B5C11"/>
    <w:rsid w:val="5D0DC836"/>
    <w:rsid w:val="5D0EFC9C"/>
    <w:rsid w:val="5D0F1197"/>
    <w:rsid w:val="5D0F952B"/>
    <w:rsid w:val="5D121917"/>
    <w:rsid w:val="5D12F26A"/>
    <w:rsid w:val="5D12FDB6"/>
    <w:rsid w:val="5D13766D"/>
    <w:rsid w:val="5D139433"/>
    <w:rsid w:val="5D140EBB"/>
    <w:rsid w:val="5D14FD98"/>
    <w:rsid w:val="5D15AE75"/>
    <w:rsid w:val="5D16DE34"/>
    <w:rsid w:val="5D172611"/>
    <w:rsid w:val="5D183DE4"/>
    <w:rsid w:val="5D186F4E"/>
    <w:rsid w:val="5D187F55"/>
    <w:rsid w:val="5D199535"/>
    <w:rsid w:val="5D19BC08"/>
    <w:rsid w:val="5D1A3DD8"/>
    <w:rsid w:val="5D1DB2CD"/>
    <w:rsid w:val="5D204B7A"/>
    <w:rsid w:val="5D20B498"/>
    <w:rsid w:val="5D21023E"/>
    <w:rsid w:val="5D21306E"/>
    <w:rsid w:val="5D221501"/>
    <w:rsid w:val="5D229A72"/>
    <w:rsid w:val="5D2356A1"/>
    <w:rsid w:val="5D241448"/>
    <w:rsid w:val="5D24C9C4"/>
    <w:rsid w:val="5D24D26E"/>
    <w:rsid w:val="5D2688EB"/>
    <w:rsid w:val="5D26C4DA"/>
    <w:rsid w:val="5D27C36F"/>
    <w:rsid w:val="5D284AD1"/>
    <w:rsid w:val="5D2956C1"/>
    <w:rsid w:val="5D2966A2"/>
    <w:rsid w:val="5D29F419"/>
    <w:rsid w:val="5D2B158F"/>
    <w:rsid w:val="5D2B96E7"/>
    <w:rsid w:val="5D2BE77E"/>
    <w:rsid w:val="5D2E3475"/>
    <w:rsid w:val="5D2E81C6"/>
    <w:rsid w:val="5D2F284A"/>
    <w:rsid w:val="5D2F4814"/>
    <w:rsid w:val="5D2FE334"/>
    <w:rsid w:val="5D307858"/>
    <w:rsid w:val="5D30CBA9"/>
    <w:rsid w:val="5D314644"/>
    <w:rsid w:val="5D326334"/>
    <w:rsid w:val="5D339C1F"/>
    <w:rsid w:val="5D34D42C"/>
    <w:rsid w:val="5D351D82"/>
    <w:rsid w:val="5D35B107"/>
    <w:rsid w:val="5D35F2A2"/>
    <w:rsid w:val="5D364D07"/>
    <w:rsid w:val="5D368820"/>
    <w:rsid w:val="5D386CE0"/>
    <w:rsid w:val="5D392BA6"/>
    <w:rsid w:val="5D3A88AD"/>
    <w:rsid w:val="5D3C3137"/>
    <w:rsid w:val="5D3E05B5"/>
    <w:rsid w:val="5D402BFB"/>
    <w:rsid w:val="5D4079C4"/>
    <w:rsid w:val="5D40B5BB"/>
    <w:rsid w:val="5D44B7B9"/>
    <w:rsid w:val="5D45175F"/>
    <w:rsid w:val="5D466921"/>
    <w:rsid w:val="5D470A52"/>
    <w:rsid w:val="5D4774C2"/>
    <w:rsid w:val="5D4786B3"/>
    <w:rsid w:val="5D494E8B"/>
    <w:rsid w:val="5D4BF51A"/>
    <w:rsid w:val="5D4DC413"/>
    <w:rsid w:val="5D4E5C50"/>
    <w:rsid w:val="5D4E9423"/>
    <w:rsid w:val="5D4E9546"/>
    <w:rsid w:val="5D4F3B21"/>
    <w:rsid w:val="5D4FC021"/>
    <w:rsid w:val="5D502FBC"/>
    <w:rsid w:val="5D50D7D7"/>
    <w:rsid w:val="5D51024D"/>
    <w:rsid w:val="5D526730"/>
    <w:rsid w:val="5D52B247"/>
    <w:rsid w:val="5D5549FE"/>
    <w:rsid w:val="5D55B990"/>
    <w:rsid w:val="5D5609AC"/>
    <w:rsid w:val="5D5619BC"/>
    <w:rsid w:val="5D570209"/>
    <w:rsid w:val="5D599C77"/>
    <w:rsid w:val="5D5A23B3"/>
    <w:rsid w:val="5D5A41B4"/>
    <w:rsid w:val="5D5B010C"/>
    <w:rsid w:val="5D5B7E29"/>
    <w:rsid w:val="5D5E7E07"/>
    <w:rsid w:val="5D5F9B08"/>
    <w:rsid w:val="5D62A1C5"/>
    <w:rsid w:val="5D638787"/>
    <w:rsid w:val="5D65F25A"/>
    <w:rsid w:val="5D68689E"/>
    <w:rsid w:val="5D68FFB2"/>
    <w:rsid w:val="5D692418"/>
    <w:rsid w:val="5D694EDF"/>
    <w:rsid w:val="5D6A339D"/>
    <w:rsid w:val="5D6A4BD9"/>
    <w:rsid w:val="5D6A70DE"/>
    <w:rsid w:val="5D6E8102"/>
    <w:rsid w:val="5D70F570"/>
    <w:rsid w:val="5D73D294"/>
    <w:rsid w:val="5D74B6E6"/>
    <w:rsid w:val="5D74C8D8"/>
    <w:rsid w:val="5D765CD5"/>
    <w:rsid w:val="5D778B21"/>
    <w:rsid w:val="5D77BFAB"/>
    <w:rsid w:val="5D77CFBA"/>
    <w:rsid w:val="5D77D50C"/>
    <w:rsid w:val="5D77E893"/>
    <w:rsid w:val="5D7982FE"/>
    <w:rsid w:val="5D7BCC6E"/>
    <w:rsid w:val="5D7CA301"/>
    <w:rsid w:val="5D7CDAEC"/>
    <w:rsid w:val="5D7DE43A"/>
    <w:rsid w:val="5D7E2693"/>
    <w:rsid w:val="5D7E519E"/>
    <w:rsid w:val="5D7E7A83"/>
    <w:rsid w:val="5D7E8A15"/>
    <w:rsid w:val="5D7EF2D2"/>
    <w:rsid w:val="5D7F5FFC"/>
    <w:rsid w:val="5D806840"/>
    <w:rsid w:val="5D8080F8"/>
    <w:rsid w:val="5D810B60"/>
    <w:rsid w:val="5D811364"/>
    <w:rsid w:val="5D8162A7"/>
    <w:rsid w:val="5D862782"/>
    <w:rsid w:val="5D87435B"/>
    <w:rsid w:val="5D875BF5"/>
    <w:rsid w:val="5D8762EA"/>
    <w:rsid w:val="5D876894"/>
    <w:rsid w:val="5D87C510"/>
    <w:rsid w:val="5D87CC9D"/>
    <w:rsid w:val="5D8877CB"/>
    <w:rsid w:val="5D8A2CB7"/>
    <w:rsid w:val="5D8C62FC"/>
    <w:rsid w:val="5D911EE7"/>
    <w:rsid w:val="5D917257"/>
    <w:rsid w:val="5D92C0A8"/>
    <w:rsid w:val="5D983E8C"/>
    <w:rsid w:val="5D98FF8E"/>
    <w:rsid w:val="5D992C52"/>
    <w:rsid w:val="5D9EA110"/>
    <w:rsid w:val="5DA20C7A"/>
    <w:rsid w:val="5DA2A0FF"/>
    <w:rsid w:val="5DA45CAF"/>
    <w:rsid w:val="5DA53793"/>
    <w:rsid w:val="5DA5B4A6"/>
    <w:rsid w:val="5DAD5C31"/>
    <w:rsid w:val="5DADD27D"/>
    <w:rsid w:val="5DADE167"/>
    <w:rsid w:val="5DAE8C2E"/>
    <w:rsid w:val="5DAF9685"/>
    <w:rsid w:val="5DAFDCF7"/>
    <w:rsid w:val="5DB21EB7"/>
    <w:rsid w:val="5DB32A6A"/>
    <w:rsid w:val="5DB32F09"/>
    <w:rsid w:val="5DB3FC76"/>
    <w:rsid w:val="5DB53F02"/>
    <w:rsid w:val="5DB60BF2"/>
    <w:rsid w:val="5DB66F6A"/>
    <w:rsid w:val="5DB86120"/>
    <w:rsid w:val="5DB9555B"/>
    <w:rsid w:val="5DB9D8B8"/>
    <w:rsid w:val="5DBA393E"/>
    <w:rsid w:val="5DBB86DA"/>
    <w:rsid w:val="5DBE9545"/>
    <w:rsid w:val="5DBF9D32"/>
    <w:rsid w:val="5DBFC092"/>
    <w:rsid w:val="5DC1FA0E"/>
    <w:rsid w:val="5DC23E71"/>
    <w:rsid w:val="5DC2DD93"/>
    <w:rsid w:val="5DC32D00"/>
    <w:rsid w:val="5DC36863"/>
    <w:rsid w:val="5DC51117"/>
    <w:rsid w:val="5DC53EBE"/>
    <w:rsid w:val="5DC811D7"/>
    <w:rsid w:val="5DC88EC4"/>
    <w:rsid w:val="5DC9E235"/>
    <w:rsid w:val="5DCC111E"/>
    <w:rsid w:val="5DCDE05C"/>
    <w:rsid w:val="5DD0635B"/>
    <w:rsid w:val="5DD08F3A"/>
    <w:rsid w:val="5DD355CA"/>
    <w:rsid w:val="5DD74FA0"/>
    <w:rsid w:val="5DD95D61"/>
    <w:rsid w:val="5DD978A5"/>
    <w:rsid w:val="5DD9B315"/>
    <w:rsid w:val="5DDB662A"/>
    <w:rsid w:val="5DDC192F"/>
    <w:rsid w:val="5DDCF21E"/>
    <w:rsid w:val="5DDD1084"/>
    <w:rsid w:val="5DDD3EFD"/>
    <w:rsid w:val="5DDDDEB2"/>
    <w:rsid w:val="5DDE713C"/>
    <w:rsid w:val="5DDF2ADD"/>
    <w:rsid w:val="5DE038C6"/>
    <w:rsid w:val="5DE14CFA"/>
    <w:rsid w:val="5DE2EB4E"/>
    <w:rsid w:val="5DE4DD90"/>
    <w:rsid w:val="5DE7673E"/>
    <w:rsid w:val="5DE82E84"/>
    <w:rsid w:val="5DEA8C04"/>
    <w:rsid w:val="5DEAE35F"/>
    <w:rsid w:val="5DEB3992"/>
    <w:rsid w:val="5DEC9F2C"/>
    <w:rsid w:val="5DEF9CBD"/>
    <w:rsid w:val="5DF14081"/>
    <w:rsid w:val="5DF289E0"/>
    <w:rsid w:val="5DF2F60A"/>
    <w:rsid w:val="5DF334E1"/>
    <w:rsid w:val="5DF39A89"/>
    <w:rsid w:val="5DF3C656"/>
    <w:rsid w:val="5DF59D44"/>
    <w:rsid w:val="5DF60716"/>
    <w:rsid w:val="5DF6AAB5"/>
    <w:rsid w:val="5DF76BC1"/>
    <w:rsid w:val="5DF87293"/>
    <w:rsid w:val="5DFA9C58"/>
    <w:rsid w:val="5DFB4F76"/>
    <w:rsid w:val="5DFCFF36"/>
    <w:rsid w:val="5DFDE7E2"/>
    <w:rsid w:val="5DFE8F20"/>
    <w:rsid w:val="5DFFC50D"/>
    <w:rsid w:val="5DFFCD89"/>
    <w:rsid w:val="5E014461"/>
    <w:rsid w:val="5E0331B4"/>
    <w:rsid w:val="5E035C95"/>
    <w:rsid w:val="5E03A458"/>
    <w:rsid w:val="5E059635"/>
    <w:rsid w:val="5E05CF1C"/>
    <w:rsid w:val="5E05EC9B"/>
    <w:rsid w:val="5E070749"/>
    <w:rsid w:val="5E08398F"/>
    <w:rsid w:val="5E086932"/>
    <w:rsid w:val="5E0902C2"/>
    <w:rsid w:val="5E09EF0D"/>
    <w:rsid w:val="5E0B1568"/>
    <w:rsid w:val="5E0D458C"/>
    <w:rsid w:val="5E10D70B"/>
    <w:rsid w:val="5E115699"/>
    <w:rsid w:val="5E11B25F"/>
    <w:rsid w:val="5E12546E"/>
    <w:rsid w:val="5E12A843"/>
    <w:rsid w:val="5E15EDEF"/>
    <w:rsid w:val="5E16655F"/>
    <w:rsid w:val="5E16B83B"/>
    <w:rsid w:val="5E16C0C2"/>
    <w:rsid w:val="5E16EB8D"/>
    <w:rsid w:val="5E176878"/>
    <w:rsid w:val="5E177590"/>
    <w:rsid w:val="5E177669"/>
    <w:rsid w:val="5E1795F7"/>
    <w:rsid w:val="5E1AD0E3"/>
    <w:rsid w:val="5E1B13B9"/>
    <w:rsid w:val="5E1C00E2"/>
    <w:rsid w:val="5E1C3276"/>
    <w:rsid w:val="5E1DE735"/>
    <w:rsid w:val="5E1E66F7"/>
    <w:rsid w:val="5E1F47E6"/>
    <w:rsid w:val="5E20BEFD"/>
    <w:rsid w:val="5E20E8A7"/>
    <w:rsid w:val="5E218B78"/>
    <w:rsid w:val="5E223F8A"/>
    <w:rsid w:val="5E226143"/>
    <w:rsid w:val="5E249D25"/>
    <w:rsid w:val="5E25E37F"/>
    <w:rsid w:val="5E2780EC"/>
    <w:rsid w:val="5E27BEA8"/>
    <w:rsid w:val="5E27DB70"/>
    <w:rsid w:val="5E291515"/>
    <w:rsid w:val="5E299D67"/>
    <w:rsid w:val="5E2A1561"/>
    <w:rsid w:val="5E2B9255"/>
    <w:rsid w:val="5E2DB282"/>
    <w:rsid w:val="5E2F1ED5"/>
    <w:rsid w:val="5E2F95B7"/>
    <w:rsid w:val="5E2FF079"/>
    <w:rsid w:val="5E3313F5"/>
    <w:rsid w:val="5E338ACD"/>
    <w:rsid w:val="5E33D6B9"/>
    <w:rsid w:val="5E34BDF8"/>
    <w:rsid w:val="5E350F95"/>
    <w:rsid w:val="5E352AB4"/>
    <w:rsid w:val="5E35415B"/>
    <w:rsid w:val="5E36EE2E"/>
    <w:rsid w:val="5E3827B4"/>
    <w:rsid w:val="5E38B7B0"/>
    <w:rsid w:val="5E391F56"/>
    <w:rsid w:val="5E3BB134"/>
    <w:rsid w:val="5E3E7E60"/>
    <w:rsid w:val="5E3FD2D4"/>
    <w:rsid w:val="5E403CD2"/>
    <w:rsid w:val="5E40A843"/>
    <w:rsid w:val="5E412156"/>
    <w:rsid w:val="5E421DF0"/>
    <w:rsid w:val="5E4227BC"/>
    <w:rsid w:val="5E42E312"/>
    <w:rsid w:val="5E434319"/>
    <w:rsid w:val="5E45C4A8"/>
    <w:rsid w:val="5E4821CC"/>
    <w:rsid w:val="5E48C11A"/>
    <w:rsid w:val="5E4A1C62"/>
    <w:rsid w:val="5E4AB50B"/>
    <w:rsid w:val="5E4AC0DD"/>
    <w:rsid w:val="5E4C19FA"/>
    <w:rsid w:val="5E4D81E1"/>
    <w:rsid w:val="5E4DDAA6"/>
    <w:rsid w:val="5E4F5D7A"/>
    <w:rsid w:val="5E4FB231"/>
    <w:rsid w:val="5E50008D"/>
    <w:rsid w:val="5E50439B"/>
    <w:rsid w:val="5E5077B1"/>
    <w:rsid w:val="5E523DA6"/>
    <w:rsid w:val="5E535542"/>
    <w:rsid w:val="5E53EFE4"/>
    <w:rsid w:val="5E54624F"/>
    <w:rsid w:val="5E567B84"/>
    <w:rsid w:val="5E590AF8"/>
    <w:rsid w:val="5E5A35F9"/>
    <w:rsid w:val="5E5A3F85"/>
    <w:rsid w:val="5E5B0A3E"/>
    <w:rsid w:val="5E5CCB3F"/>
    <w:rsid w:val="5E5E740B"/>
    <w:rsid w:val="5E5E76EF"/>
    <w:rsid w:val="5E5FFCC2"/>
    <w:rsid w:val="5E602458"/>
    <w:rsid w:val="5E613121"/>
    <w:rsid w:val="5E618A3E"/>
    <w:rsid w:val="5E61B7BB"/>
    <w:rsid w:val="5E629AE1"/>
    <w:rsid w:val="5E648E42"/>
    <w:rsid w:val="5E65E8DE"/>
    <w:rsid w:val="5E695094"/>
    <w:rsid w:val="5E6960FF"/>
    <w:rsid w:val="5E6AA79F"/>
    <w:rsid w:val="5E6B8CFC"/>
    <w:rsid w:val="5E6C632E"/>
    <w:rsid w:val="5E6E5CFE"/>
    <w:rsid w:val="5E714E72"/>
    <w:rsid w:val="5E71852B"/>
    <w:rsid w:val="5E7209F9"/>
    <w:rsid w:val="5E732908"/>
    <w:rsid w:val="5E74546C"/>
    <w:rsid w:val="5E750A65"/>
    <w:rsid w:val="5E75D2BD"/>
    <w:rsid w:val="5E76181E"/>
    <w:rsid w:val="5E777A8B"/>
    <w:rsid w:val="5E777DDE"/>
    <w:rsid w:val="5E778106"/>
    <w:rsid w:val="5E7906F0"/>
    <w:rsid w:val="5E79233E"/>
    <w:rsid w:val="5E7B02EA"/>
    <w:rsid w:val="5E7B2E10"/>
    <w:rsid w:val="5E7BA232"/>
    <w:rsid w:val="5E7BAD0B"/>
    <w:rsid w:val="5E7E0F15"/>
    <w:rsid w:val="5E7F4E16"/>
    <w:rsid w:val="5E7F74F2"/>
    <w:rsid w:val="5E7FD96C"/>
    <w:rsid w:val="5E80EA73"/>
    <w:rsid w:val="5E86FEC0"/>
    <w:rsid w:val="5E8861E4"/>
    <w:rsid w:val="5E888FEF"/>
    <w:rsid w:val="5E892C50"/>
    <w:rsid w:val="5E8B4916"/>
    <w:rsid w:val="5E8BBA59"/>
    <w:rsid w:val="5E8CB2F8"/>
    <w:rsid w:val="5E8D0AB5"/>
    <w:rsid w:val="5E8E5B6F"/>
    <w:rsid w:val="5E8E993C"/>
    <w:rsid w:val="5E8FCD34"/>
    <w:rsid w:val="5E90B7EF"/>
    <w:rsid w:val="5E91C093"/>
    <w:rsid w:val="5E91F169"/>
    <w:rsid w:val="5E92060B"/>
    <w:rsid w:val="5E9212D6"/>
    <w:rsid w:val="5E93631D"/>
    <w:rsid w:val="5E9394BA"/>
    <w:rsid w:val="5E975D91"/>
    <w:rsid w:val="5E98C210"/>
    <w:rsid w:val="5E99AB28"/>
    <w:rsid w:val="5E9A4887"/>
    <w:rsid w:val="5E9C259A"/>
    <w:rsid w:val="5E9D3EE8"/>
    <w:rsid w:val="5E9DBCED"/>
    <w:rsid w:val="5E9F21C6"/>
    <w:rsid w:val="5EA080B2"/>
    <w:rsid w:val="5EA120A8"/>
    <w:rsid w:val="5EA152CF"/>
    <w:rsid w:val="5EA28B0D"/>
    <w:rsid w:val="5EA2B6B2"/>
    <w:rsid w:val="5EA396E5"/>
    <w:rsid w:val="5EA4A80A"/>
    <w:rsid w:val="5EA50D4A"/>
    <w:rsid w:val="5EA6BB5A"/>
    <w:rsid w:val="5EA6FC32"/>
    <w:rsid w:val="5EA80BA3"/>
    <w:rsid w:val="5EA81DF2"/>
    <w:rsid w:val="5EA94E7C"/>
    <w:rsid w:val="5EA9732C"/>
    <w:rsid w:val="5EAAB78D"/>
    <w:rsid w:val="5EACA87D"/>
    <w:rsid w:val="5EAF1AE2"/>
    <w:rsid w:val="5EB0571F"/>
    <w:rsid w:val="5EB0C4F0"/>
    <w:rsid w:val="5EB12680"/>
    <w:rsid w:val="5EB1D741"/>
    <w:rsid w:val="5EB2BD2E"/>
    <w:rsid w:val="5EB3171E"/>
    <w:rsid w:val="5EB317E0"/>
    <w:rsid w:val="5EB43574"/>
    <w:rsid w:val="5EB64637"/>
    <w:rsid w:val="5EB87EF8"/>
    <w:rsid w:val="5EB9F78F"/>
    <w:rsid w:val="5EBA7DA6"/>
    <w:rsid w:val="5EBAB1F8"/>
    <w:rsid w:val="5EBC2F1D"/>
    <w:rsid w:val="5EBF402B"/>
    <w:rsid w:val="5EBF8A22"/>
    <w:rsid w:val="5EBFEE95"/>
    <w:rsid w:val="5EC0942C"/>
    <w:rsid w:val="5EC180C4"/>
    <w:rsid w:val="5EC2E6BD"/>
    <w:rsid w:val="5EC300F8"/>
    <w:rsid w:val="5EC3DDC9"/>
    <w:rsid w:val="5EC450DC"/>
    <w:rsid w:val="5EC66671"/>
    <w:rsid w:val="5EC90B64"/>
    <w:rsid w:val="5ECBFD4E"/>
    <w:rsid w:val="5ECD3A3C"/>
    <w:rsid w:val="5ECEF5F7"/>
    <w:rsid w:val="5ECFF370"/>
    <w:rsid w:val="5ED2D030"/>
    <w:rsid w:val="5ED2D101"/>
    <w:rsid w:val="5ED3D6FD"/>
    <w:rsid w:val="5ED3FA27"/>
    <w:rsid w:val="5ED4776F"/>
    <w:rsid w:val="5ED5DD40"/>
    <w:rsid w:val="5ED62A21"/>
    <w:rsid w:val="5ED7F15F"/>
    <w:rsid w:val="5ED86622"/>
    <w:rsid w:val="5ED917BE"/>
    <w:rsid w:val="5ED9EA17"/>
    <w:rsid w:val="5EDA530F"/>
    <w:rsid w:val="5EDAC651"/>
    <w:rsid w:val="5EDBCEBA"/>
    <w:rsid w:val="5EDCCF1C"/>
    <w:rsid w:val="5EDD644F"/>
    <w:rsid w:val="5EDD72FC"/>
    <w:rsid w:val="5EDF37AA"/>
    <w:rsid w:val="5EDF5455"/>
    <w:rsid w:val="5EE08719"/>
    <w:rsid w:val="5EE3686C"/>
    <w:rsid w:val="5EE3BEB1"/>
    <w:rsid w:val="5EE45DDD"/>
    <w:rsid w:val="5EE4AE0C"/>
    <w:rsid w:val="5EE5DAA2"/>
    <w:rsid w:val="5EE5E564"/>
    <w:rsid w:val="5EE61CEB"/>
    <w:rsid w:val="5EE74F3A"/>
    <w:rsid w:val="5EE78543"/>
    <w:rsid w:val="5EE8D5C4"/>
    <w:rsid w:val="5EEC69BB"/>
    <w:rsid w:val="5EECAA10"/>
    <w:rsid w:val="5EED70EB"/>
    <w:rsid w:val="5EEE0E3B"/>
    <w:rsid w:val="5EEEAA76"/>
    <w:rsid w:val="5EEF89CF"/>
    <w:rsid w:val="5EF054E0"/>
    <w:rsid w:val="5EF0FCB2"/>
    <w:rsid w:val="5EF10822"/>
    <w:rsid w:val="5EF1817D"/>
    <w:rsid w:val="5EF19654"/>
    <w:rsid w:val="5EF24BCF"/>
    <w:rsid w:val="5EF269D8"/>
    <w:rsid w:val="5EF452A8"/>
    <w:rsid w:val="5EF58F45"/>
    <w:rsid w:val="5EF5D562"/>
    <w:rsid w:val="5EF7CE17"/>
    <w:rsid w:val="5EF7DC21"/>
    <w:rsid w:val="5EF97E94"/>
    <w:rsid w:val="5EF9D2B9"/>
    <w:rsid w:val="5EFABA89"/>
    <w:rsid w:val="5EFCAE13"/>
    <w:rsid w:val="5EFCE9CA"/>
    <w:rsid w:val="5EFD110F"/>
    <w:rsid w:val="5EFD1E95"/>
    <w:rsid w:val="5EFEBF02"/>
    <w:rsid w:val="5EFED213"/>
    <w:rsid w:val="5EFEDB9A"/>
    <w:rsid w:val="5EFF93FD"/>
    <w:rsid w:val="5F018E8F"/>
    <w:rsid w:val="5F0214D5"/>
    <w:rsid w:val="5F038774"/>
    <w:rsid w:val="5F048F73"/>
    <w:rsid w:val="5F04E90D"/>
    <w:rsid w:val="5F05796C"/>
    <w:rsid w:val="5F06B59D"/>
    <w:rsid w:val="5F094A14"/>
    <w:rsid w:val="5F09A3FE"/>
    <w:rsid w:val="5F0A1BFB"/>
    <w:rsid w:val="5F0B40EC"/>
    <w:rsid w:val="5F0B59A0"/>
    <w:rsid w:val="5F0C8172"/>
    <w:rsid w:val="5F0D5BE5"/>
    <w:rsid w:val="5F0D678D"/>
    <w:rsid w:val="5F0DB451"/>
    <w:rsid w:val="5F1061D1"/>
    <w:rsid w:val="5F106EEF"/>
    <w:rsid w:val="5F115E8C"/>
    <w:rsid w:val="5F12E6E8"/>
    <w:rsid w:val="5F1354FE"/>
    <w:rsid w:val="5F138D2E"/>
    <w:rsid w:val="5F1514E8"/>
    <w:rsid w:val="5F154D87"/>
    <w:rsid w:val="5F15959F"/>
    <w:rsid w:val="5F16112F"/>
    <w:rsid w:val="5F16343B"/>
    <w:rsid w:val="5F1762F6"/>
    <w:rsid w:val="5F180266"/>
    <w:rsid w:val="5F18DD93"/>
    <w:rsid w:val="5F19033D"/>
    <w:rsid w:val="5F1989F3"/>
    <w:rsid w:val="5F1B6F3D"/>
    <w:rsid w:val="5F1CEF8C"/>
    <w:rsid w:val="5F1D8B6A"/>
    <w:rsid w:val="5F1D9680"/>
    <w:rsid w:val="5F211F04"/>
    <w:rsid w:val="5F230011"/>
    <w:rsid w:val="5F231332"/>
    <w:rsid w:val="5F23761D"/>
    <w:rsid w:val="5F25220C"/>
    <w:rsid w:val="5F253BCC"/>
    <w:rsid w:val="5F273217"/>
    <w:rsid w:val="5F281A5E"/>
    <w:rsid w:val="5F284C74"/>
    <w:rsid w:val="5F28701F"/>
    <w:rsid w:val="5F2B57DF"/>
    <w:rsid w:val="5F2BB895"/>
    <w:rsid w:val="5F2BD3CE"/>
    <w:rsid w:val="5F2CF052"/>
    <w:rsid w:val="5F2D5839"/>
    <w:rsid w:val="5F2D6CFE"/>
    <w:rsid w:val="5F2DB2CC"/>
    <w:rsid w:val="5F2DCEFA"/>
    <w:rsid w:val="5F2E3936"/>
    <w:rsid w:val="5F2EB966"/>
    <w:rsid w:val="5F2ECFBE"/>
    <w:rsid w:val="5F2F968B"/>
    <w:rsid w:val="5F2FDE71"/>
    <w:rsid w:val="5F30A832"/>
    <w:rsid w:val="5F34E6F2"/>
    <w:rsid w:val="5F361C5C"/>
    <w:rsid w:val="5F391FF1"/>
    <w:rsid w:val="5F39E854"/>
    <w:rsid w:val="5F3C0EFB"/>
    <w:rsid w:val="5F3C41B5"/>
    <w:rsid w:val="5F3D6A79"/>
    <w:rsid w:val="5F3EAA52"/>
    <w:rsid w:val="5F3F4588"/>
    <w:rsid w:val="5F3FE254"/>
    <w:rsid w:val="5F4099FA"/>
    <w:rsid w:val="5F40F5BF"/>
    <w:rsid w:val="5F426CBF"/>
    <w:rsid w:val="5F42A3A3"/>
    <w:rsid w:val="5F441DB6"/>
    <w:rsid w:val="5F443B8F"/>
    <w:rsid w:val="5F44D0F8"/>
    <w:rsid w:val="5F44F785"/>
    <w:rsid w:val="5F473DEE"/>
    <w:rsid w:val="5F47A7A6"/>
    <w:rsid w:val="5F47DDB9"/>
    <w:rsid w:val="5F47E9AB"/>
    <w:rsid w:val="5F48A88A"/>
    <w:rsid w:val="5F48F0AB"/>
    <w:rsid w:val="5F48F21B"/>
    <w:rsid w:val="5F4956A7"/>
    <w:rsid w:val="5F496D16"/>
    <w:rsid w:val="5F49D3C2"/>
    <w:rsid w:val="5F4A59E9"/>
    <w:rsid w:val="5F4CDFAF"/>
    <w:rsid w:val="5F4E8B3F"/>
    <w:rsid w:val="5F4ECD57"/>
    <w:rsid w:val="5F51675D"/>
    <w:rsid w:val="5F523CD8"/>
    <w:rsid w:val="5F52D1C9"/>
    <w:rsid w:val="5F546E0C"/>
    <w:rsid w:val="5F55D3DA"/>
    <w:rsid w:val="5F55DB06"/>
    <w:rsid w:val="5F560D07"/>
    <w:rsid w:val="5F581F2E"/>
    <w:rsid w:val="5F585AEF"/>
    <w:rsid w:val="5F5878D0"/>
    <w:rsid w:val="5F59B3DE"/>
    <w:rsid w:val="5F5A68E5"/>
    <w:rsid w:val="5F5A8328"/>
    <w:rsid w:val="5F5ABCA7"/>
    <w:rsid w:val="5F5CD650"/>
    <w:rsid w:val="5F5E94A2"/>
    <w:rsid w:val="5F5F02B7"/>
    <w:rsid w:val="5F60AF7B"/>
    <w:rsid w:val="5F60BDDB"/>
    <w:rsid w:val="5F61175B"/>
    <w:rsid w:val="5F6143EA"/>
    <w:rsid w:val="5F65D02E"/>
    <w:rsid w:val="5F66ED19"/>
    <w:rsid w:val="5F66EFAF"/>
    <w:rsid w:val="5F66F51E"/>
    <w:rsid w:val="5F674363"/>
    <w:rsid w:val="5F688C23"/>
    <w:rsid w:val="5F696DD7"/>
    <w:rsid w:val="5F6B1CE7"/>
    <w:rsid w:val="5F6BE0AB"/>
    <w:rsid w:val="5F6CF9FA"/>
    <w:rsid w:val="5F6D2520"/>
    <w:rsid w:val="5F6E88F6"/>
    <w:rsid w:val="5F6F41EB"/>
    <w:rsid w:val="5F6FD05B"/>
    <w:rsid w:val="5F70E9C4"/>
    <w:rsid w:val="5F719C29"/>
    <w:rsid w:val="5F72BB65"/>
    <w:rsid w:val="5F73279D"/>
    <w:rsid w:val="5F7577D7"/>
    <w:rsid w:val="5F7621CA"/>
    <w:rsid w:val="5F774BF2"/>
    <w:rsid w:val="5F789782"/>
    <w:rsid w:val="5F79E88D"/>
    <w:rsid w:val="5F7B836B"/>
    <w:rsid w:val="5F7EC942"/>
    <w:rsid w:val="5F7EE63B"/>
    <w:rsid w:val="5F7F67AB"/>
    <w:rsid w:val="5F7FB909"/>
    <w:rsid w:val="5F811943"/>
    <w:rsid w:val="5F8165B5"/>
    <w:rsid w:val="5F829892"/>
    <w:rsid w:val="5F831E17"/>
    <w:rsid w:val="5F837C40"/>
    <w:rsid w:val="5F839592"/>
    <w:rsid w:val="5F83BACF"/>
    <w:rsid w:val="5F8546EE"/>
    <w:rsid w:val="5F85E757"/>
    <w:rsid w:val="5F867308"/>
    <w:rsid w:val="5F877937"/>
    <w:rsid w:val="5F8801D0"/>
    <w:rsid w:val="5F8839AC"/>
    <w:rsid w:val="5F89A2EB"/>
    <w:rsid w:val="5F8A6AEA"/>
    <w:rsid w:val="5F8D85F2"/>
    <w:rsid w:val="5F8EB0CB"/>
    <w:rsid w:val="5F8FEC1C"/>
    <w:rsid w:val="5F907EBE"/>
    <w:rsid w:val="5F90A4DA"/>
    <w:rsid w:val="5F916B93"/>
    <w:rsid w:val="5F9450AF"/>
    <w:rsid w:val="5F94DABB"/>
    <w:rsid w:val="5F94E446"/>
    <w:rsid w:val="5F959816"/>
    <w:rsid w:val="5F960BDD"/>
    <w:rsid w:val="5F96D24C"/>
    <w:rsid w:val="5F970647"/>
    <w:rsid w:val="5F971607"/>
    <w:rsid w:val="5F9863E8"/>
    <w:rsid w:val="5F98ED96"/>
    <w:rsid w:val="5F99AF59"/>
    <w:rsid w:val="5F9AB32E"/>
    <w:rsid w:val="5F9AE932"/>
    <w:rsid w:val="5F9B90F7"/>
    <w:rsid w:val="5F9C30AE"/>
    <w:rsid w:val="5F9C401D"/>
    <w:rsid w:val="5F9C4755"/>
    <w:rsid w:val="5F9D2852"/>
    <w:rsid w:val="5F9DE299"/>
    <w:rsid w:val="5F9E8881"/>
    <w:rsid w:val="5FA00201"/>
    <w:rsid w:val="5FA05B10"/>
    <w:rsid w:val="5FA13BEE"/>
    <w:rsid w:val="5FA1D493"/>
    <w:rsid w:val="5FA2E710"/>
    <w:rsid w:val="5FA49F62"/>
    <w:rsid w:val="5FA4A6B1"/>
    <w:rsid w:val="5FA52EF6"/>
    <w:rsid w:val="5FA6930F"/>
    <w:rsid w:val="5FA6A623"/>
    <w:rsid w:val="5FA9FC34"/>
    <w:rsid w:val="5FAA393C"/>
    <w:rsid w:val="5FAA7CC6"/>
    <w:rsid w:val="5FAD2C62"/>
    <w:rsid w:val="5FAF0683"/>
    <w:rsid w:val="5FAFB82B"/>
    <w:rsid w:val="5FB01CB8"/>
    <w:rsid w:val="5FB15D26"/>
    <w:rsid w:val="5FB18020"/>
    <w:rsid w:val="5FB1BC6D"/>
    <w:rsid w:val="5FB1BECE"/>
    <w:rsid w:val="5FB25FBD"/>
    <w:rsid w:val="5FB2FF2E"/>
    <w:rsid w:val="5FB4663B"/>
    <w:rsid w:val="5FB57C91"/>
    <w:rsid w:val="5FB875A4"/>
    <w:rsid w:val="5FB879B4"/>
    <w:rsid w:val="5FB90A29"/>
    <w:rsid w:val="5FB92ADA"/>
    <w:rsid w:val="5FB94F62"/>
    <w:rsid w:val="5FB9912D"/>
    <w:rsid w:val="5FBB1B1F"/>
    <w:rsid w:val="5FBD0C8C"/>
    <w:rsid w:val="5FBD2AC2"/>
    <w:rsid w:val="5FBD9DBF"/>
    <w:rsid w:val="5FBF2053"/>
    <w:rsid w:val="5FBF4AFA"/>
    <w:rsid w:val="5FBF8E35"/>
    <w:rsid w:val="5FBFA442"/>
    <w:rsid w:val="5FC09BFE"/>
    <w:rsid w:val="5FC11BB7"/>
    <w:rsid w:val="5FC12DBF"/>
    <w:rsid w:val="5FC24199"/>
    <w:rsid w:val="5FC2E0B3"/>
    <w:rsid w:val="5FC4D72B"/>
    <w:rsid w:val="5FC50267"/>
    <w:rsid w:val="5FC73498"/>
    <w:rsid w:val="5FC7AF4E"/>
    <w:rsid w:val="5FC7B227"/>
    <w:rsid w:val="5FC7C8E0"/>
    <w:rsid w:val="5FC86C77"/>
    <w:rsid w:val="5FC87017"/>
    <w:rsid w:val="5FC97FA1"/>
    <w:rsid w:val="5FC98D8E"/>
    <w:rsid w:val="5FCA9B29"/>
    <w:rsid w:val="5FCD2069"/>
    <w:rsid w:val="5FCD4534"/>
    <w:rsid w:val="5FCD573F"/>
    <w:rsid w:val="5FCE0AA0"/>
    <w:rsid w:val="5FCEC8F8"/>
    <w:rsid w:val="5FD03C63"/>
    <w:rsid w:val="5FD0426B"/>
    <w:rsid w:val="5FD06106"/>
    <w:rsid w:val="5FD28961"/>
    <w:rsid w:val="5FD2D114"/>
    <w:rsid w:val="5FD4A9B2"/>
    <w:rsid w:val="5FD67F05"/>
    <w:rsid w:val="5FD68577"/>
    <w:rsid w:val="5FD779F3"/>
    <w:rsid w:val="5FD7D23B"/>
    <w:rsid w:val="5FD83CC1"/>
    <w:rsid w:val="5FD86F14"/>
    <w:rsid w:val="5FD88175"/>
    <w:rsid w:val="5FD94EE6"/>
    <w:rsid w:val="5FD9D800"/>
    <w:rsid w:val="5FDA6203"/>
    <w:rsid w:val="5FDAAF43"/>
    <w:rsid w:val="5FDB942E"/>
    <w:rsid w:val="5FDC3C7E"/>
    <w:rsid w:val="5FDC5D07"/>
    <w:rsid w:val="5FDCB180"/>
    <w:rsid w:val="5FDEED79"/>
    <w:rsid w:val="5FE0480C"/>
    <w:rsid w:val="5FE14514"/>
    <w:rsid w:val="5FE1FA2B"/>
    <w:rsid w:val="5FE3A760"/>
    <w:rsid w:val="5FE49FAF"/>
    <w:rsid w:val="5FE516EA"/>
    <w:rsid w:val="5FE51B39"/>
    <w:rsid w:val="5FE5D9C8"/>
    <w:rsid w:val="5FE616E8"/>
    <w:rsid w:val="5FE72B27"/>
    <w:rsid w:val="5FE7D96B"/>
    <w:rsid w:val="5FE841DD"/>
    <w:rsid w:val="5FE96EB5"/>
    <w:rsid w:val="5FEA58DA"/>
    <w:rsid w:val="5FEC6993"/>
    <w:rsid w:val="5FEE4859"/>
    <w:rsid w:val="5FEF2312"/>
    <w:rsid w:val="5FF0EE74"/>
    <w:rsid w:val="5FF160E5"/>
    <w:rsid w:val="5FF1A7DF"/>
    <w:rsid w:val="5FF25BDC"/>
    <w:rsid w:val="5FF5F1D8"/>
    <w:rsid w:val="5FF62A2B"/>
    <w:rsid w:val="5FF63309"/>
    <w:rsid w:val="5FF63E1D"/>
    <w:rsid w:val="5FF6B926"/>
    <w:rsid w:val="5FF6C163"/>
    <w:rsid w:val="5FF6CF13"/>
    <w:rsid w:val="5FF6F743"/>
    <w:rsid w:val="5FF80FA7"/>
    <w:rsid w:val="5FF8361B"/>
    <w:rsid w:val="5FF952AB"/>
    <w:rsid w:val="5FFC306D"/>
    <w:rsid w:val="5FFEE8ED"/>
    <w:rsid w:val="5FFF1DF4"/>
    <w:rsid w:val="5FFFD9CA"/>
    <w:rsid w:val="600294C9"/>
    <w:rsid w:val="6004E402"/>
    <w:rsid w:val="60057278"/>
    <w:rsid w:val="6005FEE6"/>
    <w:rsid w:val="60066343"/>
    <w:rsid w:val="6006B457"/>
    <w:rsid w:val="6007DA43"/>
    <w:rsid w:val="60083606"/>
    <w:rsid w:val="600893CB"/>
    <w:rsid w:val="6008B60D"/>
    <w:rsid w:val="6008ECD7"/>
    <w:rsid w:val="600A017E"/>
    <w:rsid w:val="600A7422"/>
    <w:rsid w:val="600B6E1C"/>
    <w:rsid w:val="600CF519"/>
    <w:rsid w:val="600D43FD"/>
    <w:rsid w:val="600DD4E7"/>
    <w:rsid w:val="600FCC14"/>
    <w:rsid w:val="60108DB0"/>
    <w:rsid w:val="6010DFFD"/>
    <w:rsid w:val="6011536F"/>
    <w:rsid w:val="6012474A"/>
    <w:rsid w:val="601259C6"/>
    <w:rsid w:val="6013AFF5"/>
    <w:rsid w:val="60141C24"/>
    <w:rsid w:val="60142886"/>
    <w:rsid w:val="6014D01C"/>
    <w:rsid w:val="60151C0C"/>
    <w:rsid w:val="60153E5A"/>
    <w:rsid w:val="6016C31A"/>
    <w:rsid w:val="60197F7B"/>
    <w:rsid w:val="601A51A0"/>
    <w:rsid w:val="601A5F7E"/>
    <w:rsid w:val="601AC33E"/>
    <w:rsid w:val="601C5C04"/>
    <w:rsid w:val="601DA6F7"/>
    <w:rsid w:val="601DBD9E"/>
    <w:rsid w:val="601F249B"/>
    <w:rsid w:val="601F4A46"/>
    <w:rsid w:val="60206152"/>
    <w:rsid w:val="60208B14"/>
    <w:rsid w:val="602208FA"/>
    <w:rsid w:val="6024E686"/>
    <w:rsid w:val="602529DA"/>
    <w:rsid w:val="602656AE"/>
    <w:rsid w:val="60273F83"/>
    <w:rsid w:val="60285FDE"/>
    <w:rsid w:val="60290008"/>
    <w:rsid w:val="60299692"/>
    <w:rsid w:val="602A0C4E"/>
    <w:rsid w:val="602B684B"/>
    <w:rsid w:val="602CAAC4"/>
    <w:rsid w:val="602E3A26"/>
    <w:rsid w:val="602E7A43"/>
    <w:rsid w:val="602EDFD9"/>
    <w:rsid w:val="602F1947"/>
    <w:rsid w:val="60317FBC"/>
    <w:rsid w:val="603246DE"/>
    <w:rsid w:val="603361FD"/>
    <w:rsid w:val="6035A9A6"/>
    <w:rsid w:val="60363B3B"/>
    <w:rsid w:val="603647E2"/>
    <w:rsid w:val="603818DF"/>
    <w:rsid w:val="6038634D"/>
    <w:rsid w:val="603A6A3F"/>
    <w:rsid w:val="603B3334"/>
    <w:rsid w:val="603B5AFA"/>
    <w:rsid w:val="603B813F"/>
    <w:rsid w:val="603B968D"/>
    <w:rsid w:val="603BFD72"/>
    <w:rsid w:val="603E527D"/>
    <w:rsid w:val="604050D2"/>
    <w:rsid w:val="604139FE"/>
    <w:rsid w:val="60421437"/>
    <w:rsid w:val="604232BF"/>
    <w:rsid w:val="60433153"/>
    <w:rsid w:val="6043D3E6"/>
    <w:rsid w:val="6044B8CC"/>
    <w:rsid w:val="60456378"/>
    <w:rsid w:val="6046C43B"/>
    <w:rsid w:val="60492DEE"/>
    <w:rsid w:val="604A0BCE"/>
    <w:rsid w:val="604A3C09"/>
    <w:rsid w:val="604BF7CF"/>
    <w:rsid w:val="604C70F5"/>
    <w:rsid w:val="604CBB86"/>
    <w:rsid w:val="604E8F57"/>
    <w:rsid w:val="60508193"/>
    <w:rsid w:val="6050877E"/>
    <w:rsid w:val="6051197D"/>
    <w:rsid w:val="6051CD48"/>
    <w:rsid w:val="6051DAB5"/>
    <w:rsid w:val="605348C3"/>
    <w:rsid w:val="605423FF"/>
    <w:rsid w:val="60542C2A"/>
    <w:rsid w:val="6054E787"/>
    <w:rsid w:val="6057098C"/>
    <w:rsid w:val="6057CA7A"/>
    <w:rsid w:val="6057DF73"/>
    <w:rsid w:val="605AB583"/>
    <w:rsid w:val="605B537C"/>
    <w:rsid w:val="605D02E1"/>
    <w:rsid w:val="605D3F8A"/>
    <w:rsid w:val="605DEE7B"/>
    <w:rsid w:val="605EA69E"/>
    <w:rsid w:val="605EB1D4"/>
    <w:rsid w:val="605ED98D"/>
    <w:rsid w:val="605F33AE"/>
    <w:rsid w:val="606089D7"/>
    <w:rsid w:val="606300E0"/>
    <w:rsid w:val="60638CBC"/>
    <w:rsid w:val="60640798"/>
    <w:rsid w:val="60658051"/>
    <w:rsid w:val="60658A4F"/>
    <w:rsid w:val="6065974C"/>
    <w:rsid w:val="606621E5"/>
    <w:rsid w:val="6066522F"/>
    <w:rsid w:val="60678113"/>
    <w:rsid w:val="6067F74F"/>
    <w:rsid w:val="60689EF2"/>
    <w:rsid w:val="6068AB05"/>
    <w:rsid w:val="6068EA4A"/>
    <w:rsid w:val="6069F4FB"/>
    <w:rsid w:val="606A73E5"/>
    <w:rsid w:val="606B575E"/>
    <w:rsid w:val="606BD184"/>
    <w:rsid w:val="606DA191"/>
    <w:rsid w:val="606EF7AE"/>
    <w:rsid w:val="606FA549"/>
    <w:rsid w:val="60708C04"/>
    <w:rsid w:val="6071BD65"/>
    <w:rsid w:val="60748D37"/>
    <w:rsid w:val="6074ABD4"/>
    <w:rsid w:val="6075EF39"/>
    <w:rsid w:val="6076BCF3"/>
    <w:rsid w:val="60783A01"/>
    <w:rsid w:val="607908A8"/>
    <w:rsid w:val="60796A2D"/>
    <w:rsid w:val="607BA5BE"/>
    <w:rsid w:val="607BBA2A"/>
    <w:rsid w:val="607C3E0D"/>
    <w:rsid w:val="607D2910"/>
    <w:rsid w:val="607DA5A1"/>
    <w:rsid w:val="607E4077"/>
    <w:rsid w:val="60804DF5"/>
    <w:rsid w:val="6081E9FE"/>
    <w:rsid w:val="6082EE6D"/>
    <w:rsid w:val="608398BB"/>
    <w:rsid w:val="6083C5C0"/>
    <w:rsid w:val="608429C4"/>
    <w:rsid w:val="60843DD9"/>
    <w:rsid w:val="608443C7"/>
    <w:rsid w:val="6084748F"/>
    <w:rsid w:val="60856C03"/>
    <w:rsid w:val="60869020"/>
    <w:rsid w:val="6086E8D1"/>
    <w:rsid w:val="60881911"/>
    <w:rsid w:val="608ACC22"/>
    <w:rsid w:val="608AF1E2"/>
    <w:rsid w:val="608D37CB"/>
    <w:rsid w:val="608DDC45"/>
    <w:rsid w:val="608F35F4"/>
    <w:rsid w:val="60918595"/>
    <w:rsid w:val="6091B6A2"/>
    <w:rsid w:val="609245BB"/>
    <w:rsid w:val="60926AFF"/>
    <w:rsid w:val="6092E3E4"/>
    <w:rsid w:val="60935836"/>
    <w:rsid w:val="60944042"/>
    <w:rsid w:val="609558F2"/>
    <w:rsid w:val="6095D5DE"/>
    <w:rsid w:val="60970F3A"/>
    <w:rsid w:val="609A3DD4"/>
    <w:rsid w:val="609B39CA"/>
    <w:rsid w:val="609BD4AB"/>
    <w:rsid w:val="609D9A49"/>
    <w:rsid w:val="609E109C"/>
    <w:rsid w:val="609EEDFC"/>
    <w:rsid w:val="609F7ECC"/>
    <w:rsid w:val="609F93F1"/>
    <w:rsid w:val="60A05145"/>
    <w:rsid w:val="60A0544C"/>
    <w:rsid w:val="60A072BC"/>
    <w:rsid w:val="60A0FA09"/>
    <w:rsid w:val="60A2F7AE"/>
    <w:rsid w:val="60A475D6"/>
    <w:rsid w:val="60A7382E"/>
    <w:rsid w:val="60A73D7D"/>
    <w:rsid w:val="60A746A8"/>
    <w:rsid w:val="60A7F1A3"/>
    <w:rsid w:val="60A8C439"/>
    <w:rsid w:val="60A8F6CB"/>
    <w:rsid w:val="60AA668C"/>
    <w:rsid w:val="60AB29C3"/>
    <w:rsid w:val="60ACE9FD"/>
    <w:rsid w:val="60AE033A"/>
    <w:rsid w:val="60AE55D9"/>
    <w:rsid w:val="60B06721"/>
    <w:rsid w:val="60B089A2"/>
    <w:rsid w:val="60B18325"/>
    <w:rsid w:val="60B1FEE8"/>
    <w:rsid w:val="60B2A710"/>
    <w:rsid w:val="60B3BE12"/>
    <w:rsid w:val="60B3CA7E"/>
    <w:rsid w:val="60B9A863"/>
    <w:rsid w:val="60BA5B13"/>
    <w:rsid w:val="60BB35DB"/>
    <w:rsid w:val="60BC61A7"/>
    <w:rsid w:val="60BC7624"/>
    <w:rsid w:val="60BD3564"/>
    <w:rsid w:val="60BD75A5"/>
    <w:rsid w:val="60BD8751"/>
    <w:rsid w:val="60BED598"/>
    <w:rsid w:val="60C110BF"/>
    <w:rsid w:val="60C172A1"/>
    <w:rsid w:val="60C1F935"/>
    <w:rsid w:val="60C3C9E4"/>
    <w:rsid w:val="60C432CD"/>
    <w:rsid w:val="60C529BC"/>
    <w:rsid w:val="60C5F585"/>
    <w:rsid w:val="60C79034"/>
    <w:rsid w:val="60C8187E"/>
    <w:rsid w:val="60C81D7B"/>
    <w:rsid w:val="60CA7C42"/>
    <w:rsid w:val="60CD167A"/>
    <w:rsid w:val="60CD6CF5"/>
    <w:rsid w:val="60CD88EA"/>
    <w:rsid w:val="60CDE1F7"/>
    <w:rsid w:val="60D064F4"/>
    <w:rsid w:val="60D0F730"/>
    <w:rsid w:val="60D304B6"/>
    <w:rsid w:val="60D3F5C2"/>
    <w:rsid w:val="60D457FD"/>
    <w:rsid w:val="60D5D371"/>
    <w:rsid w:val="60D5DC83"/>
    <w:rsid w:val="60D6C9AE"/>
    <w:rsid w:val="60D6E8C9"/>
    <w:rsid w:val="60D7B24B"/>
    <w:rsid w:val="60D837E0"/>
    <w:rsid w:val="60D9254A"/>
    <w:rsid w:val="60D95342"/>
    <w:rsid w:val="60D9A2A0"/>
    <w:rsid w:val="60D9DC61"/>
    <w:rsid w:val="60DACD80"/>
    <w:rsid w:val="60DBE18C"/>
    <w:rsid w:val="60DBEF68"/>
    <w:rsid w:val="60DDCACB"/>
    <w:rsid w:val="60DF33F8"/>
    <w:rsid w:val="60DF6491"/>
    <w:rsid w:val="60DF762A"/>
    <w:rsid w:val="60DFDC2A"/>
    <w:rsid w:val="60E132D5"/>
    <w:rsid w:val="60E18CAF"/>
    <w:rsid w:val="60E29EAF"/>
    <w:rsid w:val="60E31452"/>
    <w:rsid w:val="60E3918E"/>
    <w:rsid w:val="60E3B23D"/>
    <w:rsid w:val="60E3F197"/>
    <w:rsid w:val="60E47220"/>
    <w:rsid w:val="60E4E17C"/>
    <w:rsid w:val="60E7B066"/>
    <w:rsid w:val="60E85401"/>
    <w:rsid w:val="60E986EB"/>
    <w:rsid w:val="60EA0F47"/>
    <w:rsid w:val="60EB769B"/>
    <w:rsid w:val="60EB8DF1"/>
    <w:rsid w:val="60EE9156"/>
    <w:rsid w:val="60F1407A"/>
    <w:rsid w:val="60F2CC00"/>
    <w:rsid w:val="60F52D9F"/>
    <w:rsid w:val="60F71B57"/>
    <w:rsid w:val="60F858BC"/>
    <w:rsid w:val="60F887A2"/>
    <w:rsid w:val="60FB2E4B"/>
    <w:rsid w:val="60FD6ED9"/>
    <w:rsid w:val="60FD779F"/>
    <w:rsid w:val="60FE08C1"/>
    <w:rsid w:val="60FF30BC"/>
    <w:rsid w:val="61022936"/>
    <w:rsid w:val="6103176D"/>
    <w:rsid w:val="6103B8D4"/>
    <w:rsid w:val="6103D9E9"/>
    <w:rsid w:val="6104817D"/>
    <w:rsid w:val="6104B63C"/>
    <w:rsid w:val="61055A1D"/>
    <w:rsid w:val="6106AC1E"/>
    <w:rsid w:val="61072402"/>
    <w:rsid w:val="6108A1F4"/>
    <w:rsid w:val="61093DFE"/>
    <w:rsid w:val="610BEE2F"/>
    <w:rsid w:val="610C6861"/>
    <w:rsid w:val="610C8F03"/>
    <w:rsid w:val="610DF022"/>
    <w:rsid w:val="610E1C41"/>
    <w:rsid w:val="610E2213"/>
    <w:rsid w:val="610E8513"/>
    <w:rsid w:val="610EA12E"/>
    <w:rsid w:val="6110082E"/>
    <w:rsid w:val="611081A6"/>
    <w:rsid w:val="6111E18A"/>
    <w:rsid w:val="611279C1"/>
    <w:rsid w:val="6112BAD9"/>
    <w:rsid w:val="6112D2B1"/>
    <w:rsid w:val="6114FAA7"/>
    <w:rsid w:val="61152AFA"/>
    <w:rsid w:val="61159C7A"/>
    <w:rsid w:val="61164A53"/>
    <w:rsid w:val="6116DF35"/>
    <w:rsid w:val="611922E5"/>
    <w:rsid w:val="6119A05A"/>
    <w:rsid w:val="6119F88D"/>
    <w:rsid w:val="611EBC54"/>
    <w:rsid w:val="611F8CEB"/>
    <w:rsid w:val="612033F7"/>
    <w:rsid w:val="612246A1"/>
    <w:rsid w:val="612270CB"/>
    <w:rsid w:val="61241FB1"/>
    <w:rsid w:val="6125FC15"/>
    <w:rsid w:val="61265DC1"/>
    <w:rsid w:val="61266E40"/>
    <w:rsid w:val="6127476A"/>
    <w:rsid w:val="61280262"/>
    <w:rsid w:val="612905E0"/>
    <w:rsid w:val="612BC4D6"/>
    <w:rsid w:val="612C24FB"/>
    <w:rsid w:val="612D144E"/>
    <w:rsid w:val="612D14F0"/>
    <w:rsid w:val="612E57C7"/>
    <w:rsid w:val="612F662C"/>
    <w:rsid w:val="612FAA8E"/>
    <w:rsid w:val="6131F7B8"/>
    <w:rsid w:val="6132AB92"/>
    <w:rsid w:val="6133B23C"/>
    <w:rsid w:val="6133DDB6"/>
    <w:rsid w:val="6134FB68"/>
    <w:rsid w:val="61355448"/>
    <w:rsid w:val="6135F403"/>
    <w:rsid w:val="6136C2F8"/>
    <w:rsid w:val="6136E56C"/>
    <w:rsid w:val="6137FD67"/>
    <w:rsid w:val="6138CA87"/>
    <w:rsid w:val="61395E23"/>
    <w:rsid w:val="613A004D"/>
    <w:rsid w:val="613AFDDE"/>
    <w:rsid w:val="613C54D4"/>
    <w:rsid w:val="613E1FED"/>
    <w:rsid w:val="613F35C1"/>
    <w:rsid w:val="613FED4C"/>
    <w:rsid w:val="6140DD9F"/>
    <w:rsid w:val="61416025"/>
    <w:rsid w:val="614162C1"/>
    <w:rsid w:val="6142E7AB"/>
    <w:rsid w:val="614357DD"/>
    <w:rsid w:val="6144336D"/>
    <w:rsid w:val="61443999"/>
    <w:rsid w:val="6145E365"/>
    <w:rsid w:val="6147394C"/>
    <w:rsid w:val="6147F1A3"/>
    <w:rsid w:val="6148636B"/>
    <w:rsid w:val="61487843"/>
    <w:rsid w:val="61489D97"/>
    <w:rsid w:val="614B9190"/>
    <w:rsid w:val="614D84F1"/>
    <w:rsid w:val="614E7189"/>
    <w:rsid w:val="614EAF84"/>
    <w:rsid w:val="614F4F0B"/>
    <w:rsid w:val="6150D51A"/>
    <w:rsid w:val="6151CE1C"/>
    <w:rsid w:val="6152C47A"/>
    <w:rsid w:val="615353E0"/>
    <w:rsid w:val="615389F2"/>
    <w:rsid w:val="61559EE0"/>
    <w:rsid w:val="6155F66F"/>
    <w:rsid w:val="61571237"/>
    <w:rsid w:val="6158105F"/>
    <w:rsid w:val="6159700E"/>
    <w:rsid w:val="615971C2"/>
    <w:rsid w:val="6159F256"/>
    <w:rsid w:val="615C2649"/>
    <w:rsid w:val="615D6889"/>
    <w:rsid w:val="615DF521"/>
    <w:rsid w:val="615E48A7"/>
    <w:rsid w:val="615E54B5"/>
    <w:rsid w:val="615E5867"/>
    <w:rsid w:val="615E7D61"/>
    <w:rsid w:val="61611A10"/>
    <w:rsid w:val="6162C232"/>
    <w:rsid w:val="61636D9B"/>
    <w:rsid w:val="6164EE2F"/>
    <w:rsid w:val="61653EF8"/>
    <w:rsid w:val="6167990A"/>
    <w:rsid w:val="616A5339"/>
    <w:rsid w:val="616A9056"/>
    <w:rsid w:val="616B486B"/>
    <w:rsid w:val="616C19B0"/>
    <w:rsid w:val="616D3E36"/>
    <w:rsid w:val="616D6150"/>
    <w:rsid w:val="616E5CF2"/>
    <w:rsid w:val="616E68EB"/>
    <w:rsid w:val="616E7B1D"/>
    <w:rsid w:val="616E8E6B"/>
    <w:rsid w:val="616FD9F9"/>
    <w:rsid w:val="6170085F"/>
    <w:rsid w:val="61701FA0"/>
    <w:rsid w:val="617079B7"/>
    <w:rsid w:val="617387C7"/>
    <w:rsid w:val="61753E30"/>
    <w:rsid w:val="6175548C"/>
    <w:rsid w:val="6175CB0A"/>
    <w:rsid w:val="617698A5"/>
    <w:rsid w:val="6177187F"/>
    <w:rsid w:val="617C37CB"/>
    <w:rsid w:val="617C384D"/>
    <w:rsid w:val="617CD33D"/>
    <w:rsid w:val="617DFBA3"/>
    <w:rsid w:val="617F812F"/>
    <w:rsid w:val="617FD3EE"/>
    <w:rsid w:val="6181205E"/>
    <w:rsid w:val="61817726"/>
    <w:rsid w:val="6182814A"/>
    <w:rsid w:val="6183CED8"/>
    <w:rsid w:val="6183FC23"/>
    <w:rsid w:val="61844B9F"/>
    <w:rsid w:val="61847DC2"/>
    <w:rsid w:val="6185097C"/>
    <w:rsid w:val="6186278D"/>
    <w:rsid w:val="618675C4"/>
    <w:rsid w:val="61869C41"/>
    <w:rsid w:val="6186C2F6"/>
    <w:rsid w:val="6186DC12"/>
    <w:rsid w:val="6188B124"/>
    <w:rsid w:val="6188BC60"/>
    <w:rsid w:val="61896EFD"/>
    <w:rsid w:val="6189B2A8"/>
    <w:rsid w:val="618D7A39"/>
    <w:rsid w:val="618DA4D0"/>
    <w:rsid w:val="618DBDF4"/>
    <w:rsid w:val="618DF8EF"/>
    <w:rsid w:val="618E1BFE"/>
    <w:rsid w:val="618E1E86"/>
    <w:rsid w:val="618FE12F"/>
    <w:rsid w:val="61920E49"/>
    <w:rsid w:val="6193AA6D"/>
    <w:rsid w:val="6195864B"/>
    <w:rsid w:val="619692EF"/>
    <w:rsid w:val="6197078A"/>
    <w:rsid w:val="6198A7DD"/>
    <w:rsid w:val="6198F34A"/>
    <w:rsid w:val="6199CBA0"/>
    <w:rsid w:val="619A5A36"/>
    <w:rsid w:val="619C23C8"/>
    <w:rsid w:val="619C23F1"/>
    <w:rsid w:val="619D0D9A"/>
    <w:rsid w:val="61A00830"/>
    <w:rsid w:val="61A0E3B9"/>
    <w:rsid w:val="61A4B66A"/>
    <w:rsid w:val="61A50678"/>
    <w:rsid w:val="61A6A67E"/>
    <w:rsid w:val="61A88511"/>
    <w:rsid w:val="61A8C394"/>
    <w:rsid w:val="61AA35F5"/>
    <w:rsid w:val="61AA98C3"/>
    <w:rsid w:val="61AB611D"/>
    <w:rsid w:val="61ABDA71"/>
    <w:rsid w:val="61ABEBCD"/>
    <w:rsid w:val="61AC8D4B"/>
    <w:rsid w:val="61ACCEC8"/>
    <w:rsid w:val="61AD16C3"/>
    <w:rsid w:val="61AF1AFB"/>
    <w:rsid w:val="61B0982E"/>
    <w:rsid w:val="61B20C7F"/>
    <w:rsid w:val="61B467BB"/>
    <w:rsid w:val="61B550CD"/>
    <w:rsid w:val="61B63E0E"/>
    <w:rsid w:val="61B7AA72"/>
    <w:rsid w:val="61BA1D26"/>
    <w:rsid w:val="61BC4A2F"/>
    <w:rsid w:val="61BF0BEA"/>
    <w:rsid w:val="61C07FBE"/>
    <w:rsid w:val="61C0D67F"/>
    <w:rsid w:val="61C19CC7"/>
    <w:rsid w:val="61C1BAE0"/>
    <w:rsid w:val="61C3D51E"/>
    <w:rsid w:val="61C6D74A"/>
    <w:rsid w:val="61C770C5"/>
    <w:rsid w:val="61C7A9BA"/>
    <w:rsid w:val="61C80CEA"/>
    <w:rsid w:val="61C985C0"/>
    <w:rsid w:val="61CC102B"/>
    <w:rsid w:val="61CC376F"/>
    <w:rsid w:val="61CC6F6A"/>
    <w:rsid w:val="61CCAC22"/>
    <w:rsid w:val="61CD9F66"/>
    <w:rsid w:val="61CF611E"/>
    <w:rsid w:val="61CF7888"/>
    <w:rsid w:val="61CF820A"/>
    <w:rsid w:val="61D148AF"/>
    <w:rsid w:val="61D15D71"/>
    <w:rsid w:val="61D19333"/>
    <w:rsid w:val="61D1C8EA"/>
    <w:rsid w:val="61D1FB54"/>
    <w:rsid w:val="61D277A5"/>
    <w:rsid w:val="61D4B48B"/>
    <w:rsid w:val="61D5D597"/>
    <w:rsid w:val="61D66508"/>
    <w:rsid w:val="61D6A74F"/>
    <w:rsid w:val="61D6DE71"/>
    <w:rsid w:val="61D6EC47"/>
    <w:rsid w:val="61D95CC3"/>
    <w:rsid w:val="61DB8276"/>
    <w:rsid w:val="61DC1523"/>
    <w:rsid w:val="61DD015A"/>
    <w:rsid w:val="61DD276F"/>
    <w:rsid w:val="61DF478D"/>
    <w:rsid w:val="61E0322F"/>
    <w:rsid w:val="61E0FD59"/>
    <w:rsid w:val="61E196A7"/>
    <w:rsid w:val="61E1B1EF"/>
    <w:rsid w:val="61E230D1"/>
    <w:rsid w:val="61E25613"/>
    <w:rsid w:val="61E286D4"/>
    <w:rsid w:val="61E5326C"/>
    <w:rsid w:val="61E5652F"/>
    <w:rsid w:val="61E63D97"/>
    <w:rsid w:val="61E782E0"/>
    <w:rsid w:val="61E7AD8E"/>
    <w:rsid w:val="61E9C8E2"/>
    <w:rsid w:val="61E9EB64"/>
    <w:rsid w:val="61EA79F1"/>
    <w:rsid w:val="61EB8E99"/>
    <w:rsid w:val="61EC075F"/>
    <w:rsid w:val="61EC480C"/>
    <w:rsid w:val="61ECF30E"/>
    <w:rsid w:val="61EFC932"/>
    <w:rsid w:val="61F274D6"/>
    <w:rsid w:val="61F2AB59"/>
    <w:rsid w:val="61F42825"/>
    <w:rsid w:val="61F4F28A"/>
    <w:rsid w:val="61F51375"/>
    <w:rsid w:val="61F572D4"/>
    <w:rsid w:val="61F6350B"/>
    <w:rsid w:val="61F69A3B"/>
    <w:rsid w:val="61F6A3DD"/>
    <w:rsid w:val="61F7A311"/>
    <w:rsid w:val="61F7AFFF"/>
    <w:rsid w:val="61F86491"/>
    <w:rsid w:val="61F89DD5"/>
    <w:rsid w:val="61F9C05F"/>
    <w:rsid w:val="61FA7E0D"/>
    <w:rsid w:val="61FBE8B6"/>
    <w:rsid w:val="61FC2CA4"/>
    <w:rsid w:val="61FE4AD3"/>
    <w:rsid w:val="61FF46FA"/>
    <w:rsid w:val="61FF5953"/>
    <w:rsid w:val="62003096"/>
    <w:rsid w:val="620064BB"/>
    <w:rsid w:val="620136B5"/>
    <w:rsid w:val="6202DB4A"/>
    <w:rsid w:val="62033AFB"/>
    <w:rsid w:val="6206B648"/>
    <w:rsid w:val="6206DD32"/>
    <w:rsid w:val="62073AA6"/>
    <w:rsid w:val="620762D0"/>
    <w:rsid w:val="62096428"/>
    <w:rsid w:val="620C305B"/>
    <w:rsid w:val="620CD16F"/>
    <w:rsid w:val="620D4D24"/>
    <w:rsid w:val="620D5AA2"/>
    <w:rsid w:val="620D6A13"/>
    <w:rsid w:val="620DD594"/>
    <w:rsid w:val="620DEE7F"/>
    <w:rsid w:val="620E8A95"/>
    <w:rsid w:val="620F3AF9"/>
    <w:rsid w:val="620FC93F"/>
    <w:rsid w:val="621183C0"/>
    <w:rsid w:val="6212B11B"/>
    <w:rsid w:val="62136922"/>
    <w:rsid w:val="6213C05C"/>
    <w:rsid w:val="621443A2"/>
    <w:rsid w:val="621501D8"/>
    <w:rsid w:val="62152078"/>
    <w:rsid w:val="6216B5C6"/>
    <w:rsid w:val="62172D0E"/>
    <w:rsid w:val="621869CB"/>
    <w:rsid w:val="62192E6D"/>
    <w:rsid w:val="6219BFCF"/>
    <w:rsid w:val="6219D28C"/>
    <w:rsid w:val="621B73AD"/>
    <w:rsid w:val="621BF0F0"/>
    <w:rsid w:val="621CCC8A"/>
    <w:rsid w:val="621D9FE7"/>
    <w:rsid w:val="621E1358"/>
    <w:rsid w:val="621E874F"/>
    <w:rsid w:val="621E9C55"/>
    <w:rsid w:val="621EDD45"/>
    <w:rsid w:val="62208C67"/>
    <w:rsid w:val="6221C39D"/>
    <w:rsid w:val="6222117C"/>
    <w:rsid w:val="62222DBE"/>
    <w:rsid w:val="6222FEF4"/>
    <w:rsid w:val="62231B90"/>
    <w:rsid w:val="62245235"/>
    <w:rsid w:val="6224800C"/>
    <w:rsid w:val="6224D56E"/>
    <w:rsid w:val="62259FAE"/>
    <w:rsid w:val="622600BD"/>
    <w:rsid w:val="6226E681"/>
    <w:rsid w:val="62285BD1"/>
    <w:rsid w:val="6228BAE8"/>
    <w:rsid w:val="622BC4F2"/>
    <w:rsid w:val="622D3D9B"/>
    <w:rsid w:val="622E0765"/>
    <w:rsid w:val="62306ACE"/>
    <w:rsid w:val="62316358"/>
    <w:rsid w:val="6232AD83"/>
    <w:rsid w:val="623321A7"/>
    <w:rsid w:val="62337C0A"/>
    <w:rsid w:val="6233BEBE"/>
    <w:rsid w:val="623410B2"/>
    <w:rsid w:val="62347D6B"/>
    <w:rsid w:val="6234C654"/>
    <w:rsid w:val="62354748"/>
    <w:rsid w:val="62366235"/>
    <w:rsid w:val="6236EC31"/>
    <w:rsid w:val="6238DC79"/>
    <w:rsid w:val="623976DA"/>
    <w:rsid w:val="623A1A85"/>
    <w:rsid w:val="623BCC0F"/>
    <w:rsid w:val="623BF71A"/>
    <w:rsid w:val="623C1980"/>
    <w:rsid w:val="623E3145"/>
    <w:rsid w:val="623E7B4F"/>
    <w:rsid w:val="623F8899"/>
    <w:rsid w:val="623FC0F3"/>
    <w:rsid w:val="6241B2F4"/>
    <w:rsid w:val="62439AC0"/>
    <w:rsid w:val="6243F0D7"/>
    <w:rsid w:val="62445793"/>
    <w:rsid w:val="62453E09"/>
    <w:rsid w:val="62459D08"/>
    <w:rsid w:val="62468C7C"/>
    <w:rsid w:val="62483045"/>
    <w:rsid w:val="6248964A"/>
    <w:rsid w:val="6248AA5E"/>
    <w:rsid w:val="624B542C"/>
    <w:rsid w:val="624C096E"/>
    <w:rsid w:val="624C0E12"/>
    <w:rsid w:val="624D342D"/>
    <w:rsid w:val="624E8F5F"/>
    <w:rsid w:val="624F46D6"/>
    <w:rsid w:val="624F7B49"/>
    <w:rsid w:val="6252DFBA"/>
    <w:rsid w:val="62536304"/>
    <w:rsid w:val="625366BE"/>
    <w:rsid w:val="625394A2"/>
    <w:rsid w:val="62540AA8"/>
    <w:rsid w:val="62559CA7"/>
    <w:rsid w:val="62578BF1"/>
    <w:rsid w:val="6258551B"/>
    <w:rsid w:val="62591BE4"/>
    <w:rsid w:val="625A7C29"/>
    <w:rsid w:val="625ADA0A"/>
    <w:rsid w:val="625BF5DE"/>
    <w:rsid w:val="625BFFF2"/>
    <w:rsid w:val="625C0183"/>
    <w:rsid w:val="625E0B20"/>
    <w:rsid w:val="625EA29C"/>
    <w:rsid w:val="625EC0AA"/>
    <w:rsid w:val="625F5F9B"/>
    <w:rsid w:val="625F6D65"/>
    <w:rsid w:val="625FA9D6"/>
    <w:rsid w:val="625FCC80"/>
    <w:rsid w:val="625FD58D"/>
    <w:rsid w:val="62607B37"/>
    <w:rsid w:val="6260C530"/>
    <w:rsid w:val="626260F6"/>
    <w:rsid w:val="6262859A"/>
    <w:rsid w:val="6262D532"/>
    <w:rsid w:val="62640D35"/>
    <w:rsid w:val="62641200"/>
    <w:rsid w:val="62642A01"/>
    <w:rsid w:val="62647C9F"/>
    <w:rsid w:val="6265F231"/>
    <w:rsid w:val="626619E8"/>
    <w:rsid w:val="6266BCCF"/>
    <w:rsid w:val="6266C156"/>
    <w:rsid w:val="62672810"/>
    <w:rsid w:val="6267F8F5"/>
    <w:rsid w:val="62685E4B"/>
    <w:rsid w:val="6268BAC8"/>
    <w:rsid w:val="626A1D55"/>
    <w:rsid w:val="626A5A36"/>
    <w:rsid w:val="626B706C"/>
    <w:rsid w:val="626BAEB2"/>
    <w:rsid w:val="626C3DA0"/>
    <w:rsid w:val="626CDE54"/>
    <w:rsid w:val="62704167"/>
    <w:rsid w:val="6270DBBE"/>
    <w:rsid w:val="6271CFA6"/>
    <w:rsid w:val="627530EF"/>
    <w:rsid w:val="62765D53"/>
    <w:rsid w:val="62774FF1"/>
    <w:rsid w:val="62798794"/>
    <w:rsid w:val="627993B4"/>
    <w:rsid w:val="627A89D6"/>
    <w:rsid w:val="627AAB36"/>
    <w:rsid w:val="627BFE94"/>
    <w:rsid w:val="627C0955"/>
    <w:rsid w:val="627C9956"/>
    <w:rsid w:val="627DB38C"/>
    <w:rsid w:val="627E160E"/>
    <w:rsid w:val="627ECCC3"/>
    <w:rsid w:val="627ED7AD"/>
    <w:rsid w:val="627FE2A2"/>
    <w:rsid w:val="62831C62"/>
    <w:rsid w:val="62855902"/>
    <w:rsid w:val="62858CE3"/>
    <w:rsid w:val="6285B947"/>
    <w:rsid w:val="6285EB42"/>
    <w:rsid w:val="6285F7F9"/>
    <w:rsid w:val="6286FA22"/>
    <w:rsid w:val="628848AB"/>
    <w:rsid w:val="62891E3A"/>
    <w:rsid w:val="628B5A8F"/>
    <w:rsid w:val="628C0963"/>
    <w:rsid w:val="628C0CD0"/>
    <w:rsid w:val="628C1704"/>
    <w:rsid w:val="628C59B5"/>
    <w:rsid w:val="628D8CB6"/>
    <w:rsid w:val="628DF26F"/>
    <w:rsid w:val="628E35B5"/>
    <w:rsid w:val="628E9967"/>
    <w:rsid w:val="629021D6"/>
    <w:rsid w:val="62904649"/>
    <w:rsid w:val="62911794"/>
    <w:rsid w:val="62944BC9"/>
    <w:rsid w:val="62956520"/>
    <w:rsid w:val="6295DA95"/>
    <w:rsid w:val="6297CF38"/>
    <w:rsid w:val="6298721A"/>
    <w:rsid w:val="6299159C"/>
    <w:rsid w:val="6299732A"/>
    <w:rsid w:val="629A3481"/>
    <w:rsid w:val="629A8E87"/>
    <w:rsid w:val="629AA8E2"/>
    <w:rsid w:val="629AD8F2"/>
    <w:rsid w:val="629B215D"/>
    <w:rsid w:val="629B4B21"/>
    <w:rsid w:val="629B6660"/>
    <w:rsid w:val="629BA949"/>
    <w:rsid w:val="629D0FDE"/>
    <w:rsid w:val="629FA4AD"/>
    <w:rsid w:val="629FB12B"/>
    <w:rsid w:val="629FE9EF"/>
    <w:rsid w:val="62A06CF1"/>
    <w:rsid w:val="62A0A3F0"/>
    <w:rsid w:val="62A29659"/>
    <w:rsid w:val="62A5D70B"/>
    <w:rsid w:val="62A71714"/>
    <w:rsid w:val="62A73EE0"/>
    <w:rsid w:val="62A910DB"/>
    <w:rsid w:val="62A976CF"/>
    <w:rsid w:val="62AA3C79"/>
    <w:rsid w:val="62AA59BA"/>
    <w:rsid w:val="62AAE4C6"/>
    <w:rsid w:val="62ABDA5D"/>
    <w:rsid w:val="62ACC700"/>
    <w:rsid w:val="62ADDB3B"/>
    <w:rsid w:val="62AE6446"/>
    <w:rsid w:val="62AEB1C8"/>
    <w:rsid w:val="62AF4FE7"/>
    <w:rsid w:val="62AFC3B7"/>
    <w:rsid w:val="62AFD33B"/>
    <w:rsid w:val="62B31A72"/>
    <w:rsid w:val="62B50256"/>
    <w:rsid w:val="62B60AFF"/>
    <w:rsid w:val="62B66E01"/>
    <w:rsid w:val="62B8A8EA"/>
    <w:rsid w:val="62B965BF"/>
    <w:rsid w:val="62BA5797"/>
    <w:rsid w:val="62BB8433"/>
    <w:rsid w:val="62BBDB4A"/>
    <w:rsid w:val="62BCEDB8"/>
    <w:rsid w:val="62BE2AF0"/>
    <w:rsid w:val="62C0A2A0"/>
    <w:rsid w:val="62C23E89"/>
    <w:rsid w:val="62C2BAE8"/>
    <w:rsid w:val="62C30B10"/>
    <w:rsid w:val="62C48AE6"/>
    <w:rsid w:val="62C711E3"/>
    <w:rsid w:val="62C87D2F"/>
    <w:rsid w:val="62C9AEE5"/>
    <w:rsid w:val="62C9B9D8"/>
    <w:rsid w:val="62C9E5EC"/>
    <w:rsid w:val="62CA6E16"/>
    <w:rsid w:val="62CE9795"/>
    <w:rsid w:val="62CF6F9B"/>
    <w:rsid w:val="62CFBEBD"/>
    <w:rsid w:val="62D200E4"/>
    <w:rsid w:val="62D5B7E5"/>
    <w:rsid w:val="62D7E7EE"/>
    <w:rsid w:val="62D8C209"/>
    <w:rsid w:val="62D92D47"/>
    <w:rsid w:val="62DA49F5"/>
    <w:rsid w:val="62DBFDD3"/>
    <w:rsid w:val="62DC0BF4"/>
    <w:rsid w:val="62E03F28"/>
    <w:rsid w:val="62E20AD0"/>
    <w:rsid w:val="62E3FA25"/>
    <w:rsid w:val="62E50240"/>
    <w:rsid w:val="62E5903C"/>
    <w:rsid w:val="62E5F7A1"/>
    <w:rsid w:val="62E68A31"/>
    <w:rsid w:val="62E69879"/>
    <w:rsid w:val="62E76D93"/>
    <w:rsid w:val="62E8FB48"/>
    <w:rsid w:val="62EAC63D"/>
    <w:rsid w:val="62EB10E5"/>
    <w:rsid w:val="62EBB243"/>
    <w:rsid w:val="62EC57C0"/>
    <w:rsid w:val="62ED7138"/>
    <w:rsid w:val="62EE4EE4"/>
    <w:rsid w:val="62EFC0B1"/>
    <w:rsid w:val="62EFE4E3"/>
    <w:rsid w:val="62F08E86"/>
    <w:rsid w:val="62F0FA1C"/>
    <w:rsid w:val="62F51E44"/>
    <w:rsid w:val="62F65503"/>
    <w:rsid w:val="62F7259A"/>
    <w:rsid w:val="62F7B317"/>
    <w:rsid w:val="62FCAC89"/>
    <w:rsid w:val="62FDCD0F"/>
    <w:rsid w:val="6300C7F1"/>
    <w:rsid w:val="63015C5F"/>
    <w:rsid w:val="6301B27F"/>
    <w:rsid w:val="630282B8"/>
    <w:rsid w:val="630449D4"/>
    <w:rsid w:val="63053A92"/>
    <w:rsid w:val="6305A56A"/>
    <w:rsid w:val="6309349B"/>
    <w:rsid w:val="630C68C3"/>
    <w:rsid w:val="630C85A1"/>
    <w:rsid w:val="630D3F2B"/>
    <w:rsid w:val="630E3250"/>
    <w:rsid w:val="630FDE4C"/>
    <w:rsid w:val="63102C23"/>
    <w:rsid w:val="631242D9"/>
    <w:rsid w:val="63126C36"/>
    <w:rsid w:val="6313DCF7"/>
    <w:rsid w:val="63149ABF"/>
    <w:rsid w:val="6314C6E9"/>
    <w:rsid w:val="6318F362"/>
    <w:rsid w:val="631AA752"/>
    <w:rsid w:val="631D570B"/>
    <w:rsid w:val="631E644A"/>
    <w:rsid w:val="63201303"/>
    <w:rsid w:val="6320143F"/>
    <w:rsid w:val="6320F204"/>
    <w:rsid w:val="63218DCF"/>
    <w:rsid w:val="6321DF73"/>
    <w:rsid w:val="6322280E"/>
    <w:rsid w:val="632286C3"/>
    <w:rsid w:val="63234883"/>
    <w:rsid w:val="6325D99E"/>
    <w:rsid w:val="63261104"/>
    <w:rsid w:val="6327FADD"/>
    <w:rsid w:val="63291307"/>
    <w:rsid w:val="632950E7"/>
    <w:rsid w:val="632997D3"/>
    <w:rsid w:val="6329CCE7"/>
    <w:rsid w:val="6329E339"/>
    <w:rsid w:val="632A9B47"/>
    <w:rsid w:val="632B5A46"/>
    <w:rsid w:val="632C01EE"/>
    <w:rsid w:val="632C7224"/>
    <w:rsid w:val="632CBADF"/>
    <w:rsid w:val="6330EAD5"/>
    <w:rsid w:val="6335DB4E"/>
    <w:rsid w:val="6335F8AE"/>
    <w:rsid w:val="63364051"/>
    <w:rsid w:val="63373EF6"/>
    <w:rsid w:val="6339A1E5"/>
    <w:rsid w:val="633A0202"/>
    <w:rsid w:val="633A0392"/>
    <w:rsid w:val="633BACE1"/>
    <w:rsid w:val="633BB7F5"/>
    <w:rsid w:val="633EF245"/>
    <w:rsid w:val="633EFDB8"/>
    <w:rsid w:val="633F0D78"/>
    <w:rsid w:val="634063CD"/>
    <w:rsid w:val="6340B48B"/>
    <w:rsid w:val="6340F802"/>
    <w:rsid w:val="6343F741"/>
    <w:rsid w:val="6344557F"/>
    <w:rsid w:val="634490FE"/>
    <w:rsid w:val="6344940D"/>
    <w:rsid w:val="634612FD"/>
    <w:rsid w:val="6346B647"/>
    <w:rsid w:val="63474AC7"/>
    <w:rsid w:val="634774A5"/>
    <w:rsid w:val="63494A5E"/>
    <w:rsid w:val="63494FE9"/>
    <w:rsid w:val="63496E94"/>
    <w:rsid w:val="634A3ACD"/>
    <w:rsid w:val="634B975F"/>
    <w:rsid w:val="634D630B"/>
    <w:rsid w:val="634F18A7"/>
    <w:rsid w:val="6351D3DE"/>
    <w:rsid w:val="635283C8"/>
    <w:rsid w:val="635506B3"/>
    <w:rsid w:val="63579BCA"/>
    <w:rsid w:val="635883F5"/>
    <w:rsid w:val="63599040"/>
    <w:rsid w:val="635A2A57"/>
    <w:rsid w:val="635A77F1"/>
    <w:rsid w:val="635A9B63"/>
    <w:rsid w:val="635AE294"/>
    <w:rsid w:val="635B0081"/>
    <w:rsid w:val="635E4676"/>
    <w:rsid w:val="635F5DDF"/>
    <w:rsid w:val="635F912E"/>
    <w:rsid w:val="635FBC99"/>
    <w:rsid w:val="63611B17"/>
    <w:rsid w:val="6361DF39"/>
    <w:rsid w:val="636230A7"/>
    <w:rsid w:val="6362D70A"/>
    <w:rsid w:val="6363E9D8"/>
    <w:rsid w:val="6364D0A4"/>
    <w:rsid w:val="6365F842"/>
    <w:rsid w:val="63664585"/>
    <w:rsid w:val="6366854B"/>
    <w:rsid w:val="6366BC59"/>
    <w:rsid w:val="636775BD"/>
    <w:rsid w:val="6367B16D"/>
    <w:rsid w:val="63687CC1"/>
    <w:rsid w:val="63688E6E"/>
    <w:rsid w:val="6368ABAC"/>
    <w:rsid w:val="6368EE78"/>
    <w:rsid w:val="63694999"/>
    <w:rsid w:val="6369E501"/>
    <w:rsid w:val="636A9D11"/>
    <w:rsid w:val="636ABDEE"/>
    <w:rsid w:val="636D5F7E"/>
    <w:rsid w:val="636EBC8E"/>
    <w:rsid w:val="6372658B"/>
    <w:rsid w:val="6372762F"/>
    <w:rsid w:val="63738738"/>
    <w:rsid w:val="6373FEDB"/>
    <w:rsid w:val="63742794"/>
    <w:rsid w:val="63743F5D"/>
    <w:rsid w:val="6376DAB3"/>
    <w:rsid w:val="637711C0"/>
    <w:rsid w:val="6377267B"/>
    <w:rsid w:val="63772A28"/>
    <w:rsid w:val="6378F6FA"/>
    <w:rsid w:val="63791C29"/>
    <w:rsid w:val="637929F1"/>
    <w:rsid w:val="6379DFC2"/>
    <w:rsid w:val="637A936D"/>
    <w:rsid w:val="637A9FA5"/>
    <w:rsid w:val="637AC30D"/>
    <w:rsid w:val="637AC8C1"/>
    <w:rsid w:val="637C0629"/>
    <w:rsid w:val="637CB744"/>
    <w:rsid w:val="637D5755"/>
    <w:rsid w:val="637E3536"/>
    <w:rsid w:val="637F409C"/>
    <w:rsid w:val="637F6977"/>
    <w:rsid w:val="637FAA4D"/>
    <w:rsid w:val="6380B5F1"/>
    <w:rsid w:val="63823BC5"/>
    <w:rsid w:val="6383F005"/>
    <w:rsid w:val="63872335"/>
    <w:rsid w:val="63875A87"/>
    <w:rsid w:val="6387959A"/>
    <w:rsid w:val="6388BC2F"/>
    <w:rsid w:val="6389ADFB"/>
    <w:rsid w:val="638B702D"/>
    <w:rsid w:val="638FC868"/>
    <w:rsid w:val="63913972"/>
    <w:rsid w:val="6392A8D6"/>
    <w:rsid w:val="63933D6B"/>
    <w:rsid w:val="6394FBD5"/>
    <w:rsid w:val="63951F55"/>
    <w:rsid w:val="6396451E"/>
    <w:rsid w:val="639C6513"/>
    <w:rsid w:val="639D58EF"/>
    <w:rsid w:val="639D65E4"/>
    <w:rsid w:val="639DD8D4"/>
    <w:rsid w:val="639E88FC"/>
    <w:rsid w:val="63A21250"/>
    <w:rsid w:val="63A26B9A"/>
    <w:rsid w:val="63A3D7DD"/>
    <w:rsid w:val="63A5B5CF"/>
    <w:rsid w:val="63A682F6"/>
    <w:rsid w:val="63A6D87D"/>
    <w:rsid w:val="63A957E9"/>
    <w:rsid w:val="63A969A9"/>
    <w:rsid w:val="63A99EE3"/>
    <w:rsid w:val="63AA9605"/>
    <w:rsid w:val="63AAF593"/>
    <w:rsid w:val="63AB0CDF"/>
    <w:rsid w:val="63AB5398"/>
    <w:rsid w:val="63ABEB30"/>
    <w:rsid w:val="63AD5D23"/>
    <w:rsid w:val="63ADA127"/>
    <w:rsid w:val="63AF80B3"/>
    <w:rsid w:val="63B01A9D"/>
    <w:rsid w:val="63B13876"/>
    <w:rsid w:val="63B2086F"/>
    <w:rsid w:val="63B449C7"/>
    <w:rsid w:val="63B76A3A"/>
    <w:rsid w:val="63B878D9"/>
    <w:rsid w:val="63BA531E"/>
    <w:rsid w:val="63BC29CE"/>
    <w:rsid w:val="63BD615D"/>
    <w:rsid w:val="63BEB6E1"/>
    <w:rsid w:val="63BF78E6"/>
    <w:rsid w:val="63C0159B"/>
    <w:rsid w:val="63C39EFC"/>
    <w:rsid w:val="63C5886D"/>
    <w:rsid w:val="63C746EF"/>
    <w:rsid w:val="63C76318"/>
    <w:rsid w:val="63C7C27C"/>
    <w:rsid w:val="63C80EEC"/>
    <w:rsid w:val="63CE46D4"/>
    <w:rsid w:val="63CF1194"/>
    <w:rsid w:val="63CF4AC3"/>
    <w:rsid w:val="63CF933C"/>
    <w:rsid w:val="63D1CD2D"/>
    <w:rsid w:val="63D1FCC4"/>
    <w:rsid w:val="63D4298C"/>
    <w:rsid w:val="63D5DC45"/>
    <w:rsid w:val="63D5FADE"/>
    <w:rsid w:val="63D60B87"/>
    <w:rsid w:val="63D6516E"/>
    <w:rsid w:val="63D6EA00"/>
    <w:rsid w:val="63D7A5EE"/>
    <w:rsid w:val="63D841C5"/>
    <w:rsid w:val="63DA2B45"/>
    <w:rsid w:val="63DB045A"/>
    <w:rsid w:val="63DB4CA4"/>
    <w:rsid w:val="63DB5C8A"/>
    <w:rsid w:val="63DBD79C"/>
    <w:rsid w:val="63DBEE49"/>
    <w:rsid w:val="63DD17C4"/>
    <w:rsid w:val="63DD4282"/>
    <w:rsid w:val="63DF02BA"/>
    <w:rsid w:val="63DF7F94"/>
    <w:rsid w:val="63E2AD7D"/>
    <w:rsid w:val="63E3DBF7"/>
    <w:rsid w:val="63E4C18E"/>
    <w:rsid w:val="63E6866F"/>
    <w:rsid w:val="63E9D88A"/>
    <w:rsid w:val="63EA37C2"/>
    <w:rsid w:val="63EA3B59"/>
    <w:rsid w:val="63EAC46F"/>
    <w:rsid w:val="63EB2669"/>
    <w:rsid w:val="63EB60E5"/>
    <w:rsid w:val="63ECBA75"/>
    <w:rsid w:val="63ED592F"/>
    <w:rsid w:val="63ED77E5"/>
    <w:rsid w:val="63EE0944"/>
    <w:rsid w:val="63EE847A"/>
    <w:rsid w:val="63EF76DB"/>
    <w:rsid w:val="63EF8911"/>
    <w:rsid w:val="63F1392C"/>
    <w:rsid w:val="63F1D7FE"/>
    <w:rsid w:val="63F24F16"/>
    <w:rsid w:val="63F38488"/>
    <w:rsid w:val="63F5D500"/>
    <w:rsid w:val="63F67FD1"/>
    <w:rsid w:val="63F72EC6"/>
    <w:rsid w:val="63F80332"/>
    <w:rsid w:val="63F811B8"/>
    <w:rsid w:val="63F812A5"/>
    <w:rsid w:val="63F841D5"/>
    <w:rsid w:val="63F9028A"/>
    <w:rsid w:val="63F9D161"/>
    <w:rsid w:val="63FA0A9C"/>
    <w:rsid w:val="63FA8F1D"/>
    <w:rsid w:val="63FAC5E9"/>
    <w:rsid w:val="63FB0F0E"/>
    <w:rsid w:val="63FB2A47"/>
    <w:rsid w:val="63FBEE99"/>
    <w:rsid w:val="63FC86A1"/>
    <w:rsid w:val="63FCC116"/>
    <w:rsid w:val="63FCD11F"/>
    <w:rsid w:val="63FD27A0"/>
    <w:rsid w:val="63FD99FA"/>
    <w:rsid w:val="63FEA0DF"/>
    <w:rsid w:val="6401AFDD"/>
    <w:rsid w:val="6401C035"/>
    <w:rsid w:val="64024C24"/>
    <w:rsid w:val="640329F5"/>
    <w:rsid w:val="64032D76"/>
    <w:rsid w:val="640354B7"/>
    <w:rsid w:val="640382AD"/>
    <w:rsid w:val="64056447"/>
    <w:rsid w:val="6405F417"/>
    <w:rsid w:val="640799B5"/>
    <w:rsid w:val="640965E3"/>
    <w:rsid w:val="64097ADF"/>
    <w:rsid w:val="6409C3C8"/>
    <w:rsid w:val="6409EE95"/>
    <w:rsid w:val="6409F822"/>
    <w:rsid w:val="640C6389"/>
    <w:rsid w:val="640CCED7"/>
    <w:rsid w:val="640DAA85"/>
    <w:rsid w:val="640E7675"/>
    <w:rsid w:val="640E94DD"/>
    <w:rsid w:val="640F717E"/>
    <w:rsid w:val="640F7349"/>
    <w:rsid w:val="640F97FE"/>
    <w:rsid w:val="64132409"/>
    <w:rsid w:val="64143633"/>
    <w:rsid w:val="64152921"/>
    <w:rsid w:val="6416F0B7"/>
    <w:rsid w:val="64199240"/>
    <w:rsid w:val="6419A72E"/>
    <w:rsid w:val="641AC934"/>
    <w:rsid w:val="641C7D5B"/>
    <w:rsid w:val="641CFAAC"/>
    <w:rsid w:val="641DA2A3"/>
    <w:rsid w:val="641DB4E4"/>
    <w:rsid w:val="641E10EC"/>
    <w:rsid w:val="641F4E7D"/>
    <w:rsid w:val="6422D491"/>
    <w:rsid w:val="6424A4E1"/>
    <w:rsid w:val="6424BF1A"/>
    <w:rsid w:val="64268435"/>
    <w:rsid w:val="642A4E61"/>
    <w:rsid w:val="642D992D"/>
    <w:rsid w:val="642EE3BE"/>
    <w:rsid w:val="6430DE7C"/>
    <w:rsid w:val="6431D6BE"/>
    <w:rsid w:val="64323952"/>
    <w:rsid w:val="64334D91"/>
    <w:rsid w:val="64358EAA"/>
    <w:rsid w:val="6436FF0A"/>
    <w:rsid w:val="6437FEDA"/>
    <w:rsid w:val="64387448"/>
    <w:rsid w:val="6438BE2F"/>
    <w:rsid w:val="6438C013"/>
    <w:rsid w:val="64393C52"/>
    <w:rsid w:val="643A0135"/>
    <w:rsid w:val="643A46A0"/>
    <w:rsid w:val="643A766F"/>
    <w:rsid w:val="643AA5F7"/>
    <w:rsid w:val="643DEB6A"/>
    <w:rsid w:val="643ED1D7"/>
    <w:rsid w:val="643F47D8"/>
    <w:rsid w:val="643FA580"/>
    <w:rsid w:val="643FB8D9"/>
    <w:rsid w:val="64408C49"/>
    <w:rsid w:val="64418C26"/>
    <w:rsid w:val="64419AD6"/>
    <w:rsid w:val="6441F712"/>
    <w:rsid w:val="64427B13"/>
    <w:rsid w:val="644415CF"/>
    <w:rsid w:val="644554F9"/>
    <w:rsid w:val="64457246"/>
    <w:rsid w:val="644607F5"/>
    <w:rsid w:val="64469F2D"/>
    <w:rsid w:val="6447E9C3"/>
    <w:rsid w:val="644ADB02"/>
    <w:rsid w:val="644B295C"/>
    <w:rsid w:val="644D965F"/>
    <w:rsid w:val="644E4669"/>
    <w:rsid w:val="645031B4"/>
    <w:rsid w:val="645270BB"/>
    <w:rsid w:val="64538821"/>
    <w:rsid w:val="6455D341"/>
    <w:rsid w:val="6455E07F"/>
    <w:rsid w:val="645700AA"/>
    <w:rsid w:val="645767D4"/>
    <w:rsid w:val="6457C25F"/>
    <w:rsid w:val="645B0BB9"/>
    <w:rsid w:val="645C2DE4"/>
    <w:rsid w:val="645C7264"/>
    <w:rsid w:val="645ED55E"/>
    <w:rsid w:val="645EF209"/>
    <w:rsid w:val="645F327E"/>
    <w:rsid w:val="64608C34"/>
    <w:rsid w:val="64612386"/>
    <w:rsid w:val="6461F6D4"/>
    <w:rsid w:val="6462A69E"/>
    <w:rsid w:val="6463827A"/>
    <w:rsid w:val="646472F7"/>
    <w:rsid w:val="6466D2C3"/>
    <w:rsid w:val="64671565"/>
    <w:rsid w:val="6467C88D"/>
    <w:rsid w:val="64682765"/>
    <w:rsid w:val="64684CAA"/>
    <w:rsid w:val="6469EA2B"/>
    <w:rsid w:val="646C1016"/>
    <w:rsid w:val="646D743B"/>
    <w:rsid w:val="646E8F22"/>
    <w:rsid w:val="646F3230"/>
    <w:rsid w:val="646F8562"/>
    <w:rsid w:val="6470CA9F"/>
    <w:rsid w:val="6470D46F"/>
    <w:rsid w:val="6471A9B4"/>
    <w:rsid w:val="6471FC6A"/>
    <w:rsid w:val="6472F842"/>
    <w:rsid w:val="6473ECE9"/>
    <w:rsid w:val="6473FD75"/>
    <w:rsid w:val="64760893"/>
    <w:rsid w:val="6477C5B8"/>
    <w:rsid w:val="6479CB49"/>
    <w:rsid w:val="647BF1FA"/>
    <w:rsid w:val="647C52D4"/>
    <w:rsid w:val="647C91EE"/>
    <w:rsid w:val="647CC8C1"/>
    <w:rsid w:val="647D17D3"/>
    <w:rsid w:val="647DCB27"/>
    <w:rsid w:val="647EB756"/>
    <w:rsid w:val="647EDBFA"/>
    <w:rsid w:val="647F7E36"/>
    <w:rsid w:val="647FDC43"/>
    <w:rsid w:val="6480B9D6"/>
    <w:rsid w:val="64816A2B"/>
    <w:rsid w:val="6483D773"/>
    <w:rsid w:val="6483E47E"/>
    <w:rsid w:val="648491C4"/>
    <w:rsid w:val="6485637A"/>
    <w:rsid w:val="6486088F"/>
    <w:rsid w:val="64864273"/>
    <w:rsid w:val="64865258"/>
    <w:rsid w:val="648731E9"/>
    <w:rsid w:val="648845D1"/>
    <w:rsid w:val="64892415"/>
    <w:rsid w:val="648980B3"/>
    <w:rsid w:val="648B69F2"/>
    <w:rsid w:val="648F850D"/>
    <w:rsid w:val="64905880"/>
    <w:rsid w:val="64914EE2"/>
    <w:rsid w:val="64929D17"/>
    <w:rsid w:val="6492EEDD"/>
    <w:rsid w:val="6494EF9D"/>
    <w:rsid w:val="6497AAE9"/>
    <w:rsid w:val="649854A5"/>
    <w:rsid w:val="6498D06F"/>
    <w:rsid w:val="6498FD88"/>
    <w:rsid w:val="649A0835"/>
    <w:rsid w:val="649A64F3"/>
    <w:rsid w:val="649B52B8"/>
    <w:rsid w:val="649B7713"/>
    <w:rsid w:val="649C2D8B"/>
    <w:rsid w:val="649C5A7D"/>
    <w:rsid w:val="649C6B1C"/>
    <w:rsid w:val="64A0857E"/>
    <w:rsid w:val="64A141F9"/>
    <w:rsid w:val="64A409ED"/>
    <w:rsid w:val="64A68F34"/>
    <w:rsid w:val="64A6A24B"/>
    <w:rsid w:val="64A75F3E"/>
    <w:rsid w:val="64A79663"/>
    <w:rsid w:val="64A8167E"/>
    <w:rsid w:val="64A94CEF"/>
    <w:rsid w:val="64A9779E"/>
    <w:rsid w:val="64AB35A4"/>
    <w:rsid w:val="64AB7A83"/>
    <w:rsid w:val="64ABC1E0"/>
    <w:rsid w:val="64ADE9F6"/>
    <w:rsid w:val="64AF7627"/>
    <w:rsid w:val="64B0A41D"/>
    <w:rsid w:val="64B15D6B"/>
    <w:rsid w:val="64B1C5DD"/>
    <w:rsid w:val="64B1F5F6"/>
    <w:rsid w:val="64B25C00"/>
    <w:rsid w:val="64B2AAA1"/>
    <w:rsid w:val="64B2DCF2"/>
    <w:rsid w:val="64B38DD2"/>
    <w:rsid w:val="64B3A339"/>
    <w:rsid w:val="64B3CCC8"/>
    <w:rsid w:val="64B5B5F8"/>
    <w:rsid w:val="64B5D8B9"/>
    <w:rsid w:val="64B5EDB2"/>
    <w:rsid w:val="64B6EA36"/>
    <w:rsid w:val="64B75FA5"/>
    <w:rsid w:val="64B7F4E4"/>
    <w:rsid w:val="64B831FC"/>
    <w:rsid w:val="64B8BC98"/>
    <w:rsid w:val="64BA3E95"/>
    <w:rsid w:val="64BB642E"/>
    <w:rsid w:val="64BC2ADA"/>
    <w:rsid w:val="64BE2799"/>
    <w:rsid w:val="64BE3388"/>
    <w:rsid w:val="64BE626C"/>
    <w:rsid w:val="64BFE1D1"/>
    <w:rsid w:val="64C40B4F"/>
    <w:rsid w:val="64C44731"/>
    <w:rsid w:val="64C4AD0B"/>
    <w:rsid w:val="64C55C4A"/>
    <w:rsid w:val="64C5625A"/>
    <w:rsid w:val="64C6DC06"/>
    <w:rsid w:val="64C740DE"/>
    <w:rsid w:val="64C795D0"/>
    <w:rsid w:val="64CA32CF"/>
    <w:rsid w:val="64CB5038"/>
    <w:rsid w:val="64CBB6CB"/>
    <w:rsid w:val="64CD0793"/>
    <w:rsid w:val="64CFF3C4"/>
    <w:rsid w:val="64CFF538"/>
    <w:rsid w:val="64D11F96"/>
    <w:rsid w:val="64D16E9C"/>
    <w:rsid w:val="64D35A4D"/>
    <w:rsid w:val="64D437DC"/>
    <w:rsid w:val="64D4FDE9"/>
    <w:rsid w:val="64D60A35"/>
    <w:rsid w:val="64D81D74"/>
    <w:rsid w:val="64D97024"/>
    <w:rsid w:val="64DAE76F"/>
    <w:rsid w:val="64DB9433"/>
    <w:rsid w:val="64DD30BD"/>
    <w:rsid w:val="64DD836D"/>
    <w:rsid w:val="64DE3C6A"/>
    <w:rsid w:val="64DE4873"/>
    <w:rsid w:val="64DFBA40"/>
    <w:rsid w:val="64DFE7FD"/>
    <w:rsid w:val="64E1608D"/>
    <w:rsid w:val="64E23117"/>
    <w:rsid w:val="64E26A6B"/>
    <w:rsid w:val="64E2B48D"/>
    <w:rsid w:val="64E4526C"/>
    <w:rsid w:val="64E4DBA5"/>
    <w:rsid w:val="64E65C64"/>
    <w:rsid w:val="64E97A58"/>
    <w:rsid w:val="64EA7DE3"/>
    <w:rsid w:val="64EA9E20"/>
    <w:rsid w:val="64EAEC0E"/>
    <w:rsid w:val="64EC4D96"/>
    <w:rsid w:val="64EE3CC7"/>
    <w:rsid w:val="64EE80DC"/>
    <w:rsid w:val="64EFED61"/>
    <w:rsid w:val="64F03E32"/>
    <w:rsid w:val="64F058F0"/>
    <w:rsid w:val="64F16BCF"/>
    <w:rsid w:val="64F396D0"/>
    <w:rsid w:val="64F47B67"/>
    <w:rsid w:val="64F56CAB"/>
    <w:rsid w:val="64F5A924"/>
    <w:rsid w:val="64F6E8BA"/>
    <w:rsid w:val="64F7464D"/>
    <w:rsid w:val="64F79BA7"/>
    <w:rsid w:val="64F820C5"/>
    <w:rsid w:val="64F829FA"/>
    <w:rsid w:val="64FAC08A"/>
    <w:rsid w:val="64FB69FD"/>
    <w:rsid w:val="64FBABE7"/>
    <w:rsid w:val="64FCC4DB"/>
    <w:rsid w:val="64FD266B"/>
    <w:rsid w:val="64FE2772"/>
    <w:rsid w:val="64FEE44B"/>
    <w:rsid w:val="6500A3B3"/>
    <w:rsid w:val="6502291C"/>
    <w:rsid w:val="6502C5C2"/>
    <w:rsid w:val="65030CB9"/>
    <w:rsid w:val="6503DB21"/>
    <w:rsid w:val="6503EAFE"/>
    <w:rsid w:val="6504D8BD"/>
    <w:rsid w:val="65052D1B"/>
    <w:rsid w:val="6505344E"/>
    <w:rsid w:val="6505E5D1"/>
    <w:rsid w:val="65069B03"/>
    <w:rsid w:val="6506DAF9"/>
    <w:rsid w:val="65090D2C"/>
    <w:rsid w:val="65097EF9"/>
    <w:rsid w:val="650AC575"/>
    <w:rsid w:val="650B7CBE"/>
    <w:rsid w:val="650E8611"/>
    <w:rsid w:val="651039C0"/>
    <w:rsid w:val="6510E03D"/>
    <w:rsid w:val="65132159"/>
    <w:rsid w:val="6514E61D"/>
    <w:rsid w:val="65150AB4"/>
    <w:rsid w:val="651729B3"/>
    <w:rsid w:val="65179C5E"/>
    <w:rsid w:val="6518C25D"/>
    <w:rsid w:val="6518C5DB"/>
    <w:rsid w:val="6518DB24"/>
    <w:rsid w:val="6518DCA9"/>
    <w:rsid w:val="65193B6F"/>
    <w:rsid w:val="65197C12"/>
    <w:rsid w:val="65198168"/>
    <w:rsid w:val="651A0858"/>
    <w:rsid w:val="651BE6D1"/>
    <w:rsid w:val="651D9E5A"/>
    <w:rsid w:val="651E5D33"/>
    <w:rsid w:val="65200E33"/>
    <w:rsid w:val="6521F100"/>
    <w:rsid w:val="65221EBB"/>
    <w:rsid w:val="65227077"/>
    <w:rsid w:val="65233F30"/>
    <w:rsid w:val="65234F8A"/>
    <w:rsid w:val="65248B98"/>
    <w:rsid w:val="65258117"/>
    <w:rsid w:val="6525F5EA"/>
    <w:rsid w:val="6526F95F"/>
    <w:rsid w:val="65274038"/>
    <w:rsid w:val="6527555A"/>
    <w:rsid w:val="65283CD4"/>
    <w:rsid w:val="65297D76"/>
    <w:rsid w:val="652A120D"/>
    <w:rsid w:val="652AC784"/>
    <w:rsid w:val="652B15FB"/>
    <w:rsid w:val="652B9F0F"/>
    <w:rsid w:val="652BA5D9"/>
    <w:rsid w:val="652C416D"/>
    <w:rsid w:val="652CA5E3"/>
    <w:rsid w:val="652DEC03"/>
    <w:rsid w:val="652F10D6"/>
    <w:rsid w:val="652FB2E3"/>
    <w:rsid w:val="6530AD37"/>
    <w:rsid w:val="6532D021"/>
    <w:rsid w:val="65339394"/>
    <w:rsid w:val="6533BC8D"/>
    <w:rsid w:val="65342CD6"/>
    <w:rsid w:val="65343243"/>
    <w:rsid w:val="65346608"/>
    <w:rsid w:val="65349660"/>
    <w:rsid w:val="6534D609"/>
    <w:rsid w:val="6534DEB3"/>
    <w:rsid w:val="6534EFDF"/>
    <w:rsid w:val="653653BA"/>
    <w:rsid w:val="6536B7B8"/>
    <w:rsid w:val="6537768C"/>
    <w:rsid w:val="65385B41"/>
    <w:rsid w:val="653A1165"/>
    <w:rsid w:val="653D07DB"/>
    <w:rsid w:val="653DFF42"/>
    <w:rsid w:val="65411051"/>
    <w:rsid w:val="65414152"/>
    <w:rsid w:val="65418006"/>
    <w:rsid w:val="6542266B"/>
    <w:rsid w:val="6542826A"/>
    <w:rsid w:val="65430184"/>
    <w:rsid w:val="6543797D"/>
    <w:rsid w:val="65437DFF"/>
    <w:rsid w:val="6543CF46"/>
    <w:rsid w:val="6544896F"/>
    <w:rsid w:val="65453D2A"/>
    <w:rsid w:val="65460EC8"/>
    <w:rsid w:val="6546A043"/>
    <w:rsid w:val="6548C068"/>
    <w:rsid w:val="6549AAF7"/>
    <w:rsid w:val="6549BC71"/>
    <w:rsid w:val="654A2825"/>
    <w:rsid w:val="654BDF7D"/>
    <w:rsid w:val="654C9050"/>
    <w:rsid w:val="654F658F"/>
    <w:rsid w:val="654FDAEA"/>
    <w:rsid w:val="6550FA0A"/>
    <w:rsid w:val="655215B8"/>
    <w:rsid w:val="65521D22"/>
    <w:rsid w:val="6552C364"/>
    <w:rsid w:val="6552D6E1"/>
    <w:rsid w:val="65530271"/>
    <w:rsid w:val="655339AA"/>
    <w:rsid w:val="6553622E"/>
    <w:rsid w:val="6553AD41"/>
    <w:rsid w:val="65578CC9"/>
    <w:rsid w:val="65578E95"/>
    <w:rsid w:val="6557A243"/>
    <w:rsid w:val="6558B46F"/>
    <w:rsid w:val="655A9A84"/>
    <w:rsid w:val="655AC826"/>
    <w:rsid w:val="655B5F7A"/>
    <w:rsid w:val="655C505C"/>
    <w:rsid w:val="655C6EF7"/>
    <w:rsid w:val="655D5847"/>
    <w:rsid w:val="655DA89D"/>
    <w:rsid w:val="655DE9DF"/>
    <w:rsid w:val="655E7FBB"/>
    <w:rsid w:val="65635F36"/>
    <w:rsid w:val="65649F6F"/>
    <w:rsid w:val="656722E8"/>
    <w:rsid w:val="6568A7F8"/>
    <w:rsid w:val="6569FDBE"/>
    <w:rsid w:val="656B6E8C"/>
    <w:rsid w:val="656C864C"/>
    <w:rsid w:val="656D32B2"/>
    <w:rsid w:val="656E770B"/>
    <w:rsid w:val="656E9F94"/>
    <w:rsid w:val="65703625"/>
    <w:rsid w:val="657052DA"/>
    <w:rsid w:val="65734D2A"/>
    <w:rsid w:val="6573BFE1"/>
    <w:rsid w:val="657595C6"/>
    <w:rsid w:val="6575AA72"/>
    <w:rsid w:val="65768124"/>
    <w:rsid w:val="6579C604"/>
    <w:rsid w:val="657A0405"/>
    <w:rsid w:val="657A2286"/>
    <w:rsid w:val="657BF5E5"/>
    <w:rsid w:val="657C7F24"/>
    <w:rsid w:val="657D1FBE"/>
    <w:rsid w:val="657E28A7"/>
    <w:rsid w:val="657E3E1B"/>
    <w:rsid w:val="6580F1DC"/>
    <w:rsid w:val="6584D11A"/>
    <w:rsid w:val="658894B3"/>
    <w:rsid w:val="658CE74C"/>
    <w:rsid w:val="658E5C79"/>
    <w:rsid w:val="658E677A"/>
    <w:rsid w:val="658E82C9"/>
    <w:rsid w:val="658FD234"/>
    <w:rsid w:val="659412D9"/>
    <w:rsid w:val="6595B5D9"/>
    <w:rsid w:val="6596BDA9"/>
    <w:rsid w:val="6596E208"/>
    <w:rsid w:val="6596F880"/>
    <w:rsid w:val="6598A541"/>
    <w:rsid w:val="6599D5DB"/>
    <w:rsid w:val="659A15A6"/>
    <w:rsid w:val="659AA505"/>
    <w:rsid w:val="659DD07B"/>
    <w:rsid w:val="659E85D5"/>
    <w:rsid w:val="659FE2EB"/>
    <w:rsid w:val="65A0102A"/>
    <w:rsid w:val="65A1A481"/>
    <w:rsid w:val="65A1DD16"/>
    <w:rsid w:val="65A3EE8F"/>
    <w:rsid w:val="65A5204D"/>
    <w:rsid w:val="65A56A7F"/>
    <w:rsid w:val="65A6F18D"/>
    <w:rsid w:val="65A9C75E"/>
    <w:rsid w:val="65AA0101"/>
    <w:rsid w:val="65AAE113"/>
    <w:rsid w:val="65AB48EF"/>
    <w:rsid w:val="65AB758F"/>
    <w:rsid w:val="65ABAAF2"/>
    <w:rsid w:val="65AC0DAB"/>
    <w:rsid w:val="65AF8C9B"/>
    <w:rsid w:val="65B07D73"/>
    <w:rsid w:val="65B1AC0A"/>
    <w:rsid w:val="65B2D765"/>
    <w:rsid w:val="65B56040"/>
    <w:rsid w:val="65B7D151"/>
    <w:rsid w:val="65B80E95"/>
    <w:rsid w:val="65B81ABA"/>
    <w:rsid w:val="65B902FD"/>
    <w:rsid w:val="65BA5CAB"/>
    <w:rsid w:val="65BACD3C"/>
    <w:rsid w:val="65BADD89"/>
    <w:rsid w:val="65BB89C0"/>
    <w:rsid w:val="65BC4F33"/>
    <w:rsid w:val="65BE0F9D"/>
    <w:rsid w:val="65BE1E17"/>
    <w:rsid w:val="65BE54AC"/>
    <w:rsid w:val="65BE6F6F"/>
    <w:rsid w:val="65BEC3FC"/>
    <w:rsid w:val="65C169F3"/>
    <w:rsid w:val="65C386C1"/>
    <w:rsid w:val="65C4914C"/>
    <w:rsid w:val="65C4F84A"/>
    <w:rsid w:val="65C505A8"/>
    <w:rsid w:val="65C5892F"/>
    <w:rsid w:val="65C6D4DF"/>
    <w:rsid w:val="65C78239"/>
    <w:rsid w:val="65C823F2"/>
    <w:rsid w:val="65C84CFA"/>
    <w:rsid w:val="65CA0AF7"/>
    <w:rsid w:val="65CCF7C3"/>
    <w:rsid w:val="65CCF969"/>
    <w:rsid w:val="65CD7461"/>
    <w:rsid w:val="65CECF40"/>
    <w:rsid w:val="65CEF0F2"/>
    <w:rsid w:val="65D04945"/>
    <w:rsid w:val="65D169F6"/>
    <w:rsid w:val="65D2B27D"/>
    <w:rsid w:val="65D33622"/>
    <w:rsid w:val="65D3717B"/>
    <w:rsid w:val="65D3B0E1"/>
    <w:rsid w:val="65D56B4A"/>
    <w:rsid w:val="65D62134"/>
    <w:rsid w:val="65D70173"/>
    <w:rsid w:val="65D74799"/>
    <w:rsid w:val="65D8D50F"/>
    <w:rsid w:val="65DAA6D7"/>
    <w:rsid w:val="65DB075F"/>
    <w:rsid w:val="65DB5827"/>
    <w:rsid w:val="65DB76E9"/>
    <w:rsid w:val="65DB8522"/>
    <w:rsid w:val="65DC3C1B"/>
    <w:rsid w:val="65DC882E"/>
    <w:rsid w:val="65DDE762"/>
    <w:rsid w:val="65DE30C4"/>
    <w:rsid w:val="65DF5CD8"/>
    <w:rsid w:val="65E06BC0"/>
    <w:rsid w:val="65E2E414"/>
    <w:rsid w:val="65E38B1A"/>
    <w:rsid w:val="65E7E1EE"/>
    <w:rsid w:val="65EA3D94"/>
    <w:rsid w:val="65EC0B99"/>
    <w:rsid w:val="65EC1C19"/>
    <w:rsid w:val="65ED019A"/>
    <w:rsid w:val="65EDD571"/>
    <w:rsid w:val="65EDE28E"/>
    <w:rsid w:val="65EF1E6A"/>
    <w:rsid w:val="65F13D8E"/>
    <w:rsid w:val="65F200AF"/>
    <w:rsid w:val="65F25C94"/>
    <w:rsid w:val="65F2DC4E"/>
    <w:rsid w:val="65F54D4C"/>
    <w:rsid w:val="65F59A22"/>
    <w:rsid w:val="65F608F9"/>
    <w:rsid w:val="65F6517D"/>
    <w:rsid w:val="65F664CE"/>
    <w:rsid w:val="65F859D3"/>
    <w:rsid w:val="65F915CE"/>
    <w:rsid w:val="65F9CF09"/>
    <w:rsid w:val="65FA4D69"/>
    <w:rsid w:val="65FB25AA"/>
    <w:rsid w:val="65FD906A"/>
    <w:rsid w:val="65FDEBC5"/>
    <w:rsid w:val="65FFCAE3"/>
    <w:rsid w:val="66011C84"/>
    <w:rsid w:val="6601EC2C"/>
    <w:rsid w:val="6601FD4C"/>
    <w:rsid w:val="660290CE"/>
    <w:rsid w:val="6603D091"/>
    <w:rsid w:val="660795F6"/>
    <w:rsid w:val="66081E5E"/>
    <w:rsid w:val="6609EA6A"/>
    <w:rsid w:val="6609F4FE"/>
    <w:rsid w:val="660ADFD5"/>
    <w:rsid w:val="660BBE2F"/>
    <w:rsid w:val="660C117F"/>
    <w:rsid w:val="660C7686"/>
    <w:rsid w:val="660C9A26"/>
    <w:rsid w:val="660D3346"/>
    <w:rsid w:val="660D6287"/>
    <w:rsid w:val="660E87A6"/>
    <w:rsid w:val="661051F1"/>
    <w:rsid w:val="6611C435"/>
    <w:rsid w:val="6612876A"/>
    <w:rsid w:val="6612DC33"/>
    <w:rsid w:val="6613FE28"/>
    <w:rsid w:val="66151123"/>
    <w:rsid w:val="66157900"/>
    <w:rsid w:val="6615CA05"/>
    <w:rsid w:val="6617AB70"/>
    <w:rsid w:val="6618DD4A"/>
    <w:rsid w:val="6618E94D"/>
    <w:rsid w:val="66199C0B"/>
    <w:rsid w:val="661A69AC"/>
    <w:rsid w:val="661B88FC"/>
    <w:rsid w:val="661C1772"/>
    <w:rsid w:val="661D01FF"/>
    <w:rsid w:val="661DF41A"/>
    <w:rsid w:val="661DFC10"/>
    <w:rsid w:val="661E7714"/>
    <w:rsid w:val="661F8AD4"/>
    <w:rsid w:val="66203A10"/>
    <w:rsid w:val="6620AB41"/>
    <w:rsid w:val="66216B94"/>
    <w:rsid w:val="6621E3EC"/>
    <w:rsid w:val="6622574F"/>
    <w:rsid w:val="66228843"/>
    <w:rsid w:val="6626A88A"/>
    <w:rsid w:val="66299F67"/>
    <w:rsid w:val="662AFEA9"/>
    <w:rsid w:val="662BFC20"/>
    <w:rsid w:val="662C28F3"/>
    <w:rsid w:val="662D682F"/>
    <w:rsid w:val="662E60D4"/>
    <w:rsid w:val="66303818"/>
    <w:rsid w:val="66304DF5"/>
    <w:rsid w:val="6630A933"/>
    <w:rsid w:val="6630E150"/>
    <w:rsid w:val="6630F346"/>
    <w:rsid w:val="6630F678"/>
    <w:rsid w:val="66313A0B"/>
    <w:rsid w:val="6632B1BD"/>
    <w:rsid w:val="6632C4C7"/>
    <w:rsid w:val="663336D2"/>
    <w:rsid w:val="6633E057"/>
    <w:rsid w:val="6634BE95"/>
    <w:rsid w:val="6634EC21"/>
    <w:rsid w:val="663653ED"/>
    <w:rsid w:val="6636D736"/>
    <w:rsid w:val="6636F7C9"/>
    <w:rsid w:val="6639C980"/>
    <w:rsid w:val="663A6F71"/>
    <w:rsid w:val="663B5795"/>
    <w:rsid w:val="663CC555"/>
    <w:rsid w:val="663E2EC0"/>
    <w:rsid w:val="663EC690"/>
    <w:rsid w:val="663F3977"/>
    <w:rsid w:val="663F679B"/>
    <w:rsid w:val="664080EE"/>
    <w:rsid w:val="6641F3D8"/>
    <w:rsid w:val="664344BD"/>
    <w:rsid w:val="66440A7F"/>
    <w:rsid w:val="664494B0"/>
    <w:rsid w:val="6645093D"/>
    <w:rsid w:val="66467D8B"/>
    <w:rsid w:val="66473990"/>
    <w:rsid w:val="6649F313"/>
    <w:rsid w:val="6649FAEB"/>
    <w:rsid w:val="664ABFFE"/>
    <w:rsid w:val="664C4639"/>
    <w:rsid w:val="664D1F91"/>
    <w:rsid w:val="664FC435"/>
    <w:rsid w:val="66502402"/>
    <w:rsid w:val="6651460E"/>
    <w:rsid w:val="6651A652"/>
    <w:rsid w:val="66556CC6"/>
    <w:rsid w:val="6655AA79"/>
    <w:rsid w:val="66598A83"/>
    <w:rsid w:val="6659DAE9"/>
    <w:rsid w:val="665ADF83"/>
    <w:rsid w:val="665AE76B"/>
    <w:rsid w:val="665C167F"/>
    <w:rsid w:val="665D85C8"/>
    <w:rsid w:val="665EBE4D"/>
    <w:rsid w:val="6661CE32"/>
    <w:rsid w:val="66631234"/>
    <w:rsid w:val="6663F438"/>
    <w:rsid w:val="6663FDC5"/>
    <w:rsid w:val="66646895"/>
    <w:rsid w:val="6664F0C6"/>
    <w:rsid w:val="66655B5C"/>
    <w:rsid w:val="66661422"/>
    <w:rsid w:val="6666A265"/>
    <w:rsid w:val="6666DEAC"/>
    <w:rsid w:val="6669193C"/>
    <w:rsid w:val="66694181"/>
    <w:rsid w:val="66699046"/>
    <w:rsid w:val="6669C771"/>
    <w:rsid w:val="6669E715"/>
    <w:rsid w:val="666A6AEC"/>
    <w:rsid w:val="666A8998"/>
    <w:rsid w:val="666BE422"/>
    <w:rsid w:val="666D7A81"/>
    <w:rsid w:val="666DEAF5"/>
    <w:rsid w:val="666EAB21"/>
    <w:rsid w:val="66703211"/>
    <w:rsid w:val="6671E99E"/>
    <w:rsid w:val="6672F89A"/>
    <w:rsid w:val="6673362C"/>
    <w:rsid w:val="66747577"/>
    <w:rsid w:val="6675331F"/>
    <w:rsid w:val="6675C1CE"/>
    <w:rsid w:val="6675CE31"/>
    <w:rsid w:val="6676193F"/>
    <w:rsid w:val="6676319F"/>
    <w:rsid w:val="6676A22C"/>
    <w:rsid w:val="6677269E"/>
    <w:rsid w:val="6677B516"/>
    <w:rsid w:val="6678A2F8"/>
    <w:rsid w:val="66790DFC"/>
    <w:rsid w:val="66795B6F"/>
    <w:rsid w:val="667B3569"/>
    <w:rsid w:val="667B9190"/>
    <w:rsid w:val="667CF524"/>
    <w:rsid w:val="667E607B"/>
    <w:rsid w:val="667EABF8"/>
    <w:rsid w:val="667F869E"/>
    <w:rsid w:val="667FE0A4"/>
    <w:rsid w:val="66802F93"/>
    <w:rsid w:val="668073DE"/>
    <w:rsid w:val="66841963"/>
    <w:rsid w:val="66845548"/>
    <w:rsid w:val="6684DB4F"/>
    <w:rsid w:val="66883D2C"/>
    <w:rsid w:val="668A3AEC"/>
    <w:rsid w:val="6694B9FA"/>
    <w:rsid w:val="669620EA"/>
    <w:rsid w:val="6697B456"/>
    <w:rsid w:val="669A24B3"/>
    <w:rsid w:val="669A2C59"/>
    <w:rsid w:val="669AA89C"/>
    <w:rsid w:val="669ACB36"/>
    <w:rsid w:val="669B3B93"/>
    <w:rsid w:val="669BD9E0"/>
    <w:rsid w:val="669C1EFE"/>
    <w:rsid w:val="669EF204"/>
    <w:rsid w:val="66A1BBA0"/>
    <w:rsid w:val="66A6C504"/>
    <w:rsid w:val="66A84181"/>
    <w:rsid w:val="66AA3683"/>
    <w:rsid w:val="66AA8A65"/>
    <w:rsid w:val="66AB4625"/>
    <w:rsid w:val="66AB7101"/>
    <w:rsid w:val="66ABC3F0"/>
    <w:rsid w:val="66ABFD72"/>
    <w:rsid w:val="66AD08D1"/>
    <w:rsid w:val="66AD5EC3"/>
    <w:rsid w:val="66AE5D2D"/>
    <w:rsid w:val="66AF23C4"/>
    <w:rsid w:val="66AFEC10"/>
    <w:rsid w:val="66B0A2B4"/>
    <w:rsid w:val="66B0E473"/>
    <w:rsid w:val="66B17CE2"/>
    <w:rsid w:val="66B1F0DE"/>
    <w:rsid w:val="66B21718"/>
    <w:rsid w:val="66B341EA"/>
    <w:rsid w:val="66B45AAE"/>
    <w:rsid w:val="66B67A31"/>
    <w:rsid w:val="66B68968"/>
    <w:rsid w:val="66B7A0FF"/>
    <w:rsid w:val="66BA187E"/>
    <w:rsid w:val="66BBBA73"/>
    <w:rsid w:val="66BCF86E"/>
    <w:rsid w:val="66BD077E"/>
    <w:rsid w:val="66BE0AF4"/>
    <w:rsid w:val="66C17810"/>
    <w:rsid w:val="66C26DCA"/>
    <w:rsid w:val="66C2B619"/>
    <w:rsid w:val="66C3F8F6"/>
    <w:rsid w:val="66C44540"/>
    <w:rsid w:val="66C4923A"/>
    <w:rsid w:val="66C73E64"/>
    <w:rsid w:val="66C763D4"/>
    <w:rsid w:val="66C8489C"/>
    <w:rsid w:val="66C902CD"/>
    <w:rsid w:val="66C9C592"/>
    <w:rsid w:val="66CA6D5D"/>
    <w:rsid w:val="66CB4B0E"/>
    <w:rsid w:val="66CD1560"/>
    <w:rsid w:val="66CE6BC0"/>
    <w:rsid w:val="66CF9544"/>
    <w:rsid w:val="66D01078"/>
    <w:rsid w:val="66D018E4"/>
    <w:rsid w:val="66D0DF97"/>
    <w:rsid w:val="66D1234E"/>
    <w:rsid w:val="66D145D9"/>
    <w:rsid w:val="66D160B7"/>
    <w:rsid w:val="66D18FA6"/>
    <w:rsid w:val="66D27ECB"/>
    <w:rsid w:val="66D28A6B"/>
    <w:rsid w:val="66D59388"/>
    <w:rsid w:val="66D6E58F"/>
    <w:rsid w:val="66D7828B"/>
    <w:rsid w:val="66D7887B"/>
    <w:rsid w:val="66D8CF71"/>
    <w:rsid w:val="66D95F21"/>
    <w:rsid w:val="66DB15E9"/>
    <w:rsid w:val="66DD9821"/>
    <w:rsid w:val="66DFD8F3"/>
    <w:rsid w:val="66E0248A"/>
    <w:rsid w:val="66E2615C"/>
    <w:rsid w:val="66E43820"/>
    <w:rsid w:val="66E5C8B0"/>
    <w:rsid w:val="66E61631"/>
    <w:rsid w:val="66E667B8"/>
    <w:rsid w:val="66E6C852"/>
    <w:rsid w:val="66E8294D"/>
    <w:rsid w:val="66EA0F35"/>
    <w:rsid w:val="66EA49FB"/>
    <w:rsid w:val="66EBF754"/>
    <w:rsid w:val="66ED300B"/>
    <w:rsid w:val="66ED7C5F"/>
    <w:rsid w:val="66EDEA5C"/>
    <w:rsid w:val="66EE113E"/>
    <w:rsid w:val="66EE8AF3"/>
    <w:rsid w:val="66EFE87F"/>
    <w:rsid w:val="66EFF074"/>
    <w:rsid w:val="66F01AB1"/>
    <w:rsid w:val="66F141B5"/>
    <w:rsid w:val="66F15336"/>
    <w:rsid w:val="66F162C0"/>
    <w:rsid w:val="66F1B1C5"/>
    <w:rsid w:val="66F1F76D"/>
    <w:rsid w:val="66F34260"/>
    <w:rsid w:val="66F48AF0"/>
    <w:rsid w:val="66F50070"/>
    <w:rsid w:val="66F6FD8C"/>
    <w:rsid w:val="66F78B10"/>
    <w:rsid w:val="66F85188"/>
    <w:rsid w:val="66F8DF23"/>
    <w:rsid w:val="66FADE69"/>
    <w:rsid w:val="66FAE5AF"/>
    <w:rsid w:val="66FBCA14"/>
    <w:rsid w:val="66FBE4A5"/>
    <w:rsid w:val="66FDB011"/>
    <w:rsid w:val="66FF41A8"/>
    <w:rsid w:val="6700DEF5"/>
    <w:rsid w:val="67015B53"/>
    <w:rsid w:val="6702DFB1"/>
    <w:rsid w:val="6703F96E"/>
    <w:rsid w:val="67045BDA"/>
    <w:rsid w:val="6704EEE4"/>
    <w:rsid w:val="6706EB00"/>
    <w:rsid w:val="67081F9A"/>
    <w:rsid w:val="670822BF"/>
    <w:rsid w:val="6708C1D9"/>
    <w:rsid w:val="6708E34B"/>
    <w:rsid w:val="67099479"/>
    <w:rsid w:val="6709FEEC"/>
    <w:rsid w:val="670A5959"/>
    <w:rsid w:val="670A5B43"/>
    <w:rsid w:val="670A9F6B"/>
    <w:rsid w:val="670C2527"/>
    <w:rsid w:val="670CC2A8"/>
    <w:rsid w:val="670CF871"/>
    <w:rsid w:val="670D7CDD"/>
    <w:rsid w:val="670E4E98"/>
    <w:rsid w:val="670F941C"/>
    <w:rsid w:val="6710091A"/>
    <w:rsid w:val="6711F23D"/>
    <w:rsid w:val="6711F8CA"/>
    <w:rsid w:val="671212F3"/>
    <w:rsid w:val="6712C05D"/>
    <w:rsid w:val="67136C97"/>
    <w:rsid w:val="6713B07C"/>
    <w:rsid w:val="6716D546"/>
    <w:rsid w:val="6716E11D"/>
    <w:rsid w:val="6718FD4E"/>
    <w:rsid w:val="67197FD6"/>
    <w:rsid w:val="6719F82F"/>
    <w:rsid w:val="671A05A2"/>
    <w:rsid w:val="671A99A0"/>
    <w:rsid w:val="671AA1E6"/>
    <w:rsid w:val="671C48CA"/>
    <w:rsid w:val="671F3DB9"/>
    <w:rsid w:val="67205787"/>
    <w:rsid w:val="6720C849"/>
    <w:rsid w:val="67218DC7"/>
    <w:rsid w:val="67224445"/>
    <w:rsid w:val="6726426D"/>
    <w:rsid w:val="67266064"/>
    <w:rsid w:val="6726651B"/>
    <w:rsid w:val="67277A6A"/>
    <w:rsid w:val="6728AC54"/>
    <w:rsid w:val="6728F28C"/>
    <w:rsid w:val="672A58D1"/>
    <w:rsid w:val="672B6200"/>
    <w:rsid w:val="672BB04B"/>
    <w:rsid w:val="672CB68F"/>
    <w:rsid w:val="672D98D9"/>
    <w:rsid w:val="672E1053"/>
    <w:rsid w:val="672E874F"/>
    <w:rsid w:val="673179FD"/>
    <w:rsid w:val="67336D47"/>
    <w:rsid w:val="67339148"/>
    <w:rsid w:val="6734C6AA"/>
    <w:rsid w:val="6735EB54"/>
    <w:rsid w:val="67364F03"/>
    <w:rsid w:val="67373C6E"/>
    <w:rsid w:val="67376840"/>
    <w:rsid w:val="67388BED"/>
    <w:rsid w:val="6739A326"/>
    <w:rsid w:val="673A343A"/>
    <w:rsid w:val="673ABD76"/>
    <w:rsid w:val="673B23A8"/>
    <w:rsid w:val="673B8F81"/>
    <w:rsid w:val="673C0140"/>
    <w:rsid w:val="673C1E7F"/>
    <w:rsid w:val="673C45AE"/>
    <w:rsid w:val="673CC003"/>
    <w:rsid w:val="673E616C"/>
    <w:rsid w:val="673E8413"/>
    <w:rsid w:val="674196FE"/>
    <w:rsid w:val="6742658B"/>
    <w:rsid w:val="6742BF3B"/>
    <w:rsid w:val="6743710C"/>
    <w:rsid w:val="67466C89"/>
    <w:rsid w:val="6746CB16"/>
    <w:rsid w:val="6746F748"/>
    <w:rsid w:val="67473ACA"/>
    <w:rsid w:val="6747F387"/>
    <w:rsid w:val="6748264D"/>
    <w:rsid w:val="6748FA0F"/>
    <w:rsid w:val="67491AC4"/>
    <w:rsid w:val="67497745"/>
    <w:rsid w:val="674A8E88"/>
    <w:rsid w:val="674C00AC"/>
    <w:rsid w:val="674D6530"/>
    <w:rsid w:val="674F73F4"/>
    <w:rsid w:val="6750716D"/>
    <w:rsid w:val="6751A6D6"/>
    <w:rsid w:val="67532337"/>
    <w:rsid w:val="67536BA1"/>
    <w:rsid w:val="67551733"/>
    <w:rsid w:val="67555FE5"/>
    <w:rsid w:val="6755C510"/>
    <w:rsid w:val="6755DE56"/>
    <w:rsid w:val="675621B8"/>
    <w:rsid w:val="675A1780"/>
    <w:rsid w:val="675B3581"/>
    <w:rsid w:val="675B6A81"/>
    <w:rsid w:val="675B7A5E"/>
    <w:rsid w:val="675D85BB"/>
    <w:rsid w:val="675DA8DF"/>
    <w:rsid w:val="67645DCF"/>
    <w:rsid w:val="67648ACF"/>
    <w:rsid w:val="67665541"/>
    <w:rsid w:val="6767D771"/>
    <w:rsid w:val="6767F2FC"/>
    <w:rsid w:val="6768D050"/>
    <w:rsid w:val="6769953E"/>
    <w:rsid w:val="676A2D88"/>
    <w:rsid w:val="676A44E3"/>
    <w:rsid w:val="676A4D6F"/>
    <w:rsid w:val="676AE4A1"/>
    <w:rsid w:val="676BE9C3"/>
    <w:rsid w:val="676BF926"/>
    <w:rsid w:val="676D49FF"/>
    <w:rsid w:val="676EE2C3"/>
    <w:rsid w:val="676F4D43"/>
    <w:rsid w:val="676F51DC"/>
    <w:rsid w:val="6770AC87"/>
    <w:rsid w:val="67710469"/>
    <w:rsid w:val="67712FB9"/>
    <w:rsid w:val="6774C0B2"/>
    <w:rsid w:val="6776E211"/>
    <w:rsid w:val="67772B28"/>
    <w:rsid w:val="67773082"/>
    <w:rsid w:val="677A018C"/>
    <w:rsid w:val="677B2C60"/>
    <w:rsid w:val="677C3C63"/>
    <w:rsid w:val="677D2F22"/>
    <w:rsid w:val="677E65A7"/>
    <w:rsid w:val="6780A84F"/>
    <w:rsid w:val="6780BFAF"/>
    <w:rsid w:val="67829663"/>
    <w:rsid w:val="67838126"/>
    <w:rsid w:val="6783B73E"/>
    <w:rsid w:val="67849B60"/>
    <w:rsid w:val="6785914B"/>
    <w:rsid w:val="6785AF50"/>
    <w:rsid w:val="6787B16F"/>
    <w:rsid w:val="6787C503"/>
    <w:rsid w:val="6788AB35"/>
    <w:rsid w:val="678956BE"/>
    <w:rsid w:val="6789DB80"/>
    <w:rsid w:val="678B2D5F"/>
    <w:rsid w:val="678C2527"/>
    <w:rsid w:val="678D61D9"/>
    <w:rsid w:val="678F55A3"/>
    <w:rsid w:val="67931BED"/>
    <w:rsid w:val="67935811"/>
    <w:rsid w:val="6797C6E3"/>
    <w:rsid w:val="67980700"/>
    <w:rsid w:val="67997B02"/>
    <w:rsid w:val="679A05CF"/>
    <w:rsid w:val="679A46E4"/>
    <w:rsid w:val="679AD1A3"/>
    <w:rsid w:val="679B3FEF"/>
    <w:rsid w:val="679D2885"/>
    <w:rsid w:val="679F7F43"/>
    <w:rsid w:val="67A05A02"/>
    <w:rsid w:val="67A10B72"/>
    <w:rsid w:val="67A34AE2"/>
    <w:rsid w:val="67A496C3"/>
    <w:rsid w:val="67A4D40A"/>
    <w:rsid w:val="67A753C7"/>
    <w:rsid w:val="67A7DB46"/>
    <w:rsid w:val="67A81F0F"/>
    <w:rsid w:val="67AA2717"/>
    <w:rsid w:val="67AA7903"/>
    <w:rsid w:val="67AC7C97"/>
    <w:rsid w:val="67ADAB8F"/>
    <w:rsid w:val="67ADC823"/>
    <w:rsid w:val="67AEBC09"/>
    <w:rsid w:val="67B1973A"/>
    <w:rsid w:val="67B36881"/>
    <w:rsid w:val="67B3C309"/>
    <w:rsid w:val="67B401B9"/>
    <w:rsid w:val="67B4464C"/>
    <w:rsid w:val="67B45B5D"/>
    <w:rsid w:val="67B5E53B"/>
    <w:rsid w:val="67B6AD44"/>
    <w:rsid w:val="67B78996"/>
    <w:rsid w:val="67B92FB4"/>
    <w:rsid w:val="67B9946C"/>
    <w:rsid w:val="67BAEAAA"/>
    <w:rsid w:val="67BB4065"/>
    <w:rsid w:val="67BB9915"/>
    <w:rsid w:val="67BBCD7B"/>
    <w:rsid w:val="67BD0098"/>
    <w:rsid w:val="67BD0AC2"/>
    <w:rsid w:val="67BFA313"/>
    <w:rsid w:val="67C08596"/>
    <w:rsid w:val="67C1A3DC"/>
    <w:rsid w:val="67C3047B"/>
    <w:rsid w:val="67C33DA0"/>
    <w:rsid w:val="67C3B222"/>
    <w:rsid w:val="67C429B6"/>
    <w:rsid w:val="67C44407"/>
    <w:rsid w:val="67C57E42"/>
    <w:rsid w:val="67C61B30"/>
    <w:rsid w:val="67CB0387"/>
    <w:rsid w:val="67CB20C6"/>
    <w:rsid w:val="67CD913D"/>
    <w:rsid w:val="67CDFA99"/>
    <w:rsid w:val="67CFD205"/>
    <w:rsid w:val="67D25D1D"/>
    <w:rsid w:val="67D6B16A"/>
    <w:rsid w:val="67DB1172"/>
    <w:rsid w:val="67DC0B29"/>
    <w:rsid w:val="67DC45AB"/>
    <w:rsid w:val="67DCE8F1"/>
    <w:rsid w:val="67DDCBB1"/>
    <w:rsid w:val="67E1499C"/>
    <w:rsid w:val="67E1B236"/>
    <w:rsid w:val="67E35A9F"/>
    <w:rsid w:val="67E44D07"/>
    <w:rsid w:val="67E51AF7"/>
    <w:rsid w:val="67E74891"/>
    <w:rsid w:val="67E81579"/>
    <w:rsid w:val="67E9B00D"/>
    <w:rsid w:val="67EA296B"/>
    <w:rsid w:val="67EAAC0A"/>
    <w:rsid w:val="67EB048F"/>
    <w:rsid w:val="67EB425F"/>
    <w:rsid w:val="67EE551E"/>
    <w:rsid w:val="67F18ED3"/>
    <w:rsid w:val="67F1C406"/>
    <w:rsid w:val="67F4FBD5"/>
    <w:rsid w:val="67F55EFF"/>
    <w:rsid w:val="67F58E06"/>
    <w:rsid w:val="67F5F458"/>
    <w:rsid w:val="67F808C5"/>
    <w:rsid w:val="67F9FF40"/>
    <w:rsid w:val="67FA5237"/>
    <w:rsid w:val="67FB9BA9"/>
    <w:rsid w:val="67FCE615"/>
    <w:rsid w:val="67FE03E8"/>
    <w:rsid w:val="67FE6B6B"/>
    <w:rsid w:val="67FE99F9"/>
    <w:rsid w:val="68001F93"/>
    <w:rsid w:val="68006CDF"/>
    <w:rsid w:val="6800B6C5"/>
    <w:rsid w:val="6802EF5C"/>
    <w:rsid w:val="68033D11"/>
    <w:rsid w:val="6803CF76"/>
    <w:rsid w:val="6804FFAB"/>
    <w:rsid w:val="6807B80F"/>
    <w:rsid w:val="68088975"/>
    <w:rsid w:val="6808B611"/>
    <w:rsid w:val="6808BB60"/>
    <w:rsid w:val="6809656A"/>
    <w:rsid w:val="680C9BE7"/>
    <w:rsid w:val="680E3356"/>
    <w:rsid w:val="680FB4E7"/>
    <w:rsid w:val="680FE090"/>
    <w:rsid w:val="68104E55"/>
    <w:rsid w:val="68107EC5"/>
    <w:rsid w:val="6811073A"/>
    <w:rsid w:val="68112725"/>
    <w:rsid w:val="681243E7"/>
    <w:rsid w:val="681368F9"/>
    <w:rsid w:val="6815710C"/>
    <w:rsid w:val="6815A1F2"/>
    <w:rsid w:val="6816971A"/>
    <w:rsid w:val="681BB1E2"/>
    <w:rsid w:val="681C631D"/>
    <w:rsid w:val="681E35D4"/>
    <w:rsid w:val="681EF455"/>
    <w:rsid w:val="682070AE"/>
    <w:rsid w:val="6820E045"/>
    <w:rsid w:val="6821C7F3"/>
    <w:rsid w:val="6821E8F8"/>
    <w:rsid w:val="68225110"/>
    <w:rsid w:val="6822C9CA"/>
    <w:rsid w:val="6823D891"/>
    <w:rsid w:val="6823F346"/>
    <w:rsid w:val="68254374"/>
    <w:rsid w:val="682614ED"/>
    <w:rsid w:val="6828C985"/>
    <w:rsid w:val="68291501"/>
    <w:rsid w:val="68295A4F"/>
    <w:rsid w:val="68297A2F"/>
    <w:rsid w:val="682BD904"/>
    <w:rsid w:val="682C8679"/>
    <w:rsid w:val="682CC1A3"/>
    <w:rsid w:val="682CD40C"/>
    <w:rsid w:val="682E2E57"/>
    <w:rsid w:val="682E2F0C"/>
    <w:rsid w:val="682F5A7C"/>
    <w:rsid w:val="6830208A"/>
    <w:rsid w:val="68325965"/>
    <w:rsid w:val="6834CB03"/>
    <w:rsid w:val="6836950F"/>
    <w:rsid w:val="6838F189"/>
    <w:rsid w:val="683A36C4"/>
    <w:rsid w:val="683B8E1B"/>
    <w:rsid w:val="683B9B18"/>
    <w:rsid w:val="683BAAEB"/>
    <w:rsid w:val="683D9240"/>
    <w:rsid w:val="683DCF0C"/>
    <w:rsid w:val="683E60B0"/>
    <w:rsid w:val="683ED04F"/>
    <w:rsid w:val="683F516E"/>
    <w:rsid w:val="683FB734"/>
    <w:rsid w:val="684117E3"/>
    <w:rsid w:val="68412504"/>
    <w:rsid w:val="6841509B"/>
    <w:rsid w:val="684179A1"/>
    <w:rsid w:val="684229F1"/>
    <w:rsid w:val="68425D03"/>
    <w:rsid w:val="6842F04F"/>
    <w:rsid w:val="6843CE24"/>
    <w:rsid w:val="6844FBFD"/>
    <w:rsid w:val="684AF586"/>
    <w:rsid w:val="684B6710"/>
    <w:rsid w:val="684C24FF"/>
    <w:rsid w:val="684E5B98"/>
    <w:rsid w:val="685060C2"/>
    <w:rsid w:val="68516460"/>
    <w:rsid w:val="68516E4C"/>
    <w:rsid w:val="6852AED6"/>
    <w:rsid w:val="685374CE"/>
    <w:rsid w:val="6855ACC8"/>
    <w:rsid w:val="685690BE"/>
    <w:rsid w:val="68571D4E"/>
    <w:rsid w:val="68597E69"/>
    <w:rsid w:val="685998D9"/>
    <w:rsid w:val="685A180E"/>
    <w:rsid w:val="685BBAAF"/>
    <w:rsid w:val="685CB7F7"/>
    <w:rsid w:val="685D5E53"/>
    <w:rsid w:val="685EB860"/>
    <w:rsid w:val="685FBCD5"/>
    <w:rsid w:val="685FCFFA"/>
    <w:rsid w:val="68619F54"/>
    <w:rsid w:val="6863D37F"/>
    <w:rsid w:val="686409C3"/>
    <w:rsid w:val="68657F98"/>
    <w:rsid w:val="6866C241"/>
    <w:rsid w:val="6867048E"/>
    <w:rsid w:val="68672B9F"/>
    <w:rsid w:val="68675FAF"/>
    <w:rsid w:val="6867D6BB"/>
    <w:rsid w:val="6868D984"/>
    <w:rsid w:val="68699E5F"/>
    <w:rsid w:val="686A4C7E"/>
    <w:rsid w:val="686B2858"/>
    <w:rsid w:val="686CB007"/>
    <w:rsid w:val="686E8102"/>
    <w:rsid w:val="686F8148"/>
    <w:rsid w:val="68707A25"/>
    <w:rsid w:val="6871DE6D"/>
    <w:rsid w:val="68729385"/>
    <w:rsid w:val="6872ADDE"/>
    <w:rsid w:val="6875EFC8"/>
    <w:rsid w:val="6877D453"/>
    <w:rsid w:val="68788475"/>
    <w:rsid w:val="6878BF3B"/>
    <w:rsid w:val="687B0C4F"/>
    <w:rsid w:val="687C9A47"/>
    <w:rsid w:val="687D162F"/>
    <w:rsid w:val="687D39C4"/>
    <w:rsid w:val="687D4042"/>
    <w:rsid w:val="687E0C6F"/>
    <w:rsid w:val="6880BDA2"/>
    <w:rsid w:val="68815942"/>
    <w:rsid w:val="68835D09"/>
    <w:rsid w:val="6883CF60"/>
    <w:rsid w:val="6883DFD8"/>
    <w:rsid w:val="688412EA"/>
    <w:rsid w:val="6884FDD3"/>
    <w:rsid w:val="688500BE"/>
    <w:rsid w:val="6886CB2E"/>
    <w:rsid w:val="6886DDDA"/>
    <w:rsid w:val="6887FE7E"/>
    <w:rsid w:val="68884FDD"/>
    <w:rsid w:val="68890230"/>
    <w:rsid w:val="68890D8F"/>
    <w:rsid w:val="688959C4"/>
    <w:rsid w:val="68896A2A"/>
    <w:rsid w:val="688A6AFD"/>
    <w:rsid w:val="688AA6D6"/>
    <w:rsid w:val="688AC489"/>
    <w:rsid w:val="688BCE2A"/>
    <w:rsid w:val="688C58B5"/>
    <w:rsid w:val="688CDB9B"/>
    <w:rsid w:val="688D810A"/>
    <w:rsid w:val="688E0BE5"/>
    <w:rsid w:val="688EDFCC"/>
    <w:rsid w:val="68901889"/>
    <w:rsid w:val="68919632"/>
    <w:rsid w:val="6891A0C8"/>
    <w:rsid w:val="6891F503"/>
    <w:rsid w:val="6892266B"/>
    <w:rsid w:val="6892269E"/>
    <w:rsid w:val="689267AD"/>
    <w:rsid w:val="6892CF2B"/>
    <w:rsid w:val="689442C8"/>
    <w:rsid w:val="689530D3"/>
    <w:rsid w:val="6896EA93"/>
    <w:rsid w:val="6898425A"/>
    <w:rsid w:val="6899D181"/>
    <w:rsid w:val="689A46B8"/>
    <w:rsid w:val="689AC414"/>
    <w:rsid w:val="689ADD80"/>
    <w:rsid w:val="689BD7C9"/>
    <w:rsid w:val="689C0ECF"/>
    <w:rsid w:val="689C6F5C"/>
    <w:rsid w:val="689C8477"/>
    <w:rsid w:val="689CC803"/>
    <w:rsid w:val="689CE6DB"/>
    <w:rsid w:val="689FD3C6"/>
    <w:rsid w:val="689FE90D"/>
    <w:rsid w:val="68A0BC47"/>
    <w:rsid w:val="68A0EDFE"/>
    <w:rsid w:val="68A140BE"/>
    <w:rsid w:val="68A1D502"/>
    <w:rsid w:val="68A236DF"/>
    <w:rsid w:val="68A39A7B"/>
    <w:rsid w:val="68A53C24"/>
    <w:rsid w:val="68A6F307"/>
    <w:rsid w:val="68A723D9"/>
    <w:rsid w:val="68A739A3"/>
    <w:rsid w:val="68A7DDF8"/>
    <w:rsid w:val="68A7E78D"/>
    <w:rsid w:val="68A86EF7"/>
    <w:rsid w:val="68A8B44A"/>
    <w:rsid w:val="68A8FEA4"/>
    <w:rsid w:val="68AA2B03"/>
    <w:rsid w:val="68AA4EE6"/>
    <w:rsid w:val="68AAE8FB"/>
    <w:rsid w:val="68AFC034"/>
    <w:rsid w:val="68B1129D"/>
    <w:rsid w:val="68B12D47"/>
    <w:rsid w:val="68B13B64"/>
    <w:rsid w:val="68B2C952"/>
    <w:rsid w:val="68B3F7E2"/>
    <w:rsid w:val="68B3FE3D"/>
    <w:rsid w:val="68B5BECE"/>
    <w:rsid w:val="68B5DE29"/>
    <w:rsid w:val="68B89174"/>
    <w:rsid w:val="68B95A43"/>
    <w:rsid w:val="68B9FC20"/>
    <w:rsid w:val="68BCC57C"/>
    <w:rsid w:val="68BD0C5D"/>
    <w:rsid w:val="68BE6526"/>
    <w:rsid w:val="68C06B4C"/>
    <w:rsid w:val="68C0EF85"/>
    <w:rsid w:val="68C1C0CE"/>
    <w:rsid w:val="68C1D7C9"/>
    <w:rsid w:val="68C30754"/>
    <w:rsid w:val="68C3A58A"/>
    <w:rsid w:val="68C489A1"/>
    <w:rsid w:val="68C51C20"/>
    <w:rsid w:val="68C52752"/>
    <w:rsid w:val="68C54703"/>
    <w:rsid w:val="68C584B8"/>
    <w:rsid w:val="68C68283"/>
    <w:rsid w:val="68C6C5AA"/>
    <w:rsid w:val="68C6E02A"/>
    <w:rsid w:val="68C7A010"/>
    <w:rsid w:val="68C80DFD"/>
    <w:rsid w:val="68C89D85"/>
    <w:rsid w:val="68C8B8E0"/>
    <w:rsid w:val="68C90CEC"/>
    <w:rsid w:val="68CC5C9B"/>
    <w:rsid w:val="68CCDA59"/>
    <w:rsid w:val="68CE3E0E"/>
    <w:rsid w:val="68CE9407"/>
    <w:rsid w:val="68CEF9EA"/>
    <w:rsid w:val="68CF204C"/>
    <w:rsid w:val="68CFFAF1"/>
    <w:rsid w:val="68D06EC8"/>
    <w:rsid w:val="68D45D4D"/>
    <w:rsid w:val="68D641EB"/>
    <w:rsid w:val="68D72C32"/>
    <w:rsid w:val="68D790AC"/>
    <w:rsid w:val="68D7E870"/>
    <w:rsid w:val="68D924A1"/>
    <w:rsid w:val="68D9E4E1"/>
    <w:rsid w:val="68DA3674"/>
    <w:rsid w:val="68DAF289"/>
    <w:rsid w:val="68DC0691"/>
    <w:rsid w:val="68DCAC22"/>
    <w:rsid w:val="68DCACD9"/>
    <w:rsid w:val="68DD7F74"/>
    <w:rsid w:val="68DEEE08"/>
    <w:rsid w:val="68DFB6EE"/>
    <w:rsid w:val="68DFE7D1"/>
    <w:rsid w:val="68E01797"/>
    <w:rsid w:val="68E21CB5"/>
    <w:rsid w:val="68E27A2B"/>
    <w:rsid w:val="68E35B77"/>
    <w:rsid w:val="68E4346E"/>
    <w:rsid w:val="68E4B8AE"/>
    <w:rsid w:val="68E78C62"/>
    <w:rsid w:val="68E79C7A"/>
    <w:rsid w:val="68E96924"/>
    <w:rsid w:val="68E9FA5D"/>
    <w:rsid w:val="68EA3FFE"/>
    <w:rsid w:val="68EA96AC"/>
    <w:rsid w:val="68EAAB63"/>
    <w:rsid w:val="68EB089B"/>
    <w:rsid w:val="68EC6D3D"/>
    <w:rsid w:val="68F093B7"/>
    <w:rsid w:val="68F25E6F"/>
    <w:rsid w:val="68F46D00"/>
    <w:rsid w:val="68F49A7B"/>
    <w:rsid w:val="68F4FF59"/>
    <w:rsid w:val="68F5BE20"/>
    <w:rsid w:val="68F5CCEB"/>
    <w:rsid w:val="68F68A60"/>
    <w:rsid w:val="68F6CE62"/>
    <w:rsid w:val="68F917B0"/>
    <w:rsid w:val="68F9C692"/>
    <w:rsid w:val="68FA6024"/>
    <w:rsid w:val="68FB5661"/>
    <w:rsid w:val="68FDE01B"/>
    <w:rsid w:val="68FE0423"/>
    <w:rsid w:val="68FEABC9"/>
    <w:rsid w:val="69002578"/>
    <w:rsid w:val="69009487"/>
    <w:rsid w:val="6900CC19"/>
    <w:rsid w:val="690275DC"/>
    <w:rsid w:val="69030867"/>
    <w:rsid w:val="69036922"/>
    <w:rsid w:val="690386E2"/>
    <w:rsid w:val="69043CA9"/>
    <w:rsid w:val="6905AFC3"/>
    <w:rsid w:val="6905D944"/>
    <w:rsid w:val="69071B53"/>
    <w:rsid w:val="69072889"/>
    <w:rsid w:val="6909B296"/>
    <w:rsid w:val="690A9AC4"/>
    <w:rsid w:val="690D1787"/>
    <w:rsid w:val="690D2E4A"/>
    <w:rsid w:val="69105423"/>
    <w:rsid w:val="6912E5BA"/>
    <w:rsid w:val="69132DEA"/>
    <w:rsid w:val="69146C53"/>
    <w:rsid w:val="6914B256"/>
    <w:rsid w:val="691831C5"/>
    <w:rsid w:val="6918B37B"/>
    <w:rsid w:val="691949B8"/>
    <w:rsid w:val="6919AF41"/>
    <w:rsid w:val="691C0D8E"/>
    <w:rsid w:val="691D6943"/>
    <w:rsid w:val="691DEC9D"/>
    <w:rsid w:val="691E2BFE"/>
    <w:rsid w:val="691E8726"/>
    <w:rsid w:val="691F4D09"/>
    <w:rsid w:val="691FF755"/>
    <w:rsid w:val="6920D9E7"/>
    <w:rsid w:val="69224888"/>
    <w:rsid w:val="6922CB3E"/>
    <w:rsid w:val="6923B5C5"/>
    <w:rsid w:val="69240E31"/>
    <w:rsid w:val="6926EAC0"/>
    <w:rsid w:val="69292D96"/>
    <w:rsid w:val="692997B0"/>
    <w:rsid w:val="6929B096"/>
    <w:rsid w:val="6929B310"/>
    <w:rsid w:val="6929BC55"/>
    <w:rsid w:val="692B6558"/>
    <w:rsid w:val="692C94B9"/>
    <w:rsid w:val="692D30F4"/>
    <w:rsid w:val="692D35EC"/>
    <w:rsid w:val="692DFC1C"/>
    <w:rsid w:val="692F4155"/>
    <w:rsid w:val="693003AC"/>
    <w:rsid w:val="6932A1FC"/>
    <w:rsid w:val="6932B478"/>
    <w:rsid w:val="6932FAB9"/>
    <w:rsid w:val="69337519"/>
    <w:rsid w:val="6934596A"/>
    <w:rsid w:val="6934FDF5"/>
    <w:rsid w:val="69358F64"/>
    <w:rsid w:val="69384D55"/>
    <w:rsid w:val="6938CE90"/>
    <w:rsid w:val="693A75D9"/>
    <w:rsid w:val="693B206A"/>
    <w:rsid w:val="693BFF82"/>
    <w:rsid w:val="693D2AE1"/>
    <w:rsid w:val="693EBF57"/>
    <w:rsid w:val="693EC9BC"/>
    <w:rsid w:val="693F230A"/>
    <w:rsid w:val="693FD0A3"/>
    <w:rsid w:val="693FE4C3"/>
    <w:rsid w:val="693FF7E2"/>
    <w:rsid w:val="6940498B"/>
    <w:rsid w:val="6941430C"/>
    <w:rsid w:val="6941A284"/>
    <w:rsid w:val="6941A461"/>
    <w:rsid w:val="69427947"/>
    <w:rsid w:val="6944F626"/>
    <w:rsid w:val="6946FAE7"/>
    <w:rsid w:val="6947A91B"/>
    <w:rsid w:val="69485D5A"/>
    <w:rsid w:val="6949CAF4"/>
    <w:rsid w:val="694B5071"/>
    <w:rsid w:val="694B60F0"/>
    <w:rsid w:val="694B9144"/>
    <w:rsid w:val="694C81DB"/>
    <w:rsid w:val="694D9140"/>
    <w:rsid w:val="694E5E2B"/>
    <w:rsid w:val="694EFC3A"/>
    <w:rsid w:val="6953622B"/>
    <w:rsid w:val="6954D281"/>
    <w:rsid w:val="69550C30"/>
    <w:rsid w:val="69558568"/>
    <w:rsid w:val="6955FBD6"/>
    <w:rsid w:val="6956C40D"/>
    <w:rsid w:val="69571A1F"/>
    <w:rsid w:val="695A1C29"/>
    <w:rsid w:val="695AA686"/>
    <w:rsid w:val="695B1B42"/>
    <w:rsid w:val="695BBE73"/>
    <w:rsid w:val="695CBC61"/>
    <w:rsid w:val="695CC575"/>
    <w:rsid w:val="695D99E1"/>
    <w:rsid w:val="695E5F69"/>
    <w:rsid w:val="695F2386"/>
    <w:rsid w:val="6960C7FC"/>
    <w:rsid w:val="6961B055"/>
    <w:rsid w:val="6961C183"/>
    <w:rsid w:val="69623740"/>
    <w:rsid w:val="69626E7B"/>
    <w:rsid w:val="6964F43E"/>
    <w:rsid w:val="6966320D"/>
    <w:rsid w:val="69684805"/>
    <w:rsid w:val="69690A3F"/>
    <w:rsid w:val="696934B4"/>
    <w:rsid w:val="696A50C9"/>
    <w:rsid w:val="696A830A"/>
    <w:rsid w:val="696A87ED"/>
    <w:rsid w:val="696B23DB"/>
    <w:rsid w:val="696C2E28"/>
    <w:rsid w:val="696E8292"/>
    <w:rsid w:val="696EE396"/>
    <w:rsid w:val="696F84B4"/>
    <w:rsid w:val="69706B8B"/>
    <w:rsid w:val="69729155"/>
    <w:rsid w:val="6973C250"/>
    <w:rsid w:val="6974A0A2"/>
    <w:rsid w:val="6974D3D8"/>
    <w:rsid w:val="6976B146"/>
    <w:rsid w:val="69777A8D"/>
    <w:rsid w:val="6977B1A7"/>
    <w:rsid w:val="69788BDB"/>
    <w:rsid w:val="6978CAF9"/>
    <w:rsid w:val="6978E719"/>
    <w:rsid w:val="697A95D8"/>
    <w:rsid w:val="697B1B40"/>
    <w:rsid w:val="697BB8E8"/>
    <w:rsid w:val="697BEB28"/>
    <w:rsid w:val="697DB174"/>
    <w:rsid w:val="697E979F"/>
    <w:rsid w:val="697F7019"/>
    <w:rsid w:val="697FE9AE"/>
    <w:rsid w:val="6980A8E5"/>
    <w:rsid w:val="6980CD39"/>
    <w:rsid w:val="6981CE58"/>
    <w:rsid w:val="6981D307"/>
    <w:rsid w:val="6981D5BA"/>
    <w:rsid w:val="6981E818"/>
    <w:rsid w:val="6983587E"/>
    <w:rsid w:val="698438BC"/>
    <w:rsid w:val="698439FC"/>
    <w:rsid w:val="698518BC"/>
    <w:rsid w:val="6985E94F"/>
    <w:rsid w:val="69886A8C"/>
    <w:rsid w:val="69898281"/>
    <w:rsid w:val="698A4DE6"/>
    <w:rsid w:val="698A7E90"/>
    <w:rsid w:val="698ABCC4"/>
    <w:rsid w:val="698C5E3E"/>
    <w:rsid w:val="698E3E5B"/>
    <w:rsid w:val="698FA8F7"/>
    <w:rsid w:val="698FBAB4"/>
    <w:rsid w:val="69903394"/>
    <w:rsid w:val="69903F57"/>
    <w:rsid w:val="6990DDDF"/>
    <w:rsid w:val="699301F0"/>
    <w:rsid w:val="69936175"/>
    <w:rsid w:val="6994C7AC"/>
    <w:rsid w:val="69959D38"/>
    <w:rsid w:val="69965E2B"/>
    <w:rsid w:val="69978CFF"/>
    <w:rsid w:val="699827FE"/>
    <w:rsid w:val="6998B7F5"/>
    <w:rsid w:val="699AD609"/>
    <w:rsid w:val="699B43FE"/>
    <w:rsid w:val="699C15E6"/>
    <w:rsid w:val="699C310E"/>
    <w:rsid w:val="699CEE0F"/>
    <w:rsid w:val="699D2587"/>
    <w:rsid w:val="699D2781"/>
    <w:rsid w:val="699EFA0B"/>
    <w:rsid w:val="699FC543"/>
    <w:rsid w:val="69A12628"/>
    <w:rsid w:val="69A1FC91"/>
    <w:rsid w:val="69A27740"/>
    <w:rsid w:val="69A2AC4C"/>
    <w:rsid w:val="69A554C7"/>
    <w:rsid w:val="69A5DA18"/>
    <w:rsid w:val="69A64EE7"/>
    <w:rsid w:val="69AA4F47"/>
    <w:rsid w:val="69AAA8E1"/>
    <w:rsid w:val="69ACABF3"/>
    <w:rsid w:val="69ACD016"/>
    <w:rsid w:val="69ADA3C8"/>
    <w:rsid w:val="69AE48A5"/>
    <w:rsid w:val="69AF3844"/>
    <w:rsid w:val="69AFC3B3"/>
    <w:rsid w:val="69B078CB"/>
    <w:rsid w:val="69B0C5A5"/>
    <w:rsid w:val="69B3F153"/>
    <w:rsid w:val="69B4C21B"/>
    <w:rsid w:val="69B4E833"/>
    <w:rsid w:val="69B64F68"/>
    <w:rsid w:val="69B6D4A9"/>
    <w:rsid w:val="69B744F7"/>
    <w:rsid w:val="69B79262"/>
    <w:rsid w:val="69B7C541"/>
    <w:rsid w:val="69B9A696"/>
    <w:rsid w:val="69BA8C6B"/>
    <w:rsid w:val="69BAD702"/>
    <w:rsid w:val="69BAE14D"/>
    <w:rsid w:val="69BBF325"/>
    <w:rsid w:val="69BC803C"/>
    <w:rsid w:val="69BD5040"/>
    <w:rsid w:val="69BE5BF5"/>
    <w:rsid w:val="69C15D69"/>
    <w:rsid w:val="69C196E7"/>
    <w:rsid w:val="69C2D637"/>
    <w:rsid w:val="69C43E28"/>
    <w:rsid w:val="69C89156"/>
    <w:rsid w:val="69CA855C"/>
    <w:rsid w:val="69CB06FD"/>
    <w:rsid w:val="69CB7378"/>
    <w:rsid w:val="69CD5DFA"/>
    <w:rsid w:val="69CDB5B1"/>
    <w:rsid w:val="69CF10B8"/>
    <w:rsid w:val="69D10C2E"/>
    <w:rsid w:val="69D29275"/>
    <w:rsid w:val="69D2DE42"/>
    <w:rsid w:val="69D38A0D"/>
    <w:rsid w:val="69D40052"/>
    <w:rsid w:val="69D569D2"/>
    <w:rsid w:val="69DAD985"/>
    <w:rsid w:val="69DD18A6"/>
    <w:rsid w:val="69DE48EC"/>
    <w:rsid w:val="69DFB443"/>
    <w:rsid w:val="69E0DED2"/>
    <w:rsid w:val="69E1A982"/>
    <w:rsid w:val="69E23DB4"/>
    <w:rsid w:val="69E2BF49"/>
    <w:rsid w:val="69E2E92B"/>
    <w:rsid w:val="69E30698"/>
    <w:rsid w:val="69E42760"/>
    <w:rsid w:val="69E50319"/>
    <w:rsid w:val="69E5F9EC"/>
    <w:rsid w:val="69E72E29"/>
    <w:rsid w:val="69E821FC"/>
    <w:rsid w:val="69E8780B"/>
    <w:rsid w:val="69E90DB0"/>
    <w:rsid w:val="69E9404B"/>
    <w:rsid w:val="69E9608D"/>
    <w:rsid w:val="69E9E4CB"/>
    <w:rsid w:val="69EC4142"/>
    <w:rsid w:val="69ECAA82"/>
    <w:rsid w:val="69ECB4B2"/>
    <w:rsid w:val="69ECC317"/>
    <w:rsid w:val="69EF4F6A"/>
    <w:rsid w:val="69F095E9"/>
    <w:rsid w:val="69F12772"/>
    <w:rsid w:val="69F2853A"/>
    <w:rsid w:val="69F2C231"/>
    <w:rsid w:val="69F2DCC4"/>
    <w:rsid w:val="69F41B62"/>
    <w:rsid w:val="69F44904"/>
    <w:rsid w:val="69F769F2"/>
    <w:rsid w:val="69F77994"/>
    <w:rsid w:val="69F8FBE5"/>
    <w:rsid w:val="69FA0106"/>
    <w:rsid w:val="69FAE3DC"/>
    <w:rsid w:val="69FBA817"/>
    <w:rsid w:val="69FBFBE3"/>
    <w:rsid w:val="69FC8D50"/>
    <w:rsid w:val="69FE335B"/>
    <w:rsid w:val="69FE3FAE"/>
    <w:rsid w:val="69FE65A0"/>
    <w:rsid w:val="69FF9857"/>
    <w:rsid w:val="6A00A5AC"/>
    <w:rsid w:val="6A023417"/>
    <w:rsid w:val="6A036E5C"/>
    <w:rsid w:val="6A042409"/>
    <w:rsid w:val="6A043802"/>
    <w:rsid w:val="6A0439C6"/>
    <w:rsid w:val="6A06656B"/>
    <w:rsid w:val="6A08F212"/>
    <w:rsid w:val="6A09D033"/>
    <w:rsid w:val="6A09DFEB"/>
    <w:rsid w:val="6A0AD323"/>
    <w:rsid w:val="6A0B2D75"/>
    <w:rsid w:val="6A0B3142"/>
    <w:rsid w:val="6A0B54B2"/>
    <w:rsid w:val="6A0B824E"/>
    <w:rsid w:val="6A0B994A"/>
    <w:rsid w:val="6A0B9AEB"/>
    <w:rsid w:val="6A0CE11B"/>
    <w:rsid w:val="6A0DD410"/>
    <w:rsid w:val="6A0E7C5D"/>
    <w:rsid w:val="6A0F1153"/>
    <w:rsid w:val="6A106D4C"/>
    <w:rsid w:val="6A10DC3B"/>
    <w:rsid w:val="6A123132"/>
    <w:rsid w:val="6A1307B1"/>
    <w:rsid w:val="6A132E9E"/>
    <w:rsid w:val="6A13BBB7"/>
    <w:rsid w:val="6A15770E"/>
    <w:rsid w:val="6A15E415"/>
    <w:rsid w:val="6A163F17"/>
    <w:rsid w:val="6A17E1C7"/>
    <w:rsid w:val="6A18DE32"/>
    <w:rsid w:val="6A1A5B7A"/>
    <w:rsid w:val="6A1A7E1A"/>
    <w:rsid w:val="6A1A9860"/>
    <w:rsid w:val="6A1C9C98"/>
    <w:rsid w:val="6A1CC1CE"/>
    <w:rsid w:val="6A1D7705"/>
    <w:rsid w:val="6A1D9F2F"/>
    <w:rsid w:val="6A1DE1E1"/>
    <w:rsid w:val="6A1ED929"/>
    <w:rsid w:val="6A200DE8"/>
    <w:rsid w:val="6A21EE2B"/>
    <w:rsid w:val="6A2282B0"/>
    <w:rsid w:val="6A2355DC"/>
    <w:rsid w:val="6A23A131"/>
    <w:rsid w:val="6A243362"/>
    <w:rsid w:val="6A27A6A2"/>
    <w:rsid w:val="6A281923"/>
    <w:rsid w:val="6A284373"/>
    <w:rsid w:val="6A292381"/>
    <w:rsid w:val="6A2A10BF"/>
    <w:rsid w:val="6A2A6C2A"/>
    <w:rsid w:val="6A2B0CCA"/>
    <w:rsid w:val="6A2BC076"/>
    <w:rsid w:val="6A2E6537"/>
    <w:rsid w:val="6A2F30FE"/>
    <w:rsid w:val="6A2FA2BA"/>
    <w:rsid w:val="6A2FD271"/>
    <w:rsid w:val="6A30E1D6"/>
    <w:rsid w:val="6A3151C3"/>
    <w:rsid w:val="6A3158F3"/>
    <w:rsid w:val="6A34887A"/>
    <w:rsid w:val="6A34C77E"/>
    <w:rsid w:val="6A362580"/>
    <w:rsid w:val="6A3657A9"/>
    <w:rsid w:val="6A367791"/>
    <w:rsid w:val="6A37338C"/>
    <w:rsid w:val="6A3738F8"/>
    <w:rsid w:val="6A392B16"/>
    <w:rsid w:val="6A3A5E4E"/>
    <w:rsid w:val="6A3B1564"/>
    <w:rsid w:val="6A3B276C"/>
    <w:rsid w:val="6A3B9A2B"/>
    <w:rsid w:val="6A3C3795"/>
    <w:rsid w:val="6A3C655B"/>
    <w:rsid w:val="6A3DCD51"/>
    <w:rsid w:val="6A402BC7"/>
    <w:rsid w:val="6A40AC15"/>
    <w:rsid w:val="6A42B15A"/>
    <w:rsid w:val="6A4313EF"/>
    <w:rsid w:val="6A4379D9"/>
    <w:rsid w:val="6A43C1FB"/>
    <w:rsid w:val="6A43E45C"/>
    <w:rsid w:val="6A448172"/>
    <w:rsid w:val="6A4508DE"/>
    <w:rsid w:val="6A455538"/>
    <w:rsid w:val="6A455D3C"/>
    <w:rsid w:val="6A465D01"/>
    <w:rsid w:val="6A470C2A"/>
    <w:rsid w:val="6A474666"/>
    <w:rsid w:val="6A475D73"/>
    <w:rsid w:val="6A479DA7"/>
    <w:rsid w:val="6A4806FD"/>
    <w:rsid w:val="6A4C1F2B"/>
    <w:rsid w:val="6A4EC35D"/>
    <w:rsid w:val="6A4EF42E"/>
    <w:rsid w:val="6A4F0B6C"/>
    <w:rsid w:val="6A4F181B"/>
    <w:rsid w:val="6A4F7796"/>
    <w:rsid w:val="6A5098BE"/>
    <w:rsid w:val="6A50BA39"/>
    <w:rsid w:val="6A52C280"/>
    <w:rsid w:val="6A53D6D7"/>
    <w:rsid w:val="6A541166"/>
    <w:rsid w:val="6A54B7EA"/>
    <w:rsid w:val="6A54BDAB"/>
    <w:rsid w:val="6A553135"/>
    <w:rsid w:val="6A5619CA"/>
    <w:rsid w:val="6A576919"/>
    <w:rsid w:val="6A5782DC"/>
    <w:rsid w:val="6A591F10"/>
    <w:rsid w:val="6A595232"/>
    <w:rsid w:val="6A5B3CCF"/>
    <w:rsid w:val="6A5C7EBE"/>
    <w:rsid w:val="6A5D9DD3"/>
    <w:rsid w:val="6A5DD4FB"/>
    <w:rsid w:val="6A5E19CB"/>
    <w:rsid w:val="6A5E3FEC"/>
    <w:rsid w:val="6A5E8158"/>
    <w:rsid w:val="6A5E94C3"/>
    <w:rsid w:val="6A5EC984"/>
    <w:rsid w:val="6A5F37F0"/>
    <w:rsid w:val="6A5F39B5"/>
    <w:rsid w:val="6A60CC05"/>
    <w:rsid w:val="6A615C38"/>
    <w:rsid w:val="6A62872C"/>
    <w:rsid w:val="6A62C61E"/>
    <w:rsid w:val="6A649603"/>
    <w:rsid w:val="6A656028"/>
    <w:rsid w:val="6A6599E0"/>
    <w:rsid w:val="6A65ED37"/>
    <w:rsid w:val="6A65F134"/>
    <w:rsid w:val="6A669B71"/>
    <w:rsid w:val="6A677726"/>
    <w:rsid w:val="6A679509"/>
    <w:rsid w:val="6A691855"/>
    <w:rsid w:val="6A697123"/>
    <w:rsid w:val="6A69EF62"/>
    <w:rsid w:val="6A6A5AF2"/>
    <w:rsid w:val="6A6AF141"/>
    <w:rsid w:val="6A6C84CC"/>
    <w:rsid w:val="6A6CB995"/>
    <w:rsid w:val="6A6CDF93"/>
    <w:rsid w:val="6A6CE623"/>
    <w:rsid w:val="6A6D2A7A"/>
    <w:rsid w:val="6A6F1BCB"/>
    <w:rsid w:val="6A6F4A42"/>
    <w:rsid w:val="6A6F5606"/>
    <w:rsid w:val="6A710014"/>
    <w:rsid w:val="6A73C382"/>
    <w:rsid w:val="6A752E6D"/>
    <w:rsid w:val="6A75D506"/>
    <w:rsid w:val="6A79D923"/>
    <w:rsid w:val="6A7B6FE0"/>
    <w:rsid w:val="6A7BEDAA"/>
    <w:rsid w:val="6A7DE5B6"/>
    <w:rsid w:val="6A7DEEE5"/>
    <w:rsid w:val="6A7E0F5E"/>
    <w:rsid w:val="6A81617E"/>
    <w:rsid w:val="6A819BBD"/>
    <w:rsid w:val="6A81EA06"/>
    <w:rsid w:val="6A832921"/>
    <w:rsid w:val="6A84A56C"/>
    <w:rsid w:val="6A851A8C"/>
    <w:rsid w:val="6A878897"/>
    <w:rsid w:val="6A87B33E"/>
    <w:rsid w:val="6A87C699"/>
    <w:rsid w:val="6A88B21F"/>
    <w:rsid w:val="6A8CFC9C"/>
    <w:rsid w:val="6A8D5C3C"/>
    <w:rsid w:val="6A8D6F57"/>
    <w:rsid w:val="6A8D7E7D"/>
    <w:rsid w:val="6A8DB525"/>
    <w:rsid w:val="6A8EB6F8"/>
    <w:rsid w:val="6A8F83F8"/>
    <w:rsid w:val="6A906D79"/>
    <w:rsid w:val="6A920F02"/>
    <w:rsid w:val="6A924C44"/>
    <w:rsid w:val="6A9270B8"/>
    <w:rsid w:val="6A93500C"/>
    <w:rsid w:val="6A956E2C"/>
    <w:rsid w:val="6A95FFB1"/>
    <w:rsid w:val="6A96F803"/>
    <w:rsid w:val="6A97406E"/>
    <w:rsid w:val="6A99893F"/>
    <w:rsid w:val="6A9AFB67"/>
    <w:rsid w:val="6A9B7649"/>
    <w:rsid w:val="6A9CB966"/>
    <w:rsid w:val="6A9D5242"/>
    <w:rsid w:val="6A9E9FE4"/>
    <w:rsid w:val="6A9F5C4C"/>
    <w:rsid w:val="6AA149CA"/>
    <w:rsid w:val="6AA388BB"/>
    <w:rsid w:val="6AA69BFE"/>
    <w:rsid w:val="6AA6B0CE"/>
    <w:rsid w:val="6AA6EC30"/>
    <w:rsid w:val="6AA76586"/>
    <w:rsid w:val="6AAB66F4"/>
    <w:rsid w:val="6AAB954B"/>
    <w:rsid w:val="6AAC3021"/>
    <w:rsid w:val="6AACF0B1"/>
    <w:rsid w:val="6AAF18E5"/>
    <w:rsid w:val="6AAF3814"/>
    <w:rsid w:val="6AAFEE37"/>
    <w:rsid w:val="6AB266D0"/>
    <w:rsid w:val="6AB33D7A"/>
    <w:rsid w:val="6AB3B76F"/>
    <w:rsid w:val="6AB4999C"/>
    <w:rsid w:val="6AB4A985"/>
    <w:rsid w:val="6AB4FB9F"/>
    <w:rsid w:val="6AB58C0C"/>
    <w:rsid w:val="6ABA5640"/>
    <w:rsid w:val="6ABA7B8B"/>
    <w:rsid w:val="6ABCAAFF"/>
    <w:rsid w:val="6ABDEE1C"/>
    <w:rsid w:val="6ABEA903"/>
    <w:rsid w:val="6AC017F3"/>
    <w:rsid w:val="6AC130AF"/>
    <w:rsid w:val="6AC1A658"/>
    <w:rsid w:val="6AC21ECE"/>
    <w:rsid w:val="6AC3460B"/>
    <w:rsid w:val="6AC34A5B"/>
    <w:rsid w:val="6AC3C90F"/>
    <w:rsid w:val="6AC43B06"/>
    <w:rsid w:val="6AC4CDC4"/>
    <w:rsid w:val="6AC66DA4"/>
    <w:rsid w:val="6AC6EF0E"/>
    <w:rsid w:val="6AC74FEA"/>
    <w:rsid w:val="6AC7F6CE"/>
    <w:rsid w:val="6AC87D44"/>
    <w:rsid w:val="6AC8EA15"/>
    <w:rsid w:val="6AC94452"/>
    <w:rsid w:val="6ACBA0E0"/>
    <w:rsid w:val="6ACD2742"/>
    <w:rsid w:val="6ACE5A28"/>
    <w:rsid w:val="6ACF5EDC"/>
    <w:rsid w:val="6ACFB9D0"/>
    <w:rsid w:val="6AD16F4E"/>
    <w:rsid w:val="6AD3603F"/>
    <w:rsid w:val="6AD40D21"/>
    <w:rsid w:val="6AD54BD3"/>
    <w:rsid w:val="6AD61883"/>
    <w:rsid w:val="6AD65D6C"/>
    <w:rsid w:val="6AD88F49"/>
    <w:rsid w:val="6AD9E215"/>
    <w:rsid w:val="6ADB3097"/>
    <w:rsid w:val="6ADC61F4"/>
    <w:rsid w:val="6ADD8340"/>
    <w:rsid w:val="6ADF0F4F"/>
    <w:rsid w:val="6ADF3519"/>
    <w:rsid w:val="6ADF52F5"/>
    <w:rsid w:val="6ADFF934"/>
    <w:rsid w:val="6AE27252"/>
    <w:rsid w:val="6AE420CD"/>
    <w:rsid w:val="6AE4E756"/>
    <w:rsid w:val="6AE5C356"/>
    <w:rsid w:val="6AE72614"/>
    <w:rsid w:val="6AE7294B"/>
    <w:rsid w:val="6AE7B5F6"/>
    <w:rsid w:val="6AEB715E"/>
    <w:rsid w:val="6AEBF2D2"/>
    <w:rsid w:val="6AEBFF00"/>
    <w:rsid w:val="6AEC109A"/>
    <w:rsid w:val="6AEEE608"/>
    <w:rsid w:val="6AEF52C7"/>
    <w:rsid w:val="6AF18A43"/>
    <w:rsid w:val="6AF1B304"/>
    <w:rsid w:val="6AF1E561"/>
    <w:rsid w:val="6AF209EC"/>
    <w:rsid w:val="6AF3513B"/>
    <w:rsid w:val="6AF3749E"/>
    <w:rsid w:val="6AF5D4C5"/>
    <w:rsid w:val="6AF7201D"/>
    <w:rsid w:val="6AF760C6"/>
    <w:rsid w:val="6AF95103"/>
    <w:rsid w:val="6AFA63F6"/>
    <w:rsid w:val="6AFAAAD9"/>
    <w:rsid w:val="6AFBE58F"/>
    <w:rsid w:val="6AFE2B42"/>
    <w:rsid w:val="6B0164A8"/>
    <w:rsid w:val="6B01EDAB"/>
    <w:rsid w:val="6B01FC36"/>
    <w:rsid w:val="6B029164"/>
    <w:rsid w:val="6B02B411"/>
    <w:rsid w:val="6B032705"/>
    <w:rsid w:val="6B0364B2"/>
    <w:rsid w:val="6B03B1CD"/>
    <w:rsid w:val="6B0498E0"/>
    <w:rsid w:val="6B06104E"/>
    <w:rsid w:val="6B074407"/>
    <w:rsid w:val="6B07C770"/>
    <w:rsid w:val="6B086577"/>
    <w:rsid w:val="6B0987C3"/>
    <w:rsid w:val="6B0A01D1"/>
    <w:rsid w:val="6B0B49CD"/>
    <w:rsid w:val="6B0F1F4B"/>
    <w:rsid w:val="6B0F82D4"/>
    <w:rsid w:val="6B1446A7"/>
    <w:rsid w:val="6B1450B8"/>
    <w:rsid w:val="6B150824"/>
    <w:rsid w:val="6B152BE8"/>
    <w:rsid w:val="6B159B19"/>
    <w:rsid w:val="6B1607F8"/>
    <w:rsid w:val="6B168EA9"/>
    <w:rsid w:val="6B17111E"/>
    <w:rsid w:val="6B17C350"/>
    <w:rsid w:val="6B1A3DA7"/>
    <w:rsid w:val="6B1B8935"/>
    <w:rsid w:val="6B1BF7E7"/>
    <w:rsid w:val="6B1DE15E"/>
    <w:rsid w:val="6B20CDC2"/>
    <w:rsid w:val="6B214A07"/>
    <w:rsid w:val="6B221FE9"/>
    <w:rsid w:val="6B244336"/>
    <w:rsid w:val="6B24674D"/>
    <w:rsid w:val="6B246875"/>
    <w:rsid w:val="6B25DA7D"/>
    <w:rsid w:val="6B27C4EE"/>
    <w:rsid w:val="6B29348F"/>
    <w:rsid w:val="6B295D5A"/>
    <w:rsid w:val="6B2A0277"/>
    <w:rsid w:val="6B2AB9E3"/>
    <w:rsid w:val="6B2B2E79"/>
    <w:rsid w:val="6B2B37EF"/>
    <w:rsid w:val="6B2C2F67"/>
    <w:rsid w:val="6B2C7579"/>
    <w:rsid w:val="6B2CDAAA"/>
    <w:rsid w:val="6B2D0983"/>
    <w:rsid w:val="6B2D1F19"/>
    <w:rsid w:val="6B2DC0A4"/>
    <w:rsid w:val="6B2F6367"/>
    <w:rsid w:val="6B314C79"/>
    <w:rsid w:val="6B323887"/>
    <w:rsid w:val="6B32D62D"/>
    <w:rsid w:val="6B330201"/>
    <w:rsid w:val="6B33F239"/>
    <w:rsid w:val="6B369FCD"/>
    <w:rsid w:val="6B37A6CF"/>
    <w:rsid w:val="6B37E8AE"/>
    <w:rsid w:val="6B3973BC"/>
    <w:rsid w:val="6B39D904"/>
    <w:rsid w:val="6B3C1654"/>
    <w:rsid w:val="6B3C23A9"/>
    <w:rsid w:val="6B3DFFEB"/>
    <w:rsid w:val="6B3E8C30"/>
    <w:rsid w:val="6B40B371"/>
    <w:rsid w:val="6B420295"/>
    <w:rsid w:val="6B43EC29"/>
    <w:rsid w:val="6B43EE23"/>
    <w:rsid w:val="6B44B794"/>
    <w:rsid w:val="6B45D22E"/>
    <w:rsid w:val="6B47D902"/>
    <w:rsid w:val="6B4871E4"/>
    <w:rsid w:val="6B48753A"/>
    <w:rsid w:val="6B487B3F"/>
    <w:rsid w:val="6B4963A9"/>
    <w:rsid w:val="6B498B83"/>
    <w:rsid w:val="6B4A363F"/>
    <w:rsid w:val="6B4A4F1E"/>
    <w:rsid w:val="6B4A90E0"/>
    <w:rsid w:val="6B4BA7AE"/>
    <w:rsid w:val="6B4C1B71"/>
    <w:rsid w:val="6B4D2010"/>
    <w:rsid w:val="6B4F9762"/>
    <w:rsid w:val="6B4F97D7"/>
    <w:rsid w:val="6B4FD2CA"/>
    <w:rsid w:val="6B500031"/>
    <w:rsid w:val="6B503401"/>
    <w:rsid w:val="6B50601B"/>
    <w:rsid w:val="6B508B8B"/>
    <w:rsid w:val="6B5307E7"/>
    <w:rsid w:val="6B547A0E"/>
    <w:rsid w:val="6B579D57"/>
    <w:rsid w:val="6B5809C6"/>
    <w:rsid w:val="6B5891AA"/>
    <w:rsid w:val="6B58E5FD"/>
    <w:rsid w:val="6B5ABB1F"/>
    <w:rsid w:val="6B5B05C2"/>
    <w:rsid w:val="6B5D0E46"/>
    <w:rsid w:val="6B5D22E0"/>
    <w:rsid w:val="6B5E979A"/>
    <w:rsid w:val="6B5EBF96"/>
    <w:rsid w:val="6B5F3C2C"/>
    <w:rsid w:val="6B5F8FAA"/>
    <w:rsid w:val="6B5FBE61"/>
    <w:rsid w:val="6B604209"/>
    <w:rsid w:val="6B61C379"/>
    <w:rsid w:val="6B626E31"/>
    <w:rsid w:val="6B63DFDD"/>
    <w:rsid w:val="6B650FAB"/>
    <w:rsid w:val="6B6528F9"/>
    <w:rsid w:val="6B6531A4"/>
    <w:rsid w:val="6B65C624"/>
    <w:rsid w:val="6B6734D2"/>
    <w:rsid w:val="6B676EF6"/>
    <w:rsid w:val="6B681B5B"/>
    <w:rsid w:val="6B6823D5"/>
    <w:rsid w:val="6B687435"/>
    <w:rsid w:val="6B68B03B"/>
    <w:rsid w:val="6B69C4C4"/>
    <w:rsid w:val="6B6B011A"/>
    <w:rsid w:val="6B6B149F"/>
    <w:rsid w:val="6B6BC048"/>
    <w:rsid w:val="6B6D5471"/>
    <w:rsid w:val="6B6D8E3A"/>
    <w:rsid w:val="6B6EA55D"/>
    <w:rsid w:val="6B6F55A1"/>
    <w:rsid w:val="6B6F82CB"/>
    <w:rsid w:val="6B706217"/>
    <w:rsid w:val="6B708AB9"/>
    <w:rsid w:val="6B70F9F7"/>
    <w:rsid w:val="6B71A6FD"/>
    <w:rsid w:val="6B72D971"/>
    <w:rsid w:val="6B73052F"/>
    <w:rsid w:val="6B74FF33"/>
    <w:rsid w:val="6B7736D0"/>
    <w:rsid w:val="6B78C9AD"/>
    <w:rsid w:val="6B78E9D0"/>
    <w:rsid w:val="6B78F9DF"/>
    <w:rsid w:val="6B799430"/>
    <w:rsid w:val="6B799DA0"/>
    <w:rsid w:val="6B7C208B"/>
    <w:rsid w:val="6B7C93D8"/>
    <w:rsid w:val="6B7CCBA7"/>
    <w:rsid w:val="6B7CFDF7"/>
    <w:rsid w:val="6B7FF9FB"/>
    <w:rsid w:val="6B8126BA"/>
    <w:rsid w:val="6B816012"/>
    <w:rsid w:val="6B82AE34"/>
    <w:rsid w:val="6B845591"/>
    <w:rsid w:val="6B8492E8"/>
    <w:rsid w:val="6B854BF6"/>
    <w:rsid w:val="6B86FAA3"/>
    <w:rsid w:val="6B8708D2"/>
    <w:rsid w:val="6B8801CE"/>
    <w:rsid w:val="6B89DA0C"/>
    <w:rsid w:val="6B8D52A1"/>
    <w:rsid w:val="6B8DE0B9"/>
    <w:rsid w:val="6B8E80E2"/>
    <w:rsid w:val="6B8F23A4"/>
    <w:rsid w:val="6B8F369F"/>
    <w:rsid w:val="6B906A7F"/>
    <w:rsid w:val="6B913411"/>
    <w:rsid w:val="6B921E6A"/>
    <w:rsid w:val="6B93124E"/>
    <w:rsid w:val="6B934954"/>
    <w:rsid w:val="6B93D02B"/>
    <w:rsid w:val="6B945A4A"/>
    <w:rsid w:val="6B945C1E"/>
    <w:rsid w:val="6B94F29F"/>
    <w:rsid w:val="6B960CEB"/>
    <w:rsid w:val="6B97546B"/>
    <w:rsid w:val="6B986B02"/>
    <w:rsid w:val="6B997D12"/>
    <w:rsid w:val="6B9A5C88"/>
    <w:rsid w:val="6B9B8987"/>
    <w:rsid w:val="6B9BD3C9"/>
    <w:rsid w:val="6B9C4680"/>
    <w:rsid w:val="6B9CF64B"/>
    <w:rsid w:val="6B9D1D6E"/>
    <w:rsid w:val="6B9D679A"/>
    <w:rsid w:val="6B9E9AB6"/>
    <w:rsid w:val="6B9EC196"/>
    <w:rsid w:val="6BA04349"/>
    <w:rsid w:val="6BA163F8"/>
    <w:rsid w:val="6BA2954A"/>
    <w:rsid w:val="6BA2DC00"/>
    <w:rsid w:val="6BA46BEF"/>
    <w:rsid w:val="6BA52D65"/>
    <w:rsid w:val="6BA601FF"/>
    <w:rsid w:val="6BA6A19A"/>
    <w:rsid w:val="6BA6A35C"/>
    <w:rsid w:val="6BAB57DC"/>
    <w:rsid w:val="6BAB6BC7"/>
    <w:rsid w:val="6BAB8766"/>
    <w:rsid w:val="6BAC3EBB"/>
    <w:rsid w:val="6BAD02A5"/>
    <w:rsid w:val="6BAD2A1A"/>
    <w:rsid w:val="6BAD7700"/>
    <w:rsid w:val="6BAEBD35"/>
    <w:rsid w:val="6BAFF4C8"/>
    <w:rsid w:val="6BB048B5"/>
    <w:rsid w:val="6BB215BD"/>
    <w:rsid w:val="6BB33330"/>
    <w:rsid w:val="6BB4AAC2"/>
    <w:rsid w:val="6BB4C1F3"/>
    <w:rsid w:val="6BB4C721"/>
    <w:rsid w:val="6BB52AB4"/>
    <w:rsid w:val="6BB71631"/>
    <w:rsid w:val="6BB99042"/>
    <w:rsid w:val="6BBB0324"/>
    <w:rsid w:val="6BBD760F"/>
    <w:rsid w:val="6BBDCFC0"/>
    <w:rsid w:val="6BBF2A3A"/>
    <w:rsid w:val="6BC026D8"/>
    <w:rsid w:val="6BC06719"/>
    <w:rsid w:val="6BC15F58"/>
    <w:rsid w:val="6BC21326"/>
    <w:rsid w:val="6BC2974A"/>
    <w:rsid w:val="6BC2F6EF"/>
    <w:rsid w:val="6BC35095"/>
    <w:rsid w:val="6BC40451"/>
    <w:rsid w:val="6BC50F85"/>
    <w:rsid w:val="6BC54352"/>
    <w:rsid w:val="6BC8598F"/>
    <w:rsid w:val="6BC9B6F7"/>
    <w:rsid w:val="6BCAFED3"/>
    <w:rsid w:val="6BCD596F"/>
    <w:rsid w:val="6BCE0C03"/>
    <w:rsid w:val="6BCEF98D"/>
    <w:rsid w:val="6BCF12A4"/>
    <w:rsid w:val="6BD34F75"/>
    <w:rsid w:val="6BD379F9"/>
    <w:rsid w:val="6BD59B7F"/>
    <w:rsid w:val="6BD63577"/>
    <w:rsid w:val="6BD6D360"/>
    <w:rsid w:val="6BD858EB"/>
    <w:rsid w:val="6BD97AB8"/>
    <w:rsid w:val="6BDAD2C4"/>
    <w:rsid w:val="6BDB1644"/>
    <w:rsid w:val="6BDB53EA"/>
    <w:rsid w:val="6BDF3E4E"/>
    <w:rsid w:val="6BE03529"/>
    <w:rsid w:val="6BE12F6E"/>
    <w:rsid w:val="6BE233B6"/>
    <w:rsid w:val="6BE252E1"/>
    <w:rsid w:val="6BE37E16"/>
    <w:rsid w:val="6BE3B2FE"/>
    <w:rsid w:val="6BE3EEE1"/>
    <w:rsid w:val="6BE53134"/>
    <w:rsid w:val="6BE571D4"/>
    <w:rsid w:val="6BE64701"/>
    <w:rsid w:val="6BE67FD4"/>
    <w:rsid w:val="6BE735AA"/>
    <w:rsid w:val="6BE73682"/>
    <w:rsid w:val="6BE7CBB2"/>
    <w:rsid w:val="6BE8D6BE"/>
    <w:rsid w:val="6BE8DB62"/>
    <w:rsid w:val="6BE988B8"/>
    <w:rsid w:val="6BE99F9A"/>
    <w:rsid w:val="6BEA4CFE"/>
    <w:rsid w:val="6BEACF10"/>
    <w:rsid w:val="6BEB5917"/>
    <w:rsid w:val="6BEB6C07"/>
    <w:rsid w:val="6BED58DA"/>
    <w:rsid w:val="6BEE9741"/>
    <w:rsid w:val="6BEF2CBC"/>
    <w:rsid w:val="6BEFD555"/>
    <w:rsid w:val="6BF04113"/>
    <w:rsid w:val="6BF0C659"/>
    <w:rsid w:val="6BF104E2"/>
    <w:rsid w:val="6BF2854A"/>
    <w:rsid w:val="6BF2DE4A"/>
    <w:rsid w:val="6BF369E4"/>
    <w:rsid w:val="6BF38D22"/>
    <w:rsid w:val="6BF52773"/>
    <w:rsid w:val="6BF6EF98"/>
    <w:rsid w:val="6BF81454"/>
    <w:rsid w:val="6BF900B4"/>
    <w:rsid w:val="6BF976D2"/>
    <w:rsid w:val="6BFAB3FA"/>
    <w:rsid w:val="6BFB8A72"/>
    <w:rsid w:val="6BFCE9EB"/>
    <w:rsid w:val="6BFCFE78"/>
    <w:rsid w:val="6BFF4571"/>
    <w:rsid w:val="6BFFBFF6"/>
    <w:rsid w:val="6C033CDB"/>
    <w:rsid w:val="6C089C67"/>
    <w:rsid w:val="6C08FC8A"/>
    <w:rsid w:val="6C09AC7F"/>
    <w:rsid w:val="6C0A69A3"/>
    <w:rsid w:val="6C0AA306"/>
    <w:rsid w:val="6C0CB9C7"/>
    <w:rsid w:val="6C0D7E76"/>
    <w:rsid w:val="6C13BA94"/>
    <w:rsid w:val="6C143479"/>
    <w:rsid w:val="6C17979E"/>
    <w:rsid w:val="6C181C8F"/>
    <w:rsid w:val="6C1AD8CE"/>
    <w:rsid w:val="6C1AF63B"/>
    <w:rsid w:val="6C1BBD67"/>
    <w:rsid w:val="6C1C02E3"/>
    <w:rsid w:val="6C1D6F3D"/>
    <w:rsid w:val="6C1D75B7"/>
    <w:rsid w:val="6C1DB2A7"/>
    <w:rsid w:val="6C1E3A8B"/>
    <w:rsid w:val="6C1EF16F"/>
    <w:rsid w:val="6C1F1A66"/>
    <w:rsid w:val="6C209170"/>
    <w:rsid w:val="6C21BC9C"/>
    <w:rsid w:val="6C21E9C6"/>
    <w:rsid w:val="6C2217AA"/>
    <w:rsid w:val="6C223C01"/>
    <w:rsid w:val="6C23EF06"/>
    <w:rsid w:val="6C247718"/>
    <w:rsid w:val="6C253D5C"/>
    <w:rsid w:val="6C255116"/>
    <w:rsid w:val="6C260097"/>
    <w:rsid w:val="6C261233"/>
    <w:rsid w:val="6C290AE1"/>
    <w:rsid w:val="6C2A114C"/>
    <w:rsid w:val="6C2A9DC6"/>
    <w:rsid w:val="6C2AE307"/>
    <w:rsid w:val="6C2DC0E6"/>
    <w:rsid w:val="6C2DDEA6"/>
    <w:rsid w:val="6C2DE6BE"/>
    <w:rsid w:val="6C2EFA6F"/>
    <w:rsid w:val="6C2F59A2"/>
    <w:rsid w:val="6C3074CB"/>
    <w:rsid w:val="6C323F74"/>
    <w:rsid w:val="6C32CB37"/>
    <w:rsid w:val="6C3425C3"/>
    <w:rsid w:val="6C3502F0"/>
    <w:rsid w:val="6C37C13D"/>
    <w:rsid w:val="6C38D999"/>
    <w:rsid w:val="6C39DD64"/>
    <w:rsid w:val="6C3B21CA"/>
    <w:rsid w:val="6C3BFA4C"/>
    <w:rsid w:val="6C3C7EB9"/>
    <w:rsid w:val="6C3E314E"/>
    <w:rsid w:val="6C42B685"/>
    <w:rsid w:val="6C42E38E"/>
    <w:rsid w:val="6C4433F7"/>
    <w:rsid w:val="6C451B8E"/>
    <w:rsid w:val="6C454F92"/>
    <w:rsid w:val="6C4661F6"/>
    <w:rsid w:val="6C4805C1"/>
    <w:rsid w:val="6C48BBEE"/>
    <w:rsid w:val="6C492E93"/>
    <w:rsid w:val="6C4930EB"/>
    <w:rsid w:val="6C493340"/>
    <w:rsid w:val="6C49EE0C"/>
    <w:rsid w:val="6C4A12AD"/>
    <w:rsid w:val="6C4A4CBA"/>
    <w:rsid w:val="6C4D1FC6"/>
    <w:rsid w:val="6C4D9178"/>
    <w:rsid w:val="6C4F7033"/>
    <w:rsid w:val="6C4F79A7"/>
    <w:rsid w:val="6C55131F"/>
    <w:rsid w:val="6C56E6B4"/>
    <w:rsid w:val="6C5B4A18"/>
    <w:rsid w:val="6C5C657D"/>
    <w:rsid w:val="6C5D93F6"/>
    <w:rsid w:val="6C5E8CED"/>
    <w:rsid w:val="6C5E9F35"/>
    <w:rsid w:val="6C60A1D7"/>
    <w:rsid w:val="6C60A8AC"/>
    <w:rsid w:val="6C61C5FE"/>
    <w:rsid w:val="6C64147D"/>
    <w:rsid w:val="6C6526A9"/>
    <w:rsid w:val="6C658ECE"/>
    <w:rsid w:val="6C666F61"/>
    <w:rsid w:val="6C671E30"/>
    <w:rsid w:val="6C67CBD6"/>
    <w:rsid w:val="6C67DC65"/>
    <w:rsid w:val="6C699CF2"/>
    <w:rsid w:val="6C6B4D6B"/>
    <w:rsid w:val="6C6DE9B5"/>
    <w:rsid w:val="6C6EB6CD"/>
    <w:rsid w:val="6C6F0FFC"/>
    <w:rsid w:val="6C7087F6"/>
    <w:rsid w:val="6C70D8DB"/>
    <w:rsid w:val="6C716C75"/>
    <w:rsid w:val="6C7381C7"/>
    <w:rsid w:val="6C765FAB"/>
    <w:rsid w:val="6C76F6B5"/>
    <w:rsid w:val="6C7761B9"/>
    <w:rsid w:val="6C77A000"/>
    <w:rsid w:val="6C77B73F"/>
    <w:rsid w:val="6C77D6A3"/>
    <w:rsid w:val="6C7822DF"/>
    <w:rsid w:val="6C7AFACD"/>
    <w:rsid w:val="6C7D6CBF"/>
    <w:rsid w:val="6C7E742D"/>
    <w:rsid w:val="6C7F9DE3"/>
    <w:rsid w:val="6C7FFBE0"/>
    <w:rsid w:val="6C803808"/>
    <w:rsid w:val="6C80DE5A"/>
    <w:rsid w:val="6C82117D"/>
    <w:rsid w:val="6C8228F7"/>
    <w:rsid w:val="6C84A246"/>
    <w:rsid w:val="6C85AEC8"/>
    <w:rsid w:val="6C85B22F"/>
    <w:rsid w:val="6C86A8C3"/>
    <w:rsid w:val="6C86B7B5"/>
    <w:rsid w:val="6C8778D2"/>
    <w:rsid w:val="6C87B041"/>
    <w:rsid w:val="6C89AC00"/>
    <w:rsid w:val="6C89AF76"/>
    <w:rsid w:val="6C8A438D"/>
    <w:rsid w:val="6C8C06AD"/>
    <w:rsid w:val="6C8EE99D"/>
    <w:rsid w:val="6C90D827"/>
    <w:rsid w:val="6C931C94"/>
    <w:rsid w:val="6C93B757"/>
    <w:rsid w:val="6C9408F6"/>
    <w:rsid w:val="6C946F06"/>
    <w:rsid w:val="6C94A91B"/>
    <w:rsid w:val="6C962041"/>
    <w:rsid w:val="6C9709DC"/>
    <w:rsid w:val="6C97F9F4"/>
    <w:rsid w:val="6C985299"/>
    <w:rsid w:val="6C99BFE9"/>
    <w:rsid w:val="6C9B65E9"/>
    <w:rsid w:val="6C9C83D6"/>
    <w:rsid w:val="6C9DB9A8"/>
    <w:rsid w:val="6C9E7FAD"/>
    <w:rsid w:val="6C9F219D"/>
    <w:rsid w:val="6C9F22FA"/>
    <w:rsid w:val="6CA0EC71"/>
    <w:rsid w:val="6CA11636"/>
    <w:rsid w:val="6CA232BC"/>
    <w:rsid w:val="6CA347F2"/>
    <w:rsid w:val="6CA48D92"/>
    <w:rsid w:val="6CA55AD1"/>
    <w:rsid w:val="6CA568B9"/>
    <w:rsid w:val="6CA63451"/>
    <w:rsid w:val="6CA6A22B"/>
    <w:rsid w:val="6CA6B4B9"/>
    <w:rsid w:val="6CA72448"/>
    <w:rsid w:val="6CAA1B81"/>
    <w:rsid w:val="6CAC65A0"/>
    <w:rsid w:val="6CAD8819"/>
    <w:rsid w:val="6CAE4D30"/>
    <w:rsid w:val="6CAEBAAE"/>
    <w:rsid w:val="6CAFDB87"/>
    <w:rsid w:val="6CB28730"/>
    <w:rsid w:val="6CB2BBD1"/>
    <w:rsid w:val="6CB46F17"/>
    <w:rsid w:val="6CB47111"/>
    <w:rsid w:val="6CB48BA0"/>
    <w:rsid w:val="6CB6AFF8"/>
    <w:rsid w:val="6CB7A368"/>
    <w:rsid w:val="6CB7C9B8"/>
    <w:rsid w:val="6CB847F7"/>
    <w:rsid w:val="6CB87C16"/>
    <w:rsid w:val="6CB8F63E"/>
    <w:rsid w:val="6CB91B75"/>
    <w:rsid w:val="6CB9972C"/>
    <w:rsid w:val="6CBA099B"/>
    <w:rsid w:val="6CBBD9A8"/>
    <w:rsid w:val="6CBCA93B"/>
    <w:rsid w:val="6CBF6D81"/>
    <w:rsid w:val="6CBF8C6B"/>
    <w:rsid w:val="6CBFCE1E"/>
    <w:rsid w:val="6CC02EC6"/>
    <w:rsid w:val="6CC1842D"/>
    <w:rsid w:val="6CC19B8D"/>
    <w:rsid w:val="6CC390C9"/>
    <w:rsid w:val="6CC42FA5"/>
    <w:rsid w:val="6CC49B61"/>
    <w:rsid w:val="6CC4D519"/>
    <w:rsid w:val="6CC5C685"/>
    <w:rsid w:val="6CC6DED1"/>
    <w:rsid w:val="6CC77146"/>
    <w:rsid w:val="6CCA15A7"/>
    <w:rsid w:val="6CCA6F76"/>
    <w:rsid w:val="6CCB8E71"/>
    <w:rsid w:val="6CCCB7B1"/>
    <w:rsid w:val="6CCD14A7"/>
    <w:rsid w:val="6CD03775"/>
    <w:rsid w:val="6CD07504"/>
    <w:rsid w:val="6CD0DA21"/>
    <w:rsid w:val="6CD0DF04"/>
    <w:rsid w:val="6CD12869"/>
    <w:rsid w:val="6CD21532"/>
    <w:rsid w:val="6CD321D9"/>
    <w:rsid w:val="6CD32278"/>
    <w:rsid w:val="6CD51383"/>
    <w:rsid w:val="6CD51524"/>
    <w:rsid w:val="6CD6E188"/>
    <w:rsid w:val="6CD6F39A"/>
    <w:rsid w:val="6CD7A62F"/>
    <w:rsid w:val="6CD7BB4A"/>
    <w:rsid w:val="6CD8EB40"/>
    <w:rsid w:val="6CD98C5A"/>
    <w:rsid w:val="6CDADB2A"/>
    <w:rsid w:val="6CDBF08A"/>
    <w:rsid w:val="6CDBF760"/>
    <w:rsid w:val="6CDE01DD"/>
    <w:rsid w:val="6CDE6B86"/>
    <w:rsid w:val="6CDF4A84"/>
    <w:rsid w:val="6CE1795A"/>
    <w:rsid w:val="6CE2657F"/>
    <w:rsid w:val="6CE3C1B3"/>
    <w:rsid w:val="6CE3EDEF"/>
    <w:rsid w:val="6CE4FC98"/>
    <w:rsid w:val="6CE556F1"/>
    <w:rsid w:val="6CE5BB01"/>
    <w:rsid w:val="6CE61FAA"/>
    <w:rsid w:val="6CE6F9A4"/>
    <w:rsid w:val="6CE8A40A"/>
    <w:rsid w:val="6CE9DE14"/>
    <w:rsid w:val="6CE9EAFB"/>
    <w:rsid w:val="6CEA857E"/>
    <w:rsid w:val="6CEF99BF"/>
    <w:rsid w:val="6CF07404"/>
    <w:rsid w:val="6CF0D5CA"/>
    <w:rsid w:val="6CF213B4"/>
    <w:rsid w:val="6CF540D1"/>
    <w:rsid w:val="6CF54789"/>
    <w:rsid w:val="6CF80017"/>
    <w:rsid w:val="6CF91A50"/>
    <w:rsid w:val="6CF9DAA1"/>
    <w:rsid w:val="6CFA9B1A"/>
    <w:rsid w:val="6CFB59A6"/>
    <w:rsid w:val="6CFB8DE0"/>
    <w:rsid w:val="6CFE8E31"/>
    <w:rsid w:val="6CFEAE0B"/>
    <w:rsid w:val="6CFF73D0"/>
    <w:rsid w:val="6D0104AC"/>
    <w:rsid w:val="6D039ABE"/>
    <w:rsid w:val="6D066727"/>
    <w:rsid w:val="6D068CCE"/>
    <w:rsid w:val="6D0B7165"/>
    <w:rsid w:val="6D0C01D7"/>
    <w:rsid w:val="6D0C81F2"/>
    <w:rsid w:val="6D0D99ED"/>
    <w:rsid w:val="6D0F3CF1"/>
    <w:rsid w:val="6D0F5E10"/>
    <w:rsid w:val="6D101764"/>
    <w:rsid w:val="6D125734"/>
    <w:rsid w:val="6D140597"/>
    <w:rsid w:val="6D143355"/>
    <w:rsid w:val="6D15C45A"/>
    <w:rsid w:val="6D167900"/>
    <w:rsid w:val="6D1A5484"/>
    <w:rsid w:val="6D1B0511"/>
    <w:rsid w:val="6D1B9031"/>
    <w:rsid w:val="6D1CAC82"/>
    <w:rsid w:val="6D1E591F"/>
    <w:rsid w:val="6D1F7270"/>
    <w:rsid w:val="6D22FF99"/>
    <w:rsid w:val="6D23131D"/>
    <w:rsid w:val="6D249AFA"/>
    <w:rsid w:val="6D24A473"/>
    <w:rsid w:val="6D2829A1"/>
    <w:rsid w:val="6D287497"/>
    <w:rsid w:val="6D299BBC"/>
    <w:rsid w:val="6D29BEA5"/>
    <w:rsid w:val="6D29C724"/>
    <w:rsid w:val="6D2AD8C0"/>
    <w:rsid w:val="6D2C4683"/>
    <w:rsid w:val="6D2CEDC9"/>
    <w:rsid w:val="6D2D3D73"/>
    <w:rsid w:val="6D2DBC84"/>
    <w:rsid w:val="6D2E2438"/>
    <w:rsid w:val="6D2E70FC"/>
    <w:rsid w:val="6D2EB643"/>
    <w:rsid w:val="6D301374"/>
    <w:rsid w:val="6D31C744"/>
    <w:rsid w:val="6D333B5C"/>
    <w:rsid w:val="6D33872E"/>
    <w:rsid w:val="6D33B3AD"/>
    <w:rsid w:val="6D351F83"/>
    <w:rsid w:val="6D379BE6"/>
    <w:rsid w:val="6D37E117"/>
    <w:rsid w:val="6D38107C"/>
    <w:rsid w:val="6D384A49"/>
    <w:rsid w:val="6D387106"/>
    <w:rsid w:val="6D3878A4"/>
    <w:rsid w:val="6D3945C5"/>
    <w:rsid w:val="6D39804D"/>
    <w:rsid w:val="6D39A5C4"/>
    <w:rsid w:val="6D3A7342"/>
    <w:rsid w:val="6D3AC62D"/>
    <w:rsid w:val="6D3B443B"/>
    <w:rsid w:val="6D3B9E5F"/>
    <w:rsid w:val="6D3CB6C4"/>
    <w:rsid w:val="6D3DF9DC"/>
    <w:rsid w:val="6D3E7EC8"/>
    <w:rsid w:val="6D3F7A69"/>
    <w:rsid w:val="6D401DFA"/>
    <w:rsid w:val="6D403C85"/>
    <w:rsid w:val="6D42AF4C"/>
    <w:rsid w:val="6D43626D"/>
    <w:rsid w:val="6D44392F"/>
    <w:rsid w:val="6D4448A5"/>
    <w:rsid w:val="6D450468"/>
    <w:rsid w:val="6D4784CE"/>
    <w:rsid w:val="6D479A64"/>
    <w:rsid w:val="6D49F1D4"/>
    <w:rsid w:val="6D4DB9C4"/>
    <w:rsid w:val="6D4E28A6"/>
    <w:rsid w:val="6D4EF1DE"/>
    <w:rsid w:val="6D4F36AD"/>
    <w:rsid w:val="6D4FE0E5"/>
    <w:rsid w:val="6D5062AC"/>
    <w:rsid w:val="6D514C9F"/>
    <w:rsid w:val="6D5169C3"/>
    <w:rsid w:val="6D51C8F4"/>
    <w:rsid w:val="6D523C7E"/>
    <w:rsid w:val="6D529D22"/>
    <w:rsid w:val="6D54532D"/>
    <w:rsid w:val="6D546A60"/>
    <w:rsid w:val="6D54EB01"/>
    <w:rsid w:val="6D550790"/>
    <w:rsid w:val="6D5540E7"/>
    <w:rsid w:val="6D55E896"/>
    <w:rsid w:val="6D569574"/>
    <w:rsid w:val="6D56A4DB"/>
    <w:rsid w:val="6D5751EC"/>
    <w:rsid w:val="6D595436"/>
    <w:rsid w:val="6D5A7599"/>
    <w:rsid w:val="6D5C0CB1"/>
    <w:rsid w:val="6D5C2CD7"/>
    <w:rsid w:val="6D5C7F07"/>
    <w:rsid w:val="6D5CF079"/>
    <w:rsid w:val="6D5E728D"/>
    <w:rsid w:val="6D613270"/>
    <w:rsid w:val="6D61CDA2"/>
    <w:rsid w:val="6D62AC13"/>
    <w:rsid w:val="6D62F202"/>
    <w:rsid w:val="6D644D25"/>
    <w:rsid w:val="6D64CADE"/>
    <w:rsid w:val="6D65DEE2"/>
    <w:rsid w:val="6D661477"/>
    <w:rsid w:val="6D66B3A8"/>
    <w:rsid w:val="6D676682"/>
    <w:rsid w:val="6D67E752"/>
    <w:rsid w:val="6D68B0C5"/>
    <w:rsid w:val="6D6A9CC2"/>
    <w:rsid w:val="6D6AABBE"/>
    <w:rsid w:val="6D6AB005"/>
    <w:rsid w:val="6D6AE514"/>
    <w:rsid w:val="6D6BAFC3"/>
    <w:rsid w:val="6D6D5C72"/>
    <w:rsid w:val="6D6DA32C"/>
    <w:rsid w:val="6D6EC63E"/>
    <w:rsid w:val="6D6F691A"/>
    <w:rsid w:val="6D6FC64F"/>
    <w:rsid w:val="6D7011C0"/>
    <w:rsid w:val="6D71ED89"/>
    <w:rsid w:val="6D72416C"/>
    <w:rsid w:val="6D73E0BB"/>
    <w:rsid w:val="6D73F042"/>
    <w:rsid w:val="6D74F7E7"/>
    <w:rsid w:val="6D752451"/>
    <w:rsid w:val="6D755ED3"/>
    <w:rsid w:val="6D756E04"/>
    <w:rsid w:val="6D76453C"/>
    <w:rsid w:val="6D76FA25"/>
    <w:rsid w:val="6D77AF22"/>
    <w:rsid w:val="6D77F307"/>
    <w:rsid w:val="6D7830E0"/>
    <w:rsid w:val="6D79BBBF"/>
    <w:rsid w:val="6D7A1A88"/>
    <w:rsid w:val="6D7ACE14"/>
    <w:rsid w:val="6D7B5180"/>
    <w:rsid w:val="6D7C6765"/>
    <w:rsid w:val="6D7D1B79"/>
    <w:rsid w:val="6D7EFAB6"/>
    <w:rsid w:val="6D7F5910"/>
    <w:rsid w:val="6D81A339"/>
    <w:rsid w:val="6D821A43"/>
    <w:rsid w:val="6D835595"/>
    <w:rsid w:val="6D839A18"/>
    <w:rsid w:val="6D83EEC2"/>
    <w:rsid w:val="6D8408C1"/>
    <w:rsid w:val="6D859C4C"/>
    <w:rsid w:val="6D8934CC"/>
    <w:rsid w:val="6D8CA7E9"/>
    <w:rsid w:val="6D8F485B"/>
    <w:rsid w:val="6D91CD35"/>
    <w:rsid w:val="6D928BAE"/>
    <w:rsid w:val="6D954AD2"/>
    <w:rsid w:val="6D95F85C"/>
    <w:rsid w:val="6D9615A1"/>
    <w:rsid w:val="6D96D2C2"/>
    <w:rsid w:val="6D97E5DA"/>
    <w:rsid w:val="6D9861A9"/>
    <w:rsid w:val="6D989250"/>
    <w:rsid w:val="6D99CDFE"/>
    <w:rsid w:val="6D99F220"/>
    <w:rsid w:val="6D9B4D5D"/>
    <w:rsid w:val="6D9CBDC7"/>
    <w:rsid w:val="6D9DDA6C"/>
    <w:rsid w:val="6D9E2001"/>
    <w:rsid w:val="6D9F1E04"/>
    <w:rsid w:val="6D9FCA4F"/>
    <w:rsid w:val="6DA1150B"/>
    <w:rsid w:val="6DA11F84"/>
    <w:rsid w:val="6DA14312"/>
    <w:rsid w:val="6DA1C25E"/>
    <w:rsid w:val="6DA24EBD"/>
    <w:rsid w:val="6DA2A5B8"/>
    <w:rsid w:val="6DA3ADB6"/>
    <w:rsid w:val="6DA4B94C"/>
    <w:rsid w:val="6DA55241"/>
    <w:rsid w:val="6DA6E6D4"/>
    <w:rsid w:val="6DA7F074"/>
    <w:rsid w:val="6DA99C67"/>
    <w:rsid w:val="6DAB7258"/>
    <w:rsid w:val="6DAD0CF7"/>
    <w:rsid w:val="6DAD7A79"/>
    <w:rsid w:val="6DAD9A57"/>
    <w:rsid w:val="6DAF5C0D"/>
    <w:rsid w:val="6DB64735"/>
    <w:rsid w:val="6DB6B00E"/>
    <w:rsid w:val="6DB71BC1"/>
    <w:rsid w:val="6DB80B4B"/>
    <w:rsid w:val="6DB89DB4"/>
    <w:rsid w:val="6DB949C4"/>
    <w:rsid w:val="6DB96750"/>
    <w:rsid w:val="6DBAD675"/>
    <w:rsid w:val="6DBB2645"/>
    <w:rsid w:val="6DBB2E6C"/>
    <w:rsid w:val="6DBB9721"/>
    <w:rsid w:val="6DBC1C4C"/>
    <w:rsid w:val="6DBE07E9"/>
    <w:rsid w:val="6DBF01C9"/>
    <w:rsid w:val="6DC02F74"/>
    <w:rsid w:val="6DC0E6EF"/>
    <w:rsid w:val="6DC12173"/>
    <w:rsid w:val="6DC159A2"/>
    <w:rsid w:val="6DC1E048"/>
    <w:rsid w:val="6DC45802"/>
    <w:rsid w:val="6DC4F5F2"/>
    <w:rsid w:val="6DC520ED"/>
    <w:rsid w:val="6DC5BE9B"/>
    <w:rsid w:val="6DC8028B"/>
    <w:rsid w:val="6DC94A7D"/>
    <w:rsid w:val="6DC99903"/>
    <w:rsid w:val="6DCB0671"/>
    <w:rsid w:val="6DCB3526"/>
    <w:rsid w:val="6DCC1DD0"/>
    <w:rsid w:val="6DCC26D1"/>
    <w:rsid w:val="6DD0F740"/>
    <w:rsid w:val="6DD4A478"/>
    <w:rsid w:val="6DD53DF9"/>
    <w:rsid w:val="6DD54A17"/>
    <w:rsid w:val="6DD7BB38"/>
    <w:rsid w:val="6DD7BE9C"/>
    <w:rsid w:val="6DD901E5"/>
    <w:rsid w:val="6DDB7FA2"/>
    <w:rsid w:val="6DDCA0A5"/>
    <w:rsid w:val="6DDCA93D"/>
    <w:rsid w:val="6DDE5E31"/>
    <w:rsid w:val="6DDE8A3B"/>
    <w:rsid w:val="6DDE9A67"/>
    <w:rsid w:val="6DDEB4AD"/>
    <w:rsid w:val="6DDF0AC2"/>
    <w:rsid w:val="6DDF9D6E"/>
    <w:rsid w:val="6DE1963A"/>
    <w:rsid w:val="6DE267EB"/>
    <w:rsid w:val="6DE2C5FB"/>
    <w:rsid w:val="6DE2EE86"/>
    <w:rsid w:val="6DE2FFE5"/>
    <w:rsid w:val="6DE5709E"/>
    <w:rsid w:val="6DE583D0"/>
    <w:rsid w:val="6DE6C3F5"/>
    <w:rsid w:val="6DE7FC2B"/>
    <w:rsid w:val="6DE804C4"/>
    <w:rsid w:val="6DE90B85"/>
    <w:rsid w:val="6DE928D8"/>
    <w:rsid w:val="6DEABC55"/>
    <w:rsid w:val="6DED1109"/>
    <w:rsid w:val="6DEE752D"/>
    <w:rsid w:val="6DF00CBF"/>
    <w:rsid w:val="6DF07DE7"/>
    <w:rsid w:val="6DF219A6"/>
    <w:rsid w:val="6DF382B0"/>
    <w:rsid w:val="6DF41E0C"/>
    <w:rsid w:val="6DF525ED"/>
    <w:rsid w:val="6DF5EA74"/>
    <w:rsid w:val="6DF68B07"/>
    <w:rsid w:val="6DF73C5B"/>
    <w:rsid w:val="6DFA4630"/>
    <w:rsid w:val="6DFA466D"/>
    <w:rsid w:val="6DFA6E28"/>
    <w:rsid w:val="6DFB05F2"/>
    <w:rsid w:val="6DFBE5FA"/>
    <w:rsid w:val="6DFC09EA"/>
    <w:rsid w:val="6DFF6BC9"/>
    <w:rsid w:val="6E01A606"/>
    <w:rsid w:val="6E02FF8A"/>
    <w:rsid w:val="6E03499C"/>
    <w:rsid w:val="6E035491"/>
    <w:rsid w:val="6E0377D7"/>
    <w:rsid w:val="6E039493"/>
    <w:rsid w:val="6E040422"/>
    <w:rsid w:val="6E0741C1"/>
    <w:rsid w:val="6E07992B"/>
    <w:rsid w:val="6E0831C7"/>
    <w:rsid w:val="6E098AB1"/>
    <w:rsid w:val="6E0B71F7"/>
    <w:rsid w:val="6E0BE003"/>
    <w:rsid w:val="6E0CCA6F"/>
    <w:rsid w:val="6E0D6754"/>
    <w:rsid w:val="6E0EAA25"/>
    <w:rsid w:val="6E0EB009"/>
    <w:rsid w:val="6E0F0274"/>
    <w:rsid w:val="6E0F7B42"/>
    <w:rsid w:val="6E106B80"/>
    <w:rsid w:val="6E12974A"/>
    <w:rsid w:val="6E139F7E"/>
    <w:rsid w:val="6E14D7EE"/>
    <w:rsid w:val="6E15635F"/>
    <w:rsid w:val="6E169C9D"/>
    <w:rsid w:val="6E16ADC6"/>
    <w:rsid w:val="6E173317"/>
    <w:rsid w:val="6E17EBE4"/>
    <w:rsid w:val="6E18204E"/>
    <w:rsid w:val="6E19296B"/>
    <w:rsid w:val="6E19A642"/>
    <w:rsid w:val="6E1A5562"/>
    <w:rsid w:val="6E1C70C1"/>
    <w:rsid w:val="6E1CA0DD"/>
    <w:rsid w:val="6E1D6B38"/>
    <w:rsid w:val="6E1E6FF0"/>
    <w:rsid w:val="6E1ED6CF"/>
    <w:rsid w:val="6E1EFF58"/>
    <w:rsid w:val="6E1FA9A1"/>
    <w:rsid w:val="6E203691"/>
    <w:rsid w:val="6E209DF7"/>
    <w:rsid w:val="6E21A231"/>
    <w:rsid w:val="6E21CC18"/>
    <w:rsid w:val="6E235FBA"/>
    <w:rsid w:val="6E240F05"/>
    <w:rsid w:val="6E256697"/>
    <w:rsid w:val="6E2645AE"/>
    <w:rsid w:val="6E264799"/>
    <w:rsid w:val="6E27C50E"/>
    <w:rsid w:val="6E29D007"/>
    <w:rsid w:val="6E2C29E8"/>
    <w:rsid w:val="6E2C3819"/>
    <w:rsid w:val="6E2D18D2"/>
    <w:rsid w:val="6E2D96E1"/>
    <w:rsid w:val="6E2E4DB5"/>
    <w:rsid w:val="6E2E620B"/>
    <w:rsid w:val="6E2EEEBF"/>
    <w:rsid w:val="6E30D8AE"/>
    <w:rsid w:val="6E31EBF9"/>
    <w:rsid w:val="6E325099"/>
    <w:rsid w:val="6E334B2D"/>
    <w:rsid w:val="6E337AA1"/>
    <w:rsid w:val="6E3652AC"/>
    <w:rsid w:val="6E37A5A2"/>
    <w:rsid w:val="6E39A97B"/>
    <w:rsid w:val="6E3AC56A"/>
    <w:rsid w:val="6E3C25FD"/>
    <w:rsid w:val="6E3D4194"/>
    <w:rsid w:val="6E403D69"/>
    <w:rsid w:val="6E413385"/>
    <w:rsid w:val="6E416323"/>
    <w:rsid w:val="6E42FD7E"/>
    <w:rsid w:val="6E437F9A"/>
    <w:rsid w:val="6E443CD9"/>
    <w:rsid w:val="6E45E884"/>
    <w:rsid w:val="6E45F466"/>
    <w:rsid w:val="6E46B587"/>
    <w:rsid w:val="6E478DCD"/>
    <w:rsid w:val="6E480595"/>
    <w:rsid w:val="6E493A87"/>
    <w:rsid w:val="6E49EF5C"/>
    <w:rsid w:val="6E4A75A6"/>
    <w:rsid w:val="6E4BA53F"/>
    <w:rsid w:val="6E4BB7D9"/>
    <w:rsid w:val="6E4D01D2"/>
    <w:rsid w:val="6E4FED14"/>
    <w:rsid w:val="6E5116D1"/>
    <w:rsid w:val="6E51E390"/>
    <w:rsid w:val="6E527D61"/>
    <w:rsid w:val="6E528515"/>
    <w:rsid w:val="6E528652"/>
    <w:rsid w:val="6E54D28B"/>
    <w:rsid w:val="6E554946"/>
    <w:rsid w:val="6E5815AA"/>
    <w:rsid w:val="6E593440"/>
    <w:rsid w:val="6E59A7F4"/>
    <w:rsid w:val="6E59E327"/>
    <w:rsid w:val="6E5AFC6D"/>
    <w:rsid w:val="6E5D1F76"/>
    <w:rsid w:val="6E617EEF"/>
    <w:rsid w:val="6E61B13E"/>
    <w:rsid w:val="6E6275D8"/>
    <w:rsid w:val="6E6351AB"/>
    <w:rsid w:val="6E63640B"/>
    <w:rsid w:val="6E6388FE"/>
    <w:rsid w:val="6E644903"/>
    <w:rsid w:val="6E656D5A"/>
    <w:rsid w:val="6E6593F8"/>
    <w:rsid w:val="6E65DF03"/>
    <w:rsid w:val="6E660202"/>
    <w:rsid w:val="6E681954"/>
    <w:rsid w:val="6E6844C0"/>
    <w:rsid w:val="6E69658F"/>
    <w:rsid w:val="6E6ABFAC"/>
    <w:rsid w:val="6E6BCAFA"/>
    <w:rsid w:val="6E6BF632"/>
    <w:rsid w:val="6E6DACB4"/>
    <w:rsid w:val="6E6E7929"/>
    <w:rsid w:val="6E6F13E4"/>
    <w:rsid w:val="6E71EABC"/>
    <w:rsid w:val="6E720670"/>
    <w:rsid w:val="6E729FA7"/>
    <w:rsid w:val="6E73773E"/>
    <w:rsid w:val="6E77BBBA"/>
    <w:rsid w:val="6E77F2BC"/>
    <w:rsid w:val="6E7A1805"/>
    <w:rsid w:val="6E7AE7BC"/>
    <w:rsid w:val="6E7AFAD8"/>
    <w:rsid w:val="6E7BE54E"/>
    <w:rsid w:val="6E7C503C"/>
    <w:rsid w:val="6E7DCFE8"/>
    <w:rsid w:val="6E7ED34D"/>
    <w:rsid w:val="6E8151F1"/>
    <w:rsid w:val="6E848737"/>
    <w:rsid w:val="6E848CC2"/>
    <w:rsid w:val="6E84FC6F"/>
    <w:rsid w:val="6E871913"/>
    <w:rsid w:val="6E87737A"/>
    <w:rsid w:val="6E879C55"/>
    <w:rsid w:val="6E87CF53"/>
    <w:rsid w:val="6E88B1D8"/>
    <w:rsid w:val="6E8914DC"/>
    <w:rsid w:val="6E89215A"/>
    <w:rsid w:val="6E895293"/>
    <w:rsid w:val="6E896E97"/>
    <w:rsid w:val="6E89C2B8"/>
    <w:rsid w:val="6E8ADDA2"/>
    <w:rsid w:val="6E8CB036"/>
    <w:rsid w:val="6E8E5B32"/>
    <w:rsid w:val="6E8EDE26"/>
    <w:rsid w:val="6E8FDA3D"/>
    <w:rsid w:val="6E8FE49A"/>
    <w:rsid w:val="6E90E5E7"/>
    <w:rsid w:val="6E9132C5"/>
    <w:rsid w:val="6E916535"/>
    <w:rsid w:val="6E91A6BC"/>
    <w:rsid w:val="6E92E5CA"/>
    <w:rsid w:val="6E944349"/>
    <w:rsid w:val="6E964616"/>
    <w:rsid w:val="6E99BF5B"/>
    <w:rsid w:val="6E9BD88C"/>
    <w:rsid w:val="6E9C158D"/>
    <w:rsid w:val="6E9C72EC"/>
    <w:rsid w:val="6E9D6652"/>
    <w:rsid w:val="6E9D8E4E"/>
    <w:rsid w:val="6E9DD21A"/>
    <w:rsid w:val="6E9DDCA5"/>
    <w:rsid w:val="6EA20B15"/>
    <w:rsid w:val="6EA2C890"/>
    <w:rsid w:val="6EA2E312"/>
    <w:rsid w:val="6EA356CF"/>
    <w:rsid w:val="6EA3CF9E"/>
    <w:rsid w:val="6EA4D5ED"/>
    <w:rsid w:val="6EA4F596"/>
    <w:rsid w:val="6EA687DD"/>
    <w:rsid w:val="6EA8894A"/>
    <w:rsid w:val="6EAC3C0B"/>
    <w:rsid w:val="6EADA3D2"/>
    <w:rsid w:val="6EAE6C89"/>
    <w:rsid w:val="6EAEBFD4"/>
    <w:rsid w:val="6EAEE578"/>
    <w:rsid w:val="6EB0A258"/>
    <w:rsid w:val="6EB0AFD6"/>
    <w:rsid w:val="6EB15FCF"/>
    <w:rsid w:val="6EB17B86"/>
    <w:rsid w:val="6EB1DDE8"/>
    <w:rsid w:val="6EB213E3"/>
    <w:rsid w:val="6EB4D092"/>
    <w:rsid w:val="6EB69883"/>
    <w:rsid w:val="6EB6E781"/>
    <w:rsid w:val="6EB735EF"/>
    <w:rsid w:val="6EB80C16"/>
    <w:rsid w:val="6EB91DC2"/>
    <w:rsid w:val="6EB9CEF6"/>
    <w:rsid w:val="6EBA7787"/>
    <w:rsid w:val="6EBB2DE8"/>
    <w:rsid w:val="6EBB61C9"/>
    <w:rsid w:val="6EBB711A"/>
    <w:rsid w:val="6EBDCE68"/>
    <w:rsid w:val="6EBEF0B8"/>
    <w:rsid w:val="6EC15E2E"/>
    <w:rsid w:val="6EC16D40"/>
    <w:rsid w:val="6EC1E684"/>
    <w:rsid w:val="6EC2609B"/>
    <w:rsid w:val="6EC3D562"/>
    <w:rsid w:val="6EC5400B"/>
    <w:rsid w:val="6EC5A5D5"/>
    <w:rsid w:val="6EC5C4EC"/>
    <w:rsid w:val="6EC5DCBA"/>
    <w:rsid w:val="6EC63B12"/>
    <w:rsid w:val="6EC6461F"/>
    <w:rsid w:val="6EC65A27"/>
    <w:rsid w:val="6EC7BA46"/>
    <w:rsid w:val="6EC7FBFD"/>
    <w:rsid w:val="6EC80E13"/>
    <w:rsid w:val="6EC81BF2"/>
    <w:rsid w:val="6ECB20CF"/>
    <w:rsid w:val="6ECC9C74"/>
    <w:rsid w:val="6ECCEC0E"/>
    <w:rsid w:val="6ECCFC48"/>
    <w:rsid w:val="6ECE7B4C"/>
    <w:rsid w:val="6ECECB9D"/>
    <w:rsid w:val="6ECF108E"/>
    <w:rsid w:val="6ECF4B07"/>
    <w:rsid w:val="6ED2ADAE"/>
    <w:rsid w:val="6ED42303"/>
    <w:rsid w:val="6ED44B15"/>
    <w:rsid w:val="6ED82294"/>
    <w:rsid w:val="6EDB2FA3"/>
    <w:rsid w:val="6EDC4FBE"/>
    <w:rsid w:val="6EDCE932"/>
    <w:rsid w:val="6EDD0169"/>
    <w:rsid w:val="6EDD82E0"/>
    <w:rsid w:val="6EE09873"/>
    <w:rsid w:val="6EE0DFA5"/>
    <w:rsid w:val="6EE2E4E9"/>
    <w:rsid w:val="6EE4477E"/>
    <w:rsid w:val="6EE4F672"/>
    <w:rsid w:val="6EE592A0"/>
    <w:rsid w:val="6EE5AB5E"/>
    <w:rsid w:val="6EE5C6B3"/>
    <w:rsid w:val="6EE8A13C"/>
    <w:rsid w:val="6EE925EB"/>
    <w:rsid w:val="6EE97695"/>
    <w:rsid w:val="6EE9C52D"/>
    <w:rsid w:val="6EEDD244"/>
    <w:rsid w:val="6EEE62C8"/>
    <w:rsid w:val="6EEEB510"/>
    <w:rsid w:val="6EEF86BD"/>
    <w:rsid w:val="6EEFC798"/>
    <w:rsid w:val="6EF255EC"/>
    <w:rsid w:val="6EF33249"/>
    <w:rsid w:val="6EF46DCF"/>
    <w:rsid w:val="6EF4B65C"/>
    <w:rsid w:val="6EF50542"/>
    <w:rsid w:val="6EF5F3D0"/>
    <w:rsid w:val="6EF65741"/>
    <w:rsid w:val="6EF6A18B"/>
    <w:rsid w:val="6EF76CE5"/>
    <w:rsid w:val="6EF89024"/>
    <w:rsid w:val="6EFB32F9"/>
    <w:rsid w:val="6EFBB8BD"/>
    <w:rsid w:val="6EFCBCEE"/>
    <w:rsid w:val="6EFEAFFD"/>
    <w:rsid w:val="6EFEC643"/>
    <w:rsid w:val="6EFEE825"/>
    <w:rsid w:val="6EFF95D7"/>
    <w:rsid w:val="6F07EBBD"/>
    <w:rsid w:val="6F080800"/>
    <w:rsid w:val="6F082C44"/>
    <w:rsid w:val="6F08AE79"/>
    <w:rsid w:val="6F09D2A9"/>
    <w:rsid w:val="6F09DC2A"/>
    <w:rsid w:val="6F0B13AB"/>
    <w:rsid w:val="6F0DFE84"/>
    <w:rsid w:val="6F0EDF3F"/>
    <w:rsid w:val="6F10A9C2"/>
    <w:rsid w:val="6F111A84"/>
    <w:rsid w:val="6F12B519"/>
    <w:rsid w:val="6F1322CE"/>
    <w:rsid w:val="6F13B359"/>
    <w:rsid w:val="6F15FAB2"/>
    <w:rsid w:val="6F16DBE4"/>
    <w:rsid w:val="6F173C88"/>
    <w:rsid w:val="6F1784C4"/>
    <w:rsid w:val="6F18DC6B"/>
    <w:rsid w:val="6F1A2D2B"/>
    <w:rsid w:val="6F1A7013"/>
    <w:rsid w:val="6F1B5F7B"/>
    <w:rsid w:val="6F1B6ADA"/>
    <w:rsid w:val="6F1D5FDF"/>
    <w:rsid w:val="6F1E966F"/>
    <w:rsid w:val="6F1FB65C"/>
    <w:rsid w:val="6F1FF928"/>
    <w:rsid w:val="6F20A077"/>
    <w:rsid w:val="6F20A92B"/>
    <w:rsid w:val="6F223123"/>
    <w:rsid w:val="6F238338"/>
    <w:rsid w:val="6F24F507"/>
    <w:rsid w:val="6F257F6C"/>
    <w:rsid w:val="6F26BDCF"/>
    <w:rsid w:val="6F284654"/>
    <w:rsid w:val="6F286D15"/>
    <w:rsid w:val="6F286FA9"/>
    <w:rsid w:val="6F290764"/>
    <w:rsid w:val="6F29B4E1"/>
    <w:rsid w:val="6F2A2ADD"/>
    <w:rsid w:val="6F2A6D7F"/>
    <w:rsid w:val="6F2A7F9C"/>
    <w:rsid w:val="6F2B5690"/>
    <w:rsid w:val="6F2B7C0E"/>
    <w:rsid w:val="6F2CEBAC"/>
    <w:rsid w:val="6F2D377A"/>
    <w:rsid w:val="6F2DBDA0"/>
    <w:rsid w:val="6F2E48C9"/>
    <w:rsid w:val="6F2E6E1F"/>
    <w:rsid w:val="6F2E94F6"/>
    <w:rsid w:val="6F2F5DB1"/>
    <w:rsid w:val="6F2F7049"/>
    <w:rsid w:val="6F30020D"/>
    <w:rsid w:val="6F309074"/>
    <w:rsid w:val="6F329B8B"/>
    <w:rsid w:val="6F331405"/>
    <w:rsid w:val="6F3508C5"/>
    <w:rsid w:val="6F3509A0"/>
    <w:rsid w:val="6F38100C"/>
    <w:rsid w:val="6F38BD70"/>
    <w:rsid w:val="6F39100E"/>
    <w:rsid w:val="6F3AB6C6"/>
    <w:rsid w:val="6F3B7FB1"/>
    <w:rsid w:val="6F3CC927"/>
    <w:rsid w:val="6F3E6B57"/>
    <w:rsid w:val="6F3FB268"/>
    <w:rsid w:val="6F40919F"/>
    <w:rsid w:val="6F41B93C"/>
    <w:rsid w:val="6F430CB4"/>
    <w:rsid w:val="6F442BD3"/>
    <w:rsid w:val="6F44640D"/>
    <w:rsid w:val="6F450EB7"/>
    <w:rsid w:val="6F460EB7"/>
    <w:rsid w:val="6F48EF0F"/>
    <w:rsid w:val="6F49CB42"/>
    <w:rsid w:val="6F49EF14"/>
    <w:rsid w:val="6F4A2B5A"/>
    <w:rsid w:val="6F4A9F50"/>
    <w:rsid w:val="6F4C0EE6"/>
    <w:rsid w:val="6F4C3DB3"/>
    <w:rsid w:val="6F4CCC66"/>
    <w:rsid w:val="6F4CD9ED"/>
    <w:rsid w:val="6F4D00D1"/>
    <w:rsid w:val="6F4EE135"/>
    <w:rsid w:val="6F4EF8E5"/>
    <w:rsid w:val="6F509887"/>
    <w:rsid w:val="6F509CF6"/>
    <w:rsid w:val="6F510459"/>
    <w:rsid w:val="6F516AE6"/>
    <w:rsid w:val="6F51C8C4"/>
    <w:rsid w:val="6F51FC28"/>
    <w:rsid w:val="6F53ECF9"/>
    <w:rsid w:val="6F53F16F"/>
    <w:rsid w:val="6F54F0DB"/>
    <w:rsid w:val="6F55A3B7"/>
    <w:rsid w:val="6F55B63A"/>
    <w:rsid w:val="6F55D173"/>
    <w:rsid w:val="6F5994E7"/>
    <w:rsid w:val="6F5C3F6E"/>
    <w:rsid w:val="6F5C8765"/>
    <w:rsid w:val="6F5CBFFB"/>
    <w:rsid w:val="6F5CDDF8"/>
    <w:rsid w:val="6F5D3205"/>
    <w:rsid w:val="6F5DD47D"/>
    <w:rsid w:val="6F5E2947"/>
    <w:rsid w:val="6F5ECA25"/>
    <w:rsid w:val="6F5EE5AE"/>
    <w:rsid w:val="6F5FF182"/>
    <w:rsid w:val="6F614305"/>
    <w:rsid w:val="6F6172AF"/>
    <w:rsid w:val="6F61B2A1"/>
    <w:rsid w:val="6F63471F"/>
    <w:rsid w:val="6F64BF10"/>
    <w:rsid w:val="6F69E191"/>
    <w:rsid w:val="6F69E698"/>
    <w:rsid w:val="6F6A9B0A"/>
    <w:rsid w:val="6F6B6E55"/>
    <w:rsid w:val="6F6BA70F"/>
    <w:rsid w:val="6F6DD2C3"/>
    <w:rsid w:val="6F6E32A2"/>
    <w:rsid w:val="6F6E68C7"/>
    <w:rsid w:val="6F714388"/>
    <w:rsid w:val="6F716018"/>
    <w:rsid w:val="6F71A673"/>
    <w:rsid w:val="6F7252CD"/>
    <w:rsid w:val="6F73E796"/>
    <w:rsid w:val="6F76369E"/>
    <w:rsid w:val="6F79FE3B"/>
    <w:rsid w:val="6F7B504E"/>
    <w:rsid w:val="6F7BB6D5"/>
    <w:rsid w:val="6F7BD6F3"/>
    <w:rsid w:val="6F7C6A79"/>
    <w:rsid w:val="6F801008"/>
    <w:rsid w:val="6F825EA4"/>
    <w:rsid w:val="6F84AE50"/>
    <w:rsid w:val="6F84EE9F"/>
    <w:rsid w:val="6F867FC9"/>
    <w:rsid w:val="6F869B9A"/>
    <w:rsid w:val="6F88C113"/>
    <w:rsid w:val="6F88C46F"/>
    <w:rsid w:val="6F8A2AEE"/>
    <w:rsid w:val="6F8B068C"/>
    <w:rsid w:val="6F8BF349"/>
    <w:rsid w:val="6F8C3AD7"/>
    <w:rsid w:val="6F8C4E6C"/>
    <w:rsid w:val="6F8CA243"/>
    <w:rsid w:val="6F8CDAEC"/>
    <w:rsid w:val="6F8DE7EF"/>
    <w:rsid w:val="6F8E05FE"/>
    <w:rsid w:val="6F912315"/>
    <w:rsid w:val="6F91C79B"/>
    <w:rsid w:val="6F931869"/>
    <w:rsid w:val="6F93DF88"/>
    <w:rsid w:val="6F941524"/>
    <w:rsid w:val="6F95580F"/>
    <w:rsid w:val="6F96DDA0"/>
    <w:rsid w:val="6F9788E0"/>
    <w:rsid w:val="6F97BD1A"/>
    <w:rsid w:val="6F98130C"/>
    <w:rsid w:val="6F99E224"/>
    <w:rsid w:val="6F9A788D"/>
    <w:rsid w:val="6F9AC69D"/>
    <w:rsid w:val="6F9B9128"/>
    <w:rsid w:val="6F9B995F"/>
    <w:rsid w:val="6F9DFF89"/>
    <w:rsid w:val="6F9E3E96"/>
    <w:rsid w:val="6F9E90EB"/>
    <w:rsid w:val="6F9F80F9"/>
    <w:rsid w:val="6FA07F3E"/>
    <w:rsid w:val="6FA2404F"/>
    <w:rsid w:val="6FA244B3"/>
    <w:rsid w:val="6FA64851"/>
    <w:rsid w:val="6FA6C96C"/>
    <w:rsid w:val="6FA6F59E"/>
    <w:rsid w:val="6FA813B0"/>
    <w:rsid w:val="6FACBAA8"/>
    <w:rsid w:val="6FACBCD4"/>
    <w:rsid w:val="6FACFBB9"/>
    <w:rsid w:val="6FAD7E77"/>
    <w:rsid w:val="6FAD97C2"/>
    <w:rsid w:val="6FAE6D5A"/>
    <w:rsid w:val="6FAF3744"/>
    <w:rsid w:val="6FB01AAC"/>
    <w:rsid w:val="6FB0852F"/>
    <w:rsid w:val="6FB0D61F"/>
    <w:rsid w:val="6FB100AD"/>
    <w:rsid w:val="6FB1208F"/>
    <w:rsid w:val="6FB38FDA"/>
    <w:rsid w:val="6FB3CC10"/>
    <w:rsid w:val="6FB4626B"/>
    <w:rsid w:val="6FB4E347"/>
    <w:rsid w:val="6FB538A8"/>
    <w:rsid w:val="6FB70EB5"/>
    <w:rsid w:val="6FB80565"/>
    <w:rsid w:val="6FB8CBF3"/>
    <w:rsid w:val="6FB8D352"/>
    <w:rsid w:val="6FB920D6"/>
    <w:rsid w:val="6FB99778"/>
    <w:rsid w:val="6FBA42DE"/>
    <w:rsid w:val="6FBB28B0"/>
    <w:rsid w:val="6FBB88AE"/>
    <w:rsid w:val="6FBDC928"/>
    <w:rsid w:val="6FBF1784"/>
    <w:rsid w:val="6FBF4F35"/>
    <w:rsid w:val="6FC07000"/>
    <w:rsid w:val="6FC0CB90"/>
    <w:rsid w:val="6FC19DD8"/>
    <w:rsid w:val="6FC250C6"/>
    <w:rsid w:val="6FC32E31"/>
    <w:rsid w:val="6FC3FEE9"/>
    <w:rsid w:val="6FC72910"/>
    <w:rsid w:val="6FC910AD"/>
    <w:rsid w:val="6FC9E04A"/>
    <w:rsid w:val="6FCE7DB3"/>
    <w:rsid w:val="6FCE96FB"/>
    <w:rsid w:val="6FCEAD86"/>
    <w:rsid w:val="6FCF4DA8"/>
    <w:rsid w:val="6FD363E9"/>
    <w:rsid w:val="6FD4CCA4"/>
    <w:rsid w:val="6FD517F1"/>
    <w:rsid w:val="6FD522CC"/>
    <w:rsid w:val="6FD7B25E"/>
    <w:rsid w:val="6FD85D43"/>
    <w:rsid w:val="6FD9D2F6"/>
    <w:rsid w:val="6FD9FFDF"/>
    <w:rsid w:val="6FDA7090"/>
    <w:rsid w:val="6FDC985D"/>
    <w:rsid w:val="6FDC9D23"/>
    <w:rsid w:val="6FDC9F83"/>
    <w:rsid w:val="6FDD208D"/>
    <w:rsid w:val="6FDD5FAA"/>
    <w:rsid w:val="6FDE71B2"/>
    <w:rsid w:val="6FDEE2FA"/>
    <w:rsid w:val="6FE13103"/>
    <w:rsid w:val="6FE14770"/>
    <w:rsid w:val="6FE58A76"/>
    <w:rsid w:val="6FE5D30C"/>
    <w:rsid w:val="6FE5F7AC"/>
    <w:rsid w:val="6FE6E11C"/>
    <w:rsid w:val="6FE70371"/>
    <w:rsid w:val="6FE70C3B"/>
    <w:rsid w:val="6FE7B322"/>
    <w:rsid w:val="6FE84BF8"/>
    <w:rsid w:val="6FE9202E"/>
    <w:rsid w:val="6FE92059"/>
    <w:rsid w:val="6FE9D16A"/>
    <w:rsid w:val="6FEB50C6"/>
    <w:rsid w:val="6FEC4D99"/>
    <w:rsid w:val="6FEF23DD"/>
    <w:rsid w:val="6FF0C69F"/>
    <w:rsid w:val="6FF19F5F"/>
    <w:rsid w:val="6FF560A7"/>
    <w:rsid w:val="6FF5D8BA"/>
    <w:rsid w:val="6FF6F1DC"/>
    <w:rsid w:val="6FF73311"/>
    <w:rsid w:val="6FF8A3F6"/>
    <w:rsid w:val="6FF93DC7"/>
    <w:rsid w:val="6FFACBFC"/>
    <w:rsid w:val="6FFB5254"/>
    <w:rsid w:val="6FFC31B7"/>
    <w:rsid w:val="7002EF21"/>
    <w:rsid w:val="70039A93"/>
    <w:rsid w:val="70041324"/>
    <w:rsid w:val="7004CCD6"/>
    <w:rsid w:val="7008A345"/>
    <w:rsid w:val="7008EFA5"/>
    <w:rsid w:val="70092D3C"/>
    <w:rsid w:val="700BFAF2"/>
    <w:rsid w:val="700CC75C"/>
    <w:rsid w:val="700D7AD0"/>
    <w:rsid w:val="700D87C3"/>
    <w:rsid w:val="700EB7ED"/>
    <w:rsid w:val="7010BDB0"/>
    <w:rsid w:val="701285D7"/>
    <w:rsid w:val="70131D2B"/>
    <w:rsid w:val="70158D62"/>
    <w:rsid w:val="7015B4C0"/>
    <w:rsid w:val="7017DE9E"/>
    <w:rsid w:val="70187230"/>
    <w:rsid w:val="7018F93A"/>
    <w:rsid w:val="7019B864"/>
    <w:rsid w:val="701B1304"/>
    <w:rsid w:val="701D9177"/>
    <w:rsid w:val="701D97A0"/>
    <w:rsid w:val="701DB1D1"/>
    <w:rsid w:val="701E3DA1"/>
    <w:rsid w:val="70207E08"/>
    <w:rsid w:val="7020DB86"/>
    <w:rsid w:val="70222453"/>
    <w:rsid w:val="70235E7D"/>
    <w:rsid w:val="7023EF45"/>
    <w:rsid w:val="7024013B"/>
    <w:rsid w:val="7024301B"/>
    <w:rsid w:val="7024C797"/>
    <w:rsid w:val="702502D1"/>
    <w:rsid w:val="702540F4"/>
    <w:rsid w:val="7025C20D"/>
    <w:rsid w:val="702682DE"/>
    <w:rsid w:val="7028A098"/>
    <w:rsid w:val="70291A48"/>
    <w:rsid w:val="7029B27A"/>
    <w:rsid w:val="702A9F59"/>
    <w:rsid w:val="702DA3EB"/>
    <w:rsid w:val="70322783"/>
    <w:rsid w:val="70322A60"/>
    <w:rsid w:val="70342EB5"/>
    <w:rsid w:val="703630F0"/>
    <w:rsid w:val="7036AAC6"/>
    <w:rsid w:val="70370AAB"/>
    <w:rsid w:val="70371FEB"/>
    <w:rsid w:val="70376B85"/>
    <w:rsid w:val="703772E1"/>
    <w:rsid w:val="7038695C"/>
    <w:rsid w:val="7038A521"/>
    <w:rsid w:val="703A8E99"/>
    <w:rsid w:val="703B0042"/>
    <w:rsid w:val="703CD269"/>
    <w:rsid w:val="703D23D3"/>
    <w:rsid w:val="703E3C1A"/>
    <w:rsid w:val="703E9712"/>
    <w:rsid w:val="70401DFC"/>
    <w:rsid w:val="7042587A"/>
    <w:rsid w:val="7044CD25"/>
    <w:rsid w:val="7044E818"/>
    <w:rsid w:val="7045A7E8"/>
    <w:rsid w:val="7046C878"/>
    <w:rsid w:val="7046D302"/>
    <w:rsid w:val="70476E00"/>
    <w:rsid w:val="704772F7"/>
    <w:rsid w:val="704823DE"/>
    <w:rsid w:val="704A6812"/>
    <w:rsid w:val="704DE9BD"/>
    <w:rsid w:val="704E1A52"/>
    <w:rsid w:val="704EE37C"/>
    <w:rsid w:val="704F6DD4"/>
    <w:rsid w:val="705078BE"/>
    <w:rsid w:val="7051278F"/>
    <w:rsid w:val="70517687"/>
    <w:rsid w:val="7051864B"/>
    <w:rsid w:val="70523B32"/>
    <w:rsid w:val="70524187"/>
    <w:rsid w:val="70528CF2"/>
    <w:rsid w:val="7052D7B7"/>
    <w:rsid w:val="705300B5"/>
    <w:rsid w:val="70534098"/>
    <w:rsid w:val="705374DE"/>
    <w:rsid w:val="705590C1"/>
    <w:rsid w:val="7055B357"/>
    <w:rsid w:val="7055D5BA"/>
    <w:rsid w:val="70571AF0"/>
    <w:rsid w:val="70572FDA"/>
    <w:rsid w:val="705869F2"/>
    <w:rsid w:val="7058E3D1"/>
    <w:rsid w:val="705AE33C"/>
    <w:rsid w:val="705C1956"/>
    <w:rsid w:val="705C5165"/>
    <w:rsid w:val="705DE9A7"/>
    <w:rsid w:val="705E072C"/>
    <w:rsid w:val="705E93AB"/>
    <w:rsid w:val="705F3348"/>
    <w:rsid w:val="7060290E"/>
    <w:rsid w:val="70628588"/>
    <w:rsid w:val="70647633"/>
    <w:rsid w:val="7064F438"/>
    <w:rsid w:val="7065DF5D"/>
    <w:rsid w:val="70671A5D"/>
    <w:rsid w:val="70679718"/>
    <w:rsid w:val="70691D43"/>
    <w:rsid w:val="706B840A"/>
    <w:rsid w:val="706D7FB6"/>
    <w:rsid w:val="706DBB6C"/>
    <w:rsid w:val="706DE0BF"/>
    <w:rsid w:val="706FAAFC"/>
    <w:rsid w:val="706FBD25"/>
    <w:rsid w:val="7071E556"/>
    <w:rsid w:val="70726194"/>
    <w:rsid w:val="707285B5"/>
    <w:rsid w:val="7073CB55"/>
    <w:rsid w:val="70745817"/>
    <w:rsid w:val="707669D6"/>
    <w:rsid w:val="7076B561"/>
    <w:rsid w:val="7076FBC8"/>
    <w:rsid w:val="7076FE42"/>
    <w:rsid w:val="70778A8F"/>
    <w:rsid w:val="70779316"/>
    <w:rsid w:val="70780327"/>
    <w:rsid w:val="7078177E"/>
    <w:rsid w:val="707829D7"/>
    <w:rsid w:val="7078548C"/>
    <w:rsid w:val="70798539"/>
    <w:rsid w:val="7079CDE2"/>
    <w:rsid w:val="707A906D"/>
    <w:rsid w:val="707C3EFA"/>
    <w:rsid w:val="707C6A93"/>
    <w:rsid w:val="707DFB87"/>
    <w:rsid w:val="707E1EFE"/>
    <w:rsid w:val="7080D75B"/>
    <w:rsid w:val="70835E5F"/>
    <w:rsid w:val="7084602B"/>
    <w:rsid w:val="7085D155"/>
    <w:rsid w:val="7087E8E5"/>
    <w:rsid w:val="7089C9A0"/>
    <w:rsid w:val="708B0E9C"/>
    <w:rsid w:val="708B2800"/>
    <w:rsid w:val="708B3641"/>
    <w:rsid w:val="708BB0AC"/>
    <w:rsid w:val="708CE500"/>
    <w:rsid w:val="708D0DB4"/>
    <w:rsid w:val="708DDFAF"/>
    <w:rsid w:val="70909DE8"/>
    <w:rsid w:val="70913234"/>
    <w:rsid w:val="70916ACF"/>
    <w:rsid w:val="7092522C"/>
    <w:rsid w:val="70927CC4"/>
    <w:rsid w:val="70941BB7"/>
    <w:rsid w:val="709453E0"/>
    <w:rsid w:val="7094FBD2"/>
    <w:rsid w:val="709666C7"/>
    <w:rsid w:val="70968A5B"/>
    <w:rsid w:val="70972C1D"/>
    <w:rsid w:val="709A8588"/>
    <w:rsid w:val="709B433D"/>
    <w:rsid w:val="709C1A40"/>
    <w:rsid w:val="709C46B5"/>
    <w:rsid w:val="709D1696"/>
    <w:rsid w:val="709E5409"/>
    <w:rsid w:val="709E73B1"/>
    <w:rsid w:val="70A18C20"/>
    <w:rsid w:val="70A1E7D4"/>
    <w:rsid w:val="70A29E2C"/>
    <w:rsid w:val="70A37CFC"/>
    <w:rsid w:val="70A4AC24"/>
    <w:rsid w:val="70A4C1E8"/>
    <w:rsid w:val="70A4F4E8"/>
    <w:rsid w:val="70A51EED"/>
    <w:rsid w:val="70A840F0"/>
    <w:rsid w:val="70AA8A4A"/>
    <w:rsid w:val="70ACC8A6"/>
    <w:rsid w:val="70AE57F2"/>
    <w:rsid w:val="70B0E256"/>
    <w:rsid w:val="70B13B12"/>
    <w:rsid w:val="70B2FD18"/>
    <w:rsid w:val="70B41DEC"/>
    <w:rsid w:val="70B556AC"/>
    <w:rsid w:val="70B5A682"/>
    <w:rsid w:val="70B5EABF"/>
    <w:rsid w:val="70B7656C"/>
    <w:rsid w:val="70B7991F"/>
    <w:rsid w:val="70BA055F"/>
    <w:rsid w:val="70BA51D1"/>
    <w:rsid w:val="70BD1312"/>
    <w:rsid w:val="70BDA49C"/>
    <w:rsid w:val="70BDEC2C"/>
    <w:rsid w:val="70BFE063"/>
    <w:rsid w:val="70C1D8F8"/>
    <w:rsid w:val="70C5E456"/>
    <w:rsid w:val="70C727BB"/>
    <w:rsid w:val="70C84345"/>
    <w:rsid w:val="70CA684D"/>
    <w:rsid w:val="70CA6F18"/>
    <w:rsid w:val="70CA8874"/>
    <w:rsid w:val="70CA8E2C"/>
    <w:rsid w:val="70CC1438"/>
    <w:rsid w:val="70CD9D83"/>
    <w:rsid w:val="70D00660"/>
    <w:rsid w:val="70D087C9"/>
    <w:rsid w:val="70D0F425"/>
    <w:rsid w:val="70D0F702"/>
    <w:rsid w:val="70D29589"/>
    <w:rsid w:val="70D416A3"/>
    <w:rsid w:val="70D4E4AF"/>
    <w:rsid w:val="70D563DC"/>
    <w:rsid w:val="70D5899D"/>
    <w:rsid w:val="70D70F46"/>
    <w:rsid w:val="70D73108"/>
    <w:rsid w:val="70D86D21"/>
    <w:rsid w:val="70D88972"/>
    <w:rsid w:val="70D9298C"/>
    <w:rsid w:val="70DA2E0A"/>
    <w:rsid w:val="70DAAF96"/>
    <w:rsid w:val="70DACC50"/>
    <w:rsid w:val="70DC42B7"/>
    <w:rsid w:val="70DD1936"/>
    <w:rsid w:val="70DD2C56"/>
    <w:rsid w:val="70DD56C8"/>
    <w:rsid w:val="70DD7AF0"/>
    <w:rsid w:val="70DD853C"/>
    <w:rsid w:val="70DE5E4B"/>
    <w:rsid w:val="70DF0FEE"/>
    <w:rsid w:val="70DFDD6D"/>
    <w:rsid w:val="70E3D4CF"/>
    <w:rsid w:val="70E42B0A"/>
    <w:rsid w:val="70E45A6D"/>
    <w:rsid w:val="70E76B9B"/>
    <w:rsid w:val="70EAD7E3"/>
    <w:rsid w:val="70EADD8E"/>
    <w:rsid w:val="70EC6318"/>
    <w:rsid w:val="70EDD06B"/>
    <w:rsid w:val="70EFCC1A"/>
    <w:rsid w:val="70F01F5F"/>
    <w:rsid w:val="70F1306B"/>
    <w:rsid w:val="70F282D7"/>
    <w:rsid w:val="70F37735"/>
    <w:rsid w:val="70F560BC"/>
    <w:rsid w:val="70F599A6"/>
    <w:rsid w:val="70F62C95"/>
    <w:rsid w:val="70F6B50F"/>
    <w:rsid w:val="70F76372"/>
    <w:rsid w:val="70F80478"/>
    <w:rsid w:val="70FB7D95"/>
    <w:rsid w:val="70FBA982"/>
    <w:rsid w:val="70FC68F6"/>
    <w:rsid w:val="70FC7CA7"/>
    <w:rsid w:val="70FC8660"/>
    <w:rsid w:val="70FDEDAD"/>
    <w:rsid w:val="71013150"/>
    <w:rsid w:val="7102BDD7"/>
    <w:rsid w:val="710418A0"/>
    <w:rsid w:val="7104A286"/>
    <w:rsid w:val="71057DBA"/>
    <w:rsid w:val="71077C13"/>
    <w:rsid w:val="7107E52E"/>
    <w:rsid w:val="7107FC2B"/>
    <w:rsid w:val="7109F727"/>
    <w:rsid w:val="710B89DB"/>
    <w:rsid w:val="710BBC84"/>
    <w:rsid w:val="710C4E3B"/>
    <w:rsid w:val="710F441B"/>
    <w:rsid w:val="71112621"/>
    <w:rsid w:val="71113145"/>
    <w:rsid w:val="7112A9AD"/>
    <w:rsid w:val="7113937C"/>
    <w:rsid w:val="7113F759"/>
    <w:rsid w:val="71145865"/>
    <w:rsid w:val="7114CE2E"/>
    <w:rsid w:val="7116F6BF"/>
    <w:rsid w:val="711728FB"/>
    <w:rsid w:val="71187E65"/>
    <w:rsid w:val="7119E224"/>
    <w:rsid w:val="711ACD77"/>
    <w:rsid w:val="711AD72C"/>
    <w:rsid w:val="711BB958"/>
    <w:rsid w:val="711E5D48"/>
    <w:rsid w:val="711E8274"/>
    <w:rsid w:val="712043DD"/>
    <w:rsid w:val="71236CC2"/>
    <w:rsid w:val="7123A976"/>
    <w:rsid w:val="7123CB0C"/>
    <w:rsid w:val="712538C6"/>
    <w:rsid w:val="71253978"/>
    <w:rsid w:val="71263638"/>
    <w:rsid w:val="7127C226"/>
    <w:rsid w:val="71287EC7"/>
    <w:rsid w:val="7128F6F2"/>
    <w:rsid w:val="712B6FD1"/>
    <w:rsid w:val="712E2B31"/>
    <w:rsid w:val="712E3CC5"/>
    <w:rsid w:val="712EAED6"/>
    <w:rsid w:val="712ECD67"/>
    <w:rsid w:val="71302F0E"/>
    <w:rsid w:val="71309155"/>
    <w:rsid w:val="71315350"/>
    <w:rsid w:val="71321F91"/>
    <w:rsid w:val="71329CCA"/>
    <w:rsid w:val="7132AB63"/>
    <w:rsid w:val="713345EE"/>
    <w:rsid w:val="71341C85"/>
    <w:rsid w:val="7134622B"/>
    <w:rsid w:val="7134C4C2"/>
    <w:rsid w:val="7135625F"/>
    <w:rsid w:val="7135D604"/>
    <w:rsid w:val="7136147B"/>
    <w:rsid w:val="71366C72"/>
    <w:rsid w:val="7136EAE5"/>
    <w:rsid w:val="7136F3EB"/>
    <w:rsid w:val="71370508"/>
    <w:rsid w:val="713804DC"/>
    <w:rsid w:val="71397C8A"/>
    <w:rsid w:val="713B2123"/>
    <w:rsid w:val="713B9ECD"/>
    <w:rsid w:val="713C0828"/>
    <w:rsid w:val="713C3E8A"/>
    <w:rsid w:val="713C7B61"/>
    <w:rsid w:val="713D6C17"/>
    <w:rsid w:val="713E1773"/>
    <w:rsid w:val="713F68D2"/>
    <w:rsid w:val="713FB427"/>
    <w:rsid w:val="713FC064"/>
    <w:rsid w:val="713FC454"/>
    <w:rsid w:val="71404A4C"/>
    <w:rsid w:val="7142B7E7"/>
    <w:rsid w:val="71431AC8"/>
    <w:rsid w:val="71432E7B"/>
    <w:rsid w:val="714356AF"/>
    <w:rsid w:val="71458B32"/>
    <w:rsid w:val="71461B91"/>
    <w:rsid w:val="7146F6A1"/>
    <w:rsid w:val="714782CD"/>
    <w:rsid w:val="71485401"/>
    <w:rsid w:val="7148D2EC"/>
    <w:rsid w:val="714999B2"/>
    <w:rsid w:val="714AF483"/>
    <w:rsid w:val="714B2E7C"/>
    <w:rsid w:val="714C8452"/>
    <w:rsid w:val="714DB9D1"/>
    <w:rsid w:val="714E48D9"/>
    <w:rsid w:val="714EE7FB"/>
    <w:rsid w:val="715024D5"/>
    <w:rsid w:val="71506D7A"/>
    <w:rsid w:val="71541A44"/>
    <w:rsid w:val="71547B30"/>
    <w:rsid w:val="7154F17A"/>
    <w:rsid w:val="71555A57"/>
    <w:rsid w:val="7155E5B6"/>
    <w:rsid w:val="715778B5"/>
    <w:rsid w:val="71585FFB"/>
    <w:rsid w:val="715C1D82"/>
    <w:rsid w:val="715C66BC"/>
    <w:rsid w:val="715D312D"/>
    <w:rsid w:val="715E1DCE"/>
    <w:rsid w:val="715E5C07"/>
    <w:rsid w:val="715EE76D"/>
    <w:rsid w:val="715F6E61"/>
    <w:rsid w:val="71609E36"/>
    <w:rsid w:val="71612BF2"/>
    <w:rsid w:val="71645FCC"/>
    <w:rsid w:val="71649BDD"/>
    <w:rsid w:val="7166CE6E"/>
    <w:rsid w:val="7168D798"/>
    <w:rsid w:val="7169B14F"/>
    <w:rsid w:val="716A9B95"/>
    <w:rsid w:val="716ADDD0"/>
    <w:rsid w:val="716AEC8C"/>
    <w:rsid w:val="716B35E0"/>
    <w:rsid w:val="716C6B07"/>
    <w:rsid w:val="716D8704"/>
    <w:rsid w:val="716D9F8E"/>
    <w:rsid w:val="716DC484"/>
    <w:rsid w:val="716DD0B5"/>
    <w:rsid w:val="716E8B0E"/>
    <w:rsid w:val="716EF533"/>
    <w:rsid w:val="7170C55D"/>
    <w:rsid w:val="7170E2BA"/>
    <w:rsid w:val="7172A9BB"/>
    <w:rsid w:val="7172F1CC"/>
    <w:rsid w:val="7172F765"/>
    <w:rsid w:val="717345B5"/>
    <w:rsid w:val="7175674B"/>
    <w:rsid w:val="7176A199"/>
    <w:rsid w:val="7176B601"/>
    <w:rsid w:val="71770FEC"/>
    <w:rsid w:val="71774F6C"/>
    <w:rsid w:val="7178237B"/>
    <w:rsid w:val="7178433F"/>
    <w:rsid w:val="71799DFC"/>
    <w:rsid w:val="717AE148"/>
    <w:rsid w:val="717AF3BE"/>
    <w:rsid w:val="717C78CC"/>
    <w:rsid w:val="717C9F0F"/>
    <w:rsid w:val="717D1CDB"/>
    <w:rsid w:val="717DAA58"/>
    <w:rsid w:val="717DBC2A"/>
    <w:rsid w:val="717EBBE8"/>
    <w:rsid w:val="717F7BE2"/>
    <w:rsid w:val="717F91DF"/>
    <w:rsid w:val="718309B7"/>
    <w:rsid w:val="71831E26"/>
    <w:rsid w:val="71833A6D"/>
    <w:rsid w:val="71836D92"/>
    <w:rsid w:val="71866040"/>
    <w:rsid w:val="7186E3F4"/>
    <w:rsid w:val="7187DCCB"/>
    <w:rsid w:val="71889065"/>
    <w:rsid w:val="7189BA8F"/>
    <w:rsid w:val="718AADE0"/>
    <w:rsid w:val="718AF418"/>
    <w:rsid w:val="718B4CC8"/>
    <w:rsid w:val="718BA9D1"/>
    <w:rsid w:val="718C5465"/>
    <w:rsid w:val="718C5C8A"/>
    <w:rsid w:val="718E1ACC"/>
    <w:rsid w:val="7191B6FF"/>
    <w:rsid w:val="719264CE"/>
    <w:rsid w:val="71928618"/>
    <w:rsid w:val="7192D0B8"/>
    <w:rsid w:val="7192E363"/>
    <w:rsid w:val="71938554"/>
    <w:rsid w:val="71950876"/>
    <w:rsid w:val="7195192B"/>
    <w:rsid w:val="719576BA"/>
    <w:rsid w:val="71976613"/>
    <w:rsid w:val="7199223B"/>
    <w:rsid w:val="719A38E7"/>
    <w:rsid w:val="719A6826"/>
    <w:rsid w:val="719B2472"/>
    <w:rsid w:val="719C24DF"/>
    <w:rsid w:val="719C2F6C"/>
    <w:rsid w:val="719CD73A"/>
    <w:rsid w:val="719D3204"/>
    <w:rsid w:val="719DCF65"/>
    <w:rsid w:val="719FF785"/>
    <w:rsid w:val="71A0CBDF"/>
    <w:rsid w:val="71A14CA7"/>
    <w:rsid w:val="71A1F97F"/>
    <w:rsid w:val="71A23FA7"/>
    <w:rsid w:val="71A2F4FC"/>
    <w:rsid w:val="71A37D32"/>
    <w:rsid w:val="71A3AF93"/>
    <w:rsid w:val="71A4460A"/>
    <w:rsid w:val="71A4DE51"/>
    <w:rsid w:val="71A5D47D"/>
    <w:rsid w:val="71A6276E"/>
    <w:rsid w:val="71A7ACAF"/>
    <w:rsid w:val="71A7C537"/>
    <w:rsid w:val="71A954E2"/>
    <w:rsid w:val="71AA6FB5"/>
    <w:rsid w:val="71AB8712"/>
    <w:rsid w:val="71ABF55B"/>
    <w:rsid w:val="71ADA16C"/>
    <w:rsid w:val="71AE98C3"/>
    <w:rsid w:val="71B254BF"/>
    <w:rsid w:val="71B31271"/>
    <w:rsid w:val="71B31D01"/>
    <w:rsid w:val="71B33241"/>
    <w:rsid w:val="71B45427"/>
    <w:rsid w:val="71B548EE"/>
    <w:rsid w:val="71B7A91E"/>
    <w:rsid w:val="71B80A37"/>
    <w:rsid w:val="71B80F15"/>
    <w:rsid w:val="71B8102E"/>
    <w:rsid w:val="71B8DD11"/>
    <w:rsid w:val="71B93473"/>
    <w:rsid w:val="71B9773F"/>
    <w:rsid w:val="71BA80A4"/>
    <w:rsid w:val="71BC810E"/>
    <w:rsid w:val="71BC9477"/>
    <w:rsid w:val="71BCBC20"/>
    <w:rsid w:val="71BD2926"/>
    <w:rsid w:val="71BD4118"/>
    <w:rsid w:val="71BD5787"/>
    <w:rsid w:val="71BDD3F9"/>
    <w:rsid w:val="71BF9A92"/>
    <w:rsid w:val="71C0E905"/>
    <w:rsid w:val="71C21927"/>
    <w:rsid w:val="71C21F20"/>
    <w:rsid w:val="71C4FDEE"/>
    <w:rsid w:val="71C5BB9F"/>
    <w:rsid w:val="71C778F9"/>
    <w:rsid w:val="71C7DD9E"/>
    <w:rsid w:val="71C7E7A1"/>
    <w:rsid w:val="71C82792"/>
    <w:rsid w:val="71CAC0C1"/>
    <w:rsid w:val="71CB4147"/>
    <w:rsid w:val="71CE04D7"/>
    <w:rsid w:val="71CE65CF"/>
    <w:rsid w:val="71CEFA88"/>
    <w:rsid w:val="71CFE8E8"/>
    <w:rsid w:val="71D0AE2F"/>
    <w:rsid w:val="71D22460"/>
    <w:rsid w:val="71D4CF9A"/>
    <w:rsid w:val="71D508CA"/>
    <w:rsid w:val="71D5E9B7"/>
    <w:rsid w:val="71D9A30F"/>
    <w:rsid w:val="71DA1170"/>
    <w:rsid w:val="71DA218F"/>
    <w:rsid w:val="71DA8509"/>
    <w:rsid w:val="71DACA09"/>
    <w:rsid w:val="71DAD4D4"/>
    <w:rsid w:val="71DB419F"/>
    <w:rsid w:val="71DD813F"/>
    <w:rsid w:val="71DE9EA8"/>
    <w:rsid w:val="71DF77DB"/>
    <w:rsid w:val="71DF9085"/>
    <w:rsid w:val="71E31979"/>
    <w:rsid w:val="71E3A724"/>
    <w:rsid w:val="71E501D0"/>
    <w:rsid w:val="71E629E8"/>
    <w:rsid w:val="71E75021"/>
    <w:rsid w:val="71E8E71A"/>
    <w:rsid w:val="71E92FB6"/>
    <w:rsid w:val="71EE4390"/>
    <w:rsid w:val="71EF5EC5"/>
    <w:rsid w:val="71EFE0B3"/>
    <w:rsid w:val="71F019B3"/>
    <w:rsid w:val="71F0E612"/>
    <w:rsid w:val="71F23C79"/>
    <w:rsid w:val="71F2A264"/>
    <w:rsid w:val="71F3312C"/>
    <w:rsid w:val="71F4D8F5"/>
    <w:rsid w:val="71F64226"/>
    <w:rsid w:val="71F728AD"/>
    <w:rsid w:val="71F7C683"/>
    <w:rsid w:val="71F917F2"/>
    <w:rsid w:val="71FA460A"/>
    <w:rsid w:val="71FA5D12"/>
    <w:rsid w:val="71FD11E3"/>
    <w:rsid w:val="71FD94E9"/>
    <w:rsid w:val="71FE8044"/>
    <w:rsid w:val="71FFA9E5"/>
    <w:rsid w:val="71FFD527"/>
    <w:rsid w:val="72000EE4"/>
    <w:rsid w:val="720181A9"/>
    <w:rsid w:val="72029334"/>
    <w:rsid w:val="7202B2C2"/>
    <w:rsid w:val="720310C1"/>
    <w:rsid w:val="7203BE85"/>
    <w:rsid w:val="72048A31"/>
    <w:rsid w:val="7204D248"/>
    <w:rsid w:val="7204E8A6"/>
    <w:rsid w:val="72054DC7"/>
    <w:rsid w:val="7205A8B8"/>
    <w:rsid w:val="7205B046"/>
    <w:rsid w:val="7206396D"/>
    <w:rsid w:val="72080C21"/>
    <w:rsid w:val="720873EC"/>
    <w:rsid w:val="720895F0"/>
    <w:rsid w:val="7208AEC0"/>
    <w:rsid w:val="720AC0AB"/>
    <w:rsid w:val="720AC452"/>
    <w:rsid w:val="720B4867"/>
    <w:rsid w:val="720B7910"/>
    <w:rsid w:val="720BBC20"/>
    <w:rsid w:val="720F276E"/>
    <w:rsid w:val="720F7946"/>
    <w:rsid w:val="7210BE40"/>
    <w:rsid w:val="72128DFC"/>
    <w:rsid w:val="72139DEC"/>
    <w:rsid w:val="72170119"/>
    <w:rsid w:val="72175859"/>
    <w:rsid w:val="7218A70C"/>
    <w:rsid w:val="721B07EA"/>
    <w:rsid w:val="721BF6B8"/>
    <w:rsid w:val="721CACF8"/>
    <w:rsid w:val="721E4FA6"/>
    <w:rsid w:val="721EAA25"/>
    <w:rsid w:val="721EB5D5"/>
    <w:rsid w:val="721FC415"/>
    <w:rsid w:val="7220ACA9"/>
    <w:rsid w:val="72268BE2"/>
    <w:rsid w:val="722812CB"/>
    <w:rsid w:val="72289C51"/>
    <w:rsid w:val="722902B2"/>
    <w:rsid w:val="722A44ED"/>
    <w:rsid w:val="722B916B"/>
    <w:rsid w:val="722BE446"/>
    <w:rsid w:val="722D0E38"/>
    <w:rsid w:val="722D50E9"/>
    <w:rsid w:val="722D7933"/>
    <w:rsid w:val="722D962E"/>
    <w:rsid w:val="722EAFB9"/>
    <w:rsid w:val="722EE824"/>
    <w:rsid w:val="723002B8"/>
    <w:rsid w:val="723011D1"/>
    <w:rsid w:val="7230954A"/>
    <w:rsid w:val="72317CF5"/>
    <w:rsid w:val="7231DF9E"/>
    <w:rsid w:val="7232F797"/>
    <w:rsid w:val="72331CD3"/>
    <w:rsid w:val="7233577C"/>
    <w:rsid w:val="7234561E"/>
    <w:rsid w:val="723537D3"/>
    <w:rsid w:val="72376408"/>
    <w:rsid w:val="7237B463"/>
    <w:rsid w:val="72388610"/>
    <w:rsid w:val="7238EFA9"/>
    <w:rsid w:val="723A1E13"/>
    <w:rsid w:val="723A2133"/>
    <w:rsid w:val="723A929E"/>
    <w:rsid w:val="723B91F0"/>
    <w:rsid w:val="723BBE8C"/>
    <w:rsid w:val="723CED5B"/>
    <w:rsid w:val="723DA77C"/>
    <w:rsid w:val="723F5D9B"/>
    <w:rsid w:val="724088F0"/>
    <w:rsid w:val="7241AD05"/>
    <w:rsid w:val="7241B0E3"/>
    <w:rsid w:val="72424A6A"/>
    <w:rsid w:val="724266F2"/>
    <w:rsid w:val="7243AED7"/>
    <w:rsid w:val="7243CA53"/>
    <w:rsid w:val="72446719"/>
    <w:rsid w:val="72463F23"/>
    <w:rsid w:val="72464D86"/>
    <w:rsid w:val="7246625F"/>
    <w:rsid w:val="7246741F"/>
    <w:rsid w:val="72481EE8"/>
    <w:rsid w:val="72489CF2"/>
    <w:rsid w:val="724BFCA4"/>
    <w:rsid w:val="724C768B"/>
    <w:rsid w:val="724CE928"/>
    <w:rsid w:val="724CF604"/>
    <w:rsid w:val="724D05E1"/>
    <w:rsid w:val="724ED9A3"/>
    <w:rsid w:val="724F33F4"/>
    <w:rsid w:val="724FB5D2"/>
    <w:rsid w:val="7250A2CE"/>
    <w:rsid w:val="72511F83"/>
    <w:rsid w:val="7252A291"/>
    <w:rsid w:val="7254523C"/>
    <w:rsid w:val="72547CA2"/>
    <w:rsid w:val="7254E5C1"/>
    <w:rsid w:val="7256C718"/>
    <w:rsid w:val="72570A7C"/>
    <w:rsid w:val="7257EA01"/>
    <w:rsid w:val="7258D486"/>
    <w:rsid w:val="72593126"/>
    <w:rsid w:val="72596CB4"/>
    <w:rsid w:val="725ACCAA"/>
    <w:rsid w:val="725C5BA8"/>
    <w:rsid w:val="725CBBBB"/>
    <w:rsid w:val="725CC4DC"/>
    <w:rsid w:val="725E4B51"/>
    <w:rsid w:val="725FC21C"/>
    <w:rsid w:val="725FD73A"/>
    <w:rsid w:val="72618351"/>
    <w:rsid w:val="7261EC35"/>
    <w:rsid w:val="7262050D"/>
    <w:rsid w:val="726313E6"/>
    <w:rsid w:val="7263820A"/>
    <w:rsid w:val="72647EC3"/>
    <w:rsid w:val="726579B5"/>
    <w:rsid w:val="72662BF5"/>
    <w:rsid w:val="7266F75E"/>
    <w:rsid w:val="7267E596"/>
    <w:rsid w:val="72683FE7"/>
    <w:rsid w:val="726A55CF"/>
    <w:rsid w:val="726A6B54"/>
    <w:rsid w:val="726F141B"/>
    <w:rsid w:val="726F59AB"/>
    <w:rsid w:val="72705FF7"/>
    <w:rsid w:val="7271614D"/>
    <w:rsid w:val="7271EF3A"/>
    <w:rsid w:val="7274A481"/>
    <w:rsid w:val="72765CD7"/>
    <w:rsid w:val="7279994B"/>
    <w:rsid w:val="727C70DF"/>
    <w:rsid w:val="727C9F19"/>
    <w:rsid w:val="727F265F"/>
    <w:rsid w:val="727F6775"/>
    <w:rsid w:val="7281DD31"/>
    <w:rsid w:val="7282AEFF"/>
    <w:rsid w:val="7282F200"/>
    <w:rsid w:val="7283C458"/>
    <w:rsid w:val="72845B7F"/>
    <w:rsid w:val="72849E7F"/>
    <w:rsid w:val="72865454"/>
    <w:rsid w:val="72875108"/>
    <w:rsid w:val="72886846"/>
    <w:rsid w:val="7288B65B"/>
    <w:rsid w:val="72890332"/>
    <w:rsid w:val="728BBE28"/>
    <w:rsid w:val="728C16C4"/>
    <w:rsid w:val="728CB94C"/>
    <w:rsid w:val="728CE610"/>
    <w:rsid w:val="728D8DDA"/>
    <w:rsid w:val="728E9AA5"/>
    <w:rsid w:val="728F8F90"/>
    <w:rsid w:val="728FD49B"/>
    <w:rsid w:val="7291850D"/>
    <w:rsid w:val="72936A6F"/>
    <w:rsid w:val="72950C24"/>
    <w:rsid w:val="72957323"/>
    <w:rsid w:val="72959474"/>
    <w:rsid w:val="7297C598"/>
    <w:rsid w:val="72985584"/>
    <w:rsid w:val="7298C4EA"/>
    <w:rsid w:val="7298E4EC"/>
    <w:rsid w:val="729C4A60"/>
    <w:rsid w:val="729F19C5"/>
    <w:rsid w:val="72A035BC"/>
    <w:rsid w:val="72A18E74"/>
    <w:rsid w:val="72A26990"/>
    <w:rsid w:val="72A6380A"/>
    <w:rsid w:val="72A66F6F"/>
    <w:rsid w:val="72A6FA1C"/>
    <w:rsid w:val="72A7917C"/>
    <w:rsid w:val="72A7A6CC"/>
    <w:rsid w:val="72A94C1A"/>
    <w:rsid w:val="72A98769"/>
    <w:rsid w:val="72A9B612"/>
    <w:rsid w:val="72AA0574"/>
    <w:rsid w:val="72AAA49B"/>
    <w:rsid w:val="72AAC98F"/>
    <w:rsid w:val="72AB4861"/>
    <w:rsid w:val="72ADC407"/>
    <w:rsid w:val="72AF417F"/>
    <w:rsid w:val="72B089CB"/>
    <w:rsid w:val="72B166A9"/>
    <w:rsid w:val="72B22767"/>
    <w:rsid w:val="72B2570A"/>
    <w:rsid w:val="72B2FED7"/>
    <w:rsid w:val="72B35F4D"/>
    <w:rsid w:val="72B48D90"/>
    <w:rsid w:val="72B5AA28"/>
    <w:rsid w:val="72B75F62"/>
    <w:rsid w:val="72B827F8"/>
    <w:rsid w:val="72B957CD"/>
    <w:rsid w:val="72BA1E5C"/>
    <w:rsid w:val="72BC0773"/>
    <w:rsid w:val="72BC3D48"/>
    <w:rsid w:val="72BD1B07"/>
    <w:rsid w:val="72BE3446"/>
    <w:rsid w:val="72C4C9E1"/>
    <w:rsid w:val="72C60850"/>
    <w:rsid w:val="72C62D74"/>
    <w:rsid w:val="72C86F4D"/>
    <w:rsid w:val="72C88B4E"/>
    <w:rsid w:val="72C8B622"/>
    <w:rsid w:val="72C9B2CC"/>
    <w:rsid w:val="72CA08D1"/>
    <w:rsid w:val="72CA97D2"/>
    <w:rsid w:val="72CB206C"/>
    <w:rsid w:val="72CC2AF7"/>
    <w:rsid w:val="72CC4248"/>
    <w:rsid w:val="72CC7BA3"/>
    <w:rsid w:val="72CCBF89"/>
    <w:rsid w:val="72CD6098"/>
    <w:rsid w:val="72CE78DE"/>
    <w:rsid w:val="72CEA8BD"/>
    <w:rsid w:val="72CEEE77"/>
    <w:rsid w:val="72D06E14"/>
    <w:rsid w:val="72D0CF5B"/>
    <w:rsid w:val="72D1C5D3"/>
    <w:rsid w:val="72D22C8F"/>
    <w:rsid w:val="72D26AB5"/>
    <w:rsid w:val="72D557BB"/>
    <w:rsid w:val="72D69E44"/>
    <w:rsid w:val="72DA1226"/>
    <w:rsid w:val="72DB261D"/>
    <w:rsid w:val="72DB4681"/>
    <w:rsid w:val="72DCA4B1"/>
    <w:rsid w:val="72DE0673"/>
    <w:rsid w:val="72DEE98C"/>
    <w:rsid w:val="72DFEE63"/>
    <w:rsid w:val="72DFF817"/>
    <w:rsid w:val="72E04EB5"/>
    <w:rsid w:val="72E06B9E"/>
    <w:rsid w:val="72E12179"/>
    <w:rsid w:val="72E32BD0"/>
    <w:rsid w:val="72E3E84C"/>
    <w:rsid w:val="72E4A783"/>
    <w:rsid w:val="72E4CF56"/>
    <w:rsid w:val="72E577EE"/>
    <w:rsid w:val="72E5A17B"/>
    <w:rsid w:val="72E869AD"/>
    <w:rsid w:val="72E8DEA7"/>
    <w:rsid w:val="72EB9364"/>
    <w:rsid w:val="72EBE437"/>
    <w:rsid w:val="72EBF190"/>
    <w:rsid w:val="72EC98E5"/>
    <w:rsid w:val="72ED94E7"/>
    <w:rsid w:val="72ED9719"/>
    <w:rsid w:val="72EEAFFD"/>
    <w:rsid w:val="72F1D8A9"/>
    <w:rsid w:val="72F4970F"/>
    <w:rsid w:val="72F4D236"/>
    <w:rsid w:val="72F4DFA7"/>
    <w:rsid w:val="72F6D88A"/>
    <w:rsid w:val="72F7D5C5"/>
    <w:rsid w:val="72F8AB73"/>
    <w:rsid w:val="72FA10B4"/>
    <w:rsid w:val="72FAA832"/>
    <w:rsid w:val="72FFCA02"/>
    <w:rsid w:val="73054819"/>
    <w:rsid w:val="7305BD4F"/>
    <w:rsid w:val="730B7654"/>
    <w:rsid w:val="730BA51B"/>
    <w:rsid w:val="730E0314"/>
    <w:rsid w:val="730F65E6"/>
    <w:rsid w:val="731156AD"/>
    <w:rsid w:val="731195A9"/>
    <w:rsid w:val="7311ABC3"/>
    <w:rsid w:val="7311C188"/>
    <w:rsid w:val="7311DD7D"/>
    <w:rsid w:val="7313D323"/>
    <w:rsid w:val="731480F9"/>
    <w:rsid w:val="73151DE8"/>
    <w:rsid w:val="7315253B"/>
    <w:rsid w:val="7318AD2F"/>
    <w:rsid w:val="73197FA7"/>
    <w:rsid w:val="731B02DF"/>
    <w:rsid w:val="731B41B2"/>
    <w:rsid w:val="731C6164"/>
    <w:rsid w:val="731D30B9"/>
    <w:rsid w:val="731ED35A"/>
    <w:rsid w:val="731F1063"/>
    <w:rsid w:val="731F626C"/>
    <w:rsid w:val="731F8781"/>
    <w:rsid w:val="731FC8CF"/>
    <w:rsid w:val="7321005E"/>
    <w:rsid w:val="73233C39"/>
    <w:rsid w:val="732442AA"/>
    <w:rsid w:val="73247B13"/>
    <w:rsid w:val="7324BF86"/>
    <w:rsid w:val="73256B5F"/>
    <w:rsid w:val="7325E3B5"/>
    <w:rsid w:val="7326A8EA"/>
    <w:rsid w:val="7326C82F"/>
    <w:rsid w:val="732801BC"/>
    <w:rsid w:val="73287552"/>
    <w:rsid w:val="7328F47A"/>
    <w:rsid w:val="7329DF7C"/>
    <w:rsid w:val="732A1935"/>
    <w:rsid w:val="732AF5F6"/>
    <w:rsid w:val="732B8C35"/>
    <w:rsid w:val="732BA070"/>
    <w:rsid w:val="732BB7DB"/>
    <w:rsid w:val="732BB830"/>
    <w:rsid w:val="732C34F7"/>
    <w:rsid w:val="732C7580"/>
    <w:rsid w:val="732FB18D"/>
    <w:rsid w:val="732FF88C"/>
    <w:rsid w:val="73310A80"/>
    <w:rsid w:val="73312FAF"/>
    <w:rsid w:val="73347DFC"/>
    <w:rsid w:val="7334C73B"/>
    <w:rsid w:val="7335F58A"/>
    <w:rsid w:val="73365CD8"/>
    <w:rsid w:val="733674CD"/>
    <w:rsid w:val="7336DCFB"/>
    <w:rsid w:val="73374E7A"/>
    <w:rsid w:val="73397BAA"/>
    <w:rsid w:val="733A049A"/>
    <w:rsid w:val="733C1B71"/>
    <w:rsid w:val="733C9BE1"/>
    <w:rsid w:val="733EAC58"/>
    <w:rsid w:val="733FB194"/>
    <w:rsid w:val="734043C9"/>
    <w:rsid w:val="73408446"/>
    <w:rsid w:val="7342F823"/>
    <w:rsid w:val="73457287"/>
    <w:rsid w:val="7348C2CD"/>
    <w:rsid w:val="734AA500"/>
    <w:rsid w:val="734BA1B3"/>
    <w:rsid w:val="734BB9D0"/>
    <w:rsid w:val="734BD7C8"/>
    <w:rsid w:val="734C7517"/>
    <w:rsid w:val="734C7670"/>
    <w:rsid w:val="734CE604"/>
    <w:rsid w:val="734E40CC"/>
    <w:rsid w:val="7351B03A"/>
    <w:rsid w:val="73522358"/>
    <w:rsid w:val="73525A8E"/>
    <w:rsid w:val="73532156"/>
    <w:rsid w:val="7353C6DB"/>
    <w:rsid w:val="73543C67"/>
    <w:rsid w:val="7354564B"/>
    <w:rsid w:val="735556A8"/>
    <w:rsid w:val="735651F3"/>
    <w:rsid w:val="73595C7C"/>
    <w:rsid w:val="7359ADE9"/>
    <w:rsid w:val="735A7198"/>
    <w:rsid w:val="735A8227"/>
    <w:rsid w:val="735B6926"/>
    <w:rsid w:val="735CD8E7"/>
    <w:rsid w:val="735E7283"/>
    <w:rsid w:val="736087E7"/>
    <w:rsid w:val="736093FB"/>
    <w:rsid w:val="7360EDC4"/>
    <w:rsid w:val="7360F702"/>
    <w:rsid w:val="73615F34"/>
    <w:rsid w:val="73625E4C"/>
    <w:rsid w:val="7362AEF2"/>
    <w:rsid w:val="736327FC"/>
    <w:rsid w:val="73633E1B"/>
    <w:rsid w:val="7364A1DB"/>
    <w:rsid w:val="7364F680"/>
    <w:rsid w:val="736522D4"/>
    <w:rsid w:val="7365A18A"/>
    <w:rsid w:val="73662B31"/>
    <w:rsid w:val="73670701"/>
    <w:rsid w:val="736C7877"/>
    <w:rsid w:val="736D5C89"/>
    <w:rsid w:val="736E5A78"/>
    <w:rsid w:val="736ED68E"/>
    <w:rsid w:val="736EDE42"/>
    <w:rsid w:val="736FBCE7"/>
    <w:rsid w:val="73715DF4"/>
    <w:rsid w:val="7371D235"/>
    <w:rsid w:val="7372B2EC"/>
    <w:rsid w:val="7373090B"/>
    <w:rsid w:val="7373387C"/>
    <w:rsid w:val="73748459"/>
    <w:rsid w:val="7375E40D"/>
    <w:rsid w:val="73760B0A"/>
    <w:rsid w:val="73769F07"/>
    <w:rsid w:val="7376A297"/>
    <w:rsid w:val="73771146"/>
    <w:rsid w:val="73776085"/>
    <w:rsid w:val="737867A7"/>
    <w:rsid w:val="737A7683"/>
    <w:rsid w:val="737AC4CC"/>
    <w:rsid w:val="737AE55F"/>
    <w:rsid w:val="737C2B65"/>
    <w:rsid w:val="737E3038"/>
    <w:rsid w:val="737F7DC8"/>
    <w:rsid w:val="737FDD0A"/>
    <w:rsid w:val="737FFA38"/>
    <w:rsid w:val="738128C6"/>
    <w:rsid w:val="738429E5"/>
    <w:rsid w:val="73845E28"/>
    <w:rsid w:val="7387C119"/>
    <w:rsid w:val="738881A4"/>
    <w:rsid w:val="7389BAB7"/>
    <w:rsid w:val="738C9041"/>
    <w:rsid w:val="738CAD89"/>
    <w:rsid w:val="738D40E2"/>
    <w:rsid w:val="738D73E2"/>
    <w:rsid w:val="738E0845"/>
    <w:rsid w:val="738F0262"/>
    <w:rsid w:val="738FECB5"/>
    <w:rsid w:val="7391662C"/>
    <w:rsid w:val="73918B1E"/>
    <w:rsid w:val="7394CB85"/>
    <w:rsid w:val="7395D411"/>
    <w:rsid w:val="7396B5BB"/>
    <w:rsid w:val="73982861"/>
    <w:rsid w:val="73983F89"/>
    <w:rsid w:val="7398407A"/>
    <w:rsid w:val="739A0B4C"/>
    <w:rsid w:val="739B7675"/>
    <w:rsid w:val="739BDD92"/>
    <w:rsid w:val="739E5063"/>
    <w:rsid w:val="739EB801"/>
    <w:rsid w:val="73A12C3E"/>
    <w:rsid w:val="73A17366"/>
    <w:rsid w:val="73A18F39"/>
    <w:rsid w:val="73A26D28"/>
    <w:rsid w:val="73A363BA"/>
    <w:rsid w:val="73A3B188"/>
    <w:rsid w:val="73A4C1D8"/>
    <w:rsid w:val="73A6D560"/>
    <w:rsid w:val="73AB369B"/>
    <w:rsid w:val="73AB862C"/>
    <w:rsid w:val="73ACA5C0"/>
    <w:rsid w:val="73ACAA0E"/>
    <w:rsid w:val="73AEC298"/>
    <w:rsid w:val="73B3FE3E"/>
    <w:rsid w:val="73B52468"/>
    <w:rsid w:val="73B5AFA4"/>
    <w:rsid w:val="73B61372"/>
    <w:rsid w:val="73B6753F"/>
    <w:rsid w:val="73B6A2BA"/>
    <w:rsid w:val="73B905E0"/>
    <w:rsid w:val="73B9258C"/>
    <w:rsid w:val="73BA9B6B"/>
    <w:rsid w:val="73BAA37F"/>
    <w:rsid w:val="73BB0B21"/>
    <w:rsid w:val="73BBAEE4"/>
    <w:rsid w:val="73BBC185"/>
    <w:rsid w:val="73BC2DBB"/>
    <w:rsid w:val="73BF7881"/>
    <w:rsid w:val="73C1155C"/>
    <w:rsid w:val="73C1D826"/>
    <w:rsid w:val="73C3C80A"/>
    <w:rsid w:val="73C49512"/>
    <w:rsid w:val="73C59D34"/>
    <w:rsid w:val="73C6450B"/>
    <w:rsid w:val="73C6E661"/>
    <w:rsid w:val="73C7072D"/>
    <w:rsid w:val="73C7C5A3"/>
    <w:rsid w:val="73C7D965"/>
    <w:rsid w:val="73CA1274"/>
    <w:rsid w:val="73CA3C52"/>
    <w:rsid w:val="73CADD1E"/>
    <w:rsid w:val="73CCC069"/>
    <w:rsid w:val="73CCD249"/>
    <w:rsid w:val="73CD44C8"/>
    <w:rsid w:val="73D08DFE"/>
    <w:rsid w:val="73D13D6D"/>
    <w:rsid w:val="73D31029"/>
    <w:rsid w:val="73D366B6"/>
    <w:rsid w:val="73D3B7D1"/>
    <w:rsid w:val="73D51E52"/>
    <w:rsid w:val="73D5288D"/>
    <w:rsid w:val="73D58AE4"/>
    <w:rsid w:val="73D60880"/>
    <w:rsid w:val="73D6B229"/>
    <w:rsid w:val="73D849B8"/>
    <w:rsid w:val="73D86817"/>
    <w:rsid w:val="73D945D0"/>
    <w:rsid w:val="73DE041D"/>
    <w:rsid w:val="73DEA5D6"/>
    <w:rsid w:val="73DF8379"/>
    <w:rsid w:val="73DF851E"/>
    <w:rsid w:val="73E0C60C"/>
    <w:rsid w:val="73E0C91F"/>
    <w:rsid w:val="73E12832"/>
    <w:rsid w:val="73E2AEF7"/>
    <w:rsid w:val="73E2AFFF"/>
    <w:rsid w:val="73E2CE00"/>
    <w:rsid w:val="73E4C3BD"/>
    <w:rsid w:val="73E5A326"/>
    <w:rsid w:val="73E659E2"/>
    <w:rsid w:val="73E7E1A7"/>
    <w:rsid w:val="73E938E2"/>
    <w:rsid w:val="73E95E7B"/>
    <w:rsid w:val="73E9D42A"/>
    <w:rsid w:val="73EA1DB1"/>
    <w:rsid w:val="73EA81CE"/>
    <w:rsid w:val="73ECFE1D"/>
    <w:rsid w:val="73EEE22C"/>
    <w:rsid w:val="73EF9A42"/>
    <w:rsid w:val="73EFDD21"/>
    <w:rsid w:val="73F0B608"/>
    <w:rsid w:val="73F0FADB"/>
    <w:rsid w:val="73F3A01F"/>
    <w:rsid w:val="73F5BE71"/>
    <w:rsid w:val="73F7AD0D"/>
    <w:rsid w:val="73F810E8"/>
    <w:rsid w:val="73F921F2"/>
    <w:rsid w:val="73FB0064"/>
    <w:rsid w:val="73FB051C"/>
    <w:rsid w:val="73FB5A67"/>
    <w:rsid w:val="73FC2B43"/>
    <w:rsid w:val="73FD6061"/>
    <w:rsid w:val="73FFEFAB"/>
    <w:rsid w:val="7401211F"/>
    <w:rsid w:val="74015795"/>
    <w:rsid w:val="7401D678"/>
    <w:rsid w:val="7402C2C9"/>
    <w:rsid w:val="740395C3"/>
    <w:rsid w:val="74047393"/>
    <w:rsid w:val="7404C15D"/>
    <w:rsid w:val="74052D6E"/>
    <w:rsid w:val="7405EA88"/>
    <w:rsid w:val="7406B0A1"/>
    <w:rsid w:val="7407FB84"/>
    <w:rsid w:val="7408DA70"/>
    <w:rsid w:val="74098BB6"/>
    <w:rsid w:val="7409D4E6"/>
    <w:rsid w:val="740CDB09"/>
    <w:rsid w:val="740D00CD"/>
    <w:rsid w:val="740D181E"/>
    <w:rsid w:val="740D78E4"/>
    <w:rsid w:val="740E8AF6"/>
    <w:rsid w:val="740F3171"/>
    <w:rsid w:val="741071C3"/>
    <w:rsid w:val="7411C0AF"/>
    <w:rsid w:val="74133C96"/>
    <w:rsid w:val="74139FAE"/>
    <w:rsid w:val="7413A1DD"/>
    <w:rsid w:val="7413A469"/>
    <w:rsid w:val="741434DA"/>
    <w:rsid w:val="741435AC"/>
    <w:rsid w:val="7414CBE9"/>
    <w:rsid w:val="7414FACB"/>
    <w:rsid w:val="7417334E"/>
    <w:rsid w:val="7417C159"/>
    <w:rsid w:val="74186441"/>
    <w:rsid w:val="741879E4"/>
    <w:rsid w:val="741A1940"/>
    <w:rsid w:val="741E3901"/>
    <w:rsid w:val="741FC2A5"/>
    <w:rsid w:val="742073EF"/>
    <w:rsid w:val="74209B92"/>
    <w:rsid w:val="74215760"/>
    <w:rsid w:val="74223A83"/>
    <w:rsid w:val="7422C1A6"/>
    <w:rsid w:val="7422C462"/>
    <w:rsid w:val="742634C0"/>
    <w:rsid w:val="7426E886"/>
    <w:rsid w:val="7426F5DB"/>
    <w:rsid w:val="7426FCFD"/>
    <w:rsid w:val="74285C2A"/>
    <w:rsid w:val="7428EF00"/>
    <w:rsid w:val="74296EDB"/>
    <w:rsid w:val="74299F7D"/>
    <w:rsid w:val="742A1B0C"/>
    <w:rsid w:val="742A4C89"/>
    <w:rsid w:val="742AC83E"/>
    <w:rsid w:val="742D973C"/>
    <w:rsid w:val="742DD7C2"/>
    <w:rsid w:val="742E8359"/>
    <w:rsid w:val="7431F8D4"/>
    <w:rsid w:val="74360078"/>
    <w:rsid w:val="7437DE61"/>
    <w:rsid w:val="74387CA2"/>
    <w:rsid w:val="74389DFD"/>
    <w:rsid w:val="74399D2D"/>
    <w:rsid w:val="7439AEC2"/>
    <w:rsid w:val="743AAC6E"/>
    <w:rsid w:val="743B55B3"/>
    <w:rsid w:val="743CF4D3"/>
    <w:rsid w:val="743D8D63"/>
    <w:rsid w:val="743DB988"/>
    <w:rsid w:val="743DF7AC"/>
    <w:rsid w:val="74401FE8"/>
    <w:rsid w:val="74407F0B"/>
    <w:rsid w:val="7440E658"/>
    <w:rsid w:val="7441300A"/>
    <w:rsid w:val="7443D821"/>
    <w:rsid w:val="74489655"/>
    <w:rsid w:val="744A02EE"/>
    <w:rsid w:val="744A3B0B"/>
    <w:rsid w:val="744ADA37"/>
    <w:rsid w:val="744B6CD1"/>
    <w:rsid w:val="744BABA7"/>
    <w:rsid w:val="744D60D5"/>
    <w:rsid w:val="744DAAD1"/>
    <w:rsid w:val="744DD844"/>
    <w:rsid w:val="744EC5D7"/>
    <w:rsid w:val="74575B20"/>
    <w:rsid w:val="745AD998"/>
    <w:rsid w:val="745D0BAF"/>
    <w:rsid w:val="745D9DDB"/>
    <w:rsid w:val="746145A8"/>
    <w:rsid w:val="74615DD5"/>
    <w:rsid w:val="74617236"/>
    <w:rsid w:val="74623396"/>
    <w:rsid w:val="74626139"/>
    <w:rsid w:val="7463331A"/>
    <w:rsid w:val="7463B680"/>
    <w:rsid w:val="7464F781"/>
    <w:rsid w:val="7466D3AF"/>
    <w:rsid w:val="74671141"/>
    <w:rsid w:val="746757BB"/>
    <w:rsid w:val="7467ACA8"/>
    <w:rsid w:val="746AE50C"/>
    <w:rsid w:val="746B787B"/>
    <w:rsid w:val="746BB4EF"/>
    <w:rsid w:val="746C6C98"/>
    <w:rsid w:val="746C8F25"/>
    <w:rsid w:val="746D10BB"/>
    <w:rsid w:val="746DB563"/>
    <w:rsid w:val="746F362B"/>
    <w:rsid w:val="74702F1B"/>
    <w:rsid w:val="7470D59C"/>
    <w:rsid w:val="74711A88"/>
    <w:rsid w:val="747198CF"/>
    <w:rsid w:val="74729DAA"/>
    <w:rsid w:val="74740C88"/>
    <w:rsid w:val="747494C4"/>
    <w:rsid w:val="7475DC31"/>
    <w:rsid w:val="7476D9E5"/>
    <w:rsid w:val="74782C6A"/>
    <w:rsid w:val="747861E0"/>
    <w:rsid w:val="7479AAB7"/>
    <w:rsid w:val="7479C8E4"/>
    <w:rsid w:val="747B24C8"/>
    <w:rsid w:val="747B5FB7"/>
    <w:rsid w:val="747B9A9C"/>
    <w:rsid w:val="747C7C42"/>
    <w:rsid w:val="747E8EA7"/>
    <w:rsid w:val="747ECE64"/>
    <w:rsid w:val="747EDBAA"/>
    <w:rsid w:val="747FEF72"/>
    <w:rsid w:val="7482CB41"/>
    <w:rsid w:val="74848F6F"/>
    <w:rsid w:val="748507AA"/>
    <w:rsid w:val="74857B32"/>
    <w:rsid w:val="7486373E"/>
    <w:rsid w:val="74868F1C"/>
    <w:rsid w:val="74889ED5"/>
    <w:rsid w:val="74890243"/>
    <w:rsid w:val="748940E1"/>
    <w:rsid w:val="748A50F7"/>
    <w:rsid w:val="748A59E0"/>
    <w:rsid w:val="748B2E97"/>
    <w:rsid w:val="748BA1B7"/>
    <w:rsid w:val="748CD0EE"/>
    <w:rsid w:val="748FA314"/>
    <w:rsid w:val="7492FA5E"/>
    <w:rsid w:val="7496EABA"/>
    <w:rsid w:val="7497F5FE"/>
    <w:rsid w:val="7498866C"/>
    <w:rsid w:val="7498FA8E"/>
    <w:rsid w:val="7499563E"/>
    <w:rsid w:val="749C2D2F"/>
    <w:rsid w:val="749C38DB"/>
    <w:rsid w:val="749D8912"/>
    <w:rsid w:val="749E0B54"/>
    <w:rsid w:val="749F6E6E"/>
    <w:rsid w:val="74A00483"/>
    <w:rsid w:val="74A050BF"/>
    <w:rsid w:val="74A076FC"/>
    <w:rsid w:val="74A0D40F"/>
    <w:rsid w:val="74A15BD6"/>
    <w:rsid w:val="74A2C367"/>
    <w:rsid w:val="74A3471D"/>
    <w:rsid w:val="74A5DE0B"/>
    <w:rsid w:val="74A92FA3"/>
    <w:rsid w:val="74AA11A8"/>
    <w:rsid w:val="74AC1EB6"/>
    <w:rsid w:val="74AECFE0"/>
    <w:rsid w:val="74B053E9"/>
    <w:rsid w:val="74B06E02"/>
    <w:rsid w:val="74B07425"/>
    <w:rsid w:val="74B38A75"/>
    <w:rsid w:val="74B39D16"/>
    <w:rsid w:val="74B3E224"/>
    <w:rsid w:val="74B4562B"/>
    <w:rsid w:val="74B5BFF5"/>
    <w:rsid w:val="74B63A01"/>
    <w:rsid w:val="74B6895D"/>
    <w:rsid w:val="74B85A20"/>
    <w:rsid w:val="74B860E7"/>
    <w:rsid w:val="74B8A3DF"/>
    <w:rsid w:val="74BB397E"/>
    <w:rsid w:val="74BB6B3B"/>
    <w:rsid w:val="74BC20C9"/>
    <w:rsid w:val="74BD6C67"/>
    <w:rsid w:val="74BF7F24"/>
    <w:rsid w:val="74BFB4FC"/>
    <w:rsid w:val="74C066ED"/>
    <w:rsid w:val="74C42ECC"/>
    <w:rsid w:val="74C47989"/>
    <w:rsid w:val="74C4B4DC"/>
    <w:rsid w:val="74C53366"/>
    <w:rsid w:val="74C65D06"/>
    <w:rsid w:val="74C6A1D5"/>
    <w:rsid w:val="74C708C3"/>
    <w:rsid w:val="74C93EF3"/>
    <w:rsid w:val="74C9781A"/>
    <w:rsid w:val="74C981AB"/>
    <w:rsid w:val="74CB490E"/>
    <w:rsid w:val="74CB9325"/>
    <w:rsid w:val="74CC7188"/>
    <w:rsid w:val="74CD2FAA"/>
    <w:rsid w:val="74CEF0CC"/>
    <w:rsid w:val="74CF53A4"/>
    <w:rsid w:val="74D0ED5F"/>
    <w:rsid w:val="74D0F046"/>
    <w:rsid w:val="74D15DF0"/>
    <w:rsid w:val="74D1CDD1"/>
    <w:rsid w:val="74D252F7"/>
    <w:rsid w:val="74D55D09"/>
    <w:rsid w:val="74D56303"/>
    <w:rsid w:val="74D7B2FC"/>
    <w:rsid w:val="74D94AFC"/>
    <w:rsid w:val="74DACDCF"/>
    <w:rsid w:val="74DAE146"/>
    <w:rsid w:val="74DDFAE0"/>
    <w:rsid w:val="74DEE945"/>
    <w:rsid w:val="74E0D031"/>
    <w:rsid w:val="74E11AFF"/>
    <w:rsid w:val="74E20122"/>
    <w:rsid w:val="74E24B9B"/>
    <w:rsid w:val="74E30EF8"/>
    <w:rsid w:val="74E437C7"/>
    <w:rsid w:val="74E49E01"/>
    <w:rsid w:val="74E8107D"/>
    <w:rsid w:val="74E864E5"/>
    <w:rsid w:val="74E9B96B"/>
    <w:rsid w:val="74EA28B6"/>
    <w:rsid w:val="74EAFAEA"/>
    <w:rsid w:val="74ED68D4"/>
    <w:rsid w:val="74ED8956"/>
    <w:rsid w:val="74EE98A0"/>
    <w:rsid w:val="74EEFC3C"/>
    <w:rsid w:val="74EFD4B3"/>
    <w:rsid w:val="74F000D2"/>
    <w:rsid w:val="74F059E4"/>
    <w:rsid w:val="74F0D0C3"/>
    <w:rsid w:val="74F0D830"/>
    <w:rsid w:val="74F11C05"/>
    <w:rsid w:val="74F15496"/>
    <w:rsid w:val="74F3A2F6"/>
    <w:rsid w:val="74F45B06"/>
    <w:rsid w:val="74F4E988"/>
    <w:rsid w:val="74F53D1C"/>
    <w:rsid w:val="74F575EA"/>
    <w:rsid w:val="74F5B88F"/>
    <w:rsid w:val="74F65308"/>
    <w:rsid w:val="74F6B111"/>
    <w:rsid w:val="74F8402C"/>
    <w:rsid w:val="74FC2961"/>
    <w:rsid w:val="74FD2403"/>
    <w:rsid w:val="74FD9796"/>
    <w:rsid w:val="74FDC9EE"/>
    <w:rsid w:val="74FEA2D2"/>
    <w:rsid w:val="7501C2B1"/>
    <w:rsid w:val="7503A2E3"/>
    <w:rsid w:val="7503C912"/>
    <w:rsid w:val="75055D3D"/>
    <w:rsid w:val="7505B27E"/>
    <w:rsid w:val="7505BD97"/>
    <w:rsid w:val="750802C1"/>
    <w:rsid w:val="75083D4B"/>
    <w:rsid w:val="75092B6F"/>
    <w:rsid w:val="750A683E"/>
    <w:rsid w:val="750C434B"/>
    <w:rsid w:val="750C48D3"/>
    <w:rsid w:val="750E2E7E"/>
    <w:rsid w:val="7511557D"/>
    <w:rsid w:val="75118E25"/>
    <w:rsid w:val="7512B70D"/>
    <w:rsid w:val="75143C19"/>
    <w:rsid w:val="75143DA6"/>
    <w:rsid w:val="75148E4F"/>
    <w:rsid w:val="75164913"/>
    <w:rsid w:val="75167E87"/>
    <w:rsid w:val="7517847E"/>
    <w:rsid w:val="7517C434"/>
    <w:rsid w:val="751841A3"/>
    <w:rsid w:val="7518BD64"/>
    <w:rsid w:val="7519023B"/>
    <w:rsid w:val="751B0106"/>
    <w:rsid w:val="751B1B8A"/>
    <w:rsid w:val="751B2904"/>
    <w:rsid w:val="751B5AF0"/>
    <w:rsid w:val="751BBD98"/>
    <w:rsid w:val="751C0D3C"/>
    <w:rsid w:val="751D08C7"/>
    <w:rsid w:val="751D0E51"/>
    <w:rsid w:val="751D782B"/>
    <w:rsid w:val="751E886F"/>
    <w:rsid w:val="751EC530"/>
    <w:rsid w:val="751F6C57"/>
    <w:rsid w:val="751F9DF5"/>
    <w:rsid w:val="751FC2E9"/>
    <w:rsid w:val="7520411F"/>
    <w:rsid w:val="75246A7B"/>
    <w:rsid w:val="752530BA"/>
    <w:rsid w:val="7525B862"/>
    <w:rsid w:val="7529175C"/>
    <w:rsid w:val="75291F45"/>
    <w:rsid w:val="7529826C"/>
    <w:rsid w:val="75298CDB"/>
    <w:rsid w:val="7529FA24"/>
    <w:rsid w:val="752AC0A3"/>
    <w:rsid w:val="752B1D1E"/>
    <w:rsid w:val="752B5454"/>
    <w:rsid w:val="752C87E2"/>
    <w:rsid w:val="752D0074"/>
    <w:rsid w:val="75300C2D"/>
    <w:rsid w:val="75302B87"/>
    <w:rsid w:val="7530EDC9"/>
    <w:rsid w:val="75324144"/>
    <w:rsid w:val="75324255"/>
    <w:rsid w:val="7532C519"/>
    <w:rsid w:val="7532DD47"/>
    <w:rsid w:val="75334AE1"/>
    <w:rsid w:val="7534D116"/>
    <w:rsid w:val="75350CC3"/>
    <w:rsid w:val="75369259"/>
    <w:rsid w:val="7538C52B"/>
    <w:rsid w:val="7538C5C2"/>
    <w:rsid w:val="75397D33"/>
    <w:rsid w:val="753A9645"/>
    <w:rsid w:val="753B548A"/>
    <w:rsid w:val="753B6E2A"/>
    <w:rsid w:val="753B7D5E"/>
    <w:rsid w:val="753CE2F7"/>
    <w:rsid w:val="753DD1A1"/>
    <w:rsid w:val="753DED09"/>
    <w:rsid w:val="753DFC1E"/>
    <w:rsid w:val="753E27D0"/>
    <w:rsid w:val="75400ACA"/>
    <w:rsid w:val="75408FA5"/>
    <w:rsid w:val="75417F7D"/>
    <w:rsid w:val="75420C98"/>
    <w:rsid w:val="75427F23"/>
    <w:rsid w:val="7544B8E8"/>
    <w:rsid w:val="7545C2C7"/>
    <w:rsid w:val="75462A11"/>
    <w:rsid w:val="7546EDC3"/>
    <w:rsid w:val="754711DE"/>
    <w:rsid w:val="7547BBD4"/>
    <w:rsid w:val="754845EB"/>
    <w:rsid w:val="7549EEB6"/>
    <w:rsid w:val="7549F8F4"/>
    <w:rsid w:val="754BA24C"/>
    <w:rsid w:val="754C0C8B"/>
    <w:rsid w:val="754C4062"/>
    <w:rsid w:val="754D6B09"/>
    <w:rsid w:val="754D7B70"/>
    <w:rsid w:val="754DDA27"/>
    <w:rsid w:val="754E55B7"/>
    <w:rsid w:val="754E620D"/>
    <w:rsid w:val="754E8351"/>
    <w:rsid w:val="754FDAF7"/>
    <w:rsid w:val="75507038"/>
    <w:rsid w:val="7552BAEA"/>
    <w:rsid w:val="75537706"/>
    <w:rsid w:val="7553E9C0"/>
    <w:rsid w:val="7553FB25"/>
    <w:rsid w:val="75552CDE"/>
    <w:rsid w:val="7555AB97"/>
    <w:rsid w:val="75566C03"/>
    <w:rsid w:val="7556A416"/>
    <w:rsid w:val="75580935"/>
    <w:rsid w:val="755865F8"/>
    <w:rsid w:val="75588805"/>
    <w:rsid w:val="75589996"/>
    <w:rsid w:val="7559B1FD"/>
    <w:rsid w:val="755AA5F2"/>
    <w:rsid w:val="755B5518"/>
    <w:rsid w:val="755C44C7"/>
    <w:rsid w:val="755C6511"/>
    <w:rsid w:val="755C9220"/>
    <w:rsid w:val="755D3FE1"/>
    <w:rsid w:val="755E3C56"/>
    <w:rsid w:val="755E7818"/>
    <w:rsid w:val="755E84F2"/>
    <w:rsid w:val="755F7675"/>
    <w:rsid w:val="7560B18E"/>
    <w:rsid w:val="75620F98"/>
    <w:rsid w:val="756212B1"/>
    <w:rsid w:val="7563D77D"/>
    <w:rsid w:val="75659D84"/>
    <w:rsid w:val="75678764"/>
    <w:rsid w:val="756A095C"/>
    <w:rsid w:val="756D9510"/>
    <w:rsid w:val="756E58C7"/>
    <w:rsid w:val="756E84F9"/>
    <w:rsid w:val="756F646B"/>
    <w:rsid w:val="756F687D"/>
    <w:rsid w:val="75705BD4"/>
    <w:rsid w:val="7570B7D7"/>
    <w:rsid w:val="7570C745"/>
    <w:rsid w:val="7570EDE0"/>
    <w:rsid w:val="7571ECEC"/>
    <w:rsid w:val="75771EE9"/>
    <w:rsid w:val="757850A5"/>
    <w:rsid w:val="7578B178"/>
    <w:rsid w:val="75791E4B"/>
    <w:rsid w:val="757ACE18"/>
    <w:rsid w:val="757C02DA"/>
    <w:rsid w:val="757DB74B"/>
    <w:rsid w:val="757E60F9"/>
    <w:rsid w:val="757F09B0"/>
    <w:rsid w:val="7580B28C"/>
    <w:rsid w:val="758404B6"/>
    <w:rsid w:val="75843F77"/>
    <w:rsid w:val="758504A3"/>
    <w:rsid w:val="75856282"/>
    <w:rsid w:val="758703D8"/>
    <w:rsid w:val="75884889"/>
    <w:rsid w:val="75889868"/>
    <w:rsid w:val="75893A9E"/>
    <w:rsid w:val="758EC509"/>
    <w:rsid w:val="7592B5B1"/>
    <w:rsid w:val="75931D63"/>
    <w:rsid w:val="7593CBBA"/>
    <w:rsid w:val="7594C3B8"/>
    <w:rsid w:val="7595F5F3"/>
    <w:rsid w:val="759815A0"/>
    <w:rsid w:val="7598C1CF"/>
    <w:rsid w:val="7598C4F3"/>
    <w:rsid w:val="759ADBBD"/>
    <w:rsid w:val="759D656A"/>
    <w:rsid w:val="75A034BC"/>
    <w:rsid w:val="75A11D66"/>
    <w:rsid w:val="75A1606A"/>
    <w:rsid w:val="75A1A8AB"/>
    <w:rsid w:val="75A21B82"/>
    <w:rsid w:val="75A239CF"/>
    <w:rsid w:val="75A4C162"/>
    <w:rsid w:val="75A5A811"/>
    <w:rsid w:val="75A793CF"/>
    <w:rsid w:val="75A89166"/>
    <w:rsid w:val="75A935EA"/>
    <w:rsid w:val="75A9444D"/>
    <w:rsid w:val="75AAB179"/>
    <w:rsid w:val="75AAF1A5"/>
    <w:rsid w:val="75AB3B31"/>
    <w:rsid w:val="75AC165C"/>
    <w:rsid w:val="75ACD365"/>
    <w:rsid w:val="75AD7357"/>
    <w:rsid w:val="75AD99CF"/>
    <w:rsid w:val="75ADDF39"/>
    <w:rsid w:val="75AFCE82"/>
    <w:rsid w:val="75B0AFE7"/>
    <w:rsid w:val="75B143F7"/>
    <w:rsid w:val="75B18320"/>
    <w:rsid w:val="75B26E8B"/>
    <w:rsid w:val="75B2A2BE"/>
    <w:rsid w:val="75B2F83F"/>
    <w:rsid w:val="75B38C20"/>
    <w:rsid w:val="75B4A7FC"/>
    <w:rsid w:val="75B4D03C"/>
    <w:rsid w:val="75B53B77"/>
    <w:rsid w:val="75B7F3A8"/>
    <w:rsid w:val="75B81ACC"/>
    <w:rsid w:val="75B85675"/>
    <w:rsid w:val="75B913CD"/>
    <w:rsid w:val="75B91692"/>
    <w:rsid w:val="75B98AD1"/>
    <w:rsid w:val="75BB8CD2"/>
    <w:rsid w:val="75BC43A5"/>
    <w:rsid w:val="75BD7F16"/>
    <w:rsid w:val="75BDF099"/>
    <w:rsid w:val="75BFF824"/>
    <w:rsid w:val="75C00112"/>
    <w:rsid w:val="75C16FAC"/>
    <w:rsid w:val="75C2F4F3"/>
    <w:rsid w:val="75C32D79"/>
    <w:rsid w:val="75C3842D"/>
    <w:rsid w:val="75C4769E"/>
    <w:rsid w:val="75C6A2E6"/>
    <w:rsid w:val="75C8793E"/>
    <w:rsid w:val="75C880ED"/>
    <w:rsid w:val="75C911D0"/>
    <w:rsid w:val="75C9D2D7"/>
    <w:rsid w:val="75CA2A9B"/>
    <w:rsid w:val="75CBCFD5"/>
    <w:rsid w:val="75CC0EED"/>
    <w:rsid w:val="75CC4693"/>
    <w:rsid w:val="75CDE10F"/>
    <w:rsid w:val="75CF8662"/>
    <w:rsid w:val="75D06C3D"/>
    <w:rsid w:val="75D1310A"/>
    <w:rsid w:val="75D17D8B"/>
    <w:rsid w:val="75D1F62C"/>
    <w:rsid w:val="75D5E4B6"/>
    <w:rsid w:val="75D700A6"/>
    <w:rsid w:val="75D8BA8A"/>
    <w:rsid w:val="75D9545A"/>
    <w:rsid w:val="75D976CF"/>
    <w:rsid w:val="75D9D0CC"/>
    <w:rsid w:val="75DB52FE"/>
    <w:rsid w:val="75DC1376"/>
    <w:rsid w:val="75DC6CAD"/>
    <w:rsid w:val="75DCFC79"/>
    <w:rsid w:val="75DD2B65"/>
    <w:rsid w:val="75DD3092"/>
    <w:rsid w:val="75DFA740"/>
    <w:rsid w:val="75E14910"/>
    <w:rsid w:val="75E1EBC2"/>
    <w:rsid w:val="75E2BCFD"/>
    <w:rsid w:val="75E4AE76"/>
    <w:rsid w:val="75E4C4C3"/>
    <w:rsid w:val="75E649D4"/>
    <w:rsid w:val="75E74FAC"/>
    <w:rsid w:val="75E86DC4"/>
    <w:rsid w:val="75E998DA"/>
    <w:rsid w:val="75EC37F6"/>
    <w:rsid w:val="75ECA3AB"/>
    <w:rsid w:val="75ED7364"/>
    <w:rsid w:val="75EE3A3A"/>
    <w:rsid w:val="75EF6008"/>
    <w:rsid w:val="75F186CB"/>
    <w:rsid w:val="75F23627"/>
    <w:rsid w:val="75F2DC2B"/>
    <w:rsid w:val="75F3992D"/>
    <w:rsid w:val="75F45187"/>
    <w:rsid w:val="75F4A18E"/>
    <w:rsid w:val="75F6969E"/>
    <w:rsid w:val="75F6BE56"/>
    <w:rsid w:val="75F7C307"/>
    <w:rsid w:val="75F8509B"/>
    <w:rsid w:val="75F8AB7C"/>
    <w:rsid w:val="75F94788"/>
    <w:rsid w:val="75FB8C8A"/>
    <w:rsid w:val="75FC0F1D"/>
    <w:rsid w:val="75FD958D"/>
    <w:rsid w:val="75FDC559"/>
    <w:rsid w:val="75FF4202"/>
    <w:rsid w:val="75FF4AA3"/>
    <w:rsid w:val="75FFA787"/>
    <w:rsid w:val="75FFBD70"/>
    <w:rsid w:val="75FFCC83"/>
    <w:rsid w:val="7600DE4D"/>
    <w:rsid w:val="76025618"/>
    <w:rsid w:val="76031037"/>
    <w:rsid w:val="7604EC19"/>
    <w:rsid w:val="7605C71D"/>
    <w:rsid w:val="760AAA53"/>
    <w:rsid w:val="760CB07A"/>
    <w:rsid w:val="760DA2E0"/>
    <w:rsid w:val="760E0AB4"/>
    <w:rsid w:val="760F5C3F"/>
    <w:rsid w:val="7611EBAC"/>
    <w:rsid w:val="76128503"/>
    <w:rsid w:val="7612A9C6"/>
    <w:rsid w:val="76135053"/>
    <w:rsid w:val="7613C04B"/>
    <w:rsid w:val="7614D5E0"/>
    <w:rsid w:val="76154FED"/>
    <w:rsid w:val="7615D4EC"/>
    <w:rsid w:val="76164538"/>
    <w:rsid w:val="76181B61"/>
    <w:rsid w:val="7618522F"/>
    <w:rsid w:val="7619CD97"/>
    <w:rsid w:val="761A6907"/>
    <w:rsid w:val="761B461D"/>
    <w:rsid w:val="761B863E"/>
    <w:rsid w:val="761E0E8C"/>
    <w:rsid w:val="761E4A8C"/>
    <w:rsid w:val="761F0D58"/>
    <w:rsid w:val="76237442"/>
    <w:rsid w:val="7623B936"/>
    <w:rsid w:val="762412FC"/>
    <w:rsid w:val="7624B9B7"/>
    <w:rsid w:val="76250468"/>
    <w:rsid w:val="76251A12"/>
    <w:rsid w:val="7626753C"/>
    <w:rsid w:val="762690A4"/>
    <w:rsid w:val="76280B43"/>
    <w:rsid w:val="762854D9"/>
    <w:rsid w:val="76296203"/>
    <w:rsid w:val="76296EC4"/>
    <w:rsid w:val="7629EDA8"/>
    <w:rsid w:val="762A1B87"/>
    <w:rsid w:val="762A3D3E"/>
    <w:rsid w:val="762AF798"/>
    <w:rsid w:val="762B1DE6"/>
    <w:rsid w:val="762BC5EB"/>
    <w:rsid w:val="762C12DB"/>
    <w:rsid w:val="762C9413"/>
    <w:rsid w:val="762D716A"/>
    <w:rsid w:val="762E0D7A"/>
    <w:rsid w:val="7630D8D9"/>
    <w:rsid w:val="76312262"/>
    <w:rsid w:val="76325D89"/>
    <w:rsid w:val="763279F9"/>
    <w:rsid w:val="7632E81D"/>
    <w:rsid w:val="76333F86"/>
    <w:rsid w:val="7634C331"/>
    <w:rsid w:val="7635010C"/>
    <w:rsid w:val="76354FCC"/>
    <w:rsid w:val="76361764"/>
    <w:rsid w:val="76364321"/>
    <w:rsid w:val="76377BF1"/>
    <w:rsid w:val="76389A8B"/>
    <w:rsid w:val="763DA94B"/>
    <w:rsid w:val="763DE25B"/>
    <w:rsid w:val="76404E31"/>
    <w:rsid w:val="7640A130"/>
    <w:rsid w:val="7640ACD4"/>
    <w:rsid w:val="7640E99E"/>
    <w:rsid w:val="764256B5"/>
    <w:rsid w:val="76428AB1"/>
    <w:rsid w:val="76432FB2"/>
    <w:rsid w:val="7643D43E"/>
    <w:rsid w:val="764667AC"/>
    <w:rsid w:val="7646F349"/>
    <w:rsid w:val="76470D2A"/>
    <w:rsid w:val="7647BAD7"/>
    <w:rsid w:val="76483DBD"/>
    <w:rsid w:val="764B5579"/>
    <w:rsid w:val="764C4101"/>
    <w:rsid w:val="764DCA21"/>
    <w:rsid w:val="764F8599"/>
    <w:rsid w:val="764FB38C"/>
    <w:rsid w:val="765129F3"/>
    <w:rsid w:val="76524A7A"/>
    <w:rsid w:val="765464FC"/>
    <w:rsid w:val="76548800"/>
    <w:rsid w:val="765713D1"/>
    <w:rsid w:val="76576FE0"/>
    <w:rsid w:val="7657BBE9"/>
    <w:rsid w:val="7658074D"/>
    <w:rsid w:val="76586463"/>
    <w:rsid w:val="76587BDF"/>
    <w:rsid w:val="765899A3"/>
    <w:rsid w:val="765C772A"/>
    <w:rsid w:val="765C93B6"/>
    <w:rsid w:val="765CF970"/>
    <w:rsid w:val="765D6EF2"/>
    <w:rsid w:val="765DE927"/>
    <w:rsid w:val="765F0AD9"/>
    <w:rsid w:val="766007AF"/>
    <w:rsid w:val="76622ADA"/>
    <w:rsid w:val="76622CB6"/>
    <w:rsid w:val="7662F327"/>
    <w:rsid w:val="766587DE"/>
    <w:rsid w:val="76669A84"/>
    <w:rsid w:val="7667E89D"/>
    <w:rsid w:val="7668F73D"/>
    <w:rsid w:val="766A3F11"/>
    <w:rsid w:val="766B4AFB"/>
    <w:rsid w:val="766B54DE"/>
    <w:rsid w:val="766B6001"/>
    <w:rsid w:val="766BE166"/>
    <w:rsid w:val="766D24FF"/>
    <w:rsid w:val="766E6967"/>
    <w:rsid w:val="76703FEA"/>
    <w:rsid w:val="76722C65"/>
    <w:rsid w:val="7672C681"/>
    <w:rsid w:val="7672FC2B"/>
    <w:rsid w:val="7674B4B1"/>
    <w:rsid w:val="7674E6DB"/>
    <w:rsid w:val="7675BB4E"/>
    <w:rsid w:val="767698F9"/>
    <w:rsid w:val="7677BF72"/>
    <w:rsid w:val="76788FA8"/>
    <w:rsid w:val="76789267"/>
    <w:rsid w:val="76792B7B"/>
    <w:rsid w:val="767944EF"/>
    <w:rsid w:val="767A0D7A"/>
    <w:rsid w:val="767A2C15"/>
    <w:rsid w:val="767C6789"/>
    <w:rsid w:val="767D778B"/>
    <w:rsid w:val="76800690"/>
    <w:rsid w:val="7680F89A"/>
    <w:rsid w:val="768239BB"/>
    <w:rsid w:val="768290E4"/>
    <w:rsid w:val="768291C7"/>
    <w:rsid w:val="7682C288"/>
    <w:rsid w:val="7684F519"/>
    <w:rsid w:val="7686EFFB"/>
    <w:rsid w:val="76871D5C"/>
    <w:rsid w:val="7688989D"/>
    <w:rsid w:val="768B25E8"/>
    <w:rsid w:val="768B8168"/>
    <w:rsid w:val="768CB2B8"/>
    <w:rsid w:val="768CBFC8"/>
    <w:rsid w:val="768CDFAD"/>
    <w:rsid w:val="768CEAC3"/>
    <w:rsid w:val="768D21D1"/>
    <w:rsid w:val="768D2536"/>
    <w:rsid w:val="768E3471"/>
    <w:rsid w:val="768F5612"/>
    <w:rsid w:val="7692D5BB"/>
    <w:rsid w:val="769404A5"/>
    <w:rsid w:val="769483AA"/>
    <w:rsid w:val="7694EC12"/>
    <w:rsid w:val="769790C7"/>
    <w:rsid w:val="769D30B6"/>
    <w:rsid w:val="769DEAFE"/>
    <w:rsid w:val="769DFD82"/>
    <w:rsid w:val="769EB51F"/>
    <w:rsid w:val="769F1C6A"/>
    <w:rsid w:val="769F2CC0"/>
    <w:rsid w:val="76A1037C"/>
    <w:rsid w:val="76A2A7B6"/>
    <w:rsid w:val="76A2C3EB"/>
    <w:rsid w:val="76A2F944"/>
    <w:rsid w:val="76A38006"/>
    <w:rsid w:val="76A3C19C"/>
    <w:rsid w:val="76A497C2"/>
    <w:rsid w:val="76A544F0"/>
    <w:rsid w:val="76A59CD2"/>
    <w:rsid w:val="76A70B61"/>
    <w:rsid w:val="76A75FBC"/>
    <w:rsid w:val="76A8F078"/>
    <w:rsid w:val="76AA6549"/>
    <w:rsid w:val="76AB668E"/>
    <w:rsid w:val="76AC6C9B"/>
    <w:rsid w:val="76B142ED"/>
    <w:rsid w:val="76B31BF1"/>
    <w:rsid w:val="76B321C1"/>
    <w:rsid w:val="76B3EBD9"/>
    <w:rsid w:val="76B4FA8D"/>
    <w:rsid w:val="76B58667"/>
    <w:rsid w:val="76B5F51E"/>
    <w:rsid w:val="76B6120E"/>
    <w:rsid w:val="76B7492F"/>
    <w:rsid w:val="76B7E132"/>
    <w:rsid w:val="76B7E3A6"/>
    <w:rsid w:val="76B8BA6C"/>
    <w:rsid w:val="76B8C8F9"/>
    <w:rsid w:val="76B8F896"/>
    <w:rsid w:val="76B9D1F2"/>
    <w:rsid w:val="76B9F006"/>
    <w:rsid w:val="76BB9920"/>
    <w:rsid w:val="76BD4DB0"/>
    <w:rsid w:val="76BE044F"/>
    <w:rsid w:val="76BE0FD4"/>
    <w:rsid w:val="76BF0F7F"/>
    <w:rsid w:val="76BF89EA"/>
    <w:rsid w:val="76C02A53"/>
    <w:rsid w:val="76C09C93"/>
    <w:rsid w:val="76C3048C"/>
    <w:rsid w:val="76C36985"/>
    <w:rsid w:val="76C46A38"/>
    <w:rsid w:val="76C4A710"/>
    <w:rsid w:val="76C70B06"/>
    <w:rsid w:val="76C765C4"/>
    <w:rsid w:val="76C86FD3"/>
    <w:rsid w:val="76C8A062"/>
    <w:rsid w:val="76CB61B4"/>
    <w:rsid w:val="76CBBBB7"/>
    <w:rsid w:val="76CCAB56"/>
    <w:rsid w:val="76CDC915"/>
    <w:rsid w:val="76CEBF67"/>
    <w:rsid w:val="76CF6994"/>
    <w:rsid w:val="76D0E0A9"/>
    <w:rsid w:val="76D1AC9F"/>
    <w:rsid w:val="76D1FA94"/>
    <w:rsid w:val="76D2524A"/>
    <w:rsid w:val="76D4BDD9"/>
    <w:rsid w:val="76D52999"/>
    <w:rsid w:val="76D52B00"/>
    <w:rsid w:val="76D9085D"/>
    <w:rsid w:val="76DA8DDF"/>
    <w:rsid w:val="76DAB199"/>
    <w:rsid w:val="76DB3BF3"/>
    <w:rsid w:val="76DC72B3"/>
    <w:rsid w:val="76DCCD47"/>
    <w:rsid w:val="76DE6792"/>
    <w:rsid w:val="76DECDCC"/>
    <w:rsid w:val="76DEEEDF"/>
    <w:rsid w:val="76E02E93"/>
    <w:rsid w:val="76E07D7C"/>
    <w:rsid w:val="76E4EB57"/>
    <w:rsid w:val="76E5C3AD"/>
    <w:rsid w:val="76E6D52B"/>
    <w:rsid w:val="76E73E5B"/>
    <w:rsid w:val="76E77EA8"/>
    <w:rsid w:val="76E815B5"/>
    <w:rsid w:val="76E89B9A"/>
    <w:rsid w:val="76EA5B19"/>
    <w:rsid w:val="76EC71A0"/>
    <w:rsid w:val="76ECD0EF"/>
    <w:rsid w:val="76EDBD30"/>
    <w:rsid w:val="76EEB520"/>
    <w:rsid w:val="76EF85AC"/>
    <w:rsid w:val="76EFCB8B"/>
    <w:rsid w:val="76F1E7A9"/>
    <w:rsid w:val="76F21B2F"/>
    <w:rsid w:val="76F24205"/>
    <w:rsid w:val="76F25A53"/>
    <w:rsid w:val="76F38834"/>
    <w:rsid w:val="76F3C147"/>
    <w:rsid w:val="76F45003"/>
    <w:rsid w:val="76F4C6C0"/>
    <w:rsid w:val="76F5FA24"/>
    <w:rsid w:val="76F698D3"/>
    <w:rsid w:val="76F7A947"/>
    <w:rsid w:val="76F7D3A6"/>
    <w:rsid w:val="76F83050"/>
    <w:rsid w:val="76F92E9D"/>
    <w:rsid w:val="76F953BC"/>
    <w:rsid w:val="76F9942A"/>
    <w:rsid w:val="76FA2FCB"/>
    <w:rsid w:val="76FA4B0B"/>
    <w:rsid w:val="76FA5F45"/>
    <w:rsid w:val="76FA8A51"/>
    <w:rsid w:val="76FB84BF"/>
    <w:rsid w:val="76FC767B"/>
    <w:rsid w:val="76FC9917"/>
    <w:rsid w:val="76FD2A96"/>
    <w:rsid w:val="76FDDB77"/>
    <w:rsid w:val="76FF216B"/>
    <w:rsid w:val="77009D70"/>
    <w:rsid w:val="7700DA0C"/>
    <w:rsid w:val="770149CF"/>
    <w:rsid w:val="7703C5D9"/>
    <w:rsid w:val="77049614"/>
    <w:rsid w:val="7704D7E9"/>
    <w:rsid w:val="77053CAE"/>
    <w:rsid w:val="7706A792"/>
    <w:rsid w:val="77083737"/>
    <w:rsid w:val="77089AC9"/>
    <w:rsid w:val="770AE7DB"/>
    <w:rsid w:val="770B50C5"/>
    <w:rsid w:val="770BABC4"/>
    <w:rsid w:val="770C47AC"/>
    <w:rsid w:val="770CF24F"/>
    <w:rsid w:val="770D7DCF"/>
    <w:rsid w:val="770EB0EC"/>
    <w:rsid w:val="770EED65"/>
    <w:rsid w:val="771004A4"/>
    <w:rsid w:val="7711E372"/>
    <w:rsid w:val="77127F2F"/>
    <w:rsid w:val="77128673"/>
    <w:rsid w:val="7714B9EF"/>
    <w:rsid w:val="7716386E"/>
    <w:rsid w:val="771648A7"/>
    <w:rsid w:val="7716562C"/>
    <w:rsid w:val="7716DBA5"/>
    <w:rsid w:val="771B20FE"/>
    <w:rsid w:val="771B6551"/>
    <w:rsid w:val="771D2D24"/>
    <w:rsid w:val="7722751A"/>
    <w:rsid w:val="77244C85"/>
    <w:rsid w:val="77257C88"/>
    <w:rsid w:val="772685BA"/>
    <w:rsid w:val="7726F641"/>
    <w:rsid w:val="772802EE"/>
    <w:rsid w:val="77295C43"/>
    <w:rsid w:val="77301EAF"/>
    <w:rsid w:val="7730A2A7"/>
    <w:rsid w:val="77322FEF"/>
    <w:rsid w:val="7733AD4F"/>
    <w:rsid w:val="7733DA3E"/>
    <w:rsid w:val="773422D1"/>
    <w:rsid w:val="773528D2"/>
    <w:rsid w:val="77368714"/>
    <w:rsid w:val="7737DE08"/>
    <w:rsid w:val="7738AAFC"/>
    <w:rsid w:val="773A6703"/>
    <w:rsid w:val="773A681F"/>
    <w:rsid w:val="773D8A2D"/>
    <w:rsid w:val="773E002E"/>
    <w:rsid w:val="773ED64C"/>
    <w:rsid w:val="773EF728"/>
    <w:rsid w:val="773F1418"/>
    <w:rsid w:val="773F776D"/>
    <w:rsid w:val="773F85B6"/>
    <w:rsid w:val="7740D818"/>
    <w:rsid w:val="77412A12"/>
    <w:rsid w:val="774182ED"/>
    <w:rsid w:val="77422B51"/>
    <w:rsid w:val="7742AE3B"/>
    <w:rsid w:val="7742D980"/>
    <w:rsid w:val="7743E91E"/>
    <w:rsid w:val="774469B6"/>
    <w:rsid w:val="7744F6A2"/>
    <w:rsid w:val="7745BDB4"/>
    <w:rsid w:val="7745EC98"/>
    <w:rsid w:val="7746EA57"/>
    <w:rsid w:val="77471CF4"/>
    <w:rsid w:val="77476ED1"/>
    <w:rsid w:val="774A5993"/>
    <w:rsid w:val="774AA503"/>
    <w:rsid w:val="774E09F0"/>
    <w:rsid w:val="774F256E"/>
    <w:rsid w:val="774F7160"/>
    <w:rsid w:val="77500BDF"/>
    <w:rsid w:val="77503676"/>
    <w:rsid w:val="775080A2"/>
    <w:rsid w:val="77510863"/>
    <w:rsid w:val="775180E0"/>
    <w:rsid w:val="7751EB39"/>
    <w:rsid w:val="7752625E"/>
    <w:rsid w:val="7752733D"/>
    <w:rsid w:val="77528BB0"/>
    <w:rsid w:val="7752ACD7"/>
    <w:rsid w:val="77530182"/>
    <w:rsid w:val="77545A64"/>
    <w:rsid w:val="7755E1CC"/>
    <w:rsid w:val="775692A9"/>
    <w:rsid w:val="77579ABD"/>
    <w:rsid w:val="7757E426"/>
    <w:rsid w:val="77584D57"/>
    <w:rsid w:val="77589C0B"/>
    <w:rsid w:val="7759169C"/>
    <w:rsid w:val="775A380B"/>
    <w:rsid w:val="775BC557"/>
    <w:rsid w:val="775D9C96"/>
    <w:rsid w:val="775DCB26"/>
    <w:rsid w:val="775E0DF3"/>
    <w:rsid w:val="775ECDAB"/>
    <w:rsid w:val="775EE750"/>
    <w:rsid w:val="775FA691"/>
    <w:rsid w:val="775FFD89"/>
    <w:rsid w:val="7760CC22"/>
    <w:rsid w:val="7761F9B4"/>
    <w:rsid w:val="7763C0A9"/>
    <w:rsid w:val="7764162B"/>
    <w:rsid w:val="776454E5"/>
    <w:rsid w:val="77671DE1"/>
    <w:rsid w:val="776AEE50"/>
    <w:rsid w:val="776B30D8"/>
    <w:rsid w:val="776EA548"/>
    <w:rsid w:val="776F791C"/>
    <w:rsid w:val="776FFE55"/>
    <w:rsid w:val="77700C41"/>
    <w:rsid w:val="7770BFEF"/>
    <w:rsid w:val="77710698"/>
    <w:rsid w:val="77717149"/>
    <w:rsid w:val="7772B83B"/>
    <w:rsid w:val="77743731"/>
    <w:rsid w:val="77759F83"/>
    <w:rsid w:val="7776F077"/>
    <w:rsid w:val="777969D6"/>
    <w:rsid w:val="7779B7BD"/>
    <w:rsid w:val="777A472E"/>
    <w:rsid w:val="777B0592"/>
    <w:rsid w:val="777B62A5"/>
    <w:rsid w:val="777D6E83"/>
    <w:rsid w:val="777E0D1C"/>
    <w:rsid w:val="77806819"/>
    <w:rsid w:val="77808CCC"/>
    <w:rsid w:val="7781CDAE"/>
    <w:rsid w:val="7785C2FF"/>
    <w:rsid w:val="77861ED8"/>
    <w:rsid w:val="77869347"/>
    <w:rsid w:val="7786CEBB"/>
    <w:rsid w:val="7787A304"/>
    <w:rsid w:val="77898E70"/>
    <w:rsid w:val="778A53E5"/>
    <w:rsid w:val="778B3EFF"/>
    <w:rsid w:val="778BDC00"/>
    <w:rsid w:val="778C7AD2"/>
    <w:rsid w:val="778D8BA4"/>
    <w:rsid w:val="778E769D"/>
    <w:rsid w:val="778F1A67"/>
    <w:rsid w:val="77906218"/>
    <w:rsid w:val="77906697"/>
    <w:rsid w:val="7790DBF0"/>
    <w:rsid w:val="7791600F"/>
    <w:rsid w:val="77926560"/>
    <w:rsid w:val="77948B85"/>
    <w:rsid w:val="7794929E"/>
    <w:rsid w:val="77958803"/>
    <w:rsid w:val="7798CC99"/>
    <w:rsid w:val="7798D844"/>
    <w:rsid w:val="7799153F"/>
    <w:rsid w:val="77992500"/>
    <w:rsid w:val="779AA619"/>
    <w:rsid w:val="779AAB02"/>
    <w:rsid w:val="779CFF19"/>
    <w:rsid w:val="779D33C2"/>
    <w:rsid w:val="779D97B0"/>
    <w:rsid w:val="779E3823"/>
    <w:rsid w:val="779E6DB9"/>
    <w:rsid w:val="779EB062"/>
    <w:rsid w:val="779EBA3A"/>
    <w:rsid w:val="779FCEF3"/>
    <w:rsid w:val="77A0B373"/>
    <w:rsid w:val="77A19CB5"/>
    <w:rsid w:val="77A2874A"/>
    <w:rsid w:val="77A2ABBF"/>
    <w:rsid w:val="77A3C69A"/>
    <w:rsid w:val="77A62955"/>
    <w:rsid w:val="77A6A733"/>
    <w:rsid w:val="77A8F4EC"/>
    <w:rsid w:val="77A946DD"/>
    <w:rsid w:val="77A97E53"/>
    <w:rsid w:val="77AA3CA5"/>
    <w:rsid w:val="77AB20BB"/>
    <w:rsid w:val="77ABEEF8"/>
    <w:rsid w:val="77AC0E36"/>
    <w:rsid w:val="77AC214D"/>
    <w:rsid w:val="77AF2723"/>
    <w:rsid w:val="77B04D18"/>
    <w:rsid w:val="77B1A4BA"/>
    <w:rsid w:val="77B2A1FD"/>
    <w:rsid w:val="77B2BBBD"/>
    <w:rsid w:val="77B2E59D"/>
    <w:rsid w:val="77B2F888"/>
    <w:rsid w:val="77B44602"/>
    <w:rsid w:val="77B4EE74"/>
    <w:rsid w:val="77B5F87B"/>
    <w:rsid w:val="77B8335B"/>
    <w:rsid w:val="77B86116"/>
    <w:rsid w:val="77B8CFE4"/>
    <w:rsid w:val="77BA4466"/>
    <w:rsid w:val="77BA86D9"/>
    <w:rsid w:val="77BA8BDC"/>
    <w:rsid w:val="77BBC407"/>
    <w:rsid w:val="77BC162F"/>
    <w:rsid w:val="77BC69EE"/>
    <w:rsid w:val="77BC862B"/>
    <w:rsid w:val="77C20679"/>
    <w:rsid w:val="77C2140D"/>
    <w:rsid w:val="77C52D08"/>
    <w:rsid w:val="77C6968C"/>
    <w:rsid w:val="77C958B8"/>
    <w:rsid w:val="77C9A426"/>
    <w:rsid w:val="77C9FA94"/>
    <w:rsid w:val="77CB228C"/>
    <w:rsid w:val="77CB3EF4"/>
    <w:rsid w:val="77CD8FBD"/>
    <w:rsid w:val="77CE1F1D"/>
    <w:rsid w:val="77CE560C"/>
    <w:rsid w:val="77D022D9"/>
    <w:rsid w:val="77D0B42B"/>
    <w:rsid w:val="77D0C571"/>
    <w:rsid w:val="77D22741"/>
    <w:rsid w:val="77D63155"/>
    <w:rsid w:val="77D9A381"/>
    <w:rsid w:val="77D9B871"/>
    <w:rsid w:val="77D9D6C9"/>
    <w:rsid w:val="77D9FD9B"/>
    <w:rsid w:val="77DA4534"/>
    <w:rsid w:val="77DC9E5F"/>
    <w:rsid w:val="77DE4D9E"/>
    <w:rsid w:val="77DE6D01"/>
    <w:rsid w:val="77E28725"/>
    <w:rsid w:val="77E491D4"/>
    <w:rsid w:val="77E5CC08"/>
    <w:rsid w:val="77E60EDB"/>
    <w:rsid w:val="77E68E0D"/>
    <w:rsid w:val="77E6ECF8"/>
    <w:rsid w:val="77E77283"/>
    <w:rsid w:val="77E8F16D"/>
    <w:rsid w:val="77E9D74E"/>
    <w:rsid w:val="77EACF9A"/>
    <w:rsid w:val="77EAF0CA"/>
    <w:rsid w:val="77EB0FBF"/>
    <w:rsid w:val="77EB605A"/>
    <w:rsid w:val="77EC042E"/>
    <w:rsid w:val="77EC41EB"/>
    <w:rsid w:val="77EC63F8"/>
    <w:rsid w:val="77EE6ABC"/>
    <w:rsid w:val="77EF7365"/>
    <w:rsid w:val="77EFC847"/>
    <w:rsid w:val="77F07757"/>
    <w:rsid w:val="77F1E24E"/>
    <w:rsid w:val="77F1E7C8"/>
    <w:rsid w:val="77F28529"/>
    <w:rsid w:val="77F3AA32"/>
    <w:rsid w:val="77F620AA"/>
    <w:rsid w:val="77F7DAA2"/>
    <w:rsid w:val="77F82D2F"/>
    <w:rsid w:val="77F9090B"/>
    <w:rsid w:val="77FA6AD0"/>
    <w:rsid w:val="77FB4381"/>
    <w:rsid w:val="77FE05CC"/>
    <w:rsid w:val="7800070D"/>
    <w:rsid w:val="7800BBF9"/>
    <w:rsid w:val="78012E42"/>
    <w:rsid w:val="78024C76"/>
    <w:rsid w:val="78035041"/>
    <w:rsid w:val="78046629"/>
    <w:rsid w:val="7807136D"/>
    <w:rsid w:val="78077C8B"/>
    <w:rsid w:val="78079EAB"/>
    <w:rsid w:val="7809331B"/>
    <w:rsid w:val="78093610"/>
    <w:rsid w:val="780962D8"/>
    <w:rsid w:val="78098684"/>
    <w:rsid w:val="7809BC2F"/>
    <w:rsid w:val="780B0959"/>
    <w:rsid w:val="780B9EA5"/>
    <w:rsid w:val="780D8C45"/>
    <w:rsid w:val="780DFC1D"/>
    <w:rsid w:val="780EA105"/>
    <w:rsid w:val="780F5FFC"/>
    <w:rsid w:val="781020E0"/>
    <w:rsid w:val="78102324"/>
    <w:rsid w:val="7810CD4D"/>
    <w:rsid w:val="7813A81D"/>
    <w:rsid w:val="781413BB"/>
    <w:rsid w:val="78157E57"/>
    <w:rsid w:val="7815A13C"/>
    <w:rsid w:val="7817ECCB"/>
    <w:rsid w:val="781A30A5"/>
    <w:rsid w:val="781BB750"/>
    <w:rsid w:val="781C4DA1"/>
    <w:rsid w:val="781CBC2F"/>
    <w:rsid w:val="781CF81C"/>
    <w:rsid w:val="781D3E7A"/>
    <w:rsid w:val="781E9F1A"/>
    <w:rsid w:val="781EE922"/>
    <w:rsid w:val="78203B93"/>
    <w:rsid w:val="7820D924"/>
    <w:rsid w:val="7821C2C7"/>
    <w:rsid w:val="78228753"/>
    <w:rsid w:val="782362C1"/>
    <w:rsid w:val="7823AAC4"/>
    <w:rsid w:val="78264BD7"/>
    <w:rsid w:val="7826F97E"/>
    <w:rsid w:val="782A633B"/>
    <w:rsid w:val="782AD3FF"/>
    <w:rsid w:val="782BAB00"/>
    <w:rsid w:val="782BD7D5"/>
    <w:rsid w:val="78301D2E"/>
    <w:rsid w:val="78309E4F"/>
    <w:rsid w:val="7830A3C2"/>
    <w:rsid w:val="7830DA79"/>
    <w:rsid w:val="7831271D"/>
    <w:rsid w:val="7833B03A"/>
    <w:rsid w:val="7833C261"/>
    <w:rsid w:val="7834495D"/>
    <w:rsid w:val="7834B136"/>
    <w:rsid w:val="7838E5F2"/>
    <w:rsid w:val="78390B72"/>
    <w:rsid w:val="7839298F"/>
    <w:rsid w:val="78396F3A"/>
    <w:rsid w:val="783A2379"/>
    <w:rsid w:val="783CC726"/>
    <w:rsid w:val="783CD8E6"/>
    <w:rsid w:val="783D4057"/>
    <w:rsid w:val="783DDA8D"/>
    <w:rsid w:val="783E8F16"/>
    <w:rsid w:val="783F5642"/>
    <w:rsid w:val="7840873F"/>
    <w:rsid w:val="784092E9"/>
    <w:rsid w:val="7841BB36"/>
    <w:rsid w:val="784335EE"/>
    <w:rsid w:val="7843D40F"/>
    <w:rsid w:val="7843D45C"/>
    <w:rsid w:val="78451311"/>
    <w:rsid w:val="78470231"/>
    <w:rsid w:val="78477931"/>
    <w:rsid w:val="78481724"/>
    <w:rsid w:val="7848A341"/>
    <w:rsid w:val="7849919E"/>
    <w:rsid w:val="784A488E"/>
    <w:rsid w:val="784B22B5"/>
    <w:rsid w:val="784B47AF"/>
    <w:rsid w:val="784D8DCC"/>
    <w:rsid w:val="784DAAA3"/>
    <w:rsid w:val="784EF8D1"/>
    <w:rsid w:val="784F3A44"/>
    <w:rsid w:val="784FC514"/>
    <w:rsid w:val="784FFBF7"/>
    <w:rsid w:val="785006BD"/>
    <w:rsid w:val="7850A2E6"/>
    <w:rsid w:val="785220A0"/>
    <w:rsid w:val="7852234B"/>
    <w:rsid w:val="7852B4F2"/>
    <w:rsid w:val="7852FC50"/>
    <w:rsid w:val="7853B803"/>
    <w:rsid w:val="7854B407"/>
    <w:rsid w:val="785618BA"/>
    <w:rsid w:val="7856929E"/>
    <w:rsid w:val="785716FB"/>
    <w:rsid w:val="785923A6"/>
    <w:rsid w:val="785A3B6F"/>
    <w:rsid w:val="785BC3D8"/>
    <w:rsid w:val="785DD051"/>
    <w:rsid w:val="785E2545"/>
    <w:rsid w:val="785F5DAA"/>
    <w:rsid w:val="78611EF2"/>
    <w:rsid w:val="786154DA"/>
    <w:rsid w:val="78621A65"/>
    <w:rsid w:val="786243AD"/>
    <w:rsid w:val="7862DB43"/>
    <w:rsid w:val="7862DFBB"/>
    <w:rsid w:val="7866E431"/>
    <w:rsid w:val="7867BC56"/>
    <w:rsid w:val="7867F112"/>
    <w:rsid w:val="78689A12"/>
    <w:rsid w:val="7869731E"/>
    <w:rsid w:val="78698671"/>
    <w:rsid w:val="7869C55F"/>
    <w:rsid w:val="786C5763"/>
    <w:rsid w:val="786CD6CF"/>
    <w:rsid w:val="786D0915"/>
    <w:rsid w:val="786D54C9"/>
    <w:rsid w:val="786E3A1C"/>
    <w:rsid w:val="786ED086"/>
    <w:rsid w:val="786EEE8A"/>
    <w:rsid w:val="7870215D"/>
    <w:rsid w:val="78715A80"/>
    <w:rsid w:val="78740308"/>
    <w:rsid w:val="78747CEE"/>
    <w:rsid w:val="78748DF5"/>
    <w:rsid w:val="7874CD5E"/>
    <w:rsid w:val="78751447"/>
    <w:rsid w:val="7876E316"/>
    <w:rsid w:val="78773516"/>
    <w:rsid w:val="78796B32"/>
    <w:rsid w:val="787B05E4"/>
    <w:rsid w:val="787D0EDF"/>
    <w:rsid w:val="787D8C96"/>
    <w:rsid w:val="787EEB1F"/>
    <w:rsid w:val="787FB8B1"/>
    <w:rsid w:val="78813DD8"/>
    <w:rsid w:val="7881FCC8"/>
    <w:rsid w:val="7882056D"/>
    <w:rsid w:val="7882559F"/>
    <w:rsid w:val="7883BA82"/>
    <w:rsid w:val="7883BCB9"/>
    <w:rsid w:val="7883EE8E"/>
    <w:rsid w:val="7884324C"/>
    <w:rsid w:val="7885C4B4"/>
    <w:rsid w:val="7885D283"/>
    <w:rsid w:val="78866192"/>
    <w:rsid w:val="78869520"/>
    <w:rsid w:val="7887AFA6"/>
    <w:rsid w:val="7888A0A2"/>
    <w:rsid w:val="7888CF50"/>
    <w:rsid w:val="788AE3C5"/>
    <w:rsid w:val="788C0357"/>
    <w:rsid w:val="788CB908"/>
    <w:rsid w:val="788D372C"/>
    <w:rsid w:val="788DB44A"/>
    <w:rsid w:val="788EFBE2"/>
    <w:rsid w:val="788F03E5"/>
    <w:rsid w:val="788FA13B"/>
    <w:rsid w:val="7893623F"/>
    <w:rsid w:val="78940EE7"/>
    <w:rsid w:val="78943FF4"/>
    <w:rsid w:val="7895BE8F"/>
    <w:rsid w:val="78972C31"/>
    <w:rsid w:val="78976796"/>
    <w:rsid w:val="78977D0E"/>
    <w:rsid w:val="78982741"/>
    <w:rsid w:val="78986D5A"/>
    <w:rsid w:val="78990F7C"/>
    <w:rsid w:val="78993FC6"/>
    <w:rsid w:val="789AB2C0"/>
    <w:rsid w:val="789AFE7E"/>
    <w:rsid w:val="789B38AB"/>
    <w:rsid w:val="789BD977"/>
    <w:rsid w:val="789C899B"/>
    <w:rsid w:val="789CD1E2"/>
    <w:rsid w:val="789CDED0"/>
    <w:rsid w:val="789EA5E0"/>
    <w:rsid w:val="789F1EF6"/>
    <w:rsid w:val="78A070D4"/>
    <w:rsid w:val="78A0DE1E"/>
    <w:rsid w:val="78A0E23B"/>
    <w:rsid w:val="78A175C1"/>
    <w:rsid w:val="78A1A529"/>
    <w:rsid w:val="78A2214C"/>
    <w:rsid w:val="78A2DD6C"/>
    <w:rsid w:val="78A36ED3"/>
    <w:rsid w:val="78A383AA"/>
    <w:rsid w:val="78A5896A"/>
    <w:rsid w:val="78A5CD77"/>
    <w:rsid w:val="78A85B1D"/>
    <w:rsid w:val="78A9EBC2"/>
    <w:rsid w:val="78AA20CB"/>
    <w:rsid w:val="78AB6FA0"/>
    <w:rsid w:val="78AE2F1D"/>
    <w:rsid w:val="78AF11D1"/>
    <w:rsid w:val="78AFEB57"/>
    <w:rsid w:val="78B0A494"/>
    <w:rsid w:val="78B1F840"/>
    <w:rsid w:val="78B25340"/>
    <w:rsid w:val="78B3B6C9"/>
    <w:rsid w:val="78B3D27A"/>
    <w:rsid w:val="78B77CF7"/>
    <w:rsid w:val="78B81B26"/>
    <w:rsid w:val="78B81E33"/>
    <w:rsid w:val="78B91DC1"/>
    <w:rsid w:val="78B94670"/>
    <w:rsid w:val="78B9A63B"/>
    <w:rsid w:val="78BB0C7D"/>
    <w:rsid w:val="78BB15C1"/>
    <w:rsid w:val="78BC4233"/>
    <w:rsid w:val="78BC6D6B"/>
    <w:rsid w:val="78BD65B8"/>
    <w:rsid w:val="78BDF80E"/>
    <w:rsid w:val="78BFAEF9"/>
    <w:rsid w:val="78C06E07"/>
    <w:rsid w:val="78C0A3DA"/>
    <w:rsid w:val="78C0EC3C"/>
    <w:rsid w:val="78C1481D"/>
    <w:rsid w:val="78C3E2B8"/>
    <w:rsid w:val="78C40228"/>
    <w:rsid w:val="78C6942F"/>
    <w:rsid w:val="78C6FAF8"/>
    <w:rsid w:val="78C6FBFC"/>
    <w:rsid w:val="78C807CE"/>
    <w:rsid w:val="78C9D926"/>
    <w:rsid w:val="78CA91FB"/>
    <w:rsid w:val="78CA941B"/>
    <w:rsid w:val="78CF7C39"/>
    <w:rsid w:val="78D01E91"/>
    <w:rsid w:val="78D0C7E8"/>
    <w:rsid w:val="78D1AD9D"/>
    <w:rsid w:val="78D26EE3"/>
    <w:rsid w:val="78D28D66"/>
    <w:rsid w:val="78D34E7A"/>
    <w:rsid w:val="78D3DEE1"/>
    <w:rsid w:val="78D3E1E9"/>
    <w:rsid w:val="78D569CB"/>
    <w:rsid w:val="78D82C20"/>
    <w:rsid w:val="78D8CD4A"/>
    <w:rsid w:val="78DBA756"/>
    <w:rsid w:val="78DD20C7"/>
    <w:rsid w:val="78DD4448"/>
    <w:rsid w:val="78DD770B"/>
    <w:rsid w:val="78DE1668"/>
    <w:rsid w:val="78DEEE04"/>
    <w:rsid w:val="78E0583D"/>
    <w:rsid w:val="78E114C9"/>
    <w:rsid w:val="78E19510"/>
    <w:rsid w:val="78E19852"/>
    <w:rsid w:val="78E34F6A"/>
    <w:rsid w:val="78E47791"/>
    <w:rsid w:val="78E4DF9D"/>
    <w:rsid w:val="78E58D31"/>
    <w:rsid w:val="78E694DB"/>
    <w:rsid w:val="78E6C631"/>
    <w:rsid w:val="78E6D978"/>
    <w:rsid w:val="78E82A14"/>
    <w:rsid w:val="78E8ACC5"/>
    <w:rsid w:val="78E8C54A"/>
    <w:rsid w:val="78E9E2BB"/>
    <w:rsid w:val="78EA101D"/>
    <w:rsid w:val="78EA404B"/>
    <w:rsid w:val="78EA6482"/>
    <w:rsid w:val="78EA74DB"/>
    <w:rsid w:val="78EB61B6"/>
    <w:rsid w:val="78EBA3A5"/>
    <w:rsid w:val="78EC5ADC"/>
    <w:rsid w:val="78ED6FDD"/>
    <w:rsid w:val="78ED85F2"/>
    <w:rsid w:val="78EE34C4"/>
    <w:rsid w:val="78EEE265"/>
    <w:rsid w:val="78EFCCF1"/>
    <w:rsid w:val="78F03094"/>
    <w:rsid w:val="78F35B22"/>
    <w:rsid w:val="78F54E89"/>
    <w:rsid w:val="78F5F06E"/>
    <w:rsid w:val="78F7675C"/>
    <w:rsid w:val="78F86976"/>
    <w:rsid w:val="78F91CE0"/>
    <w:rsid w:val="78FA21DA"/>
    <w:rsid w:val="78FB7FFC"/>
    <w:rsid w:val="78FC859A"/>
    <w:rsid w:val="78FCA665"/>
    <w:rsid w:val="78FF510F"/>
    <w:rsid w:val="79018851"/>
    <w:rsid w:val="79032856"/>
    <w:rsid w:val="790355CE"/>
    <w:rsid w:val="79035E3C"/>
    <w:rsid w:val="7905CDE0"/>
    <w:rsid w:val="7906657F"/>
    <w:rsid w:val="79088F72"/>
    <w:rsid w:val="7909EBAB"/>
    <w:rsid w:val="790A4BF4"/>
    <w:rsid w:val="790B3BE9"/>
    <w:rsid w:val="790CF3C6"/>
    <w:rsid w:val="790D5000"/>
    <w:rsid w:val="790DE9E3"/>
    <w:rsid w:val="790E6BA2"/>
    <w:rsid w:val="790F336D"/>
    <w:rsid w:val="790FAD7D"/>
    <w:rsid w:val="791051B7"/>
    <w:rsid w:val="79115AC6"/>
    <w:rsid w:val="79119E1A"/>
    <w:rsid w:val="7911FC72"/>
    <w:rsid w:val="7912CE0A"/>
    <w:rsid w:val="791447CB"/>
    <w:rsid w:val="791473B5"/>
    <w:rsid w:val="79150BBF"/>
    <w:rsid w:val="7916C908"/>
    <w:rsid w:val="791C5404"/>
    <w:rsid w:val="791D42D5"/>
    <w:rsid w:val="791D94A0"/>
    <w:rsid w:val="791F1BA9"/>
    <w:rsid w:val="7920DE11"/>
    <w:rsid w:val="7921C77D"/>
    <w:rsid w:val="7921E770"/>
    <w:rsid w:val="7924E954"/>
    <w:rsid w:val="7925A65F"/>
    <w:rsid w:val="79283FF8"/>
    <w:rsid w:val="7928945A"/>
    <w:rsid w:val="79292596"/>
    <w:rsid w:val="792994D6"/>
    <w:rsid w:val="79299D82"/>
    <w:rsid w:val="792B5BDB"/>
    <w:rsid w:val="792CA767"/>
    <w:rsid w:val="792D5C75"/>
    <w:rsid w:val="792E6870"/>
    <w:rsid w:val="792E8FFE"/>
    <w:rsid w:val="792F8726"/>
    <w:rsid w:val="7931B0CC"/>
    <w:rsid w:val="79326C62"/>
    <w:rsid w:val="79327FD4"/>
    <w:rsid w:val="793328D3"/>
    <w:rsid w:val="79333AF9"/>
    <w:rsid w:val="7933CDE2"/>
    <w:rsid w:val="793624E7"/>
    <w:rsid w:val="793654DD"/>
    <w:rsid w:val="79384889"/>
    <w:rsid w:val="7938E09C"/>
    <w:rsid w:val="7939E528"/>
    <w:rsid w:val="7939F979"/>
    <w:rsid w:val="793A3672"/>
    <w:rsid w:val="793B54AB"/>
    <w:rsid w:val="793BE9CA"/>
    <w:rsid w:val="793D0934"/>
    <w:rsid w:val="793ECB2A"/>
    <w:rsid w:val="793F532A"/>
    <w:rsid w:val="793FE756"/>
    <w:rsid w:val="79402871"/>
    <w:rsid w:val="79410CE3"/>
    <w:rsid w:val="7941A959"/>
    <w:rsid w:val="7943AC61"/>
    <w:rsid w:val="7943AEE4"/>
    <w:rsid w:val="79442D6E"/>
    <w:rsid w:val="7944736D"/>
    <w:rsid w:val="79470C45"/>
    <w:rsid w:val="7947229A"/>
    <w:rsid w:val="79476E59"/>
    <w:rsid w:val="7947F87B"/>
    <w:rsid w:val="7948F1A6"/>
    <w:rsid w:val="79490AA8"/>
    <w:rsid w:val="7949E2F1"/>
    <w:rsid w:val="794B010B"/>
    <w:rsid w:val="794C92E5"/>
    <w:rsid w:val="794F0231"/>
    <w:rsid w:val="794FD01B"/>
    <w:rsid w:val="7950D88F"/>
    <w:rsid w:val="795179A1"/>
    <w:rsid w:val="7951855B"/>
    <w:rsid w:val="79522CED"/>
    <w:rsid w:val="7952BA83"/>
    <w:rsid w:val="795370F3"/>
    <w:rsid w:val="79538EDA"/>
    <w:rsid w:val="7954FA3E"/>
    <w:rsid w:val="795570C1"/>
    <w:rsid w:val="79557A68"/>
    <w:rsid w:val="7956129C"/>
    <w:rsid w:val="79565FA5"/>
    <w:rsid w:val="79577BF8"/>
    <w:rsid w:val="7957FF37"/>
    <w:rsid w:val="795950A2"/>
    <w:rsid w:val="79597F83"/>
    <w:rsid w:val="795BC2E1"/>
    <w:rsid w:val="795BDF36"/>
    <w:rsid w:val="795D9F43"/>
    <w:rsid w:val="795EEC3C"/>
    <w:rsid w:val="7960B05C"/>
    <w:rsid w:val="796254AB"/>
    <w:rsid w:val="7962F854"/>
    <w:rsid w:val="79631041"/>
    <w:rsid w:val="79661F6F"/>
    <w:rsid w:val="7966D33E"/>
    <w:rsid w:val="79681562"/>
    <w:rsid w:val="7969661C"/>
    <w:rsid w:val="796A6CA9"/>
    <w:rsid w:val="796C1631"/>
    <w:rsid w:val="796C1EFA"/>
    <w:rsid w:val="796CE94B"/>
    <w:rsid w:val="796EE2D3"/>
    <w:rsid w:val="796FDA72"/>
    <w:rsid w:val="7971AF88"/>
    <w:rsid w:val="7971D9DF"/>
    <w:rsid w:val="797266D0"/>
    <w:rsid w:val="79734BCE"/>
    <w:rsid w:val="7974A442"/>
    <w:rsid w:val="79765DF2"/>
    <w:rsid w:val="79781BD1"/>
    <w:rsid w:val="79785673"/>
    <w:rsid w:val="7979BB16"/>
    <w:rsid w:val="7979EEB5"/>
    <w:rsid w:val="7979FC5B"/>
    <w:rsid w:val="797AD717"/>
    <w:rsid w:val="797F1EE2"/>
    <w:rsid w:val="798021A9"/>
    <w:rsid w:val="798173A8"/>
    <w:rsid w:val="79829F76"/>
    <w:rsid w:val="79866AA8"/>
    <w:rsid w:val="7986F614"/>
    <w:rsid w:val="79881B72"/>
    <w:rsid w:val="7988BE8B"/>
    <w:rsid w:val="7988F24A"/>
    <w:rsid w:val="79893EB4"/>
    <w:rsid w:val="79897001"/>
    <w:rsid w:val="798A4ED4"/>
    <w:rsid w:val="798C0E00"/>
    <w:rsid w:val="798C5D32"/>
    <w:rsid w:val="798D0A3D"/>
    <w:rsid w:val="798D3833"/>
    <w:rsid w:val="798D8809"/>
    <w:rsid w:val="798EDD3F"/>
    <w:rsid w:val="7991707E"/>
    <w:rsid w:val="799282DF"/>
    <w:rsid w:val="7993DBC1"/>
    <w:rsid w:val="79940425"/>
    <w:rsid w:val="79942723"/>
    <w:rsid w:val="7994B62B"/>
    <w:rsid w:val="7994EDFD"/>
    <w:rsid w:val="79975918"/>
    <w:rsid w:val="79987221"/>
    <w:rsid w:val="79991376"/>
    <w:rsid w:val="7999A225"/>
    <w:rsid w:val="799AC234"/>
    <w:rsid w:val="799B17D1"/>
    <w:rsid w:val="799BEF2F"/>
    <w:rsid w:val="799CCE95"/>
    <w:rsid w:val="799D050F"/>
    <w:rsid w:val="799D7120"/>
    <w:rsid w:val="799DF59A"/>
    <w:rsid w:val="799E9EFA"/>
    <w:rsid w:val="799EDFFF"/>
    <w:rsid w:val="799F1A32"/>
    <w:rsid w:val="799F4A48"/>
    <w:rsid w:val="79A0E763"/>
    <w:rsid w:val="79A1B560"/>
    <w:rsid w:val="79A316BC"/>
    <w:rsid w:val="79A43E35"/>
    <w:rsid w:val="79A465DE"/>
    <w:rsid w:val="79A49C8A"/>
    <w:rsid w:val="79A592D4"/>
    <w:rsid w:val="79A73954"/>
    <w:rsid w:val="79A7F5E9"/>
    <w:rsid w:val="79A8D688"/>
    <w:rsid w:val="79A9B478"/>
    <w:rsid w:val="79AA54DA"/>
    <w:rsid w:val="79AA5D31"/>
    <w:rsid w:val="79AAA0DD"/>
    <w:rsid w:val="79AAD1F4"/>
    <w:rsid w:val="79ABB113"/>
    <w:rsid w:val="79AC1020"/>
    <w:rsid w:val="79AC4EDA"/>
    <w:rsid w:val="79AC7D36"/>
    <w:rsid w:val="79AD7FD0"/>
    <w:rsid w:val="79B4F149"/>
    <w:rsid w:val="79B56A1A"/>
    <w:rsid w:val="79B7134C"/>
    <w:rsid w:val="79B7A3D9"/>
    <w:rsid w:val="79B7B863"/>
    <w:rsid w:val="79BA2C2E"/>
    <w:rsid w:val="79BABE51"/>
    <w:rsid w:val="79BBADA1"/>
    <w:rsid w:val="79BBD3C3"/>
    <w:rsid w:val="79BD2F5C"/>
    <w:rsid w:val="79BED42B"/>
    <w:rsid w:val="79BEE9E6"/>
    <w:rsid w:val="79C05AA4"/>
    <w:rsid w:val="79C0EF15"/>
    <w:rsid w:val="79C14A14"/>
    <w:rsid w:val="79C1BBDA"/>
    <w:rsid w:val="79C23613"/>
    <w:rsid w:val="79C39B3C"/>
    <w:rsid w:val="79C3D179"/>
    <w:rsid w:val="79C70D9A"/>
    <w:rsid w:val="79C72C4F"/>
    <w:rsid w:val="79C99D1C"/>
    <w:rsid w:val="79CA5605"/>
    <w:rsid w:val="79CAAFAE"/>
    <w:rsid w:val="79CC96D6"/>
    <w:rsid w:val="79CD0428"/>
    <w:rsid w:val="79CE4FE9"/>
    <w:rsid w:val="79CEFAA0"/>
    <w:rsid w:val="79CF3F98"/>
    <w:rsid w:val="79CF6463"/>
    <w:rsid w:val="79D08CD5"/>
    <w:rsid w:val="79D171DF"/>
    <w:rsid w:val="79D3FD17"/>
    <w:rsid w:val="79D45073"/>
    <w:rsid w:val="79D524C7"/>
    <w:rsid w:val="79D587EB"/>
    <w:rsid w:val="79D5B4F0"/>
    <w:rsid w:val="79D84A36"/>
    <w:rsid w:val="79D8A580"/>
    <w:rsid w:val="79D8E2B9"/>
    <w:rsid w:val="79DA5034"/>
    <w:rsid w:val="79DA783D"/>
    <w:rsid w:val="79DB236F"/>
    <w:rsid w:val="79DB5D56"/>
    <w:rsid w:val="79DB6CD9"/>
    <w:rsid w:val="79DC6D8A"/>
    <w:rsid w:val="79DE0467"/>
    <w:rsid w:val="79DE09C8"/>
    <w:rsid w:val="79DE7ACD"/>
    <w:rsid w:val="79DF19BE"/>
    <w:rsid w:val="79DF2A77"/>
    <w:rsid w:val="79DFBCF1"/>
    <w:rsid w:val="79E02806"/>
    <w:rsid w:val="79E0B884"/>
    <w:rsid w:val="79E1CEED"/>
    <w:rsid w:val="79E1DEED"/>
    <w:rsid w:val="79E1E694"/>
    <w:rsid w:val="79E26FC5"/>
    <w:rsid w:val="79E2D6D6"/>
    <w:rsid w:val="79E2FB22"/>
    <w:rsid w:val="79E3EA70"/>
    <w:rsid w:val="79E42E2E"/>
    <w:rsid w:val="79E46E33"/>
    <w:rsid w:val="79E47415"/>
    <w:rsid w:val="79E48DB2"/>
    <w:rsid w:val="79E85C74"/>
    <w:rsid w:val="79EA0ECC"/>
    <w:rsid w:val="79EC272F"/>
    <w:rsid w:val="79EC8EA1"/>
    <w:rsid w:val="79ECF068"/>
    <w:rsid w:val="79ED6A81"/>
    <w:rsid w:val="79EE1776"/>
    <w:rsid w:val="79EE5C6C"/>
    <w:rsid w:val="79EF339E"/>
    <w:rsid w:val="79F0A217"/>
    <w:rsid w:val="79F2BB3B"/>
    <w:rsid w:val="79F38602"/>
    <w:rsid w:val="79F3925E"/>
    <w:rsid w:val="79F3A925"/>
    <w:rsid w:val="79F448CA"/>
    <w:rsid w:val="79F44BF7"/>
    <w:rsid w:val="79F5563D"/>
    <w:rsid w:val="79F6ECB0"/>
    <w:rsid w:val="79F737A6"/>
    <w:rsid w:val="79F75693"/>
    <w:rsid w:val="79F9BA58"/>
    <w:rsid w:val="79FA320C"/>
    <w:rsid w:val="79FAE9AB"/>
    <w:rsid w:val="79FB6107"/>
    <w:rsid w:val="79FCE8CA"/>
    <w:rsid w:val="79FD6591"/>
    <w:rsid w:val="79FE08F2"/>
    <w:rsid w:val="79FF1011"/>
    <w:rsid w:val="7A00511F"/>
    <w:rsid w:val="7A016FFB"/>
    <w:rsid w:val="7A017C14"/>
    <w:rsid w:val="7A02FC48"/>
    <w:rsid w:val="7A049B23"/>
    <w:rsid w:val="7A04B79A"/>
    <w:rsid w:val="7A04FC05"/>
    <w:rsid w:val="7A08E083"/>
    <w:rsid w:val="7A0A1385"/>
    <w:rsid w:val="7A0AC3A4"/>
    <w:rsid w:val="7A0B00C6"/>
    <w:rsid w:val="7A0B3600"/>
    <w:rsid w:val="7A0C51C2"/>
    <w:rsid w:val="7A0C53B9"/>
    <w:rsid w:val="7A0C5B03"/>
    <w:rsid w:val="7A0FDE37"/>
    <w:rsid w:val="7A112EEF"/>
    <w:rsid w:val="7A16F1A7"/>
    <w:rsid w:val="7A170801"/>
    <w:rsid w:val="7A17C3FA"/>
    <w:rsid w:val="7A17DBBD"/>
    <w:rsid w:val="7A187C73"/>
    <w:rsid w:val="7A1D5155"/>
    <w:rsid w:val="7A1E10A8"/>
    <w:rsid w:val="7A1E311C"/>
    <w:rsid w:val="7A1E33B6"/>
    <w:rsid w:val="7A1E35F9"/>
    <w:rsid w:val="7A1E51D9"/>
    <w:rsid w:val="7A1FACFB"/>
    <w:rsid w:val="7A201E21"/>
    <w:rsid w:val="7A229926"/>
    <w:rsid w:val="7A232A40"/>
    <w:rsid w:val="7A24BB9C"/>
    <w:rsid w:val="7A24BFC5"/>
    <w:rsid w:val="7A27218B"/>
    <w:rsid w:val="7A28B64D"/>
    <w:rsid w:val="7A2AAF64"/>
    <w:rsid w:val="7A2AE615"/>
    <w:rsid w:val="7A2D2057"/>
    <w:rsid w:val="7A2DD7AE"/>
    <w:rsid w:val="7A2FA7EE"/>
    <w:rsid w:val="7A32B442"/>
    <w:rsid w:val="7A33924E"/>
    <w:rsid w:val="7A34CA4B"/>
    <w:rsid w:val="7A353A0E"/>
    <w:rsid w:val="7A357870"/>
    <w:rsid w:val="7A3582D6"/>
    <w:rsid w:val="7A35DA17"/>
    <w:rsid w:val="7A39C4BE"/>
    <w:rsid w:val="7A3A7C7C"/>
    <w:rsid w:val="7A3BE025"/>
    <w:rsid w:val="7A3C5CE1"/>
    <w:rsid w:val="7A3D2243"/>
    <w:rsid w:val="7A3D9230"/>
    <w:rsid w:val="7A3F811D"/>
    <w:rsid w:val="7A3F96DB"/>
    <w:rsid w:val="7A3FAC7D"/>
    <w:rsid w:val="7A40E1CB"/>
    <w:rsid w:val="7A416A3D"/>
    <w:rsid w:val="7A417404"/>
    <w:rsid w:val="7A41CA05"/>
    <w:rsid w:val="7A421F93"/>
    <w:rsid w:val="7A42B547"/>
    <w:rsid w:val="7A439487"/>
    <w:rsid w:val="7A44188F"/>
    <w:rsid w:val="7A450DF3"/>
    <w:rsid w:val="7A47430B"/>
    <w:rsid w:val="7A479A94"/>
    <w:rsid w:val="7A494190"/>
    <w:rsid w:val="7A499BD6"/>
    <w:rsid w:val="7A4B9DE7"/>
    <w:rsid w:val="7A504552"/>
    <w:rsid w:val="7A50EECD"/>
    <w:rsid w:val="7A523A2D"/>
    <w:rsid w:val="7A527D72"/>
    <w:rsid w:val="7A5302B8"/>
    <w:rsid w:val="7A54AB31"/>
    <w:rsid w:val="7A5517CE"/>
    <w:rsid w:val="7A56C808"/>
    <w:rsid w:val="7A56D08C"/>
    <w:rsid w:val="7A56E715"/>
    <w:rsid w:val="7A57C0AC"/>
    <w:rsid w:val="7A597AD2"/>
    <w:rsid w:val="7A5AE922"/>
    <w:rsid w:val="7A5B7C8B"/>
    <w:rsid w:val="7A5BC736"/>
    <w:rsid w:val="7A5C3C8F"/>
    <w:rsid w:val="7A5D87D4"/>
    <w:rsid w:val="7A5E2560"/>
    <w:rsid w:val="7A5EA175"/>
    <w:rsid w:val="7A5F0E5D"/>
    <w:rsid w:val="7A5F865F"/>
    <w:rsid w:val="7A5FD4A3"/>
    <w:rsid w:val="7A608307"/>
    <w:rsid w:val="7A613ED7"/>
    <w:rsid w:val="7A61CF13"/>
    <w:rsid w:val="7A62735F"/>
    <w:rsid w:val="7A641D1B"/>
    <w:rsid w:val="7A64A1D2"/>
    <w:rsid w:val="7A64C5BA"/>
    <w:rsid w:val="7A6776D3"/>
    <w:rsid w:val="7A67F9B3"/>
    <w:rsid w:val="7A68FFE8"/>
    <w:rsid w:val="7A69A05E"/>
    <w:rsid w:val="7A6B3E0D"/>
    <w:rsid w:val="7A6B3EBE"/>
    <w:rsid w:val="7A6C45B5"/>
    <w:rsid w:val="7A6E46F3"/>
    <w:rsid w:val="7A730936"/>
    <w:rsid w:val="7A736118"/>
    <w:rsid w:val="7A736DE0"/>
    <w:rsid w:val="7A742523"/>
    <w:rsid w:val="7A755C17"/>
    <w:rsid w:val="7A756BED"/>
    <w:rsid w:val="7A75EEC4"/>
    <w:rsid w:val="7A7A9D54"/>
    <w:rsid w:val="7A7ADC50"/>
    <w:rsid w:val="7A7BE4C3"/>
    <w:rsid w:val="7A7D5866"/>
    <w:rsid w:val="7A7F78DD"/>
    <w:rsid w:val="7A8052C7"/>
    <w:rsid w:val="7A8071B9"/>
    <w:rsid w:val="7A80B2E3"/>
    <w:rsid w:val="7A81934C"/>
    <w:rsid w:val="7A81FCD2"/>
    <w:rsid w:val="7A823E0E"/>
    <w:rsid w:val="7A847B7A"/>
    <w:rsid w:val="7A84AF46"/>
    <w:rsid w:val="7A853F7C"/>
    <w:rsid w:val="7A858FE4"/>
    <w:rsid w:val="7A869EA4"/>
    <w:rsid w:val="7A89123F"/>
    <w:rsid w:val="7A899457"/>
    <w:rsid w:val="7A8A2B48"/>
    <w:rsid w:val="7A8A3DF0"/>
    <w:rsid w:val="7A8D2994"/>
    <w:rsid w:val="7A8DB520"/>
    <w:rsid w:val="7A8E0606"/>
    <w:rsid w:val="7A8E1F6C"/>
    <w:rsid w:val="7A8E4250"/>
    <w:rsid w:val="7A8E8BFC"/>
    <w:rsid w:val="7A8F1DEC"/>
    <w:rsid w:val="7A910892"/>
    <w:rsid w:val="7A912D69"/>
    <w:rsid w:val="7A91721C"/>
    <w:rsid w:val="7A920DC3"/>
    <w:rsid w:val="7A922A89"/>
    <w:rsid w:val="7A928B41"/>
    <w:rsid w:val="7A950E51"/>
    <w:rsid w:val="7A972358"/>
    <w:rsid w:val="7A97248F"/>
    <w:rsid w:val="7A97BE19"/>
    <w:rsid w:val="7A9887CD"/>
    <w:rsid w:val="7A9910A1"/>
    <w:rsid w:val="7A9A3A23"/>
    <w:rsid w:val="7A9B6D8E"/>
    <w:rsid w:val="7A9C8B69"/>
    <w:rsid w:val="7A9C9DF3"/>
    <w:rsid w:val="7A9CCA64"/>
    <w:rsid w:val="7A9D5535"/>
    <w:rsid w:val="7A9DF96A"/>
    <w:rsid w:val="7A9E090F"/>
    <w:rsid w:val="7A9F8977"/>
    <w:rsid w:val="7AA145F8"/>
    <w:rsid w:val="7AA35E93"/>
    <w:rsid w:val="7AA448D7"/>
    <w:rsid w:val="7AA5DDD5"/>
    <w:rsid w:val="7AA67BC9"/>
    <w:rsid w:val="7AA73BBF"/>
    <w:rsid w:val="7AA7F1F4"/>
    <w:rsid w:val="7AA93BB1"/>
    <w:rsid w:val="7AA9D9AD"/>
    <w:rsid w:val="7AAA5C4F"/>
    <w:rsid w:val="7AAB669D"/>
    <w:rsid w:val="7AAB89C7"/>
    <w:rsid w:val="7AAC60D8"/>
    <w:rsid w:val="7AAD80C6"/>
    <w:rsid w:val="7AAE31CD"/>
    <w:rsid w:val="7AAE84F1"/>
    <w:rsid w:val="7AB001DB"/>
    <w:rsid w:val="7AB01DA8"/>
    <w:rsid w:val="7AB0DAF7"/>
    <w:rsid w:val="7AB17543"/>
    <w:rsid w:val="7AB1C373"/>
    <w:rsid w:val="7AB36BDA"/>
    <w:rsid w:val="7AB3DBE7"/>
    <w:rsid w:val="7AB43003"/>
    <w:rsid w:val="7AB6853A"/>
    <w:rsid w:val="7AB6F328"/>
    <w:rsid w:val="7AB8898D"/>
    <w:rsid w:val="7AB9096A"/>
    <w:rsid w:val="7ABA8C68"/>
    <w:rsid w:val="7ABB74F0"/>
    <w:rsid w:val="7ABC8772"/>
    <w:rsid w:val="7ABDAFAC"/>
    <w:rsid w:val="7ABEB095"/>
    <w:rsid w:val="7ABF25B7"/>
    <w:rsid w:val="7ABF48A1"/>
    <w:rsid w:val="7ABFF833"/>
    <w:rsid w:val="7AC00BE7"/>
    <w:rsid w:val="7AC043F3"/>
    <w:rsid w:val="7AC14AFB"/>
    <w:rsid w:val="7AC1512C"/>
    <w:rsid w:val="7AC17ABC"/>
    <w:rsid w:val="7AC1BF35"/>
    <w:rsid w:val="7AC1D982"/>
    <w:rsid w:val="7AC202C0"/>
    <w:rsid w:val="7AC2439D"/>
    <w:rsid w:val="7AC2884B"/>
    <w:rsid w:val="7AC6FFFC"/>
    <w:rsid w:val="7AC8690D"/>
    <w:rsid w:val="7AC9C180"/>
    <w:rsid w:val="7ACBAF9B"/>
    <w:rsid w:val="7ACC8DA7"/>
    <w:rsid w:val="7ACCB592"/>
    <w:rsid w:val="7ACCBBD4"/>
    <w:rsid w:val="7ACD3E6C"/>
    <w:rsid w:val="7ACDD4A2"/>
    <w:rsid w:val="7ACE66F9"/>
    <w:rsid w:val="7ACFA7B9"/>
    <w:rsid w:val="7AD0E449"/>
    <w:rsid w:val="7AD2194B"/>
    <w:rsid w:val="7AD5443E"/>
    <w:rsid w:val="7AD5B333"/>
    <w:rsid w:val="7AD5C995"/>
    <w:rsid w:val="7AD6645F"/>
    <w:rsid w:val="7AD7D403"/>
    <w:rsid w:val="7AD9BB6D"/>
    <w:rsid w:val="7ADBAC8A"/>
    <w:rsid w:val="7ADCF838"/>
    <w:rsid w:val="7ADE9577"/>
    <w:rsid w:val="7ADF44DA"/>
    <w:rsid w:val="7ADF47AC"/>
    <w:rsid w:val="7AE0965F"/>
    <w:rsid w:val="7AE184E0"/>
    <w:rsid w:val="7AE3111E"/>
    <w:rsid w:val="7AE3D537"/>
    <w:rsid w:val="7AE47815"/>
    <w:rsid w:val="7AE4907E"/>
    <w:rsid w:val="7AE7FE52"/>
    <w:rsid w:val="7AE8EAE6"/>
    <w:rsid w:val="7AE9507E"/>
    <w:rsid w:val="7AE95181"/>
    <w:rsid w:val="7AEB5CB6"/>
    <w:rsid w:val="7AED70F1"/>
    <w:rsid w:val="7AED9682"/>
    <w:rsid w:val="7AEDD10C"/>
    <w:rsid w:val="7AEDFEDE"/>
    <w:rsid w:val="7AEE1F19"/>
    <w:rsid w:val="7AEECC8A"/>
    <w:rsid w:val="7AF1ECDF"/>
    <w:rsid w:val="7AF22887"/>
    <w:rsid w:val="7AF2E17D"/>
    <w:rsid w:val="7AF3481F"/>
    <w:rsid w:val="7AF3E922"/>
    <w:rsid w:val="7AF839AA"/>
    <w:rsid w:val="7AF8E1C4"/>
    <w:rsid w:val="7AF8FF74"/>
    <w:rsid w:val="7AF905AD"/>
    <w:rsid w:val="7AFBB36D"/>
    <w:rsid w:val="7AFC5B8C"/>
    <w:rsid w:val="7AFCEEA4"/>
    <w:rsid w:val="7AFD06BE"/>
    <w:rsid w:val="7AFDAFDC"/>
    <w:rsid w:val="7AFDBC4A"/>
    <w:rsid w:val="7AFDE69D"/>
    <w:rsid w:val="7AFEFEED"/>
    <w:rsid w:val="7AFFB99D"/>
    <w:rsid w:val="7B01C0D0"/>
    <w:rsid w:val="7B01D056"/>
    <w:rsid w:val="7B02CD38"/>
    <w:rsid w:val="7B046FCC"/>
    <w:rsid w:val="7B0631B9"/>
    <w:rsid w:val="7B06377E"/>
    <w:rsid w:val="7B07A58E"/>
    <w:rsid w:val="7B07D891"/>
    <w:rsid w:val="7B08026B"/>
    <w:rsid w:val="7B087B97"/>
    <w:rsid w:val="7B0C96AB"/>
    <w:rsid w:val="7B0D3D83"/>
    <w:rsid w:val="7B0ED879"/>
    <w:rsid w:val="7B0FBFEA"/>
    <w:rsid w:val="7B10896E"/>
    <w:rsid w:val="7B11C2D2"/>
    <w:rsid w:val="7B11D010"/>
    <w:rsid w:val="7B1380A4"/>
    <w:rsid w:val="7B13AEB2"/>
    <w:rsid w:val="7B1499EC"/>
    <w:rsid w:val="7B151382"/>
    <w:rsid w:val="7B15B8AA"/>
    <w:rsid w:val="7B15C546"/>
    <w:rsid w:val="7B181F4C"/>
    <w:rsid w:val="7B1844F5"/>
    <w:rsid w:val="7B188D84"/>
    <w:rsid w:val="7B189CCA"/>
    <w:rsid w:val="7B1A76FE"/>
    <w:rsid w:val="7B1B9EE2"/>
    <w:rsid w:val="7B1D8CD8"/>
    <w:rsid w:val="7B1DF3A3"/>
    <w:rsid w:val="7B1ED0B1"/>
    <w:rsid w:val="7B1F443E"/>
    <w:rsid w:val="7B2134A9"/>
    <w:rsid w:val="7B219855"/>
    <w:rsid w:val="7B21B3F4"/>
    <w:rsid w:val="7B2201B7"/>
    <w:rsid w:val="7B23B353"/>
    <w:rsid w:val="7B23C605"/>
    <w:rsid w:val="7B24E0B9"/>
    <w:rsid w:val="7B273955"/>
    <w:rsid w:val="7B283D4D"/>
    <w:rsid w:val="7B289B97"/>
    <w:rsid w:val="7B2B7134"/>
    <w:rsid w:val="7B2BA6E0"/>
    <w:rsid w:val="7B2BF65E"/>
    <w:rsid w:val="7B2E41CA"/>
    <w:rsid w:val="7B2F4277"/>
    <w:rsid w:val="7B2F6CB1"/>
    <w:rsid w:val="7B2F7A87"/>
    <w:rsid w:val="7B2FB8BF"/>
    <w:rsid w:val="7B3201FB"/>
    <w:rsid w:val="7B320528"/>
    <w:rsid w:val="7B320E81"/>
    <w:rsid w:val="7B324809"/>
    <w:rsid w:val="7B337161"/>
    <w:rsid w:val="7B33B2AE"/>
    <w:rsid w:val="7B341378"/>
    <w:rsid w:val="7B354ED0"/>
    <w:rsid w:val="7B354F67"/>
    <w:rsid w:val="7B357F2A"/>
    <w:rsid w:val="7B363241"/>
    <w:rsid w:val="7B36F0DE"/>
    <w:rsid w:val="7B3768CD"/>
    <w:rsid w:val="7B37D0FC"/>
    <w:rsid w:val="7B3813EC"/>
    <w:rsid w:val="7B388F30"/>
    <w:rsid w:val="7B38AC1B"/>
    <w:rsid w:val="7B39591B"/>
    <w:rsid w:val="7B3B078E"/>
    <w:rsid w:val="7B3D8EE1"/>
    <w:rsid w:val="7B3F12C2"/>
    <w:rsid w:val="7B3F8559"/>
    <w:rsid w:val="7B3FE87E"/>
    <w:rsid w:val="7B40313F"/>
    <w:rsid w:val="7B4037DD"/>
    <w:rsid w:val="7B420082"/>
    <w:rsid w:val="7B42338F"/>
    <w:rsid w:val="7B441111"/>
    <w:rsid w:val="7B447511"/>
    <w:rsid w:val="7B448C18"/>
    <w:rsid w:val="7B457D1C"/>
    <w:rsid w:val="7B459176"/>
    <w:rsid w:val="7B45DB7C"/>
    <w:rsid w:val="7B46E9DE"/>
    <w:rsid w:val="7B47AAF1"/>
    <w:rsid w:val="7B485108"/>
    <w:rsid w:val="7B48F250"/>
    <w:rsid w:val="7B495336"/>
    <w:rsid w:val="7B495F86"/>
    <w:rsid w:val="7B4A8FCD"/>
    <w:rsid w:val="7B4C4C1C"/>
    <w:rsid w:val="7B4C7D40"/>
    <w:rsid w:val="7B4D7E70"/>
    <w:rsid w:val="7B4F80DE"/>
    <w:rsid w:val="7B51B1EA"/>
    <w:rsid w:val="7B540DB0"/>
    <w:rsid w:val="7B55A4E8"/>
    <w:rsid w:val="7B561A50"/>
    <w:rsid w:val="7B564B68"/>
    <w:rsid w:val="7B56B9CF"/>
    <w:rsid w:val="7B5729C3"/>
    <w:rsid w:val="7B587276"/>
    <w:rsid w:val="7B59AA5E"/>
    <w:rsid w:val="7B5B8891"/>
    <w:rsid w:val="7B5D4906"/>
    <w:rsid w:val="7B5DF659"/>
    <w:rsid w:val="7B5F8391"/>
    <w:rsid w:val="7B605425"/>
    <w:rsid w:val="7B606907"/>
    <w:rsid w:val="7B611711"/>
    <w:rsid w:val="7B611A60"/>
    <w:rsid w:val="7B627728"/>
    <w:rsid w:val="7B6282A4"/>
    <w:rsid w:val="7B655E70"/>
    <w:rsid w:val="7B65B07C"/>
    <w:rsid w:val="7B683E0D"/>
    <w:rsid w:val="7B689D8E"/>
    <w:rsid w:val="7B68A2F3"/>
    <w:rsid w:val="7B6D4B56"/>
    <w:rsid w:val="7B6D9C86"/>
    <w:rsid w:val="7B6E2B59"/>
    <w:rsid w:val="7B705F98"/>
    <w:rsid w:val="7B721AED"/>
    <w:rsid w:val="7B72C394"/>
    <w:rsid w:val="7B7300AF"/>
    <w:rsid w:val="7B733210"/>
    <w:rsid w:val="7B737FD4"/>
    <w:rsid w:val="7B73AC61"/>
    <w:rsid w:val="7B743D92"/>
    <w:rsid w:val="7B7599E2"/>
    <w:rsid w:val="7B75BF3D"/>
    <w:rsid w:val="7B77B702"/>
    <w:rsid w:val="7B7952F2"/>
    <w:rsid w:val="7B7A6B12"/>
    <w:rsid w:val="7B7A82D3"/>
    <w:rsid w:val="7B7AD1A3"/>
    <w:rsid w:val="7B7BBE83"/>
    <w:rsid w:val="7B7C7F79"/>
    <w:rsid w:val="7B7D25B7"/>
    <w:rsid w:val="7B7DA322"/>
    <w:rsid w:val="7B7E10B7"/>
    <w:rsid w:val="7B7E7877"/>
    <w:rsid w:val="7B7F8A94"/>
    <w:rsid w:val="7B807473"/>
    <w:rsid w:val="7B815FCD"/>
    <w:rsid w:val="7B8315ED"/>
    <w:rsid w:val="7B840430"/>
    <w:rsid w:val="7B866668"/>
    <w:rsid w:val="7B8824EA"/>
    <w:rsid w:val="7B88C126"/>
    <w:rsid w:val="7B8A2EA1"/>
    <w:rsid w:val="7B8B5434"/>
    <w:rsid w:val="7B8C7302"/>
    <w:rsid w:val="7B8DEB3C"/>
    <w:rsid w:val="7B8F5B7D"/>
    <w:rsid w:val="7B913DCB"/>
    <w:rsid w:val="7B942BBD"/>
    <w:rsid w:val="7B948C4B"/>
    <w:rsid w:val="7B94C286"/>
    <w:rsid w:val="7B99B2B2"/>
    <w:rsid w:val="7B9B69FE"/>
    <w:rsid w:val="7B9E5F91"/>
    <w:rsid w:val="7B9F0E39"/>
    <w:rsid w:val="7B9F9E93"/>
    <w:rsid w:val="7BA0CB5A"/>
    <w:rsid w:val="7BA1D72F"/>
    <w:rsid w:val="7BA34C27"/>
    <w:rsid w:val="7BA3C2F2"/>
    <w:rsid w:val="7BA4B214"/>
    <w:rsid w:val="7BA687FA"/>
    <w:rsid w:val="7BA6A6BB"/>
    <w:rsid w:val="7BA6C894"/>
    <w:rsid w:val="7BA7CBC9"/>
    <w:rsid w:val="7BA93ABB"/>
    <w:rsid w:val="7BAA001F"/>
    <w:rsid w:val="7BAA78A2"/>
    <w:rsid w:val="7BAFFF61"/>
    <w:rsid w:val="7BB21ABE"/>
    <w:rsid w:val="7BB2966C"/>
    <w:rsid w:val="7BB2D36D"/>
    <w:rsid w:val="7BB2F00D"/>
    <w:rsid w:val="7BB3C619"/>
    <w:rsid w:val="7BB585CC"/>
    <w:rsid w:val="7BB68CA2"/>
    <w:rsid w:val="7BB7DAA5"/>
    <w:rsid w:val="7BB82CD9"/>
    <w:rsid w:val="7BBA8E89"/>
    <w:rsid w:val="7BBA9A2E"/>
    <w:rsid w:val="7BBC14D2"/>
    <w:rsid w:val="7BBF3A93"/>
    <w:rsid w:val="7BBFC422"/>
    <w:rsid w:val="7BC021F0"/>
    <w:rsid w:val="7BC08386"/>
    <w:rsid w:val="7BC0C77F"/>
    <w:rsid w:val="7BC21957"/>
    <w:rsid w:val="7BC21EA8"/>
    <w:rsid w:val="7BC25D73"/>
    <w:rsid w:val="7BC2CFBE"/>
    <w:rsid w:val="7BC3BD3C"/>
    <w:rsid w:val="7BC45DCD"/>
    <w:rsid w:val="7BC5F8DF"/>
    <w:rsid w:val="7BC5F91F"/>
    <w:rsid w:val="7BC6BE64"/>
    <w:rsid w:val="7BC783D5"/>
    <w:rsid w:val="7BC7D8AE"/>
    <w:rsid w:val="7BC9A030"/>
    <w:rsid w:val="7BCA3D01"/>
    <w:rsid w:val="7BCB5C6A"/>
    <w:rsid w:val="7BCBF04D"/>
    <w:rsid w:val="7BCD8981"/>
    <w:rsid w:val="7BCEE2DA"/>
    <w:rsid w:val="7BCF8A7A"/>
    <w:rsid w:val="7BD0B260"/>
    <w:rsid w:val="7BD130B1"/>
    <w:rsid w:val="7BD1AB24"/>
    <w:rsid w:val="7BD1F917"/>
    <w:rsid w:val="7BD2EDEA"/>
    <w:rsid w:val="7BD65B0A"/>
    <w:rsid w:val="7BD65C0B"/>
    <w:rsid w:val="7BD7D255"/>
    <w:rsid w:val="7BD8D33E"/>
    <w:rsid w:val="7BD8DBDA"/>
    <w:rsid w:val="7BD94E1D"/>
    <w:rsid w:val="7BD9BD0E"/>
    <w:rsid w:val="7BD9BDC2"/>
    <w:rsid w:val="7BDA7797"/>
    <w:rsid w:val="7BDABFD1"/>
    <w:rsid w:val="7BDBDE7A"/>
    <w:rsid w:val="7BDCD2FA"/>
    <w:rsid w:val="7BDDDB07"/>
    <w:rsid w:val="7BDE6A78"/>
    <w:rsid w:val="7BDEA6C2"/>
    <w:rsid w:val="7BDFB4E6"/>
    <w:rsid w:val="7BDFFC2D"/>
    <w:rsid w:val="7BE12104"/>
    <w:rsid w:val="7BE1A160"/>
    <w:rsid w:val="7BE2395A"/>
    <w:rsid w:val="7BE2DA70"/>
    <w:rsid w:val="7BE2EF82"/>
    <w:rsid w:val="7BE31906"/>
    <w:rsid w:val="7BE5494F"/>
    <w:rsid w:val="7BE8C744"/>
    <w:rsid w:val="7BEB1D80"/>
    <w:rsid w:val="7BEC36B9"/>
    <w:rsid w:val="7BEC91E3"/>
    <w:rsid w:val="7BEEAF71"/>
    <w:rsid w:val="7BF17659"/>
    <w:rsid w:val="7BF1CD7B"/>
    <w:rsid w:val="7BF308EB"/>
    <w:rsid w:val="7BF47B0C"/>
    <w:rsid w:val="7BF4F41E"/>
    <w:rsid w:val="7BF60CD7"/>
    <w:rsid w:val="7BF830FF"/>
    <w:rsid w:val="7BF89455"/>
    <w:rsid w:val="7BFAC459"/>
    <w:rsid w:val="7BFD13B5"/>
    <w:rsid w:val="7BFD13E0"/>
    <w:rsid w:val="7BFD3D31"/>
    <w:rsid w:val="7BFE9887"/>
    <w:rsid w:val="7BFFFF32"/>
    <w:rsid w:val="7C000402"/>
    <w:rsid w:val="7C019CE3"/>
    <w:rsid w:val="7C01BDDD"/>
    <w:rsid w:val="7C02CD89"/>
    <w:rsid w:val="7C059D55"/>
    <w:rsid w:val="7C069F67"/>
    <w:rsid w:val="7C06B075"/>
    <w:rsid w:val="7C06B7C9"/>
    <w:rsid w:val="7C06FCB2"/>
    <w:rsid w:val="7C084534"/>
    <w:rsid w:val="7C088408"/>
    <w:rsid w:val="7C091FB7"/>
    <w:rsid w:val="7C09318E"/>
    <w:rsid w:val="7C0A7470"/>
    <w:rsid w:val="7C0B5A19"/>
    <w:rsid w:val="7C0B86B6"/>
    <w:rsid w:val="7C0D950D"/>
    <w:rsid w:val="7C0EA58C"/>
    <w:rsid w:val="7C0EF1BD"/>
    <w:rsid w:val="7C0F6D67"/>
    <w:rsid w:val="7C0F89F2"/>
    <w:rsid w:val="7C0FC454"/>
    <w:rsid w:val="7C112C5B"/>
    <w:rsid w:val="7C1579CB"/>
    <w:rsid w:val="7C1594C0"/>
    <w:rsid w:val="7C15B0BB"/>
    <w:rsid w:val="7C161983"/>
    <w:rsid w:val="7C17316F"/>
    <w:rsid w:val="7C198099"/>
    <w:rsid w:val="7C19B931"/>
    <w:rsid w:val="7C1BDC83"/>
    <w:rsid w:val="7C1F8752"/>
    <w:rsid w:val="7C1FECE3"/>
    <w:rsid w:val="7C21F285"/>
    <w:rsid w:val="7C24553A"/>
    <w:rsid w:val="7C25C35B"/>
    <w:rsid w:val="7C2660A7"/>
    <w:rsid w:val="7C26FE55"/>
    <w:rsid w:val="7C2738CD"/>
    <w:rsid w:val="7C28169C"/>
    <w:rsid w:val="7C286F21"/>
    <w:rsid w:val="7C28A3E9"/>
    <w:rsid w:val="7C2A25C3"/>
    <w:rsid w:val="7C2CE7D3"/>
    <w:rsid w:val="7C2E3247"/>
    <w:rsid w:val="7C2F0633"/>
    <w:rsid w:val="7C2F2035"/>
    <w:rsid w:val="7C304B94"/>
    <w:rsid w:val="7C314182"/>
    <w:rsid w:val="7C32A061"/>
    <w:rsid w:val="7C343A6E"/>
    <w:rsid w:val="7C352F88"/>
    <w:rsid w:val="7C353891"/>
    <w:rsid w:val="7C367014"/>
    <w:rsid w:val="7C369B23"/>
    <w:rsid w:val="7C370851"/>
    <w:rsid w:val="7C39A0BC"/>
    <w:rsid w:val="7C3CA18E"/>
    <w:rsid w:val="7C3F220B"/>
    <w:rsid w:val="7C406AD0"/>
    <w:rsid w:val="7C40DCB1"/>
    <w:rsid w:val="7C41D709"/>
    <w:rsid w:val="7C42734D"/>
    <w:rsid w:val="7C4389A0"/>
    <w:rsid w:val="7C4410FA"/>
    <w:rsid w:val="7C462D0D"/>
    <w:rsid w:val="7C46A9F1"/>
    <w:rsid w:val="7C488F60"/>
    <w:rsid w:val="7C492034"/>
    <w:rsid w:val="7C4A0717"/>
    <w:rsid w:val="7C4A3940"/>
    <w:rsid w:val="7C4A5349"/>
    <w:rsid w:val="7C4D4F88"/>
    <w:rsid w:val="7C4E4C72"/>
    <w:rsid w:val="7C4E65C8"/>
    <w:rsid w:val="7C4EB62C"/>
    <w:rsid w:val="7C4EBF03"/>
    <w:rsid w:val="7C4EE255"/>
    <w:rsid w:val="7C50315F"/>
    <w:rsid w:val="7C51676A"/>
    <w:rsid w:val="7C5230B9"/>
    <w:rsid w:val="7C524F5C"/>
    <w:rsid w:val="7C532113"/>
    <w:rsid w:val="7C53F6DB"/>
    <w:rsid w:val="7C554437"/>
    <w:rsid w:val="7C557BDC"/>
    <w:rsid w:val="7C55FCC1"/>
    <w:rsid w:val="7C565CAD"/>
    <w:rsid w:val="7C5695BD"/>
    <w:rsid w:val="7C56A8A0"/>
    <w:rsid w:val="7C56D408"/>
    <w:rsid w:val="7C57C095"/>
    <w:rsid w:val="7C57D188"/>
    <w:rsid w:val="7C57F326"/>
    <w:rsid w:val="7C58AD0B"/>
    <w:rsid w:val="7C598694"/>
    <w:rsid w:val="7C59BEAA"/>
    <w:rsid w:val="7C5AD295"/>
    <w:rsid w:val="7C5B57E8"/>
    <w:rsid w:val="7C5BB413"/>
    <w:rsid w:val="7C5CF806"/>
    <w:rsid w:val="7C5D1C13"/>
    <w:rsid w:val="7C5DC34B"/>
    <w:rsid w:val="7C5DE446"/>
    <w:rsid w:val="7C5EBAB4"/>
    <w:rsid w:val="7C5EC5F3"/>
    <w:rsid w:val="7C60DF4E"/>
    <w:rsid w:val="7C61A373"/>
    <w:rsid w:val="7C6203B2"/>
    <w:rsid w:val="7C639DEA"/>
    <w:rsid w:val="7C63F02C"/>
    <w:rsid w:val="7C65D858"/>
    <w:rsid w:val="7C66069D"/>
    <w:rsid w:val="7C66946E"/>
    <w:rsid w:val="7C693F43"/>
    <w:rsid w:val="7C694306"/>
    <w:rsid w:val="7C69DA1E"/>
    <w:rsid w:val="7C6A94FE"/>
    <w:rsid w:val="7C6AD5D2"/>
    <w:rsid w:val="7C6B2441"/>
    <w:rsid w:val="7C6BD3C2"/>
    <w:rsid w:val="7C6D201E"/>
    <w:rsid w:val="7C6D5529"/>
    <w:rsid w:val="7C6E73CC"/>
    <w:rsid w:val="7C6E8E73"/>
    <w:rsid w:val="7C6F6E53"/>
    <w:rsid w:val="7C716C68"/>
    <w:rsid w:val="7C724EE2"/>
    <w:rsid w:val="7C72DDE8"/>
    <w:rsid w:val="7C747350"/>
    <w:rsid w:val="7C754BEE"/>
    <w:rsid w:val="7C765982"/>
    <w:rsid w:val="7C7681A8"/>
    <w:rsid w:val="7C76CCE5"/>
    <w:rsid w:val="7C771A04"/>
    <w:rsid w:val="7C798FFD"/>
    <w:rsid w:val="7C7B2820"/>
    <w:rsid w:val="7C7E632C"/>
    <w:rsid w:val="7C7E8ED6"/>
    <w:rsid w:val="7C7ED63C"/>
    <w:rsid w:val="7C7EF393"/>
    <w:rsid w:val="7C7F2B33"/>
    <w:rsid w:val="7C7F4B9E"/>
    <w:rsid w:val="7C7FAA3E"/>
    <w:rsid w:val="7C85E23A"/>
    <w:rsid w:val="7C861981"/>
    <w:rsid w:val="7C86732C"/>
    <w:rsid w:val="7C871BA4"/>
    <w:rsid w:val="7C879416"/>
    <w:rsid w:val="7C87B4A2"/>
    <w:rsid w:val="7C87E750"/>
    <w:rsid w:val="7C89AAAB"/>
    <w:rsid w:val="7C8B073E"/>
    <w:rsid w:val="7C8B6A0E"/>
    <w:rsid w:val="7C8B9948"/>
    <w:rsid w:val="7C8E411C"/>
    <w:rsid w:val="7C8E4CCE"/>
    <w:rsid w:val="7C8EB464"/>
    <w:rsid w:val="7C918E79"/>
    <w:rsid w:val="7C93135D"/>
    <w:rsid w:val="7C9322AA"/>
    <w:rsid w:val="7C959C1A"/>
    <w:rsid w:val="7C98B67E"/>
    <w:rsid w:val="7C98BF95"/>
    <w:rsid w:val="7C9935DE"/>
    <w:rsid w:val="7C9AC5D0"/>
    <w:rsid w:val="7C9BF7EA"/>
    <w:rsid w:val="7C9D425F"/>
    <w:rsid w:val="7C9E7247"/>
    <w:rsid w:val="7C9FA9AF"/>
    <w:rsid w:val="7C9FF54C"/>
    <w:rsid w:val="7CA110E3"/>
    <w:rsid w:val="7CA22778"/>
    <w:rsid w:val="7CA2FF24"/>
    <w:rsid w:val="7CA32128"/>
    <w:rsid w:val="7CA3F494"/>
    <w:rsid w:val="7CA496D1"/>
    <w:rsid w:val="7CA4FD9F"/>
    <w:rsid w:val="7CA50604"/>
    <w:rsid w:val="7CA54BEE"/>
    <w:rsid w:val="7CA620FA"/>
    <w:rsid w:val="7CA622E9"/>
    <w:rsid w:val="7CA69FA3"/>
    <w:rsid w:val="7CA8EE9D"/>
    <w:rsid w:val="7CA92C28"/>
    <w:rsid w:val="7CA9C0D6"/>
    <w:rsid w:val="7CAB35D7"/>
    <w:rsid w:val="7CACCB0F"/>
    <w:rsid w:val="7CACD3D6"/>
    <w:rsid w:val="7CAD6FDD"/>
    <w:rsid w:val="7CAE34E2"/>
    <w:rsid w:val="7CAF67CD"/>
    <w:rsid w:val="7CAFE844"/>
    <w:rsid w:val="7CB01EAF"/>
    <w:rsid w:val="7CB0BF66"/>
    <w:rsid w:val="7CB505C6"/>
    <w:rsid w:val="7CB59310"/>
    <w:rsid w:val="7CB5E630"/>
    <w:rsid w:val="7CB62603"/>
    <w:rsid w:val="7CB636E5"/>
    <w:rsid w:val="7CB69F2D"/>
    <w:rsid w:val="7CB86591"/>
    <w:rsid w:val="7CB97D6C"/>
    <w:rsid w:val="7CB9B12A"/>
    <w:rsid w:val="7CBB3C8A"/>
    <w:rsid w:val="7CBB7288"/>
    <w:rsid w:val="7CBB72FA"/>
    <w:rsid w:val="7CBCBC5B"/>
    <w:rsid w:val="7CBD3A80"/>
    <w:rsid w:val="7CBE2879"/>
    <w:rsid w:val="7CBE9DFB"/>
    <w:rsid w:val="7CC176D8"/>
    <w:rsid w:val="7CC27B39"/>
    <w:rsid w:val="7CC3C0DC"/>
    <w:rsid w:val="7CC44F32"/>
    <w:rsid w:val="7CC49BBD"/>
    <w:rsid w:val="7CC5314E"/>
    <w:rsid w:val="7CC56F75"/>
    <w:rsid w:val="7CC5B438"/>
    <w:rsid w:val="7CC6719D"/>
    <w:rsid w:val="7CC7D0AA"/>
    <w:rsid w:val="7CCAA04D"/>
    <w:rsid w:val="7CCAA6AD"/>
    <w:rsid w:val="7CCBEABF"/>
    <w:rsid w:val="7CCE5687"/>
    <w:rsid w:val="7CCE8084"/>
    <w:rsid w:val="7CD0D9F1"/>
    <w:rsid w:val="7CD1D15A"/>
    <w:rsid w:val="7CD392A4"/>
    <w:rsid w:val="7CD3E857"/>
    <w:rsid w:val="7CD4A4D1"/>
    <w:rsid w:val="7CD51CAB"/>
    <w:rsid w:val="7CD5902B"/>
    <w:rsid w:val="7CD6FAD9"/>
    <w:rsid w:val="7CD84DA9"/>
    <w:rsid w:val="7CD91377"/>
    <w:rsid w:val="7CD93D82"/>
    <w:rsid w:val="7CDB7851"/>
    <w:rsid w:val="7CDC033C"/>
    <w:rsid w:val="7CDC636E"/>
    <w:rsid w:val="7CDCFA3E"/>
    <w:rsid w:val="7CDE1E4D"/>
    <w:rsid w:val="7CDFAC53"/>
    <w:rsid w:val="7CE00048"/>
    <w:rsid w:val="7CE3F2CD"/>
    <w:rsid w:val="7CE46967"/>
    <w:rsid w:val="7CE52FF0"/>
    <w:rsid w:val="7CE5EB03"/>
    <w:rsid w:val="7CE6BBEB"/>
    <w:rsid w:val="7CE7078D"/>
    <w:rsid w:val="7CE77B3C"/>
    <w:rsid w:val="7CE82862"/>
    <w:rsid w:val="7CE960DE"/>
    <w:rsid w:val="7CE97B1C"/>
    <w:rsid w:val="7CEA02A0"/>
    <w:rsid w:val="7CEB63CD"/>
    <w:rsid w:val="7CEC7A1F"/>
    <w:rsid w:val="7CECDAA4"/>
    <w:rsid w:val="7CEE0D8A"/>
    <w:rsid w:val="7CEEA65D"/>
    <w:rsid w:val="7CEEDBB5"/>
    <w:rsid w:val="7CF2F006"/>
    <w:rsid w:val="7CF47E8B"/>
    <w:rsid w:val="7CF7403B"/>
    <w:rsid w:val="7CF791A8"/>
    <w:rsid w:val="7CF89772"/>
    <w:rsid w:val="7CF8EA6B"/>
    <w:rsid w:val="7CFDE6CE"/>
    <w:rsid w:val="7D00D056"/>
    <w:rsid w:val="7D01285C"/>
    <w:rsid w:val="7D01B52E"/>
    <w:rsid w:val="7D0240F5"/>
    <w:rsid w:val="7D033C2A"/>
    <w:rsid w:val="7D05B73C"/>
    <w:rsid w:val="7D071294"/>
    <w:rsid w:val="7D0867E4"/>
    <w:rsid w:val="7D086D15"/>
    <w:rsid w:val="7D08BFE7"/>
    <w:rsid w:val="7D08F3FD"/>
    <w:rsid w:val="7D097002"/>
    <w:rsid w:val="7D0A3EB2"/>
    <w:rsid w:val="7D0A46B4"/>
    <w:rsid w:val="7D0B2CC5"/>
    <w:rsid w:val="7D0B7B8F"/>
    <w:rsid w:val="7D0E2A9A"/>
    <w:rsid w:val="7D0F7AE9"/>
    <w:rsid w:val="7D1038A6"/>
    <w:rsid w:val="7D109859"/>
    <w:rsid w:val="7D109CC3"/>
    <w:rsid w:val="7D116D65"/>
    <w:rsid w:val="7D1179CE"/>
    <w:rsid w:val="7D12700B"/>
    <w:rsid w:val="7D1273C4"/>
    <w:rsid w:val="7D13856F"/>
    <w:rsid w:val="7D143728"/>
    <w:rsid w:val="7D15B77A"/>
    <w:rsid w:val="7D1768EC"/>
    <w:rsid w:val="7D17DCE8"/>
    <w:rsid w:val="7D185D3E"/>
    <w:rsid w:val="7D1964D0"/>
    <w:rsid w:val="7D197A6D"/>
    <w:rsid w:val="7D19A2CA"/>
    <w:rsid w:val="7D19F26B"/>
    <w:rsid w:val="7D1A2517"/>
    <w:rsid w:val="7D1A40A4"/>
    <w:rsid w:val="7D1C518E"/>
    <w:rsid w:val="7D1C77BA"/>
    <w:rsid w:val="7D1D378F"/>
    <w:rsid w:val="7D1D3DB0"/>
    <w:rsid w:val="7D1D8642"/>
    <w:rsid w:val="7D1DB090"/>
    <w:rsid w:val="7D21004A"/>
    <w:rsid w:val="7D23E140"/>
    <w:rsid w:val="7D2436DE"/>
    <w:rsid w:val="7D25BF9E"/>
    <w:rsid w:val="7D268A9E"/>
    <w:rsid w:val="7D281197"/>
    <w:rsid w:val="7D287967"/>
    <w:rsid w:val="7D291022"/>
    <w:rsid w:val="7D2AC156"/>
    <w:rsid w:val="7D2BC97B"/>
    <w:rsid w:val="7D2C18E3"/>
    <w:rsid w:val="7D2D2147"/>
    <w:rsid w:val="7D2D472F"/>
    <w:rsid w:val="7D2DBA3E"/>
    <w:rsid w:val="7D30BB2C"/>
    <w:rsid w:val="7D317F6B"/>
    <w:rsid w:val="7D331437"/>
    <w:rsid w:val="7D335A7E"/>
    <w:rsid w:val="7D350EEB"/>
    <w:rsid w:val="7D358E63"/>
    <w:rsid w:val="7D35DD97"/>
    <w:rsid w:val="7D35FDD7"/>
    <w:rsid w:val="7D3786EF"/>
    <w:rsid w:val="7D37CD73"/>
    <w:rsid w:val="7D380206"/>
    <w:rsid w:val="7D392005"/>
    <w:rsid w:val="7D392EBD"/>
    <w:rsid w:val="7D3A8B33"/>
    <w:rsid w:val="7D3B238C"/>
    <w:rsid w:val="7D3B74CC"/>
    <w:rsid w:val="7D3C064C"/>
    <w:rsid w:val="7D3D8147"/>
    <w:rsid w:val="7D3D8BB7"/>
    <w:rsid w:val="7D3DCEE6"/>
    <w:rsid w:val="7D408130"/>
    <w:rsid w:val="7D42BAD9"/>
    <w:rsid w:val="7D45DFF9"/>
    <w:rsid w:val="7D4A0E60"/>
    <w:rsid w:val="7D4A66BB"/>
    <w:rsid w:val="7D4AC347"/>
    <w:rsid w:val="7D4C5F22"/>
    <w:rsid w:val="7D4CC6FA"/>
    <w:rsid w:val="7D4E0C56"/>
    <w:rsid w:val="7D5004CB"/>
    <w:rsid w:val="7D5031F1"/>
    <w:rsid w:val="7D5229EC"/>
    <w:rsid w:val="7D558DEC"/>
    <w:rsid w:val="7D559F6F"/>
    <w:rsid w:val="7D55DE2E"/>
    <w:rsid w:val="7D567D55"/>
    <w:rsid w:val="7D57BC80"/>
    <w:rsid w:val="7D593313"/>
    <w:rsid w:val="7D5978FA"/>
    <w:rsid w:val="7D5A78F3"/>
    <w:rsid w:val="7D5B1EFE"/>
    <w:rsid w:val="7D5B52A9"/>
    <w:rsid w:val="7D5CF06D"/>
    <w:rsid w:val="7D5D6FD0"/>
    <w:rsid w:val="7D5EF8ED"/>
    <w:rsid w:val="7D5F37E4"/>
    <w:rsid w:val="7D60E0C4"/>
    <w:rsid w:val="7D60F069"/>
    <w:rsid w:val="7D61118F"/>
    <w:rsid w:val="7D617378"/>
    <w:rsid w:val="7D61BB64"/>
    <w:rsid w:val="7D632BFC"/>
    <w:rsid w:val="7D64000D"/>
    <w:rsid w:val="7D675A4E"/>
    <w:rsid w:val="7D679AE8"/>
    <w:rsid w:val="7D68E44B"/>
    <w:rsid w:val="7D6B193A"/>
    <w:rsid w:val="7D6BF015"/>
    <w:rsid w:val="7D6D3B94"/>
    <w:rsid w:val="7D6E4C9A"/>
    <w:rsid w:val="7D6F85E5"/>
    <w:rsid w:val="7D708265"/>
    <w:rsid w:val="7D7096D8"/>
    <w:rsid w:val="7D70CBF0"/>
    <w:rsid w:val="7D7111C5"/>
    <w:rsid w:val="7D71614F"/>
    <w:rsid w:val="7D73469A"/>
    <w:rsid w:val="7D7445D1"/>
    <w:rsid w:val="7D75DABA"/>
    <w:rsid w:val="7D76A25D"/>
    <w:rsid w:val="7D771191"/>
    <w:rsid w:val="7D772A97"/>
    <w:rsid w:val="7D77CBDD"/>
    <w:rsid w:val="7D78CA06"/>
    <w:rsid w:val="7D79F29E"/>
    <w:rsid w:val="7D7AF0B6"/>
    <w:rsid w:val="7D7B320A"/>
    <w:rsid w:val="7D7B35A8"/>
    <w:rsid w:val="7D7BFED7"/>
    <w:rsid w:val="7D7CFC1C"/>
    <w:rsid w:val="7D7D2A6A"/>
    <w:rsid w:val="7D7DE9E7"/>
    <w:rsid w:val="7D7F18E0"/>
    <w:rsid w:val="7D80A95A"/>
    <w:rsid w:val="7D810BF9"/>
    <w:rsid w:val="7D817FA3"/>
    <w:rsid w:val="7D881C70"/>
    <w:rsid w:val="7D886D5F"/>
    <w:rsid w:val="7D889E6B"/>
    <w:rsid w:val="7D8A524E"/>
    <w:rsid w:val="7D8CEFFF"/>
    <w:rsid w:val="7D8D8512"/>
    <w:rsid w:val="7D8DAB2E"/>
    <w:rsid w:val="7D8DFF88"/>
    <w:rsid w:val="7D8EFE6A"/>
    <w:rsid w:val="7D8FA5EC"/>
    <w:rsid w:val="7D8FDE76"/>
    <w:rsid w:val="7D8FE8CD"/>
    <w:rsid w:val="7D8FEA04"/>
    <w:rsid w:val="7D9178FE"/>
    <w:rsid w:val="7D92160D"/>
    <w:rsid w:val="7D925C99"/>
    <w:rsid w:val="7D92B897"/>
    <w:rsid w:val="7D93C945"/>
    <w:rsid w:val="7D944E8F"/>
    <w:rsid w:val="7D946240"/>
    <w:rsid w:val="7D94B305"/>
    <w:rsid w:val="7D97037B"/>
    <w:rsid w:val="7D982B88"/>
    <w:rsid w:val="7D98B177"/>
    <w:rsid w:val="7D98C22C"/>
    <w:rsid w:val="7D9A0B68"/>
    <w:rsid w:val="7D9D5C1F"/>
    <w:rsid w:val="7DA0C029"/>
    <w:rsid w:val="7DA1B1A6"/>
    <w:rsid w:val="7DA31670"/>
    <w:rsid w:val="7DA41C99"/>
    <w:rsid w:val="7DA63E39"/>
    <w:rsid w:val="7DA74910"/>
    <w:rsid w:val="7DA7D7F1"/>
    <w:rsid w:val="7DA84728"/>
    <w:rsid w:val="7DA9515F"/>
    <w:rsid w:val="7DAADF08"/>
    <w:rsid w:val="7DAAE9F3"/>
    <w:rsid w:val="7DAB9942"/>
    <w:rsid w:val="7DABF77C"/>
    <w:rsid w:val="7DADD777"/>
    <w:rsid w:val="7DAE94A8"/>
    <w:rsid w:val="7DAE9D43"/>
    <w:rsid w:val="7DAEBF67"/>
    <w:rsid w:val="7DAF4F40"/>
    <w:rsid w:val="7DAFA4DD"/>
    <w:rsid w:val="7DB00B62"/>
    <w:rsid w:val="7DB12A40"/>
    <w:rsid w:val="7DB1CEA6"/>
    <w:rsid w:val="7DB1E0CE"/>
    <w:rsid w:val="7DB26329"/>
    <w:rsid w:val="7DB2B418"/>
    <w:rsid w:val="7DB3CF31"/>
    <w:rsid w:val="7DB3F07E"/>
    <w:rsid w:val="7DB5AEA8"/>
    <w:rsid w:val="7DB65E2F"/>
    <w:rsid w:val="7DB97B59"/>
    <w:rsid w:val="7DB9B10B"/>
    <w:rsid w:val="7DBA8E80"/>
    <w:rsid w:val="7DBEA6D0"/>
    <w:rsid w:val="7DBEF825"/>
    <w:rsid w:val="7DC20278"/>
    <w:rsid w:val="7DC2BFED"/>
    <w:rsid w:val="7DC56E32"/>
    <w:rsid w:val="7DC77526"/>
    <w:rsid w:val="7DC8E2C3"/>
    <w:rsid w:val="7DC90BCE"/>
    <w:rsid w:val="7DC91260"/>
    <w:rsid w:val="7DC92727"/>
    <w:rsid w:val="7DCA6C77"/>
    <w:rsid w:val="7DCB9617"/>
    <w:rsid w:val="7DCC5A48"/>
    <w:rsid w:val="7DCC886F"/>
    <w:rsid w:val="7DCD0B7B"/>
    <w:rsid w:val="7DCDF3D2"/>
    <w:rsid w:val="7DCE01B5"/>
    <w:rsid w:val="7DCEB475"/>
    <w:rsid w:val="7DD123F6"/>
    <w:rsid w:val="7DD135AD"/>
    <w:rsid w:val="7DD1A064"/>
    <w:rsid w:val="7DD282B4"/>
    <w:rsid w:val="7DD3C53E"/>
    <w:rsid w:val="7DD47ABA"/>
    <w:rsid w:val="7DD4A8C9"/>
    <w:rsid w:val="7DD5E916"/>
    <w:rsid w:val="7DD7BB11"/>
    <w:rsid w:val="7DD7EA0E"/>
    <w:rsid w:val="7DD8721B"/>
    <w:rsid w:val="7DDAFA75"/>
    <w:rsid w:val="7DDAFDB8"/>
    <w:rsid w:val="7DDB2AF1"/>
    <w:rsid w:val="7DDB8285"/>
    <w:rsid w:val="7DDD4F41"/>
    <w:rsid w:val="7DDE3530"/>
    <w:rsid w:val="7DDE6452"/>
    <w:rsid w:val="7DE00105"/>
    <w:rsid w:val="7DE038A8"/>
    <w:rsid w:val="7DE04289"/>
    <w:rsid w:val="7DE0E040"/>
    <w:rsid w:val="7DE16356"/>
    <w:rsid w:val="7DE192DE"/>
    <w:rsid w:val="7DE211E4"/>
    <w:rsid w:val="7DE366BF"/>
    <w:rsid w:val="7DE3BF23"/>
    <w:rsid w:val="7DE4AE20"/>
    <w:rsid w:val="7DE762B5"/>
    <w:rsid w:val="7DE7D549"/>
    <w:rsid w:val="7DE859C9"/>
    <w:rsid w:val="7DE8A98C"/>
    <w:rsid w:val="7DE92219"/>
    <w:rsid w:val="7DEA462C"/>
    <w:rsid w:val="7DEB8BDC"/>
    <w:rsid w:val="7DEC1CCB"/>
    <w:rsid w:val="7DEC2A5D"/>
    <w:rsid w:val="7DEE360D"/>
    <w:rsid w:val="7DEFDC55"/>
    <w:rsid w:val="7DF06E17"/>
    <w:rsid w:val="7DF0C5AE"/>
    <w:rsid w:val="7DF27D35"/>
    <w:rsid w:val="7DF49DAB"/>
    <w:rsid w:val="7DF5BC6F"/>
    <w:rsid w:val="7DF605C7"/>
    <w:rsid w:val="7DF6F8DE"/>
    <w:rsid w:val="7DF7023A"/>
    <w:rsid w:val="7DF71597"/>
    <w:rsid w:val="7DF73610"/>
    <w:rsid w:val="7DF766D2"/>
    <w:rsid w:val="7DF8183D"/>
    <w:rsid w:val="7DF8D18C"/>
    <w:rsid w:val="7DF941C3"/>
    <w:rsid w:val="7DF988D5"/>
    <w:rsid w:val="7DFB40FA"/>
    <w:rsid w:val="7DFBE01A"/>
    <w:rsid w:val="7DFBF9CB"/>
    <w:rsid w:val="7DFF8AEB"/>
    <w:rsid w:val="7E007070"/>
    <w:rsid w:val="7E01354F"/>
    <w:rsid w:val="7E0227A4"/>
    <w:rsid w:val="7E037504"/>
    <w:rsid w:val="7E062860"/>
    <w:rsid w:val="7E076CED"/>
    <w:rsid w:val="7E079002"/>
    <w:rsid w:val="7E09509C"/>
    <w:rsid w:val="7E09921E"/>
    <w:rsid w:val="7E0D7AE1"/>
    <w:rsid w:val="7E0EF0D2"/>
    <w:rsid w:val="7E0FDA01"/>
    <w:rsid w:val="7E10AFCB"/>
    <w:rsid w:val="7E10E529"/>
    <w:rsid w:val="7E13624D"/>
    <w:rsid w:val="7E13D94D"/>
    <w:rsid w:val="7E14F196"/>
    <w:rsid w:val="7E179454"/>
    <w:rsid w:val="7E17A1BD"/>
    <w:rsid w:val="7E1BF7F0"/>
    <w:rsid w:val="7E1C6451"/>
    <w:rsid w:val="7E1D0F5B"/>
    <w:rsid w:val="7E1F5E80"/>
    <w:rsid w:val="7E205765"/>
    <w:rsid w:val="7E207CA3"/>
    <w:rsid w:val="7E2117BA"/>
    <w:rsid w:val="7E234C7B"/>
    <w:rsid w:val="7E24099C"/>
    <w:rsid w:val="7E268585"/>
    <w:rsid w:val="7E277C43"/>
    <w:rsid w:val="7E27A1E9"/>
    <w:rsid w:val="7E292E47"/>
    <w:rsid w:val="7E29D333"/>
    <w:rsid w:val="7E2A725A"/>
    <w:rsid w:val="7E2BC3BC"/>
    <w:rsid w:val="7E2D03F7"/>
    <w:rsid w:val="7E2D5A3E"/>
    <w:rsid w:val="7E2DDDA9"/>
    <w:rsid w:val="7E2F14EB"/>
    <w:rsid w:val="7E2F3E38"/>
    <w:rsid w:val="7E2F400B"/>
    <w:rsid w:val="7E2F43FF"/>
    <w:rsid w:val="7E30514E"/>
    <w:rsid w:val="7E30C328"/>
    <w:rsid w:val="7E31264A"/>
    <w:rsid w:val="7E32774D"/>
    <w:rsid w:val="7E32B29C"/>
    <w:rsid w:val="7E34958C"/>
    <w:rsid w:val="7E350160"/>
    <w:rsid w:val="7E392E7F"/>
    <w:rsid w:val="7E3C63CC"/>
    <w:rsid w:val="7E3D0377"/>
    <w:rsid w:val="7E3D3588"/>
    <w:rsid w:val="7E3D40D4"/>
    <w:rsid w:val="7E3E5ABB"/>
    <w:rsid w:val="7E3ED5A5"/>
    <w:rsid w:val="7E3FACFF"/>
    <w:rsid w:val="7E4026BA"/>
    <w:rsid w:val="7E40C5BB"/>
    <w:rsid w:val="7E4131EB"/>
    <w:rsid w:val="7E41E56B"/>
    <w:rsid w:val="7E42E636"/>
    <w:rsid w:val="7E433A99"/>
    <w:rsid w:val="7E44400B"/>
    <w:rsid w:val="7E457DED"/>
    <w:rsid w:val="7E474E94"/>
    <w:rsid w:val="7E4791BF"/>
    <w:rsid w:val="7E49543A"/>
    <w:rsid w:val="7E4A103E"/>
    <w:rsid w:val="7E4B26C6"/>
    <w:rsid w:val="7E4B8A94"/>
    <w:rsid w:val="7E4BFD67"/>
    <w:rsid w:val="7E4D0E87"/>
    <w:rsid w:val="7E4D9A12"/>
    <w:rsid w:val="7E4E6E56"/>
    <w:rsid w:val="7E4F4433"/>
    <w:rsid w:val="7E525AAB"/>
    <w:rsid w:val="7E525CCE"/>
    <w:rsid w:val="7E530212"/>
    <w:rsid w:val="7E557274"/>
    <w:rsid w:val="7E56839F"/>
    <w:rsid w:val="7E57D05D"/>
    <w:rsid w:val="7E5A3E90"/>
    <w:rsid w:val="7E6094FB"/>
    <w:rsid w:val="7E61E6B1"/>
    <w:rsid w:val="7E62662B"/>
    <w:rsid w:val="7E62C29D"/>
    <w:rsid w:val="7E62E95C"/>
    <w:rsid w:val="7E64A502"/>
    <w:rsid w:val="7E64FFA2"/>
    <w:rsid w:val="7E669F65"/>
    <w:rsid w:val="7E6778C4"/>
    <w:rsid w:val="7E68DA44"/>
    <w:rsid w:val="7E6A867C"/>
    <w:rsid w:val="7E6CAC4D"/>
    <w:rsid w:val="7E6CC336"/>
    <w:rsid w:val="7E6CEC82"/>
    <w:rsid w:val="7E6DB0AC"/>
    <w:rsid w:val="7E6DC238"/>
    <w:rsid w:val="7E6DF52D"/>
    <w:rsid w:val="7E6F13AE"/>
    <w:rsid w:val="7E738D14"/>
    <w:rsid w:val="7E74560A"/>
    <w:rsid w:val="7E74A85C"/>
    <w:rsid w:val="7E75BAF2"/>
    <w:rsid w:val="7E76A282"/>
    <w:rsid w:val="7E79623A"/>
    <w:rsid w:val="7E79800A"/>
    <w:rsid w:val="7E79E4E1"/>
    <w:rsid w:val="7E7AD80D"/>
    <w:rsid w:val="7E7D9B76"/>
    <w:rsid w:val="7E7F0D09"/>
    <w:rsid w:val="7E7F8981"/>
    <w:rsid w:val="7E7FBAF2"/>
    <w:rsid w:val="7E81DF15"/>
    <w:rsid w:val="7E8576CD"/>
    <w:rsid w:val="7E85973A"/>
    <w:rsid w:val="7E865623"/>
    <w:rsid w:val="7E877CF0"/>
    <w:rsid w:val="7E88A484"/>
    <w:rsid w:val="7E88AB42"/>
    <w:rsid w:val="7E88C207"/>
    <w:rsid w:val="7E8A61D8"/>
    <w:rsid w:val="7E8BD09F"/>
    <w:rsid w:val="7E8BD175"/>
    <w:rsid w:val="7E8E6F70"/>
    <w:rsid w:val="7E914451"/>
    <w:rsid w:val="7E93580F"/>
    <w:rsid w:val="7E942A79"/>
    <w:rsid w:val="7E94AD2E"/>
    <w:rsid w:val="7E958668"/>
    <w:rsid w:val="7E980851"/>
    <w:rsid w:val="7E986339"/>
    <w:rsid w:val="7E989422"/>
    <w:rsid w:val="7E98DE1E"/>
    <w:rsid w:val="7E9944C4"/>
    <w:rsid w:val="7E9A004B"/>
    <w:rsid w:val="7E9AB49C"/>
    <w:rsid w:val="7E9BCBC3"/>
    <w:rsid w:val="7E9C6BFE"/>
    <w:rsid w:val="7E9D53D2"/>
    <w:rsid w:val="7E9D5694"/>
    <w:rsid w:val="7E9D60D5"/>
    <w:rsid w:val="7EA06662"/>
    <w:rsid w:val="7EA47BDB"/>
    <w:rsid w:val="7EA6464A"/>
    <w:rsid w:val="7EA6FE33"/>
    <w:rsid w:val="7EA7C7FE"/>
    <w:rsid w:val="7EA9A991"/>
    <w:rsid w:val="7EAA68D2"/>
    <w:rsid w:val="7EAB3B3E"/>
    <w:rsid w:val="7EAC8A6C"/>
    <w:rsid w:val="7EAD477B"/>
    <w:rsid w:val="7EAD986B"/>
    <w:rsid w:val="7EADAB2C"/>
    <w:rsid w:val="7EAE5E48"/>
    <w:rsid w:val="7EAFE15D"/>
    <w:rsid w:val="7EB0ACB6"/>
    <w:rsid w:val="7EB0BFCA"/>
    <w:rsid w:val="7EB21C8B"/>
    <w:rsid w:val="7EB2AB62"/>
    <w:rsid w:val="7EB461A7"/>
    <w:rsid w:val="7EB5468A"/>
    <w:rsid w:val="7EB6F7C2"/>
    <w:rsid w:val="7EB910C2"/>
    <w:rsid w:val="7EB91B4A"/>
    <w:rsid w:val="7EB928B1"/>
    <w:rsid w:val="7EB9A84B"/>
    <w:rsid w:val="7EBA9834"/>
    <w:rsid w:val="7EBB9DD8"/>
    <w:rsid w:val="7EBBE830"/>
    <w:rsid w:val="7EBC0FC5"/>
    <w:rsid w:val="7EBC412D"/>
    <w:rsid w:val="7EBC4FFF"/>
    <w:rsid w:val="7EBCCED0"/>
    <w:rsid w:val="7EBE8BEC"/>
    <w:rsid w:val="7EBF91B8"/>
    <w:rsid w:val="7EC126AE"/>
    <w:rsid w:val="7EC227A2"/>
    <w:rsid w:val="7EC25408"/>
    <w:rsid w:val="7EC3F1C3"/>
    <w:rsid w:val="7EC53FFC"/>
    <w:rsid w:val="7ECB5017"/>
    <w:rsid w:val="7ECC36D0"/>
    <w:rsid w:val="7ECCECE1"/>
    <w:rsid w:val="7ED11A2C"/>
    <w:rsid w:val="7ED5A219"/>
    <w:rsid w:val="7ED5AF9C"/>
    <w:rsid w:val="7ED77622"/>
    <w:rsid w:val="7ED923FF"/>
    <w:rsid w:val="7ED95A25"/>
    <w:rsid w:val="7ED95A3C"/>
    <w:rsid w:val="7ED9690B"/>
    <w:rsid w:val="7ED97363"/>
    <w:rsid w:val="7EDA20DA"/>
    <w:rsid w:val="7EDB4556"/>
    <w:rsid w:val="7EDB76CF"/>
    <w:rsid w:val="7EDB775C"/>
    <w:rsid w:val="7EDCA756"/>
    <w:rsid w:val="7EDCB6EB"/>
    <w:rsid w:val="7EDCC8FB"/>
    <w:rsid w:val="7EDD5891"/>
    <w:rsid w:val="7EDF6D02"/>
    <w:rsid w:val="7EE013A0"/>
    <w:rsid w:val="7EE1239A"/>
    <w:rsid w:val="7EE24E01"/>
    <w:rsid w:val="7EE2CF61"/>
    <w:rsid w:val="7EE3B7D9"/>
    <w:rsid w:val="7EE3CBE7"/>
    <w:rsid w:val="7EE3E29A"/>
    <w:rsid w:val="7EE5C46F"/>
    <w:rsid w:val="7EE6D557"/>
    <w:rsid w:val="7EE72593"/>
    <w:rsid w:val="7EE760D1"/>
    <w:rsid w:val="7EE78E49"/>
    <w:rsid w:val="7EE7FA17"/>
    <w:rsid w:val="7EE83BBE"/>
    <w:rsid w:val="7EE85424"/>
    <w:rsid w:val="7EE93345"/>
    <w:rsid w:val="7EE96BBB"/>
    <w:rsid w:val="7EEB5F2E"/>
    <w:rsid w:val="7EEB9BB4"/>
    <w:rsid w:val="7EECADEA"/>
    <w:rsid w:val="7EEDD658"/>
    <w:rsid w:val="7EF02BD6"/>
    <w:rsid w:val="7EF0D46E"/>
    <w:rsid w:val="7EF14FB7"/>
    <w:rsid w:val="7EF2FF32"/>
    <w:rsid w:val="7EF3F7E1"/>
    <w:rsid w:val="7EF4DC22"/>
    <w:rsid w:val="7EF4EC9D"/>
    <w:rsid w:val="7EF5068D"/>
    <w:rsid w:val="7EF6272C"/>
    <w:rsid w:val="7EF91158"/>
    <w:rsid w:val="7EF92154"/>
    <w:rsid w:val="7EF9B3D8"/>
    <w:rsid w:val="7EFC669F"/>
    <w:rsid w:val="7EFC8FB0"/>
    <w:rsid w:val="7EFEE1A9"/>
    <w:rsid w:val="7EFF6F21"/>
    <w:rsid w:val="7F001693"/>
    <w:rsid w:val="7F001DE0"/>
    <w:rsid w:val="7F004288"/>
    <w:rsid w:val="7F01A24C"/>
    <w:rsid w:val="7F023D1C"/>
    <w:rsid w:val="7F024ACF"/>
    <w:rsid w:val="7F02A494"/>
    <w:rsid w:val="7F03D31E"/>
    <w:rsid w:val="7F050357"/>
    <w:rsid w:val="7F064E1E"/>
    <w:rsid w:val="7F083116"/>
    <w:rsid w:val="7F08A570"/>
    <w:rsid w:val="7F09C280"/>
    <w:rsid w:val="7F0B1CF6"/>
    <w:rsid w:val="7F0B2DDB"/>
    <w:rsid w:val="7F0B423D"/>
    <w:rsid w:val="7F0BE576"/>
    <w:rsid w:val="7F0C5142"/>
    <w:rsid w:val="7F0D0CB9"/>
    <w:rsid w:val="7F110C4C"/>
    <w:rsid w:val="7F11A411"/>
    <w:rsid w:val="7F11D272"/>
    <w:rsid w:val="7F1342D3"/>
    <w:rsid w:val="7F13B007"/>
    <w:rsid w:val="7F1429EC"/>
    <w:rsid w:val="7F15CD97"/>
    <w:rsid w:val="7F16486E"/>
    <w:rsid w:val="7F18D571"/>
    <w:rsid w:val="7F18FBC9"/>
    <w:rsid w:val="7F19F18D"/>
    <w:rsid w:val="7F1A1FF2"/>
    <w:rsid w:val="7F1A8BD8"/>
    <w:rsid w:val="7F1AC989"/>
    <w:rsid w:val="7F1B9502"/>
    <w:rsid w:val="7F1C76D1"/>
    <w:rsid w:val="7F1D19F2"/>
    <w:rsid w:val="7F2082A6"/>
    <w:rsid w:val="7F20B3FA"/>
    <w:rsid w:val="7F229B3B"/>
    <w:rsid w:val="7F2449E0"/>
    <w:rsid w:val="7F249DFC"/>
    <w:rsid w:val="7F26B4E1"/>
    <w:rsid w:val="7F278496"/>
    <w:rsid w:val="7F289F38"/>
    <w:rsid w:val="7F2A9675"/>
    <w:rsid w:val="7F2C98A2"/>
    <w:rsid w:val="7F2F7A71"/>
    <w:rsid w:val="7F30F218"/>
    <w:rsid w:val="7F3107AD"/>
    <w:rsid w:val="7F315900"/>
    <w:rsid w:val="7F31FBFB"/>
    <w:rsid w:val="7F3597F3"/>
    <w:rsid w:val="7F35B30B"/>
    <w:rsid w:val="7F366E2E"/>
    <w:rsid w:val="7F393DF3"/>
    <w:rsid w:val="7F39989C"/>
    <w:rsid w:val="7F39BB92"/>
    <w:rsid w:val="7F3ACCE9"/>
    <w:rsid w:val="7F3DD2EB"/>
    <w:rsid w:val="7F3E6978"/>
    <w:rsid w:val="7F4039D6"/>
    <w:rsid w:val="7F4069E1"/>
    <w:rsid w:val="7F42F636"/>
    <w:rsid w:val="7F464C5D"/>
    <w:rsid w:val="7F46AF14"/>
    <w:rsid w:val="7F479B05"/>
    <w:rsid w:val="7F492FA9"/>
    <w:rsid w:val="7F495D93"/>
    <w:rsid w:val="7F4A831F"/>
    <w:rsid w:val="7F4B49BD"/>
    <w:rsid w:val="7F4DFF82"/>
    <w:rsid w:val="7F4EA378"/>
    <w:rsid w:val="7F4EC051"/>
    <w:rsid w:val="7F4F20F3"/>
    <w:rsid w:val="7F4F59D0"/>
    <w:rsid w:val="7F50BCD2"/>
    <w:rsid w:val="7F50C0CE"/>
    <w:rsid w:val="7F51A83B"/>
    <w:rsid w:val="7F5652E0"/>
    <w:rsid w:val="7F579364"/>
    <w:rsid w:val="7F57B8EB"/>
    <w:rsid w:val="7F580CB1"/>
    <w:rsid w:val="7F58F7E2"/>
    <w:rsid w:val="7F591328"/>
    <w:rsid w:val="7F5A2ABF"/>
    <w:rsid w:val="7F5A5A03"/>
    <w:rsid w:val="7F5B8595"/>
    <w:rsid w:val="7F5C6269"/>
    <w:rsid w:val="7F5C700D"/>
    <w:rsid w:val="7F5F088A"/>
    <w:rsid w:val="7F5FABD6"/>
    <w:rsid w:val="7F5FC7A6"/>
    <w:rsid w:val="7F60343B"/>
    <w:rsid w:val="7F61ABF9"/>
    <w:rsid w:val="7F6246DF"/>
    <w:rsid w:val="7F64E6DE"/>
    <w:rsid w:val="7F671F25"/>
    <w:rsid w:val="7F681AE0"/>
    <w:rsid w:val="7F6B7D41"/>
    <w:rsid w:val="7F6C3B92"/>
    <w:rsid w:val="7F6C9BBB"/>
    <w:rsid w:val="7F707F16"/>
    <w:rsid w:val="7F723D27"/>
    <w:rsid w:val="7F732846"/>
    <w:rsid w:val="7F7349AA"/>
    <w:rsid w:val="7F74C4C6"/>
    <w:rsid w:val="7F75F208"/>
    <w:rsid w:val="7F77CB1F"/>
    <w:rsid w:val="7F782012"/>
    <w:rsid w:val="7F78FF7C"/>
    <w:rsid w:val="7F79AA3E"/>
    <w:rsid w:val="7F7A264A"/>
    <w:rsid w:val="7F7AB0CD"/>
    <w:rsid w:val="7F7B2CCA"/>
    <w:rsid w:val="7F7B4685"/>
    <w:rsid w:val="7F7DC418"/>
    <w:rsid w:val="7F7F4114"/>
    <w:rsid w:val="7F7FF197"/>
    <w:rsid w:val="7F8018D8"/>
    <w:rsid w:val="7F80D5B8"/>
    <w:rsid w:val="7F81E0E2"/>
    <w:rsid w:val="7F82F4D9"/>
    <w:rsid w:val="7F8368EA"/>
    <w:rsid w:val="7F843D2A"/>
    <w:rsid w:val="7F84C329"/>
    <w:rsid w:val="7F85C5AE"/>
    <w:rsid w:val="7F869E17"/>
    <w:rsid w:val="7F87D3FD"/>
    <w:rsid w:val="7F88406B"/>
    <w:rsid w:val="7F8AB6B1"/>
    <w:rsid w:val="7F8B0697"/>
    <w:rsid w:val="7F8D6F97"/>
    <w:rsid w:val="7F8E68BE"/>
    <w:rsid w:val="7F8ED8B2"/>
    <w:rsid w:val="7F8F0A54"/>
    <w:rsid w:val="7F901D2E"/>
    <w:rsid w:val="7F90BB88"/>
    <w:rsid w:val="7F90FC72"/>
    <w:rsid w:val="7F91EC1C"/>
    <w:rsid w:val="7F932D33"/>
    <w:rsid w:val="7F93BA70"/>
    <w:rsid w:val="7F94009B"/>
    <w:rsid w:val="7F948119"/>
    <w:rsid w:val="7F959DF0"/>
    <w:rsid w:val="7F95B5A4"/>
    <w:rsid w:val="7F9704A6"/>
    <w:rsid w:val="7F977DCE"/>
    <w:rsid w:val="7F993DAA"/>
    <w:rsid w:val="7F9B00A1"/>
    <w:rsid w:val="7F9FDB34"/>
    <w:rsid w:val="7FA0774E"/>
    <w:rsid w:val="7FA2EB00"/>
    <w:rsid w:val="7FA6F79D"/>
    <w:rsid w:val="7FA854DA"/>
    <w:rsid w:val="7FA9D0E1"/>
    <w:rsid w:val="7FAAEDB9"/>
    <w:rsid w:val="7FAB8440"/>
    <w:rsid w:val="7FAD8C65"/>
    <w:rsid w:val="7FADB8EC"/>
    <w:rsid w:val="7FADF541"/>
    <w:rsid w:val="7FB1A0DC"/>
    <w:rsid w:val="7FB454C5"/>
    <w:rsid w:val="7FB474F7"/>
    <w:rsid w:val="7FB55AA6"/>
    <w:rsid w:val="7FB59CED"/>
    <w:rsid w:val="7FB6CA96"/>
    <w:rsid w:val="7FB88F81"/>
    <w:rsid w:val="7FB90DAC"/>
    <w:rsid w:val="7FB915C6"/>
    <w:rsid w:val="7FB9E0E9"/>
    <w:rsid w:val="7FBC15C5"/>
    <w:rsid w:val="7FBD5C96"/>
    <w:rsid w:val="7FBE61CB"/>
    <w:rsid w:val="7FBEA20B"/>
    <w:rsid w:val="7FBF6BCA"/>
    <w:rsid w:val="7FC10DB1"/>
    <w:rsid w:val="7FC28099"/>
    <w:rsid w:val="7FC2D652"/>
    <w:rsid w:val="7FC39631"/>
    <w:rsid w:val="7FC39F79"/>
    <w:rsid w:val="7FC4464F"/>
    <w:rsid w:val="7FC54FA4"/>
    <w:rsid w:val="7FC5DD94"/>
    <w:rsid w:val="7FC5FC9E"/>
    <w:rsid w:val="7FC6EAD9"/>
    <w:rsid w:val="7FC6F82B"/>
    <w:rsid w:val="7FC73770"/>
    <w:rsid w:val="7FC7DFDE"/>
    <w:rsid w:val="7FC7E0C5"/>
    <w:rsid w:val="7FC80DD6"/>
    <w:rsid w:val="7FC902A9"/>
    <w:rsid w:val="7FC9EF0C"/>
    <w:rsid w:val="7FCAE9C8"/>
    <w:rsid w:val="7FCB33DF"/>
    <w:rsid w:val="7FCC01AB"/>
    <w:rsid w:val="7FCC6086"/>
    <w:rsid w:val="7FCCC64B"/>
    <w:rsid w:val="7FCF7D4D"/>
    <w:rsid w:val="7FD06645"/>
    <w:rsid w:val="7FD0B187"/>
    <w:rsid w:val="7FD114FC"/>
    <w:rsid w:val="7FD18BC4"/>
    <w:rsid w:val="7FD27E56"/>
    <w:rsid w:val="7FD306A2"/>
    <w:rsid w:val="7FD3F998"/>
    <w:rsid w:val="7FD5DC98"/>
    <w:rsid w:val="7FD843E1"/>
    <w:rsid w:val="7FDA1C28"/>
    <w:rsid w:val="7FDB66A6"/>
    <w:rsid w:val="7FDB706E"/>
    <w:rsid w:val="7FDBC238"/>
    <w:rsid w:val="7FDC9A33"/>
    <w:rsid w:val="7FDCB90A"/>
    <w:rsid w:val="7FDD5AEF"/>
    <w:rsid w:val="7FDDC282"/>
    <w:rsid w:val="7FDE18A7"/>
    <w:rsid w:val="7FE24656"/>
    <w:rsid w:val="7FE2DD24"/>
    <w:rsid w:val="7FE3051D"/>
    <w:rsid w:val="7FE6A2F5"/>
    <w:rsid w:val="7FE7D109"/>
    <w:rsid w:val="7FE7E83A"/>
    <w:rsid w:val="7FEBC477"/>
    <w:rsid w:val="7FEECCFB"/>
    <w:rsid w:val="7FEF01D1"/>
    <w:rsid w:val="7FF1D709"/>
    <w:rsid w:val="7FF7AFA3"/>
    <w:rsid w:val="7FF8468C"/>
    <w:rsid w:val="7FF84ECD"/>
    <w:rsid w:val="7FF85F1C"/>
    <w:rsid w:val="7FFA0E6D"/>
    <w:rsid w:val="7FFA8D4E"/>
    <w:rsid w:val="7FFB8A14"/>
    <w:rsid w:val="7FFD58F9"/>
    <w:rsid w:val="7FFDBDAF"/>
    <w:rsid w:val="7FFFF2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46EFC"/>
  <w15:docId w15:val="{A4E29BCF-5617-4C89-AA86-C6B0D06D9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Theme="minorEastAsia" w:hAnsi="Aptos" w:cs="Aptos"/>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DE2"/>
    <w:rPr>
      <w:noProof/>
      <w:lang w:val="sq-AL"/>
    </w:rPr>
  </w:style>
  <w:style w:type="paragraph" w:styleId="Heading1">
    <w:name w:val="heading 1"/>
    <w:basedOn w:val="Normal"/>
    <w:next w:val="Normal"/>
    <w:link w:val="Heading1Char"/>
    <w:uiPriority w:val="9"/>
    <w:qFormat/>
    <w:rsid w:val="00E55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5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55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55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E55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55802"/>
    <w:rPr>
      <w:rFonts w:asciiTheme="majorHAnsi" w:eastAsiaTheme="majorEastAsia" w:hAnsiTheme="majorHAnsi" w:cstheme="majorBidi"/>
      <w:noProof/>
      <w:color w:val="0F4761" w:themeColor="accent1" w:themeShade="BF"/>
      <w:sz w:val="40"/>
      <w:szCs w:val="40"/>
      <w:lang w:val="sq-AL"/>
    </w:rPr>
  </w:style>
  <w:style w:type="character" w:customStyle="1" w:styleId="Heading2Char">
    <w:name w:val="Heading 2 Char"/>
    <w:basedOn w:val="DefaultParagraphFont"/>
    <w:link w:val="Heading2"/>
    <w:uiPriority w:val="9"/>
    <w:rsid w:val="00E55802"/>
    <w:rPr>
      <w:rFonts w:asciiTheme="majorHAnsi" w:eastAsiaTheme="majorEastAsia" w:hAnsiTheme="majorHAnsi" w:cstheme="majorBidi"/>
      <w:noProof/>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E55802"/>
    <w:rPr>
      <w:rFonts w:eastAsiaTheme="majorEastAsia" w:cstheme="majorBidi"/>
      <w:noProof/>
      <w:color w:val="0F4761" w:themeColor="accent1" w:themeShade="BF"/>
      <w:sz w:val="28"/>
      <w:szCs w:val="28"/>
      <w:lang w:val="sq-AL"/>
    </w:rPr>
  </w:style>
  <w:style w:type="character" w:customStyle="1" w:styleId="Heading4Char">
    <w:name w:val="Heading 4 Char"/>
    <w:basedOn w:val="DefaultParagraphFont"/>
    <w:link w:val="Heading4"/>
    <w:uiPriority w:val="9"/>
    <w:semiHidden/>
    <w:rsid w:val="00E55802"/>
    <w:rPr>
      <w:rFonts w:eastAsiaTheme="majorEastAsia" w:cstheme="majorBidi"/>
      <w:i/>
      <w:iCs/>
      <w:noProof/>
      <w:color w:val="0F4761" w:themeColor="accent1" w:themeShade="BF"/>
      <w:lang w:val="sq-AL"/>
    </w:rPr>
  </w:style>
  <w:style w:type="character" w:customStyle="1" w:styleId="Heading5Char">
    <w:name w:val="Heading 5 Char"/>
    <w:basedOn w:val="DefaultParagraphFont"/>
    <w:link w:val="Heading5"/>
    <w:uiPriority w:val="9"/>
    <w:semiHidden/>
    <w:rsid w:val="00E55802"/>
    <w:rPr>
      <w:rFonts w:eastAsiaTheme="majorEastAsia" w:cstheme="majorBidi"/>
      <w:noProof/>
      <w:color w:val="0F4761" w:themeColor="accent1" w:themeShade="BF"/>
      <w:lang w:val="sq-AL"/>
    </w:rPr>
  </w:style>
  <w:style w:type="character" w:customStyle="1" w:styleId="Heading6Char">
    <w:name w:val="Heading 6 Char"/>
    <w:basedOn w:val="DefaultParagraphFont"/>
    <w:link w:val="Heading6"/>
    <w:uiPriority w:val="9"/>
    <w:semiHidden/>
    <w:rsid w:val="00E55802"/>
    <w:rPr>
      <w:rFonts w:eastAsiaTheme="majorEastAsia" w:cstheme="majorBidi"/>
      <w:i/>
      <w:iCs/>
      <w:noProof/>
      <w:color w:val="595959" w:themeColor="text1" w:themeTint="A6"/>
      <w:lang w:val="sq-AL"/>
    </w:rPr>
  </w:style>
  <w:style w:type="character" w:customStyle="1" w:styleId="Heading7Char">
    <w:name w:val="Heading 7 Char"/>
    <w:basedOn w:val="DefaultParagraphFont"/>
    <w:link w:val="Heading7"/>
    <w:uiPriority w:val="9"/>
    <w:semiHidden/>
    <w:rsid w:val="00E55802"/>
    <w:rPr>
      <w:rFonts w:eastAsiaTheme="majorEastAsia" w:cstheme="majorBidi"/>
      <w:noProof/>
      <w:color w:val="595959" w:themeColor="text1" w:themeTint="A6"/>
      <w:lang w:val="sq-AL"/>
    </w:rPr>
  </w:style>
  <w:style w:type="character" w:customStyle="1" w:styleId="Heading8Char">
    <w:name w:val="Heading 8 Char"/>
    <w:basedOn w:val="DefaultParagraphFont"/>
    <w:link w:val="Heading8"/>
    <w:uiPriority w:val="9"/>
    <w:semiHidden/>
    <w:rsid w:val="00E55802"/>
    <w:rPr>
      <w:rFonts w:eastAsiaTheme="majorEastAsia" w:cstheme="majorBidi"/>
      <w:i/>
      <w:iCs/>
      <w:noProof/>
      <w:color w:val="272727" w:themeColor="text1" w:themeTint="D8"/>
      <w:lang w:val="sq-AL"/>
    </w:rPr>
  </w:style>
  <w:style w:type="character" w:customStyle="1" w:styleId="Heading9Char">
    <w:name w:val="Heading 9 Char"/>
    <w:basedOn w:val="DefaultParagraphFont"/>
    <w:link w:val="Heading9"/>
    <w:uiPriority w:val="9"/>
    <w:semiHidden/>
    <w:rsid w:val="00E55802"/>
    <w:rPr>
      <w:rFonts w:eastAsiaTheme="majorEastAsia" w:cstheme="majorBidi"/>
      <w:noProof/>
      <w:color w:val="272727" w:themeColor="text1" w:themeTint="D8"/>
      <w:lang w:val="sq-AL"/>
    </w:rPr>
  </w:style>
  <w:style w:type="character" w:customStyle="1" w:styleId="TitleChar">
    <w:name w:val="Title Char"/>
    <w:basedOn w:val="DefaultParagraphFont"/>
    <w:link w:val="Title"/>
    <w:uiPriority w:val="10"/>
    <w:rsid w:val="00E55802"/>
    <w:rPr>
      <w:rFonts w:asciiTheme="majorHAnsi" w:eastAsiaTheme="majorEastAsia" w:hAnsiTheme="majorHAnsi" w:cstheme="majorBidi"/>
      <w:noProof/>
      <w:spacing w:val="-10"/>
      <w:kern w:val="28"/>
      <w:sz w:val="56"/>
      <w:szCs w:val="56"/>
      <w:lang w:val="sq-AL"/>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E55802"/>
    <w:rPr>
      <w:rFonts w:eastAsiaTheme="majorEastAsia" w:cstheme="majorBidi"/>
      <w:noProof/>
      <w:color w:val="595959" w:themeColor="text1" w:themeTint="A6"/>
      <w:spacing w:val="15"/>
      <w:sz w:val="28"/>
      <w:szCs w:val="28"/>
      <w:lang w:val="sq-AL"/>
    </w:rPr>
  </w:style>
  <w:style w:type="paragraph" w:styleId="Quote">
    <w:name w:val="Quote"/>
    <w:basedOn w:val="Normal"/>
    <w:next w:val="Normal"/>
    <w:link w:val="QuoteChar"/>
    <w:uiPriority w:val="29"/>
    <w:qFormat/>
    <w:rsid w:val="00E55802"/>
    <w:pPr>
      <w:spacing w:before="160"/>
      <w:jc w:val="center"/>
    </w:pPr>
    <w:rPr>
      <w:i/>
      <w:iCs/>
      <w:color w:val="404040" w:themeColor="text1" w:themeTint="BF"/>
    </w:rPr>
  </w:style>
  <w:style w:type="character" w:customStyle="1" w:styleId="QuoteChar">
    <w:name w:val="Quote Char"/>
    <w:basedOn w:val="DefaultParagraphFont"/>
    <w:link w:val="Quote"/>
    <w:uiPriority w:val="29"/>
    <w:rsid w:val="00E55802"/>
    <w:rPr>
      <w:i/>
      <w:iCs/>
      <w:noProof/>
      <w:color w:val="404040" w:themeColor="text1" w:themeTint="BF"/>
      <w:lang w:val="sq-AL"/>
    </w:rPr>
  </w:style>
  <w:style w:type="paragraph" w:styleId="ListParagraph">
    <w:name w:val="List Paragraph"/>
    <w:basedOn w:val="Normal"/>
    <w:uiPriority w:val="34"/>
    <w:qFormat/>
    <w:rsid w:val="00E55802"/>
    <w:pPr>
      <w:ind w:left="720"/>
      <w:contextualSpacing/>
    </w:pPr>
  </w:style>
  <w:style w:type="character" w:styleId="IntenseEmphasis">
    <w:name w:val="Intense Emphasis"/>
    <w:basedOn w:val="DefaultParagraphFont"/>
    <w:uiPriority w:val="21"/>
    <w:qFormat/>
    <w:rsid w:val="00E55802"/>
    <w:rPr>
      <w:i/>
      <w:iCs/>
      <w:color w:val="0F4761" w:themeColor="accent1" w:themeShade="BF"/>
    </w:rPr>
  </w:style>
  <w:style w:type="paragraph" w:styleId="IntenseQuote">
    <w:name w:val="Intense Quote"/>
    <w:basedOn w:val="Normal"/>
    <w:next w:val="Normal"/>
    <w:link w:val="IntenseQuoteChar"/>
    <w:uiPriority w:val="30"/>
    <w:qFormat/>
    <w:rsid w:val="00E55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802"/>
    <w:rPr>
      <w:i/>
      <w:iCs/>
      <w:noProof/>
      <w:color w:val="0F4761" w:themeColor="accent1" w:themeShade="BF"/>
      <w:lang w:val="sq-AL"/>
    </w:rPr>
  </w:style>
  <w:style w:type="character" w:styleId="IntenseReference">
    <w:name w:val="Intense Reference"/>
    <w:basedOn w:val="DefaultParagraphFont"/>
    <w:uiPriority w:val="32"/>
    <w:qFormat/>
    <w:rsid w:val="00E55802"/>
    <w:rPr>
      <w:b/>
      <w:bCs/>
      <w:smallCaps/>
      <w:color w:val="0F4761" w:themeColor="accent1" w:themeShade="BF"/>
      <w:spacing w:val="5"/>
    </w:rPr>
  </w:style>
  <w:style w:type="character" w:styleId="CommentReference">
    <w:name w:val="annotation reference"/>
    <w:basedOn w:val="DefaultParagraphFont"/>
    <w:uiPriority w:val="99"/>
    <w:semiHidden/>
    <w:unhideWhenUsed/>
    <w:rsid w:val="006C4B09"/>
    <w:rPr>
      <w:sz w:val="16"/>
      <w:szCs w:val="16"/>
    </w:rPr>
  </w:style>
  <w:style w:type="paragraph" w:styleId="CommentText">
    <w:name w:val="annotation text"/>
    <w:basedOn w:val="Normal"/>
    <w:link w:val="CommentTextChar"/>
    <w:uiPriority w:val="99"/>
    <w:unhideWhenUsed/>
    <w:rsid w:val="006C4B09"/>
    <w:pPr>
      <w:spacing w:line="240" w:lineRule="auto"/>
    </w:pPr>
    <w:rPr>
      <w:sz w:val="20"/>
      <w:szCs w:val="20"/>
    </w:rPr>
  </w:style>
  <w:style w:type="character" w:customStyle="1" w:styleId="CommentTextChar">
    <w:name w:val="Comment Text Char"/>
    <w:basedOn w:val="DefaultParagraphFont"/>
    <w:link w:val="CommentText"/>
    <w:uiPriority w:val="99"/>
    <w:rsid w:val="006C4B09"/>
    <w:rPr>
      <w:noProof/>
      <w:sz w:val="20"/>
      <w:szCs w:val="20"/>
      <w:lang w:val="sq-AL"/>
    </w:rPr>
  </w:style>
  <w:style w:type="paragraph" w:styleId="CommentSubject">
    <w:name w:val="annotation subject"/>
    <w:basedOn w:val="CommentText"/>
    <w:next w:val="CommentText"/>
    <w:link w:val="CommentSubjectChar"/>
    <w:uiPriority w:val="99"/>
    <w:semiHidden/>
    <w:unhideWhenUsed/>
    <w:rsid w:val="006C4B09"/>
    <w:rPr>
      <w:b/>
      <w:bCs/>
    </w:rPr>
  </w:style>
  <w:style w:type="character" w:customStyle="1" w:styleId="CommentSubjectChar">
    <w:name w:val="Comment Subject Char"/>
    <w:basedOn w:val="CommentTextChar"/>
    <w:link w:val="CommentSubject"/>
    <w:uiPriority w:val="99"/>
    <w:semiHidden/>
    <w:rsid w:val="006C4B09"/>
    <w:rPr>
      <w:b/>
      <w:bCs/>
      <w:noProof/>
      <w:sz w:val="20"/>
      <w:szCs w:val="20"/>
      <w:lang w:val="sq-AL"/>
    </w:rPr>
  </w:style>
  <w:style w:type="paragraph" w:customStyle="1" w:styleId="Default">
    <w:name w:val="Default"/>
    <w:rsid w:val="00902121"/>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Hyperlink">
    <w:name w:val="Hyperlink"/>
    <w:basedOn w:val="DefaultParagraphFont"/>
    <w:uiPriority w:val="99"/>
    <w:unhideWhenUsed/>
    <w:rsid w:val="007447B7"/>
    <w:rPr>
      <w:color w:val="467886" w:themeColor="hyperlink"/>
      <w:u w:val="single"/>
    </w:rPr>
  </w:style>
  <w:style w:type="character" w:customStyle="1" w:styleId="UnresolvedMention1">
    <w:name w:val="Unresolved Mention1"/>
    <w:basedOn w:val="DefaultParagraphFont"/>
    <w:uiPriority w:val="99"/>
    <w:semiHidden/>
    <w:unhideWhenUsed/>
    <w:rsid w:val="007447B7"/>
    <w:rPr>
      <w:color w:val="605E5C"/>
      <w:shd w:val="clear" w:color="auto" w:fill="E1DFDD"/>
    </w:rPr>
  </w:style>
  <w:style w:type="paragraph" w:styleId="Header">
    <w:name w:val="header"/>
    <w:basedOn w:val="Normal"/>
    <w:link w:val="HeaderChar"/>
    <w:uiPriority w:val="99"/>
    <w:unhideWhenUsed/>
    <w:rsid w:val="00854B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B67"/>
    <w:rPr>
      <w:noProof/>
      <w:lang w:val="sq-AL"/>
    </w:rPr>
  </w:style>
  <w:style w:type="paragraph" w:styleId="Footer">
    <w:name w:val="footer"/>
    <w:basedOn w:val="Normal"/>
    <w:link w:val="FooterChar"/>
    <w:uiPriority w:val="99"/>
    <w:unhideWhenUsed/>
    <w:rsid w:val="00854B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B67"/>
    <w:rPr>
      <w:noProof/>
      <w:lang w:val="sq-AL"/>
    </w:rPr>
  </w:style>
  <w:style w:type="paragraph" w:styleId="TOCHeading">
    <w:name w:val="TOC Heading"/>
    <w:basedOn w:val="Heading1"/>
    <w:next w:val="Normal"/>
    <w:uiPriority w:val="39"/>
    <w:unhideWhenUsed/>
    <w:qFormat/>
    <w:rsid w:val="00A301A2"/>
    <w:pPr>
      <w:spacing w:before="240" w:after="0"/>
      <w:outlineLvl w:val="9"/>
    </w:pPr>
    <w:rPr>
      <w:noProof w:val="0"/>
      <w:sz w:val="32"/>
      <w:szCs w:val="32"/>
      <w:lang w:val="en-US"/>
    </w:rPr>
  </w:style>
  <w:style w:type="paragraph" w:styleId="TOC1">
    <w:name w:val="toc 1"/>
    <w:basedOn w:val="Normal"/>
    <w:next w:val="Normal"/>
    <w:autoRedefine/>
    <w:uiPriority w:val="39"/>
    <w:unhideWhenUsed/>
    <w:rsid w:val="00D7744B"/>
    <w:pPr>
      <w:spacing w:after="100"/>
    </w:pPr>
  </w:style>
  <w:style w:type="paragraph" w:styleId="TOC2">
    <w:name w:val="toc 2"/>
    <w:basedOn w:val="Normal"/>
    <w:next w:val="Normal"/>
    <w:autoRedefine/>
    <w:uiPriority w:val="39"/>
    <w:unhideWhenUsed/>
    <w:rsid w:val="004B2BE0"/>
    <w:pPr>
      <w:spacing w:after="100"/>
      <w:ind w:left="220"/>
    </w:pPr>
  </w:style>
  <w:style w:type="paragraph" w:styleId="TOC3">
    <w:name w:val="toc 3"/>
    <w:basedOn w:val="Normal"/>
    <w:next w:val="Normal"/>
    <w:autoRedefine/>
    <w:uiPriority w:val="39"/>
    <w:unhideWhenUsed/>
    <w:pPr>
      <w:spacing w:after="100"/>
      <w:ind w:left="44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a">
    <w:basedOn w:val="TableNormal"/>
    <w:tblPr>
      <w:tblStyleRowBandSize w:val="1"/>
      <w:tblStyleColBandSize w:val="1"/>
      <w:tblCellMar>
        <w:left w:w="115" w:type="dxa"/>
        <w:right w:w="115" w:type="dxa"/>
      </w:tblCellMar>
    </w:tblPr>
  </w:style>
  <w:style w:type="paragraph" w:styleId="Revision">
    <w:name w:val="Revision"/>
    <w:hidden/>
    <w:uiPriority w:val="99"/>
    <w:semiHidden/>
    <w:rsid w:val="00D41DE2"/>
    <w:pPr>
      <w:spacing w:after="0" w:line="240" w:lineRule="auto"/>
    </w:pPr>
    <w:rPr>
      <w:noProof/>
      <w:lang w:val="sq-AL"/>
    </w:rPr>
  </w:style>
  <w:style w:type="paragraph" w:styleId="BodyText">
    <w:name w:val="Body Text"/>
    <w:basedOn w:val="Normal"/>
    <w:link w:val="BodyTextChar"/>
    <w:uiPriority w:val="1"/>
    <w:qFormat/>
    <w:rsid w:val="00D41DE2"/>
    <w:pPr>
      <w:widowControl w:val="0"/>
      <w:autoSpaceDE w:val="0"/>
      <w:autoSpaceDN w:val="0"/>
      <w:spacing w:after="0" w:line="240" w:lineRule="auto"/>
      <w:ind w:left="400" w:firstLine="678"/>
      <w:jc w:val="both"/>
    </w:pPr>
    <w:rPr>
      <w:rFonts w:ascii="Times New Roman" w:eastAsia="Times New Roman" w:hAnsi="Times New Roman" w:cs="Times New Roman"/>
      <w:noProof w:val="0"/>
    </w:rPr>
  </w:style>
  <w:style w:type="character" w:customStyle="1" w:styleId="BodyTextChar">
    <w:name w:val="Body Text Char"/>
    <w:basedOn w:val="DefaultParagraphFont"/>
    <w:link w:val="BodyText"/>
    <w:uiPriority w:val="1"/>
    <w:rsid w:val="00D41DE2"/>
    <w:rPr>
      <w:rFonts w:ascii="Times New Roman" w:eastAsia="Times New Roman" w:hAnsi="Times New Roman" w:cs="Times New Roman"/>
      <w:lang w:val="sq-AL"/>
    </w:rPr>
  </w:style>
  <w:style w:type="paragraph" w:styleId="NoSpacing">
    <w:name w:val="No Spacing"/>
    <w:uiPriority w:val="1"/>
    <w:qFormat/>
    <w:rsid w:val="00D41DE2"/>
    <w:pPr>
      <w:spacing w:after="0" w:line="240" w:lineRule="auto"/>
    </w:pPr>
    <w:rPr>
      <w:rFonts w:ascii="Calibri" w:eastAsia="Calibri" w:hAnsi="Calibri" w:cs="Times New Roman"/>
      <w:lang w:val="en-US"/>
    </w:rPr>
  </w:style>
  <w:style w:type="paragraph" w:styleId="FootnoteText">
    <w:name w:val="footnote text"/>
    <w:basedOn w:val="Normal"/>
    <w:link w:val="FootnoteTextChar"/>
    <w:uiPriority w:val="99"/>
    <w:semiHidden/>
    <w:unhideWhenUsed/>
    <w:rsid w:val="00D41D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1DE2"/>
    <w:rPr>
      <w:noProof/>
      <w:sz w:val="20"/>
      <w:szCs w:val="20"/>
      <w:lang w:val="sq-AL"/>
    </w:rPr>
  </w:style>
  <w:style w:type="character" w:styleId="FootnoteReference">
    <w:name w:val="footnote reference"/>
    <w:basedOn w:val="DefaultParagraphFont"/>
    <w:uiPriority w:val="99"/>
    <w:semiHidden/>
    <w:unhideWhenUsed/>
    <w:rsid w:val="00D41DE2"/>
    <w:rPr>
      <w:vertAlign w:val="superscript"/>
    </w:rPr>
  </w:style>
  <w:style w:type="character" w:customStyle="1" w:styleId="UnresolvedMention10">
    <w:name w:val="Unresolved Mention10"/>
    <w:basedOn w:val="DefaultParagraphFont"/>
    <w:uiPriority w:val="99"/>
    <w:semiHidden/>
    <w:unhideWhenUsed/>
    <w:rsid w:val="00052ADC"/>
    <w:rPr>
      <w:color w:val="605E5C"/>
      <w:shd w:val="clear" w:color="auto" w:fill="E1DFDD"/>
    </w:rPr>
  </w:style>
  <w:style w:type="paragraph" w:styleId="BalloonText">
    <w:name w:val="Balloon Text"/>
    <w:basedOn w:val="Normal"/>
    <w:link w:val="BalloonTextChar"/>
    <w:uiPriority w:val="99"/>
    <w:semiHidden/>
    <w:unhideWhenUsed/>
    <w:rsid w:val="00052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ADC"/>
    <w:rPr>
      <w:rFonts w:ascii="Segoe UI" w:hAnsi="Segoe UI" w:cs="Segoe UI"/>
      <w:noProof/>
      <w:sz w:val="18"/>
      <w:szCs w:val="18"/>
      <w:lang w:val="sq-AL"/>
    </w:rPr>
  </w:style>
  <w:style w:type="paragraph" w:styleId="NormalWeb">
    <w:name w:val="Normal (Web)"/>
    <w:basedOn w:val="Normal"/>
    <w:uiPriority w:val="99"/>
    <w:semiHidden/>
    <w:unhideWhenUsed/>
    <w:rsid w:val="00041853"/>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PlaceholderText">
    <w:name w:val="Placeholder Text"/>
    <w:basedOn w:val="DefaultParagraphFont"/>
    <w:uiPriority w:val="99"/>
    <w:semiHidden/>
    <w:rsid w:val="418477D4"/>
    <w:rPr>
      <w:color w:val="666666"/>
    </w:rPr>
  </w:style>
  <w:style w:type="paragraph" w:customStyle="1" w:styleId="Normal0">
    <w:name w:val="[Normal]"/>
    <w:link w:val="NormalChar"/>
    <w:rsid w:val="00CC19C8"/>
    <w:pPr>
      <w:autoSpaceDE w:val="0"/>
      <w:autoSpaceDN w:val="0"/>
      <w:adjustRightInd w:val="0"/>
      <w:spacing w:after="0" w:line="240" w:lineRule="auto"/>
    </w:pPr>
    <w:rPr>
      <w:rFonts w:ascii="Arial" w:eastAsia="Times New Roman" w:hAnsi="Arial" w:cs="Arial"/>
      <w:sz w:val="24"/>
      <w:szCs w:val="24"/>
      <w:lang w:val="en-US"/>
    </w:rPr>
  </w:style>
  <w:style w:type="character" w:customStyle="1" w:styleId="NormalChar">
    <w:name w:val="[Normal] Char"/>
    <w:basedOn w:val="DefaultParagraphFont"/>
    <w:link w:val="Normal0"/>
    <w:rsid w:val="00CC19C8"/>
    <w:rPr>
      <w:rFonts w:ascii="Arial" w:eastAsia="Times New Roman" w:hAnsi="Arial"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715775">
      <w:bodyDiv w:val="1"/>
      <w:marLeft w:val="0"/>
      <w:marRight w:val="0"/>
      <w:marTop w:val="0"/>
      <w:marBottom w:val="0"/>
      <w:divBdr>
        <w:top w:val="none" w:sz="0" w:space="0" w:color="auto"/>
        <w:left w:val="none" w:sz="0" w:space="0" w:color="auto"/>
        <w:bottom w:val="none" w:sz="0" w:space="0" w:color="auto"/>
        <w:right w:val="none" w:sz="0" w:space="0" w:color="auto"/>
      </w:divBdr>
      <w:divsChild>
        <w:div w:id="1243760680">
          <w:marLeft w:val="0"/>
          <w:marRight w:val="0"/>
          <w:marTop w:val="0"/>
          <w:marBottom w:val="0"/>
          <w:divBdr>
            <w:top w:val="none" w:sz="0" w:space="0" w:color="auto"/>
            <w:left w:val="none" w:sz="0" w:space="0" w:color="auto"/>
            <w:bottom w:val="none" w:sz="0" w:space="0" w:color="auto"/>
            <w:right w:val="none" w:sz="0" w:space="0" w:color="auto"/>
          </w:divBdr>
          <w:divsChild>
            <w:div w:id="1575045841">
              <w:marLeft w:val="0"/>
              <w:marRight w:val="0"/>
              <w:marTop w:val="0"/>
              <w:marBottom w:val="0"/>
              <w:divBdr>
                <w:top w:val="none" w:sz="0" w:space="0" w:color="auto"/>
                <w:left w:val="none" w:sz="0" w:space="0" w:color="auto"/>
                <w:bottom w:val="none" w:sz="0" w:space="0" w:color="auto"/>
                <w:right w:val="none" w:sz="0" w:space="0" w:color="auto"/>
              </w:divBdr>
              <w:divsChild>
                <w:div w:id="667909168">
                  <w:marLeft w:val="0"/>
                  <w:marRight w:val="0"/>
                  <w:marTop w:val="0"/>
                  <w:marBottom w:val="0"/>
                  <w:divBdr>
                    <w:top w:val="none" w:sz="0" w:space="0" w:color="auto"/>
                    <w:left w:val="none" w:sz="0" w:space="0" w:color="auto"/>
                    <w:bottom w:val="none" w:sz="0" w:space="0" w:color="auto"/>
                    <w:right w:val="none" w:sz="0" w:space="0" w:color="auto"/>
                  </w:divBdr>
                  <w:divsChild>
                    <w:div w:id="473835637">
                      <w:marLeft w:val="0"/>
                      <w:marRight w:val="0"/>
                      <w:marTop w:val="0"/>
                      <w:marBottom w:val="0"/>
                      <w:divBdr>
                        <w:top w:val="none" w:sz="0" w:space="0" w:color="auto"/>
                        <w:left w:val="none" w:sz="0" w:space="0" w:color="auto"/>
                        <w:bottom w:val="none" w:sz="0" w:space="0" w:color="auto"/>
                        <w:right w:val="none" w:sz="0" w:space="0" w:color="auto"/>
                      </w:divBdr>
                      <w:divsChild>
                        <w:div w:id="5717731">
                          <w:marLeft w:val="0"/>
                          <w:marRight w:val="0"/>
                          <w:marTop w:val="0"/>
                          <w:marBottom w:val="0"/>
                          <w:divBdr>
                            <w:top w:val="none" w:sz="0" w:space="0" w:color="auto"/>
                            <w:left w:val="none" w:sz="0" w:space="0" w:color="auto"/>
                            <w:bottom w:val="none" w:sz="0" w:space="0" w:color="auto"/>
                            <w:right w:val="none" w:sz="0" w:space="0" w:color="auto"/>
                          </w:divBdr>
                          <w:divsChild>
                            <w:div w:id="17283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881245">
      <w:bodyDiv w:val="1"/>
      <w:marLeft w:val="0"/>
      <w:marRight w:val="0"/>
      <w:marTop w:val="0"/>
      <w:marBottom w:val="0"/>
      <w:divBdr>
        <w:top w:val="none" w:sz="0" w:space="0" w:color="auto"/>
        <w:left w:val="none" w:sz="0" w:space="0" w:color="auto"/>
        <w:bottom w:val="none" w:sz="0" w:space="0" w:color="auto"/>
        <w:right w:val="none" w:sz="0" w:space="0" w:color="auto"/>
      </w:divBdr>
      <w:divsChild>
        <w:div w:id="1846895983">
          <w:marLeft w:val="0"/>
          <w:marRight w:val="0"/>
          <w:marTop w:val="0"/>
          <w:marBottom w:val="0"/>
          <w:divBdr>
            <w:top w:val="none" w:sz="0" w:space="0" w:color="auto"/>
            <w:left w:val="none" w:sz="0" w:space="0" w:color="auto"/>
            <w:bottom w:val="none" w:sz="0" w:space="0" w:color="auto"/>
            <w:right w:val="none" w:sz="0" w:space="0" w:color="auto"/>
          </w:divBdr>
          <w:divsChild>
            <w:div w:id="725030112">
              <w:marLeft w:val="0"/>
              <w:marRight w:val="0"/>
              <w:marTop w:val="0"/>
              <w:marBottom w:val="0"/>
              <w:divBdr>
                <w:top w:val="none" w:sz="0" w:space="0" w:color="auto"/>
                <w:left w:val="none" w:sz="0" w:space="0" w:color="auto"/>
                <w:bottom w:val="none" w:sz="0" w:space="0" w:color="auto"/>
                <w:right w:val="none" w:sz="0" w:space="0" w:color="auto"/>
              </w:divBdr>
              <w:divsChild>
                <w:div w:id="148864830">
                  <w:marLeft w:val="0"/>
                  <w:marRight w:val="0"/>
                  <w:marTop w:val="0"/>
                  <w:marBottom w:val="0"/>
                  <w:divBdr>
                    <w:top w:val="none" w:sz="0" w:space="0" w:color="auto"/>
                    <w:left w:val="none" w:sz="0" w:space="0" w:color="auto"/>
                    <w:bottom w:val="none" w:sz="0" w:space="0" w:color="auto"/>
                    <w:right w:val="none" w:sz="0" w:space="0" w:color="auto"/>
                  </w:divBdr>
                  <w:divsChild>
                    <w:div w:id="748312502">
                      <w:marLeft w:val="0"/>
                      <w:marRight w:val="0"/>
                      <w:marTop w:val="0"/>
                      <w:marBottom w:val="0"/>
                      <w:divBdr>
                        <w:top w:val="none" w:sz="0" w:space="0" w:color="auto"/>
                        <w:left w:val="none" w:sz="0" w:space="0" w:color="auto"/>
                        <w:bottom w:val="none" w:sz="0" w:space="0" w:color="auto"/>
                        <w:right w:val="none" w:sz="0" w:space="0" w:color="auto"/>
                      </w:divBdr>
                      <w:divsChild>
                        <w:div w:id="257836048">
                          <w:marLeft w:val="0"/>
                          <w:marRight w:val="0"/>
                          <w:marTop w:val="0"/>
                          <w:marBottom w:val="0"/>
                          <w:divBdr>
                            <w:top w:val="none" w:sz="0" w:space="0" w:color="auto"/>
                            <w:left w:val="none" w:sz="0" w:space="0" w:color="auto"/>
                            <w:bottom w:val="none" w:sz="0" w:space="0" w:color="auto"/>
                            <w:right w:val="none" w:sz="0" w:space="0" w:color="auto"/>
                          </w:divBdr>
                          <w:divsChild>
                            <w:div w:id="141112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documenttasks/documenttasks1.xml><?xml version="1.0" encoding="utf-8"?>
<t:Tasks xmlns:t="http://schemas.microsoft.com/office/tasks/2019/documenttasks" xmlns:oel="http://schemas.microsoft.com/office/2019/extlst">
  <t:Task id="{2F51ACDB-C223-4DC4-9882-EC95EC9A4DAC}">
    <t:Anchor>
      <t:Comment id="1269132103"/>
    </t:Anchor>
    <t:History>
      <t:Event id="{9190D005-C883-40BB-8F97-E6C1BD391165}" time="2025-09-25T13:11:43.791Z">
        <t:Attribution userId="S::aldion.baze@amf.gov.al::0c731a1b-9dfd-4ec2-ad94-c74ed3df6ace" userProvider="AD" userName="Aldion Baze"/>
        <t:Anchor>
          <t:Comment id="1269132103"/>
        </t:Anchor>
        <t:Create/>
      </t:Event>
      <t:Event id="{CA5B95DF-576B-4885-B5EB-1C40AB0D4D17}" time="2025-09-25T13:11:43.791Z">
        <t:Attribution userId="S::aldion.baze@amf.gov.al::0c731a1b-9dfd-4ec2-ad94-c74ed3df6ace" userProvider="AD" userName="Aldion Baze"/>
        <t:Anchor>
          <t:Comment id="1269132103"/>
        </t:Anchor>
        <t:Assign userId="S::Anduena.Dedja@amf.gov.al::29e1ef14-4635-485e-b74e-dbb9b9337a4f" userProvider="AD" userName="Anduena Dedja"/>
      </t:Event>
      <t:Event id="{201A5128-C043-4E89-BEA3-72CFC2785AAC}" time="2025-09-25T13:11:43.791Z">
        <t:Attribution userId="S::aldion.baze@amf.gov.al::0c731a1b-9dfd-4ec2-ad94-c74ed3df6ace" userProvider="AD" userName="Aldion Baze"/>
        <t:Anchor>
          <t:Comment id="1269132103"/>
        </t:Anchor>
        <t:SetTitle title="Per reference, ligji per lejet dhe licencat flet gjithnje per subjekte kerkues per leje/licence. Si e kemi praktiken ne ligjet e tjera? @Anduena Dedja"/>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p5Wl0KBESZi7/xK5YA4iBdRP/A==">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B2E6AAA-63FD-4E58-A22B-647639EFEF3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Normal.dotm</Template>
  <TotalTime>136</TotalTime>
  <Pages>225</Pages>
  <Words>74145</Words>
  <Characters>422632</Characters>
  <Application>Microsoft Office Word</Application>
  <DocSecurity>0</DocSecurity>
  <Lines>3521</Lines>
  <Paragraphs>991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Ndreca</dc:creator>
  <cp:keywords/>
  <cp:lastModifiedBy>Sara Kosova</cp:lastModifiedBy>
  <cp:revision>24</cp:revision>
  <cp:lastPrinted>2025-09-22T10:45:00Z</cp:lastPrinted>
  <dcterms:created xsi:type="dcterms:W3CDTF">2026-09-28T18:09:00Z</dcterms:created>
  <dcterms:modified xsi:type="dcterms:W3CDTF">2026-10-02T15:23:00Z</dcterms:modified>
</cp:coreProperties>
</file>